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CB597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B991DF6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181CA9EA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42BD15DD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696DD49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530AABAC" w14:textId="6AFC92C1" w:rsidR="00E44671" w:rsidRPr="00472816" w:rsidRDefault="00E44671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noProof/>
          <w:color w:val="000000" w:themeColor="text1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77777777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…..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77777777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…..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..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2816">
        <w:rPr>
          <w:rFonts w:ascii="Arial" w:hAnsi="Arial" w:cs="Arial"/>
          <w:color w:val="000000" w:themeColor="text1"/>
          <w:sz w:val="20"/>
          <w:szCs w:val="20"/>
        </w:rPr>
        <w:t>Warszawa, ………………………… r.</w:t>
      </w:r>
    </w:p>
    <w:p w14:paraId="5B68BE6D" w14:textId="77777777" w:rsidR="00E44671" w:rsidRPr="00472816" w:rsidRDefault="00E44671" w:rsidP="00E44671">
      <w:pPr>
        <w:keepNext/>
        <w:ind w:left="-900" w:right="-6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</w:p>
    <w:p w14:paraId="5C5E3D61" w14:textId="77777777" w:rsidR="00E44671" w:rsidRPr="00472816" w:rsidRDefault="00E44671" w:rsidP="00E44671">
      <w:pPr>
        <w:keepNext/>
        <w:ind w:left="-720"/>
        <w:rPr>
          <w:rFonts w:ascii="Arial" w:hAnsi="Arial" w:cs="Arial"/>
          <w:color w:val="000000" w:themeColor="text1"/>
        </w:rPr>
      </w:pPr>
    </w:p>
    <w:p w14:paraId="26658DA7" w14:textId="77777777" w:rsidR="00E44671" w:rsidRPr="00472816" w:rsidRDefault="00E44671" w:rsidP="00E44671">
      <w:pPr>
        <w:keepNext/>
        <w:rPr>
          <w:rFonts w:ascii="Arial" w:hAnsi="Arial" w:cs="Arial"/>
          <w:color w:val="000000" w:themeColor="text1"/>
          <w:sz w:val="20"/>
          <w:szCs w:val="20"/>
        </w:rPr>
      </w:pPr>
    </w:p>
    <w:p w14:paraId="20F80A39" w14:textId="77777777" w:rsidR="00E44671" w:rsidRPr="00472816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6ACFC47" w14:textId="77777777" w:rsidR="00E44671" w:rsidRPr="00472816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0AB96C1" w14:textId="77777777" w:rsidR="00E44671" w:rsidRPr="00472816" w:rsidRDefault="00E44671" w:rsidP="00E44671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1C3606D" w14:textId="77777777" w:rsidR="00E44671" w:rsidRPr="00472816" w:rsidRDefault="00E44671" w:rsidP="00E44671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GoBack"/>
      <w:bookmarkEnd w:id="0"/>
    </w:p>
    <w:p w14:paraId="2F57082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38E139E8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33773C6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0055A520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</w:p>
    <w:p w14:paraId="70AC5E57" w14:textId="4F55F37C" w:rsidR="00E44671" w:rsidRPr="00C9532B" w:rsidRDefault="00E44671" w:rsidP="00C9532B">
      <w:pPr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Przedmiotem niniejszego zamówienia jest </w:t>
      </w:r>
      <w:bookmarkStart w:id="1" w:name="_Hlk225238393"/>
      <w:r w:rsidR="00C9532B" w:rsidRPr="00C9532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Dostawa artykułów gospodarstwa domowego (czajniki, termosy)</w:t>
      </w:r>
      <w:bookmarkEnd w:id="1"/>
      <w:r w:rsidR="00C9532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,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zgodnie z załączonym Opisem przedmiotu zamówienia i ofertą Wykonawcy</w:t>
      </w:r>
    </w:p>
    <w:p w14:paraId="1FAC25C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472816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10DB5B63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472816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2E6C3344" w14:textId="6D02E3E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Płatność wynagrodzenia będzie realizowana jednorazowo na podstawie prawidłowo wystawionej faktury VAT i podpisanego przez Zamawiającego Protokołu odbioru dostawy bez uwag.</w:t>
      </w:r>
    </w:p>
    <w:p w14:paraId="07F77AC5" w14:textId="0DDC609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2" w:name="_Hlk191973338"/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2"/>
      <w:r w:rsidRPr="00472816">
        <w:rPr>
          <w:rFonts w:ascii="Arial" w:hAnsi="Arial" w:cs="Arial"/>
          <w:color w:val="000000" w:themeColor="text1"/>
          <w:sz w:val="20"/>
          <w:szCs w:val="20"/>
        </w:rPr>
        <w:t>należy dostarczyć wraz dostawą do magazynu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Na fakturze VAT należy umieścić datę i numer zamówienia. </w:t>
      </w:r>
    </w:p>
    <w:p w14:paraId="3C2D85FC" w14:textId="3154BA06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Ceny jednostkowe elementów przedmiotu dostawy zawiera oferta 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Wykonawcy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stanowiący załącznik nr 3 do zamówienia</w:t>
      </w:r>
    </w:p>
    <w:p w14:paraId="3979EF66" w14:textId="1A713420" w:rsidR="00E44671" w:rsidRPr="00472816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472816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7CCB461A" w14:textId="13661369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jednorazowej do miejsc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a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wskazan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ego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 OPZ, każdorazowo w dniach (roboczych, z wyłączeniem dni ustawowo wolnych do pracy) i godzinach określonych w OPZ dla danego miejsca dostawy. </w:t>
      </w:r>
    </w:p>
    <w:p w14:paraId="1D4D4DA8" w14:textId="77777777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 </w:t>
      </w:r>
      <w:r w:rsidRPr="00472816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1F2890D4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7248E782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EE03C8A" w14:textId="77777777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6B7F4A14" w14:textId="77777777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0D49DA34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ab/>
        <w:t>- do kontaktu w magazynie:</w:t>
      </w:r>
    </w:p>
    <w:p w14:paraId="6544B6F5" w14:textId="77777777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lastRenderedPageBreak/>
        <w:t>Imię i nazwisko – Magazyn M0XX nr tel.</w:t>
      </w:r>
    </w:p>
    <w:p w14:paraId="182BCC71" w14:textId="77777777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Magazyn M0XX nr tel. (może być podana jedna osoba)</w:t>
      </w:r>
    </w:p>
    <w:p w14:paraId="634ED30E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6CCAF05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Do wykonania czynności odbiorowych dostawy, konieczne jest łączne działanie co najmniej dwóch osób wymienionych w ppkt 1.</w:t>
      </w:r>
    </w:p>
    <w:p w14:paraId="378BA55F" w14:textId="77777777" w:rsidR="00E44671" w:rsidRPr="00472816" w:rsidRDefault="00E44671" w:rsidP="00472816">
      <w:pPr>
        <w:widowControl/>
        <w:suppressAutoHyphens w:val="0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03540EFF" w14:textId="77777777" w:rsidR="00E44671" w:rsidRPr="00472816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3. Do wykonania czynności odbiorowych dostawy realizowanej do danego miejsca dostawy, konieczne jest łączne działanie co najmniej dwóch osób wymienionych w ppkt 1.</w:t>
      </w:r>
    </w:p>
    <w:p w14:paraId="4AD00C2D" w14:textId="77777777" w:rsidR="00E44671" w:rsidRPr="00472816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2A6FF564" w14:textId="77777777" w:rsidR="00E44671" w:rsidRPr="00472816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Osoby o których mowa </w:t>
      </w:r>
      <w:r w:rsidRPr="00472816">
        <w:rPr>
          <w:rFonts w:ascii="Arial" w:eastAsia="Calibri" w:hAnsi="Arial" w:cs="Arial"/>
          <w:b/>
          <w:bCs/>
          <w:color w:val="000000" w:themeColor="text1"/>
          <w:kern w:val="0"/>
          <w:sz w:val="20"/>
          <w:szCs w:val="20"/>
          <w:lang w:eastAsia="en-US" w:bidi="ar-SA"/>
        </w:rPr>
        <w:t>w ppkt 1</w:t>
      </w: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</w:p>
    <w:p w14:paraId="56ABCD1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17E88038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>12 miesięcy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Wykonawca jest zobowiązany przybyć do Zamawiającego w celu stwierdzenia wystąpienia wad lub usterek w ciągu 3 dni roboczych od daty zawiadomienia go przez Zamawiającego zgodnie z ppkt 2 lit. a),</w:t>
      </w:r>
    </w:p>
    <w:p w14:paraId="7457438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292152F9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Postanowienia Pkt 6.1-4 stosuje się odpowiednio do realizacji uprawnień Zamawiającego z tytułu rękojmi.</w:t>
      </w:r>
    </w:p>
    <w:p w14:paraId="1649180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289" w:hanging="19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0D2C2E53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</w:pP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</w:t>
      </w: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eastAsia="pl-PL" w:bidi="ar-SA"/>
        </w:rPr>
        <w:t> </w:t>
      </w:r>
      <w:r w:rsidRPr="00472816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t>rzecz Zamawiającego następujące kary umowne:</w:t>
      </w:r>
    </w:p>
    <w:p w14:paraId="72F9DA56" w14:textId="12282760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w wysokości 0,1 % wynagrodzenia (z podatkiem VAT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za każdy dzień zwłoki w realizacji dostawy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63A15EE" w14:textId="590D2DBC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w wysokości 0,1 % iloczynu cen jednostkowych (z podatkiem VAT) i ilości wadliwych elementów przedmiotu dostawy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2D683749" w14:textId="77777777" w:rsidR="00E44671" w:rsidRPr="00472816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w wysokości 25 % wynagrodzenia (z podatkiem VAT), w przypadku odstąpienia przez Zamawiającego od realizacji zamówienia, w całości bądź w części, z przyczyn leżących po stronie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lastRenderedPageBreak/>
        <w:t>Wykonawcy.</w:t>
      </w:r>
    </w:p>
    <w:p w14:paraId="121DADAF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Określone w ppkt 1 kary umowne mogą być naliczane niezależnie od siebie z różnych tytułów z zastrzeżeniem, że ich łączna wysokość nie może przekroczyć 30% wynagrodzenia (z podatkiem VAT). </w:t>
      </w:r>
    </w:p>
    <w:p w14:paraId="179CD4F7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ind w:left="426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Zamawiający może dochodzić na zasadach ogólnych odszkodowania przewyższającego wysokość kar umownych. </w:t>
      </w:r>
    </w:p>
    <w:p w14:paraId="76A2B8A8" w14:textId="77777777" w:rsidR="00E44671" w:rsidRPr="00472816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30009A3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2228A4B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en-US" w:bidi="ar-SA"/>
        </w:rPr>
        <w:t>„Ogólne Warunki Zamówienia”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48EF4E40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472816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Pani/Pana dane osobowe mogą zostać przekazane:</w:t>
      </w:r>
    </w:p>
    <w:p w14:paraId="539A943D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4FC76375" w14:textId="77777777" w:rsidR="00E44671" w:rsidRPr="00472816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2F3F712C" w14:textId="77777777" w:rsidR="00E44671" w:rsidRPr="00472816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72816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2FE56D84" w14:textId="77777777" w:rsidR="00E44671" w:rsidRPr="00472816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0FA73434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1C8A5ACD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482D8E2D" w14:textId="1C3F0511" w:rsidR="00E44671" w:rsidRPr="00472816" w:rsidRDefault="00472816" w:rsidP="00472816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</w: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ferty Wykonawcy</w:t>
      </w:r>
    </w:p>
    <w:p w14:paraId="16B420C7" w14:textId="77777777" w:rsidR="00E44671" w:rsidRPr="00472816" w:rsidRDefault="00E44671" w:rsidP="00E44671">
      <w:pPr>
        <w:rPr>
          <w:color w:val="000000" w:themeColor="text1"/>
        </w:rPr>
      </w:pPr>
    </w:p>
    <w:p w14:paraId="175A3043" w14:textId="77777777" w:rsidR="00E44671" w:rsidRPr="00472816" w:rsidRDefault="00E44671" w:rsidP="00E44671">
      <w:pPr>
        <w:rPr>
          <w:color w:val="000000" w:themeColor="text1"/>
        </w:rPr>
      </w:pPr>
    </w:p>
    <w:p w14:paraId="79FA3621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EFB8E3F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8CBCE8" w14:textId="77777777" w:rsidR="00E44671" w:rsidRPr="00472816" w:rsidRDefault="00E44671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9380F10" w14:textId="606A6AB8" w:rsidR="00E44671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Sporządziła:</w:t>
      </w:r>
    </w:p>
    <w:p w14:paraId="6D8D0A8E" w14:textId="4171ABB1" w:rsidR="00472816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Patrycja Jankowska</w:t>
      </w:r>
    </w:p>
    <w:p w14:paraId="66A6992D" w14:textId="77777777" w:rsidR="00E44671" w:rsidRPr="00472816" w:rsidRDefault="00E44671" w:rsidP="00E44671">
      <w:pPr>
        <w:rPr>
          <w:color w:val="000000" w:themeColor="text1"/>
        </w:rPr>
      </w:pPr>
    </w:p>
    <w:p w14:paraId="204F2E50" w14:textId="77777777" w:rsidR="00E44671" w:rsidRPr="00472816" w:rsidRDefault="00E44671" w:rsidP="00E44671">
      <w:pPr>
        <w:rPr>
          <w:color w:val="000000" w:themeColor="text1"/>
        </w:rPr>
      </w:pPr>
    </w:p>
    <w:p w14:paraId="18B07A2C" w14:textId="77777777" w:rsidR="00E44671" w:rsidRPr="00472816" w:rsidRDefault="00E44671" w:rsidP="00E44671">
      <w:pPr>
        <w:rPr>
          <w:color w:val="000000" w:themeColor="text1"/>
        </w:rPr>
      </w:pPr>
    </w:p>
    <w:p w14:paraId="454BABEC" w14:textId="77777777" w:rsidR="00E44671" w:rsidRPr="00472816" w:rsidRDefault="00E44671" w:rsidP="00E44671">
      <w:pPr>
        <w:rPr>
          <w:color w:val="000000" w:themeColor="text1"/>
        </w:rPr>
      </w:pPr>
    </w:p>
    <w:p w14:paraId="030F5095" w14:textId="77777777" w:rsidR="00E44671" w:rsidRPr="00472816" w:rsidRDefault="00E44671" w:rsidP="00E44671">
      <w:pPr>
        <w:rPr>
          <w:color w:val="000000" w:themeColor="text1"/>
        </w:rPr>
      </w:pPr>
    </w:p>
    <w:p w14:paraId="7D93216B" w14:textId="77777777" w:rsidR="00E44671" w:rsidRPr="00472816" w:rsidRDefault="00E44671" w:rsidP="00E44671">
      <w:pPr>
        <w:rPr>
          <w:color w:val="000000" w:themeColor="text1"/>
        </w:rPr>
      </w:pPr>
    </w:p>
    <w:p w14:paraId="1075F60B" w14:textId="77777777" w:rsidR="00E44671" w:rsidRPr="00472816" w:rsidRDefault="00E44671" w:rsidP="00E44671">
      <w:pPr>
        <w:rPr>
          <w:color w:val="000000" w:themeColor="text1"/>
        </w:rPr>
      </w:pPr>
    </w:p>
    <w:p w14:paraId="186CCB41" w14:textId="77777777" w:rsidR="00E44671" w:rsidRPr="00472816" w:rsidRDefault="00E44671" w:rsidP="00E44671">
      <w:pPr>
        <w:rPr>
          <w:color w:val="000000" w:themeColor="text1"/>
        </w:rPr>
      </w:pPr>
    </w:p>
    <w:p w14:paraId="20BE4C7D" w14:textId="77777777" w:rsidR="00E44671" w:rsidRPr="00472816" w:rsidRDefault="00E44671" w:rsidP="00E44671">
      <w:pPr>
        <w:rPr>
          <w:color w:val="000000" w:themeColor="text1"/>
        </w:rPr>
      </w:pPr>
    </w:p>
    <w:p w14:paraId="3F892303" w14:textId="77777777" w:rsidR="00E44671" w:rsidRPr="00472816" w:rsidRDefault="00E44671" w:rsidP="00E44671">
      <w:pPr>
        <w:rPr>
          <w:color w:val="000000" w:themeColor="text1"/>
        </w:rPr>
      </w:pPr>
    </w:p>
    <w:p w14:paraId="0B110E7F" w14:textId="77777777" w:rsidR="00E44671" w:rsidRPr="00472816" w:rsidRDefault="00E44671" w:rsidP="00E44671">
      <w:pPr>
        <w:rPr>
          <w:color w:val="000000" w:themeColor="text1"/>
        </w:rPr>
      </w:pPr>
    </w:p>
    <w:p w14:paraId="2865E0E6" w14:textId="77777777" w:rsidR="00E44671" w:rsidRPr="00472816" w:rsidRDefault="00E44671" w:rsidP="00E44671">
      <w:pPr>
        <w:rPr>
          <w:color w:val="000000" w:themeColor="text1"/>
        </w:rPr>
      </w:pPr>
    </w:p>
    <w:p w14:paraId="6771AB53" w14:textId="77777777" w:rsidR="00E44671" w:rsidRPr="00472816" w:rsidRDefault="00E44671" w:rsidP="00E4467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12D05DA" w14:textId="77777777" w:rsidR="00931268" w:rsidRPr="00472816" w:rsidRDefault="00931268" w:rsidP="004D773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931268" w:rsidRPr="00472816" w:rsidSect="004728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709" w:right="1247" w:bottom="1985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44" name="Obraz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2816"/>
    <w:rsid w:val="00473419"/>
    <w:rsid w:val="00481FA3"/>
    <w:rsid w:val="004C1344"/>
    <w:rsid w:val="004D2E63"/>
    <w:rsid w:val="004D773C"/>
    <w:rsid w:val="004E0B9B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1257E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9532B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63D9A1-4E6A-48D0-B9A8-12FAAD9D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1655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4</cp:revision>
  <cp:lastPrinted>2021-03-02T11:35:00Z</cp:lastPrinted>
  <dcterms:created xsi:type="dcterms:W3CDTF">2026-01-05T07:25:00Z</dcterms:created>
  <dcterms:modified xsi:type="dcterms:W3CDTF">2026-03-27T12:55:00Z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