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EA2C" w14:textId="0562A188" w:rsidR="00E80FA6" w:rsidRDefault="00E80FA6" w:rsidP="00E80FA6">
      <w:pPr>
        <w:jc w:val="center"/>
      </w:pPr>
      <w:r>
        <w:t>UMOWA NAJMU Z OBSŁUGĄ SERWISOWĄ</w:t>
      </w:r>
    </w:p>
    <w:p w14:paraId="07DB473F" w14:textId="77777777" w:rsidR="00E80FA6" w:rsidRDefault="00E80FA6" w:rsidP="00E80FA6"/>
    <w:p w14:paraId="00112BBE" w14:textId="33DB96FA" w:rsidR="00E80FA6" w:rsidRDefault="00E80FA6" w:rsidP="00E80FA6">
      <w:pPr>
        <w:jc w:val="center"/>
      </w:pPr>
      <w:r>
        <w:t>§ 1.</w:t>
      </w:r>
    </w:p>
    <w:p w14:paraId="0248FB45" w14:textId="6997CFF0" w:rsidR="00E80FA6" w:rsidRDefault="00E80FA6" w:rsidP="00E80FA6">
      <w:r>
        <w:t>Strony Umowy Zawarta w dniu ( „Umowa”), pomiędzy:</w:t>
      </w:r>
    </w:p>
    <w:p w14:paraId="3E3DED9B" w14:textId="6D4411E3" w:rsidR="00E80FA6" w:rsidRDefault="00E80FA6" w:rsidP="00E80FA6">
      <w:r>
        <w:t>….</w:t>
      </w:r>
    </w:p>
    <w:p w14:paraId="68D131B7" w14:textId="77777777" w:rsidR="00E80FA6" w:rsidRDefault="00E80FA6" w:rsidP="00E80FA6">
      <w:r>
        <w:t>zwaną dalej „Wynajmującym”, a:</w:t>
      </w:r>
    </w:p>
    <w:p w14:paraId="3C6D3497" w14:textId="77777777" w:rsidR="00E80FA6" w:rsidRDefault="00E80FA6" w:rsidP="00E80FA6"/>
    <w:p w14:paraId="4487490A" w14:textId="77777777" w:rsidR="00E80FA6" w:rsidRDefault="00E80FA6" w:rsidP="00E80FA6">
      <w:r>
        <w:t>Centrum Medyczne „Żelazna” sp. z o.o. ul. Żelazna 90, 01-004 Warszawa</w:t>
      </w:r>
    </w:p>
    <w:p w14:paraId="1509E9B7" w14:textId="77777777" w:rsidR="00E80FA6" w:rsidRDefault="00E80FA6" w:rsidP="00E80FA6">
      <w:r>
        <w:t>NIP  5270104746 REGON 012103423 KRS 0000445779</w:t>
      </w:r>
    </w:p>
    <w:p w14:paraId="0BC3CFD6" w14:textId="39041197" w:rsidR="00E80FA6" w:rsidRDefault="00E80FA6" w:rsidP="00E80FA6">
      <w:r>
        <w:t xml:space="preserve">reprezentowana przez: </w:t>
      </w:r>
    </w:p>
    <w:p w14:paraId="7208FB10" w14:textId="77777777" w:rsidR="00E80FA6" w:rsidRDefault="00E80FA6" w:rsidP="00E80FA6">
      <w:r>
        <w:t>zwaną dalej „Najemcą”.</w:t>
      </w:r>
    </w:p>
    <w:p w14:paraId="3043D98F" w14:textId="77777777" w:rsidR="00E80FA6" w:rsidRDefault="00E80FA6" w:rsidP="00E80FA6">
      <w:pPr>
        <w:jc w:val="center"/>
      </w:pPr>
      <w:r>
        <w:t>§ 2.</w:t>
      </w:r>
    </w:p>
    <w:p w14:paraId="5D94891A" w14:textId="6C23B0D5" w:rsidR="00E80FA6" w:rsidRDefault="00E80FA6" w:rsidP="00E80FA6">
      <w:r>
        <w:t xml:space="preserve"> Najem / Świadczenie usług</w:t>
      </w:r>
    </w:p>
    <w:p w14:paraId="265C80B1" w14:textId="77777777" w:rsidR="00E80FA6" w:rsidRDefault="00E80FA6" w:rsidP="00E80FA6"/>
    <w:p w14:paraId="45C1BC66" w14:textId="77777777" w:rsidR="00E80FA6" w:rsidRDefault="00E80FA6" w:rsidP="00E80FA6">
      <w:r>
        <w:t>1.</w:t>
      </w:r>
      <w:r>
        <w:tab/>
        <w:t>Wynajmujący zobowiązuje się do oddania Najemcy przedmiotu umowy określonego w Tabeli („Przedmiot Umowy”) w odpłatne używanie na okres określony w Tabeli (12 miesięcy) oraz zobowiązuje się do świadczenia usług określonych w niniejszej Umowie. Najemca zobowiązuje się płacić czynsz najmu Wynajmującemu oraz wynagrodzenie za usługi.</w:t>
      </w:r>
    </w:p>
    <w:p w14:paraId="3330CF4B" w14:textId="69CF7809" w:rsidR="00E80FA6" w:rsidRDefault="00E80FA6" w:rsidP="00E80FA6">
      <w:r>
        <w:t>2.</w:t>
      </w:r>
      <w:r>
        <w:tab/>
        <w:t>W Tabeli nr 1 znajdują się oznaczenia i nazwy urządzeń stanowiących Przedmiot Umowy.</w:t>
      </w:r>
    </w:p>
    <w:p w14:paraId="728D4B95" w14:textId="77777777" w:rsidR="00E80FA6" w:rsidRDefault="00E80FA6" w:rsidP="00E80FA6">
      <w:r>
        <w:t>3.</w:t>
      </w:r>
      <w:r>
        <w:tab/>
        <w:t>Najemca zobowiązuje się do umożliwienia nieograniczonego dostępu do Przedmiotu Najmu Wynajmującemu lub podmiotowi działającemu w imieniu Wynajmującego w celu wykonywania czynności wynikających z postanowień Umowy oraz dokonywania czynności kontrolnych dotyczących Przedmiotu Najmu. Wynajmujący będzie wykonywał czynności, o których mowa w tym punkcie w godzinach pracy Najemcy.</w:t>
      </w:r>
    </w:p>
    <w:p w14:paraId="324E5134" w14:textId="3F2A197B" w:rsidR="00CC479A" w:rsidRDefault="00CC479A" w:rsidP="00CC479A">
      <w:r>
        <w:t>4.</w:t>
      </w:r>
      <w:r>
        <w:tab/>
      </w:r>
      <w:r>
        <w:t>Opcja rozszerzenia zamówienia (Prawo opcji):</w:t>
      </w:r>
    </w:p>
    <w:p w14:paraId="018E0346" w14:textId="77777777" w:rsidR="00CC479A" w:rsidRDefault="00CC479A" w:rsidP="00CC479A">
      <w:r>
        <w:t>Zamawiający zastrzega sobie prawo do domówienia do 5 sztuk dodatkowych urządzeń (analogicznych do modeli z Grupy II) w trakcie trwania umowy.</w:t>
      </w:r>
    </w:p>
    <w:p w14:paraId="40203D91" w14:textId="77777777" w:rsidR="00CC479A" w:rsidRDefault="00CC479A" w:rsidP="00CC479A">
      <w:r>
        <w:t>Cena czynszu najmu oraz stawki za wydruk dla urządzeń domówionych muszą być tożsame z cenami zaoferowanymi w pierwotnej ofercie.</w:t>
      </w:r>
    </w:p>
    <w:p w14:paraId="5CA484CD" w14:textId="2FE6B2CD" w:rsidR="00621917" w:rsidRDefault="00CC479A" w:rsidP="00CC479A">
      <w:r>
        <w:lastRenderedPageBreak/>
        <w:t>Okres obowiązywania najmu dla urządzeń domówionych kończy się bezwzględnie w tym samym terminie, co dla pozostałych urządzeń (tj. 12 miesięcy od 01.04.2026), a opłaty będą naliczane proporcjonalnie do czasu pozostawania urządzenia w dyspozycji Zamawiającego.</w:t>
      </w:r>
    </w:p>
    <w:p w14:paraId="43A29BDA" w14:textId="5041DE86" w:rsidR="0008524E" w:rsidRDefault="00E80FA6" w:rsidP="0008524E">
      <w:pPr>
        <w:jc w:val="center"/>
      </w:pPr>
      <w:r>
        <w:t>§ 3.</w:t>
      </w:r>
    </w:p>
    <w:p w14:paraId="68603C1C" w14:textId="5244442A" w:rsidR="00E80FA6" w:rsidRDefault="00E80FA6" w:rsidP="00E80FA6">
      <w:r>
        <w:t>Wynagrodzenie</w:t>
      </w:r>
    </w:p>
    <w:p w14:paraId="4EEEE1D3" w14:textId="77777777" w:rsidR="00E80FA6" w:rsidRDefault="00E80FA6" w:rsidP="00E80FA6">
      <w:r>
        <w:t>1.</w:t>
      </w:r>
      <w:r>
        <w:tab/>
      </w:r>
      <w:r>
        <w:tab/>
        <w:t>W Tabeli w sekcji „OPŁATY” zostały zawarte stawki netto i opłaty netto, na podstawie których zostanie naliczone wynagrodzenie za czynsz i usługi serwisowe.</w:t>
      </w:r>
    </w:p>
    <w:p w14:paraId="4C1B8DE8" w14:textId="228E22C0" w:rsidR="00E80FA6" w:rsidRDefault="00E80FA6" w:rsidP="00E80FA6">
      <w:r>
        <w:t>2.</w:t>
      </w:r>
      <w:r>
        <w:tab/>
        <w:t>Do podanych stawek i opłat zostanie doliczony podatek VAT.</w:t>
      </w:r>
    </w:p>
    <w:p w14:paraId="581FD638" w14:textId="77777777" w:rsidR="00E80FA6" w:rsidRDefault="00E80FA6" w:rsidP="00E80FA6">
      <w:r>
        <w:t>3.</w:t>
      </w:r>
      <w:r>
        <w:tab/>
        <w:t>W Tabeli Opłaty zostały uwzględnione następujące stawki i ceny:</w:t>
      </w:r>
    </w:p>
    <w:p w14:paraId="586A137C" w14:textId="77777777" w:rsidR="00E80FA6" w:rsidRDefault="00E80FA6" w:rsidP="00E80FA6">
      <w:r>
        <w:t>a.</w:t>
      </w:r>
      <w:r>
        <w:tab/>
        <w:t>Czynsz za najem, używanie Przedmiotu Umowy,</w:t>
      </w:r>
    </w:p>
    <w:p w14:paraId="787A6086" w14:textId="77777777" w:rsidR="00E80FA6" w:rsidRDefault="00E80FA6" w:rsidP="00E80FA6">
      <w:r>
        <w:t>b.</w:t>
      </w:r>
      <w:r>
        <w:tab/>
        <w:t>Zryczałtowana opłata za świadczenie usług z określonym limitem kopii/wydruków wliczonych w opłatę,</w:t>
      </w:r>
    </w:p>
    <w:p w14:paraId="09D5E4C7" w14:textId="77777777" w:rsidR="00E80FA6" w:rsidRDefault="00E80FA6" w:rsidP="00E80FA6">
      <w:r>
        <w:t>c.</w:t>
      </w:r>
      <w:r>
        <w:tab/>
        <w:t>Ceny za wykonanie 1 kopii/wydruku ponad limit określony w zryczałtowanej opłacie, opłata zmienna.</w:t>
      </w:r>
    </w:p>
    <w:p w14:paraId="6DB64F93" w14:textId="6B42FFFC" w:rsidR="00E80FA6" w:rsidRDefault="00E80FA6" w:rsidP="00E80FA6">
      <w:r>
        <w:t>4.</w:t>
      </w:r>
      <w:r>
        <w:tab/>
        <w:t>Należne wynagrodzenie należy uiszczać na rachunek bankowy prowadzony przez</w:t>
      </w:r>
      <w:r w:rsidR="0008524E">
        <w:t>……..</w:t>
      </w:r>
      <w:r>
        <w:t>, w terminach określonych w § 3 ust. 12 i 13 Umowy.</w:t>
      </w:r>
    </w:p>
    <w:p w14:paraId="0617BDD5" w14:textId="77777777" w:rsidR="00E80FA6" w:rsidRDefault="00E80FA6" w:rsidP="00E80FA6">
      <w:r>
        <w:t>5.</w:t>
      </w:r>
      <w:r>
        <w:tab/>
        <w:t>Opłaty za świadczenie usług (opłata zryczałtowana i opłata zmienna), raz na 12 miesięcy, mogą podlegać indeksacji o roczny wskaźnik wzrostu cen towarów i usług konsumpcyjnych, ogłoszony przez Prezesa GUS lub w oparciu o stawkę referencyjną WIBOR(R) 1R publikowaną przez GPW Benchmark S.A. według wyboru Wynajmującego. Pierwsza waloryzacja może nastąpić po 12-stu miesiącach obowiązywania niniejszej Umowy a podstawą jej przeprowadzenia będzie wzrost wskaźnika za rok poprzedni. Podwyższenie wynagrodzenia, o którym mowa w niniejszym ustępie nie stanowi zmiany Umowy lecz dla swej skuteczności wymaga poinformowania drugiej strony, na piśmie lub w formie dokumentowej w postaci poczty elektronicznej (e-mail), z wyprzedzeniem co najmniej 3 dni roboczych, o jej dokonaniu z jednoczesnym wskazaniem nowej wysokości wynagrodzenia.</w:t>
      </w:r>
    </w:p>
    <w:p w14:paraId="57DA3891" w14:textId="77777777" w:rsidR="00E80FA6" w:rsidRDefault="00E80FA6" w:rsidP="00E80FA6">
      <w:r>
        <w:t>6.</w:t>
      </w:r>
      <w:r>
        <w:tab/>
        <w:t>Czynsz za używanie Przedmiotu Umowy pokrywa czynności związane z dostawą, instalacją oraz wstępne szkolenie operatorskie oraz odbiór Przedmiotu Umowy po zakończeniu Umowy, w tym demontaż i transport do Wynajmującego.</w:t>
      </w:r>
    </w:p>
    <w:p w14:paraId="69B9089C" w14:textId="77777777" w:rsidR="00E80FA6" w:rsidRDefault="00E80FA6" w:rsidP="00E80FA6">
      <w:r>
        <w:t>7.</w:t>
      </w:r>
      <w:r>
        <w:tab/>
        <w:t xml:space="preserve">Opłaty za świadczenie usług pokrywają koszty związane z prawidłowym funkcjonowaniem Przedmiotu Umowy zgodnie z jego specyfikacją, w tym Przeglądy Okresowe, Zestawy Części Serwisowych i części zamienne, inne materiały zużywające </w:t>
      </w:r>
      <w:r>
        <w:lastRenderedPageBreak/>
        <w:t>się oraz usługi niezbędne do wymiany ww. części i materiałów, w tym dojazdy personelu Wynajmującego do miejsca lokalizacji Przedmiotu Umowy.</w:t>
      </w:r>
    </w:p>
    <w:p w14:paraId="7A8C4520" w14:textId="77777777" w:rsidR="00E80FA6" w:rsidRDefault="00E80FA6" w:rsidP="00E80FA6">
      <w:r>
        <w:t>8.</w:t>
      </w:r>
      <w:r>
        <w:tab/>
        <w:t>Dodatkowe koszty poniesione przez Wynajmującego w przypadkach zniszczenia lub uszkodzenia Przedmiotu Umowy oraz naprawy tych uszkodzeń, powstałych w wyniku nieprawidłowej eksploatacji, działania siły wyższej czy nieuzasadnionych wezwań serwisu w celu uzupełnienia tonera, papieru, czy usuwania zaciętych arkuszy papieru lub innych czynności spoczywających na Najemcy nie będących obowiązkami Wynajmującego i poza jego kontrolą, nie zostały zawarte w opłatach. W przypadku powstania wyżej wymienionych kosztów Najemca zostanie nimi obciążony.</w:t>
      </w:r>
    </w:p>
    <w:p w14:paraId="7244D183" w14:textId="77777777" w:rsidR="00E80FA6" w:rsidRDefault="00E80FA6" w:rsidP="00E80FA6">
      <w:r>
        <w:t>9.</w:t>
      </w:r>
      <w:r>
        <w:tab/>
      </w:r>
      <w:r>
        <w:tab/>
        <w:t>Opłaty za świadczenie usług pokrywają także koszty tonera i jego dostawy w ilości proporcjonalnej do wydajności określonej w Tabeli. W przypadku, kiedy zużycie tonera wzrośnie powyżej 10% od wskazanej normy, Wynajmujący zastrzega sobie możliwość zmiany wysokości opłaty serwisowej i/lub ceny za 1 kopię/wydruk.</w:t>
      </w:r>
    </w:p>
    <w:p w14:paraId="55267637" w14:textId="77777777" w:rsidR="00E80FA6" w:rsidRDefault="00E80FA6" w:rsidP="00E80FA6">
      <w:r>
        <w:t>Wynagrodzenie za używanie Przedmiotu Umowy oraz opłaty za świadczenie usług nie pokrywają kosztu zszywek, papieru i innych mediów, na których wykonuje się druk oraz demontażu, transportu i ponownej instalacji Przedmiotu Umowy związanych ze zmianą miejsca używania.</w:t>
      </w:r>
    </w:p>
    <w:p w14:paraId="3F91FDE9" w14:textId="77777777" w:rsidR="00E80FA6" w:rsidRDefault="00E80FA6" w:rsidP="00E80FA6">
      <w:r>
        <w:t>10.</w:t>
      </w:r>
      <w:r>
        <w:tab/>
        <w:t>Opłaty za świadczenie usług nie obejmują również instalacji standardowego oprogramowania stanowiącego wyposażenie lub część funkcjonalną Przedmiotu Umowy w środowisku teleinformatycznym Najemcy takich jak sterowniki, aplikacje użytkowe, itp., szkoleń związanych z tym oprogramowaniem, szkoleń operatorskich innych niż określone w §3 pkt 6, aktualizacji tego oprogramowania (za wyjątkiem oprogramowania Przedmiotu Umowy niezbędnego do jego prawidłowego funkcjonowania) oraz innych czynności związanych z systemem teleinformatycznym Najemcy.</w:t>
      </w:r>
    </w:p>
    <w:p w14:paraId="5EC6BCFE" w14:textId="77777777" w:rsidR="00E80FA6" w:rsidRDefault="00E80FA6" w:rsidP="00E80FA6">
      <w:r>
        <w:t>10.11.</w:t>
      </w:r>
      <w:r>
        <w:tab/>
        <w:t xml:space="preserve">Wszystkie opłaty wskazane w Umowie (zarówno czynszowe, jak i serwisowe) wygasają bezwzględnie z końcem 12-miesięcznego okresu obowiązywania Umowy, niezależnie od jednostkowych dat dostawy poszczególnych urządzeń. </w:t>
      </w:r>
    </w:p>
    <w:p w14:paraId="094D44F4" w14:textId="77777777" w:rsidR="00E80FA6" w:rsidRDefault="00E80FA6" w:rsidP="00E80FA6">
      <w:r>
        <w:t>11.12.</w:t>
      </w:r>
      <w:r>
        <w:tab/>
        <w:t>Wynajmujący może świadczyć inne usługi na podstawie pisemnego zamówienia Najemcy według cen uzgodnionych przez strony.</w:t>
      </w:r>
    </w:p>
    <w:p w14:paraId="745AEE99" w14:textId="77777777" w:rsidR="00E80FA6" w:rsidRDefault="00E80FA6" w:rsidP="00E80FA6">
      <w:r>
        <w:t>12.13.</w:t>
      </w:r>
      <w:r>
        <w:tab/>
        <w:t>Wynajmujący będzie wystawiał fakturę za czynsz i zryczałtowaną opłatę miesięczną na koniec okresu rozliczeniowego. Czynsz i Zryczałtowana opłata miesięczna są płatne w terminie 21 dni od daty wystawienia faktury.</w:t>
      </w:r>
    </w:p>
    <w:p w14:paraId="5F8058FE" w14:textId="77777777" w:rsidR="00E80FA6" w:rsidRDefault="00E80FA6" w:rsidP="00E80FA6">
      <w:r>
        <w:t>13.14.</w:t>
      </w:r>
      <w:r>
        <w:tab/>
        <w:t>Opłata za wykonane kopie/wydruki ponad zakontraktowany limit jest płatna z dołu i obliczana, jako iloczyn kopii/wydruków wykonanych ponad limit zawarty w zryczałtowanej opłacie i ceny podanej w Tabeli. Opłata jest płatna w ciągu 30 dni od daty wystawienia faktury.</w:t>
      </w:r>
    </w:p>
    <w:p w14:paraId="59E2FA63" w14:textId="77777777" w:rsidR="00E80FA6" w:rsidRDefault="00E80FA6" w:rsidP="00E80FA6">
      <w:r>
        <w:lastRenderedPageBreak/>
        <w:t>14.15.</w:t>
      </w:r>
      <w:r>
        <w:tab/>
        <w:t>Najemca jest zobowiązany do podania stanu liczników urządzeń objętych Umową według stanu na dzień 25 -go miesiąca okresu rozliczeniowego w terminie do ostatniego dnia danego miesiąca kalendarzowego.</w:t>
      </w:r>
    </w:p>
    <w:p w14:paraId="73AC9A4D" w14:textId="77777777" w:rsidR="00E80FA6" w:rsidRDefault="00E80FA6" w:rsidP="00E80FA6">
      <w:r>
        <w:t>15.16.</w:t>
      </w:r>
      <w:r>
        <w:tab/>
        <w:t>Wynajmujący może odczytywać zdalnie stany liczników poprzez zastosowanie środków technicznych i technologicznych, po uzyskaniu uprzedniej zgody Najemcy.</w:t>
      </w:r>
    </w:p>
    <w:p w14:paraId="3FA88338" w14:textId="77777777" w:rsidR="00E80FA6" w:rsidRDefault="00E80FA6" w:rsidP="00E80FA6">
      <w:r>
        <w:t>16.17.</w:t>
      </w:r>
      <w:r>
        <w:tab/>
        <w:t>Jeżeli Najemca nie poda wskazań liczników i/lub nie wyrazi zgody na zdalne ich odczytywanie Wynajmujący ma prawo do wystawienia faktury za kopie/wydruki wykonane ponad limit na podstawie średniej arytmetycznej z 3 ostatnich okresów rozliczeniowych. Powstałe różnice zostaną skompensowane w następnych okresach rozliczeniowych. Kiedy Najemca nie poda stanu liczników w kolejnym okresie rozliczeniowym Wynajmujący ma prawo samodzielnie odczytać liczniki przy użyciu własnych zasobów  i obciążyć  Najemcę za wykonaną usługę .</w:t>
      </w:r>
    </w:p>
    <w:p w14:paraId="3EBECFF0" w14:textId="77777777" w:rsidR="00E80FA6" w:rsidRDefault="00E80FA6" w:rsidP="00E80FA6">
      <w:r>
        <w:t>17.18.</w:t>
      </w:r>
      <w:r>
        <w:tab/>
        <w:t>W przypadku opóźnienia z zapłatą wynagrodzenia określonego w §3 powyżej 30 dni od oznaczonej daty płatności, Wynajmujący ma prawo wstrzymać wykonywanie swoich obowiązków wynikających z niniejszej Umowy, w szczególności może wstrzymać dostawy materiałów eksploatacyjnych oraz świadczenie usług do czasu zapłaty zaległych należności. W okresie wstrzymania świadczenia usług wynikających z zaległości płatniczych, Wynajmujący jest uprawniony do żądania od Najemcy kwot wynikających z postanowień niniejszej Umowy. Okres ten nie zawiesza trwania niniejszej Umowy.</w:t>
      </w:r>
    </w:p>
    <w:p w14:paraId="393C06CD" w14:textId="77777777" w:rsidR="00E80FA6" w:rsidRDefault="00E80FA6" w:rsidP="00E80FA6">
      <w:r>
        <w:t>18.19.</w:t>
      </w:r>
      <w:r>
        <w:tab/>
        <w:t>W przypadku zmiany miejsca instalacji Przedmiotu Umowy, której wynikiem będzie zwiększeniem kosztów realizacji niniejszej umowy, Wynajmujący ma prawo żądać zmiany wysokości opłat z tytułu świadczenia usług.</w:t>
      </w:r>
    </w:p>
    <w:p w14:paraId="70D5DD40" w14:textId="5795C780" w:rsidR="00EF722F" w:rsidRDefault="00E80FA6" w:rsidP="00EF722F">
      <w:pPr>
        <w:jc w:val="center"/>
      </w:pPr>
      <w:r>
        <w:t>§ 4.</w:t>
      </w:r>
    </w:p>
    <w:p w14:paraId="4EDDAD6E" w14:textId="3AC9F557" w:rsidR="00E80FA6" w:rsidRDefault="00E80FA6" w:rsidP="00466090">
      <w:pPr>
        <w:jc w:val="center"/>
      </w:pPr>
      <w:r>
        <w:t>Odpowiedzialność</w:t>
      </w:r>
    </w:p>
    <w:p w14:paraId="29532F53" w14:textId="77777777" w:rsidR="00E80FA6" w:rsidRDefault="00E80FA6" w:rsidP="00E80FA6"/>
    <w:p w14:paraId="21918A11" w14:textId="3B758AD2" w:rsidR="00E80FA6" w:rsidRDefault="00E80FA6" w:rsidP="00E80FA6">
      <w:r>
        <w:t>1.</w:t>
      </w:r>
      <w:r>
        <w:tab/>
        <w:t>Wynajmujący oddaje w używanie Przedmiot Umowy sprawny technicznie.</w:t>
      </w:r>
    </w:p>
    <w:p w14:paraId="676A7F05" w14:textId="77777777" w:rsidR="00E80FA6" w:rsidRDefault="00E80FA6" w:rsidP="00E80FA6">
      <w:r>
        <w:t>2.</w:t>
      </w:r>
      <w:r>
        <w:tab/>
        <w:t>Wynajmujący gwarantuje, że w trakcie obowiązywania niniejszej Umowy, Przedmiot Umowy będzie spełniał parametry techniczne określone w instrukcji obsługi pod warunkiem zachowania postanowień dotyczących jego obsługi, eksploatacji i konserwacji oraz pod warunkiem, że Przedmiot Umowy będzie wykorzystywany zgodnie z jego przeznaczeniem i postanowieniami niniejszej Umowy.</w:t>
      </w:r>
    </w:p>
    <w:p w14:paraId="7B97E2A4" w14:textId="77777777" w:rsidR="00E80FA6" w:rsidRDefault="00E80FA6" w:rsidP="00E80FA6">
      <w:r>
        <w:t>3.</w:t>
      </w:r>
      <w:r>
        <w:tab/>
        <w:t>Najemca jest zobowiązany do sprawdzenia kompletności urządzeń stanowiących Przedmiot Umowy oddanych mu do używania, a w przypadku niezgodności do natychmiastowego poinformowania na piśmie Wynajmującego o zaistniałej sytuacji.</w:t>
      </w:r>
    </w:p>
    <w:p w14:paraId="0CDEA923" w14:textId="77777777" w:rsidR="00E80FA6" w:rsidRDefault="00E80FA6" w:rsidP="00E80FA6">
      <w:r>
        <w:lastRenderedPageBreak/>
        <w:t>4.</w:t>
      </w:r>
      <w:r>
        <w:tab/>
        <w:t>Wynajmujący nie odpowiada za wady, uszkodzenia czy jakąkolwiek niesprawność powstałą w wyniku oddziaływania nadzwyczajnych czynników zewnętrznych, wilgoci, ciepła lub zimna, czy innych czynników będących poza kontrolą oraz wpływem Wynajmującego.</w:t>
      </w:r>
    </w:p>
    <w:p w14:paraId="550B6B6C" w14:textId="77777777" w:rsidR="00E80FA6" w:rsidRDefault="00E80FA6" w:rsidP="00E80FA6">
      <w:r>
        <w:t>5.</w:t>
      </w:r>
      <w:r>
        <w:tab/>
        <w:t>Wynajmujący nie odpowiada także za wady, uszkodzenia czy jakiekolwiek niesprawności powstałe na skutek zastosowania mediów i materiałów eksploatacyjnych niezgodnych ze specyfikacją techniczną urządzenia. Wynajmujący nie odpowiada za wady, uszkodzenia czy jakiekolwiek niesprawności, jeśli Najemca (względnie osoby trzecie) dokonały zmian, przeróbek Przedmiotu Umowy lub podejmowały samodzielne próby usunięcia występujących usterek bez pisemnej zgody Wynajmującego.</w:t>
      </w:r>
    </w:p>
    <w:p w14:paraId="3224E18E" w14:textId="77777777" w:rsidR="00E80FA6" w:rsidRDefault="00E80FA6" w:rsidP="00E80FA6">
      <w:r>
        <w:t>6.</w:t>
      </w:r>
      <w:r>
        <w:tab/>
        <w:t>W uzasadnionych przypadkach usuwanie niesprawności odbywać się będzie w pomieszczeniach serwisu Wynajmującego.</w:t>
      </w:r>
    </w:p>
    <w:p w14:paraId="4BEDDDD3" w14:textId="77777777" w:rsidR="00E80FA6" w:rsidRDefault="00E80FA6" w:rsidP="00E80FA6">
      <w:r>
        <w:t>7.</w:t>
      </w:r>
      <w:r>
        <w:tab/>
        <w:t>Wymienione części, materiały i inne elementy są własnością Wynajmującego, chyba że ich zakupu dokonał Najemca.</w:t>
      </w:r>
    </w:p>
    <w:p w14:paraId="7F63CE4D" w14:textId="111ADBD7" w:rsidR="00E80FA6" w:rsidRDefault="00E80FA6" w:rsidP="00E80FA6">
      <w:r>
        <w:t>8.</w:t>
      </w:r>
      <w:r>
        <w:tab/>
        <w:t xml:space="preserve">Zgłaszanie zleceń na usługi i dostawy materiałów należy składać telefonicznie pod numerem </w:t>
      </w:r>
      <w:r w:rsidR="00E23E70">
        <w:t>…..</w:t>
      </w:r>
      <w:r>
        <w:t xml:space="preserve"> w dni robocze w godzinach 8:0030–16:0030, lub e-mailem 24/7 </w:t>
      </w:r>
      <w:r w:rsidR="00E23E70">
        <w:t>…..</w:t>
      </w:r>
    </w:p>
    <w:p w14:paraId="32EE5A55" w14:textId="77777777" w:rsidR="00E80FA6" w:rsidRDefault="00E80FA6" w:rsidP="00E80FA6">
      <w:r>
        <w:t>9.</w:t>
      </w:r>
      <w:r>
        <w:tab/>
        <w:t>Świadczenie usług na rzecz Najemcy odbywać się będzie w dni robocze, od poniedziałku do piątku, w godzinach od 8:30 do 16:30.</w:t>
      </w:r>
    </w:p>
    <w:p w14:paraId="7D0C3A2E" w14:textId="77777777" w:rsidR="00E80FA6" w:rsidRDefault="00E80FA6" w:rsidP="00E80FA6">
      <w:r>
        <w:t>10.</w:t>
      </w:r>
      <w:r>
        <w:tab/>
        <w:t>Wynajmujący podejmie niezwłocznie działania zmierzające do realizacji zlecenia. Czas reakcji, tzn. czas, w którym specjalista podejmie czynności w miejscu lokalizacji Przedmiotu Umowy został określony w Tabeli. W przypadku otrzymania zgłoszenia od Najemcy po godzinie 12.00, czas reakcji może się wydłużyć.</w:t>
      </w:r>
    </w:p>
    <w:p w14:paraId="5920E59B" w14:textId="77777777" w:rsidR="00E80FA6" w:rsidRDefault="00E80FA6" w:rsidP="00E80FA6">
      <w:r>
        <w:t>11.</w:t>
      </w:r>
      <w:r>
        <w:tab/>
        <w:t>Jeżeli po 48 godzinach od momentu podjęcia czynności serwisowych Wynajmujący nie przywróci Przedmiotu Umowy do pracy, zobowiązuje się do dostarczenia na własny koszt urządzenia zastępczego w zbliżonej specyfikacji dla Przedmiotu najmu. Opłaty za używanie i eksploatację urządzenia zastępczego nie ulegają zmianie.</w:t>
      </w:r>
    </w:p>
    <w:p w14:paraId="5E153E8D" w14:textId="77777777" w:rsidR="00E80FA6" w:rsidRDefault="00E80FA6" w:rsidP="00E80FA6">
      <w:r>
        <w:t>12.</w:t>
      </w:r>
      <w:r>
        <w:tab/>
        <w:t>Odpowiedzialność Wynajmującego w związku z realizacją niniejszej Umowy,   z   jakiegokolwiek tytułu, w tym w szczególności za szkody następcze, szkody z powodu przestoju Przedmiotu Umowy, utracony zysk, szkody związane z utratą danych jest ograniczona i obejmuje wyłącznie szkody wyrządzone umyślnie lub powstałe w wyniku rażącego niedbalstwa łącznie do wysokości jednomiesięcznego czynszu.</w:t>
      </w:r>
    </w:p>
    <w:p w14:paraId="700D9FDB" w14:textId="77777777" w:rsidR="00E80FA6" w:rsidRDefault="00E80FA6" w:rsidP="00E80FA6">
      <w:r>
        <w:t>13.</w:t>
      </w:r>
      <w:r>
        <w:tab/>
        <w:t>Wynajmujący nie ponosi jakiekolwiek odpowiedzialności za pozostawione, zapisane dane a w szczególności dane osobowe na nośnikach pamięci Przedmiotu Umowy i nie jest ich przetwarzającym ani administratorem w rozumieniu rozporządzenia RODO i ustawy o ochronie danych osobowych.</w:t>
      </w:r>
    </w:p>
    <w:p w14:paraId="55BA7F55" w14:textId="77777777" w:rsidR="00E80FA6" w:rsidRDefault="00E80FA6" w:rsidP="00E80FA6">
      <w:r>
        <w:lastRenderedPageBreak/>
        <w:t>14.</w:t>
      </w:r>
      <w:r>
        <w:tab/>
        <w:t>Po zakończeniu niniejszej umowy Najemca jest zobowiązany do usunięcia jakichkolwiek zapisanych danych z nośników pamięci Przedmiotu Umowy lub zleceniu Wynajmującemu wykonania tego rodzaju usługi.</w:t>
      </w:r>
    </w:p>
    <w:p w14:paraId="7D8559EF" w14:textId="77777777" w:rsidR="00616673" w:rsidRDefault="00E80FA6" w:rsidP="00616673">
      <w:pPr>
        <w:jc w:val="center"/>
      </w:pPr>
      <w:r>
        <w:t xml:space="preserve">§ 5. </w:t>
      </w:r>
    </w:p>
    <w:p w14:paraId="6EB3B392" w14:textId="086749C2" w:rsidR="00E80FA6" w:rsidRDefault="00E80FA6" w:rsidP="00616673">
      <w:pPr>
        <w:jc w:val="center"/>
      </w:pPr>
      <w:r>
        <w:t>Inne obowiązki i gwarancje Najemcy</w:t>
      </w:r>
    </w:p>
    <w:p w14:paraId="7EFCE41E" w14:textId="77777777" w:rsidR="00E80FA6" w:rsidRDefault="00E80FA6" w:rsidP="00E80FA6"/>
    <w:p w14:paraId="46C84B4F" w14:textId="77777777" w:rsidR="00E80FA6" w:rsidRDefault="00E80FA6" w:rsidP="00E80FA6">
      <w:r>
        <w:t>1.</w:t>
      </w:r>
      <w:r>
        <w:tab/>
        <w:t>Najemca zobowiązuje się zapewnić w miejscu instalacji Przedmiotu Umowy środowisko eksploatacji o parametrach określonych w instrukcji obsługi w celu prawidłowego funkcjonowania Przedmiotu Umowy.</w:t>
      </w:r>
    </w:p>
    <w:p w14:paraId="0CFDEBA5" w14:textId="77777777" w:rsidR="00E80FA6" w:rsidRDefault="00E80FA6" w:rsidP="00E80FA6">
      <w:r>
        <w:t>2.</w:t>
      </w:r>
      <w:r>
        <w:tab/>
        <w:t>Najemca zobowiązuje się zadbać i gwarantuje, że wszyscy użytkownicy Przedmiotu Umowy zostaną poinformowani i przeszkoleni z zakresu zasad bezpieczeństwa i eksploatacji Przedmiotu Umowy.</w:t>
      </w:r>
    </w:p>
    <w:p w14:paraId="0445D989" w14:textId="77777777" w:rsidR="00E80FA6" w:rsidRDefault="00E80FA6" w:rsidP="00E80FA6">
      <w:r>
        <w:t>3.</w:t>
      </w:r>
      <w:r>
        <w:tab/>
        <w:t>Najemca jest zobowiązany do niezwłocznego powiadamiania Wynajmującego o występujących usterkach i awariach urządzenia.</w:t>
      </w:r>
    </w:p>
    <w:p w14:paraId="06B6FFEA" w14:textId="77777777" w:rsidR="00E80FA6" w:rsidRDefault="00E80FA6" w:rsidP="00E80FA6">
      <w:r>
        <w:t>4.</w:t>
      </w:r>
      <w:r>
        <w:tab/>
        <w:t>Najemca zobowiązuje się do eksploatowania Przedmiotu Umowy zgodnie z jego przeznaczeniem i stosować się do maksymalnych miesięcznych obciążeń określonych w Tabeli. W przypadku przekroczenia określonych limitów maksymalnych w kolejnych dwóch okresach rozliczeniowych, Wynajmujący ma prawo wezwać Najemcę do postępowania zgodnego z postanowieniami Umowy, wyznaczając dodatkowy 30 dniowy termin, a po upływie tego terminu ma prawo do rozwiązania umowy ze skutkiem natychmiastowym.</w:t>
      </w:r>
    </w:p>
    <w:p w14:paraId="35846EC1" w14:textId="77777777" w:rsidR="00E80FA6" w:rsidRDefault="00E80FA6" w:rsidP="00E80FA6">
      <w:r>
        <w:t>5.</w:t>
      </w:r>
      <w:r>
        <w:tab/>
        <w:t>Najemca gwarantuje, iż dostęp do Przedmiotu Umowy w celu wykonania czynności serwisowych będą miały tylko osoby upoważnione przez Wynajmującego.</w:t>
      </w:r>
    </w:p>
    <w:p w14:paraId="3499A52D" w14:textId="77777777" w:rsidR="00E80FA6" w:rsidRDefault="00E80FA6" w:rsidP="00E80FA6">
      <w:r>
        <w:t>6.</w:t>
      </w:r>
      <w:r>
        <w:tab/>
        <w:t>Najemca jest zobowiązany do przekazania pisemnej informacji Wynajmującemu o planowanej zmianie miejsca instalacji Przedmiotu Umowy co najmniej z 7-dniowym wyprzedzeniem. W przypadku, kiedy Przedmiot Umowy musi zostać zdemontowany i ponownie zainstalowany czynności muszą zostać wykonane przez Wynajmującego na koszt Najemcy. W przypadku, kiedy zmiana lokalizacji nie jest związana z demontażem, transportem i ponowną instalacją, w obrębie jednej fizycznej lokalizacji, takie czynności mogą zostać wykonane przez Najemcę po uprzednio uzyskanej pisemnej zgodzie od Wynajmującego.</w:t>
      </w:r>
    </w:p>
    <w:p w14:paraId="056278A2" w14:textId="77777777" w:rsidR="00E80FA6" w:rsidRDefault="00E80FA6" w:rsidP="00E80FA6">
      <w:r>
        <w:t>7.</w:t>
      </w:r>
      <w:r>
        <w:tab/>
        <w:t xml:space="preserve">Jeżeli w wyniku kradzieży i zdarzeń losowych takich jak: ogień, eksplozja, uderzenia pioruna, trzęsienia ziemi, powodzie, wichury, etc. dojdzie do utraty lub zniszczenia Przedmiotu Umowy, a Ubezpieczyciel odmówi wypłaty należnego odszkodowania, Wynajmującemu przysługuje prawo do odszkodowania od Najemcy do </w:t>
      </w:r>
      <w:r>
        <w:lastRenderedPageBreak/>
        <w:t>wysokości wartości Przedmiotu Umowy określonej w tabeli pomniejszonej o wartość zapłaconych czynszów.</w:t>
      </w:r>
    </w:p>
    <w:p w14:paraId="2DBA84B1" w14:textId="77777777" w:rsidR="00E80FA6" w:rsidRDefault="00E80FA6" w:rsidP="00E80FA6">
      <w:r>
        <w:t>8.</w:t>
      </w:r>
      <w:r>
        <w:tab/>
        <w:t>Strony zobowiązane są jest do natychmiastowego poinformowania w formie pisemnej drugiej strony w przypadkach:</w:t>
      </w:r>
    </w:p>
    <w:p w14:paraId="678149B9" w14:textId="77777777" w:rsidR="00E80FA6" w:rsidRDefault="00E80FA6" w:rsidP="00E80FA6">
      <w:r>
        <w:t>a)</w:t>
      </w:r>
      <w:r>
        <w:tab/>
        <w:t>zmiany nazwy, siedziby i innych zmianach mających wpływ na wystawienie dokumentów sprzedaży,</w:t>
      </w:r>
    </w:p>
    <w:p w14:paraId="65F62CB9" w14:textId="77777777" w:rsidR="00E80FA6" w:rsidRDefault="00E80FA6" w:rsidP="00E80FA6">
      <w:r>
        <w:t>b)</w:t>
      </w:r>
      <w:r>
        <w:tab/>
        <w:t>zmian w dokumentach rejestrowych, w tym zmian dotyczących reprezentacji.</w:t>
      </w:r>
    </w:p>
    <w:p w14:paraId="301EB257" w14:textId="77777777" w:rsidR="00E80FA6" w:rsidRDefault="00E80FA6" w:rsidP="00E80FA6"/>
    <w:p w14:paraId="24AC741F" w14:textId="77777777" w:rsidR="00E80FA6" w:rsidRDefault="00E80FA6" w:rsidP="00E80FA6">
      <w:r>
        <w:t>9.</w:t>
      </w:r>
      <w:r>
        <w:tab/>
        <w:t>Zwróconą korespondencję wysłaną do strony umowy za potwierdzeniem odbioru uważa się za doręczoną.</w:t>
      </w:r>
    </w:p>
    <w:p w14:paraId="06EF8BCD" w14:textId="77777777" w:rsidR="00E80FA6" w:rsidRDefault="00E80FA6" w:rsidP="00E80FA6"/>
    <w:p w14:paraId="2ED2F657" w14:textId="77777777" w:rsidR="00E80FA6" w:rsidRDefault="00E80FA6" w:rsidP="00E80FA6">
      <w:r>
        <w:t>10.</w:t>
      </w:r>
      <w:r>
        <w:tab/>
        <w:t>Najemca wyraża zgodę na posługiwanie się jego nazwą/firmą przez Wynajmującego do celów referencyjnych i wykorzystywanie jego danych dla celów marketingowych, w tym do przesyłania informacji drogą elektroniczną na wskazany adres poczty elektronicznej podany w Tabeli.</w:t>
      </w:r>
    </w:p>
    <w:p w14:paraId="6E412A4A" w14:textId="77777777" w:rsidR="00E80FA6" w:rsidRDefault="00E80FA6" w:rsidP="00E80FA6">
      <w:r>
        <w:t>11.</w:t>
      </w:r>
      <w:r>
        <w:tab/>
        <w:t>Najemca poinformuje niezwłocznie Wynajmującego o złożeniu wniosku o jego upadłość lub o wszczęciu egzekucji sądowej wobec jego majątku.</w:t>
      </w:r>
    </w:p>
    <w:p w14:paraId="55004C0C" w14:textId="77777777" w:rsidR="00E80FA6" w:rsidRDefault="00E80FA6" w:rsidP="00E80FA6"/>
    <w:p w14:paraId="0772493F" w14:textId="77777777" w:rsidR="00E80FA6" w:rsidRDefault="00E80FA6" w:rsidP="00E80FA6"/>
    <w:p w14:paraId="22E144BD" w14:textId="3716BABC" w:rsidR="00616673" w:rsidRDefault="00E80FA6" w:rsidP="00616673">
      <w:pPr>
        <w:jc w:val="center"/>
      </w:pPr>
      <w:r>
        <w:t>§ 6.</w:t>
      </w:r>
    </w:p>
    <w:p w14:paraId="4670A40B" w14:textId="7FD82A72" w:rsidR="00E80FA6" w:rsidRDefault="00E80FA6" w:rsidP="00616673">
      <w:pPr>
        <w:jc w:val="center"/>
      </w:pPr>
      <w:r>
        <w:t>Okres trwania i zakończenie Umowy</w:t>
      </w:r>
    </w:p>
    <w:p w14:paraId="6A520FA3" w14:textId="77777777" w:rsidR="00E80FA6" w:rsidRDefault="00E80FA6" w:rsidP="00E80FA6"/>
    <w:p w14:paraId="442DF405" w14:textId="30C8D353" w:rsidR="00E80FA6" w:rsidRDefault="00E80FA6" w:rsidP="00E80FA6">
      <w:r>
        <w:t>1.</w:t>
      </w:r>
      <w:r>
        <w:tab/>
        <w:t>Niniejszą Umowę zawiera się na czas określony</w:t>
      </w:r>
      <w:r w:rsidR="006C2576">
        <w:t xml:space="preserve"> na okres 12 miesięcy</w:t>
      </w:r>
      <w:r w:rsidR="005752D2">
        <w:t>.</w:t>
      </w:r>
      <w:r w:rsidR="005752D2">
        <w:br/>
      </w:r>
      <w:r w:rsidR="005752D2" w:rsidRPr="005752D2">
        <w:t>Okres obowiązywania najmu dla urządzeń domówionych</w:t>
      </w:r>
      <w:r w:rsidR="007F230E">
        <w:t xml:space="preserve"> z prawem opcji</w:t>
      </w:r>
      <w:r w:rsidR="005752D2" w:rsidRPr="005752D2">
        <w:t xml:space="preserve"> kończy się bezwzględnie w tym samym terminie, co dla pozostałych urządzeń (tj. 12 miesięcy od 01.04.2026), a opłaty będą naliczane proporcjonalnie do czasu pozostawania urządzenia w dyspozycji Zamawiającego.</w:t>
      </w:r>
    </w:p>
    <w:p w14:paraId="75E27DBE" w14:textId="5445B7FB" w:rsidR="00E80FA6" w:rsidRDefault="00E80FA6" w:rsidP="00E80FA6">
      <w:r>
        <w:t>2.</w:t>
      </w:r>
      <w:r>
        <w:tab/>
        <w:t>Za datę rozpoczęcia umowy przyjmuję się datę oznaczoną w Protokole Instalacji Przedmiotu Umowy.</w:t>
      </w:r>
    </w:p>
    <w:p w14:paraId="0CFED75D" w14:textId="77777777" w:rsidR="00E80FA6" w:rsidRDefault="00E80FA6" w:rsidP="00E80FA6">
      <w:r>
        <w:t>3.</w:t>
      </w:r>
      <w:r>
        <w:tab/>
        <w:t>Z ważnego powodu niniejsza Umowa może zostać rozwiązana w całości lub w części, przed jej upływem ze skutkiem natychmiastowym, niezależnie od §5 ust. 4 Umowy.</w:t>
      </w:r>
    </w:p>
    <w:p w14:paraId="2798CFA5" w14:textId="77777777" w:rsidR="00E80FA6" w:rsidRDefault="00E80FA6" w:rsidP="00E80FA6">
      <w:r>
        <w:t>Za ważny powód przyjmuje się:</w:t>
      </w:r>
    </w:p>
    <w:p w14:paraId="2C62C402" w14:textId="77777777" w:rsidR="00E80FA6" w:rsidRDefault="00E80FA6" w:rsidP="00E80FA6">
      <w:r>
        <w:lastRenderedPageBreak/>
        <w:t>a)</w:t>
      </w:r>
      <w:r>
        <w:tab/>
        <w:t>Najemca nie wypłacił Wynajmującym wynagrodzenia za dwa okresy rozliczeniowe, pomimo otrzymanego wezwania Wynajmującego;</w:t>
      </w:r>
    </w:p>
    <w:p w14:paraId="64065D1C" w14:textId="77777777" w:rsidR="00E80FA6" w:rsidRDefault="00E80FA6" w:rsidP="00E80FA6">
      <w:r>
        <w:t>b)</w:t>
      </w:r>
      <w:r>
        <w:tab/>
        <w:t>Najemca nie stosuję się do prawidłowej eksploatacji urządzania pomimo otrzymanego wezwania Wynajmującego;</w:t>
      </w:r>
    </w:p>
    <w:p w14:paraId="2621834E" w14:textId="632EF9F3" w:rsidR="002F4B75" w:rsidRDefault="00E80FA6" w:rsidP="00E80FA6">
      <w:r>
        <w:t>c)</w:t>
      </w:r>
      <w:r>
        <w:tab/>
        <w:t>Wobec Najemcy zostanie wszczęte postępowanie egzekucyjne o wartości roszczenia powyżej 100.000 zł w zakresie należności głównej i nie będzie on w stanie w czasie 3 tygodni zaspokoić wierzyciela, zawrzeć z nim porozumienia lub wystąpić z powództwem przeciw egzekucyjnym;</w:t>
      </w:r>
    </w:p>
    <w:sectPr w:rsidR="002F4B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EF8"/>
    <w:rsid w:val="0008524E"/>
    <w:rsid w:val="002F4B75"/>
    <w:rsid w:val="00466090"/>
    <w:rsid w:val="005752D2"/>
    <w:rsid w:val="00616673"/>
    <w:rsid w:val="00621917"/>
    <w:rsid w:val="006C2576"/>
    <w:rsid w:val="007F230E"/>
    <w:rsid w:val="00A453BA"/>
    <w:rsid w:val="00B131F1"/>
    <w:rsid w:val="00B67EF8"/>
    <w:rsid w:val="00CC479A"/>
    <w:rsid w:val="00D4553B"/>
    <w:rsid w:val="00E23E70"/>
    <w:rsid w:val="00E80FA6"/>
    <w:rsid w:val="00EF72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C6055"/>
  <w15:chartTrackingRefBased/>
  <w15:docId w15:val="{3B4EEB23-6CE1-4E14-8A70-4823ACE9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67E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67E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67EF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67EF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67EF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67EF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67EF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67EF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67EF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67EF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67EF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67EF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67EF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67EF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67EF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67EF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67EF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67EF8"/>
    <w:rPr>
      <w:rFonts w:eastAsiaTheme="majorEastAsia" w:cstheme="majorBidi"/>
      <w:color w:val="272727" w:themeColor="text1" w:themeTint="D8"/>
    </w:rPr>
  </w:style>
  <w:style w:type="paragraph" w:styleId="Tytu">
    <w:name w:val="Title"/>
    <w:basedOn w:val="Normalny"/>
    <w:next w:val="Normalny"/>
    <w:link w:val="TytuZnak"/>
    <w:uiPriority w:val="10"/>
    <w:qFormat/>
    <w:rsid w:val="00B67E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67EF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67EF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67EF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67EF8"/>
    <w:pPr>
      <w:spacing w:before="160"/>
      <w:jc w:val="center"/>
    </w:pPr>
    <w:rPr>
      <w:i/>
      <w:iCs/>
      <w:color w:val="404040" w:themeColor="text1" w:themeTint="BF"/>
    </w:rPr>
  </w:style>
  <w:style w:type="character" w:customStyle="1" w:styleId="CytatZnak">
    <w:name w:val="Cytat Znak"/>
    <w:basedOn w:val="Domylnaczcionkaakapitu"/>
    <w:link w:val="Cytat"/>
    <w:uiPriority w:val="29"/>
    <w:rsid w:val="00B67EF8"/>
    <w:rPr>
      <w:i/>
      <w:iCs/>
      <w:color w:val="404040" w:themeColor="text1" w:themeTint="BF"/>
    </w:rPr>
  </w:style>
  <w:style w:type="paragraph" w:styleId="Akapitzlist">
    <w:name w:val="List Paragraph"/>
    <w:basedOn w:val="Normalny"/>
    <w:uiPriority w:val="34"/>
    <w:qFormat/>
    <w:rsid w:val="00B67EF8"/>
    <w:pPr>
      <w:ind w:left="720"/>
      <w:contextualSpacing/>
    </w:pPr>
  </w:style>
  <w:style w:type="character" w:styleId="Wyrnienieintensywne">
    <w:name w:val="Intense Emphasis"/>
    <w:basedOn w:val="Domylnaczcionkaakapitu"/>
    <w:uiPriority w:val="21"/>
    <w:qFormat/>
    <w:rsid w:val="00B67EF8"/>
    <w:rPr>
      <w:i/>
      <w:iCs/>
      <w:color w:val="0F4761" w:themeColor="accent1" w:themeShade="BF"/>
    </w:rPr>
  </w:style>
  <w:style w:type="paragraph" w:styleId="Cytatintensywny">
    <w:name w:val="Intense Quote"/>
    <w:basedOn w:val="Normalny"/>
    <w:next w:val="Normalny"/>
    <w:link w:val="CytatintensywnyZnak"/>
    <w:uiPriority w:val="30"/>
    <w:qFormat/>
    <w:rsid w:val="00B67E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67EF8"/>
    <w:rPr>
      <w:i/>
      <w:iCs/>
      <w:color w:val="0F4761" w:themeColor="accent1" w:themeShade="BF"/>
    </w:rPr>
  </w:style>
  <w:style w:type="character" w:styleId="Odwoanieintensywne">
    <w:name w:val="Intense Reference"/>
    <w:basedOn w:val="Domylnaczcionkaakapitu"/>
    <w:uiPriority w:val="32"/>
    <w:qFormat/>
    <w:rsid w:val="00B67EF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2226</Words>
  <Characters>13362</Characters>
  <Application>Microsoft Office Word</Application>
  <DocSecurity>0</DocSecurity>
  <Lines>111</Lines>
  <Paragraphs>31</Paragraphs>
  <ScaleCrop>false</ScaleCrop>
  <Company/>
  <LinksUpToDate>false</LinksUpToDate>
  <CharactersWithSpaces>15557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Frączak</dc:creator>
  <cp:keywords/>
  <dc:description/>
  <cp:lastModifiedBy>Paweł Frączak</cp:lastModifiedBy>
  <cp:revision>12</cp:revision>
  <dcterms:created xsi:type="dcterms:W3CDTF">2026-03-19T13:35:00Z</dcterms:created>
  <dcterms:modified xsi:type="dcterms:W3CDTF">2026-03-19T14:07:00Z</dcterms:modified>
</cp:coreProperties>
</file>