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55A18E" w14:textId="77777777" w:rsidR="00DF2051" w:rsidRDefault="00000000">
      <w:pPr>
        <w:widowControl w:val="0"/>
        <w:spacing w:after="120" w:line="240" w:lineRule="auto"/>
        <w:jc w:val="center"/>
        <w:rPr>
          <w:rFonts w:ascii="Arial" w:eastAsia="Arial" w:hAnsi="Arial" w:cs="Arial"/>
          <w:b/>
          <w:bCs/>
          <w:color w:val="0070C0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Opis przedmiotu zamówienia</w:t>
      </w:r>
    </w:p>
    <w:p w14:paraId="3290C46E" w14:textId="77777777" w:rsidR="000E5AC6" w:rsidRDefault="00000000" w:rsidP="000E5AC6">
      <w:pPr>
        <w:spacing w:after="12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Przedmiot zamówienia: </w:t>
      </w:r>
      <w:r w:rsidR="000E5AC6" w:rsidRPr="000E5AC6">
        <w:rPr>
          <w:rFonts w:ascii="Arial" w:eastAsia="Arial" w:hAnsi="Arial" w:cs="Arial"/>
          <w:b/>
          <w:bCs/>
          <w:sz w:val="20"/>
          <w:szCs w:val="20"/>
        </w:rPr>
        <w:t>III Dostawa naukowych zagranicznych książek drukowanych dla Biblioteki IM PAN (marzec '26)</w:t>
      </w:r>
    </w:p>
    <w:p w14:paraId="6F9249F6" w14:textId="5369ED02" w:rsidR="00DF2051" w:rsidRDefault="00000000" w:rsidP="000E5AC6">
      <w:pPr>
        <w:spacing w:after="12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 xml:space="preserve">Opis przedmiotu zamówienia: </w:t>
      </w:r>
      <w:r w:rsidR="000E5AC6" w:rsidRPr="000E5AC6"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>III Dostawa naukowych zagranicznych książek drukowanych dla Biblioteki IM PAN (marzec '26)</w:t>
      </w: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 xml:space="preserve">, </w:t>
      </w:r>
      <w:r>
        <w:rPr>
          <w:rFonts w:ascii="Arial" w:eastAsia="Arial" w:hAnsi="Arial" w:cs="Arial"/>
          <w:color w:val="000000"/>
          <w:sz w:val="20"/>
          <w:szCs w:val="20"/>
        </w:rPr>
        <w:t>ul. Śniadeckich 8, 00-656 Warszawa</w:t>
      </w:r>
    </w:p>
    <w:p w14:paraId="5A2C559B" w14:textId="77777777" w:rsidR="00DF205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426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Lista tytułów - zestawienie szczegółowe:</w:t>
      </w:r>
    </w:p>
    <w:tbl>
      <w:tblPr>
        <w:tblStyle w:val="ab"/>
        <w:tblW w:w="963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8445"/>
        <w:gridCol w:w="630"/>
      </w:tblGrid>
      <w:tr w:rsidR="00DF2051" w14:paraId="71665B33" w14:textId="77777777">
        <w:tc>
          <w:tcPr>
            <w:tcW w:w="555" w:type="dxa"/>
          </w:tcPr>
          <w:p w14:paraId="71DD033B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Lp.</w:t>
            </w:r>
          </w:p>
        </w:tc>
        <w:tc>
          <w:tcPr>
            <w:tcW w:w="8445" w:type="dxa"/>
          </w:tcPr>
          <w:p w14:paraId="46D1EC2A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Dane bibliograficzne pozycji</w:t>
            </w:r>
          </w:p>
        </w:tc>
        <w:tc>
          <w:tcPr>
            <w:tcW w:w="630" w:type="dxa"/>
          </w:tcPr>
          <w:p w14:paraId="7E5DD94D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Ilość sztuk</w:t>
            </w:r>
          </w:p>
        </w:tc>
      </w:tr>
      <w:tr w:rsidR="00DF2051" w14:paraId="2EE8710D" w14:textId="77777777">
        <w:tc>
          <w:tcPr>
            <w:tcW w:w="555" w:type="dxa"/>
          </w:tcPr>
          <w:p w14:paraId="7EC5BA05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  <w:tc>
          <w:tcPr>
            <w:tcW w:w="8445" w:type="dxa"/>
          </w:tcPr>
          <w:p w14:paraId="027E53D2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978-981-98-0315-6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>: Non-</w:t>
            </w:r>
            <w:proofErr w:type="spellStart"/>
            <w:r>
              <w:rPr>
                <w:sz w:val="24"/>
                <w:szCs w:val="24"/>
              </w:rPr>
              <w:t>Integrable</w:t>
            </w:r>
            <w:proofErr w:type="spellEnd"/>
            <w:r>
              <w:rPr>
                <w:sz w:val="24"/>
                <w:szCs w:val="24"/>
              </w:rPr>
              <w:t xml:space="preserve"> Flat </w:t>
            </w:r>
            <w:proofErr w:type="spellStart"/>
            <w:r>
              <w:rPr>
                <w:sz w:val="24"/>
                <w:szCs w:val="24"/>
              </w:rPr>
              <w:t>Dynamical</w:t>
            </w:r>
            <w:proofErr w:type="spellEnd"/>
            <w:r>
              <w:rPr>
                <w:sz w:val="24"/>
                <w:szCs w:val="24"/>
              </w:rPr>
              <w:t xml:space="preserve"> Systems</w:t>
            </w:r>
            <w:r>
              <w:rPr>
                <w:sz w:val="24"/>
                <w:szCs w:val="24"/>
              </w:rPr>
              <w:br/>
              <w:t>Author: Beck J., Chen W.W.L., Yang Y.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2025</w:t>
            </w:r>
          </w:p>
        </w:tc>
        <w:tc>
          <w:tcPr>
            <w:tcW w:w="630" w:type="dxa"/>
          </w:tcPr>
          <w:p w14:paraId="43625876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6C428F98" w14:textId="77777777">
        <w:tc>
          <w:tcPr>
            <w:tcW w:w="555" w:type="dxa"/>
          </w:tcPr>
          <w:p w14:paraId="2645C376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</w:p>
        </w:tc>
        <w:tc>
          <w:tcPr>
            <w:tcW w:w="8445" w:type="dxa"/>
          </w:tcPr>
          <w:p w14:paraId="5D684122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ISBN: 978-981-98-2251-5, </w:t>
            </w:r>
            <w:proofErr w:type="spellStart"/>
            <w:r>
              <w:rPr>
                <w:sz w:val="24"/>
                <w:szCs w:val="24"/>
              </w:rPr>
              <w:t>softcover</w:t>
            </w:r>
            <w:proofErr w:type="spellEnd"/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A First Course in </w:t>
            </w:r>
            <w:proofErr w:type="spellStart"/>
            <w:r>
              <w:rPr>
                <w:sz w:val="24"/>
                <w:szCs w:val="24"/>
              </w:rPr>
              <w:t>PDEs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r>
              <w:rPr>
                <w:b/>
                <w:bCs/>
                <w:sz w:val="24"/>
                <w:szCs w:val="24"/>
              </w:rPr>
              <w:t>2nd ed.</w:t>
            </w:r>
            <w:r>
              <w:rPr>
                <w:b/>
                <w:bCs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 xml:space="preserve">Author: Buchanan R., </w:t>
            </w:r>
            <w:proofErr w:type="spellStart"/>
            <w:r>
              <w:rPr>
                <w:sz w:val="24"/>
                <w:szCs w:val="24"/>
              </w:rPr>
              <w:t>Shao</w:t>
            </w:r>
            <w:proofErr w:type="spellEnd"/>
            <w:r>
              <w:rPr>
                <w:sz w:val="24"/>
                <w:szCs w:val="24"/>
              </w:rPr>
              <w:t xml:space="preserve"> Z.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2026</w:t>
            </w:r>
          </w:p>
        </w:tc>
        <w:tc>
          <w:tcPr>
            <w:tcW w:w="630" w:type="dxa"/>
          </w:tcPr>
          <w:p w14:paraId="0397A932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64BE31E7" w14:textId="77777777">
        <w:tc>
          <w:tcPr>
            <w:tcW w:w="555" w:type="dxa"/>
          </w:tcPr>
          <w:p w14:paraId="508BAF68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  <w:tc>
          <w:tcPr>
            <w:tcW w:w="8445" w:type="dxa"/>
          </w:tcPr>
          <w:p w14:paraId="19D505EB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978-981-98-1661-3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Recent</w:t>
            </w:r>
            <w:proofErr w:type="spellEnd"/>
            <w:r>
              <w:rPr>
                <w:sz w:val="24"/>
                <w:szCs w:val="24"/>
              </w:rPr>
              <w:t xml:space="preserve"> Progress on </w:t>
            </w:r>
            <w:proofErr w:type="spellStart"/>
            <w:r>
              <w:rPr>
                <w:sz w:val="24"/>
                <w:szCs w:val="24"/>
              </w:rPr>
              <w:t>Numerical</w:t>
            </w:r>
            <w:proofErr w:type="spellEnd"/>
            <w:r>
              <w:rPr>
                <w:sz w:val="24"/>
                <w:szCs w:val="24"/>
              </w:rPr>
              <w:t xml:space="preserve"> Analysis for </w:t>
            </w:r>
            <w:proofErr w:type="spellStart"/>
            <w:r>
              <w:rPr>
                <w:sz w:val="24"/>
                <w:szCs w:val="24"/>
              </w:rPr>
              <w:t>Nonlinear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Dispersive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Equations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Carles</w:t>
            </w:r>
            <w:proofErr w:type="spellEnd"/>
            <w:r>
              <w:rPr>
                <w:sz w:val="24"/>
                <w:szCs w:val="24"/>
              </w:rPr>
              <w:t xml:space="preserve"> R., </w:t>
            </w:r>
            <w:proofErr w:type="spellStart"/>
            <w:r>
              <w:rPr>
                <w:sz w:val="24"/>
                <w:szCs w:val="24"/>
              </w:rPr>
              <w:t>Su</w:t>
            </w:r>
            <w:proofErr w:type="spellEnd"/>
            <w:r>
              <w:rPr>
                <w:sz w:val="24"/>
                <w:szCs w:val="24"/>
              </w:rPr>
              <w:t xml:space="preserve"> C.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2025</w:t>
            </w:r>
          </w:p>
        </w:tc>
        <w:tc>
          <w:tcPr>
            <w:tcW w:w="630" w:type="dxa"/>
          </w:tcPr>
          <w:p w14:paraId="1C50D9BF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4FB097F5" w14:textId="77777777">
        <w:tc>
          <w:tcPr>
            <w:tcW w:w="555" w:type="dxa"/>
          </w:tcPr>
          <w:p w14:paraId="6F8D49A0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  <w:p w14:paraId="1A4E6FBF" w14:textId="77777777" w:rsidR="00DF2051" w:rsidRDefault="00DF2051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445" w:type="dxa"/>
          </w:tcPr>
          <w:p w14:paraId="4E21A629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978-981-12-9085-5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The </w:t>
            </w:r>
            <w:proofErr w:type="spellStart"/>
            <w:r>
              <w:rPr>
                <w:sz w:val="24"/>
                <w:szCs w:val="24"/>
              </w:rPr>
              <w:t>Selected</w:t>
            </w:r>
            <w:proofErr w:type="spellEnd"/>
            <w:r>
              <w:rPr>
                <w:sz w:val="24"/>
                <w:szCs w:val="24"/>
              </w:rPr>
              <w:t xml:space="preserve"> Works of </w:t>
            </w:r>
            <w:proofErr w:type="spellStart"/>
            <w:r>
              <w:rPr>
                <w:sz w:val="24"/>
                <w:szCs w:val="24"/>
              </w:rPr>
              <w:t>Roderick</w:t>
            </w:r>
            <w:proofErr w:type="spellEnd"/>
            <w:r>
              <w:rPr>
                <w:sz w:val="24"/>
                <w:szCs w:val="24"/>
              </w:rPr>
              <w:t xml:space="preserve"> S.C. Wong, </w:t>
            </w:r>
            <w:r>
              <w:rPr>
                <w:b/>
                <w:bCs/>
                <w:sz w:val="24"/>
                <w:szCs w:val="24"/>
              </w:rPr>
              <w:t>vol. 4</w:t>
            </w:r>
            <w:r>
              <w:rPr>
                <w:b/>
                <w:bCs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 xml:space="preserve">Author: </w:t>
            </w:r>
            <w:proofErr w:type="spellStart"/>
            <w:r>
              <w:rPr>
                <w:sz w:val="24"/>
                <w:szCs w:val="24"/>
              </w:rPr>
              <w:t>Dai</w:t>
            </w:r>
            <w:proofErr w:type="spellEnd"/>
            <w:r>
              <w:rPr>
                <w:sz w:val="24"/>
                <w:szCs w:val="24"/>
              </w:rPr>
              <w:t xml:space="preserve"> D., </w:t>
            </w:r>
            <w:proofErr w:type="spellStart"/>
            <w:r>
              <w:rPr>
                <w:sz w:val="24"/>
                <w:szCs w:val="24"/>
              </w:rPr>
              <w:t>Zhou</w:t>
            </w:r>
            <w:proofErr w:type="spellEnd"/>
            <w:r>
              <w:rPr>
                <w:sz w:val="24"/>
                <w:szCs w:val="24"/>
              </w:rPr>
              <w:t xml:space="preserve"> D.-X. (</w:t>
            </w:r>
            <w:proofErr w:type="spellStart"/>
            <w:r>
              <w:rPr>
                <w:sz w:val="24"/>
                <w:szCs w:val="24"/>
              </w:rPr>
              <w:t>eds</w:t>
            </w:r>
            <w:proofErr w:type="spellEnd"/>
            <w:r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2026</w:t>
            </w:r>
          </w:p>
        </w:tc>
        <w:tc>
          <w:tcPr>
            <w:tcW w:w="630" w:type="dxa"/>
          </w:tcPr>
          <w:p w14:paraId="7BF06070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5B501BB9" w14:textId="77777777">
        <w:tc>
          <w:tcPr>
            <w:tcW w:w="555" w:type="dxa"/>
          </w:tcPr>
          <w:p w14:paraId="44C261CD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</w:t>
            </w:r>
          </w:p>
        </w:tc>
        <w:tc>
          <w:tcPr>
            <w:tcW w:w="8445" w:type="dxa"/>
          </w:tcPr>
          <w:p w14:paraId="702EE078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978-981-12-8053-5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Analytic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Number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Theory</w:t>
            </w:r>
            <w:proofErr w:type="spellEnd"/>
            <w:r>
              <w:rPr>
                <w:sz w:val="24"/>
                <w:szCs w:val="24"/>
              </w:rPr>
              <w:t xml:space="preserve"> and </w:t>
            </w:r>
            <w:proofErr w:type="spellStart"/>
            <w:r>
              <w:rPr>
                <w:sz w:val="24"/>
                <w:szCs w:val="24"/>
              </w:rPr>
              <w:t>Algebraic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Asymptotic</w:t>
            </w:r>
            <w:proofErr w:type="spellEnd"/>
            <w:r>
              <w:rPr>
                <w:sz w:val="24"/>
                <w:szCs w:val="24"/>
              </w:rPr>
              <w:t xml:space="preserve"> Analysis</w:t>
            </w:r>
            <w:r>
              <w:rPr>
                <w:sz w:val="24"/>
                <w:szCs w:val="24"/>
              </w:rPr>
              <w:br/>
              <w:t>Author: Elliott J.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2025</w:t>
            </w:r>
          </w:p>
        </w:tc>
        <w:tc>
          <w:tcPr>
            <w:tcW w:w="630" w:type="dxa"/>
          </w:tcPr>
          <w:p w14:paraId="5166441E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3D9701CC" w14:textId="77777777">
        <w:tc>
          <w:tcPr>
            <w:tcW w:w="555" w:type="dxa"/>
          </w:tcPr>
          <w:p w14:paraId="2B446678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</w:t>
            </w:r>
          </w:p>
        </w:tc>
        <w:tc>
          <w:tcPr>
            <w:tcW w:w="8445" w:type="dxa"/>
          </w:tcPr>
          <w:p w14:paraId="7A1BD066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978-981-4689-79-3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Heavy </w:t>
            </w:r>
            <w:proofErr w:type="spellStart"/>
            <w:r>
              <w:rPr>
                <w:sz w:val="24"/>
                <w:szCs w:val="24"/>
              </w:rPr>
              <w:t>Tails</w:t>
            </w:r>
            <w:proofErr w:type="spellEnd"/>
            <w:r>
              <w:rPr>
                <w:sz w:val="24"/>
                <w:szCs w:val="24"/>
              </w:rPr>
              <w:t xml:space="preserve"> and </w:t>
            </w:r>
            <w:proofErr w:type="spellStart"/>
            <w:r>
              <w:rPr>
                <w:sz w:val="24"/>
                <w:szCs w:val="24"/>
              </w:rPr>
              <w:t>Copulas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Ibragimov</w:t>
            </w:r>
            <w:proofErr w:type="spellEnd"/>
            <w:r>
              <w:rPr>
                <w:sz w:val="24"/>
                <w:szCs w:val="24"/>
              </w:rPr>
              <w:t xml:space="preserve"> R., </w:t>
            </w:r>
            <w:proofErr w:type="spellStart"/>
            <w:r>
              <w:rPr>
                <w:sz w:val="24"/>
                <w:szCs w:val="24"/>
              </w:rPr>
              <w:t>Prokhorov</w:t>
            </w:r>
            <w:proofErr w:type="spellEnd"/>
            <w:r>
              <w:rPr>
                <w:sz w:val="24"/>
                <w:szCs w:val="24"/>
              </w:rPr>
              <w:t xml:space="preserve"> A.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2017</w:t>
            </w:r>
          </w:p>
        </w:tc>
        <w:tc>
          <w:tcPr>
            <w:tcW w:w="630" w:type="dxa"/>
          </w:tcPr>
          <w:p w14:paraId="1816CBD9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3F6AC6DB" w14:textId="77777777">
        <w:tc>
          <w:tcPr>
            <w:tcW w:w="555" w:type="dxa"/>
          </w:tcPr>
          <w:p w14:paraId="652CD143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</w:t>
            </w:r>
          </w:p>
        </w:tc>
        <w:tc>
          <w:tcPr>
            <w:tcW w:w="8445" w:type="dxa"/>
          </w:tcPr>
          <w:p w14:paraId="0364F599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978-981-12-1740-1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Theory</w:t>
            </w:r>
            <w:proofErr w:type="spellEnd"/>
            <w:r>
              <w:rPr>
                <w:sz w:val="24"/>
                <w:szCs w:val="24"/>
              </w:rPr>
              <w:t xml:space="preserve"> of </w:t>
            </w:r>
            <w:proofErr w:type="spellStart"/>
            <w:r>
              <w:rPr>
                <w:sz w:val="24"/>
                <w:szCs w:val="24"/>
              </w:rPr>
              <w:t>Groups</w:t>
            </w:r>
            <w:proofErr w:type="spellEnd"/>
            <w:r>
              <w:rPr>
                <w:sz w:val="24"/>
                <w:szCs w:val="24"/>
              </w:rPr>
              <w:t xml:space="preserve"> and </w:t>
            </w:r>
            <w:proofErr w:type="spellStart"/>
            <w:r>
              <w:rPr>
                <w:sz w:val="24"/>
                <w:szCs w:val="24"/>
              </w:rPr>
              <w:t>Symmetries:Representations</w:t>
            </w:r>
            <w:proofErr w:type="spellEnd"/>
            <w:r>
              <w:rPr>
                <w:sz w:val="24"/>
                <w:szCs w:val="24"/>
              </w:rPr>
              <w:t xml:space="preserve"> of </w:t>
            </w:r>
            <w:proofErr w:type="spellStart"/>
            <w:r>
              <w:rPr>
                <w:sz w:val="24"/>
                <w:szCs w:val="24"/>
              </w:rPr>
              <w:t>Groups</w:t>
            </w:r>
            <w:proofErr w:type="spellEnd"/>
            <w:r>
              <w:rPr>
                <w:sz w:val="24"/>
                <w:szCs w:val="24"/>
              </w:rPr>
              <w:t xml:space="preserve"> and </w:t>
            </w:r>
            <w:proofErr w:type="spellStart"/>
            <w:r>
              <w:rPr>
                <w:sz w:val="24"/>
                <w:szCs w:val="24"/>
              </w:rPr>
              <w:t>Lie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Algebras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Isaev</w:t>
            </w:r>
            <w:proofErr w:type="spellEnd"/>
            <w:r>
              <w:rPr>
                <w:sz w:val="24"/>
                <w:szCs w:val="24"/>
              </w:rPr>
              <w:t xml:space="preserve"> A.P., </w:t>
            </w:r>
            <w:proofErr w:type="spellStart"/>
            <w:r>
              <w:rPr>
                <w:sz w:val="24"/>
                <w:szCs w:val="24"/>
              </w:rPr>
              <w:t>Rubakov</w:t>
            </w:r>
            <w:proofErr w:type="spellEnd"/>
            <w:r>
              <w:rPr>
                <w:sz w:val="24"/>
                <w:szCs w:val="24"/>
              </w:rPr>
              <w:t xml:space="preserve"> V.A.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2021</w:t>
            </w:r>
          </w:p>
        </w:tc>
        <w:tc>
          <w:tcPr>
            <w:tcW w:w="630" w:type="dxa"/>
          </w:tcPr>
          <w:p w14:paraId="532EA488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20CB3AB3" w14:textId="77777777">
        <w:tc>
          <w:tcPr>
            <w:tcW w:w="555" w:type="dxa"/>
          </w:tcPr>
          <w:p w14:paraId="7E5B840A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</w:t>
            </w:r>
          </w:p>
        </w:tc>
        <w:tc>
          <w:tcPr>
            <w:tcW w:w="8445" w:type="dxa"/>
          </w:tcPr>
          <w:p w14:paraId="17E57496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978-981-12-1276-5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Fitting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Local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Volatility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Itkin</w:t>
            </w:r>
            <w:proofErr w:type="spellEnd"/>
            <w:r>
              <w:rPr>
                <w:sz w:val="24"/>
                <w:szCs w:val="24"/>
              </w:rPr>
              <w:t xml:space="preserve"> A.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2020</w:t>
            </w:r>
          </w:p>
          <w:p w14:paraId="58B66932" w14:textId="77777777" w:rsidR="00DF2051" w:rsidRDefault="00DF2051">
            <w:pPr>
              <w:spacing w:before="240" w:after="240"/>
              <w:rPr>
                <w:sz w:val="24"/>
                <w:szCs w:val="24"/>
              </w:rPr>
            </w:pPr>
          </w:p>
        </w:tc>
        <w:tc>
          <w:tcPr>
            <w:tcW w:w="630" w:type="dxa"/>
          </w:tcPr>
          <w:p w14:paraId="68EE80AC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7D2BD4E9" w14:textId="77777777">
        <w:tc>
          <w:tcPr>
            <w:tcW w:w="555" w:type="dxa"/>
          </w:tcPr>
          <w:p w14:paraId="2F97B44E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9</w:t>
            </w:r>
          </w:p>
          <w:p w14:paraId="69ECCE8E" w14:textId="77777777" w:rsidR="00DF2051" w:rsidRDefault="00DF2051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445" w:type="dxa"/>
          </w:tcPr>
          <w:p w14:paraId="3CBCFC98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978-981-12-7818-1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Property-Preserving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Numerical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Schemes</w:t>
            </w:r>
            <w:proofErr w:type="spellEnd"/>
            <w:r>
              <w:rPr>
                <w:sz w:val="24"/>
                <w:szCs w:val="24"/>
              </w:rPr>
              <w:t xml:space="preserve"> for </w:t>
            </w:r>
            <w:proofErr w:type="spellStart"/>
            <w:r>
              <w:rPr>
                <w:sz w:val="24"/>
                <w:szCs w:val="24"/>
              </w:rPr>
              <w:t>Conservation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Laws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Kuzmin</w:t>
            </w:r>
            <w:proofErr w:type="spellEnd"/>
            <w:r>
              <w:rPr>
                <w:sz w:val="24"/>
                <w:szCs w:val="24"/>
              </w:rPr>
              <w:t xml:space="preserve"> D., Hajduk H.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2023</w:t>
            </w:r>
          </w:p>
        </w:tc>
        <w:tc>
          <w:tcPr>
            <w:tcW w:w="630" w:type="dxa"/>
          </w:tcPr>
          <w:p w14:paraId="39333959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25CEF671" w14:textId="77777777">
        <w:tc>
          <w:tcPr>
            <w:tcW w:w="555" w:type="dxa"/>
          </w:tcPr>
          <w:p w14:paraId="1593D6B9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</w:t>
            </w:r>
          </w:p>
        </w:tc>
        <w:tc>
          <w:tcPr>
            <w:tcW w:w="8445" w:type="dxa"/>
          </w:tcPr>
          <w:p w14:paraId="63A13638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ISBN: 978-981-127-873-0, </w:t>
            </w:r>
            <w:proofErr w:type="spellStart"/>
            <w:r>
              <w:rPr>
                <w:sz w:val="24"/>
                <w:szCs w:val="24"/>
              </w:rPr>
              <w:t>softcover</w:t>
            </w:r>
            <w:proofErr w:type="spellEnd"/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Introduction</w:t>
            </w:r>
            <w:proofErr w:type="spellEnd"/>
            <w:r>
              <w:rPr>
                <w:sz w:val="24"/>
                <w:szCs w:val="24"/>
              </w:rPr>
              <w:t xml:space="preserve"> to </w:t>
            </w:r>
            <w:proofErr w:type="spellStart"/>
            <w:r>
              <w:rPr>
                <w:sz w:val="24"/>
                <w:szCs w:val="24"/>
              </w:rPr>
              <w:t>Linear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Optimization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Nemirovski</w:t>
            </w:r>
            <w:proofErr w:type="spellEnd"/>
            <w:r>
              <w:rPr>
                <w:sz w:val="24"/>
                <w:szCs w:val="24"/>
              </w:rPr>
              <w:t xml:space="preserve"> A.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2024</w:t>
            </w:r>
          </w:p>
        </w:tc>
        <w:tc>
          <w:tcPr>
            <w:tcW w:w="630" w:type="dxa"/>
          </w:tcPr>
          <w:p w14:paraId="3AA9F955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04A4FB20" w14:textId="77777777">
        <w:tc>
          <w:tcPr>
            <w:tcW w:w="555" w:type="dxa"/>
          </w:tcPr>
          <w:p w14:paraId="0FD1083F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</w:t>
            </w:r>
          </w:p>
        </w:tc>
        <w:tc>
          <w:tcPr>
            <w:tcW w:w="8445" w:type="dxa"/>
          </w:tcPr>
          <w:p w14:paraId="61361F64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978-981-98-1316-2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Jacobstahl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Sums</w:t>
            </w:r>
            <w:proofErr w:type="spellEnd"/>
            <w:r>
              <w:rPr>
                <w:sz w:val="24"/>
                <w:szCs w:val="24"/>
              </w:rPr>
              <w:br/>
              <w:t>Author: Nica B.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2025</w:t>
            </w:r>
          </w:p>
        </w:tc>
        <w:tc>
          <w:tcPr>
            <w:tcW w:w="630" w:type="dxa"/>
          </w:tcPr>
          <w:p w14:paraId="745F3C9B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3E59C4C3" w14:textId="77777777">
        <w:tc>
          <w:tcPr>
            <w:tcW w:w="555" w:type="dxa"/>
          </w:tcPr>
          <w:p w14:paraId="4842B4FE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</w:t>
            </w:r>
          </w:p>
        </w:tc>
        <w:tc>
          <w:tcPr>
            <w:tcW w:w="8445" w:type="dxa"/>
          </w:tcPr>
          <w:p w14:paraId="42266138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978-1-80061-675-2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Counterexamples</w:t>
            </w:r>
            <w:proofErr w:type="spellEnd"/>
            <w:r>
              <w:rPr>
                <w:sz w:val="24"/>
                <w:szCs w:val="24"/>
              </w:rPr>
              <w:t xml:space="preserve"> in </w:t>
            </w:r>
            <w:proofErr w:type="spellStart"/>
            <w:r>
              <w:rPr>
                <w:sz w:val="24"/>
                <w:szCs w:val="24"/>
              </w:rPr>
              <w:t>Markov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Decision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Processes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Piunovskiy</w:t>
            </w:r>
            <w:proofErr w:type="spellEnd"/>
            <w:r>
              <w:rPr>
                <w:sz w:val="24"/>
                <w:szCs w:val="24"/>
              </w:rPr>
              <w:t xml:space="preserve"> A.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2025</w:t>
            </w:r>
          </w:p>
        </w:tc>
        <w:tc>
          <w:tcPr>
            <w:tcW w:w="630" w:type="dxa"/>
          </w:tcPr>
          <w:p w14:paraId="556C7F3A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0BC4A078" w14:textId="77777777">
        <w:tc>
          <w:tcPr>
            <w:tcW w:w="555" w:type="dxa"/>
          </w:tcPr>
          <w:p w14:paraId="14DE4DE0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</w:t>
            </w:r>
          </w:p>
        </w:tc>
        <w:tc>
          <w:tcPr>
            <w:tcW w:w="8445" w:type="dxa"/>
          </w:tcPr>
          <w:p w14:paraId="2F5E4678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978-981-12-9780-9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Lectures</w:t>
            </w:r>
            <w:proofErr w:type="spellEnd"/>
            <w:r>
              <w:rPr>
                <w:sz w:val="24"/>
                <w:szCs w:val="24"/>
              </w:rPr>
              <w:t xml:space="preserve"> on </w:t>
            </w:r>
            <w:proofErr w:type="spellStart"/>
            <w:r>
              <w:rPr>
                <w:sz w:val="24"/>
                <w:szCs w:val="24"/>
              </w:rPr>
              <w:t>Deformation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Quantisation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Sharygin</w:t>
            </w:r>
            <w:proofErr w:type="spellEnd"/>
            <w:r>
              <w:rPr>
                <w:sz w:val="24"/>
                <w:szCs w:val="24"/>
              </w:rPr>
              <w:t xml:space="preserve"> G.I.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2025</w:t>
            </w:r>
          </w:p>
        </w:tc>
        <w:tc>
          <w:tcPr>
            <w:tcW w:w="630" w:type="dxa"/>
          </w:tcPr>
          <w:p w14:paraId="4EC236FE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7576E9CB" w14:textId="77777777">
        <w:tc>
          <w:tcPr>
            <w:tcW w:w="555" w:type="dxa"/>
          </w:tcPr>
          <w:p w14:paraId="114CC82E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14</w:t>
            </w:r>
          </w:p>
          <w:p w14:paraId="49A8431C" w14:textId="77777777" w:rsidR="00DF2051" w:rsidRDefault="00DF2051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  <w:p w14:paraId="57235E11" w14:textId="77777777" w:rsidR="00DF2051" w:rsidRDefault="00DF2051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  <w:p w14:paraId="02DC844D" w14:textId="77777777" w:rsidR="00DF2051" w:rsidRDefault="00DF2051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445" w:type="dxa"/>
          </w:tcPr>
          <w:p w14:paraId="60CC3472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978-981-238-719-6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Stability</w:t>
            </w:r>
            <w:proofErr w:type="spellEnd"/>
            <w:r>
              <w:rPr>
                <w:sz w:val="24"/>
                <w:szCs w:val="24"/>
              </w:rPr>
              <w:t xml:space="preserve"> of </w:t>
            </w:r>
            <w:proofErr w:type="spellStart"/>
            <w:r>
              <w:rPr>
                <w:sz w:val="24"/>
                <w:szCs w:val="24"/>
              </w:rPr>
              <w:t>Stationary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Sets</w:t>
            </w:r>
            <w:proofErr w:type="spellEnd"/>
            <w:r>
              <w:rPr>
                <w:sz w:val="24"/>
                <w:szCs w:val="24"/>
              </w:rPr>
              <w:t xml:space="preserve"> in Control Systems with </w:t>
            </w:r>
            <w:proofErr w:type="spellStart"/>
            <w:r>
              <w:rPr>
                <w:sz w:val="24"/>
                <w:szCs w:val="24"/>
              </w:rPr>
              <w:t>Discontinuous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Nonlinearities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Yakubovich</w:t>
            </w:r>
            <w:proofErr w:type="spellEnd"/>
            <w:r>
              <w:rPr>
                <w:sz w:val="24"/>
                <w:szCs w:val="24"/>
              </w:rPr>
              <w:t xml:space="preserve"> V.A., </w:t>
            </w:r>
            <w:proofErr w:type="spellStart"/>
            <w:r>
              <w:rPr>
                <w:sz w:val="24"/>
                <w:szCs w:val="24"/>
              </w:rPr>
              <w:t>Leonov</w:t>
            </w:r>
            <w:proofErr w:type="spellEnd"/>
            <w:r>
              <w:rPr>
                <w:sz w:val="24"/>
                <w:szCs w:val="24"/>
              </w:rPr>
              <w:t xml:space="preserve"> G.A., </w:t>
            </w:r>
            <w:proofErr w:type="spellStart"/>
            <w:r>
              <w:rPr>
                <w:sz w:val="24"/>
                <w:szCs w:val="24"/>
              </w:rPr>
              <w:t>Gelig</w:t>
            </w:r>
            <w:proofErr w:type="spellEnd"/>
            <w:r>
              <w:rPr>
                <w:sz w:val="24"/>
                <w:szCs w:val="24"/>
              </w:rPr>
              <w:t xml:space="preserve"> A.K.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2004</w:t>
            </w:r>
          </w:p>
        </w:tc>
        <w:tc>
          <w:tcPr>
            <w:tcW w:w="630" w:type="dxa"/>
          </w:tcPr>
          <w:p w14:paraId="1504D548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DF2051" w14:paraId="711AB422" w14:textId="77777777">
        <w:tc>
          <w:tcPr>
            <w:tcW w:w="555" w:type="dxa"/>
          </w:tcPr>
          <w:p w14:paraId="6DF40B40" w14:textId="77777777" w:rsidR="00DF2051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</w:t>
            </w:r>
          </w:p>
        </w:tc>
        <w:tc>
          <w:tcPr>
            <w:tcW w:w="8445" w:type="dxa"/>
          </w:tcPr>
          <w:p w14:paraId="466095DA" w14:textId="77777777" w:rsidR="00DF2051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978-981-12-7787-0</w:t>
            </w:r>
            <w:r>
              <w:rPr>
                <w:sz w:val="24"/>
                <w:szCs w:val="24"/>
              </w:rPr>
              <w:br/>
            </w:r>
            <w:proofErr w:type="spellStart"/>
            <w:r>
              <w:rPr>
                <w:sz w:val="24"/>
                <w:szCs w:val="24"/>
              </w:rPr>
              <w:t>Title</w:t>
            </w:r>
            <w:proofErr w:type="spellEnd"/>
            <w:r>
              <w:rPr>
                <w:sz w:val="24"/>
                <w:szCs w:val="24"/>
              </w:rPr>
              <w:t xml:space="preserve">: </w:t>
            </w:r>
            <w:proofErr w:type="spellStart"/>
            <w:r>
              <w:rPr>
                <w:sz w:val="24"/>
                <w:szCs w:val="24"/>
              </w:rPr>
              <w:t>Fixed</w:t>
            </w:r>
            <w:proofErr w:type="spellEnd"/>
            <w:r>
              <w:rPr>
                <w:sz w:val="24"/>
                <w:szCs w:val="24"/>
              </w:rPr>
              <w:t xml:space="preserve"> Point </w:t>
            </w:r>
            <w:proofErr w:type="spellStart"/>
            <w:r>
              <w:rPr>
                <w:sz w:val="24"/>
                <w:szCs w:val="24"/>
              </w:rPr>
              <w:t>Theory</w:t>
            </w:r>
            <w:proofErr w:type="spellEnd"/>
            <w:r>
              <w:rPr>
                <w:sz w:val="24"/>
                <w:szCs w:val="24"/>
              </w:rPr>
              <w:t xml:space="preserve"> in p-</w:t>
            </w:r>
            <w:proofErr w:type="spellStart"/>
            <w:r>
              <w:rPr>
                <w:sz w:val="24"/>
                <w:szCs w:val="24"/>
              </w:rPr>
              <w:t>Vector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Spaces</w:t>
            </w:r>
            <w:proofErr w:type="spellEnd"/>
            <w:r>
              <w:rPr>
                <w:sz w:val="24"/>
                <w:szCs w:val="24"/>
              </w:rPr>
              <w:br/>
              <w:t xml:space="preserve">Author: </w:t>
            </w:r>
            <w:proofErr w:type="spellStart"/>
            <w:r>
              <w:rPr>
                <w:sz w:val="24"/>
                <w:szCs w:val="24"/>
              </w:rPr>
              <w:t>Yuan</w:t>
            </w:r>
            <w:proofErr w:type="spellEnd"/>
            <w:r>
              <w:rPr>
                <w:sz w:val="24"/>
                <w:szCs w:val="24"/>
              </w:rPr>
              <w:t xml:space="preserve"> G.X.</w:t>
            </w:r>
            <w:r>
              <w:rPr>
                <w:sz w:val="24"/>
                <w:szCs w:val="24"/>
              </w:rPr>
              <w:br/>
              <w:t xml:space="preserve">Publisher: World </w:t>
            </w:r>
            <w:proofErr w:type="spellStart"/>
            <w:r>
              <w:rPr>
                <w:sz w:val="24"/>
                <w:szCs w:val="24"/>
              </w:rPr>
              <w:t>Scientific</w:t>
            </w:r>
            <w:proofErr w:type="spellEnd"/>
            <w:r>
              <w:rPr>
                <w:sz w:val="24"/>
                <w:szCs w:val="24"/>
              </w:rPr>
              <w:t>, 2025</w:t>
            </w:r>
          </w:p>
          <w:p w14:paraId="0261B2ED" w14:textId="77777777" w:rsidR="00DF2051" w:rsidRDefault="00DF2051">
            <w:pPr>
              <w:spacing w:before="240" w:after="240"/>
              <w:rPr>
                <w:sz w:val="24"/>
                <w:szCs w:val="24"/>
              </w:rPr>
            </w:pPr>
          </w:p>
        </w:tc>
        <w:tc>
          <w:tcPr>
            <w:tcW w:w="630" w:type="dxa"/>
          </w:tcPr>
          <w:p w14:paraId="7919E2B2" w14:textId="77777777" w:rsidR="00DF2051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</w:tbl>
    <w:p w14:paraId="287D7BA8" w14:textId="77777777" w:rsidR="00DF205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Warunki realizacji: </w:t>
      </w:r>
    </w:p>
    <w:p w14:paraId="70FDA6E2" w14:textId="77777777" w:rsidR="00DF205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567" w:hanging="425"/>
        <w:jc w:val="both"/>
      </w:pPr>
      <w:r>
        <w:rPr>
          <w:rFonts w:ascii="Arial" w:eastAsia="Arial" w:hAnsi="Arial" w:cs="Arial"/>
          <w:color w:val="000000"/>
          <w:sz w:val="20"/>
          <w:szCs w:val="20"/>
        </w:rPr>
        <w:t>Wykonawca zobowiązany jest uwzględnić koszty dostawy w ofercie.</w:t>
      </w:r>
    </w:p>
    <w:p w14:paraId="4DF8178C" w14:textId="77777777" w:rsidR="00DF205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</w:pPr>
      <w:r>
        <w:rPr>
          <w:rFonts w:ascii="Arial" w:eastAsia="Arial" w:hAnsi="Arial" w:cs="Arial"/>
          <w:color w:val="000000"/>
          <w:sz w:val="20"/>
          <w:szCs w:val="20"/>
        </w:rPr>
        <w:t>Wykonawca dostarczy jednorazowo pełen komplet nowych, pełnowartościowych książek w formie drukowanej.</w:t>
      </w:r>
    </w:p>
    <w:p w14:paraId="41AC41FB" w14:textId="77777777" w:rsidR="00DF205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Miejsce dostawy: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Siedziba Instytutu Matematycznego Polskiej Akademii Nauk przy ul. Śniadeckich 8, 00-656 Warszawa </w:t>
      </w:r>
    </w:p>
    <w:p w14:paraId="086C1826" w14:textId="77777777" w:rsidR="00DF205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both"/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Termin realizacji: </w:t>
      </w:r>
      <w:r>
        <w:rPr>
          <w:rFonts w:ascii="Arial" w:eastAsia="Arial" w:hAnsi="Arial" w:cs="Arial"/>
          <w:color w:val="000000"/>
          <w:sz w:val="20"/>
          <w:szCs w:val="20"/>
        </w:rPr>
        <w:t>Wykonawca zobowiązany jest zrealizować przedmiot zamówienia w ciągu 6 tygodni, licząc od daty udzielenia zamówienia.</w:t>
      </w:r>
    </w:p>
    <w:p w14:paraId="35E714BD" w14:textId="77777777" w:rsidR="00DF2051" w:rsidRDefault="00DF2051">
      <w:pPr>
        <w:spacing w:after="120" w:line="240" w:lineRule="auto"/>
        <w:rPr>
          <w:rFonts w:ascii="Arial" w:eastAsia="Arial" w:hAnsi="Arial" w:cs="Arial"/>
          <w:i/>
          <w:iCs/>
          <w:sz w:val="20"/>
          <w:szCs w:val="20"/>
        </w:rPr>
      </w:pPr>
    </w:p>
    <w:sectPr w:rsidR="00DF2051"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D6D081" w14:textId="77777777" w:rsidR="00C731BF" w:rsidRDefault="00C731BF">
      <w:pPr>
        <w:spacing w:after="0" w:line="240" w:lineRule="auto"/>
      </w:pPr>
      <w:r>
        <w:separator/>
      </w:r>
    </w:p>
  </w:endnote>
  <w:endnote w:type="continuationSeparator" w:id="0">
    <w:p w14:paraId="468E8FF5" w14:textId="77777777" w:rsidR="00C731BF" w:rsidRDefault="00C731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1D1108FE-B34A-4F14-B365-201A9C75081C}"/>
    <w:embedBold r:id="rId2" w:fontKey="{16126FAE-B130-4E00-BD34-54CAC113FB8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9EAEEEEE-00AF-4837-909F-9A7517A53EF7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4" w:fontKey="{6102F96B-266C-40D8-A97D-6B6484FD0B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1C8B" w14:textId="77777777" w:rsidR="00DF205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E5AC6">
      <w:rPr>
        <w:noProof/>
        <w:color w:val="000000"/>
      </w:rPr>
      <w:t>1</w:t>
    </w:r>
    <w:r>
      <w:rPr>
        <w:color w:val="000000"/>
      </w:rPr>
      <w:fldChar w:fldCharType="end"/>
    </w:r>
  </w:p>
  <w:p w14:paraId="126CD3AB" w14:textId="77777777" w:rsidR="00DF2051" w:rsidRDefault="00DF205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F06FBA" w14:textId="77777777" w:rsidR="00C731BF" w:rsidRDefault="00C731BF">
      <w:pPr>
        <w:spacing w:after="0" w:line="240" w:lineRule="auto"/>
      </w:pPr>
      <w:r>
        <w:separator/>
      </w:r>
    </w:p>
  </w:footnote>
  <w:footnote w:type="continuationSeparator" w:id="0">
    <w:p w14:paraId="0C098A77" w14:textId="77777777" w:rsidR="00C731BF" w:rsidRDefault="00C731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4F0CA8"/>
    <w:multiLevelType w:val="multilevel"/>
    <w:tmpl w:val="6998725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6E21C3E"/>
    <w:multiLevelType w:val="multilevel"/>
    <w:tmpl w:val="8DB4ACD0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6243083">
    <w:abstractNumId w:val="1"/>
  </w:num>
  <w:num w:numId="2" w16cid:durableId="9755260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051"/>
    <w:rsid w:val="000E5AC6"/>
    <w:rsid w:val="0099028A"/>
    <w:rsid w:val="00C731BF"/>
    <w:rsid w:val="00DF20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E04912"/>
  <w15:docId w15:val="{763CF656-FC2B-4548-8BEF-02FE4FB49D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aliases w:val="L1,Numerowanie,List Paragraph,maz_wyliczenie,opis dzialania,K-P_odwolanie,A_wyliczenie,Akapit z listą 1,Nagłowek 3,Preambuła,Akapit z listą BS,Kolorowa lista — akcent 11,Dot pt,F5 List Paragraph,Recommendation,List Paragraph11,lp1,BulletC"/>
    <w:link w:val="AkapitzlistZnak"/>
    <w:uiPriority w:val="34"/>
    <w:qFormat/>
    <w:rsid w:val="005A129A"/>
    <w:pPr>
      <w:ind w:left="720"/>
      <w:contextualSpacing/>
    </w:pPr>
  </w:style>
  <w:style w:type="paragraph" w:customStyle="1" w:styleId="Tabela">
    <w:name w:val="Tabela"/>
    <w:qFormat/>
    <w:rsid w:val="005A129A"/>
    <w:pPr>
      <w:widowControl w:val="0"/>
      <w:suppressAutoHyphens/>
      <w:spacing w:before="60" w:after="60" w:line="240" w:lineRule="auto"/>
      <w:textAlignment w:val="baseline"/>
    </w:pPr>
    <w:rPr>
      <w:rFonts w:ascii="Arial" w:hAnsi="Arial" w:cs="Arial"/>
      <w:sz w:val="20"/>
      <w:szCs w:val="20"/>
      <w:lang w:eastAsia="ar-SA"/>
    </w:rPr>
  </w:style>
  <w:style w:type="character" w:customStyle="1" w:styleId="AkapitzlistZnak">
    <w:name w:val="Akapit z listą Znak"/>
    <w:aliases w:val="L1 Znak,Numerowanie Znak,List Paragraph Znak,maz_wyliczenie Znak,opis dzialania Znak,K-P_odwolanie Znak,A_wyliczenie Znak,Akapit z listą 1 Znak,Nagłowek 3 Znak,Preambuła Znak,Akapit z listą BS Znak,Kolorowa lista — akcent 11 Znak"/>
    <w:link w:val="Akapitzlist"/>
    <w:uiPriority w:val="34"/>
    <w:qFormat/>
    <w:locked/>
    <w:rsid w:val="005A129A"/>
  </w:style>
  <w:style w:type="table" w:styleId="Tabela-Siatka">
    <w:name w:val="Table Grid"/>
    <w:basedOn w:val="Standardowy"/>
    <w:uiPriority w:val="39"/>
    <w:rsid w:val="005A12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7474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474C6"/>
  </w:style>
  <w:style w:type="paragraph" w:styleId="Stopka">
    <w:name w:val="footer"/>
    <w:link w:val="StopkaZnak"/>
    <w:uiPriority w:val="99"/>
    <w:unhideWhenUsed/>
    <w:rsid w:val="007474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474C6"/>
  </w:style>
  <w:style w:type="table" w:customStyle="1" w:styleId="a">
    <w:basedOn w:val="TableNormal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a">
    <w:basedOn w:val="TableNormal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b">
    <w:basedOn w:val="TableNormal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NonchLlyIaLobEbymgPH2QQ4+A==">CgMxLjA4AHIhMXdEQ2t3RWtfdjliSFBzQk85V01uRmFINnl6NFROZUxG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428</Words>
  <Characters>2572</Characters>
  <Application>Microsoft Office Word</Application>
  <DocSecurity>0</DocSecurity>
  <Lines>21</Lines>
  <Paragraphs>5</Paragraphs>
  <ScaleCrop>false</ScaleCrop>
  <Company/>
  <LinksUpToDate>false</LinksUpToDate>
  <CharactersWithSpaces>2995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Czader</dc:creator>
  <cp:lastModifiedBy>Grzegorz</cp:lastModifiedBy>
  <cp:revision>2</cp:revision>
  <dcterms:created xsi:type="dcterms:W3CDTF">2024-03-25T13:00:00Z</dcterms:created>
  <dcterms:modified xsi:type="dcterms:W3CDTF">2026-03-25T10:36:00Z</dcterms:modified>
</cp:coreProperties>
</file>