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BC6" w:rsidRPr="00642BC6" w:rsidRDefault="00642BC6" w:rsidP="00642BC6">
      <w:pPr>
        <w:shd w:val="clear" w:color="auto" w:fill="FFFFFF"/>
        <w:spacing w:line="240" w:lineRule="auto"/>
        <w:ind w:right="105"/>
        <w:outlineLvl w:val="0"/>
        <w:rPr>
          <w:rFonts w:ascii="inherit" w:eastAsia="Times New Roman" w:hAnsi="inherit" w:cs="Arial"/>
          <w:b/>
          <w:bCs/>
          <w:color w:val="0D0D0D"/>
          <w:kern w:val="36"/>
          <w:sz w:val="30"/>
          <w:szCs w:val="30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kern w:val="36"/>
          <w:sz w:val="30"/>
          <w:szCs w:val="30"/>
          <w:lang w:eastAsia="pl-PL"/>
        </w:rPr>
        <w:t>Krzesło biurowe Sofotel EG-223 Czarn</w:t>
      </w:r>
      <w:r w:rsidR="00A757D2">
        <w:rPr>
          <w:rFonts w:ascii="inherit" w:eastAsia="Times New Roman" w:hAnsi="inherit" w:cs="Arial"/>
          <w:b/>
          <w:bCs/>
          <w:color w:val="0D0D0D"/>
          <w:kern w:val="36"/>
          <w:sz w:val="30"/>
          <w:szCs w:val="30"/>
          <w:lang w:eastAsia="pl-PL"/>
        </w:rPr>
        <w:t>y</w:t>
      </w:r>
      <w:bookmarkStart w:id="0" w:name="_GoBack"/>
      <w:bookmarkEnd w:id="0"/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noProof/>
          <w:color w:val="0D0D0D"/>
          <w:sz w:val="21"/>
          <w:szCs w:val="21"/>
          <w:lang w:eastAsia="pl-PL"/>
        </w:rPr>
        <w:drawing>
          <wp:inline distT="0" distB="0" distL="0" distR="0" wp14:anchorId="5FA170EA" wp14:editId="5BAAB898">
            <wp:extent cx="3142059" cy="5248275"/>
            <wp:effectExtent l="0" t="0" r="1270" b="0"/>
            <wp:docPr id="10" name="Obraz 1" descr="Krzesło biurowe Sofotel EG-223 Czar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zesło biurowe Sofotel EG-223 Czar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658" cy="530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noProof/>
          <w:color w:val="0D0D0D"/>
          <w:sz w:val="21"/>
          <w:szCs w:val="21"/>
          <w:lang w:eastAsia="pl-PL"/>
        </w:rPr>
        <mc:AlternateContent>
          <mc:Choice Requires="wps">
            <w:drawing>
              <wp:inline distT="0" distB="0" distL="0" distR="0" wp14:anchorId="6FF2CF48" wp14:editId="15D7C6ED">
                <wp:extent cx="304800" cy="304800"/>
                <wp:effectExtent l="0" t="0" r="0" b="0"/>
                <wp:docPr id="3" name="AutoShape 3" descr="Krzesło biurowe Sofotel EG-223 Czar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7D0630" id="AutoShape 3" o:spid="_x0000_s1026" alt="Krzesło biurowe Sofotel EG-223 Czarne 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QkgRj3AIAAOgFAAAOAAAAAAAAAAAAAAAAAC4CAABkcnMv&#10;ZTJvRG9jLnhtbFBLAQItABQABgAIAAAAIQBMoOks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</w:p>
    <w:p w:rsidR="00642BC6" w:rsidRPr="00642BC6" w:rsidRDefault="00642BC6" w:rsidP="00642BC6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Kolor:</w:t>
      </w:r>
    </w:p>
    <w:p w:rsidR="00642BC6" w:rsidRPr="00642BC6" w:rsidRDefault="00642BC6" w:rsidP="00642BC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-120"/>
        <w:textAlignment w:val="center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3C1400"/>
          <w:sz w:val="21"/>
          <w:szCs w:val="21"/>
          <w:shd w:val="clear" w:color="auto" w:fill="FFFFFF"/>
          <w:lang w:eastAsia="pl-PL"/>
        </w:rPr>
        <w:t>Czarne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4"/>
          <w:szCs w:val="24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4"/>
          <w:szCs w:val="24"/>
          <w:lang w:eastAsia="pl-PL"/>
        </w:rPr>
        <w:t>Dane techniczne:</w:t>
      </w:r>
    </w:p>
    <w:p w:rsidR="00642BC6" w:rsidRPr="00642BC6" w:rsidRDefault="00642BC6" w:rsidP="00642B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757575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757575"/>
          <w:sz w:val="21"/>
          <w:szCs w:val="21"/>
          <w:lang w:eastAsia="pl-PL"/>
        </w:rPr>
        <w:t>Materiał obicia: </w:t>
      </w:r>
      <w:r w:rsidRPr="00642BC6">
        <w:rPr>
          <w:rFonts w:ascii="Arial" w:eastAsia="Times New Roman" w:hAnsi="Arial" w:cs="Arial"/>
          <w:b/>
          <w:bCs/>
          <w:color w:val="565656"/>
          <w:sz w:val="21"/>
          <w:szCs w:val="21"/>
          <w:lang w:eastAsia="pl-PL"/>
        </w:rPr>
        <w:t>Skóra ekologiczna</w:t>
      </w:r>
    </w:p>
    <w:p w:rsidR="00642BC6" w:rsidRPr="00642BC6" w:rsidRDefault="00642BC6" w:rsidP="00642B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757575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757575"/>
          <w:sz w:val="21"/>
          <w:szCs w:val="21"/>
          <w:lang w:eastAsia="pl-PL"/>
        </w:rPr>
        <w:t>Regulowana wysokość: </w:t>
      </w:r>
      <w:r w:rsidRPr="00642BC6">
        <w:rPr>
          <w:rFonts w:ascii="Arial" w:eastAsia="Times New Roman" w:hAnsi="Arial" w:cs="Arial"/>
          <w:b/>
          <w:bCs/>
          <w:color w:val="565656"/>
          <w:sz w:val="21"/>
          <w:szCs w:val="21"/>
          <w:lang w:eastAsia="pl-PL"/>
        </w:rPr>
        <w:t>Regulowane</w:t>
      </w:r>
    </w:p>
    <w:p w:rsidR="00642BC6" w:rsidRPr="00642BC6" w:rsidRDefault="00642BC6" w:rsidP="00642B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757575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757575"/>
          <w:sz w:val="21"/>
          <w:szCs w:val="21"/>
          <w:lang w:eastAsia="pl-PL"/>
        </w:rPr>
        <w:t>Regulowany kąt oparcia: </w:t>
      </w:r>
      <w:r w:rsidRPr="00642BC6">
        <w:rPr>
          <w:rFonts w:ascii="Arial" w:eastAsia="Times New Roman" w:hAnsi="Arial" w:cs="Arial"/>
          <w:b/>
          <w:bCs/>
          <w:color w:val="565656"/>
          <w:sz w:val="21"/>
          <w:szCs w:val="21"/>
          <w:lang w:eastAsia="pl-PL"/>
        </w:rPr>
        <w:t>Tak</w:t>
      </w:r>
    </w:p>
    <w:p w:rsidR="00642BC6" w:rsidRPr="00642BC6" w:rsidRDefault="00642BC6" w:rsidP="00642BC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757575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757575"/>
          <w:sz w:val="21"/>
          <w:szCs w:val="21"/>
          <w:lang w:eastAsia="pl-PL"/>
        </w:rPr>
        <w:t>Wysokość maksymalna siedziska: </w:t>
      </w:r>
      <w:r w:rsidRPr="00642BC6">
        <w:rPr>
          <w:rFonts w:ascii="Arial" w:eastAsia="Times New Roman" w:hAnsi="Arial" w:cs="Arial"/>
          <w:b/>
          <w:bCs/>
          <w:color w:val="565656"/>
          <w:sz w:val="21"/>
          <w:szCs w:val="21"/>
          <w:lang w:eastAsia="pl-PL"/>
        </w:rPr>
        <w:t>59 cm</w:t>
      </w:r>
    </w:p>
    <w:p w:rsidR="00642BC6" w:rsidRPr="00642BC6" w:rsidRDefault="00642BC6" w:rsidP="00642BC6">
      <w:pPr>
        <w:numPr>
          <w:ilvl w:val="0"/>
          <w:numId w:val="2"/>
        </w:numPr>
        <w:shd w:val="clear" w:color="auto" w:fill="FFFFFF"/>
        <w:spacing w:before="120" w:after="100" w:afterAutospacing="1" w:line="300" w:lineRule="atLeast"/>
        <w:ind w:left="0"/>
        <w:rPr>
          <w:rFonts w:ascii="Arial" w:eastAsia="Times New Roman" w:hAnsi="Arial" w:cs="Arial"/>
          <w:color w:val="3C1400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3C1400"/>
          <w:sz w:val="21"/>
          <w:szCs w:val="21"/>
          <w:lang w:eastAsia="pl-PL"/>
        </w:rPr>
        <w:t>Zobacz pełną specyfikację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  <w:t>Wygodny, nowoczesny fotel obrotowy Sofotel 223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Wysoki fotel w nowoczesnej stylistyce.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lastRenderedPageBreak/>
        <w:t>Fotel biurowy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Sofotel 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zapewni Ci komfort podczas codziennej pracy. To sposób zarówno na większą wydajność i kreatywność, jak i nowoczesną, dynamiczną aranżację wnętrza.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Elegancki i nowoczesny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design fotela komponuje się z dowolnie zaaranżowaną przestrzenią biurową.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Sylwetkę fotela zaprojektowano tak, aby lekka forma harmonizowała z solidną linią, co dodaje mu profesjonalnego charakteru.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Walory estetyczne uzupełnia biały szew, tworzący przyjemny kontrast na tle czarnej tapicerki z ekoskóry.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Fotel biurowy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Sofotel 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zapewni Ci komfort podczas codziennej pracy. To sposób zarówno na większą wydajność i kreatywność, jak i nowoczesną, dynamiczną aranżację wnętrza. Poznaj Sofotel 223 – krzesło biurowe wygodniejsze niż fotel w Twoim salonie.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Elegancki i nowoczesny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design fotela komponuje się z dowolnie zaaranżowaną przestrzenią biurową. Sylwetkę fotela zaprojektowano tak, aby lekka forma harmonizowała z solidną linią, co dodaje mu profesjonalnego charakteru. Walory estetyczne uzupełnia biały szew, tworzący przyjemny kontrast na tle czarnej tapicerki.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noProof/>
          <w:color w:val="0D0D0D"/>
          <w:sz w:val="21"/>
          <w:szCs w:val="21"/>
          <w:lang w:eastAsia="pl-PL"/>
        </w:rPr>
        <w:drawing>
          <wp:inline distT="0" distB="0" distL="0" distR="0" wp14:anchorId="05AA1E3D" wp14:editId="0F8CD469">
            <wp:extent cx="13639800" cy="123825"/>
            <wp:effectExtent l="0" t="0" r="0" b="9525"/>
            <wp:docPr id="14" name="Obraz 14" descr="https://images.morele.net/description/79/7938c32f9e72f2956955d81cfea7f3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images.morele.net/description/79/7938c32f9e72f2956955d81cfea7f30a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  <w:t>Ergonomia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Sofotel 223 idealnie nadaje się do pracy biurowej. W projekcie zadbano o wszystkie wymogi nowoczesnej ergonomii, dzięki czemu zapewnia korzyści zdrowotne i wygodny tryb pracy. Każdy detal, od podstawy do zagłówka, ma za zadanie zadbać o Twój komfort. Praktyczne podłokietniki są obite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miękką tapicerką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, więc w każdej chwili możesz dać odpocząć rękom. Pięcioramienną, stabilną podstawę wyposażono w antypoślizgowe nakładki, dzięki czemu oprzesz nogi bez obawy o ześlizgnięcie.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Najważniejsza kwestia to zdrowie kręgosłupa i wygoda podczas siedzenia, o co dba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ergonomiczna budowa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fotela Sofotel 223. Siedzisko i oparcie są w pełni regulowane – pneumatyczny podnośnik ustawisz na dowolnej wysokości, a mechanizm TILT da Ci możliwość swobodnego bujania i blokady oparcia w pozycji pionowej.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noProof/>
          <w:color w:val="0D0D0D"/>
          <w:sz w:val="21"/>
          <w:szCs w:val="21"/>
          <w:lang w:eastAsia="pl-PL"/>
        </w:rPr>
        <w:drawing>
          <wp:inline distT="0" distB="0" distL="0" distR="0" wp14:anchorId="1CF008D1" wp14:editId="026C851D">
            <wp:extent cx="13639800" cy="123825"/>
            <wp:effectExtent l="0" t="0" r="0" b="9525"/>
            <wp:docPr id="17" name="Obraz 17" descr="https://images.morele.net/description/79/7938c32f9e72f2956955d81cfea7f3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s.morele.net/description/79/7938c32f9e72f2956955d81cfea7f30a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  <w:t>Design &amp; Komfort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proofErr w:type="spellStart"/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Eago</w:t>
      </w:r>
      <w:proofErr w:type="spellEnd"/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 xml:space="preserve"> 221 wyróżnia się lekkością projektu, jednocześnie zachowując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elegancki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i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profesjonalny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charakter. Projektanci dobrali dla Ciebie stonowany, czarny odcień przyjemnej w dotyku tapicerki. Kolor przyjemnie kontrastuje z białym szwem, dodającym fotelowi dynamiki.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noProof/>
          <w:color w:val="0D0D0D"/>
          <w:sz w:val="21"/>
          <w:szCs w:val="21"/>
          <w:lang w:eastAsia="pl-PL"/>
        </w:rPr>
        <w:drawing>
          <wp:inline distT="0" distB="0" distL="0" distR="0" wp14:anchorId="6AFC85A7" wp14:editId="22762247">
            <wp:extent cx="13639800" cy="123825"/>
            <wp:effectExtent l="0" t="0" r="0" b="9525"/>
            <wp:docPr id="19" name="Obraz 19" descr="https://images.morele.net/description/79/7938c32f9e72f2956955d81cfea7f3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ages.morele.net/description/79/7938c32f9e72f2956955d81cfea7f30a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  <w:t>Zalety fotela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mięciutka tapicerka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obite, miękkie podłokietniki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funkcja bujania z blokadą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wykończenie białą nicią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nowoczesny design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wytrzymała podstawa</w:t>
      </w:r>
    </w:p>
    <w:p w:rsidR="00642BC6" w:rsidRPr="00642BC6" w:rsidRDefault="00642BC6" w:rsidP="00642BC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podwójne kółka jezdne</w:t>
      </w: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</w:pPr>
      <w:r w:rsidRPr="00642BC6">
        <w:rPr>
          <w:rFonts w:ascii="inherit" w:eastAsia="Times New Roman" w:hAnsi="inherit" w:cs="Arial"/>
          <w:b/>
          <w:bCs/>
          <w:color w:val="0D0D0D"/>
          <w:sz w:val="48"/>
          <w:szCs w:val="48"/>
          <w:lang w:eastAsia="pl-PL"/>
        </w:rPr>
        <w:lastRenderedPageBreak/>
        <w:t>Budowa fotela: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wbudowany,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miękki zagłówek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wyprofilowane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, grube oparcie z dwuwarstwową częścią boczną to komfort dla Twoich pleców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miękkie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, wygodne podłokietniki zapewniają oparcie dla rąk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wykończenie białą nicią dodaje stylu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mechanizm bujania TILT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z możliwością blokady oparcia w pozycji pionowej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podnośnik gazowy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zapewnia płynną regulację wysokości siedziska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szeroka podstawa z </w:t>
      </w: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antypoślizgowymi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 nakładkami na stopy</w:t>
      </w:r>
    </w:p>
    <w:p w:rsidR="00642BC6" w:rsidRPr="00642BC6" w:rsidRDefault="00642BC6" w:rsidP="00642BC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b/>
          <w:bCs/>
          <w:color w:val="0D0D0D"/>
          <w:sz w:val="21"/>
          <w:szCs w:val="21"/>
          <w:lang w:eastAsia="pl-PL"/>
        </w:rPr>
        <w:t>podwójne 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kółka jezdne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Całości dopełnia przyjemna w dotyku tapicerka, którą obito miękkie, dopasowane do kształtu ciała oparcie i siedzisko.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aps/>
          <w:color w:val="0D0D0D"/>
          <w:sz w:val="21"/>
          <w:szCs w:val="21"/>
          <w:lang w:eastAsia="pl-PL"/>
        </w:rPr>
        <w:t>Producent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Nazwa producenta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Global Income Sp. z o.o.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Adres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ul. Chwaszczyńska 135B, 81-571 Gdynia, PL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Adres e-mail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sklep@ricokids.pl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aps/>
          <w:color w:val="0D0D0D"/>
          <w:sz w:val="21"/>
          <w:szCs w:val="21"/>
          <w:lang w:eastAsia="pl-PL"/>
        </w:rPr>
        <w:t>Produkt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Marka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hyperlink r:id="rId7" w:tgtFrame="_blank" w:history="1">
        <w:r w:rsidRPr="00642BC6">
          <w:rPr>
            <w:rFonts w:ascii="Arial" w:eastAsia="Times New Roman" w:hAnsi="Arial" w:cs="Arial"/>
            <w:color w:val="CF2B1F"/>
            <w:sz w:val="21"/>
            <w:szCs w:val="21"/>
            <w:u w:val="single"/>
            <w:lang w:eastAsia="pl-PL"/>
          </w:rPr>
          <w:t>Sofotel</w:t>
        </w:r>
      </w:hyperlink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Kod producenta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2230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EAN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5902041313352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aps/>
          <w:color w:val="0D0D0D"/>
          <w:sz w:val="21"/>
          <w:szCs w:val="21"/>
          <w:lang w:eastAsia="pl-PL"/>
        </w:rPr>
        <w:t>Podstawowe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Model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EG-223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Przeznaczenie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Dla dorosłych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Kolor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Czarne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Obciążenie maksymalne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Brak danych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Materiał obicia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Skóra ekologiczna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Regulowana wysokość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Regulowane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Regulowany kąt oparcia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Tak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Podłokietniki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Z podłokietnikami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Podnóżek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Bez podnóżka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Kółka</w:t>
      </w:r>
      <w:r>
        <w:rPr>
          <w:rFonts w:ascii="Arial" w:eastAsia="Times New Roman" w:hAnsi="Arial" w:cs="Arial"/>
          <w:color w:val="565656"/>
          <w:sz w:val="21"/>
          <w:szCs w:val="21"/>
          <w:lang w:eastAsia="pl-PL"/>
        </w:rPr>
        <w:t xml:space="preserve"> 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Z kółkami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aps/>
          <w:color w:val="0D0D0D"/>
          <w:sz w:val="21"/>
          <w:szCs w:val="21"/>
          <w:lang w:eastAsia="pl-PL"/>
        </w:rPr>
        <w:t>Wymiary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Wysokość minimalna siedziska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49 cm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Wysokość maksymalna siedziska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59 cm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Wysokość oparcia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70 cm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Szerokość siedziska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52 cm</w:t>
      </w:r>
    </w:p>
    <w:p w:rsidR="00642BC6" w:rsidRPr="00642BC6" w:rsidRDefault="00642BC6" w:rsidP="00642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sz w:val="21"/>
          <w:szCs w:val="21"/>
          <w:lang w:eastAsia="pl-PL"/>
        </w:rPr>
      </w:pPr>
      <w:r w:rsidRPr="00642BC6">
        <w:rPr>
          <w:rFonts w:ascii="Arial" w:eastAsia="Times New Roman" w:hAnsi="Arial" w:cs="Arial"/>
          <w:color w:val="565656"/>
          <w:sz w:val="21"/>
          <w:szCs w:val="21"/>
          <w:lang w:eastAsia="pl-PL"/>
        </w:rPr>
        <w:t>Głębokość siedziska</w:t>
      </w:r>
      <w:r w:rsidRPr="00642BC6">
        <w:rPr>
          <w:rFonts w:ascii="Arial" w:eastAsia="Times New Roman" w:hAnsi="Arial" w:cs="Arial"/>
          <w:color w:val="0D0D0D"/>
          <w:sz w:val="21"/>
          <w:szCs w:val="21"/>
          <w:lang w:eastAsia="pl-PL"/>
        </w:rPr>
        <w:t>51 cm</w:t>
      </w:r>
    </w:p>
    <w:p w:rsidR="00AD20AA" w:rsidRDefault="00AD20AA"/>
    <w:sectPr w:rsidR="00AD20AA" w:rsidSect="00642BC6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5A89"/>
    <w:multiLevelType w:val="multilevel"/>
    <w:tmpl w:val="083EA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56011A"/>
    <w:multiLevelType w:val="multilevel"/>
    <w:tmpl w:val="C734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79113E"/>
    <w:multiLevelType w:val="multilevel"/>
    <w:tmpl w:val="449A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1541F9"/>
    <w:multiLevelType w:val="multilevel"/>
    <w:tmpl w:val="6B86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A53C31"/>
    <w:multiLevelType w:val="multilevel"/>
    <w:tmpl w:val="E7729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8202E0"/>
    <w:multiLevelType w:val="multilevel"/>
    <w:tmpl w:val="0EA06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C6"/>
    <w:rsid w:val="00642BC6"/>
    <w:rsid w:val="00A757D2"/>
    <w:rsid w:val="00AD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014A1"/>
  <w15:chartTrackingRefBased/>
  <w15:docId w15:val="{AC8CF0D7-B4A9-497A-B5D4-45294FC8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398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8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2" w:color="CBCBCB"/>
                          </w:divBdr>
                          <w:divsChild>
                            <w:div w:id="74568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406757">
                                  <w:marLeft w:val="360"/>
                                  <w:marRight w:val="360"/>
                                  <w:marTop w:val="36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14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563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110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70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6669065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5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317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9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9480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30670">
                                  <w:marLeft w:val="0"/>
                                  <w:marRight w:val="-24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258558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06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875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909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706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5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771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70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507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390333">
                                                  <w:marLeft w:val="-120"/>
                                                  <w:marRight w:val="-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12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24" w:color="CBCBCB"/>
                          </w:divBdr>
                          <w:divsChild>
                            <w:div w:id="141172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8" w:color="CBCBC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0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57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6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6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23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220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4" w:color="EEEEEE"/>
                    <w:right w:val="none" w:sz="0" w:space="0" w:color="auto"/>
                  </w:divBdr>
                  <w:divsChild>
                    <w:div w:id="405958314">
                      <w:marLeft w:val="-270"/>
                      <w:marRight w:val="-27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EEEEE"/>
                        <w:right w:val="none" w:sz="0" w:space="0" w:color="auto"/>
                      </w:divBdr>
                      <w:divsChild>
                        <w:div w:id="53904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49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3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851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4584634">
                      <w:marLeft w:val="0"/>
                      <w:marRight w:val="0"/>
                      <w:marTop w:val="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69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50423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4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0601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03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336531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768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03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05053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12" w:color="EEEEEE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492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0144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28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39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77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37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97895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44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2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0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1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9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0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87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04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69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998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482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604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706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656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48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86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9791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51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9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64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911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59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524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18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09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6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11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278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79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38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952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00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927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248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87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85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78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49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104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97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5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70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459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28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06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3472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174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4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4763935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48916336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4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1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968682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73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42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00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944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35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67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69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417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336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3079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281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84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661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755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8492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612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2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07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0033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458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008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573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559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2703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903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640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03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156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164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062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9447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7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268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329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2" w:color="F2F2F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orele.net/marki/sofotel-11420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Miczek Małgorzata</dc:creator>
  <cp:keywords/>
  <dc:description/>
  <cp:lastModifiedBy>Miczek Małgorzata</cp:lastModifiedBy>
  <cp:revision>2</cp:revision>
  <dcterms:created xsi:type="dcterms:W3CDTF">2026-03-24T09:52:00Z</dcterms:created>
  <dcterms:modified xsi:type="dcterms:W3CDTF">2026-03-24T09:57:00Z</dcterms:modified>
</cp:coreProperties>
</file>