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3976E" w14:textId="03FA79A0" w:rsidR="000B422E" w:rsidRPr="00FC32E2" w:rsidRDefault="000B422E" w:rsidP="0031180F">
      <w:pPr>
        <w:rPr>
          <w:rFonts w:ascii="Arial" w:hAnsi="Arial" w:cs="Arial"/>
          <w:sz w:val="20"/>
          <w:szCs w:val="20"/>
        </w:rPr>
      </w:pPr>
    </w:p>
    <w:p w14:paraId="3BC52E41" w14:textId="38C0E630" w:rsidR="000B422E" w:rsidRPr="00FC32E2" w:rsidRDefault="0031180F" w:rsidP="0031180F">
      <w:pPr>
        <w:pStyle w:val="Tekstpodstawowy"/>
        <w:jc w:val="right"/>
        <w:rPr>
          <w:rFonts w:ascii="Arial" w:hAnsi="Arial" w:cs="Arial"/>
        </w:rPr>
      </w:pPr>
      <w:r w:rsidRPr="00FC32E2">
        <w:rPr>
          <w:rFonts w:ascii="Arial" w:eastAsiaTheme="majorEastAsia" w:hAnsi="Arial" w:cs="Arial"/>
          <w:b/>
          <w:bCs/>
        </w:rPr>
        <w:t>Załącznik nr 2 do Zapytania</w:t>
      </w:r>
    </w:p>
    <w:p w14:paraId="168C3E8B" w14:textId="77777777" w:rsidR="000B422E" w:rsidRPr="00FC32E2" w:rsidRDefault="000B422E">
      <w:pPr>
        <w:pStyle w:val="Tekstpodstawowy"/>
        <w:rPr>
          <w:rFonts w:ascii="Arial" w:hAnsi="Arial" w:cs="Arial"/>
        </w:rPr>
      </w:pPr>
    </w:p>
    <w:p w14:paraId="1D48268D" w14:textId="77777777" w:rsidR="000B422E" w:rsidRPr="00FC32E2" w:rsidRDefault="000B422E">
      <w:pPr>
        <w:pStyle w:val="Tekstpodstawowy"/>
        <w:rPr>
          <w:rFonts w:ascii="Arial" w:hAnsi="Arial" w:cs="Arial"/>
        </w:rPr>
      </w:pPr>
    </w:p>
    <w:p w14:paraId="73FBB0B5" w14:textId="77777777" w:rsidR="000B422E" w:rsidRPr="00FC32E2" w:rsidRDefault="000B422E">
      <w:pPr>
        <w:pStyle w:val="Tekstpodstawowy"/>
        <w:rPr>
          <w:rFonts w:ascii="Arial" w:hAnsi="Arial" w:cs="Arial"/>
        </w:rPr>
      </w:pPr>
    </w:p>
    <w:p w14:paraId="19B70685" w14:textId="77777777" w:rsidR="000B422E" w:rsidRPr="00FC32E2" w:rsidRDefault="000B422E">
      <w:pPr>
        <w:pStyle w:val="Tekstpodstawowy"/>
        <w:rPr>
          <w:rFonts w:ascii="Arial" w:hAnsi="Arial" w:cs="Arial"/>
        </w:rPr>
      </w:pPr>
    </w:p>
    <w:p w14:paraId="1D81CC0C" w14:textId="77777777" w:rsidR="000B422E" w:rsidRPr="00FC32E2" w:rsidRDefault="000B422E">
      <w:pPr>
        <w:pStyle w:val="Tekstpodstawowy"/>
        <w:spacing w:before="201"/>
        <w:rPr>
          <w:rFonts w:ascii="Arial" w:hAnsi="Arial" w:cs="Arial"/>
        </w:rPr>
      </w:pPr>
    </w:p>
    <w:p w14:paraId="177DB6E3" w14:textId="77777777" w:rsidR="000B422E" w:rsidRPr="00FC32E2" w:rsidRDefault="007B3BD3" w:rsidP="0031180F">
      <w:pPr>
        <w:pStyle w:val="Nagwek1"/>
        <w:ind w:left="126"/>
        <w:jc w:val="center"/>
        <w:rPr>
          <w:rFonts w:ascii="Arial" w:hAnsi="Arial" w:cs="Arial"/>
        </w:rPr>
      </w:pPr>
      <w:r w:rsidRPr="00FC32E2">
        <w:rPr>
          <w:rFonts w:ascii="Arial" w:hAnsi="Arial" w:cs="Arial"/>
        </w:rPr>
        <w:t>SZCZEGÓŁOWY</w:t>
      </w:r>
      <w:r w:rsidRPr="00FC32E2">
        <w:rPr>
          <w:rFonts w:ascii="Arial" w:hAnsi="Arial" w:cs="Arial"/>
          <w:spacing w:val="-9"/>
        </w:rPr>
        <w:t xml:space="preserve"> </w:t>
      </w:r>
      <w:r w:rsidRPr="00FC32E2">
        <w:rPr>
          <w:rFonts w:ascii="Arial" w:hAnsi="Arial" w:cs="Arial"/>
        </w:rPr>
        <w:t>OPIS</w:t>
      </w:r>
      <w:r w:rsidRPr="00FC32E2">
        <w:rPr>
          <w:rFonts w:ascii="Arial" w:hAnsi="Arial" w:cs="Arial"/>
          <w:spacing w:val="-12"/>
        </w:rPr>
        <w:t xml:space="preserve"> </w:t>
      </w:r>
      <w:r w:rsidRPr="00FC32E2">
        <w:rPr>
          <w:rFonts w:ascii="Arial" w:hAnsi="Arial" w:cs="Arial"/>
        </w:rPr>
        <w:t>PRZEDMIOTU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ZAMÓWIENIA</w:t>
      </w:r>
      <w:r w:rsidRPr="00FC32E2">
        <w:rPr>
          <w:rFonts w:ascii="Arial" w:hAnsi="Arial" w:cs="Arial"/>
          <w:spacing w:val="-10"/>
        </w:rPr>
        <w:t xml:space="preserve"> </w:t>
      </w:r>
      <w:r w:rsidRPr="00FC32E2">
        <w:rPr>
          <w:rFonts w:ascii="Arial" w:hAnsi="Arial" w:cs="Arial"/>
          <w:spacing w:val="-2"/>
        </w:rPr>
        <w:t>(SOPZ)</w:t>
      </w:r>
    </w:p>
    <w:p w14:paraId="4CDDE3BA" w14:textId="77777777" w:rsidR="000B422E" w:rsidRPr="00FC32E2" w:rsidRDefault="000B422E">
      <w:pPr>
        <w:pStyle w:val="Tekstpodstawowy"/>
        <w:spacing w:before="67"/>
        <w:rPr>
          <w:rFonts w:ascii="Arial" w:hAnsi="Arial" w:cs="Arial"/>
          <w:b/>
        </w:rPr>
      </w:pPr>
    </w:p>
    <w:p w14:paraId="7776386C" w14:textId="77777777" w:rsidR="000B422E" w:rsidRPr="00FC32E2" w:rsidRDefault="007B3BD3" w:rsidP="0031180F">
      <w:pPr>
        <w:pStyle w:val="Tekstpodstawowy"/>
        <w:ind w:left="112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Przedmiotem</w:t>
      </w:r>
      <w:r w:rsidRPr="00FC32E2">
        <w:rPr>
          <w:rFonts w:ascii="Arial" w:hAnsi="Arial" w:cs="Arial"/>
          <w:spacing w:val="6"/>
        </w:rPr>
        <w:t xml:space="preserve"> </w:t>
      </w:r>
      <w:r w:rsidRPr="00FC32E2">
        <w:rPr>
          <w:rFonts w:ascii="Arial" w:hAnsi="Arial" w:cs="Arial"/>
        </w:rPr>
        <w:t>zamówienia</w:t>
      </w:r>
      <w:r w:rsidRPr="00FC32E2">
        <w:rPr>
          <w:rFonts w:ascii="Arial" w:hAnsi="Arial" w:cs="Arial"/>
          <w:spacing w:val="4"/>
        </w:rPr>
        <w:t xml:space="preserve"> </w:t>
      </w:r>
      <w:r w:rsidRPr="00FC32E2">
        <w:rPr>
          <w:rFonts w:ascii="Arial" w:hAnsi="Arial" w:cs="Arial"/>
        </w:rPr>
        <w:t>jest</w:t>
      </w:r>
      <w:r w:rsidRPr="00FC32E2">
        <w:rPr>
          <w:rFonts w:ascii="Arial" w:hAnsi="Arial" w:cs="Arial"/>
          <w:spacing w:val="4"/>
        </w:rPr>
        <w:t xml:space="preserve"> </w:t>
      </w:r>
      <w:r w:rsidRPr="00FC32E2">
        <w:rPr>
          <w:rFonts w:ascii="Arial" w:hAnsi="Arial" w:cs="Arial"/>
        </w:rPr>
        <w:t>na</w:t>
      </w:r>
      <w:r w:rsidRPr="00FC32E2">
        <w:rPr>
          <w:rFonts w:ascii="Arial" w:hAnsi="Arial" w:cs="Arial"/>
          <w:spacing w:val="4"/>
        </w:rPr>
        <w:t xml:space="preserve"> </w:t>
      </w:r>
      <w:r w:rsidRPr="00FC32E2">
        <w:rPr>
          <w:rFonts w:ascii="Arial" w:hAnsi="Arial" w:cs="Arial"/>
        </w:rPr>
        <w:t>„Utrzymanie</w:t>
      </w:r>
      <w:r w:rsidRPr="00FC32E2">
        <w:rPr>
          <w:rFonts w:ascii="Arial" w:hAnsi="Arial" w:cs="Arial"/>
          <w:spacing w:val="2"/>
        </w:rPr>
        <w:t xml:space="preserve"> </w:t>
      </w:r>
      <w:r w:rsidRPr="00FC32E2">
        <w:rPr>
          <w:rFonts w:ascii="Arial" w:hAnsi="Arial" w:cs="Arial"/>
        </w:rPr>
        <w:t>i</w:t>
      </w:r>
      <w:r w:rsidRPr="00FC32E2">
        <w:rPr>
          <w:rFonts w:ascii="Arial" w:hAnsi="Arial" w:cs="Arial"/>
          <w:spacing w:val="4"/>
        </w:rPr>
        <w:t xml:space="preserve"> </w:t>
      </w:r>
      <w:r w:rsidRPr="00FC32E2">
        <w:rPr>
          <w:rFonts w:ascii="Arial" w:hAnsi="Arial" w:cs="Arial"/>
        </w:rPr>
        <w:t>konserwacja</w:t>
      </w:r>
      <w:r w:rsidRPr="00FC32E2">
        <w:rPr>
          <w:rFonts w:ascii="Arial" w:hAnsi="Arial" w:cs="Arial"/>
          <w:spacing w:val="5"/>
        </w:rPr>
        <w:t xml:space="preserve"> </w:t>
      </w:r>
      <w:r w:rsidRPr="00FC32E2">
        <w:rPr>
          <w:rFonts w:ascii="Arial" w:hAnsi="Arial" w:cs="Arial"/>
        </w:rPr>
        <w:t>systemu</w:t>
      </w:r>
      <w:r w:rsidRPr="00FC32E2">
        <w:rPr>
          <w:rFonts w:ascii="Arial" w:hAnsi="Arial" w:cs="Arial"/>
          <w:spacing w:val="4"/>
        </w:rPr>
        <w:t xml:space="preserve"> </w:t>
      </w:r>
      <w:r w:rsidRPr="00FC32E2">
        <w:rPr>
          <w:rFonts w:ascii="Arial" w:hAnsi="Arial" w:cs="Arial"/>
        </w:rPr>
        <w:t>klimatyzacji</w:t>
      </w:r>
      <w:r w:rsidRPr="00FC32E2">
        <w:rPr>
          <w:rFonts w:ascii="Arial" w:hAnsi="Arial" w:cs="Arial"/>
          <w:spacing w:val="3"/>
        </w:rPr>
        <w:t xml:space="preserve"> </w:t>
      </w:r>
      <w:r w:rsidRPr="00FC32E2">
        <w:rPr>
          <w:rFonts w:ascii="Arial" w:hAnsi="Arial" w:cs="Arial"/>
          <w:spacing w:val="-2"/>
        </w:rPr>
        <w:t>zainstalowanej</w:t>
      </w:r>
    </w:p>
    <w:p w14:paraId="0D5F8FFB" w14:textId="77777777" w:rsidR="000B422E" w:rsidRPr="00FC32E2" w:rsidRDefault="007B3BD3" w:rsidP="0031180F">
      <w:pPr>
        <w:pStyle w:val="Tekstpodstawowy"/>
        <w:spacing w:before="28"/>
        <w:ind w:left="121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lokalizacji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NASK</w:t>
      </w:r>
      <w:r w:rsidRPr="00FC32E2">
        <w:rPr>
          <w:rFonts w:ascii="Arial" w:hAnsi="Arial" w:cs="Arial"/>
          <w:spacing w:val="47"/>
        </w:rPr>
        <w:t xml:space="preserve"> </w:t>
      </w:r>
      <w:r w:rsidRPr="00FC32E2">
        <w:rPr>
          <w:rFonts w:ascii="Arial" w:hAnsi="Arial" w:cs="Arial"/>
        </w:rPr>
        <w:t>przy</w:t>
      </w:r>
      <w:r w:rsidRPr="00FC32E2">
        <w:rPr>
          <w:rFonts w:ascii="Arial" w:hAnsi="Arial" w:cs="Arial"/>
          <w:spacing w:val="-3"/>
        </w:rPr>
        <w:t xml:space="preserve"> </w:t>
      </w:r>
      <w:r w:rsidRPr="00FC32E2">
        <w:rPr>
          <w:rFonts w:ascii="Arial" w:hAnsi="Arial" w:cs="Arial"/>
        </w:rPr>
        <w:t>ul.</w:t>
      </w:r>
      <w:r w:rsidRPr="00FC32E2">
        <w:rPr>
          <w:rFonts w:ascii="Arial" w:hAnsi="Arial" w:cs="Arial"/>
          <w:spacing w:val="-4"/>
        </w:rPr>
        <w:t xml:space="preserve"> </w:t>
      </w:r>
      <w:r w:rsidRPr="00FC32E2">
        <w:rPr>
          <w:rFonts w:ascii="Arial" w:hAnsi="Arial" w:cs="Arial"/>
        </w:rPr>
        <w:t>Stawki</w:t>
      </w:r>
      <w:r w:rsidRPr="00FC32E2">
        <w:rPr>
          <w:rFonts w:ascii="Arial" w:hAnsi="Arial" w:cs="Arial"/>
          <w:spacing w:val="-4"/>
        </w:rPr>
        <w:t xml:space="preserve"> </w:t>
      </w:r>
      <w:r w:rsidRPr="00FC32E2">
        <w:rPr>
          <w:rFonts w:ascii="Arial" w:hAnsi="Arial" w:cs="Arial"/>
        </w:rPr>
        <w:t>40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Warszawie”</w:t>
      </w:r>
      <w:r w:rsidRPr="00FC32E2">
        <w:rPr>
          <w:rFonts w:ascii="Arial" w:hAnsi="Arial" w:cs="Arial"/>
          <w:spacing w:val="49"/>
        </w:rPr>
        <w:t xml:space="preserve"> </w:t>
      </w:r>
      <w:r w:rsidRPr="00FC32E2">
        <w:rPr>
          <w:rFonts w:ascii="Arial" w:hAnsi="Arial" w:cs="Arial"/>
        </w:rPr>
        <w:t>na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okres</w:t>
      </w:r>
      <w:r w:rsidRPr="00FC32E2">
        <w:rPr>
          <w:rFonts w:ascii="Arial" w:hAnsi="Arial" w:cs="Arial"/>
          <w:spacing w:val="-4"/>
        </w:rPr>
        <w:t xml:space="preserve"> </w:t>
      </w:r>
      <w:r w:rsidRPr="00FC32E2">
        <w:rPr>
          <w:rFonts w:ascii="Arial" w:hAnsi="Arial" w:cs="Arial"/>
        </w:rPr>
        <w:t>24</w:t>
      </w:r>
      <w:r w:rsidRPr="00FC32E2">
        <w:rPr>
          <w:rFonts w:ascii="Arial" w:hAnsi="Arial" w:cs="Arial"/>
          <w:spacing w:val="-3"/>
        </w:rPr>
        <w:t xml:space="preserve"> </w:t>
      </w:r>
      <w:r w:rsidRPr="00FC32E2">
        <w:rPr>
          <w:rFonts w:ascii="Arial" w:hAnsi="Arial" w:cs="Arial"/>
          <w:spacing w:val="-2"/>
        </w:rPr>
        <w:t>miesięcy.</w:t>
      </w:r>
    </w:p>
    <w:p w14:paraId="262356B1" w14:textId="77777777" w:rsidR="000B422E" w:rsidRPr="00FC32E2" w:rsidRDefault="007B3BD3" w:rsidP="0031180F">
      <w:pPr>
        <w:pStyle w:val="Tekstpodstawowy"/>
        <w:spacing w:before="38"/>
        <w:ind w:left="126"/>
        <w:jc w:val="both"/>
        <w:rPr>
          <w:rFonts w:ascii="Arial" w:hAnsi="Arial" w:cs="Arial"/>
        </w:rPr>
      </w:pPr>
      <w:r w:rsidRPr="00FC32E2">
        <w:rPr>
          <w:rFonts w:ascii="Arial" w:hAnsi="Arial" w:cs="Arial"/>
          <w:spacing w:val="-2"/>
        </w:rPr>
        <w:t>Wykonawca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  <w:spacing w:val="-2"/>
        </w:rPr>
        <w:t>zobowiązany</w:t>
      </w:r>
      <w:r w:rsidRPr="00FC32E2">
        <w:rPr>
          <w:rFonts w:ascii="Arial" w:hAnsi="Arial" w:cs="Arial"/>
          <w:spacing w:val="2"/>
        </w:rPr>
        <w:t xml:space="preserve"> </w:t>
      </w:r>
      <w:r w:rsidRPr="00FC32E2">
        <w:rPr>
          <w:rFonts w:ascii="Arial" w:hAnsi="Arial" w:cs="Arial"/>
          <w:spacing w:val="-2"/>
        </w:rPr>
        <w:t>będzie</w:t>
      </w:r>
      <w:r w:rsidRPr="00FC32E2">
        <w:rPr>
          <w:rFonts w:ascii="Arial" w:hAnsi="Arial" w:cs="Arial"/>
        </w:rPr>
        <w:t xml:space="preserve"> </w:t>
      </w:r>
      <w:r w:rsidRPr="00FC32E2">
        <w:rPr>
          <w:rFonts w:ascii="Arial" w:hAnsi="Arial" w:cs="Arial"/>
          <w:spacing w:val="-2"/>
        </w:rPr>
        <w:t>do</w:t>
      </w:r>
      <w:r w:rsidRPr="00FC32E2">
        <w:rPr>
          <w:rFonts w:ascii="Arial" w:hAnsi="Arial" w:cs="Arial"/>
          <w:spacing w:val="2"/>
        </w:rPr>
        <w:t xml:space="preserve"> </w:t>
      </w:r>
      <w:r w:rsidRPr="00FC32E2">
        <w:rPr>
          <w:rFonts w:ascii="Arial" w:hAnsi="Arial" w:cs="Arial"/>
          <w:spacing w:val="-2"/>
        </w:rPr>
        <w:t>zapewnienia</w:t>
      </w:r>
      <w:r w:rsidRPr="00FC32E2">
        <w:rPr>
          <w:rFonts w:ascii="Arial" w:hAnsi="Arial" w:cs="Arial"/>
          <w:spacing w:val="2"/>
        </w:rPr>
        <w:t xml:space="preserve"> </w:t>
      </w:r>
      <w:r w:rsidRPr="00FC32E2">
        <w:rPr>
          <w:rFonts w:ascii="Arial" w:hAnsi="Arial" w:cs="Arial"/>
          <w:spacing w:val="-2"/>
        </w:rPr>
        <w:t>usługi</w:t>
      </w:r>
      <w:r w:rsidRPr="00FC32E2">
        <w:rPr>
          <w:rFonts w:ascii="Arial" w:hAnsi="Arial" w:cs="Arial"/>
          <w:spacing w:val="1"/>
        </w:rPr>
        <w:t xml:space="preserve"> </w:t>
      </w:r>
      <w:r w:rsidRPr="00FC32E2">
        <w:rPr>
          <w:rFonts w:ascii="Arial" w:hAnsi="Arial" w:cs="Arial"/>
          <w:spacing w:val="-2"/>
        </w:rPr>
        <w:t>serwisowania</w:t>
      </w:r>
      <w:r w:rsidRPr="00FC32E2">
        <w:rPr>
          <w:rFonts w:ascii="Arial" w:hAnsi="Arial" w:cs="Arial"/>
          <w:spacing w:val="2"/>
        </w:rPr>
        <w:t xml:space="preserve"> </w:t>
      </w:r>
      <w:r w:rsidRPr="00FC32E2">
        <w:rPr>
          <w:rFonts w:ascii="Arial" w:hAnsi="Arial" w:cs="Arial"/>
          <w:spacing w:val="-2"/>
        </w:rPr>
        <w:t>niżej</w:t>
      </w:r>
      <w:r w:rsidRPr="00FC32E2">
        <w:rPr>
          <w:rFonts w:ascii="Arial" w:hAnsi="Arial" w:cs="Arial"/>
          <w:spacing w:val="1"/>
        </w:rPr>
        <w:t xml:space="preserve"> </w:t>
      </w:r>
      <w:r w:rsidRPr="00FC32E2">
        <w:rPr>
          <w:rFonts w:ascii="Arial" w:hAnsi="Arial" w:cs="Arial"/>
          <w:spacing w:val="-2"/>
        </w:rPr>
        <w:t>wymienionych</w:t>
      </w:r>
      <w:r w:rsidRPr="00FC32E2">
        <w:rPr>
          <w:rFonts w:ascii="Arial" w:hAnsi="Arial" w:cs="Arial"/>
        </w:rPr>
        <w:t xml:space="preserve"> </w:t>
      </w:r>
      <w:r w:rsidRPr="00FC32E2">
        <w:rPr>
          <w:rFonts w:ascii="Arial" w:hAnsi="Arial" w:cs="Arial"/>
          <w:spacing w:val="-2"/>
        </w:rPr>
        <w:t>trzech</w:t>
      </w:r>
    </w:p>
    <w:p w14:paraId="34C19B38" w14:textId="77777777" w:rsidR="000B422E" w:rsidRPr="00FC32E2" w:rsidRDefault="007B3BD3" w:rsidP="0031180F">
      <w:pPr>
        <w:pStyle w:val="Tekstpodstawowy"/>
        <w:spacing w:before="19"/>
        <w:ind w:left="126"/>
        <w:jc w:val="both"/>
        <w:rPr>
          <w:rFonts w:ascii="Arial" w:hAnsi="Arial" w:cs="Arial"/>
        </w:rPr>
      </w:pPr>
      <w:r w:rsidRPr="00FC32E2">
        <w:rPr>
          <w:rFonts w:ascii="Arial" w:hAnsi="Arial" w:cs="Arial"/>
          <w:spacing w:val="-2"/>
        </w:rPr>
        <w:t>klimatyzatorów</w:t>
      </w:r>
      <w:r w:rsidRPr="00FC32E2">
        <w:rPr>
          <w:rFonts w:ascii="Arial" w:hAnsi="Arial" w:cs="Arial"/>
          <w:spacing w:val="8"/>
        </w:rPr>
        <w:t xml:space="preserve"> </w:t>
      </w:r>
      <w:r w:rsidRPr="00FC32E2">
        <w:rPr>
          <w:rFonts w:ascii="Arial" w:hAnsi="Arial" w:cs="Arial"/>
          <w:spacing w:val="-10"/>
        </w:rPr>
        <w:t>.</w:t>
      </w:r>
    </w:p>
    <w:p w14:paraId="026C81CC" w14:textId="04A8E295" w:rsidR="000B422E" w:rsidRPr="00FC32E2" w:rsidRDefault="007B3BD3">
      <w:pPr>
        <w:pStyle w:val="Nagwek1"/>
        <w:numPr>
          <w:ilvl w:val="0"/>
          <w:numId w:val="3"/>
        </w:numPr>
        <w:tabs>
          <w:tab w:val="left" w:pos="553"/>
        </w:tabs>
        <w:spacing w:before="144"/>
        <w:ind w:left="553" w:hanging="427"/>
        <w:rPr>
          <w:rFonts w:ascii="Arial" w:hAnsi="Arial" w:cs="Arial"/>
        </w:rPr>
      </w:pPr>
      <w:r w:rsidRPr="00FC32E2">
        <w:rPr>
          <w:rFonts w:ascii="Arial" w:hAnsi="Arial" w:cs="Arial"/>
        </w:rPr>
        <w:t>Lista</w:t>
      </w:r>
      <w:r w:rsidRPr="00FC32E2">
        <w:rPr>
          <w:rFonts w:ascii="Arial" w:hAnsi="Arial" w:cs="Arial"/>
          <w:spacing w:val="-9"/>
        </w:rPr>
        <w:t xml:space="preserve"> </w:t>
      </w:r>
      <w:r w:rsidRPr="00FC32E2">
        <w:rPr>
          <w:rFonts w:ascii="Arial" w:hAnsi="Arial" w:cs="Arial"/>
        </w:rPr>
        <w:t>system</w:t>
      </w:r>
      <w:r w:rsidR="00862019">
        <w:rPr>
          <w:rFonts w:ascii="Arial" w:hAnsi="Arial" w:cs="Arial"/>
        </w:rPr>
        <w:t>u</w:t>
      </w:r>
      <w:r w:rsidRPr="00FC32E2">
        <w:rPr>
          <w:rFonts w:ascii="Arial" w:hAnsi="Arial" w:cs="Arial"/>
          <w:spacing w:val="-10"/>
        </w:rPr>
        <w:t xml:space="preserve"> </w:t>
      </w:r>
      <w:r w:rsidRPr="00FC32E2">
        <w:rPr>
          <w:rFonts w:ascii="Arial" w:hAnsi="Arial" w:cs="Arial"/>
        </w:rPr>
        <w:t>klimatyzacji</w:t>
      </w:r>
      <w:r w:rsidRPr="00FC32E2">
        <w:rPr>
          <w:rFonts w:ascii="Arial" w:hAnsi="Arial" w:cs="Arial"/>
          <w:spacing w:val="-9"/>
        </w:rPr>
        <w:t xml:space="preserve"> </w:t>
      </w:r>
      <w:r w:rsidRPr="00FC32E2">
        <w:rPr>
          <w:rFonts w:ascii="Arial" w:hAnsi="Arial" w:cs="Arial"/>
        </w:rPr>
        <w:t>precyzyjnej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objętych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przedmiotem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  <w:spacing w:val="-2"/>
        </w:rPr>
        <w:t>zamówienia:</w:t>
      </w:r>
    </w:p>
    <w:p w14:paraId="17BC2968" w14:textId="77777777" w:rsidR="000B422E" w:rsidRPr="00FC32E2" w:rsidRDefault="000B422E">
      <w:pPr>
        <w:pStyle w:val="Tekstpodstawowy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3188"/>
        <w:gridCol w:w="2593"/>
        <w:gridCol w:w="2591"/>
      </w:tblGrid>
      <w:tr w:rsidR="000B422E" w:rsidRPr="00FC32E2" w14:paraId="48C0189C" w14:textId="77777777">
        <w:trPr>
          <w:trHeight w:val="429"/>
        </w:trPr>
        <w:tc>
          <w:tcPr>
            <w:tcW w:w="1395" w:type="dxa"/>
          </w:tcPr>
          <w:p w14:paraId="288D3A66" w14:textId="77777777" w:rsidR="000B422E" w:rsidRPr="00FC32E2" w:rsidRDefault="007B3BD3">
            <w:pPr>
              <w:pStyle w:val="TableParagraph"/>
              <w:spacing w:before="89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FC32E2">
              <w:rPr>
                <w:rFonts w:ascii="Arial" w:hAnsi="Arial" w:cs="Arial"/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3188" w:type="dxa"/>
          </w:tcPr>
          <w:p w14:paraId="4D062DB3" w14:textId="77777777" w:rsidR="000B422E" w:rsidRPr="00FC32E2" w:rsidRDefault="007B3BD3">
            <w:pPr>
              <w:pStyle w:val="TableParagraph"/>
              <w:spacing w:before="89"/>
              <w:ind w:left="69"/>
              <w:rPr>
                <w:rFonts w:ascii="Arial" w:hAnsi="Arial" w:cs="Arial"/>
                <w:b/>
                <w:sz w:val="20"/>
                <w:szCs w:val="20"/>
              </w:rPr>
            </w:pPr>
            <w:r w:rsidRPr="00FC32E2">
              <w:rPr>
                <w:rFonts w:ascii="Arial" w:hAnsi="Arial" w:cs="Arial"/>
                <w:b/>
                <w:spacing w:val="-2"/>
                <w:sz w:val="20"/>
                <w:szCs w:val="20"/>
              </w:rPr>
              <w:t>Marka</w:t>
            </w:r>
          </w:p>
        </w:tc>
        <w:tc>
          <w:tcPr>
            <w:tcW w:w="2593" w:type="dxa"/>
          </w:tcPr>
          <w:p w14:paraId="01141348" w14:textId="77777777" w:rsidR="000B422E" w:rsidRPr="00FC32E2" w:rsidRDefault="007B3BD3">
            <w:pPr>
              <w:pStyle w:val="TableParagraph"/>
              <w:spacing w:before="89"/>
              <w:rPr>
                <w:rFonts w:ascii="Arial" w:hAnsi="Arial" w:cs="Arial"/>
                <w:b/>
                <w:sz w:val="20"/>
                <w:szCs w:val="20"/>
              </w:rPr>
            </w:pPr>
            <w:r w:rsidRPr="00FC32E2">
              <w:rPr>
                <w:rFonts w:ascii="Arial" w:hAnsi="Arial" w:cs="Arial"/>
                <w:b/>
                <w:spacing w:val="-2"/>
                <w:sz w:val="20"/>
                <w:szCs w:val="20"/>
              </w:rPr>
              <w:t>Model</w:t>
            </w:r>
          </w:p>
        </w:tc>
        <w:tc>
          <w:tcPr>
            <w:tcW w:w="2591" w:type="dxa"/>
          </w:tcPr>
          <w:p w14:paraId="7A34702B" w14:textId="77777777" w:rsidR="000B422E" w:rsidRPr="00FC32E2" w:rsidRDefault="007B3BD3">
            <w:pPr>
              <w:pStyle w:val="TableParagraph"/>
              <w:spacing w:before="89"/>
              <w:rPr>
                <w:rFonts w:ascii="Arial" w:hAnsi="Arial" w:cs="Arial"/>
                <w:b/>
                <w:sz w:val="20"/>
                <w:szCs w:val="20"/>
              </w:rPr>
            </w:pPr>
            <w:r w:rsidRPr="00FC32E2">
              <w:rPr>
                <w:rFonts w:ascii="Arial" w:hAnsi="Arial" w:cs="Arial"/>
                <w:b/>
                <w:spacing w:val="-2"/>
                <w:sz w:val="20"/>
                <w:szCs w:val="20"/>
              </w:rPr>
              <w:t>Lokalizacja</w:t>
            </w:r>
          </w:p>
        </w:tc>
      </w:tr>
      <w:tr w:rsidR="000B422E" w:rsidRPr="00FC32E2" w14:paraId="141BA2AE" w14:textId="77777777">
        <w:trPr>
          <w:trHeight w:val="321"/>
        </w:trPr>
        <w:tc>
          <w:tcPr>
            <w:tcW w:w="1395" w:type="dxa"/>
          </w:tcPr>
          <w:p w14:paraId="0C7CE8C6" w14:textId="77777777" w:rsidR="000B422E" w:rsidRPr="00FC32E2" w:rsidRDefault="007B3BD3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188" w:type="dxa"/>
          </w:tcPr>
          <w:p w14:paraId="2EFAAE13" w14:textId="77777777" w:rsidR="000B422E" w:rsidRPr="00FC32E2" w:rsidRDefault="007B3BD3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DAIKIN</w:t>
            </w:r>
          </w:p>
        </w:tc>
        <w:tc>
          <w:tcPr>
            <w:tcW w:w="2593" w:type="dxa"/>
          </w:tcPr>
          <w:p w14:paraId="61F4E6F1" w14:textId="77777777" w:rsidR="000B422E" w:rsidRPr="00FC32E2" w:rsidRDefault="007B3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RZQG100L8Y18</w:t>
            </w:r>
          </w:p>
        </w:tc>
        <w:tc>
          <w:tcPr>
            <w:tcW w:w="2591" w:type="dxa"/>
          </w:tcPr>
          <w:p w14:paraId="0B4C95CD" w14:textId="77777777" w:rsidR="000B422E" w:rsidRPr="00FC32E2" w:rsidRDefault="007B3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Warszawa</w:t>
            </w:r>
          </w:p>
        </w:tc>
      </w:tr>
      <w:tr w:rsidR="000B422E" w:rsidRPr="00FC32E2" w14:paraId="3DD42922" w14:textId="77777777">
        <w:trPr>
          <w:trHeight w:val="318"/>
        </w:trPr>
        <w:tc>
          <w:tcPr>
            <w:tcW w:w="1395" w:type="dxa"/>
          </w:tcPr>
          <w:p w14:paraId="033CB273" w14:textId="77777777" w:rsidR="000B422E" w:rsidRPr="00FC32E2" w:rsidRDefault="007B3BD3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188" w:type="dxa"/>
          </w:tcPr>
          <w:p w14:paraId="4A9692F5" w14:textId="77777777" w:rsidR="000B422E" w:rsidRPr="00FC32E2" w:rsidRDefault="007B3BD3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DAIKIN</w:t>
            </w:r>
          </w:p>
        </w:tc>
        <w:tc>
          <w:tcPr>
            <w:tcW w:w="2593" w:type="dxa"/>
          </w:tcPr>
          <w:p w14:paraId="0D90AF27" w14:textId="77777777" w:rsidR="000B422E" w:rsidRPr="00FC32E2" w:rsidRDefault="007B3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RZQG100L8Y1B</w:t>
            </w:r>
          </w:p>
        </w:tc>
        <w:tc>
          <w:tcPr>
            <w:tcW w:w="2591" w:type="dxa"/>
          </w:tcPr>
          <w:p w14:paraId="029C361A" w14:textId="77777777" w:rsidR="000B422E" w:rsidRPr="00FC32E2" w:rsidRDefault="007B3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Warszawa</w:t>
            </w:r>
          </w:p>
        </w:tc>
      </w:tr>
      <w:tr w:rsidR="000B422E" w:rsidRPr="00FC32E2" w14:paraId="1E9434F5" w14:textId="77777777">
        <w:trPr>
          <w:trHeight w:val="321"/>
        </w:trPr>
        <w:tc>
          <w:tcPr>
            <w:tcW w:w="1395" w:type="dxa"/>
          </w:tcPr>
          <w:p w14:paraId="0F3AE535" w14:textId="77777777" w:rsidR="000B422E" w:rsidRPr="00FC32E2" w:rsidRDefault="007B3BD3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188" w:type="dxa"/>
          </w:tcPr>
          <w:p w14:paraId="6177E34A" w14:textId="77777777" w:rsidR="000B422E" w:rsidRPr="00FC32E2" w:rsidRDefault="007B3BD3">
            <w:pPr>
              <w:pStyle w:val="TableParagraph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Fujitsu</w:t>
            </w:r>
          </w:p>
        </w:tc>
        <w:tc>
          <w:tcPr>
            <w:tcW w:w="2593" w:type="dxa"/>
          </w:tcPr>
          <w:p w14:paraId="4F578132" w14:textId="77777777" w:rsidR="000B422E" w:rsidRPr="00FC32E2" w:rsidRDefault="007B3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AOYR24LCC</w:t>
            </w:r>
          </w:p>
        </w:tc>
        <w:tc>
          <w:tcPr>
            <w:tcW w:w="2591" w:type="dxa"/>
          </w:tcPr>
          <w:p w14:paraId="6B0449E8" w14:textId="77777777" w:rsidR="000B422E" w:rsidRPr="00FC32E2" w:rsidRDefault="007B3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C32E2">
              <w:rPr>
                <w:rFonts w:ascii="Arial" w:hAnsi="Arial" w:cs="Arial"/>
                <w:spacing w:val="-2"/>
                <w:sz w:val="20"/>
                <w:szCs w:val="20"/>
              </w:rPr>
              <w:t>Warszawa</w:t>
            </w:r>
          </w:p>
        </w:tc>
      </w:tr>
    </w:tbl>
    <w:p w14:paraId="36C04F3B" w14:textId="77777777" w:rsidR="000B422E" w:rsidRPr="00FC32E2" w:rsidRDefault="000B422E">
      <w:pPr>
        <w:pStyle w:val="Tekstpodstawowy"/>
        <w:spacing w:before="49"/>
        <w:rPr>
          <w:rFonts w:ascii="Arial" w:hAnsi="Arial" w:cs="Arial"/>
          <w:b/>
        </w:rPr>
      </w:pPr>
    </w:p>
    <w:p w14:paraId="0AAC5511" w14:textId="6336EE67" w:rsidR="000B422E" w:rsidRPr="00FC32E2" w:rsidRDefault="007B3BD3">
      <w:pPr>
        <w:pStyle w:val="Tekstpodstawowy"/>
        <w:ind w:left="126"/>
        <w:rPr>
          <w:rFonts w:ascii="Arial" w:hAnsi="Arial" w:cs="Arial"/>
        </w:rPr>
      </w:pPr>
      <w:r w:rsidRPr="00FC32E2">
        <w:rPr>
          <w:rFonts w:ascii="Arial" w:hAnsi="Arial" w:cs="Arial"/>
        </w:rPr>
        <w:t>Zakres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czynności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oraz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warunki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zostały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określone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dalszej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części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  <w:spacing w:val="-2"/>
        </w:rPr>
        <w:t>SOPZ.</w:t>
      </w:r>
    </w:p>
    <w:p w14:paraId="10481D5C" w14:textId="77777777" w:rsidR="000B422E" w:rsidRPr="00FC32E2" w:rsidRDefault="000B422E">
      <w:pPr>
        <w:pStyle w:val="Tekstpodstawowy"/>
        <w:spacing w:before="227"/>
        <w:rPr>
          <w:rFonts w:ascii="Arial" w:hAnsi="Arial" w:cs="Arial"/>
        </w:rPr>
      </w:pPr>
    </w:p>
    <w:p w14:paraId="399AFE08" w14:textId="77777777" w:rsidR="000B422E" w:rsidRPr="00FC32E2" w:rsidRDefault="007B3BD3">
      <w:pPr>
        <w:pStyle w:val="Nagwek1"/>
        <w:numPr>
          <w:ilvl w:val="0"/>
          <w:numId w:val="3"/>
        </w:numPr>
        <w:tabs>
          <w:tab w:val="left" w:pos="834"/>
        </w:tabs>
        <w:ind w:left="834" w:hanging="708"/>
        <w:rPr>
          <w:rFonts w:ascii="Arial" w:hAnsi="Arial" w:cs="Arial"/>
        </w:rPr>
      </w:pPr>
      <w:r w:rsidRPr="00FC32E2">
        <w:rPr>
          <w:rFonts w:ascii="Arial" w:hAnsi="Arial" w:cs="Arial"/>
        </w:rPr>
        <w:t>Zakres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usługi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  <w:spacing w:val="-2"/>
        </w:rPr>
        <w:t>serwisowej:</w:t>
      </w:r>
    </w:p>
    <w:p w14:paraId="0A1047CF" w14:textId="77777777" w:rsidR="000B422E" w:rsidRPr="00FC32E2" w:rsidRDefault="007B3BD3">
      <w:pPr>
        <w:pStyle w:val="Tekstpodstawowy"/>
        <w:spacing w:before="170" w:line="276" w:lineRule="auto"/>
        <w:ind w:left="126" w:right="422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Szczegółowy zakres usługi konserwacji i terminy przeglądów konserwacji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zostały opisane w Załączniku</w:t>
      </w:r>
      <w:r w:rsidRPr="00FC32E2">
        <w:rPr>
          <w:rFonts w:ascii="Arial" w:hAnsi="Arial" w:cs="Arial"/>
          <w:spacing w:val="-3"/>
        </w:rPr>
        <w:t xml:space="preserve"> </w:t>
      </w:r>
      <w:r w:rsidRPr="00FC32E2">
        <w:rPr>
          <w:rFonts w:ascii="Arial" w:hAnsi="Arial" w:cs="Arial"/>
        </w:rPr>
        <w:t>nr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1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  <w:b/>
        </w:rPr>
        <w:t>SOPZ,</w:t>
      </w:r>
      <w:r w:rsidRPr="00FC32E2">
        <w:rPr>
          <w:rFonts w:ascii="Arial" w:hAnsi="Arial" w:cs="Arial"/>
          <w:b/>
          <w:spacing w:val="-2"/>
        </w:rPr>
        <w:t xml:space="preserve"> </w:t>
      </w:r>
      <w:r w:rsidRPr="00FC32E2">
        <w:rPr>
          <w:rFonts w:ascii="Arial" w:hAnsi="Arial" w:cs="Arial"/>
        </w:rPr>
        <w:t>SLA</w:t>
      </w:r>
      <w:r w:rsidRPr="00FC32E2">
        <w:rPr>
          <w:rFonts w:ascii="Arial" w:hAnsi="Arial" w:cs="Arial"/>
          <w:spacing w:val="-2"/>
        </w:rPr>
        <w:t xml:space="preserve"> </w:t>
      </w:r>
      <w:r w:rsidRPr="00FC32E2">
        <w:rPr>
          <w:rFonts w:ascii="Arial" w:hAnsi="Arial" w:cs="Arial"/>
        </w:rPr>
        <w:t>i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zasady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dokonywania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i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odbierania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Zgłoszeń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zostały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opisane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-2"/>
        </w:rPr>
        <w:t xml:space="preserve"> </w:t>
      </w:r>
      <w:r w:rsidRPr="00FC32E2">
        <w:rPr>
          <w:rFonts w:ascii="Arial" w:hAnsi="Arial" w:cs="Arial"/>
        </w:rPr>
        <w:t>SOPZ w Załączniku nr 2.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  <w:b/>
        </w:rPr>
        <w:t xml:space="preserve">SOPZ </w:t>
      </w:r>
      <w:r w:rsidRPr="00FC32E2">
        <w:rPr>
          <w:rFonts w:ascii="Arial" w:hAnsi="Arial" w:cs="Arial"/>
        </w:rPr>
        <w:t>zostanie objęta usługą serwisowania zwanym także jako „Serwis”, na następujących warunkach:</w:t>
      </w:r>
    </w:p>
    <w:p w14:paraId="2D9F8DF1" w14:textId="77777777" w:rsidR="000B422E" w:rsidRPr="00FC32E2" w:rsidRDefault="007B3BD3">
      <w:pPr>
        <w:pStyle w:val="Nagwek1"/>
        <w:numPr>
          <w:ilvl w:val="1"/>
          <w:numId w:val="3"/>
        </w:numPr>
        <w:tabs>
          <w:tab w:val="left" w:pos="1542"/>
        </w:tabs>
        <w:spacing w:line="292" w:lineRule="exact"/>
        <w:ind w:hanging="835"/>
        <w:rPr>
          <w:rFonts w:ascii="Arial" w:hAnsi="Arial" w:cs="Arial"/>
        </w:rPr>
      </w:pPr>
      <w:r w:rsidRPr="00FC32E2">
        <w:rPr>
          <w:rFonts w:ascii="Arial" w:hAnsi="Arial" w:cs="Arial"/>
          <w:spacing w:val="-2"/>
        </w:rPr>
        <w:t>DEFINICJE</w:t>
      </w:r>
    </w:p>
    <w:p w14:paraId="0F0B53BB" w14:textId="0F02B59A" w:rsidR="000B422E" w:rsidRPr="00FC32E2" w:rsidRDefault="007B3BD3">
      <w:pPr>
        <w:pStyle w:val="Tekstpodstawowy"/>
        <w:spacing w:before="7" w:line="280" w:lineRule="auto"/>
        <w:ind w:left="717" w:right="415"/>
        <w:rPr>
          <w:rFonts w:ascii="Arial" w:hAnsi="Arial" w:cs="Arial"/>
        </w:rPr>
      </w:pPr>
      <w:r w:rsidRPr="00FC32E2">
        <w:rPr>
          <w:rFonts w:ascii="Arial" w:hAnsi="Arial" w:cs="Arial"/>
        </w:rPr>
        <w:t xml:space="preserve">. </w:t>
      </w:r>
      <w:r w:rsidRPr="00FC32E2">
        <w:rPr>
          <w:rFonts w:ascii="Arial" w:hAnsi="Arial" w:cs="Arial"/>
          <w:b/>
        </w:rPr>
        <w:t>Dni</w:t>
      </w:r>
      <w:r w:rsidRPr="00FC32E2">
        <w:rPr>
          <w:rFonts w:ascii="Arial" w:hAnsi="Arial" w:cs="Arial"/>
          <w:b/>
          <w:spacing w:val="26"/>
        </w:rPr>
        <w:t xml:space="preserve"> </w:t>
      </w:r>
      <w:r w:rsidRPr="00FC32E2">
        <w:rPr>
          <w:rFonts w:ascii="Arial" w:hAnsi="Arial" w:cs="Arial"/>
          <w:b/>
        </w:rPr>
        <w:t>Robocze</w:t>
      </w:r>
      <w:r w:rsidRPr="00FC32E2">
        <w:rPr>
          <w:rFonts w:ascii="Arial" w:hAnsi="Arial" w:cs="Arial"/>
          <w:b/>
          <w:spacing w:val="26"/>
        </w:rPr>
        <w:t xml:space="preserve"> </w:t>
      </w:r>
      <w:r w:rsidRPr="00FC32E2">
        <w:rPr>
          <w:rFonts w:ascii="Arial" w:hAnsi="Arial" w:cs="Arial"/>
        </w:rPr>
        <w:t>-</w:t>
      </w:r>
      <w:r w:rsidRPr="00FC32E2">
        <w:rPr>
          <w:rFonts w:ascii="Arial" w:hAnsi="Arial" w:cs="Arial"/>
          <w:spacing w:val="28"/>
        </w:rPr>
        <w:t xml:space="preserve"> </w:t>
      </w:r>
      <w:r w:rsidRPr="00FC32E2">
        <w:rPr>
          <w:rFonts w:ascii="Arial" w:hAnsi="Arial" w:cs="Arial"/>
        </w:rPr>
        <w:t>dni</w:t>
      </w:r>
      <w:r w:rsidRPr="00FC32E2">
        <w:rPr>
          <w:rFonts w:ascii="Arial" w:hAnsi="Arial" w:cs="Arial"/>
          <w:spacing w:val="28"/>
        </w:rPr>
        <w:t xml:space="preserve"> </w:t>
      </w:r>
      <w:r w:rsidRPr="00FC32E2">
        <w:rPr>
          <w:rFonts w:ascii="Arial" w:hAnsi="Arial" w:cs="Arial"/>
        </w:rPr>
        <w:t>od</w:t>
      </w:r>
      <w:r w:rsidRPr="00FC32E2">
        <w:rPr>
          <w:rFonts w:ascii="Arial" w:hAnsi="Arial" w:cs="Arial"/>
          <w:spacing w:val="27"/>
        </w:rPr>
        <w:t xml:space="preserve"> </w:t>
      </w:r>
      <w:r w:rsidRPr="00FC32E2">
        <w:rPr>
          <w:rFonts w:ascii="Arial" w:hAnsi="Arial" w:cs="Arial"/>
        </w:rPr>
        <w:t>poniedziałku</w:t>
      </w:r>
      <w:r w:rsidRPr="00FC32E2">
        <w:rPr>
          <w:rFonts w:ascii="Arial" w:hAnsi="Arial" w:cs="Arial"/>
          <w:spacing w:val="26"/>
        </w:rPr>
        <w:t xml:space="preserve"> </w:t>
      </w:r>
      <w:r w:rsidRPr="00FC32E2">
        <w:rPr>
          <w:rFonts w:ascii="Arial" w:hAnsi="Arial" w:cs="Arial"/>
        </w:rPr>
        <w:t>do</w:t>
      </w:r>
      <w:r w:rsidRPr="00FC32E2">
        <w:rPr>
          <w:rFonts w:ascii="Arial" w:hAnsi="Arial" w:cs="Arial"/>
          <w:spacing w:val="26"/>
        </w:rPr>
        <w:t xml:space="preserve"> </w:t>
      </w:r>
      <w:r w:rsidRPr="00FC32E2">
        <w:rPr>
          <w:rFonts w:ascii="Arial" w:hAnsi="Arial" w:cs="Arial"/>
        </w:rPr>
        <w:t>piątku</w:t>
      </w:r>
      <w:r w:rsidRPr="00FC32E2">
        <w:rPr>
          <w:rFonts w:ascii="Arial" w:hAnsi="Arial" w:cs="Arial"/>
          <w:spacing w:val="26"/>
        </w:rPr>
        <w:t xml:space="preserve"> </w:t>
      </w:r>
      <w:r w:rsidRPr="00FC32E2">
        <w:rPr>
          <w:rFonts w:ascii="Arial" w:hAnsi="Arial" w:cs="Arial"/>
        </w:rPr>
        <w:t>z</w:t>
      </w:r>
      <w:r w:rsidRPr="00FC32E2">
        <w:rPr>
          <w:rFonts w:ascii="Arial" w:hAnsi="Arial" w:cs="Arial"/>
          <w:spacing w:val="29"/>
        </w:rPr>
        <w:t xml:space="preserve"> </w:t>
      </w:r>
      <w:r w:rsidRPr="00FC32E2">
        <w:rPr>
          <w:rFonts w:ascii="Arial" w:hAnsi="Arial" w:cs="Arial"/>
        </w:rPr>
        <w:t>wyłączeniem</w:t>
      </w:r>
      <w:r w:rsidRPr="00FC32E2">
        <w:rPr>
          <w:rFonts w:ascii="Arial" w:hAnsi="Arial" w:cs="Arial"/>
          <w:spacing w:val="27"/>
        </w:rPr>
        <w:t xml:space="preserve"> </w:t>
      </w:r>
      <w:r w:rsidRPr="00FC32E2">
        <w:rPr>
          <w:rFonts w:ascii="Arial" w:hAnsi="Arial" w:cs="Arial"/>
        </w:rPr>
        <w:t>dni</w:t>
      </w:r>
      <w:r w:rsidRPr="00FC32E2">
        <w:rPr>
          <w:rFonts w:ascii="Arial" w:hAnsi="Arial" w:cs="Arial"/>
          <w:spacing w:val="28"/>
        </w:rPr>
        <w:t xml:space="preserve"> </w:t>
      </w:r>
      <w:r w:rsidRPr="00FC32E2">
        <w:rPr>
          <w:rFonts w:ascii="Arial" w:hAnsi="Arial" w:cs="Arial"/>
        </w:rPr>
        <w:t>ustawowo</w:t>
      </w:r>
      <w:r w:rsidRPr="00FC32E2">
        <w:rPr>
          <w:rFonts w:ascii="Arial" w:hAnsi="Arial" w:cs="Arial"/>
          <w:spacing w:val="26"/>
        </w:rPr>
        <w:t xml:space="preserve"> </w:t>
      </w:r>
      <w:r w:rsidRPr="00FC32E2">
        <w:rPr>
          <w:rFonts w:ascii="Arial" w:hAnsi="Arial" w:cs="Arial"/>
        </w:rPr>
        <w:t>wolnych</w:t>
      </w:r>
      <w:r w:rsidRPr="00FC32E2">
        <w:rPr>
          <w:rFonts w:ascii="Arial" w:hAnsi="Arial" w:cs="Arial"/>
          <w:spacing w:val="28"/>
        </w:rPr>
        <w:t xml:space="preserve"> </w:t>
      </w:r>
      <w:r w:rsidRPr="00FC32E2">
        <w:rPr>
          <w:rFonts w:ascii="Arial" w:hAnsi="Arial" w:cs="Arial"/>
        </w:rPr>
        <w:t>od pracy na terytorium RP.</w:t>
      </w:r>
    </w:p>
    <w:p w14:paraId="4097E1C2" w14:textId="77777777" w:rsidR="000B422E" w:rsidRPr="00FC32E2" w:rsidRDefault="007B3BD3">
      <w:pPr>
        <w:pStyle w:val="Tekstpodstawowy"/>
        <w:spacing w:line="278" w:lineRule="auto"/>
        <w:ind w:left="717"/>
        <w:rPr>
          <w:rFonts w:ascii="Arial" w:hAnsi="Arial" w:cs="Arial"/>
        </w:rPr>
      </w:pPr>
      <w:r w:rsidRPr="00FC32E2">
        <w:rPr>
          <w:rFonts w:ascii="Arial" w:hAnsi="Arial" w:cs="Arial"/>
          <w:b/>
        </w:rPr>
        <w:t>Dokumentacja</w:t>
      </w:r>
      <w:r w:rsidRPr="00FC32E2">
        <w:rPr>
          <w:rFonts w:ascii="Arial" w:hAnsi="Arial" w:cs="Arial"/>
          <w:b/>
          <w:spacing w:val="37"/>
        </w:rPr>
        <w:t xml:space="preserve"> </w:t>
      </w:r>
      <w:r w:rsidRPr="00FC32E2">
        <w:rPr>
          <w:rFonts w:ascii="Arial" w:hAnsi="Arial" w:cs="Arial"/>
        </w:rPr>
        <w:t>–</w:t>
      </w:r>
      <w:r w:rsidRPr="00FC32E2">
        <w:rPr>
          <w:rFonts w:ascii="Arial" w:hAnsi="Arial" w:cs="Arial"/>
          <w:spacing w:val="38"/>
        </w:rPr>
        <w:t xml:space="preserve"> </w:t>
      </w:r>
      <w:r w:rsidRPr="00FC32E2">
        <w:rPr>
          <w:rFonts w:ascii="Arial" w:hAnsi="Arial" w:cs="Arial"/>
        </w:rPr>
        <w:t>dokumentacja</w:t>
      </w:r>
      <w:r w:rsidRPr="00FC32E2">
        <w:rPr>
          <w:rFonts w:ascii="Arial" w:hAnsi="Arial" w:cs="Arial"/>
          <w:spacing w:val="38"/>
        </w:rPr>
        <w:t xml:space="preserve"> </w:t>
      </w:r>
      <w:r w:rsidRPr="00FC32E2">
        <w:rPr>
          <w:rFonts w:ascii="Arial" w:hAnsi="Arial" w:cs="Arial"/>
        </w:rPr>
        <w:t>elementu</w:t>
      </w:r>
      <w:r w:rsidRPr="00FC32E2">
        <w:rPr>
          <w:rFonts w:ascii="Arial" w:hAnsi="Arial" w:cs="Arial"/>
          <w:spacing w:val="36"/>
        </w:rPr>
        <w:t xml:space="preserve"> </w:t>
      </w:r>
      <w:r w:rsidRPr="00FC32E2">
        <w:rPr>
          <w:rFonts w:ascii="Arial" w:hAnsi="Arial" w:cs="Arial"/>
        </w:rPr>
        <w:t>Infrastruktury</w:t>
      </w:r>
      <w:r w:rsidRPr="00FC32E2">
        <w:rPr>
          <w:rFonts w:ascii="Arial" w:hAnsi="Arial" w:cs="Arial"/>
          <w:spacing w:val="38"/>
        </w:rPr>
        <w:t xml:space="preserve"> </w:t>
      </w:r>
      <w:r w:rsidRPr="00FC32E2">
        <w:rPr>
          <w:rFonts w:ascii="Arial" w:hAnsi="Arial" w:cs="Arial"/>
        </w:rPr>
        <w:t>określona</w:t>
      </w:r>
      <w:r w:rsidRPr="00FC32E2">
        <w:rPr>
          <w:rFonts w:ascii="Arial" w:hAnsi="Arial" w:cs="Arial"/>
          <w:spacing w:val="38"/>
        </w:rPr>
        <w:t xml:space="preserve"> </w:t>
      </w:r>
      <w:r w:rsidRPr="00FC32E2">
        <w:rPr>
          <w:rFonts w:ascii="Arial" w:hAnsi="Arial" w:cs="Arial"/>
        </w:rPr>
        <w:t>przez</w:t>
      </w:r>
      <w:r w:rsidRPr="00FC32E2">
        <w:rPr>
          <w:rFonts w:ascii="Arial" w:hAnsi="Arial" w:cs="Arial"/>
          <w:spacing w:val="39"/>
        </w:rPr>
        <w:t xml:space="preserve"> </w:t>
      </w:r>
      <w:r w:rsidRPr="00FC32E2">
        <w:rPr>
          <w:rFonts w:ascii="Arial" w:hAnsi="Arial" w:cs="Arial"/>
        </w:rPr>
        <w:t>jej</w:t>
      </w:r>
      <w:r w:rsidRPr="00FC32E2">
        <w:rPr>
          <w:rFonts w:ascii="Arial" w:hAnsi="Arial" w:cs="Arial"/>
          <w:spacing w:val="38"/>
        </w:rPr>
        <w:t xml:space="preserve"> </w:t>
      </w:r>
      <w:r w:rsidRPr="00FC32E2">
        <w:rPr>
          <w:rFonts w:ascii="Arial" w:hAnsi="Arial" w:cs="Arial"/>
        </w:rPr>
        <w:t>producenta, dostępna w serwisie WWW producenta oraz w NASK PIB.</w:t>
      </w:r>
    </w:p>
    <w:p w14:paraId="1DBCAB7E" w14:textId="77777777" w:rsidR="000B422E" w:rsidRPr="00FC32E2" w:rsidRDefault="007B3BD3">
      <w:pPr>
        <w:pStyle w:val="Tekstpodstawowy"/>
        <w:ind w:left="717"/>
        <w:rPr>
          <w:rFonts w:ascii="Arial" w:hAnsi="Arial" w:cs="Arial"/>
        </w:rPr>
      </w:pPr>
      <w:r w:rsidRPr="00FC32E2">
        <w:rPr>
          <w:rFonts w:ascii="Arial" w:hAnsi="Arial" w:cs="Arial"/>
          <w:b/>
        </w:rPr>
        <w:t>Lokalizacja</w:t>
      </w:r>
      <w:r w:rsidRPr="00FC32E2">
        <w:rPr>
          <w:rFonts w:ascii="Arial" w:hAnsi="Arial" w:cs="Arial"/>
          <w:b/>
          <w:spacing w:val="-9"/>
        </w:rPr>
        <w:t xml:space="preserve"> </w:t>
      </w:r>
      <w:r w:rsidRPr="00FC32E2">
        <w:rPr>
          <w:rFonts w:ascii="Arial" w:hAnsi="Arial" w:cs="Arial"/>
        </w:rPr>
        <w:t>–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miejsce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instalacji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infrastruktury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Warszawie,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przy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ul.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Stawki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  <w:spacing w:val="-5"/>
        </w:rPr>
        <w:t>40;</w:t>
      </w:r>
    </w:p>
    <w:p w14:paraId="6A0BB658" w14:textId="77777777" w:rsidR="000B422E" w:rsidRPr="00FC32E2" w:rsidRDefault="007B3BD3">
      <w:pPr>
        <w:pStyle w:val="Tekstpodstawowy"/>
        <w:spacing w:before="37" w:line="276" w:lineRule="auto"/>
        <w:ind w:left="717" w:right="430"/>
        <w:jc w:val="both"/>
        <w:rPr>
          <w:rFonts w:ascii="Arial" w:hAnsi="Arial" w:cs="Arial"/>
        </w:rPr>
      </w:pPr>
      <w:r w:rsidRPr="00FC32E2">
        <w:rPr>
          <w:rFonts w:ascii="Arial" w:hAnsi="Arial" w:cs="Arial"/>
          <w:b/>
        </w:rPr>
        <w:t xml:space="preserve">Usunięcie Awarii </w:t>
      </w:r>
      <w:r w:rsidRPr="00FC32E2">
        <w:rPr>
          <w:rFonts w:ascii="Arial" w:hAnsi="Arial" w:cs="Arial"/>
        </w:rPr>
        <w:t>- przywrócenie poprawnego działania Infrastruktury, jej elementów i funkcjonalności, której działanie zostało pogorszone lub zakłócone na skutek Awarii, poprzez</w:t>
      </w:r>
      <w:r w:rsidRPr="00FC32E2">
        <w:rPr>
          <w:rFonts w:ascii="Arial" w:hAnsi="Arial" w:cs="Arial"/>
          <w:spacing w:val="-2"/>
        </w:rPr>
        <w:t xml:space="preserve"> </w:t>
      </w:r>
      <w:r w:rsidRPr="00FC32E2">
        <w:rPr>
          <w:rFonts w:ascii="Arial" w:hAnsi="Arial" w:cs="Arial"/>
        </w:rPr>
        <w:t>naprawę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konfiguracji elementów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Infrastruktury lub wymianę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jej</w:t>
      </w:r>
      <w:r w:rsidRPr="00FC32E2">
        <w:rPr>
          <w:rFonts w:ascii="Arial" w:hAnsi="Arial" w:cs="Arial"/>
          <w:spacing w:val="-1"/>
        </w:rPr>
        <w:t xml:space="preserve"> </w:t>
      </w:r>
      <w:r w:rsidRPr="00FC32E2">
        <w:rPr>
          <w:rFonts w:ascii="Arial" w:hAnsi="Arial" w:cs="Arial"/>
        </w:rPr>
        <w:t>części składowych lub wymianę Urządzeń na Urządzenia nowe.</w:t>
      </w:r>
    </w:p>
    <w:p w14:paraId="5E5F494D" w14:textId="77777777" w:rsidR="000B422E" w:rsidRPr="00FC32E2" w:rsidRDefault="007B3BD3">
      <w:pPr>
        <w:pStyle w:val="Tekstpodstawowy"/>
        <w:spacing w:before="5"/>
        <w:ind w:left="707"/>
        <w:jc w:val="both"/>
        <w:rPr>
          <w:rFonts w:ascii="Arial" w:hAnsi="Arial" w:cs="Arial"/>
        </w:rPr>
      </w:pPr>
      <w:r w:rsidRPr="00FC32E2">
        <w:rPr>
          <w:rFonts w:ascii="Arial" w:hAnsi="Arial" w:cs="Arial"/>
          <w:b/>
          <w:spacing w:val="-2"/>
        </w:rPr>
        <w:t>Urządzenie</w:t>
      </w:r>
      <w:r w:rsidRPr="00FC32E2">
        <w:rPr>
          <w:rFonts w:ascii="Arial" w:hAnsi="Arial" w:cs="Arial"/>
          <w:b/>
          <w:spacing w:val="-8"/>
        </w:rPr>
        <w:t xml:space="preserve"> </w:t>
      </w:r>
      <w:r w:rsidRPr="00FC32E2">
        <w:rPr>
          <w:rFonts w:ascii="Arial" w:hAnsi="Arial" w:cs="Arial"/>
          <w:spacing w:val="-2"/>
        </w:rPr>
        <w:t>–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  <w:spacing w:val="-2"/>
        </w:rPr>
        <w:t>jeden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  <w:spacing w:val="-2"/>
        </w:rPr>
        <w:t>z</w:t>
      </w:r>
      <w:r w:rsidRPr="00FC32E2">
        <w:rPr>
          <w:rFonts w:ascii="Arial" w:hAnsi="Arial" w:cs="Arial"/>
          <w:spacing w:val="-10"/>
        </w:rPr>
        <w:t xml:space="preserve"> </w:t>
      </w:r>
      <w:r w:rsidRPr="00FC32E2">
        <w:rPr>
          <w:rFonts w:ascii="Arial" w:hAnsi="Arial" w:cs="Arial"/>
          <w:spacing w:val="-2"/>
        </w:rPr>
        <w:t>trzech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  <w:spacing w:val="-2"/>
        </w:rPr>
        <w:t>(3)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  <w:spacing w:val="-2"/>
        </w:rPr>
        <w:t>klimatyzatorów</w:t>
      </w:r>
      <w:r w:rsidRPr="00FC32E2">
        <w:rPr>
          <w:rFonts w:ascii="Arial" w:hAnsi="Arial" w:cs="Arial"/>
          <w:spacing w:val="-3"/>
        </w:rPr>
        <w:t xml:space="preserve"> </w:t>
      </w:r>
      <w:r w:rsidRPr="00FC32E2">
        <w:rPr>
          <w:rFonts w:ascii="Arial" w:hAnsi="Arial" w:cs="Arial"/>
          <w:spacing w:val="-2"/>
        </w:rPr>
        <w:t>SOPZ</w:t>
      </w:r>
      <w:r w:rsidRPr="00FC32E2">
        <w:rPr>
          <w:rFonts w:ascii="Arial" w:hAnsi="Arial" w:cs="Arial"/>
          <w:spacing w:val="-10"/>
        </w:rPr>
        <w:t xml:space="preserve"> </w:t>
      </w:r>
      <w:r w:rsidRPr="00FC32E2">
        <w:rPr>
          <w:rFonts w:ascii="Arial" w:hAnsi="Arial" w:cs="Arial"/>
          <w:spacing w:val="-2"/>
        </w:rPr>
        <w:t>punkt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  <w:spacing w:val="-2"/>
        </w:rPr>
        <w:t>A</w:t>
      </w:r>
      <w:r w:rsidRPr="00FC32E2">
        <w:rPr>
          <w:rFonts w:ascii="Arial" w:hAnsi="Arial" w:cs="Arial"/>
          <w:spacing w:val="-10"/>
        </w:rPr>
        <w:t xml:space="preserve"> </w:t>
      </w:r>
      <w:r w:rsidRPr="00FC32E2">
        <w:rPr>
          <w:rFonts w:ascii="Arial" w:hAnsi="Arial" w:cs="Arial"/>
          <w:spacing w:val="-2"/>
        </w:rPr>
        <w:t>będących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  <w:spacing w:val="-2"/>
        </w:rPr>
        <w:t>częścią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  <w:spacing w:val="-2"/>
        </w:rPr>
        <w:t>infrastruktury</w:t>
      </w:r>
    </w:p>
    <w:p w14:paraId="088BE811" w14:textId="77777777" w:rsidR="000B422E" w:rsidRPr="00FC32E2" w:rsidRDefault="007B3BD3">
      <w:pPr>
        <w:pStyle w:val="Tekstpodstawowy"/>
        <w:spacing w:before="38"/>
        <w:ind w:left="707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systemu</w:t>
      </w:r>
      <w:r w:rsidRPr="00FC32E2">
        <w:rPr>
          <w:rFonts w:ascii="Arial" w:hAnsi="Arial" w:cs="Arial"/>
          <w:spacing w:val="-9"/>
        </w:rPr>
        <w:t xml:space="preserve"> </w:t>
      </w:r>
      <w:r w:rsidRPr="00FC32E2">
        <w:rPr>
          <w:rFonts w:ascii="Arial" w:hAnsi="Arial" w:cs="Arial"/>
        </w:rPr>
        <w:t>klimatyzacji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zainstalowanej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budynku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przy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ul.</w:t>
      </w:r>
      <w:r w:rsidRPr="00FC32E2">
        <w:rPr>
          <w:rFonts w:ascii="Arial" w:hAnsi="Arial" w:cs="Arial"/>
          <w:spacing w:val="-2"/>
        </w:rPr>
        <w:t xml:space="preserve"> </w:t>
      </w:r>
      <w:r w:rsidRPr="00FC32E2">
        <w:rPr>
          <w:rFonts w:ascii="Arial" w:hAnsi="Arial" w:cs="Arial"/>
        </w:rPr>
        <w:t>Stawki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40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  <w:spacing w:val="-2"/>
        </w:rPr>
        <w:t>Warszawie.</w:t>
      </w:r>
    </w:p>
    <w:p w14:paraId="7A528686" w14:textId="77777777" w:rsidR="000B422E" w:rsidRPr="00FC32E2" w:rsidRDefault="007B3BD3">
      <w:pPr>
        <w:pStyle w:val="Tekstpodstawowy"/>
        <w:spacing w:before="40" w:line="276" w:lineRule="auto"/>
        <w:ind w:left="717" w:right="426"/>
        <w:jc w:val="both"/>
        <w:rPr>
          <w:rFonts w:ascii="Arial" w:hAnsi="Arial" w:cs="Arial"/>
        </w:rPr>
      </w:pPr>
      <w:r w:rsidRPr="00FC32E2">
        <w:rPr>
          <w:rFonts w:ascii="Arial" w:hAnsi="Arial" w:cs="Arial"/>
          <w:b/>
        </w:rPr>
        <w:t xml:space="preserve">Urządzenie nowe </w:t>
      </w:r>
      <w:r w:rsidRPr="00FC32E2">
        <w:rPr>
          <w:rFonts w:ascii="Arial" w:hAnsi="Arial" w:cs="Arial"/>
        </w:rPr>
        <w:t>– urządzenie pochodzące z oficjalnego kanału dystrybucji producenta urządzenia, dostarczone przez Wykonawcę w ramach wykonywania Serwisu Urządzenia w zamian</w:t>
      </w:r>
      <w:r w:rsidRPr="00FC32E2">
        <w:rPr>
          <w:rFonts w:ascii="Arial" w:hAnsi="Arial" w:cs="Arial"/>
          <w:spacing w:val="35"/>
        </w:rPr>
        <w:t xml:space="preserve"> </w:t>
      </w:r>
      <w:r w:rsidRPr="00FC32E2">
        <w:rPr>
          <w:rFonts w:ascii="Arial" w:hAnsi="Arial" w:cs="Arial"/>
        </w:rPr>
        <w:t>za</w:t>
      </w:r>
      <w:r w:rsidRPr="00FC32E2">
        <w:rPr>
          <w:rFonts w:ascii="Arial" w:hAnsi="Arial" w:cs="Arial"/>
          <w:spacing w:val="35"/>
        </w:rPr>
        <w:t xml:space="preserve"> </w:t>
      </w:r>
      <w:r w:rsidRPr="00FC32E2">
        <w:rPr>
          <w:rFonts w:ascii="Arial" w:hAnsi="Arial" w:cs="Arial"/>
        </w:rPr>
        <w:t>uszkodzone</w:t>
      </w:r>
      <w:r w:rsidRPr="00FC32E2">
        <w:rPr>
          <w:rFonts w:ascii="Arial" w:hAnsi="Arial" w:cs="Arial"/>
          <w:spacing w:val="37"/>
        </w:rPr>
        <w:t xml:space="preserve"> </w:t>
      </w:r>
      <w:r w:rsidRPr="00FC32E2">
        <w:rPr>
          <w:rFonts w:ascii="Arial" w:hAnsi="Arial" w:cs="Arial"/>
        </w:rPr>
        <w:t>Urządzenie,</w:t>
      </w:r>
      <w:r w:rsidRPr="00FC32E2">
        <w:rPr>
          <w:rFonts w:ascii="Arial" w:hAnsi="Arial" w:cs="Arial"/>
          <w:spacing w:val="34"/>
        </w:rPr>
        <w:t xml:space="preserve"> </w:t>
      </w:r>
      <w:r w:rsidRPr="00FC32E2">
        <w:rPr>
          <w:rFonts w:ascii="Arial" w:hAnsi="Arial" w:cs="Arial"/>
        </w:rPr>
        <w:t>o</w:t>
      </w:r>
      <w:r w:rsidRPr="00FC32E2">
        <w:rPr>
          <w:rFonts w:ascii="Arial" w:hAnsi="Arial" w:cs="Arial"/>
          <w:spacing w:val="33"/>
        </w:rPr>
        <w:t xml:space="preserve"> </w:t>
      </w:r>
      <w:r w:rsidRPr="00FC32E2">
        <w:rPr>
          <w:rFonts w:ascii="Arial" w:hAnsi="Arial" w:cs="Arial"/>
        </w:rPr>
        <w:t>parametrach</w:t>
      </w:r>
      <w:r w:rsidRPr="00FC32E2">
        <w:rPr>
          <w:rFonts w:ascii="Arial" w:hAnsi="Arial" w:cs="Arial"/>
          <w:spacing w:val="35"/>
        </w:rPr>
        <w:t xml:space="preserve"> </w:t>
      </w:r>
      <w:r w:rsidRPr="00FC32E2">
        <w:rPr>
          <w:rFonts w:ascii="Arial" w:hAnsi="Arial" w:cs="Arial"/>
        </w:rPr>
        <w:t>i funkcjonalności</w:t>
      </w:r>
      <w:r w:rsidRPr="00FC32E2">
        <w:rPr>
          <w:rFonts w:ascii="Arial" w:hAnsi="Arial" w:cs="Arial"/>
          <w:spacing w:val="35"/>
        </w:rPr>
        <w:t xml:space="preserve"> </w:t>
      </w:r>
      <w:r w:rsidRPr="00FC32E2">
        <w:rPr>
          <w:rFonts w:ascii="Arial" w:hAnsi="Arial" w:cs="Arial"/>
        </w:rPr>
        <w:t>nie</w:t>
      </w:r>
      <w:r w:rsidRPr="00FC32E2">
        <w:rPr>
          <w:rFonts w:ascii="Arial" w:hAnsi="Arial" w:cs="Arial"/>
          <w:spacing w:val="34"/>
        </w:rPr>
        <w:t xml:space="preserve"> </w:t>
      </w:r>
      <w:r w:rsidRPr="00FC32E2">
        <w:rPr>
          <w:rFonts w:ascii="Arial" w:hAnsi="Arial" w:cs="Arial"/>
        </w:rPr>
        <w:t>gorszych,</w:t>
      </w:r>
      <w:r w:rsidRPr="00FC32E2">
        <w:rPr>
          <w:rFonts w:ascii="Arial" w:hAnsi="Arial" w:cs="Arial"/>
          <w:spacing w:val="34"/>
        </w:rPr>
        <w:t xml:space="preserve"> </w:t>
      </w:r>
      <w:r w:rsidRPr="00FC32E2">
        <w:rPr>
          <w:rFonts w:ascii="Arial" w:hAnsi="Arial" w:cs="Arial"/>
        </w:rPr>
        <w:t>niż</w:t>
      </w:r>
      <w:r w:rsidRPr="00FC32E2">
        <w:rPr>
          <w:rFonts w:ascii="Arial" w:hAnsi="Arial" w:cs="Arial"/>
          <w:spacing w:val="34"/>
        </w:rPr>
        <w:t xml:space="preserve"> </w:t>
      </w:r>
      <w:r w:rsidRPr="00FC32E2">
        <w:rPr>
          <w:rFonts w:ascii="Arial" w:hAnsi="Arial" w:cs="Arial"/>
        </w:rPr>
        <w:t>to</w:t>
      </w:r>
    </w:p>
    <w:p w14:paraId="4AFFC548" w14:textId="77777777" w:rsidR="000B422E" w:rsidRPr="00FC32E2" w:rsidRDefault="000B422E">
      <w:pPr>
        <w:pStyle w:val="Tekstpodstawowy"/>
        <w:spacing w:line="276" w:lineRule="auto"/>
        <w:jc w:val="both"/>
        <w:rPr>
          <w:rFonts w:ascii="Arial" w:hAnsi="Arial" w:cs="Arial"/>
        </w:rPr>
        <w:sectPr w:rsidR="000B422E" w:rsidRPr="00FC32E2" w:rsidSect="0031180F">
          <w:headerReference w:type="default" r:id="rId7"/>
          <w:footerReference w:type="default" r:id="rId8"/>
          <w:type w:val="continuous"/>
          <w:pgSz w:w="11910" w:h="16840"/>
          <w:pgMar w:top="1796" w:right="992" w:bottom="1520" w:left="992" w:header="0" w:footer="1324" w:gutter="0"/>
          <w:pgNumType w:start="1"/>
          <w:cols w:space="708"/>
        </w:sectPr>
      </w:pPr>
    </w:p>
    <w:p w14:paraId="514025B6" w14:textId="77777777" w:rsidR="000B422E" w:rsidRPr="00FC32E2" w:rsidRDefault="007B3BD3">
      <w:pPr>
        <w:pStyle w:val="Tekstpodstawowy"/>
        <w:spacing w:before="82" w:line="276" w:lineRule="auto"/>
        <w:ind w:left="717"/>
        <w:rPr>
          <w:rFonts w:ascii="Arial" w:hAnsi="Arial" w:cs="Arial"/>
        </w:rPr>
      </w:pPr>
      <w:r w:rsidRPr="00FC32E2">
        <w:rPr>
          <w:rFonts w:ascii="Arial" w:hAnsi="Arial" w:cs="Arial"/>
        </w:rPr>
        <w:lastRenderedPageBreak/>
        <w:t>wynika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z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Dokumentacji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Urządzenia,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które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uległo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Awarii,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współpracujące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poprawnie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z pozostałymi połączonymi z nim elementami Infrastruktury.</w:t>
      </w:r>
    </w:p>
    <w:p w14:paraId="17329338" w14:textId="51383544" w:rsidR="000B422E" w:rsidRPr="00FC32E2" w:rsidRDefault="007B3BD3" w:rsidP="005F3258">
      <w:pPr>
        <w:pStyle w:val="Tekstpodstawowy"/>
        <w:spacing w:before="5" w:line="278" w:lineRule="auto"/>
        <w:ind w:left="717" w:right="415"/>
        <w:rPr>
          <w:rFonts w:ascii="Arial" w:hAnsi="Arial" w:cs="Arial"/>
        </w:rPr>
      </w:pPr>
      <w:r w:rsidRPr="00FC32E2">
        <w:rPr>
          <w:rFonts w:ascii="Arial" w:hAnsi="Arial" w:cs="Arial"/>
          <w:b/>
        </w:rPr>
        <w:t>Infrastruktura</w:t>
      </w:r>
      <w:r w:rsidRPr="00FC32E2">
        <w:rPr>
          <w:rFonts w:ascii="Arial" w:hAnsi="Arial" w:cs="Arial"/>
          <w:b/>
          <w:spacing w:val="40"/>
        </w:rPr>
        <w:t xml:space="preserve"> </w:t>
      </w:r>
      <w:r w:rsidRPr="00FC32E2">
        <w:rPr>
          <w:rFonts w:ascii="Arial" w:hAnsi="Arial" w:cs="Arial"/>
        </w:rPr>
        <w:t>–</w:t>
      </w:r>
      <w:r w:rsidRPr="00FC32E2">
        <w:rPr>
          <w:rFonts w:ascii="Arial" w:hAnsi="Arial" w:cs="Arial"/>
          <w:spacing w:val="40"/>
        </w:rPr>
        <w:t xml:space="preserve"> </w:t>
      </w:r>
      <w:r w:rsidR="005F3258" w:rsidRPr="00FC32E2">
        <w:rPr>
          <w:rFonts w:ascii="Arial" w:hAnsi="Arial" w:cs="Arial"/>
          <w:b/>
        </w:rPr>
        <w:t xml:space="preserve">systemu klimatyzacji (zwana też: „Systemem” albo „Urządzeniami”) </w:t>
      </w:r>
      <w:r w:rsidR="005F3258" w:rsidRPr="00FC32E2">
        <w:rPr>
          <w:rFonts w:ascii="Arial" w:hAnsi="Arial" w:cs="Arial"/>
        </w:rPr>
        <w:t>– jednostki klimatyzacji obsługujące pomieszczenie serwerowni w budynku NASK przy ul. Stawki 40 w Warszawie.</w:t>
      </w:r>
    </w:p>
    <w:p w14:paraId="0A468C9C" w14:textId="77777777" w:rsidR="000B422E" w:rsidRPr="00FC32E2" w:rsidRDefault="007B3BD3">
      <w:pPr>
        <w:pStyle w:val="Nagwek1"/>
        <w:numPr>
          <w:ilvl w:val="1"/>
          <w:numId w:val="3"/>
        </w:numPr>
        <w:tabs>
          <w:tab w:val="left" w:pos="1542"/>
        </w:tabs>
        <w:ind w:hanging="835"/>
        <w:jc w:val="both"/>
        <w:rPr>
          <w:rFonts w:ascii="Arial" w:hAnsi="Arial" w:cs="Arial"/>
        </w:rPr>
      </w:pPr>
      <w:r w:rsidRPr="00FC32E2">
        <w:rPr>
          <w:rFonts w:ascii="Arial" w:hAnsi="Arial" w:cs="Arial"/>
          <w:spacing w:val="-2"/>
        </w:rPr>
        <w:t>Postanowienia</w:t>
      </w:r>
      <w:r w:rsidRPr="00FC32E2">
        <w:rPr>
          <w:rFonts w:ascii="Arial" w:hAnsi="Arial" w:cs="Arial"/>
          <w:spacing w:val="7"/>
        </w:rPr>
        <w:t xml:space="preserve"> </w:t>
      </w:r>
      <w:r w:rsidRPr="00FC32E2">
        <w:rPr>
          <w:rFonts w:ascii="Arial" w:hAnsi="Arial" w:cs="Arial"/>
          <w:spacing w:val="-2"/>
        </w:rPr>
        <w:t>ogólne</w:t>
      </w:r>
    </w:p>
    <w:p w14:paraId="4F8CF82A" w14:textId="77777777" w:rsidR="000B422E" w:rsidRPr="00FC32E2" w:rsidRDefault="000B422E">
      <w:pPr>
        <w:pStyle w:val="Tekstpodstawowy"/>
        <w:rPr>
          <w:rFonts w:ascii="Arial" w:hAnsi="Arial" w:cs="Arial"/>
          <w:b/>
        </w:rPr>
      </w:pPr>
    </w:p>
    <w:p w14:paraId="6E1945A3" w14:textId="77777777" w:rsidR="000B422E" w:rsidRPr="00FC32E2" w:rsidRDefault="000B422E">
      <w:pPr>
        <w:pStyle w:val="Tekstpodstawowy"/>
        <w:spacing w:before="51"/>
        <w:rPr>
          <w:rFonts w:ascii="Arial" w:hAnsi="Arial" w:cs="Arial"/>
          <w:b/>
        </w:rPr>
      </w:pPr>
    </w:p>
    <w:p w14:paraId="5A916B02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ind w:hanging="3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Niniejszy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SOPZ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określa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wymagania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oraz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zasady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wykonywania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Serwisu</w:t>
      </w:r>
      <w:r w:rsidRPr="00FC32E2">
        <w:rPr>
          <w:rFonts w:ascii="Arial" w:hAnsi="Arial" w:cs="Arial"/>
          <w:spacing w:val="-5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Urządzeń.</w:t>
      </w:r>
    </w:p>
    <w:p w14:paraId="17C3220B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before="7"/>
        <w:ind w:hanging="3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Wykonawca</w:t>
      </w:r>
      <w:r w:rsidRPr="00FC32E2">
        <w:rPr>
          <w:rFonts w:ascii="Arial" w:hAnsi="Arial" w:cs="Arial"/>
          <w:spacing w:val="-13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będzie</w:t>
      </w:r>
      <w:r w:rsidRPr="00FC32E2">
        <w:rPr>
          <w:rFonts w:ascii="Arial" w:hAnsi="Arial" w:cs="Arial"/>
          <w:spacing w:val="-13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zobowiązany</w:t>
      </w:r>
      <w:r w:rsidRPr="00FC32E2">
        <w:rPr>
          <w:rFonts w:ascii="Arial" w:hAnsi="Arial" w:cs="Arial"/>
          <w:spacing w:val="-13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5"/>
          <w:sz w:val="20"/>
          <w:szCs w:val="20"/>
        </w:rPr>
        <w:t>do:</w:t>
      </w:r>
    </w:p>
    <w:p w14:paraId="33FDAC34" w14:textId="77777777" w:rsidR="000B422E" w:rsidRPr="00FC32E2" w:rsidRDefault="007B3BD3">
      <w:pPr>
        <w:pStyle w:val="Akapitzlist"/>
        <w:numPr>
          <w:ilvl w:val="3"/>
          <w:numId w:val="3"/>
        </w:numPr>
        <w:tabs>
          <w:tab w:val="left" w:pos="1438"/>
        </w:tabs>
        <w:spacing w:before="7"/>
        <w:ind w:left="1438" w:hanging="359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świadczenia</w:t>
      </w:r>
      <w:r w:rsidRPr="00FC32E2">
        <w:rPr>
          <w:rFonts w:ascii="Arial" w:hAnsi="Arial" w:cs="Arial"/>
          <w:spacing w:val="-1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usługi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opieki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serwisowej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obejmującej:</w:t>
      </w:r>
    </w:p>
    <w:p w14:paraId="25C4272D" w14:textId="77777777" w:rsidR="000B422E" w:rsidRPr="00FC32E2" w:rsidRDefault="007B3BD3">
      <w:pPr>
        <w:pStyle w:val="Akapitzlist"/>
        <w:numPr>
          <w:ilvl w:val="4"/>
          <w:numId w:val="3"/>
        </w:numPr>
        <w:tabs>
          <w:tab w:val="left" w:pos="1797"/>
          <w:tab w:val="left" w:pos="1799"/>
        </w:tabs>
        <w:spacing w:before="7" w:line="247" w:lineRule="auto"/>
        <w:ind w:right="434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wykonywanie prac objętych Przedmiotem wskazanych w szczególności w Załączniku nr 1 i 2 z należytą starannością wynikająca z zawodowego charakteru prowadzonej działalności oraz zgodnie z postanowieniami SOPZ</w:t>
      </w:r>
    </w:p>
    <w:p w14:paraId="711FAC7B" w14:textId="77777777" w:rsidR="000B422E" w:rsidRPr="00FC32E2" w:rsidRDefault="007B3BD3">
      <w:pPr>
        <w:pStyle w:val="Akapitzlist"/>
        <w:numPr>
          <w:ilvl w:val="4"/>
          <w:numId w:val="3"/>
        </w:numPr>
        <w:tabs>
          <w:tab w:val="left" w:pos="1797"/>
        </w:tabs>
        <w:spacing w:line="244" w:lineRule="exact"/>
        <w:ind w:left="1797" w:hanging="358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Odbieranie</w:t>
      </w:r>
      <w:r w:rsidRPr="00FC32E2">
        <w:rPr>
          <w:rFonts w:ascii="Arial" w:hAnsi="Arial" w:cs="Arial"/>
          <w:spacing w:val="2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zgłoszeń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ramach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serwisu</w:t>
      </w:r>
      <w:r w:rsidRPr="00FC32E2">
        <w:rPr>
          <w:rFonts w:ascii="Arial" w:hAnsi="Arial" w:cs="Arial"/>
          <w:spacing w:val="2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opisane</w:t>
      </w:r>
      <w:r w:rsidRPr="00FC32E2">
        <w:rPr>
          <w:rFonts w:ascii="Arial" w:hAnsi="Arial" w:cs="Arial"/>
          <w:spacing w:val="2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zostały</w:t>
      </w:r>
      <w:r w:rsidRPr="00FC32E2">
        <w:rPr>
          <w:rFonts w:ascii="Arial" w:hAnsi="Arial" w:cs="Arial"/>
          <w:spacing w:val="2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2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załączniku</w:t>
      </w:r>
      <w:r w:rsidRPr="00FC32E2">
        <w:rPr>
          <w:rFonts w:ascii="Arial" w:hAnsi="Arial" w:cs="Arial"/>
          <w:spacing w:val="2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nr</w:t>
      </w:r>
      <w:r w:rsidRPr="00FC32E2">
        <w:rPr>
          <w:rFonts w:ascii="Arial" w:hAnsi="Arial" w:cs="Arial"/>
          <w:spacing w:val="2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2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5"/>
          <w:sz w:val="20"/>
          <w:szCs w:val="20"/>
        </w:rPr>
        <w:t>do</w:t>
      </w:r>
    </w:p>
    <w:p w14:paraId="6728E14B" w14:textId="77777777" w:rsidR="000B422E" w:rsidRPr="00FC32E2" w:rsidRDefault="007B3BD3">
      <w:pPr>
        <w:pStyle w:val="Tekstpodstawowy"/>
        <w:spacing w:before="19"/>
        <w:ind w:left="1799"/>
        <w:rPr>
          <w:rFonts w:ascii="Arial" w:hAnsi="Arial" w:cs="Arial"/>
        </w:rPr>
      </w:pPr>
      <w:r w:rsidRPr="00FC32E2">
        <w:rPr>
          <w:rFonts w:ascii="Arial" w:hAnsi="Arial" w:cs="Arial"/>
          <w:spacing w:val="-4"/>
        </w:rPr>
        <w:t>SOPZ</w:t>
      </w:r>
    </w:p>
    <w:p w14:paraId="2657E8C4" w14:textId="77777777" w:rsidR="000B422E" w:rsidRPr="00FC32E2" w:rsidRDefault="000B422E">
      <w:pPr>
        <w:pStyle w:val="Tekstpodstawowy"/>
        <w:spacing w:before="44"/>
        <w:rPr>
          <w:rFonts w:ascii="Arial" w:hAnsi="Arial" w:cs="Arial"/>
        </w:rPr>
      </w:pPr>
    </w:p>
    <w:p w14:paraId="15897DF9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line="247" w:lineRule="auto"/>
        <w:ind w:right="435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Termin wykonywania przeglądów ustalane będą z osobą odpowiedzialną ze strony Zamawiającego z wyprzedzeniem co najmniej 5 dni roboczych. Strony potwierdzą e-mail konkretny termin wykonywania przeglądu.</w:t>
      </w:r>
    </w:p>
    <w:p w14:paraId="56B279F8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before="1" w:line="256" w:lineRule="auto"/>
        <w:ind w:right="426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 ramach każdego przeglądu prewencyjno - konserwacyjnego będą wykonane czynności wskazane w Załączniku nr 1.</w:t>
      </w:r>
    </w:p>
    <w:p w14:paraId="17FE07FF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before="1" w:line="247" w:lineRule="auto"/>
        <w:ind w:right="435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 wypadku zgłoszenia Awarii lub Usterki dotyczącej Urządzeń, Wykonawca zobowiązuje się do jej usunięcia na zasadach wskazanych w niniejszym SOPZ.</w:t>
      </w:r>
    </w:p>
    <w:p w14:paraId="07858081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before="2" w:line="247" w:lineRule="auto"/>
        <w:ind w:right="441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Koszt materiałów eksploatacyjnych związanych z pracami serwisowymi oraz naprawami, ponosi NASK. Warunkiem zapłaty za użyte przez Wykonawcę materiały eksploatacyjne, jest akceptacja przez NASK wyceny tych materiałów przedstawionej przez Wykonawcę przed rozpoczęciem prac.;</w:t>
      </w:r>
    </w:p>
    <w:p w14:paraId="279F978D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line="243" w:lineRule="exact"/>
        <w:ind w:hanging="3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pacing w:val="-2"/>
          <w:sz w:val="20"/>
          <w:szCs w:val="20"/>
        </w:rPr>
        <w:t>Koszty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urządzeń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narzędzi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niezbędnych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do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wykonania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czynności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w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ramach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przeglądów,</w:t>
      </w:r>
    </w:p>
    <w:p w14:paraId="3085C907" w14:textId="77777777" w:rsidR="000B422E" w:rsidRPr="00FC32E2" w:rsidRDefault="007B3BD3">
      <w:pPr>
        <w:pStyle w:val="Tekstpodstawowy"/>
        <w:spacing w:before="6"/>
        <w:ind w:left="1079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konserwacji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oraz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</w:rPr>
        <w:t>napraw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usuwania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Awarii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i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Usterek</w:t>
      </w:r>
      <w:r w:rsidRPr="00FC32E2">
        <w:rPr>
          <w:rFonts w:ascii="Arial" w:hAnsi="Arial" w:cs="Arial"/>
          <w:spacing w:val="-7"/>
        </w:rPr>
        <w:t xml:space="preserve"> </w:t>
      </w:r>
      <w:r w:rsidRPr="00FC32E2">
        <w:rPr>
          <w:rFonts w:ascii="Arial" w:hAnsi="Arial" w:cs="Arial"/>
        </w:rPr>
        <w:t>ponosi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  <w:spacing w:val="-2"/>
        </w:rPr>
        <w:t>Wykonawca.</w:t>
      </w:r>
    </w:p>
    <w:p w14:paraId="177DCBFD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before="9"/>
        <w:ind w:hanging="3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2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przypadku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braku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dostępu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</w:t>
      </w:r>
      <w:r w:rsidRPr="00FC32E2">
        <w:rPr>
          <w:rFonts w:ascii="Arial" w:hAnsi="Arial" w:cs="Arial"/>
          <w:spacing w:val="2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Urządzeń,</w:t>
      </w:r>
      <w:r w:rsidRPr="00FC32E2">
        <w:rPr>
          <w:rFonts w:ascii="Arial" w:hAnsi="Arial" w:cs="Arial"/>
          <w:spacing w:val="2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okres</w:t>
      </w:r>
      <w:r w:rsidRPr="00FC32E2">
        <w:rPr>
          <w:rFonts w:ascii="Arial" w:hAnsi="Arial" w:cs="Arial"/>
          <w:spacing w:val="3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braku</w:t>
      </w:r>
      <w:r w:rsidRPr="00FC32E2">
        <w:rPr>
          <w:rFonts w:ascii="Arial" w:hAnsi="Arial" w:cs="Arial"/>
          <w:spacing w:val="2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dostępu</w:t>
      </w:r>
      <w:r w:rsidRPr="00FC32E2">
        <w:rPr>
          <w:rFonts w:ascii="Arial" w:hAnsi="Arial" w:cs="Arial"/>
          <w:spacing w:val="2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nie</w:t>
      </w:r>
      <w:r w:rsidRPr="00FC32E2">
        <w:rPr>
          <w:rFonts w:ascii="Arial" w:hAnsi="Arial" w:cs="Arial"/>
          <w:spacing w:val="2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jest</w:t>
      </w:r>
      <w:r w:rsidRPr="00FC32E2">
        <w:rPr>
          <w:rFonts w:ascii="Arial" w:hAnsi="Arial" w:cs="Arial"/>
          <w:spacing w:val="2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wliczany</w:t>
      </w:r>
      <w:r w:rsidRPr="00FC32E2">
        <w:rPr>
          <w:rFonts w:ascii="Arial" w:hAnsi="Arial" w:cs="Arial"/>
          <w:spacing w:val="27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5"/>
          <w:sz w:val="20"/>
          <w:szCs w:val="20"/>
        </w:rPr>
        <w:t>do</w:t>
      </w:r>
    </w:p>
    <w:p w14:paraId="50077676" w14:textId="77777777" w:rsidR="000B422E" w:rsidRPr="00FC32E2" w:rsidRDefault="007B3BD3">
      <w:pPr>
        <w:pStyle w:val="Tekstpodstawowy"/>
        <w:spacing w:before="7"/>
        <w:ind w:left="1079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czasu</w:t>
      </w:r>
      <w:r w:rsidRPr="00FC32E2">
        <w:rPr>
          <w:rFonts w:ascii="Arial" w:hAnsi="Arial" w:cs="Arial"/>
          <w:spacing w:val="-12"/>
        </w:rPr>
        <w:t xml:space="preserve"> </w:t>
      </w:r>
      <w:r w:rsidRPr="00FC32E2">
        <w:rPr>
          <w:rFonts w:ascii="Arial" w:hAnsi="Arial" w:cs="Arial"/>
        </w:rPr>
        <w:t>usuwania</w:t>
      </w:r>
      <w:r w:rsidRPr="00FC32E2">
        <w:rPr>
          <w:rFonts w:ascii="Arial" w:hAnsi="Arial" w:cs="Arial"/>
          <w:spacing w:val="-11"/>
        </w:rPr>
        <w:t xml:space="preserve"> </w:t>
      </w:r>
      <w:r w:rsidRPr="00FC32E2">
        <w:rPr>
          <w:rFonts w:ascii="Arial" w:hAnsi="Arial" w:cs="Arial"/>
        </w:rPr>
        <w:t>Awarii/Usterki.</w:t>
      </w:r>
      <w:r w:rsidRPr="00FC32E2">
        <w:rPr>
          <w:rFonts w:ascii="Arial" w:hAnsi="Arial" w:cs="Arial"/>
          <w:spacing w:val="-10"/>
        </w:rPr>
        <w:t xml:space="preserve"> .</w:t>
      </w:r>
    </w:p>
    <w:p w14:paraId="495866A2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9"/>
        </w:tabs>
        <w:spacing w:before="7" w:line="247" w:lineRule="auto"/>
        <w:ind w:right="431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ramach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czynności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konserwacyjnych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Wykonawca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jest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zobowiązany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informowania NASK o wszelkich ryzykach serwisowanego Urządzenia mających wpływ na jego stabilną i prawidłową pracę. W przypadku niepoinformowania NASK o takim ryzyku i w konsekwencji z jego przyczyny zaistniałej awarii lub przerwy w pracy Systemu za skutki tej awarii lub przerwy odpowiada Wykonawca, który w szczególności ponosić będzie koszty jej usunięcia.</w:t>
      </w:r>
    </w:p>
    <w:p w14:paraId="5F661F8E" w14:textId="77777777" w:rsidR="000B422E" w:rsidRPr="00FC32E2" w:rsidRDefault="007B3BD3">
      <w:pPr>
        <w:pStyle w:val="Akapitzlist"/>
        <w:numPr>
          <w:ilvl w:val="2"/>
          <w:numId w:val="3"/>
        </w:numPr>
        <w:tabs>
          <w:tab w:val="left" w:pos="1077"/>
          <w:tab w:val="left" w:pos="1079"/>
        </w:tabs>
        <w:spacing w:line="247" w:lineRule="auto"/>
        <w:ind w:right="440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 ramach wynagrodzenia Wykonawca zobowiązuje się do zagospodarowania odpadów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tym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odpadów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elektrycznych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wytworzonych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związku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realizacją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umowy, zgodnie z obowiązującymi w przedmiotowym zakresie przepisami prawa.</w:t>
      </w:r>
    </w:p>
    <w:p w14:paraId="6BD56818" w14:textId="77777777" w:rsidR="000B422E" w:rsidRPr="00FC32E2" w:rsidRDefault="000B422E">
      <w:pPr>
        <w:pStyle w:val="Tekstpodstawowy"/>
        <w:spacing w:before="18"/>
        <w:rPr>
          <w:rFonts w:ascii="Arial" w:hAnsi="Arial" w:cs="Arial"/>
        </w:rPr>
      </w:pPr>
    </w:p>
    <w:p w14:paraId="750754EE" w14:textId="77777777" w:rsidR="000B422E" w:rsidRPr="00FC32E2" w:rsidRDefault="007B3BD3">
      <w:pPr>
        <w:pStyle w:val="Nagwek1"/>
        <w:numPr>
          <w:ilvl w:val="1"/>
          <w:numId w:val="3"/>
        </w:numPr>
        <w:tabs>
          <w:tab w:val="left" w:pos="1542"/>
        </w:tabs>
        <w:ind w:hanging="835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Warunki</w:t>
      </w:r>
      <w:r w:rsidRPr="00FC32E2">
        <w:rPr>
          <w:rFonts w:ascii="Arial" w:hAnsi="Arial" w:cs="Arial"/>
          <w:spacing w:val="-14"/>
        </w:rPr>
        <w:t xml:space="preserve"> </w:t>
      </w:r>
      <w:r w:rsidRPr="00FC32E2">
        <w:rPr>
          <w:rFonts w:ascii="Arial" w:hAnsi="Arial" w:cs="Arial"/>
        </w:rPr>
        <w:t>wykonywania</w:t>
      </w:r>
      <w:r w:rsidRPr="00FC32E2">
        <w:rPr>
          <w:rFonts w:ascii="Arial" w:hAnsi="Arial" w:cs="Arial"/>
          <w:spacing w:val="-12"/>
        </w:rPr>
        <w:t xml:space="preserve"> </w:t>
      </w:r>
      <w:r w:rsidRPr="00FC32E2">
        <w:rPr>
          <w:rFonts w:ascii="Arial" w:hAnsi="Arial" w:cs="Arial"/>
          <w:spacing w:val="-2"/>
        </w:rPr>
        <w:t>Serwisu</w:t>
      </w:r>
    </w:p>
    <w:p w14:paraId="3552242D" w14:textId="77777777" w:rsidR="000B422E" w:rsidRPr="00FC32E2" w:rsidRDefault="000B422E">
      <w:pPr>
        <w:pStyle w:val="Tekstpodstawowy"/>
        <w:spacing w:before="17"/>
        <w:rPr>
          <w:rFonts w:ascii="Arial" w:hAnsi="Arial" w:cs="Arial"/>
          <w:b/>
        </w:rPr>
      </w:pPr>
    </w:p>
    <w:p w14:paraId="2B42939D" w14:textId="3D0FED8C" w:rsidR="000B422E" w:rsidRPr="00FC32E2" w:rsidRDefault="007B3BD3">
      <w:pPr>
        <w:pStyle w:val="Akapitzlist"/>
        <w:numPr>
          <w:ilvl w:val="0"/>
          <w:numId w:val="2"/>
        </w:numPr>
        <w:tabs>
          <w:tab w:val="left" w:pos="717"/>
        </w:tabs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Zakres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czynności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konserwacyjnych</w:t>
      </w:r>
      <w:r w:rsidRPr="00FC32E2">
        <w:rPr>
          <w:rFonts w:ascii="Arial" w:hAnsi="Arial" w:cs="Arial"/>
          <w:spacing w:val="-1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terminy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przeglądów</w:t>
      </w:r>
      <w:r w:rsidRPr="00FC32E2">
        <w:rPr>
          <w:rFonts w:ascii="Arial" w:hAnsi="Arial" w:cs="Arial"/>
          <w:spacing w:val="-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konserwacyjnych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="00FC32E2" w:rsidRPr="00FC32E2">
        <w:rPr>
          <w:rFonts w:ascii="Arial" w:hAnsi="Arial" w:cs="Arial"/>
          <w:spacing w:val="-10"/>
          <w:sz w:val="20"/>
          <w:szCs w:val="20"/>
        </w:rPr>
        <w:t xml:space="preserve">stanowi </w:t>
      </w:r>
      <w:r w:rsidRPr="00FC32E2">
        <w:rPr>
          <w:rFonts w:ascii="Arial" w:hAnsi="Arial" w:cs="Arial"/>
          <w:sz w:val="20"/>
          <w:szCs w:val="20"/>
        </w:rPr>
        <w:t>Załącznik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nr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10"/>
          <w:sz w:val="20"/>
          <w:szCs w:val="20"/>
        </w:rPr>
        <w:t>1</w:t>
      </w:r>
      <w:r w:rsidR="00FC32E2" w:rsidRPr="00FC32E2">
        <w:rPr>
          <w:rFonts w:ascii="Arial" w:hAnsi="Arial" w:cs="Arial"/>
          <w:spacing w:val="-10"/>
          <w:sz w:val="20"/>
          <w:szCs w:val="20"/>
        </w:rPr>
        <w:t xml:space="preserve"> do SOPZ</w:t>
      </w:r>
    </w:p>
    <w:p w14:paraId="3425A987" w14:textId="77777777" w:rsidR="000B422E" w:rsidRPr="00FC32E2" w:rsidRDefault="000B422E">
      <w:pPr>
        <w:pStyle w:val="Tekstpodstawowy"/>
        <w:spacing w:before="42"/>
        <w:rPr>
          <w:rFonts w:ascii="Arial" w:hAnsi="Arial" w:cs="Arial"/>
        </w:rPr>
      </w:pPr>
    </w:p>
    <w:p w14:paraId="0D9A3298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0C47C7AE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5343B17D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125D5670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532B6C9A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3C8A5212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1390DA35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76099177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72E98BD0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61DFDB05" w14:textId="77777777" w:rsidR="00FC32E2" w:rsidRPr="00FC32E2" w:rsidRDefault="00FC32E2">
      <w:pPr>
        <w:pStyle w:val="Nagwek1"/>
        <w:spacing w:before="1"/>
        <w:rPr>
          <w:rFonts w:ascii="Arial" w:hAnsi="Arial" w:cs="Arial"/>
        </w:rPr>
      </w:pPr>
    </w:p>
    <w:p w14:paraId="23E5826D" w14:textId="04A5A60C" w:rsidR="000B422E" w:rsidRPr="00FC32E2" w:rsidRDefault="007B3BD3" w:rsidP="00FC32E2">
      <w:pPr>
        <w:pStyle w:val="Nagwek1"/>
        <w:spacing w:before="1"/>
        <w:jc w:val="right"/>
        <w:rPr>
          <w:rFonts w:ascii="Arial" w:hAnsi="Arial" w:cs="Arial"/>
        </w:rPr>
      </w:pPr>
      <w:r w:rsidRPr="00FC32E2">
        <w:rPr>
          <w:rFonts w:ascii="Arial" w:hAnsi="Arial" w:cs="Arial"/>
        </w:rPr>
        <w:t>Załącznik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nr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1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do</w:t>
      </w:r>
      <w:r w:rsidRPr="00FC32E2">
        <w:rPr>
          <w:rFonts w:ascii="Arial" w:hAnsi="Arial" w:cs="Arial"/>
          <w:spacing w:val="-3"/>
        </w:rPr>
        <w:t xml:space="preserve"> </w:t>
      </w:r>
      <w:r w:rsidRPr="00FC32E2">
        <w:rPr>
          <w:rFonts w:ascii="Arial" w:hAnsi="Arial" w:cs="Arial"/>
          <w:spacing w:val="-4"/>
        </w:rPr>
        <w:t>SOPZ</w:t>
      </w:r>
    </w:p>
    <w:p w14:paraId="107AD50C" w14:textId="77777777" w:rsidR="00FC32E2" w:rsidRPr="00FC32E2" w:rsidRDefault="00FC32E2">
      <w:pPr>
        <w:spacing w:before="82"/>
        <w:ind w:left="717"/>
        <w:rPr>
          <w:rFonts w:ascii="Arial" w:hAnsi="Arial" w:cs="Arial"/>
          <w:b/>
          <w:sz w:val="20"/>
          <w:szCs w:val="20"/>
        </w:rPr>
      </w:pPr>
    </w:p>
    <w:p w14:paraId="24335E6E" w14:textId="77777777" w:rsidR="00FC32E2" w:rsidRPr="00FC32E2" w:rsidRDefault="00FC32E2">
      <w:pPr>
        <w:spacing w:before="82"/>
        <w:ind w:left="717"/>
        <w:rPr>
          <w:rFonts w:ascii="Arial" w:hAnsi="Arial" w:cs="Arial"/>
          <w:b/>
          <w:sz w:val="20"/>
          <w:szCs w:val="20"/>
        </w:rPr>
      </w:pPr>
    </w:p>
    <w:p w14:paraId="64F640DA" w14:textId="534BF644" w:rsidR="000B422E" w:rsidRPr="00FC32E2" w:rsidRDefault="007B3BD3" w:rsidP="00FC32E2">
      <w:pPr>
        <w:spacing w:before="82"/>
        <w:ind w:left="717"/>
        <w:jc w:val="center"/>
        <w:rPr>
          <w:rFonts w:ascii="Arial" w:hAnsi="Arial" w:cs="Arial"/>
          <w:b/>
          <w:sz w:val="20"/>
          <w:szCs w:val="20"/>
        </w:rPr>
      </w:pPr>
      <w:r w:rsidRPr="00FC32E2">
        <w:rPr>
          <w:rFonts w:ascii="Arial" w:hAnsi="Arial" w:cs="Arial"/>
          <w:b/>
          <w:sz w:val="20"/>
          <w:szCs w:val="20"/>
        </w:rPr>
        <w:t>Zakres</w:t>
      </w:r>
      <w:r w:rsidRPr="00FC32E2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czynności</w:t>
      </w:r>
      <w:r w:rsidRPr="00FC32E2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konserwacyjnych</w:t>
      </w:r>
      <w:r w:rsidRPr="00FC32E2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i</w:t>
      </w:r>
      <w:r w:rsidRPr="00FC32E2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terminy</w:t>
      </w:r>
      <w:r w:rsidRPr="00FC32E2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przeglądów</w:t>
      </w:r>
      <w:r w:rsidRPr="00FC32E2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pacing w:val="-2"/>
          <w:sz w:val="20"/>
          <w:szCs w:val="20"/>
        </w:rPr>
        <w:t>konserwacyjnych</w:t>
      </w:r>
    </w:p>
    <w:p w14:paraId="5622E421" w14:textId="77777777" w:rsidR="000B422E" w:rsidRPr="00FC32E2" w:rsidRDefault="000B422E">
      <w:pPr>
        <w:pStyle w:val="Tekstpodstawowy"/>
        <w:rPr>
          <w:rFonts w:ascii="Arial" w:hAnsi="Arial" w:cs="Arial"/>
          <w:b/>
        </w:rPr>
      </w:pPr>
    </w:p>
    <w:p w14:paraId="1396A646" w14:textId="77777777" w:rsidR="000B422E" w:rsidRPr="00FC32E2" w:rsidRDefault="000B422E">
      <w:pPr>
        <w:pStyle w:val="Tekstpodstawowy"/>
        <w:spacing w:before="63"/>
        <w:rPr>
          <w:rFonts w:ascii="Arial" w:hAnsi="Arial" w:cs="Arial"/>
          <w:b/>
        </w:rPr>
      </w:pPr>
    </w:p>
    <w:p w14:paraId="15758E92" w14:textId="77777777" w:rsidR="000B422E" w:rsidRPr="00FC32E2" w:rsidRDefault="007B3BD3">
      <w:pPr>
        <w:pStyle w:val="Akapitzlist"/>
        <w:numPr>
          <w:ilvl w:val="1"/>
          <w:numId w:val="2"/>
        </w:numPr>
        <w:tabs>
          <w:tab w:val="left" w:pos="833"/>
        </w:tabs>
        <w:spacing w:before="1"/>
        <w:ind w:left="833" w:hanging="116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Konserwacja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przeglądy</w:t>
      </w:r>
      <w:r w:rsidRPr="00FC32E2">
        <w:rPr>
          <w:rFonts w:ascii="Arial" w:hAnsi="Arial" w:cs="Arial"/>
          <w:spacing w:val="-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urządzeń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klimatyzacji..</w:t>
      </w:r>
    </w:p>
    <w:p w14:paraId="59EB20EC" w14:textId="77777777" w:rsidR="000B422E" w:rsidRPr="00FC32E2" w:rsidRDefault="000B422E">
      <w:pPr>
        <w:pStyle w:val="Tekstpodstawowy"/>
        <w:spacing w:before="42"/>
        <w:rPr>
          <w:rFonts w:ascii="Arial" w:hAnsi="Arial" w:cs="Arial"/>
        </w:rPr>
      </w:pPr>
    </w:p>
    <w:p w14:paraId="2C5AEC2E" w14:textId="77777777" w:rsidR="000B422E" w:rsidRPr="00FC32E2" w:rsidRDefault="007B3BD3">
      <w:pPr>
        <w:pStyle w:val="Akapitzlist"/>
        <w:numPr>
          <w:ilvl w:val="2"/>
          <w:numId w:val="2"/>
        </w:numPr>
        <w:tabs>
          <w:tab w:val="left" w:pos="1542"/>
        </w:tabs>
        <w:ind w:hanging="825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zakres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utrzymania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konserwacji</w:t>
      </w:r>
      <w:r w:rsidRPr="00FC32E2">
        <w:rPr>
          <w:rFonts w:ascii="Arial" w:hAnsi="Arial" w:cs="Arial"/>
          <w:spacing w:val="-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urządzeń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klimatyzacji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wchodzi:</w:t>
      </w:r>
    </w:p>
    <w:p w14:paraId="37237083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21" w:line="247" w:lineRule="auto"/>
        <w:ind w:right="441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dokonywanie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przeglądów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stanu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weryfikacja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poprawnego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działania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urządzeń wraz z oceną ich stanu technicznego;</w:t>
      </w:r>
    </w:p>
    <w:p w14:paraId="65A01639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13" w:line="247" w:lineRule="auto"/>
        <w:ind w:right="438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wykonywanie</w:t>
      </w:r>
      <w:r w:rsidRPr="00FC32E2">
        <w:rPr>
          <w:rFonts w:ascii="Arial" w:hAnsi="Arial" w:cs="Arial"/>
          <w:spacing w:val="8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czynności</w:t>
      </w:r>
      <w:r w:rsidRPr="00FC32E2">
        <w:rPr>
          <w:rFonts w:ascii="Arial" w:hAnsi="Arial" w:cs="Arial"/>
          <w:spacing w:val="8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konserwacyjnych</w:t>
      </w:r>
      <w:r w:rsidRPr="00FC32E2">
        <w:rPr>
          <w:rFonts w:ascii="Arial" w:hAnsi="Arial" w:cs="Arial"/>
          <w:spacing w:val="8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(czyszczenie,</w:t>
      </w:r>
      <w:r w:rsidRPr="00FC32E2">
        <w:rPr>
          <w:rFonts w:ascii="Arial" w:hAnsi="Arial" w:cs="Arial"/>
          <w:spacing w:val="8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odkurzanie,</w:t>
      </w:r>
      <w:r w:rsidRPr="00FC32E2">
        <w:rPr>
          <w:rFonts w:ascii="Arial" w:hAnsi="Arial" w:cs="Arial"/>
          <w:spacing w:val="8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mycie,</w:t>
      </w:r>
      <w:r w:rsidRPr="00FC32E2">
        <w:rPr>
          <w:rFonts w:ascii="Arial" w:hAnsi="Arial" w:cs="Arial"/>
          <w:spacing w:val="8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dezynfekcja, udrażnianie);</w:t>
      </w:r>
    </w:p>
    <w:p w14:paraId="4981713B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14" w:line="247" w:lineRule="auto"/>
        <w:ind w:right="439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 xml:space="preserve">kontrolowanie i regulacja parametrów pracy urządzeń (w tym min. temperatury i </w:t>
      </w:r>
      <w:r w:rsidRPr="00FC32E2">
        <w:rPr>
          <w:rFonts w:ascii="Arial" w:hAnsi="Arial" w:cs="Arial"/>
          <w:spacing w:val="-2"/>
          <w:sz w:val="20"/>
          <w:szCs w:val="20"/>
        </w:rPr>
        <w:t>ciśnienia);</w:t>
      </w:r>
    </w:p>
    <w:p w14:paraId="05E1CD30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2"/>
        </w:tabs>
        <w:spacing w:before="14"/>
        <w:ind w:left="1542" w:hanging="708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testowanie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układów</w:t>
      </w:r>
      <w:r w:rsidRPr="00FC32E2">
        <w:rPr>
          <w:rFonts w:ascii="Arial" w:hAnsi="Arial" w:cs="Arial"/>
          <w:spacing w:val="-13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automatyki;</w:t>
      </w:r>
    </w:p>
    <w:p w14:paraId="42895B5E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2"/>
        </w:tabs>
        <w:spacing w:before="21"/>
        <w:ind w:left="1542" w:hanging="708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każdorazowe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sporządzanie</w:t>
      </w:r>
      <w:r w:rsidRPr="00FC32E2">
        <w:rPr>
          <w:rFonts w:ascii="Arial" w:hAnsi="Arial" w:cs="Arial"/>
          <w:spacing w:val="-1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protokołów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wykonanych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czynności;</w:t>
      </w:r>
    </w:p>
    <w:p w14:paraId="2A82F014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21" w:line="247" w:lineRule="auto"/>
        <w:ind w:right="441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udzielanie NASK porad i doraźnych instrukcji w zakresie prawidłowej eksploatacji tych urządzeń porady i doraźne instrukcje powinny być wpisane w protokołach z wykonanych czynności;</w:t>
      </w:r>
    </w:p>
    <w:p w14:paraId="7C40FB51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15" w:line="247" w:lineRule="auto"/>
        <w:ind w:right="439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dokonywanie wymiany elementów urządzeń podlegających zużyciu w ramach prawidłowego użytkowania m.in. pasek klinowy, filtr, uszczelka, bezpiecznik;</w:t>
      </w:r>
    </w:p>
    <w:p w14:paraId="63F63A46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13" w:line="247" w:lineRule="auto"/>
        <w:ind w:right="438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dokonywanie</w:t>
      </w:r>
      <w:r w:rsidRPr="00FC32E2">
        <w:rPr>
          <w:rFonts w:ascii="Arial" w:hAnsi="Arial" w:cs="Arial"/>
          <w:spacing w:val="-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ogólnych</w:t>
      </w:r>
      <w:r w:rsidRPr="00FC32E2">
        <w:rPr>
          <w:rFonts w:ascii="Arial" w:hAnsi="Arial" w:cs="Arial"/>
          <w:spacing w:val="-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oględzin</w:t>
      </w:r>
      <w:r w:rsidRPr="00FC32E2">
        <w:rPr>
          <w:rFonts w:ascii="Arial" w:hAnsi="Arial" w:cs="Arial"/>
          <w:spacing w:val="-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oraz</w:t>
      </w:r>
      <w:r w:rsidRPr="00FC32E2">
        <w:rPr>
          <w:rFonts w:ascii="Arial" w:hAnsi="Arial" w:cs="Arial"/>
          <w:spacing w:val="-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ocena</w:t>
      </w:r>
      <w:r w:rsidRPr="00FC32E2">
        <w:rPr>
          <w:rFonts w:ascii="Arial" w:hAnsi="Arial" w:cs="Arial"/>
          <w:spacing w:val="-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stanu</w:t>
      </w:r>
      <w:r w:rsidRPr="00FC32E2">
        <w:rPr>
          <w:rFonts w:ascii="Arial" w:hAnsi="Arial" w:cs="Arial"/>
          <w:spacing w:val="-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technicznego</w:t>
      </w:r>
      <w:r w:rsidRPr="00FC32E2">
        <w:rPr>
          <w:rFonts w:ascii="Arial" w:hAnsi="Arial" w:cs="Arial"/>
          <w:spacing w:val="-5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poszczególnych urządzeń wentylacyjnych;</w:t>
      </w:r>
    </w:p>
    <w:p w14:paraId="78268656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  <w:tab w:val="left" w:pos="1594"/>
        </w:tabs>
        <w:spacing w:before="14" w:line="247" w:lineRule="auto"/>
        <w:ind w:right="440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ocena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stanu technicznego zespołu wentylatorowego /kontrola stanu zużycia łożysk, smarowania, regulacji napędu ,czyszczenie wentylatorów/;</w:t>
      </w:r>
    </w:p>
    <w:p w14:paraId="78FC9B8F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  <w:tab w:val="left" w:pos="1594"/>
        </w:tabs>
        <w:spacing w:before="13" w:line="247" w:lineRule="auto"/>
        <w:ind w:right="441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ocena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stanu wymienników ciepła, czyszczenie i prostowanie lamel, czyszczenie całego wymiennika rotacyjnego;</w:t>
      </w:r>
    </w:p>
    <w:p w14:paraId="0DE8A2C8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96"/>
        </w:tabs>
        <w:spacing w:before="13"/>
        <w:ind w:left="1596" w:hanging="7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sprawdzanie</w:t>
      </w:r>
      <w:r w:rsidRPr="00FC32E2">
        <w:rPr>
          <w:rFonts w:ascii="Arial" w:hAnsi="Arial" w:cs="Arial"/>
          <w:spacing w:val="-1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funkcjonowania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przepustnic,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oraz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ich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ewentualna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regulacja;</w:t>
      </w:r>
    </w:p>
    <w:p w14:paraId="30B98070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96"/>
        </w:tabs>
        <w:spacing w:before="22"/>
        <w:ind w:left="1596" w:hanging="7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sprawdzanie</w:t>
      </w:r>
      <w:r w:rsidRPr="00FC32E2">
        <w:rPr>
          <w:rFonts w:ascii="Arial" w:hAnsi="Arial" w:cs="Arial"/>
          <w:spacing w:val="41"/>
          <w:sz w:val="20"/>
          <w:szCs w:val="20"/>
        </w:rPr>
        <w:t xml:space="preserve">  </w:t>
      </w:r>
      <w:r w:rsidRPr="00FC32E2">
        <w:rPr>
          <w:rFonts w:ascii="Arial" w:hAnsi="Arial" w:cs="Arial"/>
          <w:sz w:val="20"/>
          <w:szCs w:val="20"/>
        </w:rPr>
        <w:t>drożności</w:t>
      </w:r>
      <w:r w:rsidRPr="00FC32E2">
        <w:rPr>
          <w:rFonts w:ascii="Arial" w:hAnsi="Arial" w:cs="Arial"/>
          <w:spacing w:val="41"/>
          <w:sz w:val="20"/>
          <w:szCs w:val="20"/>
        </w:rPr>
        <w:t xml:space="preserve">  </w:t>
      </w:r>
      <w:r w:rsidRPr="00FC32E2">
        <w:rPr>
          <w:rFonts w:ascii="Arial" w:hAnsi="Arial" w:cs="Arial"/>
          <w:sz w:val="20"/>
          <w:szCs w:val="20"/>
        </w:rPr>
        <w:t>instalacji</w:t>
      </w:r>
      <w:r w:rsidRPr="00FC32E2">
        <w:rPr>
          <w:rFonts w:ascii="Arial" w:hAnsi="Arial" w:cs="Arial"/>
          <w:spacing w:val="42"/>
          <w:sz w:val="20"/>
          <w:szCs w:val="20"/>
        </w:rPr>
        <w:t xml:space="preserve">  </w:t>
      </w:r>
      <w:r w:rsidRPr="00FC32E2">
        <w:rPr>
          <w:rFonts w:ascii="Arial" w:hAnsi="Arial" w:cs="Arial"/>
          <w:sz w:val="20"/>
          <w:szCs w:val="20"/>
        </w:rPr>
        <w:t>odprowadzenia</w:t>
      </w:r>
      <w:r w:rsidRPr="00FC32E2">
        <w:rPr>
          <w:rFonts w:ascii="Arial" w:hAnsi="Arial" w:cs="Arial"/>
          <w:spacing w:val="42"/>
          <w:sz w:val="20"/>
          <w:szCs w:val="20"/>
        </w:rPr>
        <w:t xml:space="preserve">  </w:t>
      </w:r>
      <w:r w:rsidRPr="00FC32E2">
        <w:rPr>
          <w:rFonts w:ascii="Arial" w:hAnsi="Arial" w:cs="Arial"/>
          <w:sz w:val="20"/>
          <w:szCs w:val="20"/>
        </w:rPr>
        <w:t>skroplin,</w:t>
      </w:r>
      <w:r w:rsidRPr="00FC32E2">
        <w:rPr>
          <w:rFonts w:ascii="Arial" w:hAnsi="Arial" w:cs="Arial"/>
          <w:spacing w:val="41"/>
          <w:sz w:val="20"/>
          <w:szCs w:val="20"/>
        </w:rPr>
        <w:t xml:space="preserve">  </w:t>
      </w:r>
      <w:r w:rsidRPr="00FC32E2">
        <w:rPr>
          <w:rFonts w:ascii="Arial" w:hAnsi="Arial" w:cs="Arial"/>
          <w:sz w:val="20"/>
          <w:szCs w:val="20"/>
        </w:rPr>
        <w:t>zalanie</w:t>
      </w:r>
      <w:r w:rsidRPr="00FC32E2">
        <w:rPr>
          <w:rFonts w:ascii="Arial" w:hAnsi="Arial" w:cs="Arial"/>
          <w:spacing w:val="41"/>
          <w:sz w:val="20"/>
          <w:szCs w:val="20"/>
        </w:rPr>
        <w:t xml:space="preserve">  </w:t>
      </w:r>
      <w:r w:rsidRPr="00FC32E2">
        <w:rPr>
          <w:rFonts w:ascii="Arial" w:hAnsi="Arial" w:cs="Arial"/>
          <w:spacing w:val="-2"/>
          <w:sz w:val="20"/>
          <w:szCs w:val="20"/>
        </w:rPr>
        <w:t>syfonu,</w:t>
      </w:r>
    </w:p>
    <w:p w14:paraId="578121DA" w14:textId="77777777" w:rsidR="000B422E" w:rsidRPr="00FC32E2" w:rsidRDefault="007B3BD3">
      <w:pPr>
        <w:pStyle w:val="Tekstpodstawowy"/>
        <w:spacing w:before="6"/>
        <w:ind w:left="1542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czyszczenie</w:t>
      </w:r>
      <w:r w:rsidRPr="00FC32E2">
        <w:rPr>
          <w:rFonts w:ascii="Arial" w:hAnsi="Arial" w:cs="Arial"/>
          <w:spacing w:val="-9"/>
        </w:rPr>
        <w:t xml:space="preserve"> </w:t>
      </w:r>
      <w:r w:rsidRPr="00FC32E2">
        <w:rPr>
          <w:rFonts w:ascii="Arial" w:hAnsi="Arial" w:cs="Arial"/>
        </w:rPr>
        <w:t>z</w:t>
      </w:r>
      <w:r w:rsidRPr="00FC32E2">
        <w:rPr>
          <w:rFonts w:ascii="Arial" w:hAnsi="Arial" w:cs="Arial"/>
          <w:spacing w:val="-8"/>
        </w:rPr>
        <w:t xml:space="preserve"> </w:t>
      </w:r>
      <w:r w:rsidRPr="00FC32E2">
        <w:rPr>
          <w:rFonts w:ascii="Arial" w:hAnsi="Arial" w:cs="Arial"/>
          <w:spacing w:val="-2"/>
        </w:rPr>
        <w:t>osadu;</w:t>
      </w:r>
    </w:p>
    <w:p w14:paraId="0FFC87E2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96"/>
        </w:tabs>
        <w:spacing w:before="22"/>
        <w:ind w:left="1596" w:hanging="7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sprawdzenie</w:t>
      </w:r>
      <w:r w:rsidRPr="00FC32E2">
        <w:rPr>
          <w:rFonts w:ascii="Arial" w:hAnsi="Arial" w:cs="Arial"/>
          <w:spacing w:val="6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stopnia</w:t>
      </w:r>
      <w:r w:rsidRPr="00FC32E2">
        <w:rPr>
          <w:rFonts w:ascii="Arial" w:hAnsi="Arial" w:cs="Arial"/>
          <w:spacing w:val="6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zabrudzenia</w:t>
      </w:r>
      <w:r w:rsidRPr="00FC32E2">
        <w:rPr>
          <w:rFonts w:ascii="Arial" w:hAnsi="Arial" w:cs="Arial"/>
          <w:spacing w:val="6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filtrów,</w:t>
      </w:r>
      <w:r w:rsidRPr="00FC32E2">
        <w:rPr>
          <w:rFonts w:ascii="Arial" w:hAnsi="Arial" w:cs="Arial"/>
          <w:spacing w:val="6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ich</w:t>
      </w:r>
      <w:r w:rsidRPr="00FC32E2">
        <w:rPr>
          <w:rFonts w:ascii="Arial" w:hAnsi="Arial" w:cs="Arial"/>
          <w:spacing w:val="6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czyszczenie</w:t>
      </w:r>
      <w:r w:rsidRPr="00FC32E2">
        <w:rPr>
          <w:rFonts w:ascii="Arial" w:hAnsi="Arial" w:cs="Arial"/>
          <w:spacing w:val="6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lub</w:t>
      </w:r>
      <w:r w:rsidRPr="00FC32E2">
        <w:rPr>
          <w:rFonts w:ascii="Arial" w:hAnsi="Arial" w:cs="Arial"/>
          <w:spacing w:val="6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wymiana,</w:t>
      </w:r>
      <w:r w:rsidRPr="00FC32E2">
        <w:rPr>
          <w:rFonts w:ascii="Arial" w:hAnsi="Arial" w:cs="Arial"/>
          <w:spacing w:val="68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4"/>
          <w:sz w:val="20"/>
          <w:szCs w:val="20"/>
        </w:rPr>
        <w:t>oraz</w:t>
      </w:r>
    </w:p>
    <w:p w14:paraId="65F59ADA" w14:textId="77777777" w:rsidR="000B422E" w:rsidRPr="00FC32E2" w:rsidRDefault="007B3BD3">
      <w:pPr>
        <w:pStyle w:val="Tekstpodstawowy"/>
        <w:spacing w:before="6"/>
        <w:ind w:left="1542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oczyszczenie</w:t>
      </w:r>
      <w:r w:rsidRPr="00FC32E2">
        <w:rPr>
          <w:rFonts w:ascii="Arial" w:hAnsi="Arial" w:cs="Arial"/>
          <w:spacing w:val="-13"/>
        </w:rPr>
        <w:t xml:space="preserve"> </w:t>
      </w:r>
      <w:r w:rsidRPr="00FC32E2">
        <w:rPr>
          <w:rFonts w:ascii="Arial" w:hAnsi="Arial" w:cs="Arial"/>
        </w:rPr>
        <w:t>komory</w:t>
      </w:r>
      <w:r w:rsidRPr="00FC32E2">
        <w:rPr>
          <w:rFonts w:ascii="Arial" w:hAnsi="Arial" w:cs="Arial"/>
          <w:spacing w:val="-11"/>
        </w:rPr>
        <w:t xml:space="preserve"> </w:t>
      </w:r>
      <w:r w:rsidRPr="00FC32E2">
        <w:rPr>
          <w:rFonts w:ascii="Arial" w:hAnsi="Arial" w:cs="Arial"/>
          <w:spacing w:val="-2"/>
        </w:rPr>
        <w:t>filtracyjnej;</w:t>
      </w:r>
    </w:p>
    <w:p w14:paraId="1A428E6A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96"/>
        </w:tabs>
        <w:spacing w:before="22"/>
        <w:ind w:left="1596" w:hanging="7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pomiar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prądów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pobieranych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przez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odbiorniki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energii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elektrycznej;</w:t>
      </w:r>
    </w:p>
    <w:p w14:paraId="065E3D98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2"/>
          <w:tab w:val="left" w:pos="1596"/>
        </w:tabs>
        <w:spacing w:before="21" w:line="247" w:lineRule="auto"/>
        <w:ind w:left="1542" w:right="435" w:hanging="708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 xml:space="preserve">kontrola pracy i przetestowanie układu automatyki kontrolno-pomiarowej, sprawdzenie poprawności działania zainstalowanych zabezpieczeń, instalacji freonowych, instalacji elektrycznych zasilania i sterowania z usuwaniem Usterek i </w:t>
      </w:r>
      <w:r w:rsidRPr="00FC32E2">
        <w:rPr>
          <w:rFonts w:ascii="Arial" w:hAnsi="Arial" w:cs="Arial"/>
          <w:spacing w:val="-2"/>
          <w:sz w:val="20"/>
          <w:szCs w:val="20"/>
        </w:rPr>
        <w:t>Awarii;</w:t>
      </w:r>
    </w:p>
    <w:p w14:paraId="686DB5D3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96"/>
        </w:tabs>
        <w:spacing w:before="14"/>
        <w:ind w:left="1596" w:hanging="76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kontrola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regulacja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parametrów</w:t>
      </w:r>
      <w:r w:rsidRPr="00FC32E2">
        <w:rPr>
          <w:rFonts w:ascii="Arial" w:hAnsi="Arial" w:cs="Arial"/>
          <w:spacing w:val="-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pracy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przepływu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powietrza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przez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urządzenie.</w:t>
      </w:r>
    </w:p>
    <w:p w14:paraId="53E5560A" w14:textId="77777777" w:rsidR="000B422E" w:rsidRPr="00FC32E2" w:rsidRDefault="007B3BD3">
      <w:pPr>
        <w:pStyle w:val="Akapitzlist"/>
        <w:numPr>
          <w:ilvl w:val="2"/>
          <w:numId w:val="2"/>
        </w:numPr>
        <w:tabs>
          <w:tab w:val="left" w:pos="1542"/>
        </w:tabs>
        <w:spacing w:before="22" w:line="247" w:lineRule="auto"/>
        <w:ind w:left="717" w:right="440" w:firstLine="0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Informacje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wykonaniu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czynności</w:t>
      </w:r>
      <w:r w:rsidRPr="00FC32E2">
        <w:rPr>
          <w:rFonts w:ascii="Arial" w:hAnsi="Arial" w:cs="Arial"/>
          <w:spacing w:val="-13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określonych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ust.</w:t>
      </w:r>
      <w:r w:rsidRPr="00FC32E2">
        <w:rPr>
          <w:rFonts w:ascii="Arial" w:hAnsi="Arial" w:cs="Arial"/>
          <w:spacing w:val="-1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1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powyżej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należy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odnotować w protokole z konserwacji i przeglądu technicznego</w:t>
      </w:r>
    </w:p>
    <w:p w14:paraId="2022972D" w14:textId="77777777" w:rsidR="000B422E" w:rsidRPr="00FC32E2" w:rsidRDefault="000B422E">
      <w:pPr>
        <w:pStyle w:val="Tekstpodstawowy"/>
        <w:rPr>
          <w:rFonts w:ascii="Arial" w:hAnsi="Arial" w:cs="Arial"/>
        </w:rPr>
      </w:pPr>
    </w:p>
    <w:p w14:paraId="6A0E4F25" w14:textId="77777777" w:rsidR="000B422E" w:rsidRPr="00FC32E2" w:rsidRDefault="000B422E">
      <w:pPr>
        <w:pStyle w:val="Tekstpodstawowy"/>
        <w:rPr>
          <w:rFonts w:ascii="Arial" w:hAnsi="Arial" w:cs="Arial"/>
        </w:rPr>
      </w:pPr>
    </w:p>
    <w:p w14:paraId="41FF2851" w14:textId="77777777" w:rsidR="000B422E" w:rsidRPr="00FC32E2" w:rsidRDefault="000B422E">
      <w:pPr>
        <w:pStyle w:val="Tekstpodstawowy"/>
        <w:spacing w:before="77"/>
        <w:rPr>
          <w:rFonts w:ascii="Arial" w:hAnsi="Arial" w:cs="Arial"/>
        </w:rPr>
      </w:pPr>
    </w:p>
    <w:p w14:paraId="74BA7826" w14:textId="7B999D4C" w:rsidR="000B422E" w:rsidRPr="00FC32E2" w:rsidRDefault="007B3BD3">
      <w:pPr>
        <w:pStyle w:val="Akapitzlist"/>
        <w:numPr>
          <w:ilvl w:val="0"/>
          <w:numId w:val="2"/>
        </w:numPr>
        <w:tabs>
          <w:tab w:val="left" w:pos="717"/>
        </w:tabs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SLA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zasady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dokonywania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odbierania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Zgłoszeń</w:t>
      </w:r>
      <w:r w:rsidR="00FC32E2" w:rsidRPr="00FC32E2">
        <w:rPr>
          <w:rFonts w:ascii="Arial" w:hAnsi="Arial" w:cs="Arial"/>
          <w:sz w:val="20"/>
          <w:szCs w:val="20"/>
        </w:rPr>
        <w:t xml:space="preserve"> stanowi</w:t>
      </w:r>
      <w:r w:rsidRPr="00FC32E2">
        <w:rPr>
          <w:rFonts w:ascii="Arial" w:hAnsi="Arial" w:cs="Arial"/>
          <w:spacing w:val="-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Załącznik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nr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10"/>
          <w:sz w:val="20"/>
          <w:szCs w:val="20"/>
        </w:rPr>
        <w:t>2</w:t>
      </w:r>
    </w:p>
    <w:p w14:paraId="30A04A02" w14:textId="77777777" w:rsidR="000B422E" w:rsidRPr="00FC32E2" w:rsidRDefault="000B422E">
      <w:pPr>
        <w:pStyle w:val="Tekstpodstawowy"/>
        <w:spacing w:before="42"/>
        <w:rPr>
          <w:rFonts w:ascii="Arial" w:hAnsi="Arial" w:cs="Arial"/>
        </w:rPr>
      </w:pPr>
    </w:p>
    <w:p w14:paraId="45F369C5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3D6B025D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260ED8F8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66EA9D22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45692D05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2BFEAFB0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6CD44DEE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553DDDA9" w14:textId="77777777" w:rsidR="00FC32E2" w:rsidRPr="00FC32E2" w:rsidRDefault="00FC32E2">
      <w:pPr>
        <w:pStyle w:val="Nagwek1"/>
        <w:rPr>
          <w:rFonts w:ascii="Arial" w:hAnsi="Arial" w:cs="Arial"/>
        </w:rPr>
      </w:pPr>
    </w:p>
    <w:p w14:paraId="1044007A" w14:textId="27BE93EE" w:rsidR="000B422E" w:rsidRPr="00FC32E2" w:rsidRDefault="007B3BD3" w:rsidP="00FC32E2">
      <w:pPr>
        <w:pStyle w:val="Nagwek1"/>
        <w:jc w:val="right"/>
        <w:rPr>
          <w:rFonts w:ascii="Arial" w:hAnsi="Arial" w:cs="Arial"/>
        </w:rPr>
      </w:pPr>
      <w:r w:rsidRPr="00FC32E2">
        <w:rPr>
          <w:rFonts w:ascii="Arial" w:hAnsi="Arial" w:cs="Arial"/>
        </w:rPr>
        <w:t>Załącznik</w:t>
      </w:r>
      <w:r w:rsidRPr="00FC32E2">
        <w:rPr>
          <w:rFonts w:ascii="Arial" w:hAnsi="Arial" w:cs="Arial"/>
          <w:spacing w:val="-6"/>
        </w:rPr>
        <w:t xml:space="preserve"> </w:t>
      </w:r>
      <w:r w:rsidRPr="00FC32E2">
        <w:rPr>
          <w:rFonts w:ascii="Arial" w:hAnsi="Arial" w:cs="Arial"/>
        </w:rPr>
        <w:t>nr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2</w:t>
      </w:r>
      <w:r w:rsidRPr="00FC32E2">
        <w:rPr>
          <w:rFonts w:ascii="Arial" w:hAnsi="Arial" w:cs="Arial"/>
          <w:spacing w:val="-5"/>
        </w:rPr>
        <w:t xml:space="preserve"> </w:t>
      </w:r>
      <w:r w:rsidRPr="00FC32E2">
        <w:rPr>
          <w:rFonts w:ascii="Arial" w:hAnsi="Arial" w:cs="Arial"/>
        </w:rPr>
        <w:t>do</w:t>
      </w:r>
      <w:r w:rsidRPr="00FC32E2">
        <w:rPr>
          <w:rFonts w:ascii="Arial" w:hAnsi="Arial" w:cs="Arial"/>
          <w:spacing w:val="-3"/>
        </w:rPr>
        <w:t xml:space="preserve"> </w:t>
      </w:r>
      <w:r w:rsidRPr="00FC32E2">
        <w:rPr>
          <w:rFonts w:ascii="Arial" w:hAnsi="Arial" w:cs="Arial"/>
          <w:spacing w:val="-4"/>
        </w:rPr>
        <w:t>SOPZ</w:t>
      </w:r>
    </w:p>
    <w:p w14:paraId="293C5984" w14:textId="77777777" w:rsidR="00FC32E2" w:rsidRPr="00FC32E2" w:rsidRDefault="00FC32E2" w:rsidP="00FC32E2">
      <w:pPr>
        <w:spacing w:before="21"/>
        <w:ind w:left="717"/>
        <w:jc w:val="center"/>
        <w:rPr>
          <w:rFonts w:ascii="Arial" w:hAnsi="Arial" w:cs="Arial"/>
          <w:b/>
          <w:sz w:val="20"/>
          <w:szCs w:val="20"/>
        </w:rPr>
      </w:pPr>
    </w:p>
    <w:p w14:paraId="1FE65F3E" w14:textId="77777777" w:rsidR="00FC32E2" w:rsidRPr="00FC32E2" w:rsidRDefault="00FC32E2" w:rsidP="00FC32E2">
      <w:pPr>
        <w:spacing w:before="21"/>
        <w:ind w:left="717"/>
        <w:jc w:val="center"/>
        <w:rPr>
          <w:rFonts w:ascii="Arial" w:hAnsi="Arial" w:cs="Arial"/>
          <w:b/>
          <w:sz w:val="20"/>
          <w:szCs w:val="20"/>
        </w:rPr>
      </w:pPr>
    </w:p>
    <w:p w14:paraId="1BD30251" w14:textId="0B42E20A" w:rsidR="000B422E" w:rsidRPr="00FC32E2" w:rsidRDefault="007B3BD3" w:rsidP="00FC32E2">
      <w:pPr>
        <w:spacing w:before="21"/>
        <w:ind w:left="717"/>
        <w:jc w:val="center"/>
        <w:rPr>
          <w:rFonts w:ascii="Arial" w:hAnsi="Arial" w:cs="Arial"/>
          <w:b/>
          <w:sz w:val="20"/>
          <w:szCs w:val="20"/>
        </w:rPr>
      </w:pPr>
      <w:r w:rsidRPr="00FC32E2">
        <w:rPr>
          <w:rFonts w:ascii="Arial" w:hAnsi="Arial" w:cs="Arial"/>
          <w:b/>
          <w:sz w:val="20"/>
          <w:szCs w:val="20"/>
        </w:rPr>
        <w:t>SLA</w:t>
      </w:r>
      <w:r w:rsidRPr="00FC32E2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i</w:t>
      </w:r>
      <w:r w:rsidRPr="00FC32E2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zasady</w:t>
      </w:r>
      <w:r w:rsidRPr="00FC32E2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dokonywania</w:t>
      </w:r>
      <w:r w:rsidRPr="00FC32E2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i</w:t>
      </w:r>
      <w:r w:rsidRPr="00FC32E2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z w:val="20"/>
          <w:szCs w:val="20"/>
        </w:rPr>
        <w:t>odbierania</w:t>
      </w:r>
      <w:r w:rsidRPr="00FC32E2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b/>
          <w:spacing w:val="-2"/>
          <w:sz w:val="20"/>
          <w:szCs w:val="20"/>
        </w:rPr>
        <w:t>Zgłoszeń</w:t>
      </w:r>
    </w:p>
    <w:p w14:paraId="090CA789" w14:textId="77777777" w:rsidR="000B422E" w:rsidRPr="00FC32E2" w:rsidRDefault="000B422E">
      <w:pPr>
        <w:pStyle w:val="Tekstpodstawowy"/>
        <w:rPr>
          <w:rFonts w:ascii="Arial" w:hAnsi="Arial" w:cs="Arial"/>
          <w:b/>
        </w:rPr>
      </w:pPr>
    </w:p>
    <w:p w14:paraId="4583D889" w14:textId="77777777" w:rsidR="000B422E" w:rsidRPr="00FC32E2" w:rsidRDefault="000B422E">
      <w:pPr>
        <w:pStyle w:val="Tekstpodstawowy"/>
        <w:spacing w:before="64"/>
        <w:rPr>
          <w:rFonts w:ascii="Arial" w:hAnsi="Arial" w:cs="Arial"/>
          <w:b/>
        </w:rPr>
      </w:pPr>
    </w:p>
    <w:p w14:paraId="6E16C839" w14:textId="77777777" w:rsidR="000B422E" w:rsidRPr="00FC32E2" w:rsidRDefault="007B3BD3">
      <w:pPr>
        <w:pStyle w:val="Akapitzlist"/>
        <w:numPr>
          <w:ilvl w:val="1"/>
          <w:numId w:val="2"/>
        </w:numPr>
        <w:tabs>
          <w:tab w:val="left" w:pos="833"/>
        </w:tabs>
        <w:ind w:left="833" w:hanging="116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Warunki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utrzymania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konserwacja</w:t>
      </w:r>
      <w:r w:rsidRPr="00FC32E2">
        <w:rPr>
          <w:rFonts w:ascii="Arial" w:hAnsi="Arial" w:cs="Arial"/>
          <w:spacing w:val="-6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urządzeń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klimatyzacji.</w:t>
      </w:r>
    </w:p>
    <w:p w14:paraId="7B0C2558" w14:textId="77777777" w:rsidR="000B422E" w:rsidRPr="00FC32E2" w:rsidRDefault="007B3BD3">
      <w:pPr>
        <w:pStyle w:val="Akapitzlist"/>
        <w:numPr>
          <w:ilvl w:val="2"/>
          <w:numId w:val="2"/>
        </w:numPr>
        <w:tabs>
          <w:tab w:val="left" w:pos="1541"/>
        </w:tabs>
        <w:spacing w:before="21"/>
        <w:ind w:left="1541" w:hanging="707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Na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potrzeby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Umowy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przyjęto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następujące</w:t>
      </w:r>
      <w:r w:rsidRPr="00FC32E2">
        <w:rPr>
          <w:rFonts w:ascii="Arial" w:hAnsi="Arial" w:cs="Arial"/>
          <w:spacing w:val="-8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definicje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awarii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7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usterki:</w:t>
      </w:r>
    </w:p>
    <w:p w14:paraId="05126C6D" w14:textId="4970C3F3" w:rsidR="000B422E" w:rsidRPr="00FC32E2" w:rsidRDefault="007B3BD3">
      <w:pPr>
        <w:pStyle w:val="Akapitzlist"/>
        <w:numPr>
          <w:ilvl w:val="0"/>
          <w:numId w:val="1"/>
        </w:numPr>
        <w:tabs>
          <w:tab w:val="left" w:pos="2248"/>
        </w:tabs>
        <w:spacing w:before="82" w:line="247" w:lineRule="auto"/>
        <w:ind w:right="436" w:firstLine="0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 xml:space="preserve">Awaria – zatrzymanie wszystkich bądź podstawowych funkcjonalności </w:t>
      </w:r>
      <w:r w:rsidR="00654792" w:rsidRPr="00FC32E2">
        <w:rPr>
          <w:rFonts w:ascii="Arial" w:hAnsi="Arial" w:cs="Arial"/>
          <w:sz w:val="20"/>
          <w:szCs w:val="20"/>
        </w:rPr>
        <w:t xml:space="preserve">urządzenia lub </w:t>
      </w:r>
      <w:r w:rsidRPr="00FC32E2">
        <w:rPr>
          <w:rFonts w:ascii="Arial" w:hAnsi="Arial" w:cs="Arial"/>
          <w:sz w:val="20"/>
          <w:szCs w:val="20"/>
        </w:rPr>
        <w:t xml:space="preserve">urządzeń klimatyzacji lub istotne zakłócenie ich działania, powodujące brak możliwości zapewnienia ważnych funkcjonalności </w:t>
      </w:r>
      <w:r w:rsidR="00654792" w:rsidRPr="00FC32E2">
        <w:rPr>
          <w:rFonts w:ascii="Arial" w:hAnsi="Arial" w:cs="Arial"/>
          <w:sz w:val="20"/>
          <w:szCs w:val="20"/>
        </w:rPr>
        <w:t xml:space="preserve">urządzenia lub </w:t>
      </w:r>
      <w:r w:rsidRPr="00FC32E2">
        <w:rPr>
          <w:rFonts w:ascii="Arial" w:hAnsi="Arial" w:cs="Arial"/>
          <w:sz w:val="20"/>
          <w:szCs w:val="20"/>
        </w:rPr>
        <w:t>urządzeń klimatyzacji.</w:t>
      </w:r>
    </w:p>
    <w:p w14:paraId="2ED6411B" w14:textId="636743F5" w:rsidR="000B422E" w:rsidRPr="00FC32E2" w:rsidRDefault="007B3BD3">
      <w:pPr>
        <w:pStyle w:val="Akapitzlist"/>
        <w:numPr>
          <w:ilvl w:val="0"/>
          <w:numId w:val="1"/>
        </w:numPr>
        <w:tabs>
          <w:tab w:val="left" w:pos="2248"/>
        </w:tabs>
        <w:spacing w:before="13" w:line="247" w:lineRule="auto"/>
        <w:ind w:right="435" w:firstLine="0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 xml:space="preserve">Usterka – uszkodzenie </w:t>
      </w:r>
      <w:r w:rsidR="00654792" w:rsidRPr="00FC32E2">
        <w:rPr>
          <w:rFonts w:ascii="Arial" w:hAnsi="Arial" w:cs="Arial"/>
          <w:sz w:val="20"/>
          <w:szCs w:val="20"/>
        </w:rPr>
        <w:t xml:space="preserve">urządzenia lub </w:t>
      </w:r>
      <w:r w:rsidRPr="00FC32E2">
        <w:rPr>
          <w:rFonts w:ascii="Arial" w:hAnsi="Arial" w:cs="Arial"/>
          <w:sz w:val="20"/>
          <w:szCs w:val="20"/>
        </w:rPr>
        <w:t xml:space="preserve">urządzeń klimatyzacji w minimalnym stopniu zakłócające ich pracę, ale nie powodujące braku podstawowych </w:t>
      </w:r>
      <w:r w:rsidRPr="00FC32E2">
        <w:rPr>
          <w:rFonts w:ascii="Arial" w:hAnsi="Arial" w:cs="Arial"/>
          <w:spacing w:val="-2"/>
          <w:sz w:val="20"/>
          <w:szCs w:val="20"/>
        </w:rPr>
        <w:t>funkcjonalności.</w:t>
      </w:r>
    </w:p>
    <w:p w14:paraId="6C8C626D" w14:textId="77777777" w:rsidR="000B422E" w:rsidRPr="00FC32E2" w:rsidRDefault="000B422E">
      <w:pPr>
        <w:pStyle w:val="Tekstpodstawowy"/>
        <w:spacing w:before="36"/>
        <w:rPr>
          <w:rFonts w:ascii="Arial" w:hAnsi="Arial" w:cs="Arial"/>
        </w:rPr>
      </w:pPr>
    </w:p>
    <w:p w14:paraId="60A8E396" w14:textId="77777777" w:rsidR="000B422E" w:rsidRPr="00FC32E2" w:rsidRDefault="007B3BD3">
      <w:pPr>
        <w:pStyle w:val="Tekstpodstawowy"/>
        <w:spacing w:line="247" w:lineRule="auto"/>
        <w:ind w:left="717"/>
        <w:rPr>
          <w:rFonts w:ascii="Arial" w:hAnsi="Arial" w:cs="Arial"/>
        </w:rPr>
      </w:pPr>
      <w:r w:rsidRPr="00FC32E2">
        <w:rPr>
          <w:rFonts w:ascii="Arial" w:hAnsi="Arial" w:cs="Arial"/>
        </w:rPr>
        <w:t>W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ramach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Umowy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Wykonawca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zapewni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obsługę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Awarii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i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usuwanie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Usterek</w:t>
      </w:r>
      <w:r w:rsidRPr="00FC32E2">
        <w:rPr>
          <w:rFonts w:ascii="Arial" w:hAnsi="Arial" w:cs="Arial"/>
          <w:spacing w:val="40"/>
        </w:rPr>
        <w:t xml:space="preserve"> </w:t>
      </w:r>
      <w:r w:rsidRPr="00FC32E2">
        <w:rPr>
          <w:rFonts w:ascii="Arial" w:hAnsi="Arial" w:cs="Arial"/>
        </w:rPr>
        <w:t>urządzeń klimatyzacji zgodnie z warunkami określonymi poniżej.</w:t>
      </w:r>
    </w:p>
    <w:p w14:paraId="4A2FD239" w14:textId="77777777" w:rsidR="000B422E" w:rsidRPr="00FC32E2" w:rsidRDefault="000B422E">
      <w:pPr>
        <w:pStyle w:val="Tekstpodstawowy"/>
        <w:spacing w:before="34"/>
        <w:rPr>
          <w:rFonts w:ascii="Arial" w:hAnsi="Arial" w:cs="Arial"/>
        </w:rPr>
      </w:pPr>
    </w:p>
    <w:p w14:paraId="27A0C1A8" w14:textId="77777777" w:rsidR="000B422E" w:rsidRPr="00FC32E2" w:rsidRDefault="007B3BD3">
      <w:pPr>
        <w:pStyle w:val="Akapitzlist"/>
        <w:numPr>
          <w:ilvl w:val="2"/>
          <w:numId w:val="2"/>
        </w:numPr>
        <w:tabs>
          <w:tab w:val="left" w:pos="1542"/>
        </w:tabs>
        <w:spacing w:before="1"/>
        <w:ind w:hanging="825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okresie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obowiązywania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Umowy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Wykonawca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zobowiązuje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się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5"/>
          <w:sz w:val="20"/>
          <w:szCs w:val="20"/>
        </w:rPr>
        <w:t>do:</w:t>
      </w:r>
    </w:p>
    <w:p w14:paraId="5D32018D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21" w:line="247" w:lineRule="auto"/>
        <w:ind w:right="442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nieodpłatnego wykonywania niezbędnych czynności obejmujących naprawę urządzeń klimatyzacji w przypadku wystąpienia awarii lub usterki,</w:t>
      </w:r>
    </w:p>
    <w:p w14:paraId="62726EEA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14" w:line="247" w:lineRule="auto"/>
        <w:ind w:right="433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stawienia się przedstawiciela serwisu Wykonawcy w miejscu lokalizacji urządzeń klimatyzacji, nie później niż w ciągu:</w:t>
      </w:r>
    </w:p>
    <w:p w14:paraId="5B15E80A" w14:textId="77777777" w:rsidR="000B422E" w:rsidRPr="00FC32E2" w:rsidRDefault="007B3BD3">
      <w:pPr>
        <w:pStyle w:val="Akapitzlist"/>
        <w:numPr>
          <w:ilvl w:val="4"/>
          <w:numId w:val="2"/>
        </w:numPr>
        <w:tabs>
          <w:tab w:val="left" w:pos="2248"/>
          <w:tab w:val="left" w:pos="2250"/>
        </w:tabs>
        <w:spacing w:before="13" w:line="247" w:lineRule="auto"/>
        <w:ind w:right="438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4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godzin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od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chwili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przyjęcia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telefonicznego</w:t>
      </w:r>
      <w:r w:rsidRPr="00FC32E2">
        <w:rPr>
          <w:rFonts w:ascii="Arial" w:hAnsi="Arial" w:cs="Arial"/>
          <w:spacing w:val="-1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zgłoszenia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Awarii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przystąpienie do czynności sprawdzających i naprawczych.</w:t>
      </w:r>
    </w:p>
    <w:p w14:paraId="7273AA16" w14:textId="77777777" w:rsidR="000B422E" w:rsidRPr="00FC32E2" w:rsidRDefault="007B3BD3">
      <w:pPr>
        <w:pStyle w:val="Akapitzlist"/>
        <w:numPr>
          <w:ilvl w:val="4"/>
          <w:numId w:val="2"/>
        </w:numPr>
        <w:tabs>
          <w:tab w:val="left" w:pos="2250"/>
          <w:tab w:val="left" w:pos="2302"/>
        </w:tabs>
        <w:spacing w:before="13" w:line="247" w:lineRule="auto"/>
        <w:ind w:right="438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2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dni roboczych od chwili przyjęcia telefonicznego zgłoszenia Usterki i przystąpienie do czynności sprawdzających i naprawczych.</w:t>
      </w:r>
    </w:p>
    <w:p w14:paraId="5A5101C1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1"/>
        </w:tabs>
        <w:spacing w:before="13"/>
        <w:ind w:left="1541" w:hanging="707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pacing w:val="-2"/>
          <w:sz w:val="20"/>
          <w:szCs w:val="20"/>
        </w:rPr>
        <w:t>usuwania:</w:t>
      </w:r>
    </w:p>
    <w:p w14:paraId="70BD3B60" w14:textId="12165616" w:rsidR="000B422E" w:rsidRPr="00FC32E2" w:rsidRDefault="007B3BD3">
      <w:pPr>
        <w:pStyle w:val="Akapitzlist"/>
        <w:numPr>
          <w:ilvl w:val="0"/>
          <w:numId w:val="1"/>
        </w:numPr>
        <w:tabs>
          <w:tab w:val="left" w:pos="2248"/>
          <w:tab w:val="left" w:pos="2250"/>
        </w:tabs>
        <w:spacing w:before="22" w:line="247" w:lineRule="auto"/>
        <w:ind w:left="2250" w:right="440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Awarii w terminie 48 godzin od chwili zgłoszenia NASK, na zasadach określonych w punkcie III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="005F3258" w:rsidRPr="00FC32E2">
        <w:rPr>
          <w:rFonts w:ascii="Arial" w:hAnsi="Arial" w:cs="Arial"/>
          <w:sz w:val="20"/>
          <w:szCs w:val="20"/>
        </w:rPr>
        <w:t>powyżej</w:t>
      </w:r>
      <w:r w:rsidRPr="00FC32E2">
        <w:rPr>
          <w:rFonts w:ascii="Arial" w:hAnsi="Arial" w:cs="Arial"/>
          <w:sz w:val="20"/>
          <w:szCs w:val="20"/>
        </w:rPr>
        <w:t>.</w:t>
      </w:r>
    </w:p>
    <w:p w14:paraId="269BD227" w14:textId="7DF14448" w:rsidR="000B422E" w:rsidRPr="00FC32E2" w:rsidRDefault="007B3BD3">
      <w:pPr>
        <w:pStyle w:val="Akapitzlist"/>
        <w:numPr>
          <w:ilvl w:val="0"/>
          <w:numId w:val="1"/>
        </w:numPr>
        <w:tabs>
          <w:tab w:val="left" w:pos="2248"/>
          <w:tab w:val="left" w:pos="2250"/>
        </w:tabs>
        <w:spacing w:before="13" w:line="249" w:lineRule="auto"/>
        <w:ind w:left="2250" w:right="440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Usterki w terminie 14 dni od chwili zgłoszenia NASK, na zasadach określonych w punkcie III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="005F3258" w:rsidRPr="00FC32E2">
        <w:rPr>
          <w:rFonts w:ascii="Arial" w:hAnsi="Arial" w:cs="Arial"/>
          <w:sz w:val="20"/>
          <w:szCs w:val="20"/>
        </w:rPr>
        <w:t>powyżej</w:t>
      </w:r>
      <w:r w:rsidRPr="00FC32E2">
        <w:rPr>
          <w:rFonts w:ascii="Arial" w:hAnsi="Arial" w:cs="Arial"/>
          <w:sz w:val="20"/>
          <w:szCs w:val="20"/>
        </w:rPr>
        <w:t>.</w:t>
      </w:r>
    </w:p>
    <w:p w14:paraId="42D9FACF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11" w:line="247" w:lineRule="auto"/>
        <w:ind w:right="438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świadczenia</w:t>
      </w:r>
      <w:r w:rsidRPr="00FC32E2">
        <w:rPr>
          <w:rFonts w:ascii="Arial" w:hAnsi="Arial" w:cs="Arial"/>
          <w:spacing w:val="-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nieodpłatnej</w:t>
      </w:r>
      <w:r w:rsidRPr="00FC32E2">
        <w:rPr>
          <w:rFonts w:ascii="Arial" w:hAnsi="Arial" w:cs="Arial"/>
          <w:spacing w:val="-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usługi w</w:t>
      </w:r>
      <w:r w:rsidRPr="00FC32E2">
        <w:rPr>
          <w:rFonts w:ascii="Arial" w:hAnsi="Arial" w:cs="Arial"/>
          <w:spacing w:val="-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zakresie</w:t>
      </w:r>
      <w:r w:rsidRPr="00FC32E2">
        <w:rPr>
          <w:rFonts w:ascii="Arial" w:hAnsi="Arial" w:cs="Arial"/>
          <w:spacing w:val="-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doradztwa</w:t>
      </w:r>
      <w:r w:rsidRPr="00FC32E2">
        <w:rPr>
          <w:rFonts w:ascii="Arial" w:hAnsi="Arial" w:cs="Arial"/>
          <w:spacing w:val="-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w odniesieniu</w:t>
      </w:r>
      <w:r w:rsidRPr="00FC32E2">
        <w:rPr>
          <w:rFonts w:ascii="Arial" w:hAnsi="Arial" w:cs="Arial"/>
          <w:spacing w:val="-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 wszelkich zagadnień usuwania i wyjaśniania problemów związanych z użytkowaniem przez NASK urządzeń klimatyzacji, wykonywanej telefonicznie w dni robocze w godzinach pracy Wykonawcy</w:t>
      </w:r>
      <w:r w:rsidRPr="00FC32E2">
        <w:rPr>
          <w:rFonts w:ascii="Arial" w:hAnsi="Arial" w:cs="Arial"/>
          <w:spacing w:val="4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8:00-16:00</w:t>
      </w:r>
    </w:p>
    <w:p w14:paraId="3F77AC78" w14:textId="77777777" w:rsidR="000B422E" w:rsidRPr="00FC32E2" w:rsidRDefault="007B3BD3">
      <w:pPr>
        <w:pStyle w:val="Akapitzlist"/>
        <w:numPr>
          <w:ilvl w:val="3"/>
          <w:numId w:val="2"/>
        </w:numPr>
        <w:tabs>
          <w:tab w:val="left" w:pos="1540"/>
        </w:tabs>
        <w:spacing w:before="12" w:line="247" w:lineRule="auto"/>
        <w:ind w:right="434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wykonywania w czasie obowiązywania Umowy czynności obejmujących konserwację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przeglądy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techniczne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urządzeń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klimatyzacji.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Konserwacja</w:t>
      </w:r>
      <w:r w:rsidRPr="00FC32E2">
        <w:rPr>
          <w:rFonts w:ascii="Arial" w:hAnsi="Arial" w:cs="Arial"/>
          <w:spacing w:val="-13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14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przeglądy techniczne będą wykonywane 2 razy w roku, po uprzednim uzgodnieniu terminu ze służbami technicznymi NASK,</w:t>
      </w:r>
    </w:p>
    <w:p w14:paraId="6D204631" w14:textId="77777777" w:rsidR="000B422E" w:rsidRPr="00FC32E2" w:rsidRDefault="007B3BD3">
      <w:pPr>
        <w:pStyle w:val="Akapitzlist"/>
        <w:numPr>
          <w:ilvl w:val="2"/>
          <w:numId w:val="2"/>
        </w:numPr>
        <w:tabs>
          <w:tab w:val="left" w:pos="1539"/>
        </w:tabs>
        <w:spacing w:before="12"/>
        <w:ind w:left="1539" w:hanging="705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Dostawca</w:t>
      </w:r>
      <w:r w:rsidRPr="00FC32E2">
        <w:rPr>
          <w:rFonts w:ascii="Arial" w:hAnsi="Arial" w:cs="Arial"/>
          <w:spacing w:val="21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ponosi</w:t>
      </w:r>
      <w:r w:rsidRPr="00FC32E2">
        <w:rPr>
          <w:rFonts w:ascii="Arial" w:hAnsi="Arial" w:cs="Arial"/>
          <w:spacing w:val="1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koszt</w:t>
      </w:r>
      <w:r w:rsidRPr="00FC32E2">
        <w:rPr>
          <w:rFonts w:ascii="Arial" w:hAnsi="Arial" w:cs="Arial"/>
          <w:spacing w:val="22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dokonania</w:t>
      </w:r>
      <w:r w:rsidRPr="00FC32E2">
        <w:rPr>
          <w:rFonts w:ascii="Arial" w:hAnsi="Arial" w:cs="Arial"/>
          <w:spacing w:val="1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naprawy</w:t>
      </w:r>
      <w:r w:rsidRPr="00FC32E2">
        <w:rPr>
          <w:rFonts w:ascii="Arial" w:hAnsi="Arial" w:cs="Arial"/>
          <w:spacing w:val="2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niesprawnych</w:t>
      </w:r>
      <w:r w:rsidRPr="00FC32E2">
        <w:rPr>
          <w:rFonts w:ascii="Arial" w:hAnsi="Arial" w:cs="Arial"/>
          <w:spacing w:val="2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urządzeń</w:t>
      </w:r>
      <w:r w:rsidRPr="00FC32E2">
        <w:rPr>
          <w:rFonts w:ascii="Arial" w:hAnsi="Arial" w:cs="Arial"/>
          <w:spacing w:val="20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klimatyzacji</w:t>
      </w:r>
    </w:p>
    <w:p w14:paraId="0A31B466" w14:textId="77777777" w:rsidR="000B422E" w:rsidRPr="00FC32E2" w:rsidRDefault="007B3BD3">
      <w:pPr>
        <w:pStyle w:val="Tekstpodstawowy"/>
        <w:spacing w:before="9"/>
        <w:ind w:left="1540"/>
        <w:jc w:val="both"/>
        <w:rPr>
          <w:rFonts w:ascii="Arial" w:hAnsi="Arial" w:cs="Arial"/>
        </w:rPr>
      </w:pPr>
      <w:r w:rsidRPr="00FC32E2">
        <w:rPr>
          <w:rFonts w:ascii="Arial" w:hAnsi="Arial" w:cs="Arial"/>
        </w:rPr>
        <w:t>(obejmujący</w:t>
      </w:r>
      <w:r w:rsidRPr="00FC32E2">
        <w:rPr>
          <w:rFonts w:ascii="Arial" w:hAnsi="Arial" w:cs="Arial"/>
          <w:spacing w:val="-11"/>
        </w:rPr>
        <w:t xml:space="preserve"> </w:t>
      </w:r>
      <w:r w:rsidRPr="00FC32E2">
        <w:rPr>
          <w:rFonts w:ascii="Arial" w:hAnsi="Arial" w:cs="Arial"/>
        </w:rPr>
        <w:t>koszt</w:t>
      </w:r>
      <w:r w:rsidRPr="00FC32E2">
        <w:rPr>
          <w:rFonts w:ascii="Arial" w:hAnsi="Arial" w:cs="Arial"/>
          <w:spacing w:val="-12"/>
        </w:rPr>
        <w:t xml:space="preserve"> </w:t>
      </w:r>
      <w:r w:rsidRPr="00FC32E2">
        <w:rPr>
          <w:rFonts w:ascii="Arial" w:hAnsi="Arial" w:cs="Arial"/>
        </w:rPr>
        <w:t>dojazdu,</w:t>
      </w:r>
      <w:r w:rsidRPr="00FC32E2">
        <w:rPr>
          <w:rFonts w:ascii="Arial" w:hAnsi="Arial" w:cs="Arial"/>
          <w:spacing w:val="-11"/>
        </w:rPr>
        <w:t xml:space="preserve"> </w:t>
      </w:r>
      <w:r w:rsidRPr="00FC32E2">
        <w:rPr>
          <w:rFonts w:ascii="Arial" w:hAnsi="Arial" w:cs="Arial"/>
        </w:rPr>
        <w:t>diagnostyki,</w:t>
      </w:r>
      <w:r w:rsidRPr="00FC32E2">
        <w:rPr>
          <w:rFonts w:ascii="Arial" w:hAnsi="Arial" w:cs="Arial"/>
          <w:spacing w:val="-11"/>
        </w:rPr>
        <w:t xml:space="preserve"> </w:t>
      </w:r>
      <w:r w:rsidRPr="00FC32E2">
        <w:rPr>
          <w:rFonts w:ascii="Arial" w:hAnsi="Arial" w:cs="Arial"/>
          <w:spacing w:val="-2"/>
        </w:rPr>
        <w:t>robocizny)</w:t>
      </w:r>
    </w:p>
    <w:p w14:paraId="2FE2646E" w14:textId="77777777" w:rsidR="000B422E" w:rsidRPr="00FC32E2" w:rsidRDefault="007B3BD3">
      <w:pPr>
        <w:pStyle w:val="Akapitzlist"/>
        <w:numPr>
          <w:ilvl w:val="2"/>
          <w:numId w:val="2"/>
        </w:numPr>
        <w:tabs>
          <w:tab w:val="left" w:pos="1541"/>
        </w:tabs>
        <w:spacing w:before="22"/>
        <w:ind w:left="1541" w:hanging="707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Zamawiający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ponosi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koszt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podzespołów</w:t>
      </w:r>
      <w:r w:rsidRPr="00FC32E2">
        <w:rPr>
          <w:rFonts w:ascii="Arial" w:hAnsi="Arial" w:cs="Arial"/>
          <w:spacing w:val="-10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z w:val="20"/>
          <w:szCs w:val="20"/>
        </w:rPr>
        <w:t>części</w:t>
      </w:r>
      <w:r w:rsidRPr="00FC32E2">
        <w:rPr>
          <w:rFonts w:ascii="Arial" w:hAnsi="Arial" w:cs="Arial"/>
          <w:spacing w:val="-9"/>
          <w:sz w:val="20"/>
          <w:szCs w:val="20"/>
        </w:rPr>
        <w:t xml:space="preserve"> </w:t>
      </w:r>
      <w:r w:rsidRPr="00FC32E2">
        <w:rPr>
          <w:rFonts w:ascii="Arial" w:hAnsi="Arial" w:cs="Arial"/>
          <w:spacing w:val="-2"/>
          <w:sz w:val="20"/>
          <w:szCs w:val="20"/>
        </w:rPr>
        <w:t>zamiennych.</w:t>
      </w:r>
    </w:p>
    <w:p w14:paraId="3C9BA8CD" w14:textId="6DF916E5" w:rsidR="000B422E" w:rsidRPr="00FC32E2" w:rsidRDefault="007B3BD3" w:rsidP="00FC32E2">
      <w:pPr>
        <w:pStyle w:val="Akapitzlist"/>
        <w:numPr>
          <w:ilvl w:val="2"/>
          <w:numId w:val="2"/>
        </w:numPr>
        <w:tabs>
          <w:tab w:val="left" w:pos="1540"/>
        </w:tabs>
        <w:spacing w:before="3" w:line="247" w:lineRule="auto"/>
        <w:ind w:left="1540" w:right="433" w:hanging="706"/>
        <w:jc w:val="both"/>
        <w:rPr>
          <w:rFonts w:ascii="Arial" w:hAnsi="Arial" w:cs="Arial"/>
          <w:sz w:val="20"/>
          <w:szCs w:val="20"/>
        </w:rPr>
      </w:pPr>
      <w:r w:rsidRPr="00FC32E2">
        <w:rPr>
          <w:rFonts w:ascii="Arial" w:hAnsi="Arial" w:cs="Arial"/>
          <w:sz w:val="20"/>
          <w:szCs w:val="20"/>
        </w:rPr>
        <w:t>Po potwierdzeniu usterki urządzeń klimatyzacji przez przedstawiciela serwisu Wykonawcy, urządzenia klimatyzacji zostaną naprawione, a z czynności naprawczych zostanie sporządzony protokół, w którym zostanie opisana awaria bądź usterka, oraz czynności wykonane w celu jej usunięcia.</w:t>
      </w:r>
    </w:p>
    <w:sectPr w:rsidR="000B422E" w:rsidRPr="00FC32E2">
      <w:pgSz w:w="11910" w:h="16840"/>
      <w:pgMar w:top="1920" w:right="992" w:bottom="1520" w:left="992" w:header="0" w:footer="13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FA51" w14:textId="77777777" w:rsidR="00DA1A81" w:rsidRDefault="00DA1A81">
      <w:r>
        <w:separator/>
      </w:r>
    </w:p>
  </w:endnote>
  <w:endnote w:type="continuationSeparator" w:id="0">
    <w:p w14:paraId="1F581216" w14:textId="77777777" w:rsidR="00DA1A81" w:rsidRDefault="00DA1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6F25F" w14:textId="77777777" w:rsidR="000B422E" w:rsidRDefault="007B3BD3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77248" behindDoc="1" locked="0" layoutInCell="1" allowOverlap="1" wp14:anchorId="6530B737" wp14:editId="18F1A302">
              <wp:simplePos x="0" y="0"/>
              <wp:positionH relativeFrom="page">
                <wp:posOffset>3617086</wp:posOffset>
              </wp:positionH>
              <wp:positionV relativeFrom="page">
                <wp:posOffset>9711970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073808" w14:textId="77777777" w:rsidR="000B422E" w:rsidRDefault="007B3BD3">
                          <w:pPr>
                            <w:spacing w:before="11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30B7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4.8pt;margin-top:764.7pt;width:12.55pt;height:14.25pt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" filled="f" stroked="f">
              <v:textbox inset="0,0,0,0">
                <w:txbxContent>
                  <w:p w14:paraId="09073808" w14:textId="77777777" w:rsidR="000B422E" w:rsidRDefault="007B3BD3">
                    <w:pPr>
                      <w:spacing w:before="11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F9838" w14:textId="77777777" w:rsidR="00DA1A81" w:rsidRDefault="00DA1A81">
      <w:r>
        <w:separator/>
      </w:r>
    </w:p>
  </w:footnote>
  <w:footnote w:type="continuationSeparator" w:id="0">
    <w:p w14:paraId="64035300" w14:textId="77777777" w:rsidR="00DA1A81" w:rsidRDefault="00DA1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3521" w14:textId="32BDF026" w:rsidR="0031180F" w:rsidRDefault="0031180F">
    <w:pPr>
      <w:pStyle w:val="Nagwek"/>
    </w:pPr>
  </w:p>
  <w:p w14:paraId="500C9AAF" w14:textId="77777777" w:rsidR="0031180F" w:rsidRDefault="0031180F">
    <w:pPr>
      <w:pStyle w:val="Nagwek"/>
    </w:pPr>
  </w:p>
  <w:p w14:paraId="3FB6D66A" w14:textId="644C86DC" w:rsidR="0031180F" w:rsidRDefault="0031180F">
    <w:pPr>
      <w:pStyle w:val="Nagwek"/>
    </w:pPr>
    <w:r>
      <w:rPr>
        <w:rFonts w:ascii="Times New Roman"/>
        <w:noProof/>
        <w:sz w:val="20"/>
      </w:rPr>
      <mc:AlternateContent>
        <mc:Choice Requires="wpg">
          <w:drawing>
            <wp:inline distT="0" distB="0" distL="0" distR="0" wp14:anchorId="66DE8468" wp14:editId="018A657F">
              <wp:extent cx="1099185" cy="198755"/>
              <wp:effectExtent l="0" t="0" r="0" b="1269"/>
              <wp:docPr id="1012042909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99185" cy="198755"/>
                        <a:chOff x="0" y="0"/>
                        <a:chExt cx="1099185" cy="198755"/>
                      </a:xfrm>
                    </wpg:grpSpPr>
                    <wps:wsp>
                      <wps:cNvPr id="1846295685" name="Graphic 3"/>
                      <wps:cNvSpPr/>
                      <wps:spPr>
                        <a:xfrm>
                          <a:off x="0" y="2412"/>
                          <a:ext cx="598805" cy="194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805" h="194310">
                              <a:moveTo>
                                <a:pt x="278536" y="0"/>
                              </a:moveTo>
                              <a:lnTo>
                                <a:pt x="211518" y="0"/>
                              </a:lnTo>
                              <a:lnTo>
                                <a:pt x="211518" y="142875"/>
                              </a:lnTo>
                              <a:lnTo>
                                <a:pt x="210375" y="143637"/>
                              </a:lnTo>
                              <a:lnTo>
                                <a:pt x="111493" y="0"/>
                              </a:lnTo>
                              <a:lnTo>
                                <a:pt x="0" y="0"/>
                              </a:lnTo>
                              <a:lnTo>
                                <a:pt x="0" y="192405"/>
                              </a:lnTo>
                              <a:lnTo>
                                <a:pt x="70713" y="192405"/>
                              </a:lnTo>
                              <a:lnTo>
                                <a:pt x="70713" y="45466"/>
                              </a:lnTo>
                              <a:lnTo>
                                <a:pt x="71742" y="45466"/>
                              </a:lnTo>
                              <a:lnTo>
                                <a:pt x="171627" y="192405"/>
                              </a:lnTo>
                              <a:lnTo>
                                <a:pt x="278536" y="192405"/>
                              </a:lnTo>
                              <a:lnTo>
                                <a:pt x="278536" y="0"/>
                              </a:lnTo>
                              <a:close/>
                            </a:path>
                            <a:path w="598805" h="194310">
                              <a:moveTo>
                                <a:pt x="598805" y="194056"/>
                              </a:moveTo>
                              <a:lnTo>
                                <a:pt x="577608" y="157226"/>
                              </a:lnTo>
                              <a:lnTo>
                                <a:pt x="555967" y="119634"/>
                              </a:lnTo>
                              <a:lnTo>
                                <a:pt x="510082" y="39878"/>
                              </a:lnTo>
                              <a:lnTo>
                                <a:pt x="488149" y="1778"/>
                              </a:lnTo>
                              <a:lnTo>
                                <a:pt x="473557" y="1778"/>
                              </a:lnTo>
                              <a:lnTo>
                                <a:pt x="473557" y="119634"/>
                              </a:lnTo>
                              <a:lnTo>
                                <a:pt x="398881" y="119634"/>
                              </a:lnTo>
                              <a:lnTo>
                                <a:pt x="435584" y="39878"/>
                              </a:lnTo>
                              <a:lnTo>
                                <a:pt x="437108" y="39878"/>
                              </a:lnTo>
                              <a:lnTo>
                                <a:pt x="473557" y="119634"/>
                              </a:lnTo>
                              <a:lnTo>
                                <a:pt x="473557" y="1778"/>
                              </a:lnTo>
                              <a:lnTo>
                                <a:pt x="392518" y="1778"/>
                              </a:lnTo>
                              <a:lnTo>
                                <a:pt x="281025" y="194056"/>
                              </a:lnTo>
                              <a:lnTo>
                                <a:pt x="359638" y="194056"/>
                              </a:lnTo>
                              <a:lnTo>
                                <a:pt x="378498" y="157226"/>
                              </a:lnTo>
                              <a:lnTo>
                                <a:pt x="492036" y="157226"/>
                              </a:lnTo>
                              <a:lnTo>
                                <a:pt x="510895" y="194056"/>
                              </a:lnTo>
                              <a:lnTo>
                                <a:pt x="598805" y="1940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28385466" name="Image 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73405" y="0"/>
                          <a:ext cx="249174" cy="19837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721827539" name="Graphic 5"/>
                      <wps:cNvSpPr/>
                      <wps:spPr>
                        <a:xfrm>
                          <a:off x="831596" y="2412"/>
                          <a:ext cx="267970" cy="192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7970" h="192405">
                              <a:moveTo>
                                <a:pt x="259461" y="0"/>
                              </a:moveTo>
                              <a:lnTo>
                                <a:pt x="168910" y="0"/>
                              </a:lnTo>
                              <a:lnTo>
                                <a:pt x="79629" y="84454"/>
                              </a:lnTo>
                              <a:lnTo>
                                <a:pt x="78359" y="84454"/>
                              </a:lnTo>
                              <a:lnTo>
                                <a:pt x="78359" y="0"/>
                              </a:lnTo>
                              <a:lnTo>
                                <a:pt x="0" y="0"/>
                              </a:lnTo>
                              <a:lnTo>
                                <a:pt x="0" y="192404"/>
                              </a:lnTo>
                              <a:lnTo>
                                <a:pt x="78359" y="192404"/>
                              </a:lnTo>
                              <a:lnTo>
                                <a:pt x="78359" y="90170"/>
                              </a:lnTo>
                              <a:lnTo>
                                <a:pt x="79629" y="90170"/>
                              </a:lnTo>
                              <a:lnTo>
                                <a:pt x="171069" y="192404"/>
                              </a:lnTo>
                              <a:lnTo>
                                <a:pt x="267588" y="192404"/>
                              </a:lnTo>
                              <a:lnTo>
                                <a:pt x="163068" y="84454"/>
                              </a:lnTo>
                              <a:lnTo>
                                <a:pt x="2594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E1883CD" id="Group 2" o:spid="_x0000_s1026" style="width:86.55pt;height:15.65pt;mso-position-horizontal-relative:char;mso-position-vertical-relative:line" coordsize="10991,19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">
              <v:shape id="Graphic 3" o:spid="_x0000_s1027" style="position:absolute;top:24;width:5988;height:1943;visibility:visible;mso-wrap-style:square;v-text-anchor:top" coordsize="59880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" path="m278536,l211518,r,142875l210375,143637,111493,,,,,192405r70713,l70713,45466r1029,l171627,192405r106909,l278536,xem598805,194056l577608,157226,555967,119634,510082,39878,488149,1778r-14592,l473557,119634r-74676,l435584,39878r1524,l473557,119634r,-117856l392518,1778,281025,194056r78613,l378498,157226r113538,l510895,194056r87910,xe" fillcolor="#172b39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8" type="#_x0000_t75" style="position:absolute;left:5734;width:2491;height:1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">
                <v:imagedata r:id="rId2" o:title=""/>
              </v:shape>
              <v:shape id="Graphic 5" o:spid="_x0000_s1029" style="position:absolute;left:8315;top:24;width:2680;height:1924;visibility:visible;mso-wrap-style:square;v-text-anchor:top" coordsize="267970,19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" path="m259461,l168910,,79629,84454r-1270,l78359,,,,,192404r78359,l78359,90170r1270,l171069,192404r96519,l163068,84454,259461,xe" fillcolor="#172b39" stroked="f">
                <v:path arrowok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B64AD"/>
    <w:multiLevelType w:val="hybridMultilevel"/>
    <w:tmpl w:val="013A4CFE"/>
    <w:lvl w:ilvl="0" w:tplc="14F696D8">
      <w:start w:val="1"/>
      <w:numFmt w:val="upperLetter"/>
      <w:lvlText w:val="%1."/>
      <w:lvlJc w:val="left"/>
      <w:pPr>
        <w:ind w:left="554" w:hanging="428"/>
        <w:jc w:val="left"/>
      </w:pPr>
      <w:rPr>
        <w:rFonts w:ascii="Century Gothic" w:eastAsia="Century Gothic" w:hAnsi="Century Gothic" w:cs="Century Gothic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6228FD80">
      <w:start w:val="1"/>
      <w:numFmt w:val="upperRoman"/>
      <w:lvlText w:val="%2."/>
      <w:lvlJc w:val="left"/>
      <w:pPr>
        <w:ind w:left="1542" w:hanging="83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FEA2926">
      <w:start w:val="1"/>
      <w:numFmt w:val="decimal"/>
      <w:lvlText w:val="%3."/>
      <w:lvlJc w:val="left"/>
      <w:pPr>
        <w:ind w:left="1079" w:hanging="363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12B884A2">
      <w:start w:val="1"/>
      <w:numFmt w:val="decimal"/>
      <w:lvlText w:val="%4)"/>
      <w:lvlJc w:val="left"/>
      <w:pPr>
        <w:ind w:left="1439" w:hanging="360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C75244D8">
      <w:start w:val="1"/>
      <w:numFmt w:val="lowerLetter"/>
      <w:lvlText w:val="%5)"/>
      <w:lvlJc w:val="left"/>
      <w:pPr>
        <w:ind w:left="1799" w:hanging="360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5" w:tplc="8B04B4AC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6" w:tplc="C82E398A">
      <w:numFmt w:val="bullet"/>
      <w:lvlText w:val="•"/>
      <w:lvlJc w:val="left"/>
      <w:pPr>
        <w:ind w:left="4507" w:hanging="360"/>
      </w:pPr>
      <w:rPr>
        <w:rFonts w:hint="default"/>
        <w:lang w:val="pl-PL" w:eastAsia="en-US" w:bidi="ar-SA"/>
      </w:rPr>
    </w:lvl>
    <w:lvl w:ilvl="7" w:tplc="C8BA1192">
      <w:numFmt w:val="bullet"/>
      <w:lvlText w:val="•"/>
      <w:lvlJc w:val="left"/>
      <w:pPr>
        <w:ind w:left="5861" w:hanging="360"/>
      </w:pPr>
      <w:rPr>
        <w:rFonts w:hint="default"/>
        <w:lang w:val="pl-PL" w:eastAsia="en-US" w:bidi="ar-SA"/>
      </w:rPr>
    </w:lvl>
    <w:lvl w:ilvl="8" w:tplc="6C6A7A70">
      <w:numFmt w:val="bullet"/>
      <w:lvlText w:val="•"/>
      <w:lvlJc w:val="left"/>
      <w:pPr>
        <w:ind w:left="721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5D3214EF"/>
    <w:multiLevelType w:val="hybridMultilevel"/>
    <w:tmpl w:val="AB26479E"/>
    <w:lvl w:ilvl="0" w:tplc="D11E0E8A">
      <w:start w:val="1"/>
      <w:numFmt w:val="decimal"/>
      <w:lvlText w:val="%1."/>
      <w:lvlJc w:val="left"/>
      <w:pPr>
        <w:ind w:left="717" w:hanging="576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01E1E42">
      <w:start w:val="1"/>
      <w:numFmt w:val="upperRoman"/>
      <w:lvlText w:val="%2."/>
      <w:lvlJc w:val="left"/>
      <w:pPr>
        <w:ind w:left="834" w:hanging="118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18"/>
        <w:szCs w:val="18"/>
        <w:lang w:val="pl-PL" w:eastAsia="en-US" w:bidi="ar-SA"/>
      </w:rPr>
    </w:lvl>
    <w:lvl w:ilvl="2" w:tplc="4F386864">
      <w:start w:val="1"/>
      <w:numFmt w:val="decimal"/>
      <w:lvlText w:val="%3."/>
      <w:lvlJc w:val="left"/>
      <w:pPr>
        <w:ind w:left="1542" w:hanging="826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37BC85BE">
      <w:start w:val="1"/>
      <w:numFmt w:val="decimal"/>
      <w:lvlText w:val="%4)"/>
      <w:lvlJc w:val="left"/>
      <w:pPr>
        <w:ind w:left="1540" w:hanging="706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3572A92C">
      <w:start w:val="1"/>
      <w:numFmt w:val="lowerLetter"/>
      <w:lvlText w:val="%5."/>
      <w:lvlJc w:val="left"/>
      <w:pPr>
        <w:ind w:left="2250" w:hanging="711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5" w:tplc="66E03524">
      <w:numFmt w:val="bullet"/>
      <w:lvlText w:val="•"/>
      <w:lvlJc w:val="left"/>
      <w:pPr>
        <w:ind w:left="4449" w:hanging="711"/>
      </w:pPr>
      <w:rPr>
        <w:rFonts w:hint="default"/>
        <w:lang w:val="pl-PL" w:eastAsia="en-US" w:bidi="ar-SA"/>
      </w:rPr>
    </w:lvl>
    <w:lvl w:ilvl="6" w:tplc="EC82B4E4">
      <w:numFmt w:val="bullet"/>
      <w:lvlText w:val="•"/>
      <w:lvlJc w:val="left"/>
      <w:pPr>
        <w:ind w:left="5543" w:hanging="711"/>
      </w:pPr>
      <w:rPr>
        <w:rFonts w:hint="default"/>
        <w:lang w:val="pl-PL" w:eastAsia="en-US" w:bidi="ar-SA"/>
      </w:rPr>
    </w:lvl>
    <w:lvl w:ilvl="7" w:tplc="022224C8">
      <w:numFmt w:val="bullet"/>
      <w:lvlText w:val="•"/>
      <w:lvlJc w:val="left"/>
      <w:pPr>
        <w:ind w:left="6638" w:hanging="711"/>
      </w:pPr>
      <w:rPr>
        <w:rFonts w:hint="default"/>
        <w:lang w:val="pl-PL" w:eastAsia="en-US" w:bidi="ar-SA"/>
      </w:rPr>
    </w:lvl>
    <w:lvl w:ilvl="8" w:tplc="581A63FE">
      <w:numFmt w:val="bullet"/>
      <w:lvlText w:val="•"/>
      <w:lvlJc w:val="left"/>
      <w:pPr>
        <w:ind w:left="7733" w:hanging="711"/>
      </w:pPr>
      <w:rPr>
        <w:rFonts w:hint="default"/>
        <w:lang w:val="pl-PL" w:eastAsia="en-US" w:bidi="ar-SA"/>
      </w:rPr>
    </w:lvl>
  </w:abstractNum>
  <w:abstractNum w:abstractNumId="2" w15:restartNumberingAfterBreak="0">
    <w:nsid w:val="76834D7A"/>
    <w:multiLevelType w:val="hybridMultilevel"/>
    <w:tmpl w:val="2F88C46C"/>
    <w:lvl w:ilvl="0" w:tplc="FAD6ACFA">
      <w:start w:val="1"/>
      <w:numFmt w:val="lowerLetter"/>
      <w:lvlText w:val="%1."/>
      <w:lvlJc w:val="left"/>
      <w:pPr>
        <w:ind w:left="1542" w:hanging="708"/>
        <w:jc w:val="left"/>
      </w:pPr>
      <w:rPr>
        <w:rFonts w:ascii="Century Gothic" w:eastAsia="Century Gothic" w:hAnsi="Century Gothic" w:cs="Century Gothic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612A9EC">
      <w:numFmt w:val="bullet"/>
      <w:lvlText w:val="•"/>
      <w:lvlJc w:val="left"/>
      <w:pPr>
        <w:ind w:left="2378" w:hanging="708"/>
      </w:pPr>
      <w:rPr>
        <w:rFonts w:hint="default"/>
        <w:lang w:val="pl-PL" w:eastAsia="en-US" w:bidi="ar-SA"/>
      </w:rPr>
    </w:lvl>
    <w:lvl w:ilvl="2" w:tplc="36409708">
      <w:numFmt w:val="bullet"/>
      <w:lvlText w:val="•"/>
      <w:lvlJc w:val="left"/>
      <w:pPr>
        <w:ind w:left="3216" w:hanging="708"/>
      </w:pPr>
      <w:rPr>
        <w:rFonts w:hint="default"/>
        <w:lang w:val="pl-PL" w:eastAsia="en-US" w:bidi="ar-SA"/>
      </w:rPr>
    </w:lvl>
    <w:lvl w:ilvl="3" w:tplc="83C22D5C">
      <w:numFmt w:val="bullet"/>
      <w:lvlText w:val="•"/>
      <w:lvlJc w:val="left"/>
      <w:pPr>
        <w:ind w:left="4054" w:hanging="708"/>
      </w:pPr>
      <w:rPr>
        <w:rFonts w:hint="default"/>
        <w:lang w:val="pl-PL" w:eastAsia="en-US" w:bidi="ar-SA"/>
      </w:rPr>
    </w:lvl>
    <w:lvl w:ilvl="4" w:tplc="91642840">
      <w:numFmt w:val="bullet"/>
      <w:lvlText w:val="•"/>
      <w:lvlJc w:val="left"/>
      <w:pPr>
        <w:ind w:left="4892" w:hanging="708"/>
      </w:pPr>
      <w:rPr>
        <w:rFonts w:hint="default"/>
        <w:lang w:val="pl-PL" w:eastAsia="en-US" w:bidi="ar-SA"/>
      </w:rPr>
    </w:lvl>
    <w:lvl w:ilvl="5" w:tplc="65107D66">
      <w:numFmt w:val="bullet"/>
      <w:lvlText w:val="•"/>
      <w:lvlJc w:val="left"/>
      <w:pPr>
        <w:ind w:left="5731" w:hanging="708"/>
      </w:pPr>
      <w:rPr>
        <w:rFonts w:hint="default"/>
        <w:lang w:val="pl-PL" w:eastAsia="en-US" w:bidi="ar-SA"/>
      </w:rPr>
    </w:lvl>
    <w:lvl w:ilvl="6" w:tplc="385EC36E">
      <w:numFmt w:val="bullet"/>
      <w:lvlText w:val="•"/>
      <w:lvlJc w:val="left"/>
      <w:pPr>
        <w:ind w:left="6569" w:hanging="708"/>
      </w:pPr>
      <w:rPr>
        <w:rFonts w:hint="default"/>
        <w:lang w:val="pl-PL" w:eastAsia="en-US" w:bidi="ar-SA"/>
      </w:rPr>
    </w:lvl>
    <w:lvl w:ilvl="7" w:tplc="F1F62168">
      <w:numFmt w:val="bullet"/>
      <w:lvlText w:val="•"/>
      <w:lvlJc w:val="left"/>
      <w:pPr>
        <w:ind w:left="7407" w:hanging="708"/>
      </w:pPr>
      <w:rPr>
        <w:rFonts w:hint="default"/>
        <w:lang w:val="pl-PL" w:eastAsia="en-US" w:bidi="ar-SA"/>
      </w:rPr>
    </w:lvl>
    <w:lvl w:ilvl="8" w:tplc="04347AEC">
      <w:numFmt w:val="bullet"/>
      <w:lvlText w:val="•"/>
      <w:lvlJc w:val="left"/>
      <w:pPr>
        <w:ind w:left="8245" w:hanging="708"/>
      </w:pPr>
      <w:rPr>
        <w:rFonts w:hint="default"/>
        <w:lang w:val="pl-PL" w:eastAsia="en-US" w:bidi="ar-SA"/>
      </w:rPr>
    </w:lvl>
  </w:abstractNum>
  <w:num w:numId="1" w16cid:durableId="24134305">
    <w:abstractNumId w:val="2"/>
  </w:num>
  <w:num w:numId="2" w16cid:durableId="1379280147">
    <w:abstractNumId w:val="1"/>
  </w:num>
  <w:num w:numId="3" w16cid:durableId="121192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22E"/>
    <w:rsid w:val="00090F05"/>
    <w:rsid w:val="000B422E"/>
    <w:rsid w:val="001D10B3"/>
    <w:rsid w:val="0031180F"/>
    <w:rsid w:val="003A6594"/>
    <w:rsid w:val="003B23CE"/>
    <w:rsid w:val="003C3016"/>
    <w:rsid w:val="00441351"/>
    <w:rsid w:val="004575C2"/>
    <w:rsid w:val="005F3258"/>
    <w:rsid w:val="00654792"/>
    <w:rsid w:val="006A4E08"/>
    <w:rsid w:val="007575E7"/>
    <w:rsid w:val="00782C7A"/>
    <w:rsid w:val="007B3BD3"/>
    <w:rsid w:val="00862019"/>
    <w:rsid w:val="009F1D3F"/>
    <w:rsid w:val="00A357BB"/>
    <w:rsid w:val="00C5301C"/>
    <w:rsid w:val="00C81EAC"/>
    <w:rsid w:val="00CB600A"/>
    <w:rsid w:val="00DA1A81"/>
    <w:rsid w:val="00E337F7"/>
    <w:rsid w:val="00E41883"/>
    <w:rsid w:val="00EE16B6"/>
    <w:rsid w:val="00FC32E2"/>
    <w:rsid w:val="00FE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8D37"/>
  <w15:docId w15:val="{20AD28F6-0E4B-4FFB-A767-0FC6ACE12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uiPriority w:val="9"/>
    <w:qFormat/>
    <w:pPr>
      <w:ind w:left="717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11"/>
      <w:ind w:left="60"/>
    </w:pPr>
    <w:rPr>
      <w:rFonts w:ascii="Times New Roman" w:eastAsia="Times New Roman" w:hAnsi="Times New Roman" w:cs="Times New Roman"/>
    </w:rPr>
  </w:style>
  <w:style w:type="paragraph" w:styleId="Akapitzlist">
    <w:name w:val="List Paragraph"/>
    <w:basedOn w:val="Normalny"/>
    <w:uiPriority w:val="1"/>
    <w:qFormat/>
    <w:pPr>
      <w:ind w:left="1540" w:hanging="70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36"/>
      <w:ind w:left="6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B6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60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600A"/>
    <w:rPr>
      <w:rFonts w:ascii="Century Gothic" w:eastAsia="Century Gothic" w:hAnsi="Century Gothic" w:cs="Century Gothic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0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00A"/>
    <w:rPr>
      <w:rFonts w:ascii="Century Gothic" w:eastAsia="Century Gothic" w:hAnsi="Century Gothic" w:cs="Century Gothic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654792"/>
    <w:pPr>
      <w:widowControl/>
      <w:autoSpaceDE/>
      <w:autoSpaceDN/>
    </w:pPr>
    <w:rPr>
      <w:rFonts w:ascii="Century Gothic" w:eastAsia="Century Gothic" w:hAnsi="Century Gothic" w:cs="Century Gothic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118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180F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118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80F"/>
    <w:rPr>
      <w:rFonts w:ascii="Century Gothic" w:eastAsia="Century Gothic" w:hAnsi="Century Gothic" w:cs="Century Gothic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1278</Words>
  <Characters>7930</Characters>
  <Application>Microsoft Office Word</Application>
  <DocSecurity>0</DocSecurity>
  <Lines>283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Rozeznanie rynku</vt:lpstr>
    </vt:vector>
  </TitlesOfParts>
  <Company>NASK PIB</Company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Rozeznanie rynku</dc:title>
  <dc:creator>tadeuszw</dc:creator>
  <cp:lastModifiedBy>Łukasz Kaczanowski</cp:lastModifiedBy>
  <cp:revision>7</cp:revision>
  <dcterms:created xsi:type="dcterms:W3CDTF">2026-03-10T10:55:00Z</dcterms:created>
  <dcterms:modified xsi:type="dcterms:W3CDTF">2026-03-13T08:53:00Z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2026-02-11T00:00:00Z</vt:filetime>
  </property>
  <property fmtid="{D5CDD505-2E9C-101B-9397-08002B2CF9AE}" pid="5" name="Producer">
    <vt:lpwstr>Microsoft® Word dla Microsoft 365</vt:lpwstr>
  </property>
</Properties>
</file>