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002FF" w14:textId="77777777" w:rsidR="00ED409D" w:rsidRDefault="00ED409D" w:rsidP="00ED409D">
      <w:pPr>
        <w:spacing w:after="0" w:line="240" w:lineRule="auto"/>
        <w:ind w:left="720" w:hanging="360"/>
      </w:pPr>
    </w:p>
    <w:p w14:paraId="1928F9E6" w14:textId="3D0EDB5F" w:rsidR="00ED409D" w:rsidRDefault="00ED409D" w:rsidP="00ED409D">
      <w:pPr>
        <w:spacing w:after="0" w:line="240" w:lineRule="auto"/>
        <w:ind w:left="720" w:hanging="360"/>
        <w:jc w:val="center"/>
      </w:pPr>
      <w:r>
        <w:t>SZCZEGÓŁOWY OPISU PRZEDMIOTU ZAMÓWIENIA</w:t>
      </w:r>
    </w:p>
    <w:p w14:paraId="445F3B65" w14:textId="77777777" w:rsidR="00ED409D" w:rsidRDefault="00ED409D" w:rsidP="00ED409D">
      <w:pPr>
        <w:spacing w:after="0" w:line="240" w:lineRule="auto"/>
        <w:ind w:left="720" w:hanging="360"/>
      </w:pPr>
    </w:p>
    <w:p w14:paraId="04C5446F" w14:textId="1AEFC47C" w:rsidR="00ED409D" w:rsidRPr="00ED409D" w:rsidRDefault="007E6A3F" w:rsidP="00ED409D">
      <w:pPr>
        <w:pStyle w:val="Akapitzlist"/>
        <w:numPr>
          <w:ilvl w:val="0"/>
          <w:numId w:val="21"/>
        </w:num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ED409D">
        <w:rPr>
          <w:rFonts w:ascii="Arial" w:hAnsi="Arial" w:cs="Arial"/>
          <w:b/>
          <w:bCs/>
          <w:sz w:val="20"/>
          <w:szCs w:val="20"/>
        </w:rPr>
        <w:t>Przedmiot zamówienia</w:t>
      </w:r>
    </w:p>
    <w:p w14:paraId="495B3F18" w14:textId="77777777" w:rsidR="00ED409D" w:rsidRPr="00ED409D" w:rsidRDefault="00ED409D" w:rsidP="00ED409D">
      <w:pPr>
        <w:spacing w:after="0" w:line="240" w:lineRule="auto"/>
        <w:ind w:left="360"/>
        <w:rPr>
          <w:rFonts w:ascii="Arial" w:hAnsi="Arial" w:cs="Arial"/>
          <w:sz w:val="20"/>
          <w:szCs w:val="20"/>
        </w:rPr>
      </w:pPr>
    </w:p>
    <w:p w14:paraId="32A49A87" w14:textId="2B19B65F" w:rsidR="007E6A3F" w:rsidRDefault="007E6A3F" w:rsidP="000E08F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 xml:space="preserve">Przedmiotem zamówienia jest zaprojektowanie, wykonanie, dostarczenie oraz przeprowadzenie mobilnego </w:t>
      </w:r>
      <w:proofErr w:type="spellStart"/>
      <w:r w:rsidRPr="00ED409D">
        <w:rPr>
          <w:rFonts w:ascii="Arial" w:hAnsi="Arial" w:cs="Arial"/>
          <w:sz w:val="20"/>
          <w:szCs w:val="20"/>
        </w:rPr>
        <w:t>escape</w:t>
      </w:r>
      <w:proofErr w:type="spellEnd"/>
      <w:r w:rsidRPr="00ED409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D409D">
        <w:rPr>
          <w:rFonts w:ascii="Arial" w:hAnsi="Arial" w:cs="Arial"/>
          <w:sz w:val="20"/>
          <w:szCs w:val="20"/>
        </w:rPr>
        <w:t>roomu</w:t>
      </w:r>
      <w:proofErr w:type="spellEnd"/>
      <w:r w:rsidRPr="00ED409D">
        <w:rPr>
          <w:rFonts w:ascii="Arial" w:hAnsi="Arial" w:cs="Arial"/>
          <w:sz w:val="20"/>
          <w:szCs w:val="20"/>
        </w:rPr>
        <w:t xml:space="preserve"> edukacyjnego pod roboczym tytułem. „Mobilny </w:t>
      </w:r>
      <w:proofErr w:type="spellStart"/>
      <w:r w:rsidRPr="00ED409D">
        <w:rPr>
          <w:rFonts w:ascii="Arial" w:hAnsi="Arial" w:cs="Arial"/>
          <w:sz w:val="20"/>
          <w:szCs w:val="20"/>
        </w:rPr>
        <w:t>escape</w:t>
      </w:r>
      <w:proofErr w:type="spellEnd"/>
      <w:r w:rsidRPr="00ED409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D409D">
        <w:rPr>
          <w:rFonts w:ascii="Arial" w:hAnsi="Arial" w:cs="Arial"/>
          <w:sz w:val="20"/>
          <w:szCs w:val="20"/>
        </w:rPr>
        <w:t>room</w:t>
      </w:r>
      <w:proofErr w:type="spellEnd"/>
      <w:r w:rsidRPr="00ED409D">
        <w:rPr>
          <w:rFonts w:ascii="Arial" w:hAnsi="Arial" w:cs="Arial"/>
          <w:sz w:val="20"/>
          <w:szCs w:val="20"/>
        </w:rPr>
        <w:t xml:space="preserve"> edukacyjny o dezinformacji (XVII w.), inspirowany stylistyką XVII-wiecznej Polski. Escape </w:t>
      </w:r>
      <w:proofErr w:type="spellStart"/>
      <w:r w:rsidRPr="00ED409D">
        <w:rPr>
          <w:rFonts w:ascii="Arial" w:hAnsi="Arial" w:cs="Arial"/>
          <w:sz w:val="20"/>
          <w:szCs w:val="20"/>
        </w:rPr>
        <w:t>room</w:t>
      </w:r>
      <w:proofErr w:type="spellEnd"/>
      <w:r w:rsidRPr="00ED409D">
        <w:rPr>
          <w:rFonts w:ascii="Arial" w:hAnsi="Arial" w:cs="Arial"/>
          <w:sz w:val="20"/>
          <w:szCs w:val="20"/>
        </w:rPr>
        <w:t xml:space="preserve"> ma służyć edukacji w zakresie rozpoznawania dezinformacji, mechanizmów manipulacji oraz krytycznego myślenia dla młodzieży szkół ponadpodstawowych.</w:t>
      </w:r>
    </w:p>
    <w:p w14:paraId="15A74D86" w14:textId="77777777" w:rsidR="00B10E0E" w:rsidRPr="00ED409D" w:rsidRDefault="00B10E0E" w:rsidP="000E08F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FC8F918" w14:textId="282040E8" w:rsidR="007E6A3F" w:rsidRPr="00ED409D" w:rsidRDefault="007E6A3F" w:rsidP="000E08F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 xml:space="preserve">Przedmiot zamówienia obejmuje również przeprowadzenie </w:t>
      </w:r>
      <w:r w:rsidR="000E08F3" w:rsidRPr="00ED409D">
        <w:rPr>
          <w:rFonts w:ascii="Arial" w:hAnsi="Arial" w:cs="Arial"/>
          <w:sz w:val="20"/>
          <w:szCs w:val="20"/>
        </w:rPr>
        <w:t xml:space="preserve">minimum </w:t>
      </w:r>
      <w:r w:rsidRPr="00ED409D">
        <w:rPr>
          <w:rFonts w:ascii="Arial" w:hAnsi="Arial" w:cs="Arial"/>
          <w:sz w:val="20"/>
          <w:szCs w:val="20"/>
        </w:rPr>
        <w:t xml:space="preserve">10 pełnych gier w 10 szkołach wskazanych przez Zamawiającego na terenie kilku województw oraz transport </w:t>
      </w:r>
      <w:proofErr w:type="spellStart"/>
      <w:r w:rsidRPr="00ED409D">
        <w:rPr>
          <w:rFonts w:ascii="Arial" w:hAnsi="Arial" w:cs="Arial"/>
          <w:sz w:val="20"/>
          <w:szCs w:val="20"/>
        </w:rPr>
        <w:t>escape</w:t>
      </w:r>
      <w:proofErr w:type="spellEnd"/>
      <w:r w:rsidRPr="00ED409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D409D">
        <w:rPr>
          <w:rFonts w:ascii="Arial" w:hAnsi="Arial" w:cs="Arial"/>
          <w:sz w:val="20"/>
          <w:szCs w:val="20"/>
        </w:rPr>
        <w:t>roomu</w:t>
      </w:r>
      <w:proofErr w:type="spellEnd"/>
      <w:r w:rsidRPr="00ED409D">
        <w:rPr>
          <w:rFonts w:ascii="Arial" w:hAnsi="Arial" w:cs="Arial"/>
          <w:sz w:val="20"/>
          <w:szCs w:val="20"/>
        </w:rPr>
        <w:t xml:space="preserve"> do wszystkich miejsc realizacji.</w:t>
      </w:r>
    </w:p>
    <w:p w14:paraId="02ED288A" w14:textId="77777777" w:rsidR="00ED409D" w:rsidRPr="00ED409D" w:rsidRDefault="00ED409D" w:rsidP="000E08F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EC1B296" w14:textId="77777777" w:rsidR="007E6A3F" w:rsidRPr="00ED409D" w:rsidRDefault="007E6A3F" w:rsidP="000E08F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 xml:space="preserve">2. </w:t>
      </w:r>
      <w:r w:rsidRPr="00ED409D">
        <w:rPr>
          <w:rFonts w:ascii="Arial" w:hAnsi="Arial" w:cs="Arial"/>
          <w:b/>
          <w:bCs/>
          <w:sz w:val="20"/>
          <w:szCs w:val="20"/>
        </w:rPr>
        <w:t>Wymogi dotyczące scenariusza i treści edukacyjnych</w:t>
      </w:r>
    </w:p>
    <w:p w14:paraId="77ED0872" w14:textId="610E6190" w:rsidR="007E6A3F" w:rsidRPr="00ED409D" w:rsidRDefault="007E6A3F" w:rsidP="000E08F3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 xml:space="preserve">Scenariusz powinien zawierać minimum </w:t>
      </w:r>
      <w:r w:rsidR="000E08F3" w:rsidRPr="00ED409D">
        <w:rPr>
          <w:rFonts w:ascii="Arial" w:hAnsi="Arial" w:cs="Arial"/>
          <w:sz w:val="20"/>
          <w:szCs w:val="20"/>
        </w:rPr>
        <w:t>10-12</w:t>
      </w:r>
      <w:r w:rsidRPr="00ED409D">
        <w:rPr>
          <w:rFonts w:ascii="Arial" w:hAnsi="Arial" w:cs="Arial"/>
          <w:sz w:val="20"/>
          <w:szCs w:val="20"/>
        </w:rPr>
        <w:t xml:space="preserve"> zagadek opartych o: </w:t>
      </w:r>
    </w:p>
    <w:p w14:paraId="5B69E317" w14:textId="77777777" w:rsidR="007E6A3F" w:rsidRPr="00ED409D" w:rsidRDefault="007E6A3F" w:rsidP="000E08F3">
      <w:pPr>
        <w:numPr>
          <w:ilvl w:val="1"/>
          <w:numId w:val="13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>analizę fałszywych informacji,</w:t>
      </w:r>
    </w:p>
    <w:p w14:paraId="0839D5EE" w14:textId="77777777" w:rsidR="007E6A3F" w:rsidRPr="00ED409D" w:rsidRDefault="007E6A3F" w:rsidP="000E08F3">
      <w:pPr>
        <w:numPr>
          <w:ilvl w:val="1"/>
          <w:numId w:val="13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>rozpoznawanie manipulacji,</w:t>
      </w:r>
    </w:p>
    <w:p w14:paraId="2DD0C682" w14:textId="77777777" w:rsidR="007E6A3F" w:rsidRPr="00ED409D" w:rsidRDefault="007E6A3F" w:rsidP="000E08F3">
      <w:pPr>
        <w:numPr>
          <w:ilvl w:val="1"/>
          <w:numId w:val="13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>weryfikację źródeł,</w:t>
      </w:r>
    </w:p>
    <w:p w14:paraId="3D5C21CC" w14:textId="77777777" w:rsidR="007E6A3F" w:rsidRPr="00ED409D" w:rsidRDefault="007E6A3F" w:rsidP="000E08F3">
      <w:pPr>
        <w:numPr>
          <w:ilvl w:val="1"/>
          <w:numId w:val="13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>porównywanie wersji wydarzeń,</w:t>
      </w:r>
    </w:p>
    <w:p w14:paraId="12896E45" w14:textId="77777777" w:rsidR="007E6A3F" w:rsidRPr="00ED409D" w:rsidRDefault="007E6A3F" w:rsidP="000E08F3">
      <w:pPr>
        <w:numPr>
          <w:ilvl w:val="1"/>
          <w:numId w:val="13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>wykrywanie sprzeczności.</w:t>
      </w:r>
    </w:p>
    <w:p w14:paraId="3D581AC4" w14:textId="77777777" w:rsidR="007E6A3F" w:rsidRPr="00ED409D" w:rsidRDefault="007E6A3F" w:rsidP="000E08F3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>Wszystkie zagadki muszą być osadzone w humorystycznej, stylizowanej na XVII wiek narracji.</w:t>
      </w:r>
    </w:p>
    <w:p w14:paraId="7807B8E7" w14:textId="77777777" w:rsidR="007E6A3F" w:rsidRPr="00ED409D" w:rsidRDefault="007E6A3F" w:rsidP="000E08F3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>Fabuła powinna dotyczyć funkcjonowania wsi, folwarku lub społeczności szlacheckiej, w której pojawiają się plotki, fałszywe doniesienia i dezinformacja wpływająca na decyzje mieszkańców.</w:t>
      </w:r>
    </w:p>
    <w:p w14:paraId="5B4D5EBE" w14:textId="77777777" w:rsidR="007E6A3F" w:rsidRPr="00ED409D" w:rsidRDefault="007E6A3F" w:rsidP="000E08F3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 xml:space="preserve">Element edukacyjny musi zostać uwzględniony również w </w:t>
      </w:r>
      <w:proofErr w:type="spellStart"/>
      <w:r w:rsidRPr="00ED409D">
        <w:rPr>
          <w:rFonts w:ascii="Arial" w:hAnsi="Arial" w:cs="Arial"/>
          <w:sz w:val="20"/>
          <w:szCs w:val="20"/>
        </w:rPr>
        <w:t>debriefingu</w:t>
      </w:r>
      <w:proofErr w:type="spellEnd"/>
      <w:r w:rsidRPr="00ED409D">
        <w:rPr>
          <w:rFonts w:ascii="Arial" w:hAnsi="Arial" w:cs="Arial"/>
          <w:sz w:val="20"/>
          <w:szCs w:val="20"/>
        </w:rPr>
        <w:t xml:space="preserve"> po grze.</w:t>
      </w:r>
    </w:p>
    <w:p w14:paraId="42387D5C" w14:textId="0C5A997B" w:rsidR="007E6A3F" w:rsidRPr="00ED409D" w:rsidRDefault="007E6A3F" w:rsidP="000E08F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C2E0033" w14:textId="77777777" w:rsidR="007E6A3F" w:rsidRPr="00ED409D" w:rsidRDefault="007E6A3F" w:rsidP="000E08F3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 xml:space="preserve">3. </w:t>
      </w:r>
      <w:r w:rsidRPr="00ED409D">
        <w:rPr>
          <w:rFonts w:ascii="Arial" w:hAnsi="Arial" w:cs="Arial"/>
          <w:b/>
          <w:bCs/>
          <w:sz w:val="20"/>
          <w:szCs w:val="20"/>
        </w:rPr>
        <w:t>Uczestnicy i czas rozgrywki</w:t>
      </w:r>
    </w:p>
    <w:p w14:paraId="5BCA6CD5" w14:textId="77777777" w:rsidR="007E6A3F" w:rsidRPr="00ED409D" w:rsidRDefault="007E6A3F" w:rsidP="000E08F3">
      <w:pPr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 xml:space="preserve">Escape </w:t>
      </w:r>
      <w:proofErr w:type="spellStart"/>
      <w:r w:rsidRPr="00ED409D">
        <w:rPr>
          <w:rFonts w:ascii="Arial" w:hAnsi="Arial" w:cs="Arial"/>
          <w:sz w:val="20"/>
          <w:szCs w:val="20"/>
        </w:rPr>
        <w:t>room</w:t>
      </w:r>
      <w:proofErr w:type="spellEnd"/>
      <w:r w:rsidRPr="00ED409D">
        <w:rPr>
          <w:rFonts w:ascii="Arial" w:hAnsi="Arial" w:cs="Arial"/>
          <w:sz w:val="20"/>
          <w:szCs w:val="20"/>
        </w:rPr>
        <w:t xml:space="preserve"> musi umożliwiać jednoczesne uczestnictwo 20–30 osób.</w:t>
      </w:r>
    </w:p>
    <w:p w14:paraId="7FBE0C14" w14:textId="39024AC3" w:rsidR="007E6A3F" w:rsidRPr="00ED409D" w:rsidRDefault="007E6A3F" w:rsidP="000E08F3">
      <w:pPr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>Konstrukcja i logika gry powinna przewidywać pracę w równoległych zespołach (np. 4–6 grup).</w:t>
      </w:r>
    </w:p>
    <w:p w14:paraId="38E26044" w14:textId="77777777" w:rsidR="007E6A3F" w:rsidRPr="00ED409D" w:rsidRDefault="007E6A3F" w:rsidP="000E08F3">
      <w:pPr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 xml:space="preserve">Czas trwania jednej rozgrywki: 90–120 minut + 10–15 minut </w:t>
      </w:r>
      <w:proofErr w:type="spellStart"/>
      <w:r w:rsidRPr="00ED409D">
        <w:rPr>
          <w:rFonts w:ascii="Arial" w:hAnsi="Arial" w:cs="Arial"/>
          <w:sz w:val="20"/>
          <w:szCs w:val="20"/>
        </w:rPr>
        <w:t>debriefingu</w:t>
      </w:r>
      <w:proofErr w:type="spellEnd"/>
      <w:r w:rsidRPr="00ED409D">
        <w:rPr>
          <w:rFonts w:ascii="Arial" w:hAnsi="Arial" w:cs="Arial"/>
          <w:sz w:val="20"/>
          <w:szCs w:val="20"/>
        </w:rPr>
        <w:t>.</w:t>
      </w:r>
    </w:p>
    <w:p w14:paraId="5F93D410" w14:textId="0ABEAC4C" w:rsidR="007E6A3F" w:rsidRPr="00ED409D" w:rsidRDefault="007E6A3F" w:rsidP="000E08F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53B4EF7" w14:textId="77777777" w:rsidR="007E6A3F" w:rsidRPr="00ED409D" w:rsidRDefault="007E6A3F" w:rsidP="000E08F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 xml:space="preserve">4. </w:t>
      </w:r>
      <w:r w:rsidRPr="00ED409D">
        <w:rPr>
          <w:rFonts w:ascii="Arial" w:hAnsi="Arial" w:cs="Arial"/>
          <w:b/>
          <w:bCs/>
          <w:sz w:val="20"/>
          <w:szCs w:val="20"/>
        </w:rPr>
        <w:t xml:space="preserve">Konstrukcja i mobilność </w:t>
      </w:r>
      <w:proofErr w:type="spellStart"/>
      <w:r w:rsidRPr="00ED409D">
        <w:rPr>
          <w:rFonts w:ascii="Arial" w:hAnsi="Arial" w:cs="Arial"/>
          <w:b/>
          <w:bCs/>
          <w:sz w:val="20"/>
          <w:szCs w:val="20"/>
        </w:rPr>
        <w:t>escape</w:t>
      </w:r>
      <w:proofErr w:type="spellEnd"/>
      <w:r w:rsidRPr="00ED409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D409D">
        <w:rPr>
          <w:rFonts w:ascii="Arial" w:hAnsi="Arial" w:cs="Arial"/>
          <w:b/>
          <w:bCs/>
          <w:sz w:val="20"/>
          <w:szCs w:val="20"/>
        </w:rPr>
        <w:t>roomu</w:t>
      </w:r>
      <w:proofErr w:type="spellEnd"/>
    </w:p>
    <w:p w14:paraId="0F513BD1" w14:textId="74963D57" w:rsidR="007E6A3F" w:rsidRPr="00ED409D" w:rsidRDefault="007E6A3F" w:rsidP="000E08F3">
      <w:pPr>
        <w:numPr>
          <w:ilvl w:val="0"/>
          <w:numId w:val="3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 xml:space="preserve">Escape </w:t>
      </w:r>
      <w:proofErr w:type="spellStart"/>
      <w:r w:rsidRPr="00ED409D">
        <w:rPr>
          <w:rFonts w:ascii="Arial" w:hAnsi="Arial" w:cs="Arial"/>
          <w:sz w:val="20"/>
          <w:szCs w:val="20"/>
        </w:rPr>
        <w:t>room</w:t>
      </w:r>
      <w:proofErr w:type="spellEnd"/>
      <w:r w:rsidRPr="00ED409D">
        <w:rPr>
          <w:rFonts w:ascii="Arial" w:hAnsi="Arial" w:cs="Arial"/>
          <w:sz w:val="20"/>
          <w:szCs w:val="20"/>
        </w:rPr>
        <w:t xml:space="preserve"> musi być w pełni mobilny, przeznaczony do wielokrotnego montażu i łatwego transportu samochodem osobowym.</w:t>
      </w:r>
    </w:p>
    <w:p w14:paraId="3A706B7C" w14:textId="77777777" w:rsidR="007E6A3F" w:rsidRPr="00ED409D" w:rsidRDefault="007E6A3F" w:rsidP="000E08F3">
      <w:pPr>
        <w:numPr>
          <w:ilvl w:val="0"/>
          <w:numId w:val="3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 xml:space="preserve">Wszystkie elementy wyposażenia muszą być: </w:t>
      </w:r>
    </w:p>
    <w:p w14:paraId="05D8547C" w14:textId="77777777" w:rsidR="007E6A3F" w:rsidRPr="00ED409D" w:rsidRDefault="007E6A3F" w:rsidP="000E08F3">
      <w:pPr>
        <w:numPr>
          <w:ilvl w:val="1"/>
          <w:numId w:val="14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>składane,</w:t>
      </w:r>
    </w:p>
    <w:p w14:paraId="572DC3C1" w14:textId="77777777" w:rsidR="007E6A3F" w:rsidRPr="00ED409D" w:rsidRDefault="007E6A3F" w:rsidP="000E08F3">
      <w:pPr>
        <w:numPr>
          <w:ilvl w:val="1"/>
          <w:numId w:val="14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>modułowe,</w:t>
      </w:r>
    </w:p>
    <w:p w14:paraId="11BBB17C" w14:textId="42BC3AD3" w:rsidR="007E6A3F" w:rsidRPr="00ED409D" w:rsidRDefault="007E6A3F" w:rsidP="000E08F3">
      <w:pPr>
        <w:numPr>
          <w:ilvl w:val="1"/>
          <w:numId w:val="14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>możliwe do przewiezienia samochodem osobowym,</w:t>
      </w:r>
    </w:p>
    <w:p w14:paraId="6894AAE0" w14:textId="77777777" w:rsidR="007E6A3F" w:rsidRPr="00ED409D" w:rsidRDefault="007E6A3F" w:rsidP="000E08F3">
      <w:pPr>
        <w:numPr>
          <w:ilvl w:val="1"/>
          <w:numId w:val="14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>możliwe do przeniesienia przez 1–2 osoby.</w:t>
      </w:r>
    </w:p>
    <w:p w14:paraId="2A6C427F" w14:textId="77777777" w:rsidR="007E6A3F" w:rsidRPr="00ED409D" w:rsidRDefault="007E6A3F" w:rsidP="000E08F3">
      <w:pPr>
        <w:numPr>
          <w:ilvl w:val="0"/>
          <w:numId w:val="3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>Maksymalna waga pojedynczego elementu nie może przekraczać 15 kg.</w:t>
      </w:r>
    </w:p>
    <w:p w14:paraId="163FC3ED" w14:textId="77777777" w:rsidR="007E6A3F" w:rsidRPr="00ED409D" w:rsidRDefault="007E6A3F" w:rsidP="000E08F3">
      <w:pPr>
        <w:numPr>
          <w:ilvl w:val="0"/>
          <w:numId w:val="3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>Czas montażu i demontażu w każdej lokalizacji nie może przekraczać 30 minut.</w:t>
      </w:r>
    </w:p>
    <w:p w14:paraId="274C2102" w14:textId="77777777" w:rsidR="007E6A3F" w:rsidRPr="00ED409D" w:rsidRDefault="007E6A3F" w:rsidP="000E08F3">
      <w:pPr>
        <w:numPr>
          <w:ilvl w:val="0"/>
          <w:numId w:val="3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 xml:space="preserve">Konstrukcja powinna umożliwiać ustawienie </w:t>
      </w:r>
      <w:proofErr w:type="spellStart"/>
      <w:r w:rsidRPr="00ED409D">
        <w:rPr>
          <w:rFonts w:ascii="Arial" w:hAnsi="Arial" w:cs="Arial"/>
          <w:sz w:val="20"/>
          <w:szCs w:val="20"/>
        </w:rPr>
        <w:t>escape</w:t>
      </w:r>
      <w:proofErr w:type="spellEnd"/>
      <w:r w:rsidRPr="00ED409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D409D">
        <w:rPr>
          <w:rFonts w:ascii="Arial" w:hAnsi="Arial" w:cs="Arial"/>
          <w:sz w:val="20"/>
          <w:szCs w:val="20"/>
        </w:rPr>
        <w:t>roomu</w:t>
      </w:r>
      <w:proofErr w:type="spellEnd"/>
      <w:r w:rsidRPr="00ED409D">
        <w:rPr>
          <w:rFonts w:ascii="Arial" w:hAnsi="Arial" w:cs="Arial"/>
          <w:sz w:val="20"/>
          <w:szCs w:val="20"/>
        </w:rPr>
        <w:t xml:space="preserve"> w pomieszczeniach szkolnych o różnych wymiarach.</w:t>
      </w:r>
    </w:p>
    <w:p w14:paraId="0DA54666" w14:textId="77777777" w:rsidR="007E6A3F" w:rsidRPr="00ED409D" w:rsidRDefault="007E6A3F" w:rsidP="000E08F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 xml:space="preserve">5. </w:t>
      </w:r>
      <w:r w:rsidRPr="00ED409D">
        <w:rPr>
          <w:rFonts w:ascii="Arial" w:hAnsi="Arial" w:cs="Arial"/>
          <w:b/>
          <w:bCs/>
          <w:sz w:val="20"/>
          <w:szCs w:val="20"/>
        </w:rPr>
        <w:t>Wystrój, scenografia i rekwizyty</w:t>
      </w:r>
    </w:p>
    <w:p w14:paraId="188A6E5B" w14:textId="77777777" w:rsidR="007E6A3F" w:rsidRPr="00ED409D" w:rsidRDefault="007E6A3F" w:rsidP="000E08F3">
      <w:pPr>
        <w:numPr>
          <w:ilvl w:val="0"/>
          <w:numId w:val="4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 xml:space="preserve">Estetyka powinna odpowiadać klimatowi XVII wieku, w szczególności: </w:t>
      </w:r>
    </w:p>
    <w:p w14:paraId="11B84E7C" w14:textId="77777777" w:rsidR="007E6A3F" w:rsidRPr="00ED409D" w:rsidRDefault="007E6A3F" w:rsidP="000E08F3">
      <w:pPr>
        <w:numPr>
          <w:ilvl w:val="1"/>
          <w:numId w:val="15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>drewniane skrzynie, szkatułki, parawany,</w:t>
      </w:r>
    </w:p>
    <w:p w14:paraId="66A7B214" w14:textId="77777777" w:rsidR="007E6A3F" w:rsidRPr="00ED409D" w:rsidRDefault="007E6A3F" w:rsidP="000E08F3">
      <w:pPr>
        <w:numPr>
          <w:ilvl w:val="1"/>
          <w:numId w:val="15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>stylizowane pergaminy, listy, pieczęcie, mapy,</w:t>
      </w:r>
    </w:p>
    <w:p w14:paraId="4A678A99" w14:textId="77777777" w:rsidR="007E6A3F" w:rsidRPr="00ED409D" w:rsidRDefault="007E6A3F" w:rsidP="000E08F3">
      <w:pPr>
        <w:numPr>
          <w:ilvl w:val="1"/>
          <w:numId w:val="15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>elementy strojów i dekoracji szlacheckich.</w:t>
      </w:r>
    </w:p>
    <w:p w14:paraId="013CE78D" w14:textId="613421F7" w:rsidR="007E6A3F" w:rsidRPr="00ED409D" w:rsidRDefault="007E6A3F" w:rsidP="000E08F3">
      <w:pPr>
        <w:numPr>
          <w:ilvl w:val="0"/>
          <w:numId w:val="4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>Materiały muszą być trwałe i odporne na minimum 150 cykli użycia. Cykl = transport + rozstawienie + złożenie +transport.</w:t>
      </w:r>
    </w:p>
    <w:p w14:paraId="188BC924" w14:textId="77777777" w:rsidR="007E6A3F" w:rsidRPr="00ED409D" w:rsidRDefault="007E6A3F" w:rsidP="000E08F3">
      <w:pPr>
        <w:numPr>
          <w:ilvl w:val="0"/>
          <w:numId w:val="4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>Scenografia musi pozwalać na szybkie i bezpieczne złożenie.</w:t>
      </w:r>
    </w:p>
    <w:p w14:paraId="45B03768" w14:textId="38004672" w:rsidR="007E6A3F" w:rsidRPr="00ED409D" w:rsidRDefault="007E6A3F" w:rsidP="000E08F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44A6125" w14:textId="77777777" w:rsidR="007E6A3F" w:rsidRPr="00ED409D" w:rsidRDefault="007E6A3F" w:rsidP="000E08F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 xml:space="preserve">6. </w:t>
      </w:r>
      <w:r w:rsidRPr="00ED409D">
        <w:rPr>
          <w:rFonts w:ascii="Arial" w:hAnsi="Arial" w:cs="Arial"/>
          <w:b/>
          <w:bCs/>
          <w:sz w:val="20"/>
          <w:szCs w:val="20"/>
        </w:rPr>
        <w:t>Wymogi techniczne</w:t>
      </w:r>
    </w:p>
    <w:p w14:paraId="047D87D6" w14:textId="77777777" w:rsidR="007E6A3F" w:rsidRPr="00ED409D" w:rsidRDefault="007E6A3F" w:rsidP="000E08F3">
      <w:pPr>
        <w:numPr>
          <w:ilvl w:val="0"/>
          <w:numId w:val="5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 xml:space="preserve">Escape </w:t>
      </w:r>
      <w:proofErr w:type="spellStart"/>
      <w:r w:rsidRPr="00ED409D">
        <w:rPr>
          <w:rFonts w:ascii="Arial" w:hAnsi="Arial" w:cs="Arial"/>
          <w:sz w:val="20"/>
          <w:szCs w:val="20"/>
        </w:rPr>
        <w:t>room</w:t>
      </w:r>
      <w:proofErr w:type="spellEnd"/>
      <w:r w:rsidRPr="00ED409D">
        <w:rPr>
          <w:rFonts w:ascii="Arial" w:hAnsi="Arial" w:cs="Arial"/>
          <w:sz w:val="20"/>
          <w:szCs w:val="20"/>
        </w:rPr>
        <w:t xml:space="preserve"> nie może wymagać specjalistycznego zasilania; ewentualne elementy elektroniczne muszą działać na baterie lub akumulatory.</w:t>
      </w:r>
    </w:p>
    <w:p w14:paraId="5ED0C37B" w14:textId="77777777" w:rsidR="007E6A3F" w:rsidRPr="00ED409D" w:rsidRDefault="007E6A3F" w:rsidP="000E08F3">
      <w:pPr>
        <w:numPr>
          <w:ilvl w:val="0"/>
          <w:numId w:val="5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 xml:space="preserve">Wykonawca dostarcza wszystkie niezbędne rekwizyty, w tym: </w:t>
      </w:r>
    </w:p>
    <w:p w14:paraId="09E81C01" w14:textId="77777777" w:rsidR="007E6A3F" w:rsidRPr="00ED409D" w:rsidRDefault="007E6A3F" w:rsidP="000E08F3">
      <w:pPr>
        <w:numPr>
          <w:ilvl w:val="1"/>
          <w:numId w:val="16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>elementy zagadek,</w:t>
      </w:r>
    </w:p>
    <w:p w14:paraId="28870F6E" w14:textId="77777777" w:rsidR="007E6A3F" w:rsidRPr="00ED409D" w:rsidRDefault="007E6A3F" w:rsidP="000E08F3">
      <w:pPr>
        <w:numPr>
          <w:ilvl w:val="1"/>
          <w:numId w:val="16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lastRenderedPageBreak/>
        <w:t>materiały piśmiennicze,</w:t>
      </w:r>
    </w:p>
    <w:p w14:paraId="6067CA39" w14:textId="77777777" w:rsidR="007E6A3F" w:rsidRPr="00ED409D" w:rsidRDefault="007E6A3F" w:rsidP="000E08F3">
      <w:pPr>
        <w:numPr>
          <w:ilvl w:val="1"/>
          <w:numId w:val="16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>elementy oświetlenia (jeśli wymagane).</w:t>
      </w:r>
    </w:p>
    <w:p w14:paraId="08C5CFB1" w14:textId="77777777" w:rsidR="007E6A3F" w:rsidRPr="00ED409D" w:rsidRDefault="007E6A3F" w:rsidP="000E08F3">
      <w:pPr>
        <w:numPr>
          <w:ilvl w:val="0"/>
          <w:numId w:val="5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 xml:space="preserve">Wykonawca dostarcza kompletną dokumentację: </w:t>
      </w:r>
    </w:p>
    <w:p w14:paraId="27BD6AC1" w14:textId="77777777" w:rsidR="007E6A3F" w:rsidRPr="00ED409D" w:rsidRDefault="007E6A3F" w:rsidP="000E08F3">
      <w:pPr>
        <w:numPr>
          <w:ilvl w:val="1"/>
          <w:numId w:val="17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>scenariusz,</w:t>
      </w:r>
    </w:p>
    <w:p w14:paraId="28B54375" w14:textId="77777777" w:rsidR="007E6A3F" w:rsidRPr="00ED409D" w:rsidRDefault="007E6A3F" w:rsidP="000E08F3">
      <w:pPr>
        <w:numPr>
          <w:ilvl w:val="1"/>
          <w:numId w:val="17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>instrukcję montażu,</w:t>
      </w:r>
    </w:p>
    <w:p w14:paraId="4CE9B512" w14:textId="77777777" w:rsidR="007E6A3F" w:rsidRPr="00ED409D" w:rsidRDefault="007E6A3F" w:rsidP="000E08F3">
      <w:pPr>
        <w:numPr>
          <w:ilvl w:val="1"/>
          <w:numId w:val="17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>instrukcję prowadzącego.</w:t>
      </w:r>
    </w:p>
    <w:p w14:paraId="3CD45E03" w14:textId="2807F7B8" w:rsidR="007E6A3F" w:rsidRPr="00ED409D" w:rsidRDefault="007E6A3F" w:rsidP="000E08F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A277733" w14:textId="77777777" w:rsidR="007E6A3F" w:rsidRPr="00ED409D" w:rsidRDefault="007E6A3F" w:rsidP="000E08F3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 xml:space="preserve">7. </w:t>
      </w:r>
      <w:r w:rsidRPr="00ED409D">
        <w:rPr>
          <w:rFonts w:ascii="Arial" w:hAnsi="Arial" w:cs="Arial"/>
          <w:b/>
          <w:bCs/>
          <w:sz w:val="20"/>
          <w:szCs w:val="20"/>
        </w:rPr>
        <w:t>Transport, montaż i realizacja 10 gier w szkołach</w:t>
      </w:r>
    </w:p>
    <w:p w14:paraId="1714BEC4" w14:textId="77777777" w:rsidR="007E6A3F" w:rsidRPr="00ED409D" w:rsidRDefault="007E6A3F" w:rsidP="000E08F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>7.1. Transport</w:t>
      </w:r>
    </w:p>
    <w:p w14:paraId="11E71383" w14:textId="77777777" w:rsidR="007E6A3F" w:rsidRPr="00ED409D" w:rsidRDefault="007E6A3F" w:rsidP="000E08F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 xml:space="preserve">Wykonawca zapewnia transport </w:t>
      </w:r>
      <w:proofErr w:type="spellStart"/>
      <w:r w:rsidRPr="00ED409D">
        <w:rPr>
          <w:rFonts w:ascii="Arial" w:hAnsi="Arial" w:cs="Arial"/>
          <w:sz w:val="20"/>
          <w:szCs w:val="20"/>
        </w:rPr>
        <w:t>escape</w:t>
      </w:r>
      <w:proofErr w:type="spellEnd"/>
      <w:r w:rsidRPr="00ED409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D409D">
        <w:rPr>
          <w:rFonts w:ascii="Arial" w:hAnsi="Arial" w:cs="Arial"/>
          <w:sz w:val="20"/>
          <w:szCs w:val="20"/>
        </w:rPr>
        <w:t>roomu</w:t>
      </w:r>
      <w:proofErr w:type="spellEnd"/>
      <w:r w:rsidRPr="00ED409D">
        <w:rPr>
          <w:rFonts w:ascii="Arial" w:hAnsi="Arial" w:cs="Arial"/>
          <w:sz w:val="20"/>
          <w:szCs w:val="20"/>
        </w:rPr>
        <w:t>:</w:t>
      </w:r>
    </w:p>
    <w:p w14:paraId="68E445CE" w14:textId="77777777" w:rsidR="007E6A3F" w:rsidRPr="00ED409D" w:rsidRDefault="007E6A3F" w:rsidP="000E08F3">
      <w:pPr>
        <w:numPr>
          <w:ilvl w:val="0"/>
          <w:numId w:val="6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>do miejsca odbioru przez Zamawiającego,</w:t>
      </w:r>
    </w:p>
    <w:p w14:paraId="1856D90A" w14:textId="77777777" w:rsidR="007E6A3F" w:rsidRPr="00ED409D" w:rsidRDefault="007E6A3F" w:rsidP="000E08F3">
      <w:pPr>
        <w:numPr>
          <w:ilvl w:val="0"/>
          <w:numId w:val="6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>do 10 wskazanych szkół na terenie minimum trzech województw,</w:t>
      </w:r>
    </w:p>
    <w:p w14:paraId="56D10902" w14:textId="77777777" w:rsidR="007E6A3F" w:rsidRPr="00ED409D" w:rsidRDefault="007E6A3F" w:rsidP="000E08F3">
      <w:pPr>
        <w:numPr>
          <w:ilvl w:val="0"/>
          <w:numId w:val="6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>z powrotem do miejsca przechowywania.</w:t>
      </w:r>
    </w:p>
    <w:p w14:paraId="2C536A4B" w14:textId="77777777" w:rsidR="007E6A3F" w:rsidRPr="00ED409D" w:rsidRDefault="007E6A3F" w:rsidP="000E08F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>Wykonawca zapewnia:</w:t>
      </w:r>
    </w:p>
    <w:p w14:paraId="17218D8D" w14:textId="77777777" w:rsidR="007E6A3F" w:rsidRPr="00ED409D" w:rsidRDefault="007E6A3F" w:rsidP="000E08F3">
      <w:pPr>
        <w:pStyle w:val="Akapitzlist"/>
        <w:numPr>
          <w:ilvl w:val="0"/>
          <w:numId w:val="18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>pojazd,</w:t>
      </w:r>
    </w:p>
    <w:p w14:paraId="7D400694" w14:textId="77777777" w:rsidR="007E6A3F" w:rsidRPr="00ED409D" w:rsidRDefault="007E6A3F" w:rsidP="000E08F3">
      <w:pPr>
        <w:pStyle w:val="Akapitzlist"/>
        <w:numPr>
          <w:ilvl w:val="0"/>
          <w:numId w:val="18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>ekipę do załadunku i rozładunku,</w:t>
      </w:r>
    </w:p>
    <w:p w14:paraId="0E49DAFA" w14:textId="5D9736B1" w:rsidR="007E6A3F" w:rsidRPr="00ED409D" w:rsidRDefault="007E6A3F" w:rsidP="000E08F3">
      <w:pPr>
        <w:pStyle w:val="Akapitzlist"/>
        <w:numPr>
          <w:ilvl w:val="0"/>
          <w:numId w:val="18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 xml:space="preserve">osoby prowadzące </w:t>
      </w:r>
      <w:proofErr w:type="spellStart"/>
      <w:r w:rsidRPr="00ED409D">
        <w:rPr>
          <w:rFonts w:ascii="Arial" w:hAnsi="Arial" w:cs="Arial"/>
          <w:sz w:val="20"/>
          <w:szCs w:val="20"/>
        </w:rPr>
        <w:t>escape</w:t>
      </w:r>
      <w:proofErr w:type="spellEnd"/>
      <w:r w:rsidRPr="00ED409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D409D">
        <w:rPr>
          <w:rFonts w:ascii="Arial" w:hAnsi="Arial" w:cs="Arial"/>
          <w:sz w:val="20"/>
          <w:szCs w:val="20"/>
        </w:rPr>
        <w:t>room</w:t>
      </w:r>
      <w:proofErr w:type="spellEnd"/>
      <w:r w:rsidRPr="00ED409D">
        <w:rPr>
          <w:rFonts w:ascii="Arial" w:hAnsi="Arial" w:cs="Arial"/>
          <w:sz w:val="20"/>
          <w:szCs w:val="20"/>
        </w:rPr>
        <w:t xml:space="preserve"> i </w:t>
      </w:r>
      <w:proofErr w:type="spellStart"/>
      <w:r w:rsidRPr="00ED409D">
        <w:rPr>
          <w:rFonts w:ascii="Arial" w:hAnsi="Arial" w:cs="Arial"/>
          <w:sz w:val="20"/>
          <w:szCs w:val="20"/>
        </w:rPr>
        <w:t>debriefing</w:t>
      </w:r>
      <w:proofErr w:type="spellEnd"/>
    </w:p>
    <w:p w14:paraId="1C4949FD" w14:textId="77777777" w:rsidR="007E6A3F" w:rsidRPr="00ED409D" w:rsidRDefault="007E6A3F" w:rsidP="000E08F3">
      <w:pPr>
        <w:pStyle w:val="Akapitzlist"/>
        <w:numPr>
          <w:ilvl w:val="0"/>
          <w:numId w:val="18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>ubezpieczenie przewożonego mienia.</w:t>
      </w:r>
    </w:p>
    <w:p w14:paraId="42A829E1" w14:textId="77777777" w:rsidR="007E6A3F" w:rsidRPr="00ED409D" w:rsidRDefault="007E6A3F" w:rsidP="000E08F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 xml:space="preserve">7.2. </w:t>
      </w:r>
      <w:r w:rsidRPr="00ED409D">
        <w:rPr>
          <w:rFonts w:ascii="Arial" w:hAnsi="Arial" w:cs="Arial"/>
          <w:b/>
          <w:bCs/>
          <w:sz w:val="20"/>
          <w:szCs w:val="20"/>
        </w:rPr>
        <w:t>Montaż i demontaż</w:t>
      </w:r>
    </w:p>
    <w:p w14:paraId="485B74B4" w14:textId="77777777" w:rsidR="007E6A3F" w:rsidRDefault="007E6A3F" w:rsidP="000E08F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>Wykonawca odpowiada za pełny montaż i demontaż zestawu w każdej lokalizacji (czas każdego montażu i demontażu: do 30 minut).</w:t>
      </w:r>
    </w:p>
    <w:p w14:paraId="2BAD8515" w14:textId="77777777" w:rsidR="00ED409D" w:rsidRPr="00ED409D" w:rsidRDefault="00ED409D" w:rsidP="000E08F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79900AB" w14:textId="77777777" w:rsidR="007E6A3F" w:rsidRPr="00ED409D" w:rsidRDefault="007E6A3F" w:rsidP="000E08F3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 xml:space="preserve">7.3. </w:t>
      </w:r>
      <w:r w:rsidRPr="00ED409D">
        <w:rPr>
          <w:rFonts w:ascii="Arial" w:hAnsi="Arial" w:cs="Arial"/>
          <w:b/>
          <w:bCs/>
          <w:sz w:val="20"/>
          <w:szCs w:val="20"/>
        </w:rPr>
        <w:t>Przeprowadzenie gier</w:t>
      </w:r>
    </w:p>
    <w:p w14:paraId="43BB93CF" w14:textId="77777777" w:rsidR="007E6A3F" w:rsidRPr="00ED409D" w:rsidRDefault="007E6A3F" w:rsidP="000E08F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 xml:space="preserve">Wykonawca przeprowadzi 10 pełnych rozgrywek </w:t>
      </w:r>
      <w:proofErr w:type="spellStart"/>
      <w:r w:rsidRPr="00ED409D">
        <w:rPr>
          <w:rFonts w:ascii="Arial" w:hAnsi="Arial" w:cs="Arial"/>
          <w:sz w:val="20"/>
          <w:szCs w:val="20"/>
        </w:rPr>
        <w:t>escape</w:t>
      </w:r>
      <w:proofErr w:type="spellEnd"/>
      <w:r w:rsidRPr="00ED409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D409D">
        <w:rPr>
          <w:rFonts w:ascii="Arial" w:hAnsi="Arial" w:cs="Arial"/>
          <w:sz w:val="20"/>
          <w:szCs w:val="20"/>
        </w:rPr>
        <w:t>roomu</w:t>
      </w:r>
      <w:proofErr w:type="spellEnd"/>
      <w:r w:rsidRPr="00ED409D">
        <w:rPr>
          <w:rFonts w:ascii="Arial" w:hAnsi="Arial" w:cs="Arial"/>
          <w:sz w:val="20"/>
          <w:szCs w:val="20"/>
        </w:rPr>
        <w:t xml:space="preserve"> obejmujących:</w:t>
      </w:r>
    </w:p>
    <w:p w14:paraId="0E22576D" w14:textId="77777777" w:rsidR="007E6A3F" w:rsidRPr="00ED409D" w:rsidRDefault="007E6A3F" w:rsidP="000E08F3">
      <w:pPr>
        <w:numPr>
          <w:ilvl w:val="0"/>
          <w:numId w:val="19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>obsługę przez min. 2 animatorów (rekomendowane 3–4),</w:t>
      </w:r>
    </w:p>
    <w:p w14:paraId="5680A14D" w14:textId="77777777" w:rsidR="007E6A3F" w:rsidRPr="00ED409D" w:rsidRDefault="007E6A3F" w:rsidP="000E08F3">
      <w:pPr>
        <w:numPr>
          <w:ilvl w:val="0"/>
          <w:numId w:val="19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>grę trwającą 90–120 min dla 20–30 osób,</w:t>
      </w:r>
    </w:p>
    <w:p w14:paraId="1FB8E35D" w14:textId="77777777" w:rsidR="007E6A3F" w:rsidRPr="00ED409D" w:rsidRDefault="007E6A3F" w:rsidP="000E08F3">
      <w:pPr>
        <w:numPr>
          <w:ilvl w:val="0"/>
          <w:numId w:val="19"/>
        </w:numPr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 w:rsidRPr="00ED409D">
        <w:rPr>
          <w:rFonts w:ascii="Arial" w:hAnsi="Arial" w:cs="Arial"/>
          <w:sz w:val="20"/>
          <w:szCs w:val="20"/>
        </w:rPr>
        <w:t>debriefing</w:t>
      </w:r>
      <w:proofErr w:type="spellEnd"/>
      <w:r w:rsidRPr="00ED409D">
        <w:rPr>
          <w:rFonts w:ascii="Arial" w:hAnsi="Arial" w:cs="Arial"/>
          <w:sz w:val="20"/>
          <w:szCs w:val="20"/>
        </w:rPr>
        <w:t xml:space="preserve"> dot. dezinformacji (min. 10–15 min),</w:t>
      </w:r>
    </w:p>
    <w:p w14:paraId="12F718D7" w14:textId="77777777" w:rsidR="007E6A3F" w:rsidRDefault="007E6A3F" w:rsidP="000E08F3">
      <w:pPr>
        <w:numPr>
          <w:ilvl w:val="0"/>
          <w:numId w:val="19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>materiały dla uczestników.</w:t>
      </w:r>
    </w:p>
    <w:p w14:paraId="6D2EEBB1" w14:textId="77777777" w:rsidR="00ED409D" w:rsidRPr="00ED409D" w:rsidRDefault="00ED409D" w:rsidP="00ED409D">
      <w:pPr>
        <w:spacing w:after="0" w:line="240" w:lineRule="auto"/>
        <w:ind w:left="720"/>
        <w:rPr>
          <w:rFonts w:ascii="Arial" w:hAnsi="Arial" w:cs="Arial"/>
          <w:sz w:val="20"/>
          <w:szCs w:val="20"/>
        </w:rPr>
      </w:pPr>
    </w:p>
    <w:p w14:paraId="2C80B078" w14:textId="77777777" w:rsidR="007E6A3F" w:rsidRPr="00ED409D" w:rsidRDefault="007E6A3F" w:rsidP="000E08F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 xml:space="preserve">7.4. </w:t>
      </w:r>
      <w:r w:rsidRPr="00ED409D">
        <w:rPr>
          <w:rFonts w:ascii="Arial" w:hAnsi="Arial" w:cs="Arial"/>
          <w:b/>
          <w:bCs/>
          <w:sz w:val="20"/>
          <w:szCs w:val="20"/>
        </w:rPr>
        <w:t>Harmonogram</w:t>
      </w:r>
    </w:p>
    <w:p w14:paraId="5FFEC68E" w14:textId="77777777" w:rsidR="007E6A3F" w:rsidRPr="00ED409D" w:rsidRDefault="007E6A3F" w:rsidP="000E08F3">
      <w:pPr>
        <w:numPr>
          <w:ilvl w:val="0"/>
          <w:numId w:val="9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>Wykonawca przedstawi proponowany harmonogram realizacji min. 14 dni przed pierwszą grą.</w:t>
      </w:r>
    </w:p>
    <w:p w14:paraId="4C14230E" w14:textId="77777777" w:rsidR="007E6A3F" w:rsidRDefault="007E6A3F" w:rsidP="000E08F3">
      <w:pPr>
        <w:numPr>
          <w:ilvl w:val="0"/>
          <w:numId w:val="9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>Zamawiający może wprowadzić zmiany w harmonogramie po uzgodnieniach z Wykonawcą.</w:t>
      </w:r>
    </w:p>
    <w:p w14:paraId="0623154E" w14:textId="77777777" w:rsidR="00ED409D" w:rsidRPr="00ED409D" w:rsidRDefault="00ED409D" w:rsidP="00ED409D">
      <w:pPr>
        <w:spacing w:after="0" w:line="240" w:lineRule="auto"/>
        <w:ind w:left="720"/>
        <w:rPr>
          <w:rFonts w:ascii="Arial" w:hAnsi="Arial" w:cs="Arial"/>
          <w:sz w:val="20"/>
          <w:szCs w:val="20"/>
        </w:rPr>
      </w:pPr>
    </w:p>
    <w:p w14:paraId="3B91B863" w14:textId="77777777" w:rsidR="007E6A3F" w:rsidRPr="00ED409D" w:rsidRDefault="007E6A3F" w:rsidP="000E08F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 xml:space="preserve">7.5. </w:t>
      </w:r>
      <w:r w:rsidRPr="00ED409D">
        <w:rPr>
          <w:rFonts w:ascii="Arial" w:hAnsi="Arial" w:cs="Arial"/>
          <w:b/>
          <w:bCs/>
          <w:sz w:val="20"/>
          <w:szCs w:val="20"/>
        </w:rPr>
        <w:t>Raport końcowy</w:t>
      </w:r>
    </w:p>
    <w:p w14:paraId="605B81CF" w14:textId="77777777" w:rsidR="007E6A3F" w:rsidRPr="00ED409D" w:rsidRDefault="007E6A3F" w:rsidP="000E08F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>Po zakończeniu działań Wykonawca przygotuje raport zawierający:</w:t>
      </w:r>
    </w:p>
    <w:p w14:paraId="318FC5DB" w14:textId="77777777" w:rsidR="007E6A3F" w:rsidRPr="00ED409D" w:rsidRDefault="007E6A3F" w:rsidP="000E08F3">
      <w:pPr>
        <w:numPr>
          <w:ilvl w:val="0"/>
          <w:numId w:val="20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>daty i miejsca realizacji,</w:t>
      </w:r>
    </w:p>
    <w:p w14:paraId="73A62C5C" w14:textId="77777777" w:rsidR="007E6A3F" w:rsidRPr="00ED409D" w:rsidRDefault="007E6A3F" w:rsidP="000E08F3">
      <w:pPr>
        <w:numPr>
          <w:ilvl w:val="0"/>
          <w:numId w:val="20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>liczbę uczestników,</w:t>
      </w:r>
    </w:p>
    <w:p w14:paraId="4900C267" w14:textId="77777777" w:rsidR="007E6A3F" w:rsidRPr="00ED409D" w:rsidRDefault="007E6A3F" w:rsidP="000E08F3">
      <w:pPr>
        <w:numPr>
          <w:ilvl w:val="0"/>
          <w:numId w:val="20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>opis przebiegu gier,</w:t>
      </w:r>
    </w:p>
    <w:p w14:paraId="3D2EC25C" w14:textId="77777777" w:rsidR="007E6A3F" w:rsidRPr="00ED409D" w:rsidRDefault="007E6A3F" w:rsidP="000E08F3">
      <w:pPr>
        <w:numPr>
          <w:ilvl w:val="0"/>
          <w:numId w:val="20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>rekomendacje i ewentualne problemy techniczne,</w:t>
      </w:r>
    </w:p>
    <w:p w14:paraId="45E30E33" w14:textId="77777777" w:rsidR="007E6A3F" w:rsidRPr="00ED409D" w:rsidRDefault="007E6A3F" w:rsidP="000E08F3">
      <w:pPr>
        <w:numPr>
          <w:ilvl w:val="0"/>
          <w:numId w:val="20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>dokumentację fotograficzną (jeśli szkoły wyrażą zgodę).</w:t>
      </w:r>
    </w:p>
    <w:p w14:paraId="32A49F02" w14:textId="0D1A1DFD" w:rsidR="007E6A3F" w:rsidRPr="00ED409D" w:rsidRDefault="007E6A3F" w:rsidP="000E08F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074D974" w14:textId="77777777" w:rsidR="007E6A3F" w:rsidRPr="00ED409D" w:rsidRDefault="007E6A3F" w:rsidP="000E08F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 xml:space="preserve">8. </w:t>
      </w:r>
      <w:r w:rsidRPr="00ED409D">
        <w:rPr>
          <w:rFonts w:ascii="Arial" w:hAnsi="Arial" w:cs="Arial"/>
          <w:b/>
          <w:bCs/>
          <w:sz w:val="20"/>
          <w:szCs w:val="20"/>
        </w:rPr>
        <w:t>Szkolenie i przekazanie materiałów</w:t>
      </w:r>
    </w:p>
    <w:p w14:paraId="4DC72D27" w14:textId="793623B4" w:rsidR="007E6A3F" w:rsidRPr="00ED409D" w:rsidRDefault="007E6A3F" w:rsidP="000E08F3">
      <w:pPr>
        <w:numPr>
          <w:ilvl w:val="0"/>
          <w:numId w:val="1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 xml:space="preserve">Wykonawca przeprowadzi szkolenie z obsługi </w:t>
      </w:r>
      <w:proofErr w:type="spellStart"/>
      <w:r w:rsidRPr="00ED409D">
        <w:rPr>
          <w:rFonts w:ascii="Arial" w:hAnsi="Arial" w:cs="Arial"/>
          <w:sz w:val="20"/>
          <w:szCs w:val="20"/>
        </w:rPr>
        <w:t>escape</w:t>
      </w:r>
      <w:proofErr w:type="spellEnd"/>
      <w:r w:rsidRPr="00ED409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D409D">
        <w:rPr>
          <w:rFonts w:ascii="Arial" w:hAnsi="Arial" w:cs="Arial"/>
          <w:sz w:val="20"/>
          <w:szCs w:val="20"/>
        </w:rPr>
        <w:t>roomu</w:t>
      </w:r>
      <w:proofErr w:type="spellEnd"/>
      <w:r w:rsidRPr="00ED409D">
        <w:rPr>
          <w:rFonts w:ascii="Arial" w:hAnsi="Arial" w:cs="Arial"/>
          <w:sz w:val="20"/>
          <w:szCs w:val="20"/>
        </w:rPr>
        <w:t xml:space="preserve"> dla wskazanych max 10 osób (min. 2 godziny) w siedzibie </w:t>
      </w:r>
      <w:proofErr w:type="spellStart"/>
      <w:r w:rsidRPr="00ED409D">
        <w:rPr>
          <w:rFonts w:ascii="Arial" w:hAnsi="Arial" w:cs="Arial"/>
          <w:sz w:val="20"/>
          <w:szCs w:val="20"/>
        </w:rPr>
        <w:t>zamawiajacego</w:t>
      </w:r>
      <w:proofErr w:type="spellEnd"/>
      <w:r w:rsidRPr="00ED409D">
        <w:rPr>
          <w:rFonts w:ascii="Arial" w:hAnsi="Arial" w:cs="Arial"/>
          <w:sz w:val="20"/>
          <w:szCs w:val="20"/>
        </w:rPr>
        <w:t>.</w:t>
      </w:r>
    </w:p>
    <w:p w14:paraId="6D1C0E4D" w14:textId="77777777" w:rsidR="007E6A3F" w:rsidRPr="00ED409D" w:rsidRDefault="007E6A3F" w:rsidP="000E08F3">
      <w:pPr>
        <w:numPr>
          <w:ilvl w:val="0"/>
          <w:numId w:val="1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>Wykonawca przekaże wszystkie materiały w wersji elektronicznej i papierowej.</w:t>
      </w:r>
    </w:p>
    <w:p w14:paraId="685D97B5" w14:textId="3DFD25C9" w:rsidR="007E6A3F" w:rsidRPr="00ED409D" w:rsidRDefault="007E6A3F" w:rsidP="000E08F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991DEC8" w14:textId="77777777" w:rsidR="007E6A3F" w:rsidRPr="00ED409D" w:rsidRDefault="007E6A3F" w:rsidP="000E08F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 xml:space="preserve">9. </w:t>
      </w:r>
      <w:r w:rsidRPr="00ED409D">
        <w:rPr>
          <w:rFonts w:ascii="Arial" w:hAnsi="Arial" w:cs="Arial"/>
          <w:b/>
          <w:bCs/>
          <w:sz w:val="20"/>
          <w:szCs w:val="20"/>
        </w:rPr>
        <w:t>Gwarancja</w:t>
      </w:r>
    </w:p>
    <w:p w14:paraId="1C1C8B4E" w14:textId="77777777" w:rsidR="007E6A3F" w:rsidRPr="00ED409D" w:rsidRDefault="007E6A3F" w:rsidP="000E08F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D409D">
        <w:rPr>
          <w:rFonts w:ascii="Arial" w:hAnsi="Arial" w:cs="Arial"/>
          <w:sz w:val="20"/>
          <w:szCs w:val="20"/>
        </w:rPr>
        <w:t>Wykonawca udzieli min. 12</w:t>
      </w:r>
      <w:r w:rsidRPr="00ED409D">
        <w:rPr>
          <w:rFonts w:ascii="Arial" w:hAnsi="Arial" w:cs="Arial"/>
          <w:sz w:val="20"/>
          <w:szCs w:val="20"/>
        </w:rPr>
        <w:noBreakHyphen/>
        <w:t xml:space="preserve">miesięcznej gwarancji na wszystkie elementy </w:t>
      </w:r>
      <w:proofErr w:type="spellStart"/>
      <w:r w:rsidRPr="00ED409D">
        <w:rPr>
          <w:rFonts w:ascii="Arial" w:hAnsi="Arial" w:cs="Arial"/>
          <w:sz w:val="20"/>
          <w:szCs w:val="20"/>
        </w:rPr>
        <w:t>escape</w:t>
      </w:r>
      <w:proofErr w:type="spellEnd"/>
      <w:r w:rsidRPr="00ED409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D409D">
        <w:rPr>
          <w:rFonts w:ascii="Arial" w:hAnsi="Arial" w:cs="Arial"/>
          <w:sz w:val="20"/>
          <w:szCs w:val="20"/>
        </w:rPr>
        <w:t>roomu</w:t>
      </w:r>
      <w:proofErr w:type="spellEnd"/>
      <w:r w:rsidRPr="00ED409D">
        <w:rPr>
          <w:rFonts w:ascii="Arial" w:hAnsi="Arial" w:cs="Arial"/>
          <w:sz w:val="20"/>
          <w:szCs w:val="20"/>
        </w:rPr>
        <w:t>.</w:t>
      </w:r>
    </w:p>
    <w:p w14:paraId="45F44225" w14:textId="77777777" w:rsidR="0028281D" w:rsidRPr="00ED409D" w:rsidRDefault="0028281D" w:rsidP="000E08F3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28281D" w:rsidRPr="00ED409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1E40D" w14:textId="77777777" w:rsidR="00F86D58" w:rsidRDefault="00F86D58" w:rsidP="00ED409D">
      <w:pPr>
        <w:spacing w:after="0" w:line="240" w:lineRule="auto"/>
      </w:pPr>
      <w:r>
        <w:separator/>
      </w:r>
    </w:p>
  </w:endnote>
  <w:endnote w:type="continuationSeparator" w:id="0">
    <w:p w14:paraId="54DE6083" w14:textId="77777777" w:rsidR="00F86D58" w:rsidRDefault="00F86D58" w:rsidP="00ED40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43A10" w14:textId="77777777" w:rsidR="00F86D58" w:rsidRDefault="00F86D58" w:rsidP="00ED409D">
      <w:pPr>
        <w:spacing w:after="0" w:line="240" w:lineRule="auto"/>
      </w:pPr>
      <w:r>
        <w:separator/>
      </w:r>
    </w:p>
  </w:footnote>
  <w:footnote w:type="continuationSeparator" w:id="0">
    <w:p w14:paraId="038D878F" w14:textId="77777777" w:rsidR="00F86D58" w:rsidRDefault="00F86D58" w:rsidP="00ED40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50BCB" w14:textId="195D5260" w:rsidR="00ED409D" w:rsidRDefault="00ED409D">
    <w:pPr>
      <w:pStyle w:val="Nagwek"/>
    </w:pPr>
    <w:bookmarkStart w:id="0" w:name="_Hlk188259356"/>
    <w:bookmarkStart w:id="1" w:name="_Hlk188259357"/>
    <w:bookmarkStart w:id="2" w:name="_Hlk188259373"/>
    <w:bookmarkStart w:id="3" w:name="_Hlk188259374"/>
    <w:r>
      <w:rPr>
        <w:noProof/>
      </w:rPr>
      <w:drawing>
        <wp:anchor distT="0" distB="0" distL="114300" distR="114300" simplePos="0" relativeHeight="251659264" behindDoc="0" locked="1" layoutInCell="1" allowOverlap="1" wp14:anchorId="2C2DE094" wp14:editId="770D4DFA">
          <wp:simplePos x="0" y="0"/>
          <wp:positionH relativeFrom="margin">
            <wp:posOffset>0</wp:posOffset>
          </wp:positionH>
          <wp:positionV relativeFrom="topMargin">
            <wp:posOffset>448945</wp:posOffset>
          </wp:positionV>
          <wp:extent cx="1799590" cy="305435"/>
          <wp:effectExtent l="0" t="0" r="0" b="0"/>
          <wp:wrapNone/>
          <wp:docPr id="1320039637" name="Grafika 13200396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a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9590" cy="3054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  <w:bookmarkEnd w:id="1"/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B1E8F"/>
    <w:multiLevelType w:val="multilevel"/>
    <w:tmpl w:val="5C2C6F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E11B0C"/>
    <w:multiLevelType w:val="multilevel"/>
    <w:tmpl w:val="8BBAF8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F80BD1"/>
    <w:multiLevelType w:val="multilevel"/>
    <w:tmpl w:val="17BCF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ED3F19"/>
    <w:multiLevelType w:val="multilevel"/>
    <w:tmpl w:val="27487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9C6B5A"/>
    <w:multiLevelType w:val="multilevel"/>
    <w:tmpl w:val="3AFC45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B46050"/>
    <w:multiLevelType w:val="multilevel"/>
    <w:tmpl w:val="50F8BD7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A4031D"/>
    <w:multiLevelType w:val="multilevel"/>
    <w:tmpl w:val="60A871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146980"/>
    <w:multiLevelType w:val="multilevel"/>
    <w:tmpl w:val="E14E167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5A268A"/>
    <w:multiLevelType w:val="multilevel"/>
    <w:tmpl w:val="77602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CD5405"/>
    <w:multiLevelType w:val="multilevel"/>
    <w:tmpl w:val="EECA42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73619C4"/>
    <w:multiLevelType w:val="multilevel"/>
    <w:tmpl w:val="C8DC1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87E462B"/>
    <w:multiLevelType w:val="multilevel"/>
    <w:tmpl w:val="24DC7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8E70530"/>
    <w:multiLevelType w:val="multilevel"/>
    <w:tmpl w:val="C26C3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888194E"/>
    <w:multiLevelType w:val="multilevel"/>
    <w:tmpl w:val="9962C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ACE1E44"/>
    <w:multiLevelType w:val="multilevel"/>
    <w:tmpl w:val="85F23C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DCE43A7"/>
    <w:multiLevelType w:val="hybridMultilevel"/>
    <w:tmpl w:val="DDBE52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B200B6"/>
    <w:multiLevelType w:val="multilevel"/>
    <w:tmpl w:val="D018A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3AE1D3B"/>
    <w:multiLevelType w:val="multilevel"/>
    <w:tmpl w:val="15DC1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3BF337C"/>
    <w:multiLevelType w:val="multilevel"/>
    <w:tmpl w:val="9E4A0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7735029"/>
    <w:multiLevelType w:val="hybridMultilevel"/>
    <w:tmpl w:val="066011C8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D865ADC"/>
    <w:multiLevelType w:val="multilevel"/>
    <w:tmpl w:val="F32EA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21110665">
    <w:abstractNumId w:val="6"/>
  </w:num>
  <w:num w:numId="2" w16cid:durableId="1987121118">
    <w:abstractNumId w:val="2"/>
  </w:num>
  <w:num w:numId="3" w16cid:durableId="542640828">
    <w:abstractNumId w:val="14"/>
  </w:num>
  <w:num w:numId="4" w16cid:durableId="502014361">
    <w:abstractNumId w:val="20"/>
  </w:num>
  <w:num w:numId="5" w16cid:durableId="1880236911">
    <w:abstractNumId w:val="8"/>
  </w:num>
  <w:num w:numId="6" w16cid:durableId="319039431">
    <w:abstractNumId w:val="1"/>
  </w:num>
  <w:num w:numId="7" w16cid:durableId="547304954">
    <w:abstractNumId w:val="11"/>
  </w:num>
  <w:num w:numId="8" w16cid:durableId="1734233689">
    <w:abstractNumId w:val="16"/>
  </w:num>
  <w:num w:numId="9" w16cid:durableId="2081515135">
    <w:abstractNumId w:val="17"/>
  </w:num>
  <w:num w:numId="10" w16cid:durableId="1585190102">
    <w:abstractNumId w:val="18"/>
  </w:num>
  <w:num w:numId="11" w16cid:durableId="811872086">
    <w:abstractNumId w:val="4"/>
  </w:num>
  <w:num w:numId="12" w16cid:durableId="621837636">
    <w:abstractNumId w:val="10"/>
  </w:num>
  <w:num w:numId="13" w16cid:durableId="1727995539">
    <w:abstractNumId w:val="3"/>
  </w:num>
  <w:num w:numId="14" w16cid:durableId="467237613">
    <w:abstractNumId w:val="0"/>
  </w:num>
  <w:num w:numId="15" w16cid:durableId="234358699">
    <w:abstractNumId w:val="13"/>
  </w:num>
  <w:num w:numId="16" w16cid:durableId="44305751">
    <w:abstractNumId w:val="9"/>
  </w:num>
  <w:num w:numId="17" w16cid:durableId="708408733">
    <w:abstractNumId w:val="12"/>
  </w:num>
  <w:num w:numId="18" w16cid:durableId="827788281">
    <w:abstractNumId w:val="19"/>
  </w:num>
  <w:num w:numId="19" w16cid:durableId="849182539">
    <w:abstractNumId w:val="5"/>
  </w:num>
  <w:num w:numId="20" w16cid:durableId="846988090">
    <w:abstractNumId w:val="7"/>
  </w:num>
  <w:num w:numId="21" w16cid:durableId="10634829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A3F"/>
    <w:rsid w:val="0000009F"/>
    <w:rsid w:val="000E08F3"/>
    <w:rsid w:val="001C1A1B"/>
    <w:rsid w:val="0028281D"/>
    <w:rsid w:val="00506442"/>
    <w:rsid w:val="006936A0"/>
    <w:rsid w:val="007047C9"/>
    <w:rsid w:val="007E6A3F"/>
    <w:rsid w:val="00B10E0E"/>
    <w:rsid w:val="00ED409D"/>
    <w:rsid w:val="00F86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6FFA8"/>
  <w15:chartTrackingRefBased/>
  <w15:docId w15:val="{20FD7ADC-2E65-4123-959F-E4CE82398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E6A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E6A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E6A3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6A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E6A3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E6A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E6A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E6A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E6A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E6A3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E6A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E6A3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E6A3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E6A3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E6A3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E6A3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E6A3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E6A3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E6A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E6A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E6A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E6A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E6A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E6A3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E6A3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E6A3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E6A3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E6A3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E6A3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D40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409D"/>
  </w:style>
  <w:style w:type="paragraph" w:styleId="Stopka">
    <w:name w:val="footer"/>
    <w:basedOn w:val="Normalny"/>
    <w:link w:val="StopkaZnak"/>
    <w:uiPriority w:val="99"/>
    <w:unhideWhenUsed/>
    <w:rsid w:val="00ED40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40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627</Words>
  <Characters>4015</Characters>
  <Application>Microsoft Office Word</Application>
  <DocSecurity>0</DocSecurity>
  <Lines>108</Lines>
  <Paragraphs>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Pudłowska</dc:creator>
  <cp:keywords/>
  <dc:description/>
  <cp:lastModifiedBy>Krzysztof Zmitrowicz</cp:lastModifiedBy>
  <cp:revision>4</cp:revision>
  <dcterms:created xsi:type="dcterms:W3CDTF">2026-03-05T13:32:00Z</dcterms:created>
  <dcterms:modified xsi:type="dcterms:W3CDTF">2026-03-09T09:35:00Z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d62d5b95-d9aa-42e7-8f74-271bc6750a4d</vt:lpwstr>
  </property>
</Properties>
</file>