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3CE3" w:rsidRPr="00775950" w:rsidRDefault="006A3CE3" w:rsidP="006A3CE3">
      <w:pPr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775950">
        <w:rPr>
          <w:rFonts w:ascii="Arial" w:eastAsia="Calibri" w:hAnsi="Arial" w:cs="Arial"/>
          <w:b/>
          <w:sz w:val="20"/>
          <w:szCs w:val="20"/>
        </w:rPr>
        <w:t>Opis przedmiotu zamówienia</w:t>
      </w:r>
    </w:p>
    <w:p w:rsidR="006A3CE3" w:rsidRPr="00775950" w:rsidRDefault="006A3CE3" w:rsidP="006A3CE3">
      <w:pPr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6A3CE3" w:rsidRPr="00775950" w:rsidRDefault="00775950" w:rsidP="006A3CE3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775950">
        <w:rPr>
          <w:rFonts w:ascii="Arial" w:hAnsi="Arial" w:cs="Arial"/>
          <w:b/>
          <w:sz w:val="20"/>
          <w:szCs w:val="20"/>
        </w:rPr>
        <w:t>Dostawa materiałów remontowo- budowlanych</w:t>
      </w:r>
      <w:r w:rsidR="00E0296E">
        <w:rPr>
          <w:rFonts w:ascii="Arial" w:hAnsi="Arial" w:cs="Arial"/>
          <w:b/>
          <w:sz w:val="20"/>
          <w:szCs w:val="20"/>
        </w:rPr>
        <w:t xml:space="preserve"> (kleje, silikony, itp.)</w:t>
      </w:r>
    </w:p>
    <w:p w:rsidR="006A3CE3" w:rsidRDefault="006A3CE3" w:rsidP="006A3CE3">
      <w:pPr>
        <w:spacing w:after="0" w:line="276" w:lineRule="auto"/>
        <w:jc w:val="center"/>
        <w:rPr>
          <w:rFonts w:ascii="Arial" w:eastAsia="Calibri" w:hAnsi="Arial" w:cs="Arial"/>
          <w:b/>
        </w:rPr>
      </w:pPr>
    </w:p>
    <w:p w:rsidR="006A3CE3" w:rsidRPr="009F1277" w:rsidRDefault="006A3CE3" w:rsidP="006A3CE3">
      <w:pPr>
        <w:pStyle w:val="Akapitzlist"/>
        <w:numPr>
          <w:ilvl w:val="0"/>
          <w:numId w:val="3"/>
        </w:numPr>
        <w:spacing w:line="276" w:lineRule="auto"/>
        <w:ind w:left="426" w:hanging="426"/>
        <w:contextualSpacing w:val="0"/>
        <w:rPr>
          <w:rFonts w:ascii="Arial" w:eastAsia="Calibri" w:hAnsi="Arial" w:cs="Arial"/>
          <w:b/>
          <w:sz w:val="20"/>
          <w:szCs w:val="20"/>
        </w:rPr>
      </w:pPr>
      <w:r w:rsidRPr="00775950">
        <w:rPr>
          <w:rFonts w:ascii="Arial" w:eastAsia="Calibri" w:hAnsi="Arial" w:cs="Arial"/>
          <w:b/>
          <w:sz w:val="20"/>
          <w:szCs w:val="20"/>
        </w:rPr>
        <w:t>Zakres dostawy: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74"/>
        <w:gridCol w:w="1384"/>
        <w:gridCol w:w="1362"/>
        <w:gridCol w:w="1786"/>
        <w:gridCol w:w="1096"/>
      </w:tblGrid>
      <w:tr w:rsidR="0098783A" w:rsidRPr="00775950" w:rsidTr="0098783A">
        <w:trPr>
          <w:trHeight w:val="1484"/>
        </w:trPr>
        <w:tc>
          <w:tcPr>
            <w:tcW w:w="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783A" w:rsidRPr="0098783A" w:rsidRDefault="0098783A" w:rsidP="0098783A">
            <w:pPr>
              <w:ind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98783A">
              <w:rPr>
                <w:rFonts w:ascii="Arial" w:hAnsi="Arial" w:cs="Arial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783A" w:rsidRPr="0098783A" w:rsidRDefault="0098783A" w:rsidP="009878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8783A">
              <w:rPr>
                <w:rFonts w:ascii="Arial" w:hAnsi="Arial" w:cs="Arial"/>
                <w:b/>
                <w:sz w:val="20"/>
                <w:szCs w:val="20"/>
              </w:rPr>
              <w:t>Asortyment – opis parametrów</w:t>
            </w: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8783A" w:rsidRPr="0098783A" w:rsidRDefault="0098783A" w:rsidP="009878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8783A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83A" w:rsidRPr="0098783A" w:rsidRDefault="0098783A" w:rsidP="0098783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8783A">
              <w:rPr>
                <w:rFonts w:ascii="Arial" w:hAnsi="Arial" w:cs="Arial"/>
                <w:b/>
                <w:sz w:val="20"/>
                <w:szCs w:val="20"/>
              </w:rPr>
              <w:t>Jednostka miary</w:t>
            </w:r>
          </w:p>
        </w:tc>
        <w:tc>
          <w:tcPr>
            <w:tcW w:w="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83A" w:rsidRPr="0098783A" w:rsidRDefault="0098783A" w:rsidP="0098783A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8783A">
              <w:rPr>
                <w:rFonts w:ascii="Arial" w:hAnsi="Arial" w:cs="Arial"/>
                <w:b/>
                <w:sz w:val="20"/>
                <w:szCs w:val="20"/>
              </w:rPr>
              <w:t>Zakład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83A" w:rsidRPr="0098783A" w:rsidRDefault="0098783A" w:rsidP="0098783A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highlight w:val="yellow"/>
              </w:rPr>
            </w:pPr>
            <w:r w:rsidRPr="0098783A">
              <w:rPr>
                <w:rFonts w:ascii="Arial" w:hAnsi="Arial" w:cs="Arial"/>
                <w:b/>
                <w:sz w:val="20"/>
                <w:szCs w:val="20"/>
              </w:rPr>
              <w:t>Miejsce dostawy</w:t>
            </w:r>
          </w:p>
        </w:tc>
      </w:tr>
      <w:tr w:rsidR="0098783A" w:rsidRPr="00775950" w:rsidTr="0098783A">
        <w:trPr>
          <w:trHeight w:val="318"/>
        </w:trPr>
        <w:tc>
          <w:tcPr>
            <w:tcW w:w="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83A" w:rsidRPr="0098783A" w:rsidRDefault="000E6DE4" w:rsidP="009878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83A" w:rsidRPr="00A463BD" w:rsidRDefault="0098783A" w:rsidP="00A463BD">
            <w:pPr>
              <w:pStyle w:val="Akapitzlist"/>
              <w:ind w:left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463BD">
              <w:rPr>
                <w:rFonts w:ascii="Arial" w:hAnsi="Arial" w:cs="Arial"/>
                <w:sz w:val="20"/>
                <w:szCs w:val="20"/>
              </w:rPr>
              <w:t xml:space="preserve">Klej i szczeliwo szary (K+D) </w:t>
            </w:r>
            <w:proofErr w:type="spellStart"/>
            <w:r w:rsidRPr="00A463BD">
              <w:rPr>
                <w:rFonts w:ascii="Arial" w:hAnsi="Arial" w:cs="Arial"/>
                <w:sz w:val="20"/>
                <w:szCs w:val="20"/>
              </w:rPr>
              <w:t>Wurth</w:t>
            </w:r>
            <w:proofErr w:type="spellEnd"/>
          </w:p>
          <w:p w:rsidR="00C61F7B" w:rsidRPr="00A463BD" w:rsidRDefault="0098783A" w:rsidP="00A463BD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463BD">
              <w:rPr>
                <w:rFonts w:ascii="Arial" w:hAnsi="Arial" w:cs="Arial"/>
                <w:sz w:val="20"/>
                <w:szCs w:val="20"/>
              </w:rPr>
              <w:t xml:space="preserve">Opakowanie: tuba na pistolet 300ml    </w:t>
            </w: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83A" w:rsidRPr="0098783A" w:rsidRDefault="0098783A" w:rsidP="009878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83A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83A" w:rsidRPr="0098783A" w:rsidRDefault="0098783A" w:rsidP="009878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83A" w:rsidRPr="0098783A" w:rsidRDefault="0098783A" w:rsidP="009878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PST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83A" w:rsidRPr="0098783A" w:rsidRDefault="0098783A" w:rsidP="0098783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83A">
              <w:rPr>
                <w:rFonts w:ascii="Arial" w:hAnsi="Arial" w:cs="Arial"/>
                <w:sz w:val="20"/>
                <w:szCs w:val="20"/>
              </w:rPr>
              <w:t>M010</w:t>
            </w:r>
          </w:p>
        </w:tc>
      </w:tr>
      <w:tr w:rsidR="00A463BD" w:rsidRPr="00775950" w:rsidTr="0098783A">
        <w:trPr>
          <w:trHeight w:val="318"/>
        </w:trPr>
        <w:tc>
          <w:tcPr>
            <w:tcW w:w="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Pr="0098783A" w:rsidRDefault="000E6DE4" w:rsidP="00A46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Pr="00A463BD" w:rsidRDefault="00A463BD" w:rsidP="00A463BD">
            <w:pPr>
              <w:pStyle w:val="Akapitzlist"/>
              <w:ind w:left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463BD">
              <w:rPr>
                <w:rFonts w:ascii="Arial" w:hAnsi="Arial" w:cs="Arial"/>
                <w:sz w:val="20"/>
                <w:szCs w:val="20"/>
              </w:rPr>
              <w:t xml:space="preserve">Klej kropelka </w:t>
            </w:r>
            <w:proofErr w:type="spellStart"/>
            <w:r w:rsidRPr="00A463BD">
              <w:rPr>
                <w:rFonts w:ascii="Arial" w:hAnsi="Arial" w:cs="Arial"/>
                <w:sz w:val="20"/>
                <w:szCs w:val="20"/>
              </w:rPr>
              <w:t>cyjanoakrylowy</w:t>
            </w:r>
            <w:proofErr w:type="spellEnd"/>
            <w:r w:rsidRPr="00A463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63BD">
              <w:rPr>
                <w:rFonts w:ascii="Arial" w:hAnsi="Arial" w:cs="Arial"/>
                <w:sz w:val="20"/>
                <w:szCs w:val="20"/>
              </w:rPr>
              <w:t>klebfix</w:t>
            </w:r>
            <w:proofErr w:type="spellEnd"/>
            <w:r w:rsidRPr="00A463BD">
              <w:rPr>
                <w:rFonts w:ascii="Arial" w:hAnsi="Arial" w:cs="Arial"/>
                <w:sz w:val="20"/>
                <w:szCs w:val="20"/>
              </w:rPr>
              <w:t xml:space="preserve"> superszybki. </w:t>
            </w:r>
            <w:proofErr w:type="spellStart"/>
            <w:r w:rsidRPr="00A463BD">
              <w:rPr>
                <w:rFonts w:ascii="Arial" w:hAnsi="Arial" w:cs="Arial"/>
                <w:sz w:val="20"/>
                <w:szCs w:val="20"/>
              </w:rPr>
              <w:t>Wurth</w:t>
            </w:r>
            <w:proofErr w:type="spellEnd"/>
            <w:r w:rsidRPr="00A463BD">
              <w:rPr>
                <w:rFonts w:ascii="Arial" w:hAnsi="Arial" w:cs="Arial"/>
                <w:sz w:val="20"/>
                <w:szCs w:val="20"/>
              </w:rPr>
              <w:t xml:space="preserve">  0893 091</w:t>
            </w:r>
          </w:p>
          <w:p w:rsidR="00A463BD" w:rsidRPr="00A463BD" w:rsidRDefault="00A463BD" w:rsidP="00A463BD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463BD">
              <w:rPr>
                <w:rFonts w:ascii="Arial" w:hAnsi="Arial" w:cs="Arial"/>
                <w:sz w:val="20"/>
                <w:szCs w:val="20"/>
              </w:rPr>
              <w:t xml:space="preserve">Opakowanie: 20 g        </w:t>
            </w: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Pr="0098783A" w:rsidRDefault="00A463BD" w:rsidP="00A463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Pr="0098783A" w:rsidRDefault="00A463BD" w:rsidP="00A463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Pr="0098783A" w:rsidRDefault="00A463BD" w:rsidP="00A463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PST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Pr="0098783A" w:rsidRDefault="00A463BD" w:rsidP="00A463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83A">
              <w:rPr>
                <w:rFonts w:ascii="Arial" w:hAnsi="Arial" w:cs="Arial"/>
                <w:sz w:val="20"/>
                <w:szCs w:val="20"/>
              </w:rPr>
              <w:t>M010</w:t>
            </w:r>
          </w:p>
        </w:tc>
      </w:tr>
      <w:tr w:rsidR="00A463BD" w:rsidRPr="00775950" w:rsidTr="0098783A">
        <w:trPr>
          <w:trHeight w:val="318"/>
        </w:trPr>
        <w:tc>
          <w:tcPr>
            <w:tcW w:w="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Pr="0098783A" w:rsidRDefault="000E6DE4" w:rsidP="00A46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Pr="00A463BD" w:rsidRDefault="00A463BD" w:rsidP="00A463BD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463BD">
              <w:rPr>
                <w:rFonts w:ascii="Arial" w:hAnsi="Arial" w:cs="Arial"/>
                <w:sz w:val="20"/>
                <w:szCs w:val="20"/>
              </w:rPr>
              <w:t xml:space="preserve">Klej </w:t>
            </w:r>
            <w:proofErr w:type="spellStart"/>
            <w:r w:rsidRPr="00A463BD">
              <w:rPr>
                <w:rFonts w:ascii="Arial" w:hAnsi="Arial" w:cs="Arial"/>
                <w:sz w:val="20"/>
                <w:szCs w:val="20"/>
              </w:rPr>
              <w:t>Loctite</w:t>
            </w:r>
            <w:proofErr w:type="spellEnd"/>
            <w:r w:rsidRPr="00A463BD">
              <w:rPr>
                <w:rFonts w:ascii="Arial" w:hAnsi="Arial" w:cs="Arial"/>
                <w:sz w:val="20"/>
                <w:szCs w:val="20"/>
              </w:rPr>
              <w:t xml:space="preserve"> 406 klej </w:t>
            </w:r>
            <w:proofErr w:type="spellStart"/>
            <w:r w:rsidRPr="00A463BD">
              <w:rPr>
                <w:rFonts w:ascii="Arial" w:hAnsi="Arial" w:cs="Arial"/>
                <w:sz w:val="20"/>
                <w:szCs w:val="20"/>
              </w:rPr>
              <w:t>cyjanoakrylowy</w:t>
            </w:r>
            <w:proofErr w:type="spellEnd"/>
            <w:r w:rsidRPr="00A463BD">
              <w:rPr>
                <w:rFonts w:ascii="Arial" w:hAnsi="Arial" w:cs="Arial"/>
                <w:sz w:val="20"/>
                <w:szCs w:val="20"/>
              </w:rPr>
              <w:t xml:space="preserve"> błyskawiczny. Opakowanie: 50g           </w:t>
            </w: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Pr="0098783A" w:rsidRDefault="00A463BD" w:rsidP="00A463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Pr="0098783A" w:rsidRDefault="00A463BD" w:rsidP="00A463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Pr="0098783A" w:rsidRDefault="00A463BD" w:rsidP="00A463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PST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Pr="0098783A" w:rsidRDefault="00A463BD" w:rsidP="00A463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83A">
              <w:rPr>
                <w:rFonts w:ascii="Arial" w:hAnsi="Arial" w:cs="Arial"/>
                <w:sz w:val="20"/>
                <w:szCs w:val="20"/>
              </w:rPr>
              <w:t>M010</w:t>
            </w:r>
          </w:p>
        </w:tc>
      </w:tr>
      <w:tr w:rsidR="00A463BD" w:rsidRPr="00775950" w:rsidTr="0098783A">
        <w:trPr>
          <w:trHeight w:val="318"/>
        </w:trPr>
        <w:tc>
          <w:tcPr>
            <w:tcW w:w="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Pr="0098783A" w:rsidRDefault="000E6DE4" w:rsidP="00A46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Default="00A463BD" w:rsidP="00A463BD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463BD">
              <w:rPr>
                <w:rFonts w:ascii="Arial" w:hAnsi="Arial" w:cs="Arial"/>
                <w:sz w:val="20"/>
                <w:szCs w:val="20"/>
              </w:rPr>
              <w:t xml:space="preserve">Klej </w:t>
            </w:r>
            <w:proofErr w:type="spellStart"/>
            <w:r w:rsidRPr="00A463BD">
              <w:rPr>
                <w:rFonts w:ascii="Arial" w:hAnsi="Arial" w:cs="Arial"/>
                <w:sz w:val="20"/>
                <w:szCs w:val="20"/>
              </w:rPr>
              <w:t>Wikol</w:t>
            </w:r>
            <w:proofErr w:type="spellEnd"/>
            <w:r w:rsidRPr="00A463B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463BD" w:rsidRPr="00A463BD" w:rsidRDefault="00A463BD" w:rsidP="00A463BD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Opakowanie: </w:t>
            </w:r>
            <w:r w:rsidRPr="00A463BD">
              <w:rPr>
                <w:rFonts w:ascii="Arial" w:hAnsi="Arial" w:cs="Arial"/>
                <w:sz w:val="20"/>
                <w:szCs w:val="20"/>
              </w:rPr>
              <w:t xml:space="preserve">250g                                     </w:t>
            </w: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Pr="0098783A" w:rsidRDefault="00A463BD" w:rsidP="00A463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Pr="0098783A" w:rsidRDefault="00A463BD" w:rsidP="00A463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Pr="0098783A" w:rsidRDefault="00A463BD" w:rsidP="00A463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PST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Pr="0098783A" w:rsidRDefault="00A463BD" w:rsidP="00A463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83A">
              <w:rPr>
                <w:rFonts w:ascii="Arial" w:hAnsi="Arial" w:cs="Arial"/>
                <w:sz w:val="20"/>
                <w:szCs w:val="20"/>
              </w:rPr>
              <w:t>M010</w:t>
            </w:r>
          </w:p>
        </w:tc>
      </w:tr>
      <w:tr w:rsidR="00A463BD" w:rsidRPr="00775950" w:rsidTr="0098783A">
        <w:trPr>
          <w:trHeight w:val="318"/>
        </w:trPr>
        <w:tc>
          <w:tcPr>
            <w:tcW w:w="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Pr="0098783A" w:rsidRDefault="000E6DE4" w:rsidP="00A46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Pr="00A463BD" w:rsidRDefault="00A463BD" w:rsidP="00A463BD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463BD">
              <w:rPr>
                <w:rFonts w:ascii="Arial" w:hAnsi="Arial" w:cs="Arial"/>
                <w:bCs/>
                <w:sz w:val="20"/>
                <w:szCs w:val="20"/>
              </w:rPr>
              <w:t>Wurth</w:t>
            </w:r>
            <w:proofErr w:type="spellEnd"/>
            <w:r w:rsidRPr="00A463BD">
              <w:rPr>
                <w:rFonts w:ascii="Arial" w:hAnsi="Arial" w:cs="Arial"/>
                <w:bCs/>
                <w:sz w:val="20"/>
                <w:szCs w:val="20"/>
              </w:rPr>
              <w:t xml:space="preserve"> Klej FE1 płynny metal szpachla metalowa. Żywica epoksydowa</w:t>
            </w: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Pr="0098783A" w:rsidRDefault="00A463BD" w:rsidP="00A463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Pr="0098783A" w:rsidRDefault="00A463BD" w:rsidP="00A463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Pr="0098783A" w:rsidRDefault="00A463BD" w:rsidP="00A463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PST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Pr="0098783A" w:rsidRDefault="00A463BD" w:rsidP="00A463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83A">
              <w:rPr>
                <w:rFonts w:ascii="Arial" w:hAnsi="Arial" w:cs="Arial"/>
                <w:sz w:val="20"/>
                <w:szCs w:val="20"/>
              </w:rPr>
              <w:t>M010</w:t>
            </w:r>
          </w:p>
        </w:tc>
      </w:tr>
      <w:tr w:rsidR="00A463BD" w:rsidRPr="00775950" w:rsidTr="0098783A">
        <w:trPr>
          <w:trHeight w:val="318"/>
        </w:trPr>
        <w:tc>
          <w:tcPr>
            <w:tcW w:w="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Pr="0098783A" w:rsidRDefault="000E6DE4" w:rsidP="00A46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Default="00A463BD" w:rsidP="00A463BD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463BD">
              <w:rPr>
                <w:rFonts w:ascii="Arial" w:hAnsi="Arial" w:cs="Arial"/>
                <w:sz w:val="20"/>
                <w:szCs w:val="20"/>
              </w:rPr>
              <w:t xml:space="preserve">Silikon VICTOR REINZ </w:t>
            </w:r>
          </w:p>
          <w:p w:rsidR="00A463BD" w:rsidRPr="00A463BD" w:rsidRDefault="00A463BD" w:rsidP="00A463BD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Opakowanie: </w:t>
            </w:r>
            <w:r w:rsidRPr="00A463BD">
              <w:rPr>
                <w:rFonts w:ascii="Arial" w:hAnsi="Arial" w:cs="Arial"/>
                <w:sz w:val="20"/>
                <w:szCs w:val="20"/>
              </w:rPr>
              <w:t>70 ml</w:t>
            </w: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Pr="0098783A" w:rsidRDefault="00A463BD" w:rsidP="00A463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Pr="0098783A" w:rsidRDefault="00A463BD" w:rsidP="00A463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Pr="0098783A" w:rsidRDefault="00A463BD" w:rsidP="00A463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PST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Pr="0098783A" w:rsidRDefault="00A463BD" w:rsidP="00A463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83A">
              <w:rPr>
                <w:rFonts w:ascii="Arial" w:hAnsi="Arial" w:cs="Arial"/>
                <w:sz w:val="20"/>
                <w:szCs w:val="20"/>
              </w:rPr>
              <w:t>M010</w:t>
            </w:r>
          </w:p>
        </w:tc>
      </w:tr>
      <w:tr w:rsidR="00A463BD" w:rsidRPr="00775950" w:rsidTr="0098783A">
        <w:trPr>
          <w:trHeight w:val="318"/>
        </w:trPr>
        <w:tc>
          <w:tcPr>
            <w:tcW w:w="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Pr="0098783A" w:rsidRDefault="000E6DE4" w:rsidP="00A46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Default="00A463BD" w:rsidP="00A463BD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463BD">
              <w:rPr>
                <w:rFonts w:ascii="Arial" w:hAnsi="Arial" w:cs="Arial"/>
                <w:sz w:val="20"/>
                <w:szCs w:val="20"/>
              </w:rPr>
              <w:t xml:space="preserve">Klej </w:t>
            </w:r>
            <w:proofErr w:type="spellStart"/>
            <w:r w:rsidRPr="00A463BD">
              <w:rPr>
                <w:rFonts w:ascii="Arial" w:hAnsi="Arial" w:cs="Arial"/>
                <w:sz w:val="20"/>
                <w:szCs w:val="20"/>
              </w:rPr>
              <w:t>Poxilina</w:t>
            </w:r>
            <w:proofErr w:type="spellEnd"/>
            <w:r w:rsidRPr="00A463B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463BD" w:rsidRPr="00A463BD" w:rsidRDefault="00A463BD" w:rsidP="00A463BD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A463BD">
              <w:rPr>
                <w:rFonts w:ascii="Arial" w:hAnsi="Arial" w:cs="Arial"/>
                <w:sz w:val="20"/>
                <w:szCs w:val="20"/>
              </w:rPr>
              <w:t>pak</w:t>
            </w:r>
            <w:r>
              <w:rPr>
                <w:rFonts w:ascii="Arial" w:hAnsi="Arial" w:cs="Arial"/>
                <w:sz w:val="20"/>
                <w:szCs w:val="20"/>
              </w:rPr>
              <w:t xml:space="preserve">owanie: </w:t>
            </w:r>
            <w:r w:rsidRPr="00A463BD">
              <w:rPr>
                <w:rFonts w:ascii="Arial" w:hAnsi="Arial" w:cs="Arial"/>
                <w:sz w:val="20"/>
                <w:szCs w:val="20"/>
              </w:rPr>
              <w:t>70g</w:t>
            </w: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Pr="0098783A" w:rsidRDefault="00A463BD" w:rsidP="00A463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Pr="0098783A" w:rsidRDefault="00A463BD" w:rsidP="00A463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Pr="0098783A" w:rsidRDefault="00A463BD" w:rsidP="00A463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PST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Pr="0098783A" w:rsidRDefault="00A463BD" w:rsidP="00A463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83A">
              <w:rPr>
                <w:rFonts w:ascii="Arial" w:hAnsi="Arial" w:cs="Arial"/>
                <w:sz w:val="20"/>
                <w:szCs w:val="20"/>
              </w:rPr>
              <w:t>M010</w:t>
            </w:r>
          </w:p>
        </w:tc>
      </w:tr>
      <w:tr w:rsidR="00A463BD" w:rsidRPr="00775950" w:rsidTr="0098783A">
        <w:trPr>
          <w:trHeight w:val="318"/>
        </w:trPr>
        <w:tc>
          <w:tcPr>
            <w:tcW w:w="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Pr="0098783A" w:rsidRDefault="000E6DE4" w:rsidP="00A46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Default="00A463BD" w:rsidP="00A463BD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463BD">
              <w:rPr>
                <w:rFonts w:ascii="Arial" w:hAnsi="Arial" w:cs="Arial"/>
                <w:sz w:val="20"/>
                <w:szCs w:val="20"/>
              </w:rPr>
              <w:t xml:space="preserve">Klej do zabezpieczenia gwintów </w:t>
            </w:r>
            <w:proofErr w:type="spellStart"/>
            <w:r w:rsidRPr="00A463BD">
              <w:rPr>
                <w:rFonts w:ascii="Arial" w:hAnsi="Arial" w:cs="Arial"/>
                <w:sz w:val="20"/>
                <w:szCs w:val="20"/>
              </w:rPr>
              <w:t>Loctite</w:t>
            </w:r>
            <w:proofErr w:type="spellEnd"/>
            <w:r w:rsidRPr="00A463BD">
              <w:rPr>
                <w:rFonts w:ascii="Arial" w:hAnsi="Arial" w:cs="Arial"/>
                <w:sz w:val="20"/>
                <w:szCs w:val="20"/>
              </w:rPr>
              <w:t xml:space="preserve"> 243 </w:t>
            </w:r>
          </w:p>
          <w:p w:rsidR="00A463BD" w:rsidRPr="00A463BD" w:rsidRDefault="00A463BD" w:rsidP="00A463BD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Opakowanie: </w:t>
            </w:r>
            <w:r w:rsidRPr="00A463BD">
              <w:rPr>
                <w:rFonts w:ascii="Arial" w:hAnsi="Arial" w:cs="Arial"/>
                <w:sz w:val="20"/>
                <w:szCs w:val="20"/>
              </w:rPr>
              <w:t>50ml</w:t>
            </w: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Pr="0098783A" w:rsidRDefault="00A463BD" w:rsidP="00A463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Pr="0098783A" w:rsidRDefault="00A463BD" w:rsidP="00A463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Pr="0098783A" w:rsidRDefault="00A463BD" w:rsidP="00A463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PST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Pr="0098783A" w:rsidRDefault="00A463BD" w:rsidP="00A463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83A">
              <w:rPr>
                <w:rFonts w:ascii="Arial" w:hAnsi="Arial" w:cs="Arial"/>
                <w:sz w:val="20"/>
                <w:szCs w:val="20"/>
              </w:rPr>
              <w:t>M010</w:t>
            </w:r>
          </w:p>
        </w:tc>
      </w:tr>
      <w:tr w:rsidR="00A463BD" w:rsidRPr="00775950" w:rsidTr="0098783A">
        <w:trPr>
          <w:trHeight w:val="318"/>
        </w:trPr>
        <w:tc>
          <w:tcPr>
            <w:tcW w:w="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Pr="0098783A" w:rsidRDefault="000E6DE4" w:rsidP="00A46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Default="00A463BD" w:rsidP="00A463BD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463BD">
              <w:rPr>
                <w:rFonts w:ascii="Arial" w:hAnsi="Arial" w:cs="Arial"/>
                <w:sz w:val="20"/>
                <w:szCs w:val="20"/>
              </w:rPr>
              <w:t xml:space="preserve">Preparat </w:t>
            </w:r>
            <w:proofErr w:type="spellStart"/>
            <w:r w:rsidRPr="00A463BD">
              <w:rPr>
                <w:rFonts w:ascii="Arial" w:hAnsi="Arial" w:cs="Arial"/>
                <w:sz w:val="20"/>
                <w:szCs w:val="20"/>
              </w:rPr>
              <w:t>Loctite</w:t>
            </w:r>
            <w:proofErr w:type="spellEnd"/>
            <w:r w:rsidRPr="00A463BD">
              <w:rPr>
                <w:rFonts w:ascii="Arial" w:hAnsi="Arial" w:cs="Arial"/>
                <w:sz w:val="20"/>
                <w:szCs w:val="20"/>
              </w:rPr>
              <w:t xml:space="preserve"> 641 </w:t>
            </w:r>
          </w:p>
          <w:p w:rsidR="00A463BD" w:rsidRPr="00A463BD" w:rsidRDefault="00A463BD" w:rsidP="00A463BD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Opakowanie: </w:t>
            </w:r>
            <w:r w:rsidRPr="00A463BD">
              <w:rPr>
                <w:rFonts w:ascii="Arial" w:hAnsi="Arial" w:cs="Arial"/>
                <w:sz w:val="20"/>
                <w:szCs w:val="20"/>
              </w:rPr>
              <w:t>50ml</w:t>
            </w: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Pr="0098783A" w:rsidRDefault="00A463BD" w:rsidP="00A463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Pr="0098783A" w:rsidRDefault="00A463BD" w:rsidP="00A463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Pr="0098783A" w:rsidRDefault="00A463BD" w:rsidP="00A463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PST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Pr="0098783A" w:rsidRDefault="00A463BD" w:rsidP="00A463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83A">
              <w:rPr>
                <w:rFonts w:ascii="Arial" w:hAnsi="Arial" w:cs="Arial"/>
                <w:sz w:val="20"/>
                <w:szCs w:val="20"/>
              </w:rPr>
              <w:t>M010</w:t>
            </w:r>
          </w:p>
        </w:tc>
      </w:tr>
      <w:tr w:rsidR="00A463BD" w:rsidRPr="00775950" w:rsidTr="0098783A">
        <w:trPr>
          <w:trHeight w:val="318"/>
        </w:trPr>
        <w:tc>
          <w:tcPr>
            <w:tcW w:w="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Pr="0098783A" w:rsidRDefault="000E6DE4" w:rsidP="00A46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Default="00A463BD" w:rsidP="00A463BD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463BD">
              <w:rPr>
                <w:rFonts w:ascii="Arial" w:hAnsi="Arial" w:cs="Arial"/>
                <w:sz w:val="20"/>
                <w:szCs w:val="20"/>
              </w:rPr>
              <w:t xml:space="preserve">Klej </w:t>
            </w:r>
            <w:proofErr w:type="spellStart"/>
            <w:r w:rsidRPr="00A463BD">
              <w:rPr>
                <w:rFonts w:ascii="Arial" w:hAnsi="Arial" w:cs="Arial"/>
                <w:sz w:val="20"/>
                <w:szCs w:val="20"/>
              </w:rPr>
              <w:t>Loctite</w:t>
            </w:r>
            <w:proofErr w:type="spellEnd"/>
            <w:r w:rsidRPr="00A463BD">
              <w:rPr>
                <w:rFonts w:ascii="Arial" w:hAnsi="Arial" w:cs="Arial"/>
                <w:sz w:val="20"/>
                <w:szCs w:val="20"/>
              </w:rPr>
              <w:t xml:space="preserve"> 401 </w:t>
            </w:r>
          </w:p>
          <w:p w:rsidR="00A463BD" w:rsidRPr="00A463BD" w:rsidRDefault="00A463BD" w:rsidP="00A463BD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A463BD">
              <w:rPr>
                <w:rFonts w:ascii="Arial" w:hAnsi="Arial" w:cs="Arial"/>
                <w:sz w:val="20"/>
                <w:szCs w:val="20"/>
              </w:rPr>
              <w:t>pak</w:t>
            </w:r>
            <w:r>
              <w:rPr>
                <w:rFonts w:ascii="Arial" w:hAnsi="Arial" w:cs="Arial"/>
                <w:sz w:val="20"/>
                <w:szCs w:val="20"/>
              </w:rPr>
              <w:t>owanie:</w:t>
            </w:r>
            <w:r w:rsidRPr="00A463BD">
              <w:rPr>
                <w:rFonts w:ascii="Arial" w:hAnsi="Arial" w:cs="Arial"/>
                <w:sz w:val="20"/>
                <w:szCs w:val="20"/>
              </w:rPr>
              <w:t xml:space="preserve"> 20g</w:t>
            </w: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Pr="0098783A" w:rsidRDefault="00A463BD" w:rsidP="00A463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Pr="0098783A" w:rsidRDefault="00A463BD" w:rsidP="00A463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Pr="0098783A" w:rsidRDefault="00A463BD" w:rsidP="00A463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PST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Pr="0098783A" w:rsidRDefault="00A463BD" w:rsidP="00A463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83A">
              <w:rPr>
                <w:rFonts w:ascii="Arial" w:hAnsi="Arial" w:cs="Arial"/>
                <w:sz w:val="20"/>
                <w:szCs w:val="20"/>
              </w:rPr>
              <w:t>M010</w:t>
            </w:r>
          </w:p>
        </w:tc>
      </w:tr>
      <w:tr w:rsidR="00A463BD" w:rsidRPr="00775950" w:rsidTr="0098783A">
        <w:trPr>
          <w:trHeight w:val="318"/>
        </w:trPr>
        <w:tc>
          <w:tcPr>
            <w:tcW w:w="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Pr="0098783A" w:rsidRDefault="000E6DE4" w:rsidP="00A46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Pr="00A463BD" w:rsidRDefault="00A463BD" w:rsidP="00A463BD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463BD">
              <w:rPr>
                <w:rFonts w:ascii="Arial" w:hAnsi="Arial" w:cs="Arial"/>
                <w:sz w:val="20"/>
                <w:szCs w:val="20"/>
              </w:rPr>
              <w:t>Klej na bazie żywicy epoksydowej ESK-50 WURTH z końcówką</w:t>
            </w: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Pr="0098783A" w:rsidRDefault="00A463BD" w:rsidP="00A463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Pr="0098783A" w:rsidRDefault="00A463BD" w:rsidP="00A463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Pr="0098783A" w:rsidRDefault="00A463BD" w:rsidP="00A463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PST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Pr="0098783A" w:rsidRDefault="00A463BD" w:rsidP="00A463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783A">
              <w:rPr>
                <w:rFonts w:ascii="Arial" w:hAnsi="Arial" w:cs="Arial"/>
                <w:sz w:val="20"/>
                <w:szCs w:val="20"/>
              </w:rPr>
              <w:t>M010</w:t>
            </w:r>
          </w:p>
        </w:tc>
      </w:tr>
      <w:tr w:rsidR="00A463BD" w:rsidRPr="00775950" w:rsidTr="0098783A">
        <w:trPr>
          <w:trHeight w:val="318"/>
        </w:trPr>
        <w:tc>
          <w:tcPr>
            <w:tcW w:w="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Pr="0098783A" w:rsidRDefault="000E6DE4" w:rsidP="00A463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4EB0" w:rsidRDefault="00FE2EF3" w:rsidP="00DD7E0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E2EF3">
              <w:rPr>
                <w:rFonts w:ascii="Arial" w:hAnsi="Arial" w:cs="Arial"/>
                <w:sz w:val="20"/>
                <w:szCs w:val="20"/>
              </w:rPr>
              <w:t xml:space="preserve">Silikon wysokotemperaturowy odporny na olej i smary, czerwony </w:t>
            </w:r>
          </w:p>
          <w:p w:rsidR="00F84EB0" w:rsidRDefault="00FE2EF3" w:rsidP="00DD7E0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E2EF3">
              <w:rPr>
                <w:rFonts w:ascii="Arial" w:hAnsi="Arial" w:cs="Arial"/>
                <w:sz w:val="20"/>
                <w:szCs w:val="20"/>
              </w:rPr>
              <w:t>System sieciowania: octanowy (</w:t>
            </w:r>
            <w:proofErr w:type="spellStart"/>
            <w:r w:rsidRPr="00FE2EF3">
              <w:rPr>
                <w:rFonts w:ascii="Arial" w:hAnsi="Arial" w:cs="Arial"/>
                <w:sz w:val="20"/>
                <w:szCs w:val="20"/>
              </w:rPr>
              <w:t>acetoxy</w:t>
            </w:r>
            <w:proofErr w:type="spellEnd"/>
            <w:r w:rsidRPr="00FE2EF3">
              <w:rPr>
                <w:rFonts w:ascii="Arial" w:hAnsi="Arial" w:cs="Arial"/>
                <w:sz w:val="20"/>
                <w:szCs w:val="20"/>
              </w:rPr>
              <w:t xml:space="preserve">), </w:t>
            </w:r>
          </w:p>
          <w:p w:rsidR="00FE2EF3" w:rsidRPr="00FE2EF3" w:rsidRDefault="00FE2EF3" w:rsidP="00DD7E0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E2EF3">
              <w:rPr>
                <w:rFonts w:ascii="Arial" w:hAnsi="Arial" w:cs="Arial"/>
                <w:sz w:val="20"/>
                <w:szCs w:val="20"/>
              </w:rPr>
              <w:t xml:space="preserve">Kolor: czerwony. </w:t>
            </w:r>
          </w:p>
          <w:p w:rsidR="00F84EB0" w:rsidRDefault="00FE2EF3" w:rsidP="00DD7E0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E2EF3">
              <w:rPr>
                <w:rFonts w:ascii="Arial" w:hAnsi="Arial" w:cs="Arial"/>
                <w:sz w:val="20"/>
                <w:szCs w:val="20"/>
              </w:rPr>
              <w:t xml:space="preserve">Zastosowanie do: uszczelnienia </w:t>
            </w:r>
          </w:p>
          <w:p w:rsidR="00A463BD" w:rsidRPr="0098783A" w:rsidRDefault="00F84EB0" w:rsidP="00DD7E0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Opakowanie: </w:t>
            </w:r>
            <w:r w:rsidRPr="00FE2EF3">
              <w:rPr>
                <w:rFonts w:ascii="Arial" w:hAnsi="Arial" w:cs="Arial"/>
                <w:sz w:val="20"/>
                <w:szCs w:val="20"/>
              </w:rPr>
              <w:t>300-310 ml</w:t>
            </w: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Pr="0098783A" w:rsidRDefault="00FE2EF3" w:rsidP="00A463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Pr="0098783A" w:rsidRDefault="00FE2EF3" w:rsidP="00A463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Pr="0098783A" w:rsidRDefault="008F3AAC" w:rsidP="00A463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ZCZ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63BD" w:rsidRPr="0098783A" w:rsidRDefault="00421AAB" w:rsidP="00A463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M02A</w:t>
            </w:r>
          </w:p>
        </w:tc>
      </w:tr>
      <w:tr w:rsidR="00DD7E07" w:rsidRPr="00775950" w:rsidTr="0098783A">
        <w:trPr>
          <w:trHeight w:val="318"/>
        </w:trPr>
        <w:tc>
          <w:tcPr>
            <w:tcW w:w="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0E6DE4" w:rsidP="00DD7E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Default="00DD7E07" w:rsidP="00DD7E0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E2EF3">
              <w:rPr>
                <w:rFonts w:ascii="Arial" w:hAnsi="Arial" w:cs="Arial"/>
                <w:sz w:val="20"/>
                <w:szCs w:val="20"/>
              </w:rPr>
              <w:t>Masa uszczelniająca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E2EF3">
              <w:rPr>
                <w:rFonts w:ascii="Arial" w:hAnsi="Arial" w:cs="Arial"/>
                <w:sz w:val="20"/>
                <w:szCs w:val="20"/>
              </w:rPr>
              <w:t>na bazie silikonu</w:t>
            </w:r>
          </w:p>
          <w:p w:rsidR="00DD7E07" w:rsidRDefault="00DD7E07" w:rsidP="00DD7E0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Opakowanie: </w:t>
            </w:r>
            <w:r w:rsidRPr="00FE2EF3">
              <w:rPr>
                <w:rFonts w:ascii="Arial" w:hAnsi="Arial" w:cs="Arial"/>
                <w:sz w:val="20"/>
                <w:szCs w:val="20"/>
              </w:rPr>
              <w:t xml:space="preserve">300-310 ml Silikon uszczelniający, wysokotemperaturowy, elastyczny </w:t>
            </w:r>
          </w:p>
          <w:p w:rsidR="00DD7E07" w:rsidRPr="0098783A" w:rsidRDefault="00DD7E07" w:rsidP="00DD7E0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E2EF3">
              <w:rPr>
                <w:rFonts w:ascii="Arial" w:hAnsi="Arial" w:cs="Arial"/>
                <w:sz w:val="20"/>
                <w:szCs w:val="20"/>
              </w:rPr>
              <w:t>kolor: szary</w:t>
            </w: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DD7E07" w:rsidP="00DD7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DD7E07" w:rsidP="00DD7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DD7E07" w:rsidP="00DD7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ZCZ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DD7E07" w:rsidP="00DD7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M02A</w:t>
            </w:r>
          </w:p>
        </w:tc>
      </w:tr>
      <w:tr w:rsidR="00DD7E07" w:rsidRPr="00775950" w:rsidTr="0098783A">
        <w:trPr>
          <w:trHeight w:val="318"/>
        </w:trPr>
        <w:tc>
          <w:tcPr>
            <w:tcW w:w="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0E6DE4" w:rsidP="00DD7E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14</w:t>
            </w:r>
          </w:p>
        </w:tc>
        <w:tc>
          <w:tcPr>
            <w:tcW w:w="1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Default="00DD7E07" w:rsidP="00DD7E0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E2EF3">
              <w:rPr>
                <w:rFonts w:ascii="Arial" w:hAnsi="Arial" w:cs="Arial"/>
                <w:sz w:val="20"/>
                <w:szCs w:val="20"/>
              </w:rPr>
              <w:t xml:space="preserve">Klej do gwintów, niebieski płyn jednoskładnikowy        </w:t>
            </w:r>
          </w:p>
          <w:p w:rsidR="00DD7E07" w:rsidRDefault="00DD7E07" w:rsidP="00DD7E0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Opakowanie: </w:t>
            </w:r>
            <w:r w:rsidRPr="00FE2EF3">
              <w:rPr>
                <w:rFonts w:ascii="Arial" w:hAnsi="Arial" w:cs="Arial"/>
                <w:sz w:val="20"/>
                <w:szCs w:val="20"/>
              </w:rPr>
              <w:t>50 ml</w:t>
            </w:r>
          </w:p>
          <w:p w:rsidR="00DD7E07" w:rsidRPr="0098783A" w:rsidRDefault="00DD7E07" w:rsidP="00DD7E0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E2EF3">
              <w:rPr>
                <w:rFonts w:ascii="Arial" w:hAnsi="Arial" w:cs="Arial"/>
                <w:sz w:val="20"/>
                <w:szCs w:val="20"/>
              </w:rPr>
              <w:t>do zabezpieczenia metalowych gwintów śrub, uniwersalny, zabezpiecza przed odkręceniem elementów w skutek drgań, do metali, stali nierdzewnej, aluminium, atest P1 NSF</w:t>
            </w: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DD7E07" w:rsidP="00DD7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DD7E07" w:rsidP="00DD7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DD7E07" w:rsidP="00DD7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ZCZ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DD7E07" w:rsidP="00DD7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M02A</w:t>
            </w:r>
          </w:p>
        </w:tc>
      </w:tr>
      <w:tr w:rsidR="00DD7E07" w:rsidRPr="00775950" w:rsidTr="0098783A">
        <w:trPr>
          <w:trHeight w:val="318"/>
        </w:trPr>
        <w:tc>
          <w:tcPr>
            <w:tcW w:w="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0E6DE4" w:rsidP="00DD7E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DD7E07" w:rsidP="00DD7E0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E2EF3">
              <w:rPr>
                <w:rFonts w:ascii="Arial" w:hAnsi="Arial" w:cs="Arial"/>
                <w:sz w:val="20"/>
                <w:szCs w:val="20"/>
              </w:rPr>
              <w:t xml:space="preserve">Klej </w:t>
            </w:r>
            <w:proofErr w:type="spellStart"/>
            <w:r w:rsidRPr="00FE2EF3">
              <w:rPr>
                <w:rFonts w:ascii="Arial" w:hAnsi="Arial" w:cs="Arial"/>
                <w:sz w:val="20"/>
                <w:szCs w:val="20"/>
              </w:rPr>
              <w:t>cyjanoakrylowy</w:t>
            </w:r>
            <w:proofErr w:type="spellEnd"/>
            <w:r w:rsidRPr="00FE2EF3">
              <w:rPr>
                <w:rFonts w:ascii="Arial" w:hAnsi="Arial" w:cs="Arial"/>
                <w:sz w:val="20"/>
                <w:szCs w:val="20"/>
              </w:rPr>
              <w:t xml:space="preserve"> błyskawiczny KROPELKA, opak</w:t>
            </w:r>
            <w:r>
              <w:rPr>
                <w:rFonts w:ascii="Arial" w:hAnsi="Arial" w:cs="Arial"/>
                <w:sz w:val="20"/>
                <w:szCs w:val="20"/>
              </w:rPr>
              <w:t>owanie</w:t>
            </w:r>
            <w:r w:rsidRPr="00FE2EF3">
              <w:rPr>
                <w:rFonts w:ascii="Arial" w:hAnsi="Arial" w:cs="Arial"/>
                <w:sz w:val="20"/>
                <w:szCs w:val="20"/>
              </w:rPr>
              <w:t xml:space="preserve"> 3g</w:t>
            </w: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DD7E07" w:rsidP="00DD7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DD7E07" w:rsidP="00DD7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DD7E07" w:rsidP="00DD7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ZCZ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DD7E07" w:rsidP="00DD7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M02A</w:t>
            </w:r>
          </w:p>
        </w:tc>
      </w:tr>
      <w:tr w:rsidR="00DD7E07" w:rsidRPr="00775950" w:rsidTr="0098783A">
        <w:trPr>
          <w:trHeight w:val="318"/>
        </w:trPr>
        <w:tc>
          <w:tcPr>
            <w:tcW w:w="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0E6DE4" w:rsidP="00DD7E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Default="00DD7E07" w:rsidP="00DD7E0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E2EF3">
              <w:rPr>
                <w:rFonts w:ascii="Arial" w:hAnsi="Arial" w:cs="Arial"/>
                <w:sz w:val="20"/>
                <w:szCs w:val="20"/>
              </w:rPr>
              <w:t xml:space="preserve">Klej PATTEX wodoodporny do drewna, </w:t>
            </w:r>
          </w:p>
          <w:p w:rsidR="00DD7E07" w:rsidRPr="0098783A" w:rsidRDefault="00DD7E07" w:rsidP="00DD7E0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E2EF3">
              <w:rPr>
                <w:rFonts w:ascii="Arial" w:hAnsi="Arial" w:cs="Arial"/>
                <w:sz w:val="20"/>
                <w:szCs w:val="20"/>
              </w:rPr>
              <w:t>opakowanie 250g</w:t>
            </w: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DD7E07" w:rsidP="00DD7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DD7E07" w:rsidP="00DD7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DD7E07" w:rsidP="00DD7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ZCZ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DD7E07" w:rsidP="00DD7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M02A</w:t>
            </w:r>
          </w:p>
        </w:tc>
      </w:tr>
      <w:tr w:rsidR="00DD7E07" w:rsidRPr="00775950" w:rsidTr="0098783A">
        <w:trPr>
          <w:trHeight w:val="318"/>
        </w:trPr>
        <w:tc>
          <w:tcPr>
            <w:tcW w:w="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0E6DE4" w:rsidP="00DD7E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Default="00DD7E07" w:rsidP="00DD7E0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E2EF3">
              <w:rPr>
                <w:rFonts w:ascii="Arial" w:hAnsi="Arial" w:cs="Arial"/>
                <w:sz w:val="20"/>
                <w:szCs w:val="20"/>
              </w:rPr>
              <w:t xml:space="preserve">Klej butapren plus, </w:t>
            </w:r>
          </w:p>
          <w:p w:rsidR="00DD7E07" w:rsidRPr="0098783A" w:rsidRDefault="00DD7E07" w:rsidP="00DD7E0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E2EF3">
              <w:rPr>
                <w:rFonts w:ascii="Arial" w:hAnsi="Arial" w:cs="Arial"/>
                <w:sz w:val="20"/>
                <w:szCs w:val="20"/>
              </w:rPr>
              <w:t>opak</w:t>
            </w:r>
            <w:r>
              <w:rPr>
                <w:rFonts w:ascii="Arial" w:hAnsi="Arial" w:cs="Arial"/>
                <w:sz w:val="20"/>
                <w:szCs w:val="20"/>
              </w:rPr>
              <w:t>owanie</w:t>
            </w:r>
            <w:r w:rsidRPr="00FE2EF3">
              <w:rPr>
                <w:rFonts w:ascii="Arial" w:hAnsi="Arial" w:cs="Arial"/>
                <w:sz w:val="20"/>
                <w:szCs w:val="20"/>
              </w:rPr>
              <w:t xml:space="preserve"> 40 ml</w:t>
            </w: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DD7E07" w:rsidP="00DD7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DD7E07" w:rsidP="00DD7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DD7E07" w:rsidP="00DD7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ZCZ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DD7E07" w:rsidP="00DD7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M02A</w:t>
            </w:r>
          </w:p>
        </w:tc>
      </w:tr>
      <w:tr w:rsidR="00DD7E07" w:rsidRPr="00775950" w:rsidTr="0098783A">
        <w:trPr>
          <w:trHeight w:val="318"/>
        </w:trPr>
        <w:tc>
          <w:tcPr>
            <w:tcW w:w="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0E6DE4" w:rsidP="00DD7E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Default="00DD7E07" w:rsidP="00DD7E0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E2EF3">
              <w:rPr>
                <w:rFonts w:ascii="Arial" w:hAnsi="Arial" w:cs="Arial"/>
                <w:sz w:val="20"/>
                <w:szCs w:val="20"/>
              </w:rPr>
              <w:t xml:space="preserve">Klej montażowy neoprenowy 100A, </w:t>
            </w:r>
          </w:p>
          <w:p w:rsidR="00DD7E07" w:rsidRPr="0098783A" w:rsidRDefault="00DD7E07" w:rsidP="00DD7E0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E2EF3">
              <w:rPr>
                <w:rFonts w:ascii="Arial" w:hAnsi="Arial" w:cs="Arial"/>
                <w:sz w:val="20"/>
                <w:szCs w:val="20"/>
              </w:rPr>
              <w:t>opakowanie 300 ml</w:t>
            </w: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DD7E07" w:rsidP="00DD7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DD7E07" w:rsidP="00DD7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DD7E07" w:rsidP="00DD7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ZCZ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DD7E07" w:rsidP="00DD7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M02A</w:t>
            </w:r>
          </w:p>
        </w:tc>
      </w:tr>
      <w:tr w:rsidR="00DD7E07" w:rsidRPr="00775950" w:rsidTr="0098783A">
        <w:trPr>
          <w:trHeight w:val="318"/>
        </w:trPr>
        <w:tc>
          <w:tcPr>
            <w:tcW w:w="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0E6DE4" w:rsidP="00DD7E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Default="00DD7E07" w:rsidP="00DD7E0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E2EF3">
              <w:rPr>
                <w:rFonts w:ascii="Arial" w:hAnsi="Arial" w:cs="Arial"/>
                <w:sz w:val="20"/>
                <w:szCs w:val="20"/>
              </w:rPr>
              <w:t>Klej do gumy kauczukowy TECHNICQLL, R-310</w:t>
            </w:r>
          </w:p>
          <w:p w:rsidR="00DD7E07" w:rsidRPr="0098783A" w:rsidRDefault="00DD7E07" w:rsidP="00DD7E0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Opakowanie </w:t>
            </w:r>
            <w:r w:rsidRPr="00FE2EF3">
              <w:rPr>
                <w:rFonts w:ascii="Arial" w:hAnsi="Arial" w:cs="Arial"/>
                <w:sz w:val="20"/>
                <w:szCs w:val="20"/>
              </w:rPr>
              <w:t>20 ml</w:t>
            </w: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DD7E07" w:rsidP="00DD7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DD7E07" w:rsidP="00DD7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DD7E07" w:rsidP="00DD7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ZCZ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DD7E07" w:rsidP="00DD7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M02A</w:t>
            </w:r>
          </w:p>
        </w:tc>
      </w:tr>
      <w:tr w:rsidR="00DD7E07" w:rsidRPr="00775950" w:rsidTr="0098783A">
        <w:trPr>
          <w:trHeight w:val="318"/>
        </w:trPr>
        <w:tc>
          <w:tcPr>
            <w:tcW w:w="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0E6DE4" w:rsidP="00DD7E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DD7E07" w:rsidP="00DD7E0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E2EF3">
              <w:rPr>
                <w:rFonts w:ascii="Arial" w:hAnsi="Arial" w:cs="Arial"/>
                <w:sz w:val="20"/>
                <w:szCs w:val="20"/>
              </w:rPr>
              <w:t xml:space="preserve">Elastyczna taśma naprawcza do pęknięć armatury, nasączona żywicą poliuretanową aktywowaną wodą. Czas całkowitego twardnienia 4minut. Twardość po utwardzeniu 70 </w:t>
            </w:r>
            <w:proofErr w:type="spellStart"/>
            <w:r w:rsidRPr="00FE2EF3">
              <w:rPr>
                <w:rFonts w:ascii="Arial" w:hAnsi="Arial" w:cs="Arial"/>
                <w:sz w:val="20"/>
                <w:szCs w:val="20"/>
              </w:rPr>
              <w:t>Sh</w:t>
            </w:r>
            <w:proofErr w:type="spellEnd"/>
            <w:r w:rsidRPr="00FE2EF3">
              <w:rPr>
                <w:rFonts w:ascii="Arial" w:hAnsi="Arial" w:cs="Arial"/>
                <w:sz w:val="20"/>
                <w:szCs w:val="20"/>
              </w:rPr>
              <w:t>, wytrzymałość na rozciąganie 30-35 N/mm2 . Odporność temperaturowa 250 st. C. Odporna na działanie benzyny, olejów hydraulicznych, kwasu siarkowego (do 30%). Wytrzymałość na ciśnienie 15-30 bar. Wymiary 50mm x 1,8m. Data produkcji 2025r. Termin przydatności 2 lata.</w:t>
            </w: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DD7E07" w:rsidP="00DD7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DD7E07" w:rsidP="00DD7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DD7E07" w:rsidP="00DD7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ZCZ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DD7E07" w:rsidP="00DD7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M02A</w:t>
            </w:r>
          </w:p>
        </w:tc>
      </w:tr>
      <w:tr w:rsidR="00DD7E07" w:rsidRPr="00775950" w:rsidTr="0098783A">
        <w:trPr>
          <w:trHeight w:val="318"/>
        </w:trPr>
        <w:tc>
          <w:tcPr>
            <w:tcW w:w="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0E6DE4" w:rsidP="00DD7E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Default="00DD7E07" w:rsidP="00DD7E0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E2EF3">
              <w:rPr>
                <w:rFonts w:ascii="Arial" w:hAnsi="Arial" w:cs="Arial"/>
                <w:sz w:val="20"/>
                <w:szCs w:val="20"/>
              </w:rPr>
              <w:t xml:space="preserve">Masa uszczelniająca  </w:t>
            </w:r>
          </w:p>
          <w:p w:rsidR="00DD7E07" w:rsidRPr="00FE2EF3" w:rsidRDefault="00DD7E07" w:rsidP="00DD7E0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Opakowanie: </w:t>
            </w:r>
            <w:r w:rsidRPr="00FE2EF3">
              <w:rPr>
                <w:rFonts w:ascii="Arial" w:hAnsi="Arial" w:cs="Arial"/>
                <w:sz w:val="20"/>
                <w:szCs w:val="20"/>
              </w:rPr>
              <w:t>300 ml</w:t>
            </w:r>
          </w:p>
          <w:p w:rsidR="00DD7E07" w:rsidRPr="0098783A" w:rsidRDefault="00DD7E07" w:rsidP="00DD7E0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E2EF3">
              <w:rPr>
                <w:rFonts w:ascii="Arial" w:hAnsi="Arial" w:cs="Arial"/>
                <w:sz w:val="20"/>
                <w:szCs w:val="20"/>
              </w:rPr>
              <w:t xml:space="preserve">Jednoskładnikowy uszczelniacz anaerobowy do sztywnych metalowych złączy kołnierzowych, półelastyczny, średnio </w:t>
            </w:r>
            <w:proofErr w:type="spellStart"/>
            <w:r w:rsidRPr="00FE2EF3">
              <w:rPr>
                <w:rFonts w:ascii="Arial" w:hAnsi="Arial" w:cs="Arial"/>
                <w:sz w:val="20"/>
                <w:szCs w:val="20"/>
              </w:rPr>
              <w:t>demontowalny</w:t>
            </w:r>
            <w:proofErr w:type="spellEnd"/>
            <w:r w:rsidRPr="00FE2EF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DD7E07" w:rsidP="00DD7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DD7E07" w:rsidP="00DD7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DD7E07" w:rsidP="00DD7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ZCZ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DD7E07" w:rsidP="00DD7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M02A</w:t>
            </w:r>
          </w:p>
        </w:tc>
      </w:tr>
      <w:tr w:rsidR="00DD7E07" w:rsidRPr="00775950" w:rsidTr="0098783A">
        <w:trPr>
          <w:trHeight w:val="318"/>
        </w:trPr>
        <w:tc>
          <w:tcPr>
            <w:tcW w:w="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0E6DE4" w:rsidP="00DD7E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FE2EF3" w:rsidRDefault="00DD7E07" w:rsidP="00DD7E0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E2EF3">
              <w:rPr>
                <w:rFonts w:ascii="Arial" w:hAnsi="Arial" w:cs="Arial"/>
                <w:sz w:val="20"/>
                <w:szCs w:val="20"/>
              </w:rPr>
              <w:t xml:space="preserve">Bandaż 50x1500mm, do usuwania wycieków </w:t>
            </w:r>
          </w:p>
          <w:p w:rsidR="00DD7E07" w:rsidRPr="00FE2EF3" w:rsidRDefault="00DD7E07" w:rsidP="00DD7E0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E2EF3">
              <w:rPr>
                <w:rFonts w:ascii="Arial" w:hAnsi="Arial" w:cs="Arial"/>
                <w:sz w:val="20"/>
                <w:szCs w:val="20"/>
              </w:rPr>
              <w:t>Aktywowany zwykłą wodą, utwardza się w czasie około 20 minut</w:t>
            </w:r>
          </w:p>
          <w:p w:rsidR="00DD7E07" w:rsidRPr="0098783A" w:rsidRDefault="00DD7E07" w:rsidP="00DD7E0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E2EF3">
              <w:rPr>
                <w:rFonts w:ascii="Arial" w:hAnsi="Arial" w:cs="Arial"/>
                <w:sz w:val="20"/>
                <w:szCs w:val="20"/>
              </w:rPr>
              <w:t>Podczas aplikacji doskonale przylega do metali, szkła, tworzyw sztucznych a także gumy</w:t>
            </w: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DD7E07" w:rsidP="00DD7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DD7E07" w:rsidP="00DD7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DD7E07" w:rsidP="00DD7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ZCZ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DD7E07" w:rsidP="00DD7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M02A</w:t>
            </w:r>
          </w:p>
        </w:tc>
      </w:tr>
      <w:tr w:rsidR="00DD7E07" w:rsidRPr="00775950" w:rsidTr="0098783A">
        <w:trPr>
          <w:trHeight w:val="318"/>
        </w:trPr>
        <w:tc>
          <w:tcPr>
            <w:tcW w:w="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0E6DE4" w:rsidP="00DD7E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23</w:t>
            </w:r>
          </w:p>
        </w:tc>
        <w:tc>
          <w:tcPr>
            <w:tcW w:w="1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FE2EF3" w:rsidRDefault="00DD7E07" w:rsidP="00DD7E0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E2EF3">
              <w:rPr>
                <w:rFonts w:ascii="Arial" w:hAnsi="Arial" w:cs="Arial"/>
                <w:sz w:val="20"/>
                <w:szCs w:val="20"/>
              </w:rPr>
              <w:t xml:space="preserve">Bandaż 100x4500 do usuwania wycieków </w:t>
            </w:r>
          </w:p>
          <w:p w:rsidR="00DD7E07" w:rsidRPr="00FE2EF3" w:rsidRDefault="00DD7E07" w:rsidP="00DD7E0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E2EF3">
              <w:rPr>
                <w:rFonts w:ascii="Arial" w:hAnsi="Arial" w:cs="Arial"/>
                <w:sz w:val="20"/>
                <w:szCs w:val="20"/>
              </w:rPr>
              <w:t>Aktywowany zwykłą wodą, utwardza się w czasie około 20 minut</w:t>
            </w:r>
          </w:p>
          <w:p w:rsidR="00DD7E07" w:rsidRPr="0098783A" w:rsidRDefault="00DD7E07" w:rsidP="00DD7E0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E2EF3">
              <w:rPr>
                <w:rFonts w:ascii="Arial" w:hAnsi="Arial" w:cs="Arial"/>
                <w:sz w:val="20"/>
                <w:szCs w:val="20"/>
              </w:rPr>
              <w:t>Podczas aplikacji doskonale przylega do metali, szkła, tworzyw sztucznych a także gumy</w:t>
            </w: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DD7E07" w:rsidP="00DD7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DD7E07" w:rsidP="00DD7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DD7E07" w:rsidP="00DD7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ZCZ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DD7E07" w:rsidP="00DD7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M02A</w:t>
            </w:r>
          </w:p>
        </w:tc>
      </w:tr>
      <w:tr w:rsidR="00DD7E07" w:rsidRPr="00775950" w:rsidTr="0098783A">
        <w:trPr>
          <w:trHeight w:val="318"/>
        </w:trPr>
        <w:tc>
          <w:tcPr>
            <w:tcW w:w="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0E6DE4" w:rsidP="00DD7E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FE2EF3" w:rsidRDefault="00DD7E07" w:rsidP="00DD7E0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E2EF3">
              <w:rPr>
                <w:rFonts w:ascii="Arial" w:hAnsi="Arial" w:cs="Arial"/>
                <w:sz w:val="20"/>
                <w:szCs w:val="20"/>
              </w:rPr>
              <w:t xml:space="preserve">Bandaż 75x1500 do usuwania wycieków </w:t>
            </w:r>
          </w:p>
          <w:p w:rsidR="00DD7E07" w:rsidRPr="00FE2EF3" w:rsidRDefault="00DD7E07" w:rsidP="00DD7E0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E2EF3">
              <w:rPr>
                <w:rFonts w:ascii="Arial" w:hAnsi="Arial" w:cs="Arial"/>
                <w:sz w:val="20"/>
                <w:szCs w:val="20"/>
              </w:rPr>
              <w:t>Aktywowany zwykłą wodą, utwardza się w czasie około 20 minut</w:t>
            </w:r>
          </w:p>
          <w:p w:rsidR="00DD7E07" w:rsidRPr="0098783A" w:rsidRDefault="00DD7E07" w:rsidP="00DD7E0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E2EF3">
              <w:rPr>
                <w:rFonts w:ascii="Arial" w:hAnsi="Arial" w:cs="Arial"/>
                <w:sz w:val="20"/>
                <w:szCs w:val="20"/>
              </w:rPr>
              <w:t>Podczas aplikacji doskonale przylega do metali, szkła, tworzyw sztucznych a także gumy</w:t>
            </w: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DD7E07" w:rsidP="00DD7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DD7E07" w:rsidP="00DD7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DD7E07" w:rsidP="00DD7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ZCZ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DD7E07" w:rsidP="00DD7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M02A</w:t>
            </w:r>
          </w:p>
        </w:tc>
      </w:tr>
      <w:tr w:rsidR="00DD7E07" w:rsidRPr="00775950" w:rsidTr="0098783A">
        <w:trPr>
          <w:trHeight w:val="318"/>
        </w:trPr>
        <w:tc>
          <w:tcPr>
            <w:tcW w:w="2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0E6DE4" w:rsidP="00DD7E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6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Default="00DD7E07" w:rsidP="00DD7E0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E2EF3">
              <w:rPr>
                <w:rFonts w:ascii="Arial" w:hAnsi="Arial" w:cs="Arial"/>
                <w:sz w:val="20"/>
                <w:szCs w:val="20"/>
              </w:rPr>
              <w:t>Silikon wysokotemperaturowy opak</w:t>
            </w:r>
            <w:r>
              <w:rPr>
                <w:rFonts w:ascii="Arial" w:hAnsi="Arial" w:cs="Arial"/>
                <w:sz w:val="20"/>
                <w:szCs w:val="20"/>
              </w:rPr>
              <w:t xml:space="preserve">owanie </w:t>
            </w:r>
            <w:r w:rsidRPr="00FE2EF3">
              <w:rPr>
                <w:rFonts w:ascii="Arial" w:hAnsi="Arial" w:cs="Arial"/>
                <w:sz w:val="20"/>
                <w:szCs w:val="20"/>
              </w:rPr>
              <w:t>300ml-310ml</w:t>
            </w:r>
          </w:p>
          <w:p w:rsidR="00DD7E07" w:rsidRPr="00FE2EF3" w:rsidRDefault="00DD7E07" w:rsidP="00DD7E0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E2EF3">
              <w:rPr>
                <w:rFonts w:ascii="Arial" w:hAnsi="Arial" w:cs="Arial"/>
                <w:sz w:val="20"/>
                <w:szCs w:val="20"/>
              </w:rPr>
              <w:t>Niewrażliwy na wysokie temperatury (do 285°C)</w:t>
            </w:r>
          </w:p>
          <w:p w:rsidR="00DD7E07" w:rsidRPr="00FE2EF3" w:rsidRDefault="00DD7E07" w:rsidP="00DD7E0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E2EF3">
              <w:rPr>
                <w:rFonts w:ascii="Arial" w:hAnsi="Arial" w:cs="Arial"/>
                <w:sz w:val="20"/>
                <w:szCs w:val="20"/>
              </w:rPr>
              <w:t>Odporny na działanie paliw, olejów i smarów, tłuszczy, płynów mrozoodpornych i wielu innych chemikaliów</w:t>
            </w:r>
          </w:p>
          <w:p w:rsidR="00DD7E07" w:rsidRPr="00FE2EF3" w:rsidRDefault="00DD7E07" w:rsidP="00DD7E0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E2EF3">
              <w:rPr>
                <w:rFonts w:ascii="Arial" w:hAnsi="Arial" w:cs="Arial"/>
                <w:sz w:val="20"/>
                <w:szCs w:val="20"/>
              </w:rPr>
              <w:t>Doskonała przyczepność do metali, szkła i ceramiki</w:t>
            </w:r>
          </w:p>
          <w:p w:rsidR="00DD7E07" w:rsidRPr="00FE2EF3" w:rsidRDefault="00DD7E07" w:rsidP="00DD7E0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E2EF3">
              <w:rPr>
                <w:rFonts w:ascii="Arial" w:hAnsi="Arial" w:cs="Arial"/>
                <w:sz w:val="20"/>
                <w:szCs w:val="20"/>
              </w:rPr>
              <w:t xml:space="preserve">Nie wymaga </w:t>
            </w:r>
            <w:proofErr w:type="spellStart"/>
            <w:r w:rsidRPr="00FE2EF3">
              <w:rPr>
                <w:rFonts w:ascii="Arial" w:hAnsi="Arial" w:cs="Arial"/>
                <w:sz w:val="20"/>
                <w:szCs w:val="20"/>
              </w:rPr>
              <w:t>primerów</w:t>
            </w:r>
            <w:proofErr w:type="spellEnd"/>
            <w:r w:rsidRPr="00FE2EF3">
              <w:rPr>
                <w:rFonts w:ascii="Arial" w:hAnsi="Arial" w:cs="Arial"/>
                <w:sz w:val="20"/>
                <w:szCs w:val="20"/>
              </w:rPr>
              <w:t xml:space="preserve"> ani aktywatorów</w:t>
            </w:r>
          </w:p>
          <w:p w:rsidR="00DD7E07" w:rsidRPr="0098783A" w:rsidRDefault="00DD7E07" w:rsidP="00DD7E0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E2EF3">
              <w:rPr>
                <w:rFonts w:ascii="Arial" w:hAnsi="Arial" w:cs="Arial"/>
                <w:sz w:val="20"/>
                <w:szCs w:val="20"/>
              </w:rPr>
              <w:t>Po utwardzeniu - trwale elastyczny i odporny na wszelkie wpływy atmosferyczne</w:t>
            </w: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DD7E07" w:rsidP="00DD7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DD7E07" w:rsidP="00DD7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DD7E07" w:rsidP="00DD7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ZCZ</w:t>
            </w:r>
          </w:p>
        </w:tc>
        <w:tc>
          <w:tcPr>
            <w:tcW w:w="6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E07" w:rsidRPr="0098783A" w:rsidRDefault="00DD7E07" w:rsidP="00DD7E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M02A</w:t>
            </w:r>
          </w:p>
        </w:tc>
      </w:tr>
    </w:tbl>
    <w:p w:rsidR="006A3CE3" w:rsidRPr="00775950" w:rsidRDefault="006A3CE3" w:rsidP="006A3CE3">
      <w:pPr>
        <w:pStyle w:val="Akapitzlist"/>
        <w:spacing w:line="276" w:lineRule="auto"/>
        <w:ind w:left="567"/>
        <w:contextualSpacing w:val="0"/>
        <w:jc w:val="both"/>
        <w:rPr>
          <w:rFonts w:ascii="Arial" w:eastAsia="Calibri" w:hAnsi="Arial" w:cs="Arial"/>
          <w:sz w:val="20"/>
          <w:szCs w:val="20"/>
        </w:rPr>
      </w:pPr>
    </w:p>
    <w:p w:rsidR="00421AAB" w:rsidRDefault="006A3CE3" w:rsidP="006A3CE3">
      <w:pPr>
        <w:pStyle w:val="Akapitzlist"/>
        <w:numPr>
          <w:ilvl w:val="0"/>
          <w:numId w:val="3"/>
        </w:num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75950">
        <w:rPr>
          <w:rFonts w:ascii="Arial" w:hAnsi="Arial" w:cs="Arial"/>
          <w:b/>
          <w:sz w:val="20"/>
          <w:szCs w:val="20"/>
        </w:rPr>
        <w:t xml:space="preserve">Miejsce dostawy: </w:t>
      </w:r>
    </w:p>
    <w:p w:rsidR="006A3CE3" w:rsidRPr="00421AAB" w:rsidRDefault="0098783A" w:rsidP="00421AAB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Magazyn M010, </w:t>
      </w:r>
      <w:r w:rsidRPr="0098783A">
        <w:rPr>
          <w:rFonts w:ascii="Arial" w:hAnsi="Arial" w:cs="Arial"/>
          <w:sz w:val="20"/>
          <w:szCs w:val="20"/>
        </w:rPr>
        <w:t xml:space="preserve">ul. Stanisława </w:t>
      </w:r>
      <w:proofErr w:type="spellStart"/>
      <w:r w:rsidRPr="0098783A">
        <w:rPr>
          <w:rFonts w:ascii="Arial" w:hAnsi="Arial" w:cs="Arial"/>
          <w:sz w:val="20"/>
          <w:szCs w:val="20"/>
        </w:rPr>
        <w:t>Mikkego</w:t>
      </w:r>
      <w:proofErr w:type="spellEnd"/>
      <w:r w:rsidRPr="0098783A">
        <w:rPr>
          <w:rFonts w:ascii="Arial" w:hAnsi="Arial" w:cs="Arial"/>
          <w:sz w:val="20"/>
          <w:szCs w:val="20"/>
        </w:rPr>
        <w:t xml:space="preserve"> 4, 00-454 Warszawa</w:t>
      </w:r>
      <w:r>
        <w:rPr>
          <w:rFonts w:ascii="Arial" w:hAnsi="Arial" w:cs="Arial"/>
          <w:sz w:val="20"/>
          <w:szCs w:val="20"/>
        </w:rPr>
        <w:t xml:space="preserve">, czynny </w:t>
      </w:r>
      <w:r w:rsidRPr="0098783A">
        <w:rPr>
          <w:rFonts w:ascii="Arial" w:hAnsi="Arial" w:cs="Arial"/>
          <w:sz w:val="20"/>
          <w:szCs w:val="20"/>
        </w:rPr>
        <w:t>w dni robocze (pon. – pt. – z wyjątkiem dni ustawowo wolnych od pracy) w godzinach 7:00 -13:00</w:t>
      </w:r>
    </w:p>
    <w:p w:rsidR="00421AAB" w:rsidRPr="00421AAB" w:rsidRDefault="00421AAB" w:rsidP="00421AAB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 w:val="20"/>
          <w:szCs w:val="20"/>
        </w:rPr>
      </w:pPr>
      <w:r w:rsidRPr="00421AAB">
        <w:rPr>
          <w:rFonts w:ascii="Arial" w:hAnsi="Arial" w:cs="Arial"/>
          <w:sz w:val="20"/>
          <w:szCs w:val="20"/>
        </w:rPr>
        <w:t>Magazyn M02A</w:t>
      </w:r>
      <w:r>
        <w:rPr>
          <w:rFonts w:ascii="Arial" w:hAnsi="Arial" w:cs="Arial"/>
          <w:sz w:val="20"/>
          <w:szCs w:val="20"/>
        </w:rPr>
        <w:t xml:space="preserve">, </w:t>
      </w:r>
      <w:r w:rsidRPr="00421AAB">
        <w:rPr>
          <w:rFonts w:ascii="Arial" w:hAnsi="Arial" w:cs="Arial"/>
          <w:sz w:val="20"/>
          <w:szCs w:val="20"/>
        </w:rPr>
        <w:t>ul. Czajki 4/6, 03-054 Warszawa</w:t>
      </w:r>
      <w:r>
        <w:rPr>
          <w:rFonts w:ascii="Arial" w:hAnsi="Arial" w:cs="Arial"/>
          <w:sz w:val="20"/>
          <w:szCs w:val="20"/>
        </w:rPr>
        <w:t xml:space="preserve">, czynny we </w:t>
      </w:r>
      <w:r w:rsidRPr="00421AAB">
        <w:rPr>
          <w:rFonts w:ascii="Arial" w:hAnsi="Arial" w:cs="Arial"/>
          <w:sz w:val="20"/>
          <w:szCs w:val="20"/>
        </w:rPr>
        <w:t>wtorki i czwartki w godzinach 7:00 -13:00</w:t>
      </w:r>
    </w:p>
    <w:p w:rsidR="00B33753" w:rsidRPr="00775950" w:rsidRDefault="00B33753">
      <w:pPr>
        <w:rPr>
          <w:rFonts w:ascii="Arial" w:hAnsi="Arial" w:cs="Arial"/>
          <w:sz w:val="20"/>
          <w:szCs w:val="20"/>
        </w:rPr>
      </w:pPr>
    </w:p>
    <w:sectPr w:rsidR="00B33753" w:rsidRPr="00775950" w:rsidSect="005D05E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1E6A6A"/>
    <w:multiLevelType w:val="hybridMultilevel"/>
    <w:tmpl w:val="44725B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1020AF"/>
    <w:multiLevelType w:val="hybridMultilevel"/>
    <w:tmpl w:val="2F0E7080"/>
    <w:lvl w:ilvl="0" w:tplc="AB1CC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E19D9"/>
    <w:multiLevelType w:val="hybridMultilevel"/>
    <w:tmpl w:val="C1C67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B42227"/>
    <w:multiLevelType w:val="hybridMultilevel"/>
    <w:tmpl w:val="BCF218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3834FF"/>
    <w:multiLevelType w:val="hybridMultilevel"/>
    <w:tmpl w:val="3DAC501A"/>
    <w:lvl w:ilvl="0" w:tplc="E39EC32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05E17B3"/>
    <w:multiLevelType w:val="hybridMultilevel"/>
    <w:tmpl w:val="5A8E4E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7FC"/>
    <w:rsid w:val="00072EEA"/>
    <w:rsid w:val="000E6DE4"/>
    <w:rsid w:val="00421AAB"/>
    <w:rsid w:val="004B6154"/>
    <w:rsid w:val="00544F9B"/>
    <w:rsid w:val="006A3CE3"/>
    <w:rsid w:val="00775950"/>
    <w:rsid w:val="007E67FC"/>
    <w:rsid w:val="008F3AAC"/>
    <w:rsid w:val="00957732"/>
    <w:rsid w:val="0098783A"/>
    <w:rsid w:val="009F1277"/>
    <w:rsid w:val="00A463BD"/>
    <w:rsid w:val="00B33753"/>
    <w:rsid w:val="00C61F7B"/>
    <w:rsid w:val="00DD7E07"/>
    <w:rsid w:val="00E0296E"/>
    <w:rsid w:val="00F84EB0"/>
    <w:rsid w:val="00FE2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36DA7"/>
  <w15:chartTrackingRefBased/>
  <w15:docId w15:val="{D8F4E79A-76CC-4D3F-B686-37D33480E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A3C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E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A3C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A3CE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561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Hejmej Justyna</dc:creator>
  <cp:keywords/>
  <dc:description/>
  <cp:lastModifiedBy>Hejmej Justyna</cp:lastModifiedBy>
  <cp:revision>13</cp:revision>
  <dcterms:created xsi:type="dcterms:W3CDTF">2026-02-03T12:18:00Z</dcterms:created>
  <dcterms:modified xsi:type="dcterms:W3CDTF">2026-02-05T09:41:00Z</dcterms:modified>
</cp:coreProperties>
</file>