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6F" w:rsidRDefault="004C5A6F" w:rsidP="00115545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</w:t>
      </w:r>
      <w:r w:rsidR="00AB44F5">
        <w:rPr>
          <w:color w:val="000000"/>
          <w:sz w:val="20"/>
          <w:szCs w:val="20"/>
        </w:rPr>
        <w:t>Załącznik nr 2 do Umowy nr CRU-…</w:t>
      </w:r>
      <w:r>
        <w:rPr>
          <w:color w:val="000000"/>
          <w:sz w:val="20"/>
          <w:szCs w:val="20"/>
        </w:rPr>
        <w:t>/</w:t>
      </w:r>
      <w:proofErr w:type="spellStart"/>
      <w:r>
        <w:rPr>
          <w:color w:val="000000"/>
          <w:sz w:val="20"/>
          <w:szCs w:val="20"/>
        </w:rPr>
        <w:t>Sz</w:t>
      </w:r>
      <w:proofErr w:type="spellEnd"/>
      <w:r>
        <w:rPr>
          <w:color w:val="000000"/>
          <w:sz w:val="20"/>
          <w:szCs w:val="20"/>
        </w:rPr>
        <w:t>/</w:t>
      </w:r>
      <w:r>
        <w:rPr>
          <w:sz w:val="20"/>
          <w:szCs w:val="20"/>
        </w:rPr>
        <w:t>..</w:t>
      </w:r>
      <w:r>
        <w:rPr>
          <w:color w:val="000000"/>
          <w:sz w:val="20"/>
          <w:szCs w:val="20"/>
        </w:rPr>
        <w:t>/202</w:t>
      </w:r>
      <w:r w:rsidR="00AB44F5">
        <w:rPr>
          <w:sz w:val="20"/>
          <w:szCs w:val="20"/>
        </w:rPr>
        <w:t>6</w:t>
      </w:r>
    </w:p>
    <w:p w:rsidR="004C5A6F" w:rsidRDefault="004C5A6F" w:rsidP="004C5A6F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</w:t>
      </w:r>
    </w:p>
    <w:p w:rsidR="004C5A6F" w:rsidRPr="00D768EA" w:rsidRDefault="004C5A6F" w:rsidP="004C5A6F">
      <w:pPr>
        <w:widowControl/>
        <w:tabs>
          <w:tab w:val="left" w:pos="360"/>
        </w:tabs>
        <w:jc w:val="both"/>
        <w:rPr>
          <w:rFonts w:eastAsia="Times New Roman" w:cs="Times New Roman"/>
          <w:b/>
          <w:sz w:val="20"/>
          <w:szCs w:val="20"/>
        </w:rPr>
      </w:pPr>
      <w:r w:rsidRPr="00D768EA">
        <w:rPr>
          <w:rFonts w:eastAsia="Times New Roman" w:cs="Times New Roman"/>
          <w:b/>
          <w:sz w:val="20"/>
          <w:szCs w:val="20"/>
        </w:rPr>
        <w:t xml:space="preserve"> Szczegółowy opis przedmiotu zamówienia</w:t>
      </w:r>
    </w:p>
    <w:p w:rsidR="004C5A6F" w:rsidRPr="00D768EA" w:rsidRDefault="00174D4D" w:rsidP="004C5A6F">
      <w:pPr>
        <w:widowControl/>
        <w:tabs>
          <w:tab w:val="left" w:pos="360"/>
        </w:tabs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OPZ</w:t>
      </w:r>
    </w:p>
    <w:p w:rsidR="004C5A6F" w:rsidRPr="00D768EA" w:rsidRDefault="004C5A6F" w:rsidP="004C5A6F">
      <w:pPr>
        <w:widowControl/>
        <w:tabs>
          <w:tab w:val="left" w:pos="360"/>
        </w:tabs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Rękawice robocze</w:t>
      </w:r>
    </w:p>
    <w:tbl>
      <w:tblPr>
        <w:tblW w:w="103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98"/>
        <w:gridCol w:w="2693"/>
        <w:gridCol w:w="849"/>
        <w:gridCol w:w="994"/>
        <w:gridCol w:w="1022"/>
        <w:gridCol w:w="1022"/>
        <w:gridCol w:w="1022"/>
      </w:tblGrid>
      <w:tr w:rsidR="004C5A6F" w:rsidRPr="00D768EA" w:rsidTr="00655BA9">
        <w:tc>
          <w:tcPr>
            <w:tcW w:w="53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</w:rPr>
            </w:pPr>
            <w:r w:rsidRPr="00D768EA">
              <w:rPr>
                <w:rFonts w:eastAsia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</w:rPr>
            </w:pPr>
            <w:r w:rsidRPr="00D768EA">
              <w:rPr>
                <w:rFonts w:eastAsia="Times New Roman" w:cs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2693" w:type="dxa"/>
            <w:vAlign w:val="center"/>
          </w:tcPr>
          <w:p w:rsidR="004C5A6F" w:rsidRPr="00D768EA" w:rsidRDefault="004C5A6F" w:rsidP="00655BA9">
            <w:pPr>
              <w:widowControl/>
              <w:tabs>
                <w:tab w:val="left" w:pos="984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</w:rPr>
            </w:pPr>
            <w:r w:rsidRPr="00D768EA">
              <w:rPr>
                <w:rFonts w:eastAsia="Times New Roman" w:cs="Times New Roman"/>
                <w:b/>
                <w:sz w:val="20"/>
                <w:szCs w:val="20"/>
              </w:rPr>
              <w:t>Opis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tabs>
                <w:tab w:val="left" w:pos="984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b/>
                <w:sz w:val="20"/>
                <w:szCs w:val="20"/>
              </w:rPr>
              <w:t>Ilość szt. ogółem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C5A6F" w:rsidRPr="00D768EA" w:rsidRDefault="004C5A6F" w:rsidP="00655BA9">
            <w:pPr>
              <w:suppressAutoHyphens w:val="0"/>
              <w:spacing w:before="120" w:after="120" w:line="240" w:lineRule="atLeast"/>
              <w:ind w:right="23"/>
              <w:jc w:val="center"/>
              <w:rPr>
                <w:rFonts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768EA">
              <w:rPr>
                <w:rFonts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I okres dostawy</w:t>
            </w: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II okres dostawy</w:t>
            </w: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III okres dostawy</w:t>
            </w: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D768EA">
              <w:rPr>
                <w:rFonts w:eastAsia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IV okres dostawy</w:t>
            </w:r>
          </w:p>
        </w:tc>
      </w:tr>
      <w:tr w:rsidR="004C5A6F" w:rsidRPr="00D768EA" w:rsidTr="00655BA9">
        <w:trPr>
          <w:trHeight w:val="1080"/>
        </w:trPr>
        <w:tc>
          <w:tcPr>
            <w:tcW w:w="53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Rękawice robocze drelichowe </w:t>
            </w: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5-palcowe wzmocnione skórą</w:t>
            </w:r>
          </w:p>
        </w:tc>
        <w:tc>
          <w:tcPr>
            <w:tcW w:w="2693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768EA">
              <w:rPr>
                <w:rFonts w:eastAsia="Times New Roman" w:cs="Times New Roman"/>
                <w:color w:val="000000"/>
                <w:sz w:val="16"/>
                <w:szCs w:val="16"/>
              </w:rPr>
              <w:t>Wykonane z drelichowej tkaniny 100% bawełnianej w kolorze ciemnym o minimalnej gramaturze 260g/m2. Wzmocnienie skórą licową w kolorze o grubości 0,9 – 1,1mm – pełna dłonica oraz na stronie grzbietowej na linii śródręcza na obszarze kciuka  i czubków palców. Kategoria ochrony II. Minimalne poziomy skuteczności 1, 1, 1, 1 wg PN EN 388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C5A6F" w:rsidRPr="00D768EA" w:rsidRDefault="00AB44F5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72</w:t>
            </w:r>
            <w:r w:rsidR="004C5A6F" w:rsidRPr="00D768EA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4C5A6F" w:rsidRPr="00D768EA" w:rsidTr="00655BA9">
        <w:trPr>
          <w:trHeight w:val="325"/>
        </w:trPr>
        <w:tc>
          <w:tcPr>
            <w:tcW w:w="53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Rękawice ochronne</w:t>
            </w:r>
          </w:p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M-GLOVE Pu 1001</w:t>
            </w:r>
          </w:p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Powlekane poliuretanem </w:t>
            </w:r>
          </w:p>
        </w:tc>
        <w:tc>
          <w:tcPr>
            <w:tcW w:w="2693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768EA">
              <w:rPr>
                <w:rFonts w:eastAsia="Times New Roman" w:cs="Times New Roman"/>
                <w:color w:val="000000"/>
                <w:sz w:val="16"/>
                <w:szCs w:val="16"/>
              </w:rPr>
              <w:t>Rękawice ochronne wykonane z przędzy poliestrowej, powlekane poliuretanem w części chwytnej, zakończone ściągaczem w nadgarstku. Przeciwślizgowy poliuretan. Odporne na ścieranie i rozdarcia. Rękawice winny być zgodne z normami  PN EN 388 i EN 420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C5A6F" w:rsidRPr="00D768EA" w:rsidRDefault="00AB44F5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275</w:t>
            </w:r>
            <w:r w:rsidR="004C5A6F" w:rsidRPr="00D768EA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4C5A6F" w:rsidRPr="00D768EA" w:rsidTr="00655BA9">
        <w:trPr>
          <w:trHeight w:val="893"/>
        </w:trPr>
        <w:tc>
          <w:tcPr>
            <w:tcW w:w="53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Rękawice </w:t>
            </w: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5-palcowe olejoodporne</w:t>
            </w:r>
          </w:p>
        </w:tc>
        <w:tc>
          <w:tcPr>
            <w:tcW w:w="2693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768EA">
              <w:rPr>
                <w:rFonts w:eastAsia="Times New Roman" w:cs="Times New Roman"/>
                <w:color w:val="000000"/>
                <w:sz w:val="16"/>
                <w:szCs w:val="16"/>
              </w:rPr>
              <w:t>Wykonane z materiału tekstylnego powleczonego (oblanego) polichlorkiem winylu (PCV) lub inną powłoką zapewniającą ochronę przed olejami i smarami 5-palcowe z usztywnionym mankietem Kat. II minimalne poziomy skuteczności 1, 1, 1, 1 wg PN EN 388.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4C5A6F" w:rsidRPr="00D768EA" w:rsidTr="00655BA9">
        <w:trPr>
          <w:trHeight w:val="893"/>
        </w:trPr>
        <w:tc>
          <w:tcPr>
            <w:tcW w:w="53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Rękawice 5-palcowe kwasoodporne</w:t>
            </w:r>
          </w:p>
        </w:tc>
        <w:tc>
          <w:tcPr>
            <w:tcW w:w="2693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768E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Rękawice gumowe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pięciopalcowe w kolorze dowolnym</w:t>
            </w:r>
            <w:r w:rsidRPr="00D768E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kwasoodporne, chroniące przed działaniem stężonych roztworów kwasów, ługów i zasad. Norma PN EN 16523-1 – symbol J, K, L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C5A6F" w:rsidRPr="00D768EA" w:rsidRDefault="00AB44F5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4C5A6F" w:rsidRPr="00D768EA" w:rsidTr="00655BA9">
        <w:trPr>
          <w:trHeight w:val="1080"/>
        </w:trPr>
        <w:tc>
          <w:tcPr>
            <w:tcW w:w="53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Rękawice spawalnicze Buffalo rozmiar 10</w:t>
            </w:r>
          </w:p>
        </w:tc>
        <w:tc>
          <w:tcPr>
            <w:tcW w:w="2693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16"/>
                <w:szCs w:val="16"/>
              </w:rPr>
            </w:pPr>
            <w:r w:rsidRPr="00D768EA">
              <w:rPr>
                <w:rFonts w:eastAsia="Times New Roman" w:cs="Times New Roman"/>
                <w:sz w:val="16"/>
                <w:szCs w:val="16"/>
              </w:rPr>
              <w:t xml:space="preserve">Rękawice bydlęce wykonane ze skóry </w:t>
            </w:r>
            <w:proofErr w:type="spellStart"/>
            <w:r w:rsidRPr="00D768EA">
              <w:rPr>
                <w:rFonts w:eastAsia="Times New Roman" w:cs="Times New Roman"/>
                <w:sz w:val="16"/>
                <w:szCs w:val="16"/>
              </w:rPr>
              <w:t>dwoinowej</w:t>
            </w:r>
            <w:proofErr w:type="spellEnd"/>
            <w:r w:rsidRPr="00D768EA">
              <w:rPr>
                <w:rFonts w:eastAsia="Times New Roman" w:cs="Times New Roman"/>
                <w:sz w:val="16"/>
                <w:szCs w:val="16"/>
              </w:rPr>
              <w:t xml:space="preserve"> o podwyższonej spoistości. Wszystkie szwy wykonane podwójną imp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regnowaną nicią 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kevlarową</w:t>
            </w:r>
            <w:proofErr w:type="spellEnd"/>
            <w:r w:rsidRPr="00D768EA">
              <w:rPr>
                <w:rFonts w:eastAsia="Times New Roman" w:cs="Times New Roman"/>
                <w:sz w:val="16"/>
                <w:szCs w:val="16"/>
              </w:rPr>
              <w:t xml:space="preserve">. Część </w:t>
            </w:r>
            <w:proofErr w:type="spellStart"/>
            <w:r w:rsidRPr="00D768EA">
              <w:rPr>
                <w:rFonts w:eastAsia="Times New Roman" w:cs="Times New Roman"/>
                <w:sz w:val="16"/>
                <w:szCs w:val="16"/>
              </w:rPr>
              <w:t>dłonicowa</w:t>
            </w:r>
            <w:proofErr w:type="spellEnd"/>
            <w:r w:rsidRPr="00D768EA">
              <w:rPr>
                <w:rFonts w:eastAsia="Times New Roman" w:cs="Times New Roman"/>
                <w:sz w:val="16"/>
                <w:szCs w:val="16"/>
              </w:rPr>
              <w:t xml:space="preserve"> i grzbietowa wykonana z płatów skóry bez przeszyć. Rękawica winna mieć podszewkę bawełną wchłaniającą pot. Zakończenie rękawicy przedłużonym mankietem. Rękawice winny spełniać normę </w:t>
            </w:r>
            <w:r w:rsidRPr="00D768EA">
              <w:rPr>
                <w:rFonts w:eastAsia="Times New Roman" w:cs="Times New Roman"/>
                <w:sz w:val="16"/>
                <w:szCs w:val="16"/>
              </w:rPr>
              <w:br/>
              <w:t>EN 12477:2001/A1:2005 EN 420:2003-A1:2006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C5A6F" w:rsidRPr="00D768EA" w:rsidRDefault="00AB44F5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4C5A6F" w:rsidRPr="00D768EA" w:rsidTr="00655BA9">
        <w:trPr>
          <w:trHeight w:val="325"/>
        </w:trPr>
        <w:tc>
          <w:tcPr>
            <w:tcW w:w="53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Rękawice </w:t>
            </w: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5-palcowe przeciw przecięciowe do pracy z ostrymi przedmiotami</w:t>
            </w:r>
          </w:p>
        </w:tc>
        <w:tc>
          <w:tcPr>
            <w:tcW w:w="2693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16"/>
                <w:szCs w:val="16"/>
              </w:rPr>
            </w:pPr>
            <w:r w:rsidRPr="00D768EA">
              <w:rPr>
                <w:rFonts w:eastAsia="Times New Roman" w:cs="Times New Roman"/>
                <w:sz w:val="16"/>
                <w:szCs w:val="16"/>
              </w:rPr>
              <w:t>Rękawice wykonane z przędzy polietylenowej  UHMWPE, powlekane podwójną warstwą nitrylu. Odporność na przecięcia 5, zakończone ściągaczem. Rękawice winny spełniać normę PN EN 420 i PN EN 388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C5A6F" w:rsidRPr="00D768EA" w:rsidRDefault="00AB44F5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  <w:r w:rsidR="004C5A6F" w:rsidRPr="00D768EA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4C5A6F" w:rsidRPr="00D768EA" w:rsidTr="00655BA9">
        <w:trPr>
          <w:trHeight w:val="1589"/>
        </w:trPr>
        <w:tc>
          <w:tcPr>
            <w:tcW w:w="53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Rękawice </w:t>
            </w:r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jednorazowe nitrylowe </w:t>
            </w:r>
            <w:proofErr w:type="spellStart"/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bezpudrowe</w:t>
            </w:r>
            <w:proofErr w:type="spellEnd"/>
            <w:r w:rsidRPr="00D768EA">
              <w:rPr>
                <w:rFonts w:eastAsia="Times New Roman" w:cs="Times New Roman"/>
                <w:color w:val="000000"/>
                <w:sz w:val="20"/>
                <w:szCs w:val="20"/>
              </w:rPr>
              <w:t>- kolor czarny lub niebieski</w:t>
            </w:r>
          </w:p>
        </w:tc>
        <w:tc>
          <w:tcPr>
            <w:tcW w:w="2693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16"/>
                <w:szCs w:val="16"/>
              </w:rPr>
            </w:pPr>
            <w:r w:rsidRPr="00D768EA">
              <w:rPr>
                <w:rFonts w:eastAsia="Times New Roman" w:cs="Times New Roman"/>
                <w:sz w:val="16"/>
                <w:szCs w:val="16"/>
              </w:rPr>
              <w:t xml:space="preserve">Rękawice jednorazowe nitrylowe </w:t>
            </w:r>
            <w:proofErr w:type="spellStart"/>
            <w:r w:rsidRPr="00D768EA">
              <w:rPr>
                <w:rFonts w:eastAsia="Times New Roman" w:cs="Times New Roman"/>
                <w:sz w:val="16"/>
                <w:szCs w:val="16"/>
              </w:rPr>
              <w:t>bezpudrowe</w:t>
            </w:r>
            <w:proofErr w:type="spellEnd"/>
            <w:r w:rsidRPr="00D768EA">
              <w:rPr>
                <w:rFonts w:eastAsia="Times New Roman" w:cs="Times New Roman"/>
                <w:sz w:val="16"/>
                <w:szCs w:val="16"/>
              </w:rPr>
              <w:t>. Rękawice winny spełniać normę  PN EN 420+A1: 2012</w:t>
            </w:r>
          </w:p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16"/>
                <w:szCs w:val="16"/>
              </w:rPr>
            </w:pPr>
            <w:r w:rsidRPr="00D768EA">
              <w:rPr>
                <w:rFonts w:eastAsia="Times New Roman" w:cs="Times New Roman"/>
                <w:sz w:val="16"/>
                <w:szCs w:val="16"/>
              </w:rPr>
              <w:t>Opak./100szt.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4C5A6F" w:rsidRPr="00D768EA" w:rsidRDefault="00AB44F5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4C5A6F" w:rsidRPr="00D768EA" w:rsidRDefault="004C5A6F" w:rsidP="00655BA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C0351" w:rsidRDefault="00174D4D">
      <w:r>
        <w:t xml:space="preserve">Sporządziła: </w:t>
      </w:r>
      <w:bookmarkStart w:id="0" w:name="_GoBack"/>
      <w:bookmarkEnd w:id="0"/>
      <w:r>
        <w:t xml:space="preserve">Janina Lis </w:t>
      </w:r>
    </w:p>
    <w:sectPr w:rsidR="00CC0351" w:rsidSect="004C5A6F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A6F"/>
    <w:rsid w:val="00115545"/>
    <w:rsid w:val="00174D4D"/>
    <w:rsid w:val="004C5A6F"/>
    <w:rsid w:val="00896742"/>
    <w:rsid w:val="00AB44F5"/>
    <w:rsid w:val="00CC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386A5"/>
  <w15:chartTrackingRefBased/>
  <w15:docId w15:val="{5FFFACFC-0B09-4BFD-8F0B-092B56CB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C5A6F"/>
    <w:pPr>
      <w:widowControl w:val="0"/>
      <w:suppressAutoHyphens/>
      <w:spacing w:after="0" w:line="240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Lis</dc:creator>
  <cp:keywords/>
  <dc:description/>
  <cp:lastModifiedBy>Janina Lis</cp:lastModifiedBy>
  <cp:revision>6</cp:revision>
  <dcterms:created xsi:type="dcterms:W3CDTF">2026-02-03T12:53:00Z</dcterms:created>
  <dcterms:modified xsi:type="dcterms:W3CDTF">2026-02-05T08:49:00Z</dcterms:modified>
</cp:coreProperties>
</file>