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A6329" w14:textId="2B29CC4D" w:rsidR="000569A5" w:rsidRPr="009938F9" w:rsidRDefault="005B4235" w:rsidP="001E5B4E">
      <w:pPr>
        <w:jc w:val="center"/>
        <w:rPr>
          <w:rFonts w:ascii="Arial" w:hAnsi="Arial" w:cs="Arial"/>
          <w:b/>
          <w:sz w:val="20"/>
          <w:szCs w:val="20"/>
        </w:rPr>
      </w:pPr>
      <w:r w:rsidRPr="009938F9">
        <w:rPr>
          <w:rFonts w:ascii="Arial" w:hAnsi="Arial" w:cs="Arial"/>
          <w:b/>
          <w:sz w:val="20"/>
          <w:szCs w:val="20"/>
        </w:rPr>
        <w:t xml:space="preserve">Formularz </w:t>
      </w:r>
      <w:r w:rsidR="00A31440" w:rsidRPr="009938F9">
        <w:rPr>
          <w:rFonts w:ascii="Arial" w:hAnsi="Arial" w:cs="Arial"/>
          <w:b/>
          <w:sz w:val="20"/>
          <w:szCs w:val="20"/>
        </w:rPr>
        <w:t>wyceny</w:t>
      </w:r>
    </w:p>
    <w:p w14:paraId="6E22D610" w14:textId="77777777" w:rsidR="009938F9" w:rsidRDefault="009938F9" w:rsidP="009938F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540B52">
        <w:rPr>
          <w:rFonts w:ascii="Arial" w:hAnsi="Arial" w:cs="Arial"/>
          <w:b/>
          <w:sz w:val="20"/>
          <w:szCs w:val="20"/>
        </w:rPr>
        <w:t xml:space="preserve">Zadanie nr </w:t>
      </w:r>
      <w:r>
        <w:rPr>
          <w:rFonts w:ascii="Arial" w:hAnsi="Arial" w:cs="Arial"/>
          <w:b/>
          <w:sz w:val="20"/>
          <w:szCs w:val="20"/>
        </w:rPr>
        <w:t>2</w:t>
      </w:r>
      <w:r w:rsidRPr="00540B52">
        <w:rPr>
          <w:rFonts w:ascii="Arial" w:hAnsi="Arial" w:cs="Arial"/>
          <w:b/>
          <w:sz w:val="20"/>
          <w:szCs w:val="20"/>
        </w:rPr>
        <w:t xml:space="preserve">: Serwisowanie zaworów </w:t>
      </w:r>
      <w:r>
        <w:rPr>
          <w:rFonts w:ascii="Arial" w:hAnsi="Arial" w:cs="Arial"/>
          <w:b/>
          <w:sz w:val="20"/>
          <w:szCs w:val="20"/>
        </w:rPr>
        <w:t>bezpieczeństwa dla Zakładu Czajka</w:t>
      </w:r>
    </w:p>
    <w:tbl>
      <w:tblPr>
        <w:tblW w:w="94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4259"/>
        <w:gridCol w:w="672"/>
        <w:gridCol w:w="2064"/>
        <w:gridCol w:w="1966"/>
      </w:tblGrid>
      <w:tr w:rsidR="00B43A80" w:rsidRPr="009938F9" w14:paraId="6E7833CE" w14:textId="77777777" w:rsidTr="00B43A80">
        <w:trPr>
          <w:trHeight w:val="873"/>
        </w:trPr>
        <w:tc>
          <w:tcPr>
            <w:tcW w:w="517" w:type="dxa"/>
            <w:shd w:val="clear" w:color="auto" w:fill="auto"/>
            <w:vAlign w:val="center"/>
          </w:tcPr>
          <w:p w14:paraId="3B5157D5" w14:textId="77777777" w:rsidR="00B43A80" w:rsidRPr="009938F9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938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259" w:type="dxa"/>
            <w:shd w:val="clear" w:color="auto" w:fill="auto"/>
            <w:vAlign w:val="center"/>
          </w:tcPr>
          <w:p w14:paraId="3AA36C0F" w14:textId="77777777" w:rsidR="00B43A80" w:rsidRPr="009938F9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938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usługi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A754195" w14:textId="77777777" w:rsidR="00B43A80" w:rsidRPr="009938F9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938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064" w:type="dxa"/>
            <w:vAlign w:val="center"/>
          </w:tcPr>
          <w:p w14:paraId="6F61CB91" w14:textId="77777777" w:rsidR="00B43A80" w:rsidRPr="009938F9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938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jednostkowa netto</w:t>
            </w:r>
          </w:p>
          <w:p w14:paraId="15CB5CBC" w14:textId="77777777" w:rsidR="00B43A80" w:rsidRPr="009938F9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938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35B150DE" w14:textId="77777777" w:rsidR="00B43A80" w:rsidRPr="009938F9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938F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wartość netto [zł]</w:t>
            </w:r>
          </w:p>
        </w:tc>
      </w:tr>
      <w:tr w:rsidR="009938F9" w:rsidRPr="009938F9" w14:paraId="2C56D3E4" w14:textId="77777777" w:rsidTr="00C16617">
        <w:trPr>
          <w:trHeight w:val="807"/>
        </w:trPr>
        <w:tc>
          <w:tcPr>
            <w:tcW w:w="9478" w:type="dxa"/>
            <w:gridSpan w:val="5"/>
            <w:shd w:val="clear" w:color="auto" w:fill="auto"/>
            <w:vAlign w:val="center"/>
          </w:tcPr>
          <w:p w14:paraId="78CB5A5E" w14:textId="2938650D" w:rsidR="009938F9" w:rsidRPr="009938F9" w:rsidRDefault="009938F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Zakres usługi</w:t>
            </w:r>
          </w:p>
        </w:tc>
      </w:tr>
      <w:tr w:rsidR="00B43A80" w:rsidRPr="009938F9" w14:paraId="0B1ABD17" w14:textId="77777777" w:rsidTr="00B43A80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146859E7" w14:textId="4CEDB2D1" w:rsidR="00B43A80" w:rsidRPr="009938F9" w:rsidRDefault="009938F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9" w:type="dxa"/>
            <w:shd w:val="clear" w:color="auto" w:fill="auto"/>
            <w:vAlign w:val="center"/>
          </w:tcPr>
          <w:p w14:paraId="0E799D31" w14:textId="77777777" w:rsidR="009938F9" w:rsidRPr="00D1288A" w:rsidRDefault="009938F9" w:rsidP="009938F9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1288A">
              <w:rPr>
                <w:rFonts w:ascii="Arial" w:eastAsia="Calibri" w:hAnsi="Arial" w:cs="Arial"/>
                <w:sz w:val="20"/>
                <w:szCs w:val="20"/>
              </w:rPr>
              <w:t>Przegląd, konserwacja, regulacja i sprawdzenie poprawności działania zgodnie z UDT dla zaworów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z</w:t>
            </w:r>
            <w:r w:rsidRPr="00D1288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pkt. II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ppkt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D1288A">
              <w:rPr>
                <w:rFonts w:ascii="Arial" w:eastAsia="Calibri" w:hAnsi="Arial" w:cs="Arial"/>
                <w:sz w:val="20"/>
                <w:szCs w:val="20"/>
              </w:rPr>
              <w:t xml:space="preserve"> 1 – 6 </w:t>
            </w:r>
          </w:p>
          <w:p w14:paraId="024DB456" w14:textId="139D23F8" w:rsidR="00B43A80" w:rsidRPr="009938F9" w:rsidRDefault="009938F9" w:rsidP="009938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938F9">
              <w:rPr>
                <w:rFonts w:ascii="Arial" w:hAnsi="Arial" w:cs="Arial"/>
                <w:sz w:val="20"/>
                <w:szCs w:val="20"/>
              </w:rPr>
              <w:t>zgodnie z OPZ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A0BEA4E" w14:textId="5A3C3156" w:rsidR="00B43A80" w:rsidRPr="009938F9" w:rsidRDefault="009938F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 szt.</w:t>
            </w:r>
          </w:p>
        </w:tc>
        <w:tc>
          <w:tcPr>
            <w:tcW w:w="2064" w:type="dxa"/>
            <w:vAlign w:val="center"/>
          </w:tcPr>
          <w:p w14:paraId="3628B2D7" w14:textId="77777777" w:rsidR="00B43A80" w:rsidRPr="009938F9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5261C04A" w14:textId="77777777" w:rsidR="00B43A80" w:rsidRPr="009938F9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938F9" w:rsidRPr="009938F9" w14:paraId="116DD093" w14:textId="77777777" w:rsidTr="00B43A80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08FF7094" w14:textId="69B868EA" w:rsidR="009938F9" w:rsidRDefault="009938F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259" w:type="dxa"/>
            <w:shd w:val="clear" w:color="auto" w:fill="auto"/>
            <w:vAlign w:val="center"/>
          </w:tcPr>
          <w:p w14:paraId="4A8E9763" w14:textId="08552B6A" w:rsidR="009938F9" w:rsidRPr="009938F9" w:rsidRDefault="009938F9" w:rsidP="009938F9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1288A">
              <w:rPr>
                <w:rFonts w:ascii="Arial" w:eastAsia="Calibri" w:hAnsi="Arial" w:cs="Arial"/>
                <w:sz w:val="20"/>
                <w:szCs w:val="20"/>
              </w:rPr>
              <w:t>Przegląd, konserwacja, regulacja i sprawdzenie poprawności działania zgodnie z UDT - sprawdzenie nastaw zaworów bezpieczeństwa</w:t>
            </w:r>
            <w:r w:rsidRPr="0029505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DF1065">
              <w:rPr>
                <w:rFonts w:ascii="Arial" w:eastAsia="Calibri" w:hAnsi="Arial" w:cs="Arial"/>
                <w:sz w:val="20"/>
                <w:szCs w:val="20"/>
              </w:rPr>
              <w:t xml:space="preserve">metodą pośrednią (zaakceptowaną przez UDT) </w:t>
            </w:r>
            <w:r w:rsidRPr="00295059">
              <w:rPr>
                <w:rFonts w:ascii="Arial" w:eastAsia="Calibri" w:hAnsi="Arial" w:cs="Arial"/>
                <w:sz w:val="20"/>
                <w:szCs w:val="20"/>
              </w:rPr>
              <w:t xml:space="preserve">dla zaworów </w:t>
            </w:r>
            <w:r>
              <w:rPr>
                <w:rFonts w:ascii="Arial" w:eastAsia="Calibri" w:hAnsi="Arial" w:cs="Arial"/>
                <w:sz w:val="20"/>
                <w:szCs w:val="20"/>
              </w:rPr>
              <w:t>z</w:t>
            </w:r>
            <w:r w:rsidRPr="00D1288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pkt. II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ppkt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D1288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95059">
              <w:rPr>
                <w:rFonts w:ascii="Arial" w:eastAsia="Calibri" w:hAnsi="Arial" w:cs="Arial"/>
                <w:sz w:val="20"/>
                <w:szCs w:val="20"/>
              </w:rPr>
              <w:t>7 – 14</w:t>
            </w:r>
            <w:r w:rsidRPr="00D1288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>zgodnie z OPZ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B527E97" w14:textId="5F4B6040" w:rsidR="009938F9" w:rsidRDefault="009938F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 szt.</w:t>
            </w:r>
          </w:p>
        </w:tc>
        <w:tc>
          <w:tcPr>
            <w:tcW w:w="2064" w:type="dxa"/>
            <w:vAlign w:val="center"/>
          </w:tcPr>
          <w:p w14:paraId="06CF4797" w14:textId="77777777" w:rsidR="009938F9" w:rsidRPr="009938F9" w:rsidRDefault="009938F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58FA3270" w14:textId="77777777" w:rsidR="009938F9" w:rsidRPr="009938F9" w:rsidRDefault="009938F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938F9" w:rsidRPr="009938F9" w14:paraId="5DEB2AEF" w14:textId="77777777" w:rsidTr="00DD3072">
        <w:trPr>
          <w:trHeight w:val="807"/>
        </w:trPr>
        <w:tc>
          <w:tcPr>
            <w:tcW w:w="9478" w:type="dxa"/>
            <w:gridSpan w:val="5"/>
            <w:shd w:val="clear" w:color="auto" w:fill="auto"/>
            <w:vAlign w:val="center"/>
          </w:tcPr>
          <w:p w14:paraId="79F2426C" w14:textId="614D8C1C" w:rsidR="009938F9" w:rsidRPr="009938F9" w:rsidRDefault="009938F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Czynności dodatkowe określone</w:t>
            </w:r>
          </w:p>
        </w:tc>
      </w:tr>
      <w:tr w:rsidR="009938F9" w:rsidRPr="009938F9" w14:paraId="731E08B5" w14:textId="77777777" w:rsidTr="00B43A80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3F913100" w14:textId="7704FB57" w:rsidR="009938F9" w:rsidRDefault="009938F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259" w:type="dxa"/>
            <w:shd w:val="clear" w:color="auto" w:fill="auto"/>
            <w:vAlign w:val="center"/>
          </w:tcPr>
          <w:p w14:paraId="4011A9B0" w14:textId="1F44DFF6" w:rsidR="009938F9" w:rsidRPr="00D1288A" w:rsidRDefault="009938F9" w:rsidP="009938F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67EF1">
              <w:rPr>
                <w:rFonts w:ascii="Arial" w:eastAsia="Calibri" w:hAnsi="Arial" w:cs="Arial"/>
                <w:sz w:val="20"/>
                <w:szCs w:val="20"/>
              </w:rPr>
              <w:t xml:space="preserve">Przegląd, konserwacja, regulacja i sprawdzenie poprawności działania zgodnie z UDT dla zaworów z pkt. II </w:t>
            </w:r>
            <w:proofErr w:type="spellStart"/>
            <w:r w:rsidRPr="00D67EF1">
              <w:rPr>
                <w:rFonts w:ascii="Arial" w:eastAsia="Calibri" w:hAnsi="Arial" w:cs="Arial"/>
                <w:sz w:val="20"/>
                <w:szCs w:val="20"/>
              </w:rPr>
              <w:t>ppkt</w:t>
            </w:r>
            <w:proofErr w:type="spellEnd"/>
            <w:r w:rsidRPr="00D67EF1">
              <w:rPr>
                <w:rFonts w:ascii="Arial" w:eastAsia="Calibri" w:hAnsi="Arial" w:cs="Arial"/>
                <w:sz w:val="20"/>
                <w:szCs w:val="20"/>
              </w:rPr>
              <w:t xml:space="preserve">. 15 – 32 </w:t>
            </w:r>
            <w:r>
              <w:rPr>
                <w:rFonts w:ascii="Arial" w:eastAsia="Calibri" w:hAnsi="Arial" w:cs="Arial"/>
                <w:sz w:val="20"/>
                <w:szCs w:val="20"/>
              </w:rPr>
              <w:t>zgodnie z OPZ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0A792DE" w14:textId="5A38C7F0" w:rsidR="009938F9" w:rsidRDefault="009938F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48 szt.</w:t>
            </w:r>
          </w:p>
        </w:tc>
        <w:tc>
          <w:tcPr>
            <w:tcW w:w="2064" w:type="dxa"/>
            <w:vAlign w:val="center"/>
          </w:tcPr>
          <w:p w14:paraId="37B9FE87" w14:textId="77777777" w:rsidR="009938F9" w:rsidRPr="009938F9" w:rsidRDefault="009938F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75665D81" w14:textId="77777777" w:rsidR="009938F9" w:rsidRPr="009938F9" w:rsidRDefault="009938F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938F9" w:rsidRPr="009938F9" w14:paraId="5530FABF" w14:textId="77777777" w:rsidTr="00B43A80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1F48DF14" w14:textId="152B2B66" w:rsidR="009938F9" w:rsidRDefault="009938F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259" w:type="dxa"/>
            <w:shd w:val="clear" w:color="auto" w:fill="auto"/>
            <w:vAlign w:val="center"/>
          </w:tcPr>
          <w:p w14:paraId="49A2B37E" w14:textId="292A39BD" w:rsidR="009938F9" w:rsidRPr="009938F9" w:rsidRDefault="009938F9" w:rsidP="009938F9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67EF1">
              <w:rPr>
                <w:rFonts w:ascii="Arial" w:eastAsia="Calibri" w:hAnsi="Arial" w:cs="Arial"/>
                <w:sz w:val="20"/>
                <w:szCs w:val="20"/>
              </w:rPr>
              <w:t>Przegląd, konserwacja, regulacja i sprawdzenie poprawności działania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dla zaworów z</w:t>
            </w:r>
            <w:r w:rsidRPr="00161910">
              <w:rPr>
                <w:rFonts w:ascii="Arial" w:eastAsia="Calibri" w:hAnsi="Arial" w:cs="Arial"/>
                <w:sz w:val="20"/>
                <w:szCs w:val="20"/>
              </w:rPr>
              <w:t xml:space="preserve"> pkt. II </w:t>
            </w:r>
            <w:proofErr w:type="spellStart"/>
            <w:r w:rsidRPr="00161910">
              <w:rPr>
                <w:rFonts w:ascii="Arial" w:eastAsia="Calibri" w:hAnsi="Arial" w:cs="Arial"/>
                <w:sz w:val="20"/>
                <w:szCs w:val="20"/>
              </w:rPr>
              <w:t>ppkt</w:t>
            </w:r>
            <w:proofErr w:type="spellEnd"/>
            <w:r w:rsidRPr="00161910">
              <w:rPr>
                <w:rFonts w:ascii="Arial" w:eastAsia="Calibri" w:hAnsi="Arial" w:cs="Arial"/>
                <w:sz w:val="20"/>
                <w:szCs w:val="20"/>
              </w:rPr>
              <w:t>. 33 – 34 niepodlegające wymaganiom UDT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zgodnie z OPZ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1CCCF94" w14:textId="201F0402" w:rsidR="009938F9" w:rsidRDefault="009938F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11 szt.</w:t>
            </w:r>
          </w:p>
        </w:tc>
        <w:tc>
          <w:tcPr>
            <w:tcW w:w="2064" w:type="dxa"/>
            <w:vAlign w:val="center"/>
          </w:tcPr>
          <w:p w14:paraId="29441C56" w14:textId="77777777" w:rsidR="009938F9" w:rsidRPr="009938F9" w:rsidRDefault="009938F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34FFD23B" w14:textId="77777777" w:rsidR="009938F9" w:rsidRPr="009938F9" w:rsidRDefault="009938F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938F9" w:rsidRPr="009938F9" w14:paraId="512C68DC" w14:textId="77777777" w:rsidTr="00B43A80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1624209A" w14:textId="342CA605" w:rsidR="009938F9" w:rsidRDefault="009938F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259" w:type="dxa"/>
            <w:shd w:val="clear" w:color="auto" w:fill="auto"/>
            <w:vAlign w:val="center"/>
          </w:tcPr>
          <w:p w14:paraId="030361E1" w14:textId="528EB26B" w:rsidR="009938F9" w:rsidRPr="009938F9" w:rsidRDefault="009938F9" w:rsidP="009938F9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938F9">
              <w:rPr>
                <w:rFonts w:ascii="Arial" w:eastAsia="Calibri" w:hAnsi="Arial" w:cs="Arial"/>
                <w:sz w:val="20"/>
                <w:szCs w:val="20"/>
              </w:rPr>
              <w:t>Odnowienie powłoki malarskiej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3CEB57A" w14:textId="696C4BD6" w:rsidR="009938F9" w:rsidRDefault="009938F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 szt.</w:t>
            </w:r>
            <w:bookmarkStart w:id="0" w:name="_GoBack"/>
            <w:bookmarkEnd w:id="0"/>
          </w:p>
        </w:tc>
        <w:tc>
          <w:tcPr>
            <w:tcW w:w="2064" w:type="dxa"/>
            <w:vAlign w:val="center"/>
          </w:tcPr>
          <w:p w14:paraId="1C14E0C4" w14:textId="77777777" w:rsidR="009938F9" w:rsidRPr="009938F9" w:rsidRDefault="009938F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67FF88B5" w14:textId="77777777" w:rsidR="009938F9" w:rsidRPr="009938F9" w:rsidRDefault="009938F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43A80" w:rsidRPr="009938F9" w14:paraId="5C6DE8AB" w14:textId="77777777" w:rsidTr="00B43A80">
        <w:trPr>
          <w:trHeight w:val="807"/>
        </w:trPr>
        <w:tc>
          <w:tcPr>
            <w:tcW w:w="7512" w:type="dxa"/>
            <w:gridSpan w:val="4"/>
            <w:shd w:val="clear" w:color="auto" w:fill="auto"/>
            <w:vAlign w:val="center"/>
          </w:tcPr>
          <w:p w14:paraId="1BD4C58B" w14:textId="77777777" w:rsidR="00B43A80" w:rsidRPr="009938F9" w:rsidRDefault="00B43A80" w:rsidP="00B43A80">
            <w:pPr>
              <w:keepLines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938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4CAB2316" w14:textId="77777777" w:rsidR="00B43A80" w:rsidRPr="009938F9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5DCA593D" w14:textId="6DACADC7" w:rsidR="00B43A80" w:rsidRPr="009938F9" w:rsidRDefault="00B43A80" w:rsidP="00BC252A">
      <w:pPr>
        <w:rPr>
          <w:rFonts w:ascii="Arial" w:hAnsi="Arial" w:cs="Arial"/>
          <w:b/>
          <w:bCs/>
          <w:sz w:val="20"/>
          <w:szCs w:val="20"/>
        </w:rPr>
      </w:pPr>
    </w:p>
    <w:p w14:paraId="39264402" w14:textId="77777777" w:rsidR="00843DE3" w:rsidRPr="009938F9" w:rsidRDefault="00843DE3" w:rsidP="00843DE3">
      <w:pPr>
        <w:pStyle w:val="Tekstpodstawowy"/>
        <w:spacing w:before="120"/>
        <w:jc w:val="both"/>
        <w:rPr>
          <w:rFonts w:cs="Arial"/>
          <w:kern w:val="2"/>
          <w:sz w:val="20"/>
          <w:szCs w:val="20"/>
        </w:rPr>
      </w:pPr>
      <w:r w:rsidRPr="009938F9">
        <w:rPr>
          <w:rFonts w:cs="Arial"/>
          <w:sz w:val="20"/>
          <w:szCs w:val="20"/>
        </w:rPr>
        <w:t xml:space="preserve">podatek VAT wynosi: ….………..……zł wg stawki …..….%; </w:t>
      </w:r>
    </w:p>
    <w:p w14:paraId="24F27529" w14:textId="0E74D76C" w:rsidR="0083104C" w:rsidRPr="009938F9" w:rsidRDefault="0083104C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7509B72" w14:textId="77777777" w:rsidR="00D31A11" w:rsidRPr="009938F9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9938F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Niniejszym oświadczam, że wszystkie wyżej podane ceny uwzględniają wszystkie zapisy Opisu przedmiotu zamówienia. </w:t>
      </w:r>
    </w:p>
    <w:p w14:paraId="1A6847FF" w14:textId="7F370AF4" w:rsidR="00D31A11" w:rsidRPr="009938F9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9938F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Jednocześnie oświadczam, że akceptuje zapisy Opisu przedmiotu zamówienia</w:t>
      </w:r>
      <w:r w:rsidR="000B487E" w:rsidRPr="009938F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 Ogólne Warunki Zamówienia dla usług</w:t>
      </w:r>
      <w:r w:rsidRPr="009938F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68003989" w14:textId="77777777" w:rsidR="00D31A11" w:rsidRPr="009938F9" w:rsidRDefault="00D31A11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5636F75" w14:textId="69596131" w:rsidR="00A31440" w:rsidRPr="009938F9" w:rsidRDefault="00A31440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9938F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informuje, że Wykonawca składając ofertę w planowanym postępowaniu na niniejszy przedmiot zamówienia, będzie zobowiązany oświadczyć, że nie podlega wykluczeniu na podstawie poniższych punktów:</w:t>
      </w:r>
    </w:p>
    <w:p w14:paraId="42B7A71B" w14:textId="77777777" w:rsidR="00A31440" w:rsidRPr="009938F9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9938F9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na podstawie art. 7 ust. 1 ustawy z dnia 13 kwietnia 2022 r. o szczególnych rozwiązaniach w zakresie przeciwdziałania wspieraniu agresji na Ukrainę oraz służących ochronie bezpieczeństwa narodowego;</w:t>
      </w:r>
    </w:p>
    <w:p w14:paraId="1A929B37" w14:textId="77777777" w:rsidR="00A31440" w:rsidRPr="009938F9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9938F9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05594FBF" w14:textId="77777777" w:rsidR="00A31440" w:rsidRPr="009938F9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9938F9">
        <w:rPr>
          <w:rFonts w:ascii="Arial" w:eastAsia="Times New Roman" w:hAnsi="Arial" w:cs="Arial"/>
          <w:spacing w:val="4"/>
          <w:sz w:val="20"/>
          <w:szCs w:val="20"/>
          <w:lang w:eastAsia="pl-PL"/>
        </w:rPr>
        <w:lastRenderedPageBreak/>
        <w:t>obywatelem rosyjskim lub osobą fizyczną lub prawną, podmiotem lub organem z siedzibą w Rosji,</w:t>
      </w:r>
    </w:p>
    <w:p w14:paraId="4E54FFCB" w14:textId="77777777" w:rsidR="00A31440" w:rsidRPr="009938F9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9938F9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2DE5EB6F" w14:textId="77777777" w:rsidR="00A31440" w:rsidRPr="009938F9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9938F9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6885CF3F" w14:textId="77777777" w:rsidR="00A31440" w:rsidRPr="009938F9" w:rsidRDefault="00A31440" w:rsidP="00A31440">
      <w:pPr>
        <w:tabs>
          <w:tab w:val="center" w:pos="4536"/>
          <w:tab w:val="righ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9938F9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706CA07D" w14:textId="77777777" w:rsidR="00A31440" w:rsidRPr="009938F9" w:rsidRDefault="00A31440" w:rsidP="00A3144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938F9">
        <w:rPr>
          <w:rFonts w:ascii="Arial" w:eastAsia="Calibri" w:hAnsi="Arial" w:cs="Arial"/>
          <w:sz w:val="20"/>
          <w:szCs w:val="20"/>
        </w:rPr>
        <w:t xml:space="preserve">Zamawiający przyjmuje, że wykonawca biorący udział w analizie rynku nie będzie podlegał wykluczeniu z postępowania na podstawie ww. warunków udziału.  </w:t>
      </w:r>
    </w:p>
    <w:p w14:paraId="1EADC1E8" w14:textId="0AF4A399" w:rsidR="006F1B0E" w:rsidRDefault="006F1B0E" w:rsidP="00BC252A">
      <w:pPr>
        <w:rPr>
          <w:rFonts w:ascii="Arial" w:hAnsi="Arial" w:cs="Arial"/>
        </w:rPr>
      </w:pPr>
    </w:p>
    <w:p w14:paraId="6634CE8A" w14:textId="77777777" w:rsidR="006F1B0E" w:rsidRDefault="006F1B0E" w:rsidP="00BC252A">
      <w:pPr>
        <w:rPr>
          <w:rFonts w:ascii="Arial" w:hAnsi="Arial" w:cs="Arial"/>
        </w:rPr>
      </w:pPr>
    </w:p>
    <w:p w14:paraId="67BDBBEC" w14:textId="77777777" w:rsidR="00BC252A" w:rsidRPr="006E5D19" w:rsidRDefault="00BC252A" w:rsidP="00BC252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>……………….................... dnia ......................                              ..........................................................………………...............…..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podpis osoby uprawnionej</w:t>
      </w:r>
    </w:p>
    <w:p w14:paraId="74DF4451" w14:textId="12E4798C" w:rsidR="00F631A6" w:rsidRDefault="009938F9"/>
    <w:p w14:paraId="6217BB89" w14:textId="43826224" w:rsidR="006F1B0E" w:rsidRDefault="006F1B0E"/>
    <w:p w14:paraId="7BFBE414" w14:textId="0969CDC7" w:rsidR="006F1B0E" w:rsidRDefault="006F1B0E"/>
    <w:p w14:paraId="3B07FE2B" w14:textId="3CAE9E46" w:rsidR="006F1B0E" w:rsidRDefault="006F1B0E"/>
    <w:p w14:paraId="11FAB76D" w14:textId="5A5B9BD3" w:rsidR="006F1B0E" w:rsidRDefault="006F1B0E"/>
    <w:p w14:paraId="0775D595" w14:textId="2D9906F6" w:rsidR="006F1B0E" w:rsidRDefault="006F1B0E">
      <w:r>
        <w:t>…………………………………………………</w:t>
      </w:r>
    </w:p>
    <w:p w14:paraId="62ACDD1D" w14:textId="78066835" w:rsidR="006F1B0E" w:rsidRPr="006F1B0E" w:rsidRDefault="006F1B0E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="00C06D0C">
        <w:rPr>
          <w:rFonts w:ascii="Arial" w:hAnsi="Arial" w:cs="Arial"/>
          <w:i/>
          <w:sz w:val="16"/>
          <w:szCs w:val="16"/>
        </w:rPr>
        <w:t>p</w:t>
      </w:r>
      <w:r w:rsidRPr="006F1B0E">
        <w:rPr>
          <w:rFonts w:ascii="Arial" w:hAnsi="Arial" w:cs="Arial"/>
          <w:i/>
          <w:sz w:val="16"/>
          <w:szCs w:val="16"/>
        </w:rPr>
        <w:t>ieczęć firmy</w:t>
      </w:r>
    </w:p>
    <w:sectPr w:rsidR="006F1B0E" w:rsidRPr="006F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6008"/>
    <w:multiLevelType w:val="hybridMultilevel"/>
    <w:tmpl w:val="643A6B2A"/>
    <w:lvl w:ilvl="0" w:tplc="B1301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27F82"/>
    <w:multiLevelType w:val="hybridMultilevel"/>
    <w:tmpl w:val="E092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224FA"/>
    <w:multiLevelType w:val="multilevel"/>
    <w:tmpl w:val="A1141A7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38"/>
        </w:tabs>
        <w:ind w:left="1638" w:hanging="363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cs="Times New Roman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" w15:restartNumberingAfterBreak="0">
    <w:nsid w:val="1BF2454D"/>
    <w:multiLevelType w:val="hybridMultilevel"/>
    <w:tmpl w:val="79F4FD64"/>
    <w:lvl w:ilvl="0" w:tplc="C8BC6D7A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</w:rPr>
    </w:lvl>
    <w:lvl w:ilvl="1" w:tplc="34B8E172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74BCBB58">
      <w:start w:val="1"/>
      <w:numFmt w:val="lowerLetter"/>
      <w:lvlText w:val="%3)"/>
      <w:lvlJc w:val="left"/>
      <w:pPr>
        <w:ind w:left="2160" w:hanging="180"/>
      </w:pPr>
      <w:rPr>
        <w:rFonts w:ascii="Arial" w:eastAsia="Calibri" w:hAnsi="Arial" w:cs="Arial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6C24"/>
    <w:multiLevelType w:val="hybridMultilevel"/>
    <w:tmpl w:val="75629BE2"/>
    <w:lvl w:ilvl="0" w:tplc="799E0E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ADC6D6C"/>
    <w:multiLevelType w:val="hybridMultilevel"/>
    <w:tmpl w:val="33F48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41B7C45"/>
    <w:multiLevelType w:val="hybridMultilevel"/>
    <w:tmpl w:val="B7360562"/>
    <w:lvl w:ilvl="0" w:tplc="5BA09B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B58C3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AAEB9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C7FE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86D"/>
    <w:rsid w:val="000569A5"/>
    <w:rsid w:val="000B487E"/>
    <w:rsid w:val="000E5AA3"/>
    <w:rsid w:val="00123A94"/>
    <w:rsid w:val="00183542"/>
    <w:rsid w:val="001E5B4E"/>
    <w:rsid w:val="002901CC"/>
    <w:rsid w:val="002C603E"/>
    <w:rsid w:val="00332434"/>
    <w:rsid w:val="00344E21"/>
    <w:rsid w:val="00346994"/>
    <w:rsid w:val="003D289E"/>
    <w:rsid w:val="003E3174"/>
    <w:rsid w:val="00455ABF"/>
    <w:rsid w:val="00463F04"/>
    <w:rsid w:val="004A15D7"/>
    <w:rsid w:val="004D2BE2"/>
    <w:rsid w:val="00563DCA"/>
    <w:rsid w:val="005678FE"/>
    <w:rsid w:val="00580103"/>
    <w:rsid w:val="005B4235"/>
    <w:rsid w:val="005C21B9"/>
    <w:rsid w:val="00600A79"/>
    <w:rsid w:val="00611766"/>
    <w:rsid w:val="006279C0"/>
    <w:rsid w:val="00667788"/>
    <w:rsid w:val="006F1B0E"/>
    <w:rsid w:val="0083104C"/>
    <w:rsid w:val="00843DE3"/>
    <w:rsid w:val="009543F5"/>
    <w:rsid w:val="009938F9"/>
    <w:rsid w:val="009A586D"/>
    <w:rsid w:val="009C251B"/>
    <w:rsid w:val="00A31440"/>
    <w:rsid w:val="00A7733D"/>
    <w:rsid w:val="00AD4E1A"/>
    <w:rsid w:val="00B43A80"/>
    <w:rsid w:val="00B65C78"/>
    <w:rsid w:val="00BC252A"/>
    <w:rsid w:val="00BC4C61"/>
    <w:rsid w:val="00C06D0C"/>
    <w:rsid w:val="00CA0C7E"/>
    <w:rsid w:val="00D25D0D"/>
    <w:rsid w:val="00D31A11"/>
    <w:rsid w:val="00DB7D5D"/>
    <w:rsid w:val="00DC4B51"/>
    <w:rsid w:val="00DF1762"/>
    <w:rsid w:val="00E83709"/>
    <w:rsid w:val="00FD4C77"/>
    <w:rsid w:val="00F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C828"/>
  <w15:chartTrackingRefBased/>
  <w15:docId w15:val="{A090F6F1-D564-4F55-BA0B-994497D9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2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C252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BC252A"/>
    <w:rPr>
      <w:rFonts w:ascii="Arial" w:eastAsia="Times New Roman" w:hAnsi="Arial" w:cs="Times New Roman"/>
      <w:szCs w:val="24"/>
      <w:lang w:eastAsia="pl-PL"/>
    </w:rPr>
  </w:style>
  <w:style w:type="character" w:customStyle="1" w:styleId="Teksttreci">
    <w:name w:val="Tekst treści_"/>
    <w:link w:val="Teksttreci0"/>
    <w:rsid w:val="00BC252A"/>
    <w:rPr>
      <w:rFonts w:ascii="Arial" w:hAnsi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252A"/>
    <w:pPr>
      <w:widowControl w:val="0"/>
      <w:shd w:val="clear" w:color="auto" w:fill="FFFFFF"/>
      <w:spacing w:after="180" w:line="226" w:lineRule="exact"/>
      <w:ind w:hanging="400"/>
      <w:jc w:val="both"/>
    </w:pPr>
    <w:rPr>
      <w:rFonts w:ascii="Arial" w:hAnsi="Arial"/>
      <w:sz w:val="19"/>
      <w:szCs w:val="19"/>
    </w:rPr>
  </w:style>
  <w:style w:type="paragraph" w:styleId="Akapitzlist">
    <w:name w:val="List Paragraph"/>
    <w:basedOn w:val="Normalny"/>
    <w:uiPriority w:val="34"/>
    <w:qFormat/>
    <w:rsid w:val="00BC25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8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4C7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6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9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9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9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Specjalska Katarzyna</dc:creator>
  <cp:keywords/>
  <dc:description/>
  <cp:lastModifiedBy>Hejmej Justyna</cp:lastModifiedBy>
  <cp:revision>21</cp:revision>
  <dcterms:created xsi:type="dcterms:W3CDTF">2022-05-02T05:13:00Z</dcterms:created>
  <dcterms:modified xsi:type="dcterms:W3CDTF">2026-01-23T10:26:00Z</dcterms:modified>
</cp:coreProperties>
</file>