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5FCC06" w14:textId="08F7D589" w:rsidR="00F80BA3" w:rsidRPr="00A13B9F" w:rsidRDefault="00F80BA3" w:rsidP="00633A54">
      <w:pPr>
        <w:spacing w:after="0" w:line="276" w:lineRule="auto"/>
        <w:jc w:val="center"/>
        <w:rPr>
          <w:rFonts w:ascii="Arial" w:eastAsia="Calibri" w:hAnsi="Arial" w:cs="Arial"/>
          <w:b/>
        </w:rPr>
      </w:pPr>
      <w:r w:rsidRPr="00A13B9F">
        <w:rPr>
          <w:rFonts w:ascii="Arial" w:eastAsia="Calibri" w:hAnsi="Arial" w:cs="Arial"/>
          <w:b/>
        </w:rPr>
        <w:t>Opis przedmiotu zamówienia</w:t>
      </w:r>
    </w:p>
    <w:p w14:paraId="26C79A73" w14:textId="77777777" w:rsidR="00633A54" w:rsidRPr="00A13B9F" w:rsidRDefault="00633A54" w:rsidP="00633A54">
      <w:pPr>
        <w:spacing w:after="0" w:line="276" w:lineRule="auto"/>
        <w:jc w:val="center"/>
        <w:rPr>
          <w:rFonts w:ascii="Arial" w:eastAsia="Calibri" w:hAnsi="Arial" w:cs="Arial"/>
          <w:b/>
        </w:rPr>
      </w:pPr>
    </w:p>
    <w:p w14:paraId="12468964" w14:textId="66AA4855" w:rsidR="007817E7" w:rsidRPr="00EB34CD" w:rsidRDefault="00633A54" w:rsidP="000C75A4">
      <w:pPr>
        <w:pStyle w:val="Akapitzlist"/>
        <w:spacing w:line="276" w:lineRule="auto"/>
        <w:ind w:left="0"/>
        <w:contextualSpacing w:val="0"/>
        <w:jc w:val="center"/>
        <w:rPr>
          <w:rFonts w:ascii="Arial" w:hAnsi="Arial" w:cs="Arial"/>
          <w:b/>
          <w:bCs/>
          <w:sz w:val="22"/>
          <w:szCs w:val="22"/>
        </w:rPr>
      </w:pPr>
      <w:r w:rsidRPr="00EB34CD">
        <w:rPr>
          <w:rFonts w:ascii="Arial" w:hAnsi="Arial" w:cs="Arial"/>
          <w:b/>
          <w:i/>
          <w:sz w:val="22"/>
          <w:szCs w:val="22"/>
        </w:rPr>
        <w:t xml:space="preserve">Dostawa </w:t>
      </w:r>
      <w:r w:rsidR="003143C7">
        <w:rPr>
          <w:rFonts w:ascii="Arial" w:hAnsi="Arial" w:cs="Arial"/>
          <w:b/>
          <w:bCs/>
          <w:sz w:val="22"/>
          <w:szCs w:val="22"/>
        </w:rPr>
        <w:t>lamp oświetleniowych</w:t>
      </w:r>
    </w:p>
    <w:p w14:paraId="72E0E4B1" w14:textId="77777777" w:rsidR="00C32BF3" w:rsidRPr="00EB34CD" w:rsidRDefault="00C32BF3" w:rsidP="000C75A4">
      <w:pPr>
        <w:pStyle w:val="Akapitzlist"/>
        <w:spacing w:line="276" w:lineRule="auto"/>
        <w:ind w:left="0"/>
        <w:contextualSpacing w:val="0"/>
        <w:jc w:val="center"/>
        <w:rPr>
          <w:rFonts w:ascii="Arial" w:eastAsia="Calibri" w:hAnsi="Arial" w:cs="Arial"/>
          <w:sz w:val="22"/>
          <w:szCs w:val="22"/>
        </w:rPr>
      </w:pPr>
    </w:p>
    <w:p w14:paraId="4E6DB155" w14:textId="371179C0" w:rsidR="00F80BA3" w:rsidRPr="00EB34CD" w:rsidRDefault="00F80BA3" w:rsidP="00F80BA3">
      <w:pPr>
        <w:spacing w:after="0" w:line="276" w:lineRule="auto"/>
        <w:jc w:val="center"/>
        <w:rPr>
          <w:rFonts w:ascii="Arial" w:eastAsia="Calibri" w:hAnsi="Arial" w:cs="Arial"/>
          <w:b/>
        </w:rPr>
      </w:pPr>
    </w:p>
    <w:p w14:paraId="6138DF85" w14:textId="4C896EC1" w:rsidR="00F80BA3" w:rsidRPr="00EB34CD" w:rsidRDefault="00C32BF3" w:rsidP="00F80BA3">
      <w:pPr>
        <w:pStyle w:val="Akapitzlist"/>
        <w:numPr>
          <w:ilvl w:val="0"/>
          <w:numId w:val="3"/>
        </w:numPr>
        <w:spacing w:line="276" w:lineRule="auto"/>
        <w:ind w:left="426" w:hanging="426"/>
        <w:contextualSpacing w:val="0"/>
        <w:rPr>
          <w:rFonts w:ascii="Arial" w:eastAsia="Calibri" w:hAnsi="Arial" w:cs="Arial"/>
          <w:b/>
          <w:sz w:val="22"/>
          <w:szCs w:val="22"/>
        </w:rPr>
      </w:pPr>
      <w:r w:rsidRPr="00EB34CD">
        <w:rPr>
          <w:rFonts w:ascii="Arial" w:eastAsia="Calibri" w:hAnsi="Arial" w:cs="Arial"/>
          <w:b/>
          <w:sz w:val="22"/>
          <w:szCs w:val="22"/>
        </w:rPr>
        <w:t>Przedmiot zamówienia</w:t>
      </w:r>
      <w:r w:rsidR="00EB34CD" w:rsidRPr="00EB34CD">
        <w:rPr>
          <w:rFonts w:ascii="Arial" w:eastAsia="Calibri" w:hAnsi="Arial" w:cs="Arial"/>
          <w:b/>
          <w:sz w:val="22"/>
          <w:szCs w:val="22"/>
        </w:rPr>
        <w:t>:</w:t>
      </w:r>
    </w:p>
    <w:p w14:paraId="2C0A6D56" w14:textId="6C01D953" w:rsidR="003143C7" w:rsidRPr="003143C7" w:rsidRDefault="003143C7" w:rsidP="003143C7">
      <w:pPr>
        <w:ind w:left="425"/>
        <w:jc w:val="both"/>
        <w:rPr>
          <w:rFonts w:ascii="Arial" w:hAnsi="Arial" w:cs="Arial"/>
        </w:rPr>
      </w:pPr>
      <w:r w:rsidRPr="003143C7">
        <w:rPr>
          <w:rFonts w:ascii="Arial" w:hAnsi="Arial" w:cs="Arial"/>
        </w:rPr>
        <w:t xml:space="preserve">Przedmiotem zamówienia </w:t>
      </w:r>
      <w:r w:rsidR="001B7065">
        <w:rPr>
          <w:rFonts w:ascii="Arial" w:hAnsi="Arial" w:cs="Arial"/>
        </w:rPr>
        <w:t>jest dostawa</w:t>
      </w:r>
      <w:r w:rsidRPr="003143C7">
        <w:rPr>
          <w:rFonts w:ascii="Arial" w:hAnsi="Arial" w:cs="Arial"/>
        </w:rPr>
        <w:t xml:space="preserve"> </w:t>
      </w:r>
      <w:r w:rsidR="00494ADC" w:rsidRPr="003143C7">
        <w:rPr>
          <w:rFonts w:ascii="Arial" w:hAnsi="Arial" w:cs="Arial"/>
        </w:rPr>
        <w:t>trzech typów</w:t>
      </w:r>
      <w:r w:rsidR="00494ADC">
        <w:rPr>
          <w:rFonts w:ascii="Arial" w:hAnsi="Arial" w:cs="Arial"/>
        </w:rPr>
        <w:t xml:space="preserve"> </w:t>
      </w:r>
      <w:r w:rsidRPr="003143C7">
        <w:rPr>
          <w:rFonts w:ascii="Arial" w:hAnsi="Arial" w:cs="Arial"/>
        </w:rPr>
        <w:t>lamp oświetleniow</w:t>
      </w:r>
      <w:r w:rsidR="001B7065">
        <w:rPr>
          <w:rFonts w:ascii="Arial" w:hAnsi="Arial" w:cs="Arial"/>
        </w:rPr>
        <w:t>ych</w:t>
      </w:r>
      <w:r w:rsidR="00494ADC">
        <w:rPr>
          <w:rFonts w:ascii="Arial" w:hAnsi="Arial" w:cs="Arial"/>
        </w:rPr>
        <w:t xml:space="preserve"> </w:t>
      </w:r>
      <w:r w:rsidRPr="003143C7">
        <w:rPr>
          <w:rFonts w:ascii="Arial" w:hAnsi="Arial" w:cs="Arial"/>
        </w:rPr>
        <w:t>wraz z niezbędnymi akumulatorami oraz ładowarkami.</w:t>
      </w:r>
    </w:p>
    <w:p w14:paraId="57D98316" w14:textId="6DD308EC" w:rsidR="00980325" w:rsidRDefault="00C32BF3" w:rsidP="00A63AD1">
      <w:pPr>
        <w:pStyle w:val="Akapitzlist"/>
        <w:numPr>
          <w:ilvl w:val="0"/>
          <w:numId w:val="3"/>
        </w:numPr>
        <w:spacing w:before="120" w:afterLines="120" w:after="288" w:line="276" w:lineRule="auto"/>
        <w:ind w:left="426" w:hanging="426"/>
        <w:contextualSpacing w:val="0"/>
        <w:rPr>
          <w:rFonts w:ascii="Arial" w:eastAsia="Calibri" w:hAnsi="Arial" w:cs="Arial"/>
          <w:b/>
          <w:sz w:val="22"/>
          <w:szCs w:val="22"/>
        </w:rPr>
      </w:pPr>
      <w:r w:rsidRPr="000C75A4">
        <w:rPr>
          <w:rFonts w:ascii="Arial" w:eastAsia="Calibri" w:hAnsi="Arial" w:cs="Arial"/>
          <w:b/>
          <w:sz w:val="22"/>
          <w:szCs w:val="22"/>
        </w:rPr>
        <w:t>Zakres dostawy:</w:t>
      </w:r>
    </w:p>
    <w:tbl>
      <w:tblPr>
        <w:tblStyle w:val="Tabela-Siatka"/>
        <w:tblW w:w="8660" w:type="dxa"/>
        <w:tblInd w:w="426" w:type="dxa"/>
        <w:tblLook w:val="04A0" w:firstRow="1" w:lastRow="0" w:firstColumn="1" w:lastColumn="0" w:noHBand="0" w:noVBand="1"/>
      </w:tblPr>
      <w:tblGrid>
        <w:gridCol w:w="703"/>
        <w:gridCol w:w="6237"/>
        <w:gridCol w:w="1720"/>
      </w:tblGrid>
      <w:tr w:rsidR="00494ADC" w:rsidRPr="00494ADC" w14:paraId="04CCAA6D" w14:textId="77777777" w:rsidTr="00FF4B38">
        <w:tc>
          <w:tcPr>
            <w:tcW w:w="703" w:type="dxa"/>
            <w:vAlign w:val="center"/>
          </w:tcPr>
          <w:p w14:paraId="755E7C64" w14:textId="65521B29" w:rsidR="00494ADC" w:rsidRPr="00494ADC" w:rsidRDefault="00494ADC" w:rsidP="00FF4B38">
            <w:pPr>
              <w:pStyle w:val="Akapitzlist"/>
              <w:spacing w:before="120" w:afterLines="120" w:after="288" w:line="276" w:lineRule="auto"/>
              <w:ind w:left="0"/>
              <w:contextualSpacing w:val="0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494ADC">
              <w:rPr>
                <w:rFonts w:ascii="Arial" w:eastAsia="Calibri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6237" w:type="dxa"/>
            <w:vAlign w:val="center"/>
          </w:tcPr>
          <w:p w14:paraId="44D6F5F3" w14:textId="7FEAAB7E" w:rsidR="00494ADC" w:rsidRPr="00494ADC" w:rsidRDefault="00494ADC" w:rsidP="00FF4B38">
            <w:pPr>
              <w:pStyle w:val="Akapitzlist"/>
              <w:spacing w:before="120" w:afterLines="120" w:after="288" w:line="276" w:lineRule="auto"/>
              <w:ind w:left="0"/>
              <w:contextualSpacing w:val="0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494ADC">
              <w:rPr>
                <w:rFonts w:ascii="Arial" w:eastAsia="Calibri" w:hAnsi="Arial" w:cs="Arial"/>
                <w:b/>
                <w:sz w:val="22"/>
                <w:szCs w:val="22"/>
              </w:rPr>
              <w:t>Asortyment</w:t>
            </w:r>
          </w:p>
        </w:tc>
        <w:tc>
          <w:tcPr>
            <w:tcW w:w="1720" w:type="dxa"/>
            <w:vAlign w:val="center"/>
          </w:tcPr>
          <w:p w14:paraId="05A63B3B" w14:textId="117EF9E0" w:rsidR="00494ADC" w:rsidRPr="00494ADC" w:rsidRDefault="00494ADC" w:rsidP="00FF4B38">
            <w:pPr>
              <w:pStyle w:val="Akapitzlist"/>
              <w:spacing w:before="120" w:afterLines="120" w:after="288" w:line="276" w:lineRule="auto"/>
              <w:ind w:left="0"/>
              <w:contextualSpacing w:val="0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494ADC">
              <w:rPr>
                <w:rFonts w:ascii="Arial" w:eastAsia="Calibri" w:hAnsi="Arial" w:cs="Arial"/>
                <w:b/>
                <w:sz w:val="22"/>
                <w:szCs w:val="22"/>
              </w:rPr>
              <w:t>Ilość [szt.]</w:t>
            </w:r>
          </w:p>
        </w:tc>
      </w:tr>
      <w:tr w:rsidR="00494ADC" w:rsidRPr="00494ADC" w14:paraId="1712DF77" w14:textId="77777777" w:rsidTr="00FF4B38">
        <w:tc>
          <w:tcPr>
            <w:tcW w:w="703" w:type="dxa"/>
            <w:vAlign w:val="center"/>
          </w:tcPr>
          <w:p w14:paraId="3AB2C17C" w14:textId="72A15C2F" w:rsidR="00494ADC" w:rsidRPr="00494ADC" w:rsidRDefault="00494ADC" w:rsidP="00FF4B38">
            <w:pPr>
              <w:pStyle w:val="Akapitzlist"/>
              <w:spacing w:before="120" w:afterLines="120" w:after="288" w:line="276" w:lineRule="auto"/>
              <w:ind w:left="0"/>
              <w:contextualSpacing w:val="0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494ADC">
              <w:rPr>
                <w:rFonts w:ascii="Arial" w:eastAsia="Calibri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6237" w:type="dxa"/>
            <w:vAlign w:val="center"/>
          </w:tcPr>
          <w:p w14:paraId="76B57A20" w14:textId="5020CEFE" w:rsidR="00494ADC" w:rsidRPr="00FF4B38" w:rsidRDefault="00494ADC" w:rsidP="00FF4B38">
            <w:pPr>
              <w:spacing w:before="120" w:afterLines="120" w:after="288"/>
              <w:jc w:val="center"/>
              <w:rPr>
                <w:rFonts w:ascii="Arial" w:hAnsi="Arial" w:cs="Arial"/>
                <w:b/>
              </w:rPr>
            </w:pPr>
            <w:r w:rsidRPr="00FF4B38">
              <w:rPr>
                <w:rFonts w:ascii="Arial" w:hAnsi="Arial" w:cs="Arial"/>
                <w:bCs/>
              </w:rPr>
              <w:t xml:space="preserve">Lampa LED </w:t>
            </w:r>
            <w:proofErr w:type="spellStart"/>
            <w:r w:rsidRPr="00FF4B38">
              <w:rPr>
                <w:rFonts w:ascii="Arial" w:hAnsi="Arial" w:cs="Arial"/>
                <w:bCs/>
              </w:rPr>
              <w:t>DeWALT</w:t>
            </w:r>
            <w:proofErr w:type="spellEnd"/>
            <w:r w:rsidRPr="00FF4B38">
              <w:rPr>
                <w:rFonts w:ascii="Arial" w:hAnsi="Arial" w:cs="Arial"/>
                <w:bCs/>
              </w:rPr>
              <w:t xml:space="preserve"> DCL040 z akumulatorem</w:t>
            </w:r>
            <w:r w:rsidR="00FF4B38">
              <w:rPr>
                <w:rFonts w:ascii="Arial" w:hAnsi="Arial" w:cs="Arial"/>
                <w:bCs/>
              </w:rPr>
              <w:t xml:space="preserve"> </w:t>
            </w:r>
            <w:r w:rsidRPr="00FF4B38">
              <w:rPr>
                <w:rFonts w:ascii="Arial" w:hAnsi="Arial" w:cs="Arial"/>
              </w:rPr>
              <w:t>18V XR 5,0Ah</w:t>
            </w:r>
          </w:p>
        </w:tc>
        <w:tc>
          <w:tcPr>
            <w:tcW w:w="1720" w:type="dxa"/>
            <w:vAlign w:val="center"/>
          </w:tcPr>
          <w:p w14:paraId="2B1B13CA" w14:textId="476EE9E1" w:rsidR="00494ADC" w:rsidRPr="00FF4B38" w:rsidRDefault="00494ADC" w:rsidP="00FF4B38">
            <w:pPr>
              <w:pStyle w:val="Akapitzlist"/>
              <w:spacing w:before="120" w:afterLines="120" w:after="288" w:line="276" w:lineRule="auto"/>
              <w:ind w:left="0"/>
              <w:contextualSpacing w:val="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FF4B38">
              <w:rPr>
                <w:rFonts w:ascii="Arial" w:eastAsia="Calibri" w:hAnsi="Arial" w:cs="Arial"/>
                <w:sz w:val="22"/>
                <w:szCs w:val="22"/>
              </w:rPr>
              <w:t>18</w:t>
            </w:r>
          </w:p>
        </w:tc>
      </w:tr>
      <w:tr w:rsidR="00494ADC" w:rsidRPr="00494ADC" w14:paraId="027DA34A" w14:textId="77777777" w:rsidTr="00FF4B38">
        <w:tc>
          <w:tcPr>
            <w:tcW w:w="703" w:type="dxa"/>
            <w:vAlign w:val="center"/>
          </w:tcPr>
          <w:p w14:paraId="4A138988" w14:textId="28B941AB" w:rsidR="00494ADC" w:rsidRPr="00494ADC" w:rsidRDefault="00494ADC" w:rsidP="00FF4B38">
            <w:pPr>
              <w:pStyle w:val="Akapitzlist"/>
              <w:spacing w:before="120" w:afterLines="120" w:after="288" w:line="276" w:lineRule="auto"/>
              <w:ind w:left="0"/>
              <w:contextualSpacing w:val="0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494ADC">
              <w:rPr>
                <w:rFonts w:ascii="Arial" w:eastAsia="Calibri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6237" w:type="dxa"/>
            <w:vAlign w:val="center"/>
          </w:tcPr>
          <w:p w14:paraId="6A90142D" w14:textId="2AF8DF33" w:rsidR="00494ADC" w:rsidRPr="00FF4B38" w:rsidRDefault="00494ADC" w:rsidP="00FF4B38">
            <w:pPr>
              <w:spacing w:before="120" w:afterLines="120" w:after="288"/>
              <w:jc w:val="center"/>
            </w:pPr>
            <w:r w:rsidRPr="00FF4B38">
              <w:rPr>
                <w:rFonts w:ascii="Arial" w:hAnsi="Arial" w:cs="Arial"/>
                <w:bCs/>
              </w:rPr>
              <w:t xml:space="preserve">Lampa przegubowa LED </w:t>
            </w:r>
            <w:proofErr w:type="spellStart"/>
            <w:r w:rsidRPr="00FF4B38">
              <w:rPr>
                <w:rFonts w:ascii="Arial" w:hAnsi="Arial" w:cs="Arial"/>
                <w:bCs/>
              </w:rPr>
              <w:t>DeWALT</w:t>
            </w:r>
            <w:proofErr w:type="spellEnd"/>
            <w:r w:rsidRPr="00FF4B38">
              <w:rPr>
                <w:rFonts w:ascii="Arial" w:hAnsi="Arial" w:cs="Arial"/>
                <w:bCs/>
              </w:rPr>
              <w:t xml:space="preserve"> DCL050 z akumulatorem 18V XR 5,0Ah</w:t>
            </w:r>
          </w:p>
        </w:tc>
        <w:tc>
          <w:tcPr>
            <w:tcW w:w="1720" w:type="dxa"/>
            <w:vAlign w:val="center"/>
          </w:tcPr>
          <w:p w14:paraId="3462E029" w14:textId="58AD0B31" w:rsidR="00494ADC" w:rsidRPr="00FF4B38" w:rsidRDefault="00494ADC" w:rsidP="00FF4B38">
            <w:pPr>
              <w:pStyle w:val="Akapitzlist"/>
              <w:spacing w:before="120" w:afterLines="120" w:after="288" w:line="276" w:lineRule="auto"/>
              <w:ind w:left="0"/>
              <w:contextualSpacing w:val="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FF4B38">
              <w:rPr>
                <w:rFonts w:ascii="Arial" w:eastAsia="Calibri" w:hAnsi="Arial" w:cs="Arial"/>
                <w:sz w:val="22"/>
                <w:szCs w:val="22"/>
              </w:rPr>
              <w:t>6</w:t>
            </w:r>
          </w:p>
        </w:tc>
      </w:tr>
      <w:tr w:rsidR="00494ADC" w:rsidRPr="00494ADC" w14:paraId="68414011" w14:textId="77777777" w:rsidTr="00FF4B38">
        <w:tc>
          <w:tcPr>
            <w:tcW w:w="703" w:type="dxa"/>
            <w:vAlign w:val="center"/>
          </w:tcPr>
          <w:p w14:paraId="28EDF872" w14:textId="0CABFF6F" w:rsidR="00494ADC" w:rsidRPr="00494ADC" w:rsidRDefault="00494ADC" w:rsidP="00FF4B38">
            <w:pPr>
              <w:pStyle w:val="Akapitzlist"/>
              <w:spacing w:before="120" w:afterLines="120" w:after="288" w:line="276" w:lineRule="auto"/>
              <w:ind w:left="0"/>
              <w:contextualSpacing w:val="0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494ADC">
              <w:rPr>
                <w:rFonts w:ascii="Arial" w:eastAsia="Calibri" w:hAnsi="Arial" w:cs="Arial"/>
                <w:b/>
                <w:sz w:val="22"/>
                <w:szCs w:val="22"/>
              </w:rPr>
              <w:t>3.</w:t>
            </w:r>
          </w:p>
        </w:tc>
        <w:tc>
          <w:tcPr>
            <w:tcW w:w="6237" w:type="dxa"/>
            <w:vAlign w:val="center"/>
          </w:tcPr>
          <w:p w14:paraId="4C60F5DC" w14:textId="28977920" w:rsidR="00494ADC" w:rsidRPr="00FF4B38" w:rsidRDefault="00494ADC" w:rsidP="00FF4B38">
            <w:pPr>
              <w:spacing w:before="120" w:afterLines="120" w:after="288"/>
              <w:jc w:val="center"/>
            </w:pPr>
            <w:r w:rsidRPr="00FF4B38">
              <w:rPr>
                <w:rFonts w:ascii="Arial" w:hAnsi="Arial" w:cs="Arial"/>
                <w:bCs/>
              </w:rPr>
              <w:t xml:space="preserve">Lampa robocza – reflektor – </w:t>
            </w:r>
            <w:proofErr w:type="spellStart"/>
            <w:r w:rsidRPr="00FF4B38">
              <w:rPr>
                <w:rFonts w:ascii="Arial" w:hAnsi="Arial" w:cs="Arial"/>
                <w:bCs/>
              </w:rPr>
              <w:t>DeWALT</w:t>
            </w:r>
            <w:proofErr w:type="spellEnd"/>
            <w:r w:rsidRPr="00FF4B38">
              <w:rPr>
                <w:rFonts w:ascii="Arial" w:hAnsi="Arial" w:cs="Arial"/>
                <w:bCs/>
              </w:rPr>
              <w:t xml:space="preserve"> DCL077 z akumulatorem 18V XR 5,0Ah</w:t>
            </w:r>
          </w:p>
        </w:tc>
        <w:tc>
          <w:tcPr>
            <w:tcW w:w="1720" w:type="dxa"/>
            <w:vAlign w:val="center"/>
          </w:tcPr>
          <w:p w14:paraId="3EC4C550" w14:textId="023F63D6" w:rsidR="00494ADC" w:rsidRPr="00FF4B38" w:rsidRDefault="00494ADC" w:rsidP="00FF4B38">
            <w:pPr>
              <w:pStyle w:val="Akapitzlist"/>
              <w:spacing w:before="120" w:afterLines="120" w:after="288" w:line="276" w:lineRule="auto"/>
              <w:ind w:left="0"/>
              <w:contextualSpacing w:val="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FF4B38">
              <w:rPr>
                <w:rFonts w:ascii="Arial" w:eastAsia="Calibri" w:hAnsi="Arial" w:cs="Arial"/>
                <w:sz w:val="22"/>
                <w:szCs w:val="22"/>
              </w:rPr>
              <w:t>4</w:t>
            </w:r>
          </w:p>
        </w:tc>
      </w:tr>
      <w:tr w:rsidR="00494ADC" w:rsidRPr="00494ADC" w14:paraId="4DEAEFD7" w14:textId="77777777" w:rsidTr="00FF4B38">
        <w:trPr>
          <w:trHeight w:val="493"/>
        </w:trPr>
        <w:tc>
          <w:tcPr>
            <w:tcW w:w="703" w:type="dxa"/>
            <w:vAlign w:val="center"/>
          </w:tcPr>
          <w:p w14:paraId="2A43AA10" w14:textId="51F54EE7" w:rsidR="00494ADC" w:rsidRPr="00494ADC" w:rsidRDefault="00494ADC" w:rsidP="00FF4B38">
            <w:pPr>
              <w:pStyle w:val="Akapitzlist"/>
              <w:spacing w:before="120" w:afterLines="120" w:after="288" w:line="276" w:lineRule="auto"/>
              <w:ind w:left="0"/>
              <w:contextualSpacing w:val="0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494ADC">
              <w:rPr>
                <w:rFonts w:ascii="Arial" w:eastAsia="Calibri" w:hAnsi="Arial" w:cs="Arial"/>
                <w:b/>
                <w:sz w:val="22"/>
                <w:szCs w:val="22"/>
              </w:rPr>
              <w:t>4.</w:t>
            </w:r>
          </w:p>
        </w:tc>
        <w:tc>
          <w:tcPr>
            <w:tcW w:w="6237" w:type="dxa"/>
            <w:vAlign w:val="center"/>
          </w:tcPr>
          <w:p w14:paraId="00DFF225" w14:textId="4966553B" w:rsidR="00494ADC" w:rsidRPr="00FF4B38" w:rsidRDefault="00494ADC" w:rsidP="00FF4B38">
            <w:pPr>
              <w:spacing w:before="120" w:afterLines="120" w:after="288"/>
              <w:jc w:val="center"/>
            </w:pPr>
            <w:r w:rsidRPr="00FF4B38">
              <w:rPr>
                <w:rFonts w:ascii="Arial" w:hAnsi="Arial" w:cs="Arial"/>
                <w:bCs/>
              </w:rPr>
              <w:t>Ładowarka do akumulatorów serii XR</w:t>
            </w:r>
          </w:p>
        </w:tc>
        <w:tc>
          <w:tcPr>
            <w:tcW w:w="1720" w:type="dxa"/>
            <w:vAlign w:val="center"/>
          </w:tcPr>
          <w:p w14:paraId="2A59301D" w14:textId="30C4B449" w:rsidR="00494ADC" w:rsidRPr="00FF4B38" w:rsidRDefault="00494ADC" w:rsidP="00FF4B38">
            <w:pPr>
              <w:pStyle w:val="Akapitzlist"/>
              <w:spacing w:before="120" w:afterLines="120" w:after="288" w:line="276" w:lineRule="auto"/>
              <w:ind w:left="0"/>
              <w:contextualSpacing w:val="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FF4B38">
              <w:rPr>
                <w:rFonts w:ascii="Arial" w:eastAsia="Calibri" w:hAnsi="Arial" w:cs="Arial"/>
                <w:sz w:val="22"/>
                <w:szCs w:val="22"/>
              </w:rPr>
              <w:t>10</w:t>
            </w:r>
          </w:p>
        </w:tc>
      </w:tr>
    </w:tbl>
    <w:p w14:paraId="585CD4DF" w14:textId="165B7C64" w:rsidR="00F80BA3" w:rsidRPr="000C75A4" w:rsidRDefault="00F80BA3" w:rsidP="00332EDF">
      <w:pPr>
        <w:pStyle w:val="Akapitzlist"/>
        <w:numPr>
          <w:ilvl w:val="0"/>
          <w:numId w:val="3"/>
        </w:numPr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r w:rsidRPr="000C75A4">
        <w:rPr>
          <w:rFonts w:ascii="Arial" w:hAnsi="Arial" w:cs="Arial"/>
          <w:b/>
          <w:sz w:val="22"/>
          <w:szCs w:val="22"/>
        </w:rPr>
        <w:t>Termin realizacji</w:t>
      </w:r>
      <w:r w:rsidRPr="000C75A4">
        <w:rPr>
          <w:rFonts w:ascii="Arial" w:hAnsi="Arial" w:cs="Arial"/>
          <w:sz w:val="22"/>
          <w:szCs w:val="22"/>
        </w:rPr>
        <w:t>:</w:t>
      </w:r>
      <w:r w:rsidR="00332EDF" w:rsidRPr="000C75A4">
        <w:rPr>
          <w:rFonts w:ascii="Arial" w:hAnsi="Arial" w:cs="Arial"/>
          <w:sz w:val="22"/>
          <w:szCs w:val="22"/>
        </w:rPr>
        <w:t xml:space="preserve"> </w:t>
      </w:r>
      <w:r w:rsidR="00957F1C" w:rsidRPr="000C75A4">
        <w:rPr>
          <w:rFonts w:ascii="Arial" w:hAnsi="Arial" w:cs="Arial"/>
          <w:sz w:val="22"/>
          <w:szCs w:val="22"/>
        </w:rPr>
        <w:t>do 31.12.2025r.</w:t>
      </w:r>
    </w:p>
    <w:p w14:paraId="657E4F6B" w14:textId="39B9A5D2" w:rsidR="000C75A4" w:rsidRPr="00C5621F" w:rsidRDefault="00F80BA3" w:rsidP="000C75A4">
      <w:pPr>
        <w:pStyle w:val="Akapitzlist"/>
        <w:numPr>
          <w:ilvl w:val="0"/>
          <w:numId w:val="3"/>
        </w:numPr>
        <w:spacing w:line="271" w:lineRule="auto"/>
        <w:ind w:left="425" w:hanging="425"/>
        <w:rPr>
          <w:rFonts w:ascii="Arial" w:hAnsi="Arial" w:cs="Arial"/>
          <w:color w:val="000000"/>
          <w:sz w:val="22"/>
          <w:szCs w:val="22"/>
        </w:rPr>
      </w:pPr>
      <w:r w:rsidRPr="000C75A4">
        <w:rPr>
          <w:rFonts w:ascii="Arial" w:hAnsi="Arial" w:cs="Arial"/>
          <w:b/>
          <w:sz w:val="22"/>
          <w:szCs w:val="22"/>
        </w:rPr>
        <w:t>Miejsce dostawy:</w:t>
      </w:r>
      <w:r w:rsidR="00085EB9" w:rsidRPr="000C75A4">
        <w:rPr>
          <w:rFonts w:ascii="Arial" w:hAnsi="Arial" w:cs="Arial"/>
          <w:b/>
          <w:sz w:val="22"/>
          <w:szCs w:val="22"/>
        </w:rPr>
        <w:t xml:space="preserve"> </w:t>
      </w:r>
      <w:r w:rsidR="00C32BF3" w:rsidRPr="00C5621F">
        <w:rPr>
          <w:rFonts w:ascii="Arial" w:hAnsi="Arial" w:cs="Arial"/>
          <w:sz w:val="22"/>
          <w:szCs w:val="22"/>
        </w:rPr>
        <w:t>magazyn M0</w:t>
      </w:r>
      <w:r w:rsidR="000C75A4" w:rsidRPr="00C5621F">
        <w:rPr>
          <w:rFonts w:ascii="Arial" w:hAnsi="Arial" w:cs="Arial"/>
          <w:sz w:val="22"/>
          <w:szCs w:val="22"/>
        </w:rPr>
        <w:t>2A</w:t>
      </w:r>
      <w:r w:rsidR="00C32BF3" w:rsidRPr="00C5621F">
        <w:rPr>
          <w:rFonts w:ascii="Arial" w:hAnsi="Arial" w:cs="Arial"/>
          <w:sz w:val="22"/>
          <w:szCs w:val="22"/>
        </w:rPr>
        <w:t xml:space="preserve"> </w:t>
      </w:r>
      <w:r w:rsidR="000C75A4" w:rsidRPr="00C5621F">
        <w:rPr>
          <w:rFonts w:ascii="Arial" w:hAnsi="Arial" w:cs="Arial"/>
          <w:color w:val="000000"/>
          <w:sz w:val="22"/>
          <w:szCs w:val="22"/>
        </w:rPr>
        <w:t xml:space="preserve">ul. Czajki 4/6, 03-054 Warszawa </w:t>
      </w:r>
      <w:r w:rsidR="00C32BF3" w:rsidRPr="00C5621F">
        <w:rPr>
          <w:rFonts w:ascii="Arial" w:hAnsi="Arial" w:cs="Arial"/>
          <w:sz w:val="22"/>
          <w:szCs w:val="22"/>
        </w:rPr>
        <w:t xml:space="preserve">dostawy </w:t>
      </w:r>
      <w:r w:rsidR="00C32BF3" w:rsidRPr="00C5621F">
        <w:rPr>
          <w:rFonts w:ascii="Arial" w:hAnsi="Arial" w:cs="Arial"/>
          <w:color w:val="000000"/>
          <w:sz w:val="22"/>
          <w:szCs w:val="22"/>
        </w:rPr>
        <w:t xml:space="preserve">w </w:t>
      </w:r>
      <w:r w:rsidR="000C75A4" w:rsidRPr="00C5621F">
        <w:rPr>
          <w:rFonts w:ascii="Arial" w:hAnsi="Arial" w:cs="Arial"/>
          <w:color w:val="000000"/>
          <w:sz w:val="22"/>
          <w:szCs w:val="22"/>
        </w:rPr>
        <w:t xml:space="preserve">wtorki i czwartki w godzinach 7:00 -13:00 </w:t>
      </w:r>
    </w:p>
    <w:p w14:paraId="04058BDF" w14:textId="2A9E90B7" w:rsidR="00FB0D33" w:rsidRPr="00C5621F" w:rsidRDefault="00FB0D33" w:rsidP="00ED4377">
      <w:pPr>
        <w:pStyle w:val="Akapitzlist"/>
        <w:numPr>
          <w:ilvl w:val="0"/>
          <w:numId w:val="3"/>
        </w:num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C5621F">
        <w:rPr>
          <w:rFonts w:ascii="Arial" w:hAnsi="Arial" w:cs="Arial"/>
          <w:b/>
          <w:sz w:val="22"/>
          <w:szCs w:val="22"/>
        </w:rPr>
        <w:t xml:space="preserve">Gwarancja: </w:t>
      </w:r>
      <w:r w:rsidR="000C75A4" w:rsidRPr="00C5621F">
        <w:rPr>
          <w:rFonts w:ascii="Arial" w:hAnsi="Arial" w:cs="Arial"/>
          <w:bCs/>
          <w:sz w:val="22"/>
          <w:szCs w:val="22"/>
        </w:rPr>
        <w:t>24</w:t>
      </w:r>
      <w:r w:rsidRPr="00C5621F">
        <w:rPr>
          <w:rFonts w:ascii="Arial" w:hAnsi="Arial" w:cs="Arial"/>
          <w:bCs/>
          <w:sz w:val="22"/>
          <w:szCs w:val="22"/>
        </w:rPr>
        <w:t xml:space="preserve"> miesięcy</w:t>
      </w:r>
    </w:p>
    <w:p w14:paraId="3718AB2B" w14:textId="44705998" w:rsidR="00C43FC6" w:rsidRPr="000C75A4" w:rsidRDefault="00C43FC6" w:rsidP="00C43FC6">
      <w:pPr>
        <w:spacing w:after="0" w:line="276" w:lineRule="auto"/>
        <w:ind w:left="426" w:right="-108"/>
        <w:rPr>
          <w:rFonts w:ascii="Arial" w:hAnsi="Arial" w:cs="Arial"/>
          <w:bCs/>
          <w:color w:val="00B050"/>
        </w:rPr>
      </w:pPr>
    </w:p>
    <w:p w14:paraId="3851E4E2" w14:textId="77777777" w:rsidR="00F80BA3" w:rsidRPr="000C75A4" w:rsidRDefault="00F80BA3" w:rsidP="00F80BA3">
      <w:pPr>
        <w:spacing w:after="0" w:line="276" w:lineRule="auto"/>
        <w:ind w:left="426" w:right="-108"/>
        <w:rPr>
          <w:rFonts w:ascii="Arial" w:hAnsi="Arial" w:cs="Arial"/>
        </w:rPr>
      </w:pPr>
    </w:p>
    <w:p w14:paraId="6E6C5251" w14:textId="1E4FCFF7" w:rsidR="000829E8" w:rsidRPr="00633A54" w:rsidRDefault="000829E8" w:rsidP="002437B7">
      <w:pPr>
        <w:spacing w:after="120" w:line="276" w:lineRule="auto"/>
        <w:ind w:left="1416" w:firstLine="708"/>
        <w:contextualSpacing/>
        <w:jc w:val="right"/>
        <w:rPr>
          <w:rFonts w:ascii="Arial" w:eastAsia="Calibri" w:hAnsi="Arial" w:cs="Arial"/>
          <w:color w:val="FF0000"/>
        </w:rPr>
      </w:pPr>
    </w:p>
    <w:sectPr w:rsidR="000829E8" w:rsidRPr="00633A54" w:rsidSect="005D05EB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803E3"/>
    <w:multiLevelType w:val="hybridMultilevel"/>
    <w:tmpl w:val="8C842E44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" w15:restartNumberingAfterBreak="0">
    <w:nsid w:val="0D3C5FF9"/>
    <w:multiLevelType w:val="hybridMultilevel"/>
    <w:tmpl w:val="EAD823C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751925"/>
    <w:multiLevelType w:val="hybridMultilevel"/>
    <w:tmpl w:val="8A847DB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1E6A6A"/>
    <w:multiLevelType w:val="hybridMultilevel"/>
    <w:tmpl w:val="81FAB1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0684E"/>
    <w:multiLevelType w:val="hybridMultilevel"/>
    <w:tmpl w:val="8A847DB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11020AF"/>
    <w:multiLevelType w:val="hybridMultilevel"/>
    <w:tmpl w:val="443413FE"/>
    <w:lvl w:ilvl="0" w:tplc="AB1CC7F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0C5D37"/>
    <w:multiLevelType w:val="hybridMultilevel"/>
    <w:tmpl w:val="19F08A06"/>
    <w:lvl w:ilvl="0" w:tplc="9050E728">
      <w:start w:val="1"/>
      <w:numFmt w:val="lowerLetter"/>
      <w:lvlText w:val="%1)"/>
      <w:lvlJc w:val="left"/>
      <w:pPr>
        <w:ind w:left="1215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7" w15:restartNumberingAfterBreak="0">
    <w:nsid w:val="2DBE19D9"/>
    <w:multiLevelType w:val="hybridMultilevel"/>
    <w:tmpl w:val="904677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B42227"/>
    <w:multiLevelType w:val="hybridMultilevel"/>
    <w:tmpl w:val="BCF218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CE5BB4"/>
    <w:multiLevelType w:val="hybridMultilevel"/>
    <w:tmpl w:val="AE1C0630"/>
    <w:lvl w:ilvl="0" w:tplc="0415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10" w15:restartNumberingAfterBreak="0">
    <w:nsid w:val="594F77F0"/>
    <w:multiLevelType w:val="hybridMultilevel"/>
    <w:tmpl w:val="EB6296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66345C"/>
    <w:multiLevelType w:val="hybridMultilevel"/>
    <w:tmpl w:val="904677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154C93"/>
    <w:multiLevelType w:val="hybridMultilevel"/>
    <w:tmpl w:val="15F47C2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4B407D1"/>
    <w:multiLevelType w:val="hybridMultilevel"/>
    <w:tmpl w:val="EAD823C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D496481"/>
    <w:multiLevelType w:val="hybridMultilevel"/>
    <w:tmpl w:val="0486E0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5916C6"/>
    <w:multiLevelType w:val="hybridMultilevel"/>
    <w:tmpl w:val="5F7CA8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5E17B3"/>
    <w:multiLevelType w:val="hybridMultilevel"/>
    <w:tmpl w:val="32343AC8"/>
    <w:lvl w:ilvl="0" w:tplc="CCD46F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/>
        <w:color w:val="000000" w:themeColor="text1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6"/>
  </w:num>
  <w:num w:numId="2">
    <w:abstractNumId w:val="3"/>
  </w:num>
  <w:num w:numId="3">
    <w:abstractNumId w:val="5"/>
  </w:num>
  <w:num w:numId="4">
    <w:abstractNumId w:val="7"/>
  </w:num>
  <w:num w:numId="5">
    <w:abstractNumId w:val="8"/>
  </w:num>
  <w:num w:numId="6">
    <w:abstractNumId w:val="0"/>
  </w:num>
  <w:num w:numId="7">
    <w:abstractNumId w:val="6"/>
  </w:num>
  <w:num w:numId="8">
    <w:abstractNumId w:val="9"/>
  </w:num>
  <w:num w:numId="9">
    <w:abstractNumId w:val="11"/>
  </w:num>
  <w:num w:numId="10">
    <w:abstractNumId w:val="15"/>
  </w:num>
  <w:num w:numId="11">
    <w:abstractNumId w:val="10"/>
  </w:num>
  <w:num w:numId="12">
    <w:abstractNumId w:val="14"/>
  </w:num>
  <w:num w:numId="13">
    <w:abstractNumId w:val="12"/>
  </w:num>
  <w:num w:numId="14">
    <w:abstractNumId w:val="13"/>
  </w:num>
  <w:num w:numId="15">
    <w:abstractNumId w:val="1"/>
  </w:num>
  <w:num w:numId="16">
    <w:abstractNumId w:val="4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0870"/>
    <w:rsid w:val="00027421"/>
    <w:rsid w:val="000829E8"/>
    <w:rsid w:val="00085EB9"/>
    <w:rsid w:val="000C75A4"/>
    <w:rsid w:val="001B134A"/>
    <w:rsid w:val="001B7065"/>
    <w:rsid w:val="002025C3"/>
    <w:rsid w:val="002437B7"/>
    <w:rsid w:val="003143C7"/>
    <w:rsid w:val="0031470F"/>
    <w:rsid w:val="00332EDF"/>
    <w:rsid w:val="003453E9"/>
    <w:rsid w:val="003B1CA7"/>
    <w:rsid w:val="00435BA6"/>
    <w:rsid w:val="00494ADC"/>
    <w:rsid w:val="005C065F"/>
    <w:rsid w:val="00623955"/>
    <w:rsid w:val="00633A54"/>
    <w:rsid w:val="006E4930"/>
    <w:rsid w:val="007817E7"/>
    <w:rsid w:val="00793621"/>
    <w:rsid w:val="007F5507"/>
    <w:rsid w:val="008B1542"/>
    <w:rsid w:val="00957F1C"/>
    <w:rsid w:val="00980325"/>
    <w:rsid w:val="009E0870"/>
    <w:rsid w:val="00A13B9F"/>
    <w:rsid w:val="00A63AD1"/>
    <w:rsid w:val="00B15AF8"/>
    <w:rsid w:val="00B43D5B"/>
    <w:rsid w:val="00B50C67"/>
    <w:rsid w:val="00B74235"/>
    <w:rsid w:val="00B94B09"/>
    <w:rsid w:val="00C32BF3"/>
    <w:rsid w:val="00C43FC6"/>
    <w:rsid w:val="00C5621F"/>
    <w:rsid w:val="00D1124E"/>
    <w:rsid w:val="00D65802"/>
    <w:rsid w:val="00DC32E0"/>
    <w:rsid w:val="00E032DA"/>
    <w:rsid w:val="00EB34CD"/>
    <w:rsid w:val="00F5121F"/>
    <w:rsid w:val="00F80BA3"/>
    <w:rsid w:val="00FB0D33"/>
    <w:rsid w:val="00FF4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5A7FE"/>
  <w15:chartTrackingRefBased/>
  <w15:docId w15:val="{FA69ABAB-60B4-4AF0-B9D5-50BB9B80C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0B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F80BA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0B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0BA3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2ED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2E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2ED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2E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2EDF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494A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FF4B3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389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3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5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3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95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Miszczuk Michał</dc:creator>
  <cp:keywords/>
  <dc:description/>
  <cp:lastModifiedBy>Miszczuk Michał</cp:lastModifiedBy>
  <cp:revision>2</cp:revision>
  <dcterms:created xsi:type="dcterms:W3CDTF">2025-12-17T13:50:00Z</dcterms:created>
  <dcterms:modified xsi:type="dcterms:W3CDTF">2025-12-17T13:50:00Z</dcterms:modified>
</cp:coreProperties>
</file>