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CBB" w:rsidRPr="00D82AB3" w:rsidRDefault="00BE7E60" w:rsidP="00FF7CB1">
      <w:pPr>
        <w:jc w:val="both"/>
        <w:rPr>
          <w:rFonts w:ascii="Verdana" w:hAnsi="Verdana"/>
          <w:b/>
          <w:color w:val="FF0000"/>
          <w:sz w:val="18"/>
          <w:szCs w:val="18"/>
          <w:lang w:val="pl-PL"/>
        </w:rPr>
      </w:pPr>
      <w:r w:rsidRPr="00D82AB3">
        <w:rPr>
          <w:rFonts w:ascii="Verdana" w:hAnsi="Verdana"/>
          <w:b/>
          <w:sz w:val="18"/>
          <w:szCs w:val="18"/>
          <w:u w:val="single"/>
          <w:lang w:val="pl-PL"/>
        </w:rPr>
        <w:t>WAR.</w:t>
      </w:r>
      <w:r w:rsidR="00534400">
        <w:rPr>
          <w:rFonts w:ascii="Verdana" w:hAnsi="Verdana"/>
          <w:b/>
          <w:sz w:val="18"/>
          <w:szCs w:val="18"/>
          <w:u w:val="single"/>
          <w:lang w:val="pl-PL"/>
        </w:rPr>
        <w:t>WGZ.</w:t>
      </w:r>
      <w:r w:rsidR="007F23F0" w:rsidRPr="00D82AB3">
        <w:rPr>
          <w:rFonts w:ascii="Verdana" w:hAnsi="Verdana"/>
          <w:b/>
          <w:sz w:val="18"/>
          <w:szCs w:val="18"/>
          <w:u w:val="single"/>
          <w:lang w:val="pl-PL"/>
        </w:rPr>
        <w:t>WA.</w:t>
      </w:r>
      <w:r w:rsidRPr="00D82AB3">
        <w:rPr>
          <w:rFonts w:ascii="Verdana" w:hAnsi="Verdana"/>
          <w:b/>
          <w:sz w:val="18"/>
          <w:szCs w:val="18"/>
          <w:u w:val="single"/>
          <w:lang w:val="pl-PL"/>
        </w:rPr>
        <w:t>261</w:t>
      </w:r>
      <w:r w:rsidR="00F161B2">
        <w:rPr>
          <w:rFonts w:ascii="Verdana" w:hAnsi="Verdana"/>
          <w:b/>
          <w:sz w:val="18"/>
          <w:szCs w:val="18"/>
          <w:u w:val="single"/>
          <w:lang w:val="pl-PL"/>
        </w:rPr>
        <w:t>.</w:t>
      </w:r>
      <w:r w:rsidR="00C055C1">
        <w:rPr>
          <w:rFonts w:ascii="Verdana" w:hAnsi="Verdana"/>
          <w:b/>
          <w:sz w:val="18"/>
          <w:szCs w:val="18"/>
          <w:u w:val="single"/>
          <w:lang w:val="pl-PL"/>
        </w:rPr>
        <w:t>37</w:t>
      </w:r>
      <w:r w:rsidR="00F161B2">
        <w:rPr>
          <w:rFonts w:ascii="Verdana" w:hAnsi="Verdana"/>
          <w:b/>
          <w:sz w:val="18"/>
          <w:szCs w:val="18"/>
          <w:u w:val="single"/>
          <w:lang w:val="pl-PL"/>
        </w:rPr>
        <w:t>.202</w:t>
      </w:r>
      <w:r w:rsidR="00C055C1">
        <w:rPr>
          <w:rFonts w:ascii="Verdana" w:hAnsi="Verdana"/>
          <w:b/>
          <w:sz w:val="18"/>
          <w:szCs w:val="18"/>
          <w:u w:val="single"/>
          <w:lang w:val="pl-PL"/>
        </w:rPr>
        <w:t>5</w:t>
      </w:r>
      <w:r w:rsidR="00F161B2">
        <w:rPr>
          <w:rFonts w:ascii="Verdana" w:hAnsi="Verdana"/>
          <w:b/>
          <w:sz w:val="18"/>
          <w:szCs w:val="18"/>
          <w:u w:val="single"/>
          <w:lang w:val="pl-PL"/>
        </w:rPr>
        <w:t>.</w:t>
      </w:r>
      <w:r w:rsidR="00035B37">
        <w:rPr>
          <w:rFonts w:ascii="Verdana" w:hAnsi="Verdana"/>
          <w:b/>
          <w:sz w:val="18"/>
          <w:szCs w:val="18"/>
          <w:u w:val="single"/>
          <w:lang w:val="pl-PL"/>
        </w:rPr>
        <w:t>PK</w:t>
      </w:r>
      <w:r w:rsidR="007F1CBB" w:rsidRPr="00D82AB3">
        <w:rPr>
          <w:rFonts w:ascii="Verdana" w:hAnsi="Verdana"/>
          <w:b/>
          <w:color w:val="FF0000"/>
          <w:sz w:val="18"/>
          <w:szCs w:val="18"/>
          <w:lang w:val="pl-PL"/>
        </w:rPr>
        <w:t xml:space="preserve">          </w:t>
      </w:r>
    </w:p>
    <w:p w:rsidR="00534400" w:rsidRDefault="00534400" w:rsidP="00534400">
      <w:pPr>
        <w:jc w:val="both"/>
        <w:rPr>
          <w:rFonts w:ascii="Verdana" w:hAnsi="Verdana"/>
          <w:color w:val="000000"/>
          <w:sz w:val="18"/>
          <w:szCs w:val="18"/>
          <w:lang w:val="pl-PL"/>
        </w:rPr>
      </w:pPr>
    </w:p>
    <w:p w:rsidR="0027141A" w:rsidRDefault="0027141A" w:rsidP="00534400">
      <w:pPr>
        <w:rPr>
          <w:rFonts w:ascii="Verdana" w:hAnsi="Verdana"/>
          <w:color w:val="000000"/>
          <w:sz w:val="18"/>
          <w:szCs w:val="18"/>
          <w:lang w:val="pl-PL"/>
        </w:rPr>
      </w:pPr>
      <w:r w:rsidRPr="00BE7E60">
        <w:rPr>
          <w:rFonts w:ascii="Verdana" w:hAnsi="Verdana"/>
          <w:color w:val="000000"/>
          <w:sz w:val="18"/>
          <w:szCs w:val="18"/>
          <w:lang w:val="pl-PL"/>
        </w:rPr>
        <w:t>ZAPYTANIE OFERTOWE NUMER</w:t>
      </w:r>
      <w:r w:rsidRPr="00BE7E60">
        <w:rPr>
          <w:rFonts w:ascii="Verdana" w:hAnsi="Verdana"/>
          <w:b/>
          <w:color w:val="000000"/>
          <w:sz w:val="18"/>
          <w:szCs w:val="18"/>
          <w:lang w:val="pl-PL"/>
        </w:rPr>
        <w:t xml:space="preserve"> </w:t>
      </w:r>
      <w:r w:rsidR="00534400" w:rsidRPr="00D82AB3">
        <w:rPr>
          <w:rFonts w:ascii="Verdana" w:hAnsi="Verdana"/>
          <w:b/>
          <w:sz w:val="18"/>
          <w:szCs w:val="18"/>
          <w:u w:val="single"/>
          <w:lang w:val="pl-PL"/>
        </w:rPr>
        <w:t>WAR.</w:t>
      </w:r>
      <w:r w:rsidR="00534400">
        <w:rPr>
          <w:rFonts w:ascii="Verdana" w:hAnsi="Verdana"/>
          <w:b/>
          <w:sz w:val="18"/>
          <w:szCs w:val="18"/>
          <w:u w:val="single"/>
          <w:lang w:val="pl-PL"/>
        </w:rPr>
        <w:t>WGZ.</w:t>
      </w:r>
      <w:r w:rsidR="00534400" w:rsidRPr="00D82AB3">
        <w:rPr>
          <w:rFonts w:ascii="Verdana" w:hAnsi="Verdana"/>
          <w:b/>
          <w:sz w:val="18"/>
          <w:szCs w:val="18"/>
          <w:u w:val="single"/>
          <w:lang w:val="pl-PL"/>
        </w:rPr>
        <w:t>WA.261</w:t>
      </w:r>
      <w:r w:rsidR="00534400">
        <w:rPr>
          <w:rFonts w:ascii="Verdana" w:hAnsi="Verdana"/>
          <w:b/>
          <w:sz w:val="18"/>
          <w:szCs w:val="18"/>
          <w:u w:val="single"/>
          <w:lang w:val="pl-PL"/>
        </w:rPr>
        <w:t>.</w:t>
      </w:r>
      <w:r w:rsidR="00C055C1">
        <w:rPr>
          <w:rFonts w:ascii="Verdana" w:hAnsi="Verdana"/>
          <w:b/>
          <w:sz w:val="18"/>
          <w:szCs w:val="18"/>
          <w:u w:val="single"/>
          <w:lang w:val="pl-PL"/>
        </w:rPr>
        <w:t>37</w:t>
      </w:r>
      <w:r w:rsidR="00534400">
        <w:rPr>
          <w:rFonts w:ascii="Verdana" w:hAnsi="Verdana"/>
          <w:b/>
          <w:sz w:val="18"/>
          <w:szCs w:val="18"/>
          <w:u w:val="single"/>
          <w:lang w:val="pl-PL"/>
        </w:rPr>
        <w:t>.202</w:t>
      </w:r>
      <w:r w:rsidR="00C055C1">
        <w:rPr>
          <w:rFonts w:ascii="Verdana" w:hAnsi="Verdana"/>
          <w:b/>
          <w:sz w:val="18"/>
          <w:szCs w:val="18"/>
          <w:u w:val="single"/>
          <w:lang w:val="pl-PL"/>
        </w:rPr>
        <w:t>5</w:t>
      </w:r>
      <w:r w:rsidR="00534400">
        <w:rPr>
          <w:rFonts w:ascii="Verdana" w:hAnsi="Verdana"/>
          <w:b/>
          <w:sz w:val="18"/>
          <w:szCs w:val="18"/>
          <w:u w:val="single"/>
          <w:lang w:val="pl-PL"/>
        </w:rPr>
        <w:t>.PK</w:t>
      </w:r>
      <w:r w:rsidR="00534400">
        <w:rPr>
          <w:rFonts w:ascii="Verdana" w:hAnsi="Verdana"/>
          <w:b/>
          <w:color w:val="FF0000"/>
          <w:sz w:val="18"/>
          <w:szCs w:val="18"/>
          <w:lang w:val="pl-PL"/>
        </w:rPr>
        <w:t xml:space="preserve"> </w:t>
      </w:r>
      <w:r w:rsidR="00534400" w:rsidRPr="00B95854">
        <w:rPr>
          <w:rFonts w:ascii="Verdana" w:hAnsi="Verdana"/>
          <w:sz w:val="18"/>
          <w:szCs w:val="18"/>
          <w:lang w:val="pl-PL"/>
        </w:rPr>
        <w:t>K</w:t>
      </w:r>
      <w:r w:rsidRPr="0027141A">
        <w:rPr>
          <w:rFonts w:ascii="Verdana" w:hAnsi="Verdana"/>
          <w:color w:val="000000"/>
          <w:sz w:val="18"/>
          <w:szCs w:val="18"/>
          <w:lang w:val="pl-PL"/>
        </w:rPr>
        <w:t>OMPLEKSOWE DOSTARCZANIE - SPRZEDAŻ I USŁUGA DYSTRYBUCJI – ENERGII ELEKTRYCZNEJ DLA 14 PUNKTÓW POB</w:t>
      </w:r>
      <w:r>
        <w:rPr>
          <w:rFonts w:ascii="Verdana" w:hAnsi="Verdana"/>
          <w:color w:val="000000"/>
          <w:sz w:val="18"/>
          <w:szCs w:val="18"/>
          <w:lang w:val="pl-PL"/>
        </w:rPr>
        <w:t>ORU ENERGII ELEKTRYCZNEJ W ZASOBIE WŁASNOŚCI ROLNEJ SKARBU PAŃSTWA</w:t>
      </w:r>
      <w:r w:rsidR="00C055C1">
        <w:rPr>
          <w:rFonts w:ascii="Verdana" w:hAnsi="Verdana"/>
          <w:color w:val="000000"/>
          <w:sz w:val="18"/>
          <w:szCs w:val="18"/>
          <w:lang w:val="pl-PL"/>
        </w:rPr>
        <w:t>-LOKALE</w:t>
      </w:r>
    </w:p>
    <w:p w:rsidR="00534400" w:rsidRPr="00534400" w:rsidRDefault="00534400" w:rsidP="00534400">
      <w:pPr>
        <w:jc w:val="both"/>
        <w:rPr>
          <w:rFonts w:ascii="Verdana" w:hAnsi="Verdana"/>
          <w:b/>
          <w:color w:val="FF0000"/>
          <w:sz w:val="18"/>
          <w:szCs w:val="18"/>
          <w:lang w:val="pl-PL"/>
        </w:rPr>
      </w:pPr>
    </w:p>
    <w:p w:rsidR="007F1CBB" w:rsidRPr="00E77C04" w:rsidRDefault="007F1CBB" w:rsidP="00982EC6">
      <w:pPr>
        <w:rPr>
          <w:rFonts w:ascii="Verdana" w:hAnsi="Verdana"/>
          <w:b/>
          <w:sz w:val="18"/>
          <w:szCs w:val="18"/>
          <w:lang w:val="pl-PL"/>
        </w:rPr>
      </w:pPr>
      <w:r w:rsidRPr="00E77C04">
        <w:rPr>
          <w:rFonts w:ascii="Verdana" w:hAnsi="Verdana"/>
          <w:b/>
          <w:sz w:val="18"/>
          <w:szCs w:val="18"/>
          <w:lang w:val="pl-PL"/>
        </w:rPr>
        <w:t>Rozdział I.   Nazwa oraz adres Zamawiającego.</w:t>
      </w:r>
    </w:p>
    <w:p w:rsidR="007F1CBB" w:rsidRPr="00E77C04" w:rsidRDefault="007F1CBB" w:rsidP="007F1CBB">
      <w:pPr>
        <w:spacing w:before="120"/>
        <w:rPr>
          <w:rFonts w:ascii="Verdana" w:eastAsia="Calibri" w:hAnsi="Verdana" w:cs="Arial"/>
          <w:color w:val="000000"/>
          <w:sz w:val="18"/>
          <w:szCs w:val="18"/>
          <w:lang w:val="pl-PL"/>
        </w:rPr>
      </w:pPr>
      <w:r w:rsidRPr="00E77C04">
        <w:rPr>
          <w:rFonts w:ascii="Verdana" w:eastAsia="Calibri" w:hAnsi="Verdana" w:cs="Arial"/>
          <w:color w:val="000000"/>
          <w:sz w:val="18"/>
          <w:szCs w:val="18"/>
          <w:lang w:val="pl-PL"/>
        </w:rPr>
        <w:t>Krajowy Ośrodek Wsparcia Rolnictwa</w:t>
      </w:r>
    </w:p>
    <w:p w:rsidR="007F1CBB" w:rsidRPr="00E77C04" w:rsidRDefault="007F1CBB" w:rsidP="007F1CBB">
      <w:pPr>
        <w:rPr>
          <w:rFonts w:ascii="Verdana" w:eastAsia="Calibri" w:hAnsi="Verdana" w:cs="Arial"/>
          <w:color w:val="000000"/>
          <w:sz w:val="18"/>
          <w:szCs w:val="18"/>
          <w:lang w:val="pl-PL"/>
        </w:rPr>
      </w:pPr>
      <w:r w:rsidRPr="00E77C04">
        <w:rPr>
          <w:rFonts w:ascii="Verdana" w:eastAsia="Calibri" w:hAnsi="Verdana" w:cs="Arial"/>
          <w:color w:val="000000"/>
          <w:sz w:val="18"/>
          <w:szCs w:val="18"/>
          <w:lang w:val="pl-PL"/>
        </w:rPr>
        <w:t>Oddział Terenowy w Warszawie</w:t>
      </w:r>
    </w:p>
    <w:p w:rsidR="007F1CBB" w:rsidRPr="00E77C04" w:rsidRDefault="007F1CBB" w:rsidP="007F1CBB">
      <w:pPr>
        <w:rPr>
          <w:rFonts w:ascii="Verdana" w:eastAsia="Calibri" w:hAnsi="Verdana" w:cs="Arial"/>
          <w:color w:val="000000"/>
          <w:sz w:val="18"/>
          <w:szCs w:val="18"/>
          <w:lang w:val="pl-PL"/>
        </w:rPr>
      </w:pPr>
      <w:r w:rsidRPr="00E77C04">
        <w:rPr>
          <w:rFonts w:ascii="Verdana" w:eastAsia="Calibri" w:hAnsi="Verdana" w:cs="Arial"/>
          <w:color w:val="000000"/>
          <w:sz w:val="18"/>
          <w:szCs w:val="18"/>
          <w:lang w:val="pl-PL"/>
        </w:rPr>
        <w:t>Plac Bankowy 2, 00-095 Warszawa</w:t>
      </w:r>
    </w:p>
    <w:p w:rsidR="007F1CBB" w:rsidRPr="00E77C04" w:rsidRDefault="007F1CBB" w:rsidP="007F1CBB">
      <w:pPr>
        <w:rPr>
          <w:rFonts w:ascii="Verdana" w:eastAsia="Calibri" w:hAnsi="Verdana" w:cs="Arial"/>
          <w:color w:val="000000"/>
          <w:sz w:val="18"/>
          <w:szCs w:val="18"/>
          <w:lang w:val="pl-PL"/>
        </w:rPr>
      </w:pPr>
      <w:r w:rsidRPr="00E77C04">
        <w:rPr>
          <w:rFonts w:ascii="Verdana" w:eastAsia="Calibri" w:hAnsi="Verdana" w:cs="Arial"/>
          <w:color w:val="000000"/>
          <w:sz w:val="18"/>
          <w:szCs w:val="18"/>
          <w:lang w:val="pl-PL"/>
        </w:rPr>
        <w:t>NIP 527 281 83 55</w:t>
      </w:r>
    </w:p>
    <w:p w:rsidR="007F1CBB" w:rsidRPr="004E1269" w:rsidRDefault="004E1269" w:rsidP="007F1CBB">
      <w:pPr>
        <w:rPr>
          <w:rFonts w:ascii="Verdana" w:eastAsia="Calibri" w:hAnsi="Verdana" w:cs="Arial"/>
          <w:color w:val="000000"/>
          <w:sz w:val="18"/>
          <w:szCs w:val="18"/>
          <w:lang w:val="pl-PL"/>
        </w:rPr>
      </w:pPr>
      <w:r w:rsidRPr="004E1269">
        <w:rPr>
          <w:rFonts w:ascii="Verdana" w:eastAsia="Calibri" w:hAnsi="Verdana" w:cs="Arial"/>
          <w:color w:val="000000"/>
          <w:sz w:val="18"/>
          <w:szCs w:val="18"/>
          <w:lang w:val="pl-PL"/>
        </w:rPr>
        <w:t>Adres Platformy Zakupowej Zamawiającego: https://kowr.eb2b.com.pl/</w:t>
      </w:r>
    </w:p>
    <w:p w:rsidR="007F1CBB" w:rsidRPr="00E77C04" w:rsidRDefault="007F1CBB" w:rsidP="00982EC6">
      <w:pPr>
        <w:spacing w:before="240" w:after="240"/>
        <w:rPr>
          <w:rFonts w:ascii="Verdana" w:hAnsi="Verdana"/>
          <w:b/>
          <w:sz w:val="18"/>
          <w:szCs w:val="18"/>
          <w:lang w:val="pl-PL"/>
        </w:rPr>
      </w:pPr>
      <w:r w:rsidRPr="00E77C04">
        <w:rPr>
          <w:rFonts w:ascii="Verdana" w:hAnsi="Verdana"/>
          <w:b/>
          <w:sz w:val="18"/>
          <w:szCs w:val="18"/>
          <w:lang w:val="pl-PL"/>
        </w:rPr>
        <w:t>Rozdział II.  Postanowienia ogólne.</w:t>
      </w:r>
    </w:p>
    <w:p w:rsidR="007F1CBB" w:rsidRPr="00E77C04" w:rsidRDefault="00982EC6" w:rsidP="00A22852">
      <w:pPr>
        <w:numPr>
          <w:ilvl w:val="0"/>
          <w:numId w:val="6"/>
        </w:numPr>
        <w:ind w:left="426" w:hanging="426"/>
        <w:jc w:val="both"/>
        <w:rPr>
          <w:rFonts w:ascii="Verdana" w:hAnsi="Verdana"/>
          <w:color w:val="000000"/>
          <w:sz w:val="18"/>
          <w:szCs w:val="18"/>
          <w:lang w:val="pl-PL"/>
        </w:rPr>
      </w:pPr>
      <w:r w:rsidRPr="00982EC6">
        <w:rPr>
          <w:rFonts w:ascii="Verdana" w:eastAsia="Calibri" w:hAnsi="Verdana"/>
          <w:sz w:val="18"/>
          <w:szCs w:val="18"/>
          <w:lang w:val="pl-PL" w:eastAsia="en-US"/>
        </w:rPr>
        <w:t>Niniejsze postępowanie prowadzone jest bez stosowania ustawy z dnia 11 września 2019 r. Prawo zamówień publicznych (Dz. U. 20</w:t>
      </w:r>
      <w:r w:rsidR="00D15DA8">
        <w:rPr>
          <w:rFonts w:ascii="Verdana" w:eastAsia="Calibri" w:hAnsi="Verdana"/>
          <w:sz w:val="18"/>
          <w:szCs w:val="18"/>
          <w:lang w:val="pl-PL" w:eastAsia="en-US"/>
        </w:rPr>
        <w:t>22</w:t>
      </w:r>
      <w:r w:rsidRPr="00982EC6">
        <w:rPr>
          <w:rFonts w:ascii="Verdana" w:eastAsia="Calibri" w:hAnsi="Verdana"/>
          <w:sz w:val="18"/>
          <w:szCs w:val="18"/>
          <w:lang w:val="pl-PL" w:eastAsia="en-US"/>
        </w:rPr>
        <w:t xml:space="preserve"> poz. </w:t>
      </w:r>
      <w:r w:rsidR="00D15DA8">
        <w:rPr>
          <w:rFonts w:ascii="Verdana" w:eastAsia="Calibri" w:hAnsi="Verdana"/>
          <w:sz w:val="18"/>
          <w:szCs w:val="18"/>
          <w:lang w:val="pl-PL" w:eastAsia="en-US"/>
        </w:rPr>
        <w:t>1710</w:t>
      </w:r>
      <w:r w:rsidRPr="00982EC6">
        <w:rPr>
          <w:rFonts w:ascii="Verdana" w:eastAsia="Calibri" w:hAnsi="Verdana"/>
          <w:sz w:val="18"/>
          <w:szCs w:val="18"/>
          <w:lang w:val="pl-PL" w:eastAsia="en-US"/>
        </w:rPr>
        <w:t xml:space="preserve"> ze zm.), ponieważ nie przekracza kwoty, o której mowa w art. 2 ust. 1 pkt 1) tejże ustawy</w:t>
      </w:r>
      <w:r w:rsidR="007F1CBB" w:rsidRPr="00E77C04">
        <w:rPr>
          <w:rFonts w:ascii="Verdana" w:hAnsi="Verdana"/>
          <w:color w:val="000000"/>
          <w:sz w:val="18"/>
          <w:szCs w:val="18"/>
          <w:lang w:val="pl-PL"/>
        </w:rPr>
        <w:t>.</w:t>
      </w:r>
    </w:p>
    <w:p w:rsidR="007F1CBB" w:rsidRPr="00E77C04" w:rsidRDefault="007F1CBB" w:rsidP="00A22852">
      <w:pPr>
        <w:numPr>
          <w:ilvl w:val="0"/>
          <w:numId w:val="6"/>
        </w:numPr>
        <w:spacing w:before="120"/>
        <w:ind w:left="426" w:hanging="426"/>
        <w:jc w:val="both"/>
        <w:rPr>
          <w:rFonts w:ascii="Verdana" w:hAnsi="Verdana"/>
          <w:color w:val="000000"/>
          <w:sz w:val="18"/>
          <w:szCs w:val="18"/>
          <w:lang w:val="pl-PL"/>
        </w:rPr>
      </w:pPr>
      <w:r w:rsidRPr="00E77C04">
        <w:rPr>
          <w:rFonts w:ascii="Verdana" w:hAnsi="Verdana"/>
          <w:color w:val="000000"/>
          <w:sz w:val="18"/>
          <w:szCs w:val="18"/>
          <w:lang w:val="pl-PL"/>
        </w:rPr>
        <w:t>Zamawiający dopuszcza składani</w:t>
      </w:r>
      <w:r w:rsidR="00501728">
        <w:rPr>
          <w:rFonts w:ascii="Verdana" w:hAnsi="Verdana"/>
          <w:color w:val="000000"/>
          <w:sz w:val="18"/>
          <w:szCs w:val="18"/>
          <w:lang w:val="pl-PL"/>
        </w:rPr>
        <w:t>e</w:t>
      </w:r>
      <w:r w:rsidRPr="00E77C04">
        <w:rPr>
          <w:rFonts w:ascii="Verdana" w:hAnsi="Verdana"/>
          <w:color w:val="000000"/>
          <w:sz w:val="18"/>
          <w:szCs w:val="18"/>
          <w:lang w:val="pl-PL"/>
        </w:rPr>
        <w:t xml:space="preserve"> ofert częściowych.</w:t>
      </w:r>
    </w:p>
    <w:p w:rsidR="007F1CBB" w:rsidRPr="00E77C04" w:rsidRDefault="007F1CBB" w:rsidP="00A22852">
      <w:pPr>
        <w:numPr>
          <w:ilvl w:val="0"/>
          <w:numId w:val="6"/>
        </w:numPr>
        <w:spacing w:before="120"/>
        <w:ind w:left="426" w:hanging="426"/>
        <w:jc w:val="both"/>
        <w:rPr>
          <w:rFonts w:ascii="Verdana" w:hAnsi="Verdana"/>
          <w:color w:val="000000"/>
          <w:sz w:val="18"/>
          <w:szCs w:val="18"/>
          <w:lang w:val="pl-PL"/>
        </w:rPr>
      </w:pPr>
      <w:r w:rsidRPr="00E77C04">
        <w:rPr>
          <w:rFonts w:ascii="Verdana" w:hAnsi="Verdana"/>
          <w:color w:val="000000"/>
          <w:sz w:val="18"/>
          <w:szCs w:val="18"/>
          <w:lang w:val="pl-PL"/>
        </w:rPr>
        <w:t>Zamawiający nie dopuszcza</w:t>
      </w:r>
      <w:r w:rsidRPr="00E77C04">
        <w:rPr>
          <w:rFonts w:ascii="Verdana" w:hAnsi="Verdana"/>
          <w:sz w:val="18"/>
          <w:szCs w:val="18"/>
          <w:lang w:val="pl-PL"/>
        </w:rPr>
        <w:t xml:space="preserve"> składania ofert wariantowych.</w:t>
      </w:r>
    </w:p>
    <w:p w:rsidR="007F1CBB" w:rsidRDefault="007F1CBB" w:rsidP="00A22852">
      <w:pPr>
        <w:numPr>
          <w:ilvl w:val="0"/>
          <w:numId w:val="6"/>
        </w:numPr>
        <w:spacing w:before="120"/>
        <w:ind w:left="426" w:hanging="426"/>
        <w:jc w:val="both"/>
        <w:rPr>
          <w:rFonts w:ascii="Verdana" w:hAnsi="Verdana"/>
          <w:color w:val="000000"/>
          <w:sz w:val="18"/>
          <w:szCs w:val="18"/>
          <w:lang w:val="pl-PL"/>
        </w:rPr>
      </w:pPr>
      <w:r w:rsidRPr="00E77C04">
        <w:rPr>
          <w:rFonts w:ascii="Verdana" w:hAnsi="Verdana"/>
          <w:color w:val="000000"/>
          <w:sz w:val="18"/>
          <w:szCs w:val="18"/>
          <w:lang w:val="pl-PL"/>
        </w:rPr>
        <w:t>Zamawiający zastrzega sobie możliwość unieważnienia lub zmiany niniejszego postepowania na każdym etapie bez podania przyczyny. Wykonawcy nie będzie przysługiwało żadne roszczenie wobec Zamawiającego z tego tytułu.</w:t>
      </w:r>
    </w:p>
    <w:p w:rsidR="00501728" w:rsidRPr="00E77C04" w:rsidRDefault="00501728" w:rsidP="00A22852">
      <w:pPr>
        <w:numPr>
          <w:ilvl w:val="0"/>
          <w:numId w:val="6"/>
        </w:numPr>
        <w:spacing w:before="120"/>
        <w:ind w:left="426" w:hanging="426"/>
        <w:jc w:val="both"/>
        <w:rPr>
          <w:rFonts w:ascii="Verdana" w:hAnsi="Verdana"/>
          <w:color w:val="000000"/>
          <w:sz w:val="18"/>
          <w:szCs w:val="18"/>
          <w:lang w:val="pl-PL"/>
        </w:rPr>
      </w:pPr>
      <w:r w:rsidRPr="00F56BF4">
        <w:rPr>
          <w:rFonts w:ascii="Verdana" w:hAnsi="Verdana" w:cs="Verdana"/>
          <w:color w:val="000000"/>
          <w:sz w:val="18"/>
          <w:szCs w:val="18"/>
          <w:lang w:val="pl-PL"/>
        </w:rPr>
        <w:t>Zamawiający dopuszcza możliwość zmiany zapisów zapytania ofertowego przed upływem terminu składania ofert</w:t>
      </w:r>
      <w:r>
        <w:rPr>
          <w:rFonts w:ascii="Verdana" w:hAnsi="Verdana" w:cs="Verdana"/>
          <w:color w:val="000000"/>
          <w:sz w:val="18"/>
          <w:szCs w:val="18"/>
          <w:lang w:val="pl-PL"/>
        </w:rPr>
        <w:t>.</w:t>
      </w:r>
    </w:p>
    <w:p w:rsidR="007F1CBB" w:rsidRPr="00BE7E60" w:rsidRDefault="007F1CBB" w:rsidP="00982EC6">
      <w:pPr>
        <w:spacing w:before="240" w:after="240"/>
        <w:rPr>
          <w:rFonts w:ascii="Verdana" w:hAnsi="Verdana"/>
          <w:b/>
          <w:bCs/>
          <w:sz w:val="18"/>
          <w:szCs w:val="18"/>
          <w:lang w:val="pl-PL"/>
        </w:rPr>
      </w:pPr>
      <w:r w:rsidRPr="00BE7E60">
        <w:rPr>
          <w:rFonts w:ascii="Verdana" w:hAnsi="Verdana"/>
          <w:b/>
          <w:sz w:val="18"/>
          <w:szCs w:val="18"/>
          <w:lang w:val="pl-PL"/>
        </w:rPr>
        <w:t>Rozdział</w:t>
      </w:r>
      <w:r w:rsidRPr="00BE7E60">
        <w:rPr>
          <w:rFonts w:ascii="Verdana" w:hAnsi="Verdana"/>
          <w:b/>
          <w:bCs/>
          <w:sz w:val="18"/>
          <w:szCs w:val="18"/>
          <w:lang w:val="pl-PL"/>
        </w:rPr>
        <w:t xml:space="preserve"> III. Opis przedmiotu zamówienia.</w:t>
      </w:r>
    </w:p>
    <w:p w:rsidR="007F1CBB" w:rsidRPr="00E77C04" w:rsidRDefault="007F1CBB" w:rsidP="00FC31B9">
      <w:pPr>
        <w:pStyle w:val="Tekstpodstawowy"/>
        <w:numPr>
          <w:ilvl w:val="1"/>
          <w:numId w:val="9"/>
        </w:numPr>
        <w:shd w:val="clear" w:color="auto" w:fill="FFFFFF"/>
        <w:tabs>
          <w:tab w:val="clear" w:pos="644"/>
          <w:tab w:val="left" w:pos="567"/>
          <w:tab w:val="left" w:pos="5894"/>
          <w:tab w:val="left" w:pos="9033"/>
        </w:tabs>
        <w:spacing w:after="0"/>
        <w:ind w:left="426" w:hanging="426"/>
        <w:jc w:val="both"/>
        <w:rPr>
          <w:rFonts w:ascii="Verdana" w:hAnsi="Verdana"/>
          <w:sz w:val="18"/>
          <w:szCs w:val="18"/>
        </w:rPr>
      </w:pPr>
      <w:r w:rsidRPr="00E77C04">
        <w:rPr>
          <w:rFonts w:ascii="Verdana" w:hAnsi="Verdana"/>
          <w:sz w:val="18"/>
          <w:szCs w:val="18"/>
        </w:rPr>
        <w:t>Przedmiotem zamówienia jest świadczenie usługi kompleksowej</w:t>
      </w:r>
      <w:r w:rsidR="003C6351">
        <w:rPr>
          <w:rFonts w:ascii="Verdana" w:hAnsi="Verdana"/>
          <w:sz w:val="18"/>
          <w:szCs w:val="18"/>
        </w:rPr>
        <w:t xml:space="preserve"> </w:t>
      </w:r>
      <w:r w:rsidRPr="00E77C04">
        <w:rPr>
          <w:rFonts w:ascii="Verdana" w:hAnsi="Verdana"/>
          <w:sz w:val="18"/>
          <w:szCs w:val="18"/>
        </w:rPr>
        <w:t>w zakresie sprzedaży i</w:t>
      </w:r>
      <w:r w:rsidR="00967C6E">
        <w:rPr>
          <w:rFonts w:ascii="Verdana" w:hAnsi="Verdana"/>
          <w:sz w:val="18"/>
          <w:szCs w:val="18"/>
        </w:rPr>
        <w:t> </w:t>
      </w:r>
      <w:r w:rsidRPr="00E77C04">
        <w:rPr>
          <w:rFonts w:ascii="Verdana" w:hAnsi="Verdana"/>
          <w:sz w:val="18"/>
          <w:szCs w:val="18"/>
        </w:rPr>
        <w:t xml:space="preserve">dystrybucji </w:t>
      </w:r>
      <w:r w:rsidR="003C6351">
        <w:rPr>
          <w:rFonts w:ascii="Verdana" w:hAnsi="Verdana"/>
          <w:sz w:val="18"/>
          <w:szCs w:val="18"/>
        </w:rPr>
        <w:t>energii elektrycznej</w:t>
      </w:r>
      <w:r w:rsidRPr="00E77C04">
        <w:rPr>
          <w:rFonts w:ascii="Verdana" w:hAnsi="Verdana"/>
          <w:sz w:val="18"/>
          <w:szCs w:val="18"/>
        </w:rPr>
        <w:t xml:space="preserve"> lokali Zamawiającego</w:t>
      </w:r>
      <w:r w:rsidR="00982EC6">
        <w:rPr>
          <w:rFonts w:ascii="Verdana" w:hAnsi="Verdana"/>
          <w:sz w:val="18"/>
          <w:szCs w:val="18"/>
        </w:rPr>
        <w:t>, na terenie m. st. Warszawa, Dzielnica Wola</w:t>
      </w:r>
      <w:r w:rsidR="00FB1F7A">
        <w:rPr>
          <w:rFonts w:ascii="Verdana" w:hAnsi="Verdana"/>
          <w:sz w:val="18"/>
          <w:szCs w:val="18"/>
        </w:rPr>
        <w:t xml:space="preserve"> i </w:t>
      </w:r>
      <w:r w:rsidR="003C6351">
        <w:rPr>
          <w:rFonts w:ascii="Verdana" w:hAnsi="Verdana"/>
          <w:sz w:val="18"/>
          <w:szCs w:val="18"/>
        </w:rPr>
        <w:t>Macierzysza</w:t>
      </w:r>
      <w:r w:rsidR="00FB1F7A">
        <w:rPr>
          <w:rFonts w:ascii="Verdana" w:hAnsi="Verdana"/>
          <w:sz w:val="18"/>
          <w:szCs w:val="18"/>
        </w:rPr>
        <w:t xml:space="preserve">, gm. </w:t>
      </w:r>
      <w:r w:rsidR="003C6351">
        <w:rPr>
          <w:rFonts w:ascii="Verdana" w:hAnsi="Verdana"/>
          <w:sz w:val="18"/>
          <w:szCs w:val="18"/>
        </w:rPr>
        <w:t>Ożarów Mazowiecki</w:t>
      </w:r>
      <w:r w:rsidR="00FB1F7A">
        <w:rPr>
          <w:rFonts w:ascii="Verdana" w:hAnsi="Verdana"/>
          <w:sz w:val="18"/>
          <w:szCs w:val="18"/>
        </w:rPr>
        <w:t>, pow. p</w:t>
      </w:r>
      <w:r w:rsidR="003C6351">
        <w:rPr>
          <w:rFonts w:ascii="Verdana" w:hAnsi="Verdana"/>
          <w:sz w:val="18"/>
          <w:szCs w:val="18"/>
        </w:rPr>
        <w:t>ruszkowski</w:t>
      </w:r>
      <w:r w:rsidRPr="00E77C04">
        <w:rPr>
          <w:rFonts w:ascii="Verdana" w:hAnsi="Verdana"/>
          <w:sz w:val="18"/>
          <w:szCs w:val="18"/>
        </w:rPr>
        <w:t xml:space="preserve">. </w:t>
      </w:r>
    </w:p>
    <w:p w:rsidR="0048184D" w:rsidRDefault="0048184D" w:rsidP="00FC31B9">
      <w:pPr>
        <w:pStyle w:val="Tekstpodstawowy"/>
        <w:numPr>
          <w:ilvl w:val="1"/>
          <w:numId w:val="9"/>
        </w:numPr>
        <w:tabs>
          <w:tab w:val="clear" w:pos="644"/>
          <w:tab w:val="left" w:pos="567"/>
          <w:tab w:val="left" w:pos="5894"/>
          <w:tab w:val="left" w:pos="9033"/>
        </w:tabs>
        <w:spacing w:before="120" w:after="0"/>
        <w:ind w:left="426" w:hanging="426"/>
        <w:jc w:val="both"/>
        <w:rPr>
          <w:rFonts w:ascii="Verdana" w:hAnsi="Verdana"/>
          <w:sz w:val="18"/>
          <w:szCs w:val="18"/>
        </w:rPr>
      </w:pPr>
      <w:r>
        <w:rPr>
          <w:rFonts w:ascii="Verdana" w:hAnsi="Verdana"/>
          <w:sz w:val="18"/>
          <w:szCs w:val="18"/>
        </w:rPr>
        <w:t>C</w:t>
      </w:r>
      <w:r w:rsidR="003C0FED">
        <w:rPr>
          <w:rFonts w:ascii="Verdana" w:hAnsi="Verdana"/>
          <w:sz w:val="18"/>
          <w:szCs w:val="18"/>
        </w:rPr>
        <w:t>PV: 09310000 Elektrycznosć</w:t>
      </w:r>
    </w:p>
    <w:p w:rsidR="007F1CBB" w:rsidRDefault="007F1CBB" w:rsidP="00FC31B9">
      <w:pPr>
        <w:pStyle w:val="Tekstpodstawowy"/>
        <w:numPr>
          <w:ilvl w:val="1"/>
          <w:numId w:val="9"/>
        </w:numPr>
        <w:tabs>
          <w:tab w:val="clear" w:pos="644"/>
          <w:tab w:val="left" w:pos="567"/>
          <w:tab w:val="left" w:pos="5894"/>
          <w:tab w:val="left" w:pos="9033"/>
        </w:tabs>
        <w:spacing w:before="120" w:after="0"/>
        <w:ind w:left="426" w:hanging="426"/>
        <w:jc w:val="both"/>
        <w:rPr>
          <w:rFonts w:ascii="Verdana" w:hAnsi="Verdana"/>
          <w:sz w:val="18"/>
          <w:szCs w:val="18"/>
        </w:rPr>
      </w:pPr>
      <w:r w:rsidRPr="00E77C04">
        <w:rPr>
          <w:rFonts w:ascii="Verdana" w:hAnsi="Verdana"/>
          <w:sz w:val="18"/>
          <w:szCs w:val="18"/>
        </w:rPr>
        <w:t xml:space="preserve">Postępowanie zostało podzielone na </w:t>
      </w:r>
      <w:r w:rsidR="0048184D">
        <w:rPr>
          <w:rFonts w:ascii="Verdana" w:hAnsi="Verdana"/>
          <w:sz w:val="18"/>
          <w:szCs w:val="18"/>
        </w:rPr>
        <w:t xml:space="preserve">dwie </w:t>
      </w:r>
      <w:r w:rsidR="00E77C04" w:rsidRPr="00E77C04">
        <w:rPr>
          <w:rFonts w:ascii="Verdana" w:hAnsi="Verdana"/>
          <w:sz w:val="18"/>
          <w:szCs w:val="18"/>
        </w:rPr>
        <w:t>części</w:t>
      </w:r>
      <w:r w:rsidR="00982EC6">
        <w:rPr>
          <w:rFonts w:ascii="Verdana" w:hAnsi="Verdana"/>
          <w:sz w:val="18"/>
          <w:szCs w:val="18"/>
        </w:rPr>
        <w:t>.</w:t>
      </w:r>
      <w:r w:rsidR="00501728" w:rsidRPr="00501728">
        <w:rPr>
          <w:rFonts w:ascii="Verdana" w:hAnsi="Verdana"/>
          <w:sz w:val="18"/>
          <w:szCs w:val="18"/>
        </w:rPr>
        <w:t xml:space="preserve"> </w:t>
      </w:r>
      <w:r w:rsidR="00501728" w:rsidRPr="00ED49F4">
        <w:rPr>
          <w:rFonts w:ascii="Verdana" w:hAnsi="Verdana"/>
          <w:sz w:val="18"/>
          <w:szCs w:val="18"/>
        </w:rPr>
        <w:t>Zamawiający dopuszcza składanie ofert na wykonanie dowolnej liczby części zamówienia</w:t>
      </w:r>
      <w:r w:rsidR="00501728">
        <w:rPr>
          <w:rFonts w:ascii="Verdana" w:hAnsi="Verdana"/>
          <w:sz w:val="18"/>
          <w:szCs w:val="18"/>
        </w:rPr>
        <w:t>.</w:t>
      </w:r>
    </w:p>
    <w:p w:rsidR="0027141A" w:rsidRPr="0027141A" w:rsidRDefault="00982EC6" w:rsidP="0027141A">
      <w:pPr>
        <w:pStyle w:val="Tekstpodstawowy"/>
        <w:numPr>
          <w:ilvl w:val="1"/>
          <w:numId w:val="9"/>
        </w:numPr>
        <w:tabs>
          <w:tab w:val="clear" w:pos="644"/>
          <w:tab w:val="left" w:pos="567"/>
          <w:tab w:val="left" w:pos="5894"/>
          <w:tab w:val="left" w:pos="9033"/>
        </w:tabs>
        <w:spacing w:before="120"/>
        <w:ind w:left="426" w:hanging="426"/>
        <w:jc w:val="both"/>
        <w:rPr>
          <w:rFonts w:ascii="Verdana" w:hAnsi="Verdana"/>
          <w:sz w:val="18"/>
          <w:szCs w:val="18"/>
        </w:rPr>
      </w:pPr>
      <w:r>
        <w:rPr>
          <w:rFonts w:ascii="Verdana" w:hAnsi="Verdana"/>
          <w:sz w:val="18"/>
          <w:szCs w:val="18"/>
        </w:rPr>
        <w:t xml:space="preserve">Lista lokali objętych </w:t>
      </w:r>
      <w:r w:rsidR="00501728" w:rsidRPr="00EB39FD">
        <w:rPr>
          <w:rFonts w:ascii="Verdana" w:hAnsi="Verdana"/>
          <w:b/>
          <w:sz w:val="18"/>
          <w:szCs w:val="18"/>
        </w:rPr>
        <w:t>Częścią nr 1</w:t>
      </w:r>
      <w:r w:rsidR="00501728">
        <w:rPr>
          <w:rFonts w:ascii="Verdana" w:hAnsi="Verdana"/>
          <w:sz w:val="18"/>
          <w:szCs w:val="18"/>
        </w:rPr>
        <w:t xml:space="preserve"> zamówienia:</w:t>
      </w:r>
      <w:r>
        <w:rPr>
          <w:rFonts w:ascii="Verdana" w:hAnsi="Verdana"/>
          <w:sz w:val="18"/>
          <w:szCs w:val="18"/>
        </w:rPr>
        <w:t xml:space="preserve"> </w:t>
      </w:r>
    </w:p>
    <w:p w:rsidR="00967C6E" w:rsidRDefault="00967C6E" w:rsidP="00967C6E">
      <w:pPr>
        <w:pStyle w:val="Tekstpodstawowy"/>
        <w:jc w:val="both"/>
        <w:rPr>
          <w:rFonts w:ascii="Verdana" w:hAnsi="Verdana"/>
          <w:sz w:val="18"/>
          <w:szCs w:val="18"/>
        </w:rPr>
      </w:pPr>
    </w:p>
    <w:tbl>
      <w:tblPr>
        <w:tblW w:w="7960" w:type="dxa"/>
        <w:tblCellMar>
          <w:left w:w="70" w:type="dxa"/>
          <w:right w:w="70" w:type="dxa"/>
        </w:tblCellMar>
        <w:tblLook w:val="04A0" w:firstRow="1" w:lastRow="0" w:firstColumn="1" w:lastColumn="0" w:noHBand="0" w:noVBand="1"/>
      </w:tblPr>
      <w:tblGrid>
        <w:gridCol w:w="344"/>
        <w:gridCol w:w="2164"/>
        <w:gridCol w:w="744"/>
        <w:gridCol w:w="911"/>
        <w:gridCol w:w="897"/>
        <w:gridCol w:w="1605"/>
        <w:gridCol w:w="1295"/>
      </w:tblGrid>
      <w:tr w:rsidR="00285880" w:rsidRPr="00285880" w:rsidTr="00285880">
        <w:trPr>
          <w:trHeight w:val="990"/>
        </w:trPr>
        <w:tc>
          <w:tcPr>
            <w:tcW w:w="320" w:type="dxa"/>
            <w:tcBorders>
              <w:top w:val="single" w:sz="8" w:space="0" w:color="auto"/>
              <w:left w:val="single" w:sz="8" w:space="0" w:color="auto"/>
              <w:bottom w:val="nil"/>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Lp.</w:t>
            </w:r>
          </w:p>
        </w:tc>
        <w:tc>
          <w:tcPr>
            <w:tcW w:w="2220" w:type="dxa"/>
            <w:tcBorders>
              <w:top w:val="single" w:sz="8" w:space="0" w:color="auto"/>
              <w:left w:val="nil"/>
              <w:bottom w:val="nil"/>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Adres i nr punktu poboru energii elektrycznej</w:t>
            </w:r>
          </w:p>
        </w:tc>
        <w:tc>
          <w:tcPr>
            <w:tcW w:w="680" w:type="dxa"/>
            <w:tcBorders>
              <w:top w:val="single" w:sz="8" w:space="0" w:color="auto"/>
              <w:left w:val="nil"/>
              <w:bottom w:val="nil"/>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Aktualna grupa taryfowa</w:t>
            </w:r>
          </w:p>
        </w:tc>
        <w:tc>
          <w:tcPr>
            <w:tcW w:w="920" w:type="dxa"/>
            <w:tcBorders>
              <w:top w:val="single" w:sz="8" w:space="0" w:color="auto"/>
              <w:left w:val="nil"/>
              <w:bottom w:val="nil"/>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Moc umowna</w:t>
            </w:r>
          </w:p>
        </w:tc>
        <w:tc>
          <w:tcPr>
            <w:tcW w:w="900" w:type="dxa"/>
            <w:tcBorders>
              <w:top w:val="single" w:sz="8" w:space="0" w:color="auto"/>
              <w:left w:val="nil"/>
              <w:bottom w:val="nil"/>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Jednostka mocy/ jedn. zuzycia</w:t>
            </w:r>
          </w:p>
        </w:tc>
        <w:tc>
          <w:tcPr>
            <w:tcW w:w="1620" w:type="dxa"/>
            <w:tcBorders>
              <w:top w:val="single" w:sz="8" w:space="0" w:color="auto"/>
              <w:left w:val="nil"/>
              <w:bottom w:val="nil"/>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Szacunkowe planowane zapotrzebowanie na prąd w okresie trwania umowy [kWh]</w:t>
            </w:r>
          </w:p>
        </w:tc>
        <w:tc>
          <w:tcPr>
            <w:tcW w:w="1300" w:type="dxa"/>
            <w:tcBorders>
              <w:top w:val="single" w:sz="8" w:space="0" w:color="auto"/>
              <w:left w:val="nil"/>
              <w:bottom w:val="nil"/>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Okres obowiązywania obecnej umowy</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 </w:t>
            </w:r>
          </w:p>
        </w:tc>
        <w:tc>
          <w:tcPr>
            <w:tcW w:w="222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 </w:t>
            </w:r>
          </w:p>
        </w:tc>
        <w:tc>
          <w:tcPr>
            <w:tcW w:w="68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 </w:t>
            </w:r>
          </w:p>
        </w:tc>
        <w:tc>
          <w:tcPr>
            <w:tcW w:w="92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[kW]</w:t>
            </w:r>
          </w:p>
        </w:tc>
        <w:tc>
          <w:tcPr>
            <w:tcW w:w="90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 </w:t>
            </w:r>
          </w:p>
        </w:tc>
        <w:tc>
          <w:tcPr>
            <w:tcW w:w="162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 </w:t>
            </w:r>
          </w:p>
        </w:tc>
        <w:tc>
          <w:tcPr>
            <w:tcW w:w="130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Dostawca prądu</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1</w:t>
            </w:r>
          </w:p>
        </w:tc>
        <w:tc>
          <w:tcPr>
            <w:tcW w:w="222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2</w:t>
            </w:r>
          </w:p>
        </w:tc>
        <w:tc>
          <w:tcPr>
            <w:tcW w:w="68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3</w:t>
            </w:r>
          </w:p>
        </w:tc>
        <w:tc>
          <w:tcPr>
            <w:tcW w:w="92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4</w:t>
            </w:r>
          </w:p>
        </w:tc>
        <w:tc>
          <w:tcPr>
            <w:tcW w:w="90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5</w:t>
            </w:r>
          </w:p>
        </w:tc>
        <w:tc>
          <w:tcPr>
            <w:tcW w:w="162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6</w:t>
            </w:r>
          </w:p>
        </w:tc>
        <w:tc>
          <w:tcPr>
            <w:tcW w:w="130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7</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1</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Wolska 90/1</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459</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01-126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81127733</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2</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Wolska 90/2</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511</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01-126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81127719</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Wolska 90/7</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405</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01-126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81128942</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4</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Wolska 90/11</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107</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lastRenderedPageBreak/>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01-126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81127730</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Wolska 90/12</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659</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01-126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81127716</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6</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Wolska 90/13</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490</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01-126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81127761</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7</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xml:space="preserve"> Wolska 90/ADM</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707</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01-126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81127763</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r w:rsidR="00285880" w:rsidRPr="00285880" w:rsidTr="00285880">
        <w:trPr>
          <w:trHeight w:val="42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8</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Al. Prymasa Tysiąclecia 60/1</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677</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01-424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81127740</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r w:rsidR="00285880" w:rsidRPr="00285880" w:rsidTr="00285880">
        <w:trPr>
          <w:trHeight w:val="42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9</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Al. Prymasa Tysiąclecia 60/5</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509</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01-424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81127725</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r w:rsidR="00285880" w:rsidRPr="00285880" w:rsidTr="00285880">
        <w:trPr>
          <w:trHeight w:val="42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10</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Al. Prymasa Tysiąclecia 60/12</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659</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01-424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81135702</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r w:rsidR="00285880" w:rsidRPr="00285880" w:rsidTr="00285880">
        <w:trPr>
          <w:trHeight w:val="42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11</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Al. Prymasa Tysiąclecia 60/17</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989</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01-424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81129016</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r w:rsidR="00285880" w:rsidRPr="00285880" w:rsidTr="00285880">
        <w:trPr>
          <w:trHeight w:val="42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12</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Al. Prymasa Tysiąclecia 60/ADM</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609</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01-424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81127717</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r w:rsidR="00285880" w:rsidRPr="00285880" w:rsidTr="00285880">
        <w:trPr>
          <w:trHeight w:val="42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13</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Al. Prymasa Tysiąclecia 60/8</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477</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01-424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81127690</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bl>
    <w:p w:rsidR="00285880" w:rsidRDefault="00285880" w:rsidP="00967C6E">
      <w:pPr>
        <w:pStyle w:val="Tekstpodstawowy"/>
        <w:jc w:val="both"/>
        <w:rPr>
          <w:rFonts w:ascii="Verdana" w:hAnsi="Verdana"/>
          <w:sz w:val="18"/>
          <w:szCs w:val="18"/>
        </w:rPr>
      </w:pPr>
    </w:p>
    <w:p w:rsidR="00501728" w:rsidRDefault="00501728" w:rsidP="00FC31B9">
      <w:pPr>
        <w:pStyle w:val="Tekstpodstawowy"/>
        <w:numPr>
          <w:ilvl w:val="1"/>
          <w:numId w:val="9"/>
        </w:numPr>
        <w:tabs>
          <w:tab w:val="clear" w:pos="644"/>
          <w:tab w:val="num" w:pos="567"/>
        </w:tabs>
        <w:ind w:left="567" w:hanging="567"/>
        <w:jc w:val="both"/>
        <w:rPr>
          <w:rFonts w:ascii="Verdana" w:hAnsi="Verdana"/>
          <w:sz w:val="18"/>
          <w:szCs w:val="18"/>
        </w:rPr>
      </w:pPr>
      <w:r>
        <w:rPr>
          <w:rFonts w:ascii="Verdana" w:hAnsi="Verdana"/>
          <w:sz w:val="18"/>
          <w:szCs w:val="18"/>
        </w:rPr>
        <w:t xml:space="preserve">Lista lokali objętych </w:t>
      </w:r>
      <w:r w:rsidRPr="00EB39FD">
        <w:rPr>
          <w:rFonts w:ascii="Verdana" w:hAnsi="Verdana"/>
          <w:b/>
          <w:sz w:val="18"/>
          <w:szCs w:val="18"/>
        </w:rPr>
        <w:t xml:space="preserve">Częścią nr </w:t>
      </w:r>
      <w:r w:rsidR="00EB39FD" w:rsidRPr="00EB39FD">
        <w:rPr>
          <w:rFonts w:ascii="Verdana" w:hAnsi="Verdana"/>
          <w:b/>
          <w:sz w:val="18"/>
          <w:szCs w:val="18"/>
        </w:rPr>
        <w:t>2</w:t>
      </w:r>
      <w:r>
        <w:rPr>
          <w:rFonts w:ascii="Verdana" w:hAnsi="Verdana"/>
          <w:sz w:val="18"/>
          <w:szCs w:val="18"/>
        </w:rPr>
        <w:t xml:space="preserve"> zamówienia</w:t>
      </w:r>
      <w:r w:rsidR="00EB39FD">
        <w:rPr>
          <w:rFonts w:ascii="Verdana" w:hAnsi="Verdana"/>
          <w:sz w:val="18"/>
          <w:szCs w:val="18"/>
        </w:rPr>
        <w:t>:</w:t>
      </w:r>
    </w:p>
    <w:tbl>
      <w:tblPr>
        <w:tblW w:w="7960" w:type="dxa"/>
        <w:tblCellMar>
          <w:left w:w="70" w:type="dxa"/>
          <w:right w:w="70" w:type="dxa"/>
        </w:tblCellMar>
        <w:tblLook w:val="04A0" w:firstRow="1" w:lastRow="0" w:firstColumn="1" w:lastColumn="0" w:noHBand="0" w:noVBand="1"/>
      </w:tblPr>
      <w:tblGrid>
        <w:gridCol w:w="344"/>
        <w:gridCol w:w="2176"/>
        <w:gridCol w:w="744"/>
        <w:gridCol w:w="895"/>
        <w:gridCol w:w="897"/>
        <w:gridCol w:w="1608"/>
        <w:gridCol w:w="1296"/>
      </w:tblGrid>
      <w:tr w:rsidR="00245677" w:rsidRPr="00245677" w:rsidTr="00245677">
        <w:trPr>
          <w:trHeight w:val="495"/>
        </w:trPr>
        <w:tc>
          <w:tcPr>
            <w:tcW w:w="320" w:type="dxa"/>
            <w:vMerge w:val="restart"/>
            <w:tcBorders>
              <w:top w:val="single" w:sz="8" w:space="0" w:color="auto"/>
              <w:left w:val="single" w:sz="8" w:space="0" w:color="auto"/>
              <w:bottom w:val="single" w:sz="8" w:space="0" w:color="000000"/>
              <w:right w:val="single" w:sz="8" w:space="0" w:color="auto"/>
            </w:tcBorders>
            <w:shd w:val="clear" w:color="000000" w:fill="5B9BD5"/>
            <w:vAlign w:val="center"/>
            <w:hideMark/>
          </w:tcPr>
          <w:p w:rsidR="00245677" w:rsidRPr="00245677" w:rsidRDefault="00245677" w:rsidP="00245677">
            <w:pPr>
              <w:jc w:val="center"/>
              <w:rPr>
                <w:rFonts w:ascii="Verdana" w:hAnsi="Verdana" w:cs="Calibri"/>
                <w:b/>
                <w:bCs/>
                <w:color w:val="FFFFFF"/>
                <w:sz w:val="12"/>
                <w:szCs w:val="12"/>
                <w:lang w:val="pl-PL"/>
              </w:rPr>
            </w:pPr>
            <w:r w:rsidRPr="00245677">
              <w:rPr>
                <w:rFonts w:ascii="Verdana" w:hAnsi="Verdana" w:cs="Calibri"/>
                <w:b/>
                <w:bCs/>
                <w:color w:val="FFFFFF"/>
                <w:sz w:val="12"/>
                <w:szCs w:val="12"/>
                <w:lang w:val="pl-PL"/>
              </w:rPr>
              <w:t>Lp.</w:t>
            </w:r>
          </w:p>
        </w:tc>
        <w:tc>
          <w:tcPr>
            <w:tcW w:w="2220" w:type="dxa"/>
            <w:vMerge w:val="restart"/>
            <w:tcBorders>
              <w:top w:val="single" w:sz="8" w:space="0" w:color="auto"/>
              <w:left w:val="single" w:sz="8" w:space="0" w:color="auto"/>
              <w:bottom w:val="single" w:sz="8" w:space="0" w:color="000000"/>
              <w:right w:val="single" w:sz="8" w:space="0" w:color="auto"/>
            </w:tcBorders>
            <w:shd w:val="clear" w:color="000000" w:fill="5B9BD5"/>
            <w:vAlign w:val="center"/>
            <w:hideMark/>
          </w:tcPr>
          <w:p w:rsidR="00245677" w:rsidRPr="00245677" w:rsidRDefault="00245677" w:rsidP="00245677">
            <w:pPr>
              <w:jc w:val="center"/>
              <w:rPr>
                <w:rFonts w:ascii="Verdana" w:hAnsi="Verdana" w:cs="Calibri"/>
                <w:b/>
                <w:bCs/>
                <w:color w:val="FFFFFF"/>
                <w:sz w:val="12"/>
                <w:szCs w:val="12"/>
                <w:lang w:val="pl-PL"/>
              </w:rPr>
            </w:pPr>
            <w:r w:rsidRPr="00245677">
              <w:rPr>
                <w:rFonts w:ascii="Verdana" w:hAnsi="Verdana" w:cs="Calibri"/>
                <w:b/>
                <w:bCs/>
                <w:color w:val="FFFFFF"/>
                <w:sz w:val="12"/>
                <w:szCs w:val="12"/>
                <w:lang w:val="pl-PL"/>
              </w:rPr>
              <w:t>Adres i nr punktu poboru energii elektrycznej</w:t>
            </w:r>
          </w:p>
        </w:tc>
        <w:tc>
          <w:tcPr>
            <w:tcW w:w="680" w:type="dxa"/>
            <w:vMerge w:val="restart"/>
            <w:tcBorders>
              <w:top w:val="single" w:sz="8" w:space="0" w:color="auto"/>
              <w:left w:val="single" w:sz="8" w:space="0" w:color="auto"/>
              <w:bottom w:val="single" w:sz="8" w:space="0" w:color="000000"/>
              <w:right w:val="single" w:sz="8" w:space="0" w:color="auto"/>
            </w:tcBorders>
            <w:shd w:val="clear" w:color="000000" w:fill="5B9BD5"/>
            <w:vAlign w:val="center"/>
            <w:hideMark/>
          </w:tcPr>
          <w:p w:rsidR="00245677" w:rsidRPr="00245677" w:rsidRDefault="00245677" w:rsidP="00245677">
            <w:pPr>
              <w:jc w:val="center"/>
              <w:rPr>
                <w:rFonts w:ascii="Verdana" w:hAnsi="Verdana" w:cs="Calibri"/>
                <w:b/>
                <w:bCs/>
                <w:color w:val="FFFFFF"/>
                <w:sz w:val="12"/>
                <w:szCs w:val="12"/>
                <w:lang w:val="pl-PL"/>
              </w:rPr>
            </w:pPr>
            <w:r w:rsidRPr="00245677">
              <w:rPr>
                <w:rFonts w:ascii="Verdana" w:hAnsi="Verdana" w:cs="Calibri"/>
                <w:b/>
                <w:bCs/>
                <w:color w:val="FFFFFF"/>
                <w:sz w:val="12"/>
                <w:szCs w:val="12"/>
                <w:lang w:val="pl-PL"/>
              </w:rPr>
              <w:t>Aktualna grupa taryfowa</w:t>
            </w:r>
          </w:p>
        </w:tc>
        <w:tc>
          <w:tcPr>
            <w:tcW w:w="920" w:type="dxa"/>
            <w:vMerge w:val="restart"/>
            <w:tcBorders>
              <w:top w:val="single" w:sz="8" w:space="0" w:color="auto"/>
              <w:left w:val="single" w:sz="8" w:space="0" w:color="auto"/>
              <w:bottom w:val="single" w:sz="8" w:space="0" w:color="000000"/>
              <w:right w:val="single" w:sz="8" w:space="0" w:color="auto"/>
            </w:tcBorders>
            <w:shd w:val="clear" w:color="000000" w:fill="5B9BD5"/>
            <w:vAlign w:val="center"/>
            <w:hideMark/>
          </w:tcPr>
          <w:p w:rsidR="00245677" w:rsidRPr="00245677" w:rsidRDefault="00245677" w:rsidP="00245677">
            <w:pPr>
              <w:jc w:val="center"/>
              <w:rPr>
                <w:rFonts w:ascii="Verdana" w:hAnsi="Verdana" w:cs="Calibri"/>
                <w:b/>
                <w:bCs/>
                <w:color w:val="FFFFFF"/>
                <w:sz w:val="12"/>
                <w:szCs w:val="12"/>
                <w:lang w:val="pl-PL"/>
              </w:rPr>
            </w:pPr>
            <w:r w:rsidRPr="00245677">
              <w:rPr>
                <w:rFonts w:ascii="Verdana" w:hAnsi="Verdana" w:cs="Calibri"/>
                <w:b/>
                <w:bCs/>
                <w:color w:val="FFFFFF"/>
                <w:sz w:val="12"/>
                <w:szCs w:val="12"/>
                <w:lang w:val="pl-PL"/>
              </w:rPr>
              <w:t> </w:t>
            </w:r>
          </w:p>
        </w:tc>
        <w:tc>
          <w:tcPr>
            <w:tcW w:w="900" w:type="dxa"/>
            <w:vMerge w:val="restart"/>
            <w:tcBorders>
              <w:top w:val="single" w:sz="8" w:space="0" w:color="auto"/>
              <w:left w:val="single" w:sz="8" w:space="0" w:color="auto"/>
              <w:bottom w:val="single" w:sz="8" w:space="0" w:color="000000"/>
              <w:right w:val="single" w:sz="8" w:space="0" w:color="auto"/>
            </w:tcBorders>
            <w:shd w:val="clear" w:color="000000" w:fill="5B9BD5"/>
            <w:vAlign w:val="center"/>
            <w:hideMark/>
          </w:tcPr>
          <w:p w:rsidR="00245677" w:rsidRPr="00245677" w:rsidRDefault="00245677" w:rsidP="00245677">
            <w:pPr>
              <w:jc w:val="center"/>
              <w:rPr>
                <w:rFonts w:ascii="Verdana" w:hAnsi="Verdana" w:cs="Calibri"/>
                <w:b/>
                <w:bCs/>
                <w:color w:val="FFFFFF"/>
                <w:sz w:val="12"/>
                <w:szCs w:val="12"/>
                <w:lang w:val="pl-PL"/>
              </w:rPr>
            </w:pPr>
            <w:r w:rsidRPr="00245677">
              <w:rPr>
                <w:rFonts w:ascii="Verdana" w:hAnsi="Verdana" w:cs="Calibri"/>
                <w:b/>
                <w:bCs/>
                <w:color w:val="FFFFFF"/>
                <w:sz w:val="12"/>
                <w:szCs w:val="12"/>
                <w:lang w:val="pl-PL"/>
              </w:rPr>
              <w:t> </w:t>
            </w:r>
          </w:p>
        </w:tc>
        <w:tc>
          <w:tcPr>
            <w:tcW w:w="1620" w:type="dxa"/>
            <w:vMerge w:val="restart"/>
            <w:tcBorders>
              <w:top w:val="single" w:sz="8" w:space="0" w:color="auto"/>
              <w:left w:val="single" w:sz="8" w:space="0" w:color="auto"/>
              <w:bottom w:val="single" w:sz="8" w:space="0" w:color="000000"/>
              <w:right w:val="single" w:sz="8" w:space="0" w:color="auto"/>
            </w:tcBorders>
            <w:shd w:val="clear" w:color="000000" w:fill="5B9BD5"/>
            <w:vAlign w:val="center"/>
            <w:hideMark/>
          </w:tcPr>
          <w:p w:rsidR="00245677" w:rsidRPr="00245677" w:rsidRDefault="00245677" w:rsidP="00245677">
            <w:pPr>
              <w:jc w:val="center"/>
              <w:rPr>
                <w:rFonts w:ascii="Verdana" w:hAnsi="Verdana" w:cs="Calibri"/>
                <w:b/>
                <w:bCs/>
                <w:color w:val="FFFFFF"/>
                <w:sz w:val="12"/>
                <w:szCs w:val="12"/>
                <w:lang w:val="pl-PL"/>
              </w:rPr>
            </w:pPr>
            <w:r w:rsidRPr="00245677">
              <w:rPr>
                <w:rFonts w:ascii="Verdana" w:hAnsi="Verdana" w:cs="Calibri"/>
                <w:b/>
                <w:bCs/>
                <w:color w:val="FFFFFF"/>
                <w:sz w:val="12"/>
                <w:szCs w:val="12"/>
                <w:lang w:val="pl-PL"/>
              </w:rPr>
              <w:t>Szacunkowe planowane zapotrzebowanie na prąd w okresie trwania umowy [kWh]</w:t>
            </w:r>
          </w:p>
        </w:tc>
        <w:tc>
          <w:tcPr>
            <w:tcW w:w="1300" w:type="dxa"/>
            <w:tcBorders>
              <w:top w:val="single" w:sz="8" w:space="0" w:color="auto"/>
              <w:left w:val="nil"/>
              <w:bottom w:val="nil"/>
              <w:right w:val="single" w:sz="8" w:space="0" w:color="auto"/>
            </w:tcBorders>
            <w:shd w:val="clear" w:color="000000" w:fill="5B9BD5"/>
            <w:vAlign w:val="center"/>
            <w:hideMark/>
          </w:tcPr>
          <w:p w:rsidR="00245677" w:rsidRPr="00245677" w:rsidRDefault="00245677" w:rsidP="00245677">
            <w:pPr>
              <w:jc w:val="center"/>
              <w:rPr>
                <w:rFonts w:ascii="Verdana" w:hAnsi="Verdana" w:cs="Calibri"/>
                <w:b/>
                <w:bCs/>
                <w:color w:val="FFFFFF"/>
                <w:sz w:val="12"/>
                <w:szCs w:val="12"/>
                <w:lang w:val="pl-PL"/>
              </w:rPr>
            </w:pPr>
            <w:r w:rsidRPr="00245677">
              <w:rPr>
                <w:rFonts w:ascii="Verdana" w:hAnsi="Verdana" w:cs="Calibri"/>
                <w:b/>
                <w:bCs/>
                <w:color w:val="FFFFFF"/>
                <w:sz w:val="12"/>
                <w:szCs w:val="12"/>
                <w:lang w:val="pl-PL"/>
              </w:rPr>
              <w:t>Okres obowiązywania obecnej umowy</w:t>
            </w:r>
          </w:p>
        </w:tc>
      </w:tr>
      <w:tr w:rsidR="00245677" w:rsidRPr="00245677" w:rsidTr="00245677">
        <w:trPr>
          <w:trHeight w:val="315"/>
        </w:trPr>
        <w:tc>
          <w:tcPr>
            <w:tcW w:w="320" w:type="dxa"/>
            <w:vMerge/>
            <w:tcBorders>
              <w:top w:val="single" w:sz="8" w:space="0" w:color="auto"/>
              <w:left w:val="single" w:sz="8" w:space="0" w:color="auto"/>
              <w:bottom w:val="single" w:sz="8" w:space="0" w:color="000000"/>
              <w:right w:val="single" w:sz="8" w:space="0" w:color="auto"/>
            </w:tcBorders>
            <w:vAlign w:val="center"/>
            <w:hideMark/>
          </w:tcPr>
          <w:p w:rsidR="00245677" w:rsidRPr="00245677" w:rsidRDefault="00245677" w:rsidP="00245677">
            <w:pPr>
              <w:rPr>
                <w:rFonts w:ascii="Verdana" w:hAnsi="Verdana" w:cs="Calibri"/>
                <w:b/>
                <w:bCs/>
                <w:color w:val="FFFFFF"/>
                <w:sz w:val="12"/>
                <w:szCs w:val="12"/>
                <w:lang w:val="pl-PL"/>
              </w:rPr>
            </w:pPr>
          </w:p>
        </w:tc>
        <w:tc>
          <w:tcPr>
            <w:tcW w:w="2220" w:type="dxa"/>
            <w:vMerge/>
            <w:tcBorders>
              <w:top w:val="single" w:sz="8" w:space="0" w:color="auto"/>
              <w:left w:val="single" w:sz="8" w:space="0" w:color="auto"/>
              <w:bottom w:val="single" w:sz="8" w:space="0" w:color="000000"/>
              <w:right w:val="single" w:sz="8" w:space="0" w:color="auto"/>
            </w:tcBorders>
            <w:vAlign w:val="center"/>
            <w:hideMark/>
          </w:tcPr>
          <w:p w:rsidR="00245677" w:rsidRPr="00245677" w:rsidRDefault="00245677" w:rsidP="00245677">
            <w:pPr>
              <w:rPr>
                <w:rFonts w:ascii="Verdana" w:hAnsi="Verdana" w:cs="Calibri"/>
                <w:b/>
                <w:bCs/>
                <w:color w:val="FFFFFF"/>
                <w:sz w:val="12"/>
                <w:szCs w:val="12"/>
                <w:lang w:val="pl-PL"/>
              </w:rPr>
            </w:pPr>
          </w:p>
        </w:tc>
        <w:tc>
          <w:tcPr>
            <w:tcW w:w="680" w:type="dxa"/>
            <w:vMerge/>
            <w:tcBorders>
              <w:top w:val="single" w:sz="8" w:space="0" w:color="auto"/>
              <w:left w:val="single" w:sz="8" w:space="0" w:color="auto"/>
              <w:bottom w:val="single" w:sz="8" w:space="0" w:color="000000"/>
              <w:right w:val="single" w:sz="8" w:space="0" w:color="auto"/>
            </w:tcBorders>
            <w:vAlign w:val="center"/>
            <w:hideMark/>
          </w:tcPr>
          <w:p w:rsidR="00245677" w:rsidRPr="00245677" w:rsidRDefault="00245677" w:rsidP="00245677">
            <w:pPr>
              <w:rPr>
                <w:rFonts w:ascii="Verdana" w:hAnsi="Verdana" w:cs="Calibri"/>
                <w:b/>
                <w:bCs/>
                <w:color w:val="FFFFFF"/>
                <w:sz w:val="12"/>
                <w:szCs w:val="12"/>
                <w:lang w:val="pl-PL"/>
              </w:rPr>
            </w:pPr>
          </w:p>
        </w:tc>
        <w:tc>
          <w:tcPr>
            <w:tcW w:w="920" w:type="dxa"/>
            <w:vMerge/>
            <w:tcBorders>
              <w:top w:val="single" w:sz="8" w:space="0" w:color="auto"/>
              <w:left w:val="single" w:sz="8" w:space="0" w:color="auto"/>
              <w:bottom w:val="single" w:sz="8" w:space="0" w:color="000000"/>
              <w:right w:val="single" w:sz="8" w:space="0" w:color="auto"/>
            </w:tcBorders>
            <w:vAlign w:val="center"/>
            <w:hideMark/>
          </w:tcPr>
          <w:p w:rsidR="00245677" w:rsidRPr="00245677" w:rsidRDefault="00245677" w:rsidP="00245677">
            <w:pPr>
              <w:rPr>
                <w:rFonts w:ascii="Verdana" w:hAnsi="Verdana" w:cs="Calibri"/>
                <w:b/>
                <w:bCs/>
                <w:color w:val="FFFFFF"/>
                <w:sz w:val="12"/>
                <w:szCs w:val="12"/>
                <w:lang w:val="pl-PL"/>
              </w:rPr>
            </w:pPr>
          </w:p>
        </w:tc>
        <w:tc>
          <w:tcPr>
            <w:tcW w:w="900" w:type="dxa"/>
            <w:vMerge/>
            <w:tcBorders>
              <w:top w:val="single" w:sz="8" w:space="0" w:color="auto"/>
              <w:left w:val="single" w:sz="8" w:space="0" w:color="auto"/>
              <w:bottom w:val="single" w:sz="8" w:space="0" w:color="000000"/>
              <w:right w:val="single" w:sz="8" w:space="0" w:color="auto"/>
            </w:tcBorders>
            <w:vAlign w:val="center"/>
            <w:hideMark/>
          </w:tcPr>
          <w:p w:rsidR="00245677" w:rsidRPr="00245677" w:rsidRDefault="00245677" w:rsidP="00245677">
            <w:pPr>
              <w:rPr>
                <w:rFonts w:ascii="Verdana" w:hAnsi="Verdana" w:cs="Calibri"/>
                <w:b/>
                <w:bCs/>
                <w:color w:val="FFFFFF"/>
                <w:sz w:val="12"/>
                <w:szCs w:val="12"/>
                <w:lang w:val="pl-PL"/>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rsidR="00245677" w:rsidRPr="00245677" w:rsidRDefault="00245677" w:rsidP="00245677">
            <w:pPr>
              <w:rPr>
                <w:rFonts w:ascii="Verdana" w:hAnsi="Verdana" w:cs="Calibri"/>
                <w:b/>
                <w:bCs/>
                <w:color w:val="FFFFFF"/>
                <w:sz w:val="12"/>
                <w:szCs w:val="12"/>
                <w:lang w:val="pl-PL"/>
              </w:rPr>
            </w:pPr>
          </w:p>
        </w:tc>
        <w:tc>
          <w:tcPr>
            <w:tcW w:w="1300" w:type="dxa"/>
            <w:tcBorders>
              <w:top w:val="nil"/>
              <w:left w:val="nil"/>
              <w:bottom w:val="single" w:sz="8" w:space="0" w:color="auto"/>
              <w:right w:val="single" w:sz="8" w:space="0" w:color="auto"/>
            </w:tcBorders>
            <w:shd w:val="clear" w:color="000000" w:fill="5B9BD5"/>
            <w:vAlign w:val="center"/>
            <w:hideMark/>
          </w:tcPr>
          <w:p w:rsidR="00245677" w:rsidRPr="00245677" w:rsidRDefault="00245677" w:rsidP="00245677">
            <w:pPr>
              <w:jc w:val="center"/>
              <w:rPr>
                <w:rFonts w:ascii="Verdana" w:hAnsi="Verdana" w:cs="Calibri"/>
                <w:b/>
                <w:bCs/>
                <w:color w:val="FFFFFF"/>
                <w:sz w:val="12"/>
                <w:szCs w:val="12"/>
                <w:lang w:val="pl-PL"/>
              </w:rPr>
            </w:pPr>
            <w:r w:rsidRPr="00245677">
              <w:rPr>
                <w:rFonts w:ascii="Verdana" w:hAnsi="Verdana" w:cs="Calibri"/>
                <w:b/>
                <w:bCs/>
                <w:color w:val="FFFFFF"/>
                <w:sz w:val="12"/>
                <w:szCs w:val="12"/>
                <w:lang w:val="pl-PL"/>
              </w:rPr>
              <w:t>Dostawca prądu</w:t>
            </w:r>
          </w:p>
        </w:tc>
      </w:tr>
      <w:tr w:rsidR="00245677" w:rsidRPr="00245677" w:rsidTr="00245677">
        <w:trPr>
          <w:trHeight w:val="315"/>
        </w:trPr>
        <w:tc>
          <w:tcPr>
            <w:tcW w:w="320" w:type="dxa"/>
            <w:tcBorders>
              <w:top w:val="nil"/>
              <w:left w:val="single" w:sz="8" w:space="0" w:color="auto"/>
              <w:bottom w:val="single" w:sz="8" w:space="0" w:color="auto"/>
              <w:right w:val="single" w:sz="8" w:space="0" w:color="auto"/>
            </w:tcBorders>
            <w:shd w:val="clear" w:color="000000" w:fill="5B9BD5"/>
            <w:vAlign w:val="center"/>
            <w:hideMark/>
          </w:tcPr>
          <w:p w:rsidR="00245677" w:rsidRPr="00245677" w:rsidRDefault="00245677" w:rsidP="00245677">
            <w:pPr>
              <w:jc w:val="center"/>
              <w:rPr>
                <w:rFonts w:ascii="Verdana" w:hAnsi="Verdana" w:cs="Calibri"/>
                <w:b/>
                <w:bCs/>
                <w:color w:val="FFFFFF"/>
                <w:sz w:val="12"/>
                <w:szCs w:val="12"/>
                <w:lang w:val="pl-PL"/>
              </w:rPr>
            </w:pPr>
            <w:r w:rsidRPr="00245677">
              <w:rPr>
                <w:rFonts w:ascii="Verdana" w:hAnsi="Verdana" w:cs="Calibri"/>
                <w:b/>
                <w:bCs/>
                <w:color w:val="FFFFFF"/>
                <w:sz w:val="12"/>
                <w:szCs w:val="12"/>
                <w:lang w:val="pl-PL"/>
              </w:rPr>
              <w:t>1</w:t>
            </w:r>
          </w:p>
        </w:tc>
        <w:tc>
          <w:tcPr>
            <w:tcW w:w="2220" w:type="dxa"/>
            <w:tcBorders>
              <w:top w:val="nil"/>
              <w:left w:val="nil"/>
              <w:bottom w:val="single" w:sz="8" w:space="0" w:color="auto"/>
              <w:right w:val="single" w:sz="8" w:space="0" w:color="auto"/>
            </w:tcBorders>
            <w:shd w:val="clear" w:color="000000" w:fill="5B9BD5"/>
            <w:vAlign w:val="center"/>
            <w:hideMark/>
          </w:tcPr>
          <w:p w:rsidR="00245677" w:rsidRPr="00245677" w:rsidRDefault="00245677" w:rsidP="00245677">
            <w:pPr>
              <w:jc w:val="center"/>
              <w:rPr>
                <w:rFonts w:ascii="Verdana" w:hAnsi="Verdana" w:cs="Calibri"/>
                <w:b/>
                <w:bCs/>
                <w:color w:val="FFFFFF"/>
                <w:sz w:val="12"/>
                <w:szCs w:val="12"/>
                <w:lang w:val="pl-PL"/>
              </w:rPr>
            </w:pPr>
            <w:r w:rsidRPr="00245677">
              <w:rPr>
                <w:rFonts w:ascii="Verdana" w:hAnsi="Verdana" w:cs="Calibri"/>
                <w:b/>
                <w:bCs/>
                <w:color w:val="FFFFFF"/>
                <w:sz w:val="12"/>
                <w:szCs w:val="12"/>
                <w:lang w:val="pl-PL"/>
              </w:rPr>
              <w:t>2</w:t>
            </w:r>
          </w:p>
        </w:tc>
        <w:tc>
          <w:tcPr>
            <w:tcW w:w="680" w:type="dxa"/>
            <w:tcBorders>
              <w:top w:val="nil"/>
              <w:left w:val="nil"/>
              <w:bottom w:val="single" w:sz="8" w:space="0" w:color="auto"/>
              <w:right w:val="single" w:sz="8" w:space="0" w:color="auto"/>
            </w:tcBorders>
            <w:shd w:val="clear" w:color="000000" w:fill="5B9BD5"/>
            <w:vAlign w:val="center"/>
            <w:hideMark/>
          </w:tcPr>
          <w:p w:rsidR="00245677" w:rsidRPr="00245677" w:rsidRDefault="00245677" w:rsidP="00245677">
            <w:pPr>
              <w:jc w:val="center"/>
              <w:rPr>
                <w:rFonts w:ascii="Verdana" w:hAnsi="Verdana" w:cs="Calibri"/>
                <w:b/>
                <w:bCs/>
                <w:color w:val="FFFFFF"/>
                <w:sz w:val="12"/>
                <w:szCs w:val="12"/>
                <w:lang w:val="pl-PL"/>
              </w:rPr>
            </w:pPr>
            <w:r w:rsidRPr="00245677">
              <w:rPr>
                <w:rFonts w:ascii="Verdana" w:hAnsi="Verdana" w:cs="Calibri"/>
                <w:b/>
                <w:bCs/>
                <w:color w:val="FFFFFF"/>
                <w:sz w:val="12"/>
                <w:szCs w:val="12"/>
                <w:lang w:val="pl-PL"/>
              </w:rPr>
              <w:t>3</w:t>
            </w:r>
          </w:p>
        </w:tc>
        <w:tc>
          <w:tcPr>
            <w:tcW w:w="920" w:type="dxa"/>
            <w:tcBorders>
              <w:top w:val="nil"/>
              <w:left w:val="nil"/>
              <w:bottom w:val="single" w:sz="8" w:space="0" w:color="auto"/>
              <w:right w:val="single" w:sz="8" w:space="0" w:color="auto"/>
            </w:tcBorders>
            <w:shd w:val="clear" w:color="000000" w:fill="5B9BD5"/>
            <w:vAlign w:val="center"/>
            <w:hideMark/>
          </w:tcPr>
          <w:p w:rsidR="00245677" w:rsidRPr="00245677" w:rsidRDefault="00245677" w:rsidP="00245677">
            <w:pPr>
              <w:jc w:val="center"/>
              <w:rPr>
                <w:rFonts w:ascii="Verdana" w:hAnsi="Verdana" w:cs="Calibri"/>
                <w:b/>
                <w:bCs/>
                <w:color w:val="FFFFFF"/>
                <w:sz w:val="12"/>
                <w:szCs w:val="12"/>
                <w:lang w:val="pl-PL"/>
              </w:rPr>
            </w:pPr>
            <w:r w:rsidRPr="00245677">
              <w:rPr>
                <w:rFonts w:ascii="Verdana" w:hAnsi="Verdana" w:cs="Calibri"/>
                <w:b/>
                <w:bCs/>
                <w:color w:val="FFFFFF"/>
                <w:sz w:val="12"/>
                <w:szCs w:val="12"/>
                <w:lang w:val="pl-PL"/>
              </w:rPr>
              <w:t>4</w:t>
            </w:r>
          </w:p>
        </w:tc>
        <w:tc>
          <w:tcPr>
            <w:tcW w:w="900" w:type="dxa"/>
            <w:tcBorders>
              <w:top w:val="nil"/>
              <w:left w:val="nil"/>
              <w:bottom w:val="single" w:sz="8" w:space="0" w:color="auto"/>
              <w:right w:val="single" w:sz="8" w:space="0" w:color="auto"/>
            </w:tcBorders>
            <w:shd w:val="clear" w:color="000000" w:fill="5B9BD5"/>
            <w:vAlign w:val="center"/>
            <w:hideMark/>
          </w:tcPr>
          <w:p w:rsidR="00245677" w:rsidRPr="00245677" w:rsidRDefault="00245677" w:rsidP="00245677">
            <w:pPr>
              <w:jc w:val="center"/>
              <w:rPr>
                <w:rFonts w:ascii="Verdana" w:hAnsi="Verdana" w:cs="Calibri"/>
                <w:b/>
                <w:bCs/>
                <w:color w:val="FFFFFF"/>
                <w:sz w:val="12"/>
                <w:szCs w:val="12"/>
                <w:lang w:val="pl-PL"/>
              </w:rPr>
            </w:pPr>
            <w:r w:rsidRPr="00245677">
              <w:rPr>
                <w:rFonts w:ascii="Verdana" w:hAnsi="Verdana" w:cs="Calibri"/>
                <w:b/>
                <w:bCs/>
                <w:color w:val="FFFFFF"/>
                <w:sz w:val="12"/>
                <w:szCs w:val="12"/>
                <w:lang w:val="pl-PL"/>
              </w:rPr>
              <w:t>5</w:t>
            </w:r>
          </w:p>
        </w:tc>
        <w:tc>
          <w:tcPr>
            <w:tcW w:w="1620" w:type="dxa"/>
            <w:tcBorders>
              <w:top w:val="nil"/>
              <w:left w:val="nil"/>
              <w:bottom w:val="single" w:sz="8" w:space="0" w:color="auto"/>
              <w:right w:val="single" w:sz="8" w:space="0" w:color="auto"/>
            </w:tcBorders>
            <w:shd w:val="clear" w:color="000000" w:fill="5B9BD5"/>
            <w:vAlign w:val="center"/>
            <w:hideMark/>
          </w:tcPr>
          <w:p w:rsidR="00245677" w:rsidRPr="00245677" w:rsidRDefault="00245677" w:rsidP="00245677">
            <w:pPr>
              <w:jc w:val="center"/>
              <w:rPr>
                <w:rFonts w:ascii="Verdana" w:hAnsi="Verdana" w:cs="Calibri"/>
                <w:b/>
                <w:bCs/>
                <w:color w:val="FFFFFF"/>
                <w:sz w:val="12"/>
                <w:szCs w:val="12"/>
                <w:lang w:val="pl-PL"/>
              </w:rPr>
            </w:pPr>
            <w:r w:rsidRPr="00245677">
              <w:rPr>
                <w:rFonts w:ascii="Verdana" w:hAnsi="Verdana" w:cs="Calibri"/>
                <w:b/>
                <w:bCs/>
                <w:color w:val="FFFFFF"/>
                <w:sz w:val="12"/>
                <w:szCs w:val="12"/>
                <w:lang w:val="pl-PL"/>
              </w:rPr>
              <w:t>6</w:t>
            </w:r>
          </w:p>
        </w:tc>
        <w:tc>
          <w:tcPr>
            <w:tcW w:w="1300" w:type="dxa"/>
            <w:tcBorders>
              <w:top w:val="nil"/>
              <w:left w:val="nil"/>
              <w:bottom w:val="single" w:sz="8" w:space="0" w:color="auto"/>
              <w:right w:val="single" w:sz="8" w:space="0" w:color="auto"/>
            </w:tcBorders>
            <w:shd w:val="clear" w:color="000000" w:fill="5B9BD5"/>
            <w:vAlign w:val="center"/>
            <w:hideMark/>
          </w:tcPr>
          <w:p w:rsidR="00245677" w:rsidRPr="00245677" w:rsidRDefault="00245677" w:rsidP="00245677">
            <w:pPr>
              <w:jc w:val="center"/>
              <w:rPr>
                <w:rFonts w:ascii="Verdana" w:hAnsi="Verdana" w:cs="Calibri"/>
                <w:b/>
                <w:bCs/>
                <w:color w:val="FFFFFF"/>
                <w:sz w:val="12"/>
                <w:szCs w:val="12"/>
                <w:lang w:val="pl-PL"/>
              </w:rPr>
            </w:pPr>
            <w:r w:rsidRPr="00245677">
              <w:rPr>
                <w:rFonts w:ascii="Verdana" w:hAnsi="Verdana" w:cs="Calibri"/>
                <w:b/>
                <w:bCs/>
                <w:color w:val="FFFFFF"/>
                <w:sz w:val="12"/>
                <w:szCs w:val="12"/>
                <w:lang w:val="pl-PL"/>
              </w:rPr>
              <w:t>7</w:t>
            </w:r>
          </w:p>
        </w:tc>
      </w:tr>
      <w:tr w:rsidR="00245677" w:rsidRPr="00245677" w:rsidTr="00245677">
        <w:trPr>
          <w:trHeight w:val="420"/>
        </w:trPr>
        <w:tc>
          <w:tcPr>
            <w:tcW w:w="320" w:type="dxa"/>
            <w:vMerge w:val="restart"/>
            <w:tcBorders>
              <w:top w:val="nil"/>
              <w:left w:val="single" w:sz="8" w:space="0" w:color="auto"/>
              <w:bottom w:val="single" w:sz="8" w:space="0" w:color="000000"/>
              <w:right w:val="single" w:sz="8" w:space="0" w:color="auto"/>
            </w:tcBorders>
            <w:shd w:val="clear" w:color="auto" w:fill="auto"/>
            <w:vAlign w:val="center"/>
            <w:hideMark/>
          </w:tcPr>
          <w:p w:rsidR="00245677" w:rsidRPr="00245677" w:rsidRDefault="00245677" w:rsidP="00245677">
            <w:pPr>
              <w:jc w:val="center"/>
              <w:rPr>
                <w:rFonts w:ascii="Verdana" w:hAnsi="Verdana" w:cs="Calibri"/>
                <w:color w:val="000000"/>
                <w:sz w:val="16"/>
                <w:szCs w:val="16"/>
                <w:lang w:val="pl-PL"/>
              </w:rPr>
            </w:pPr>
            <w:r w:rsidRPr="00245677">
              <w:rPr>
                <w:rFonts w:ascii="Verdana" w:hAnsi="Verdana" w:cs="Calibri"/>
                <w:color w:val="000000"/>
                <w:sz w:val="16"/>
                <w:szCs w:val="16"/>
                <w:lang w:val="pl-PL"/>
              </w:rPr>
              <w:t>1</w:t>
            </w:r>
          </w:p>
        </w:tc>
        <w:tc>
          <w:tcPr>
            <w:tcW w:w="2220" w:type="dxa"/>
            <w:tcBorders>
              <w:top w:val="nil"/>
              <w:left w:val="nil"/>
              <w:bottom w:val="nil"/>
              <w:right w:val="single" w:sz="8" w:space="0" w:color="auto"/>
            </w:tcBorders>
            <w:shd w:val="clear" w:color="auto" w:fill="auto"/>
            <w:vAlign w:val="center"/>
            <w:hideMark/>
          </w:tcPr>
          <w:p w:rsidR="00245677" w:rsidRPr="00245677" w:rsidRDefault="00245677" w:rsidP="00245677">
            <w:pPr>
              <w:jc w:val="center"/>
              <w:rPr>
                <w:rFonts w:ascii="Verdana" w:hAnsi="Verdana" w:cs="Calibri"/>
                <w:color w:val="000000"/>
                <w:sz w:val="16"/>
                <w:szCs w:val="16"/>
                <w:lang w:val="pl-PL"/>
              </w:rPr>
            </w:pPr>
            <w:r w:rsidRPr="00245677">
              <w:rPr>
                <w:rFonts w:ascii="Verdana" w:hAnsi="Verdana" w:cs="Calibri"/>
                <w:color w:val="000000"/>
                <w:sz w:val="16"/>
                <w:szCs w:val="16"/>
                <w:lang w:val="pl-PL"/>
              </w:rPr>
              <w:t xml:space="preserve">Macierzysz, Poznańska 12D-ADM </w:t>
            </w:r>
          </w:p>
        </w:tc>
        <w:tc>
          <w:tcPr>
            <w:tcW w:w="680" w:type="dxa"/>
            <w:vMerge w:val="restart"/>
            <w:tcBorders>
              <w:top w:val="nil"/>
              <w:left w:val="single" w:sz="8" w:space="0" w:color="auto"/>
              <w:bottom w:val="single" w:sz="8" w:space="0" w:color="000000"/>
              <w:right w:val="single" w:sz="8" w:space="0" w:color="auto"/>
            </w:tcBorders>
            <w:shd w:val="clear" w:color="auto" w:fill="auto"/>
            <w:vAlign w:val="center"/>
            <w:hideMark/>
          </w:tcPr>
          <w:p w:rsidR="00245677" w:rsidRPr="00245677" w:rsidRDefault="00245677" w:rsidP="00245677">
            <w:pPr>
              <w:jc w:val="center"/>
              <w:rPr>
                <w:rFonts w:ascii="Verdana" w:hAnsi="Verdana" w:cs="Calibri"/>
                <w:color w:val="000000"/>
                <w:sz w:val="16"/>
                <w:szCs w:val="16"/>
                <w:lang w:val="pl-PL"/>
              </w:rPr>
            </w:pPr>
            <w:r w:rsidRPr="00245677">
              <w:rPr>
                <w:rFonts w:ascii="Verdana" w:hAnsi="Verdana" w:cs="Calibri"/>
                <w:color w:val="000000"/>
                <w:sz w:val="16"/>
                <w:szCs w:val="16"/>
                <w:lang w:val="pl-PL"/>
              </w:rPr>
              <w:t>G 11</w:t>
            </w:r>
          </w:p>
        </w:tc>
        <w:tc>
          <w:tcPr>
            <w:tcW w:w="920" w:type="dxa"/>
            <w:vMerge w:val="restart"/>
            <w:tcBorders>
              <w:top w:val="nil"/>
              <w:left w:val="single" w:sz="8" w:space="0" w:color="auto"/>
              <w:bottom w:val="single" w:sz="8" w:space="0" w:color="000000"/>
              <w:right w:val="single" w:sz="8" w:space="0" w:color="auto"/>
            </w:tcBorders>
            <w:shd w:val="clear" w:color="auto" w:fill="auto"/>
            <w:vAlign w:val="center"/>
            <w:hideMark/>
          </w:tcPr>
          <w:p w:rsidR="00245677" w:rsidRPr="00245677" w:rsidRDefault="00245677" w:rsidP="00245677">
            <w:pPr>
              <w:jc w:val="center"/>
              <w:rPr>
                <w:rFonts w:ascii="Verdana" w:hAnsi="Verdana" w:cs="Calibri"/>
                <w:color w:val="000000"/>
                <w:sz w:val="16"/>
                <w:szCs w:val="16"/>
                <w:lang w:val="pl-PL"/>
              </w:rPr>
            </w:pPr>
            <w:r w:rsidRPr="00245677">
              <w:rPr>
                <w:rFonts w:ascii="Verdana" w:hAnsi="Verdana" w:cs="Calibri"/>
                <w:color w:val="000000"/>
                <w:sz w:val="16"/>
                <w:szCs w:val="16"/>
                <w:lang w:val="pl-PL"/>
              </w:rPr>
              <w:t>5</w:t>
            </w:r>
          </w:p>
        </w:tc>
        <w:tc>
          <w:tcPr>
            <w:tcW w:w="900" w:type="dxa"/>
            <w:vMerge w:val="restart"/>
            <w:tcBorders>
              <w:top w:val="nil"/>
              <w:left w:val="single" w:sz="8" w:space="0" w:color="auto"/>
              <w:bottom w:val="single" w:sz="8" w:space="0" w:color="000000"/>
              <w:right w:val="single" w:sz="8" w:space="0" w:color="auto"/>
            </w:tcBorders>
            <w:shd w:val="clear" w:color="auto" w:fill="auto"/>
            <w:vAlign w:val="center"/>
            <w:hideMark/>
          </w:tcPr>
          <w:p w:rsidR="00245677" w:rsidRPr="00245677" w:rsidRDefault="00245677" w:rsidP="00245677">
            <w:pPr>
              <w:jc w:val="center"/>
              <w:rPr>
                <w:rFonts w:ascii="Verdana" w:hAnsi="Verdana" w:cs="Calibri"/>
                <w:color w:val="000000"/>
                <w:sz w:val="16"/>
                <w:szCs w:val="16"/>
                <w:lang w:val="pl-PL"/>
              </w:rPr>
            </w:pPr>
            <w:r w:rsidRPr="00245677">
              <w:rPr>
                <w:rFonts w:ascii="Verdana" w:hAnsi="Verdana" w:cs="Calibri"/>
                <w:color w:val="000000"/>
                <w:sz w:val="16"/>
                <w:szCs w:val="16"/>
                <w:lang w:val="pl-PL"/>
              </w:rPr>
              <w:t>kW/kWh</w:t>
            </w:r>
          </w:p>
        </w:tc>
        <w:tc>
          <w:tcPr>
            <w:tcW w:w="1620" w:type="dxa"/>
            <w:vMerge w:val="restart"/>
            <w:tcBorders>
              <w:top w:val="nil"/>
              <w:left w:val="single" w:sz="8" w:space="0" w:color="auto"/>
              <w:bottom w:val="single" w:sz="8" w:space="0" w:color="000000"/>
              <w:right w:val="single" w:sz="8" w:space="0" w:color="auto"/>
            </w:tcBorders>
            <w:shd w:val="clear" w:color="auto" w:fill="auto"/>
            <w:vAlign w:val="center"/>
            <w:hideMark/>
          </w:tcPr>
          <w:p w:rsidR="00245677" w:rsidRPr="00245677" w:rsidRDefault="00245677" w:rsidP="00245677">
            <w:pPr>
              <w:jc w:val="center"/>
              <w:rPr>
                <w:rFonts w:ascii="Verdana" w:hAnsi="Verdana" w:cs="Calibri"/>
                <w:color w:val="000000"/>
                <w:sz w:val="16"/>
                <w:szCs w:val="16"/>
                <w:lang w:val="pl-PL"/>
              </w:rPr>
            </w:pPr>
            <w:r w:rsidRPr="00245677">
              <w:rPr>
                <w:rFonts w:ascii="Verdana" w:hAnsi="Verdana" w:cs="Calibri"/>
                <w:color w:val="000000"/>
                <w:sz w:val="16"/>
                <w:szCs w:val="16"/>
                <w:lang w:val="pl-PL"/>
              </w:rPr>
              <w:t>561</w:t>
            </w:r>
          </w:p>
        </w:tc>
        <w:tc>
          <w:tcPr>
            <w:tcW w:w="1300" w:type="dxa"/>
            <w:tcBorders>
              <w:top w:val="nil"/>
              <w:left w:val="nil"/>
              <w:bottom w:val="nil"/>
              <w:right w:val="single" w:sz="8" w:space="0" w:color="auto"/>
            </w:tcBorders>
            <w:shd w:val="clear" w:color="auto" w:fill="auto"/>
            <w:vAlign w:val="center"/>
            <w:hideMark/>
          </w:tcPr>
          <w:p w:rsidR="00245677" w:rsidRPr="00245677" w:rsidRDefault="00245677" w:rsidP="00245677">
            <w:pPr>
              <w:jc w:val="center"/>
              <w:rPr>
                <w:rFonts w:ascii="Verdana" w:hAnsi="Verdana" w:cs="Calibri"/>
                <w:color w:val="000000"/>
                <w:sz w:val="16"/>
                <w:szCs w:val="16"/>
                <w:lang w:val="pl-PL"/>
              </w:rPr>
            </w:pPr>
            <w:r w:rsidRPr="00245677">
              <w:rPr>
                <w:rFonts w:ascii="Verdana" w:hAnsi="Verdana" w:cs="Calibri"/>
                <w:color w:val="000000"/>
                <w:sz w:val="16"/>
                <w:szCs w:val="16"/>
                <w:lang w:val="pl-PL"/>
              </w:rPr>
              <w:t>31.12.2025</w:t>
            </w:r>
          </w:p>
        </w:tc>
      </w:tr>
      <w:tr w:rsidR="00245677" w:rsidRPr="00245677" w:rsidTr="00245677">
        <w:trPr>
          <w:trHeight w:val="315"/>
        </w:trPr>
        <w:tc>
          <w:tcPr>
            <w:tcW w:w="320" w:type="dxa"/>
            <w:vMerge/>
            <w:tcBorders>
              <w:top w:val="nil"/>
              <w:left w:val="single" w:sz="8" w:space="0" w:color="auto"/>
              <w:bottom w:val="single" w:sz="8" w:space="0" w:color="000000"/>
              <w:right w:val="single" w:sz="8" w:space="0" w:color="auto"/>
            </w:tcBorders>
            <w:vAlign w:val="center"/>
            <w:hideMark/>
          </w:tcPr>
          <w:p w:rsidR="00245677" w:rsidRPr="00245677" w:rsidRDefault="00245677" w:rsidP="00245677">
            <w:pPr>
              <w:rPr>
                <w:rFonts w:ascii="Verdana" w:hAnsi="Verdana" w:cs="Calibri"/>
                <w:color w:val="000000"/>
                <w:sz w:val="16"/>
                <w:szCs w:val="16"/>
                <w:lang w:val="pl-PL"/>
              </w:rPr>
            </w:pPr>
          </w:p>
        </w:tc>
        <w:tc>
          <w:tcPr>
            <w:tcW w:w="2220" w:type="dxa"/>
            <w:tcBorders>
              <w:top w:val="nil"/>
              <w:left w:val="nil"/>
              <w:bottom w:val="single" w:sz="8" w:space="0" w:color="auto"/>
              <w:right w:val="single" w:sz="8" w:space="0" w:color="auto"/>
            </w:tcBorders>
            <w:shd w:val="clear" w:color="auto" w:fill="auto"/>
            <w:vAlign w:val="center"/>
            <w:hideMark/>
          </w:tcPr>
          <w:p w:rsidR="00245677" w:rsidRPr="00245677" w:rsidRDefault="00245677" w:rsidP="00245677">
            <w:pPr>
              <w:jc w:val="center"/>
              <w:rPr>
                <w:rFonts w:ascii="Verdana" w:hAnsi="Verdana" w:cs="Calibri"/>
                <w:color w:val="000000"/>
                <w:sz w:val="16"/>
                <w:szCs w:val="16"/>
                <w:lang w:val="pl-PL"/>
              </w:rPr>
            </w:pPr>
            <w:r w:rsidRPr="00245677">
              <w:rPr>
                <w:rFonts w:ascii="Verdana" w:hAnsi="Verdana" w:cs="Calibri"/>
                <w:color w:val="000000"/>
                <w:sz w:val="16"/>
                <w:szCs w:val="16"/>
                <w:lang w:val="pl-PL"/>
              </w:rPr>
              <w:t xml:space="preserve">Nr licznika 3123507 </w:t>
            </w:r>
          </w:p>
        </w:tc>
        <w:tc>
          <w:tcPr>
            <w:tcW w:w="680" w:type="dxa"/>
            <w:vMerge/>
            <w:tcBorders>
              <w:top w:val="nil"/>
              <w:left w:val="single" w:sz="8" w:space="0" w:color="auto"/>
              <w:bottom w:val="single" w:sz="8" w:space="0" w:color="000000"/>
              <w:right w:val="single" w:sz="8" w:space="0" w:color="auto"/>
            </w:tcBorders>
            <w:vAlign w:val="center"/>
            <w:hideMark/>
          </w:tcPr>
          <w:p w:rsidR="00245677" w:rsidRPr="00245677" w:rsidRDefault="00245677" w:rsidP="00245677">
            <w:pPr>
              <w:rPr>
                <w:rFonts w:ascii="Verdana" w:hAnsi="Verdana" w:cs="Calibri"/>
                <w:color w:val="000000"/>
                <w:sz w:val="16"/>
                <w:szCs w:val="16"/>
                <w:lang w:val="pl-PL"/>
              </w:rPr>
            </w:pPr>
          </w:p>
        </w:tc>
        <w:tc>
          <w:tcPr>
            <w:tcW w:w="920" w:type="dxa"/>
            <w:vMerge/>
            <w:tcBorders>
              <w:top w:val="nil"/>
              <w:left w:val="single" w:sz="8" w:space="0" w:color="auto"/>
              <w:bottom w:val="single" w:sz="8" w:space="0" w:color="000000"/>
              <w:right w:val="single" w:sz="8" w:space="0" w:color="auto"/>
            </w:tcBorders>
            <w:vAlign w:val="center"/>
            <w:hideMark/>
          </w:tcPr>
          <w:p w:rsidR="00245677" w:rsidRPr="00245677" w:rsidRDefault="00245677" w:rsidP="00245677">
            <w:pPr>
              <w:rPr>
                <w:rFonts w:ascii="Verdana" w:hAnsi="Verdana" w:cs="Calibri"/>
                <w:color w:val="000000"/>
                <w:sz w:val="16"/>
                <w:szCs w:val="16"/>
                <w:lang w:val="pl-PL"/>
              </w:rPr>
            </w:pPr>
          </w:p>
        </w:tc>
        <w:tc>
          <w:tcPr>
            <w:tcW w:w="900" w:type="dxa"/>
            <w:vMerge/>
            <w:tcBorders>
              <w:top w:val="nil"/>
              <w:left w:val="single" w:sz="8" w:space="0" w:color="auto"/>
              <w:bottom w:val="single" w:sz="8" w:space="0" w:color="000000"/>
              <w:right w:val="single" w:sz="8" w:space="0" w:color="auto"/>
            </w:tcBorders>
            <w:vAlign w:val="center"/>
            <w:hideMark/>
          </w:tcPr>
          <w:p w:rsidR="00245677" w:rsidRPr="00245677" w:rsidRDefault="00245677" w:rsidP="00245677">
            <w:pPr>
              <w:rPr>
                <w:rFonts w:ascii="Verdana" w:hAnsi="Verdana" w:cs="Calibri"/>
                <w:color w:val="000000"/>
                <w:sz w:val="16"/>
                <w:szCs w:val="16"/>
                <w:lang w:val="pl-PL"/>
              </w:rPr>
            </w:pPr>
          </w:p>
        </w:tc>
        <w:tc>
          <w:tcPr>
            <w:tcW w:w="1620" w:type="dxa"/>
            <w:vMerge/>
            <w:tcBorders>
              <w:top w:val="nil"/>
              <w:left w:val="single" w:sz="8" w:space="0" w:color="auto"/>
              <w:bottom w:val="single" w:sz="8" w:space="0" w:color="000000"/>
              <w:right w:val="single" w:sz="8" w:space="0" w:color="auto"/>
            </w:tcBorders>
            <w:vAlign w:val="center"/>
            <w:hideMark/>
          </w:tcPr>
          <w:p w:rsidR="00245677" w:rsidRPr="00245677" w:rsidRDefault="00245677" w:rsidP="00245677">
            <w:pPr>
              <w:rPr>
                <w:rFonts w:ascii="Verdana" w:hAnsi="Verdana" w:cs="Calibri"/>
                <w:color w:val="000000"/>
                <w:sz w:val="16"/>
                <w:szCs w:val="16"/>
                <w:lang w:val="pl-PL"/>
              </w:rPr>
            </w:pPr>
          </w:p>
        </w:tc>
        <w:tc>
          <w:tcPr>
            <w:tcW w:w="1300" w:type="dxa"/>
            <w:tcBorders>
              <w:top w:val="nil"/>
              <w:left w:val="nil"/>
              <w:bottom w:val="single" w:sz="8" w:space="0" w:color="auto"/>
              <w:right w:val="single" w:sz="8" w:space="0" w:color="auto"/>
            </w:tcBorders>
            <w:shd w:val="clear" w:color="auto" w:fill="auto"/>
            <w:vAlign w:val="center"/>
            <w:hideMark/>
          </w:tcPr>
          <w:p w:rsidR="00245677" w:rsidRPr="00245677" w:rsidRDefault="00245677" w:rsidP="00245677">
            <w:pPr>
              <w:jc w:val="center"/>
              <w:rPr>
                <w:rFonts w:ascii="Verdana" w:hAnsi="Verdana" w:cs="Calibri"/>
                <w:color w:val="000000"/>
                <w:sz w:val="16"/>
                <w:szCs w:val="16"/>
                <w:lang w:val="pl-PL"/>
              </w:rPr>
            </w:pPr>
            <w:r w:rsidRPr="00245677">
              <w:rPr>
                <w:rFonts w:ascii="Verdana" w:hAnsi="Verdana" w:cs="Calibri"/>
                <w:color w:val="000000"/>
                <w:sz w:val="16"/>
                <w:szCs w:val="16"/>
                <w:lang w:val="pl-PL"/>
              </w:rPr>
              <w:t>EON</w:t>
            </w:r>
          </w:p>
        </w:tc>
      </w:tr>
    </w:tbl>
    <w:p w:rsidR="00EB39FD" w:rsidRPr="00E77C04" w:rsidRDefault="00EB39FD" w:rsidP="00EB39FD">
      <w:pPr>
        <w:pStyle w:val="Tekstpodstawowy"/>
        <w:spacing w:after="0"/>
        <w:ind w:left="-142"/>
        <w:jc w:val="both"/>
        <w:rPr>
          <w:rFonts w:ascii="Verdana" w:hAnsi="Verdana"/>
          <w:sz w:val="18"/>
          <w:szCs w:val="18"/>
        </w:rPr>
      </w:pPr>
    </w:p>
    <w:p w:rsidR="00967C6E" w:rsidRPr="00967C6E" w:rsidRDefault="00967C6E" w:rsidP="00A22852">
      <w:pPr>
        <w:pStyle w:val="Default"/>
        <w:numPr>
          <w:ilvl w:val="0"/>
          <w:numId w:val="6"/>
        </w:numPr>
        <w:spacing w:before="120"/>
        <w:ind w:left="426" w:hanging="426"/>
        <w:jc w:val="both"/>
        <w:rPr>
          <w:rFonts w:ascii="Verdana" w:hAnsi="Verdana"/>
          <w:sz w:val="18"/>
          <w:szCs w:val="18"/>
        </w:rPr>
      </w:pPr>
      <w:r w:rsidRPr="00967C6E">
        <w:rPr>
          <w:rFonts w:ascii="Verdana" w:hAnsi="Verdana"/>
          <w:sz w:val="18"/>
          <w:szCs w:val="18"/>
        </w:rPr>
        <w:t xml:space="preserve">Kompleksowa dostawa energii elektrycznej, obejmująca sprzedaż oraz świadczenie usług dystrybucji lub przesyłu odbywać się będzie na warunkach określonych: przepisami ustawy z dnia 10 kwietnia 1997 roku Prawo energetyczne, przepisach wykonawczych do tej ustawy, a w szczególności Rozporządzeniu Ministra Gospodarki z dnia 4 maja 2007 roku w sprawie szczegółowych warunków funkcjonowania systemu elektroenergetycznego, w stałych cenach i </w:t>
      </w:r>
      <w:r w:rsidRPr="00967C6E">
        <w:rPr>
          <w:rFonts w:ascii="Verdana" w:hAnsi="Verdana"/>
          <w:sz w:val="18"/>
          <w:szCs w:val="18"/>
        </w:rPr>
        <w:lastRenderedPageBreak/>
        <w:t>stawkach dotyczących sprzedaży energii elektrycznej wyszczególnionych w formularzu cenowym, opłatach i stawkach dystrybucyjnych zgodnych z aktualnie obowiązującą taryfą Operatora Systemu Dystrybucyjnego (Taryfą OSD) zatwierdzoną przez Prezesa URE, Instrukcją Ruchu i Eksploatacji Sieci Dystrybucyjnej (IRiESD) oraz ogólnie obowiązującymi przepisami prawnymi. Energia elektryczna powinna spełniać parametry techniczne zgodnie z zapisami ustawy z 10 kwietnia 1997 r. – Prawo energetyczne oraz rozporządzeń wykonawczych do ww. ustawy i Polskimi Normami</w:t>
      </w:r>
      <w:r w:rsidR="006B1461">
        <w:rPr>
          <w:rFonts w:ascii="Verdana" w:hAnsi="Verdana"/>
          <w:sz w:val="18"/>
          <w:szCs w:val="18"/>
        </w:rPr>
        <w:t>.</w:t>
      </w:r>
    </w:p>
    <w:p w:rsidR="00B40E5B" w:rsidRDefault="006B1461" w:rsidP="00A22852">
      <w:pPr>
        <w:pStyle w:val="Default"/>
        <w:numPr>
          <w:ilvl w:val="0"/>
          <w:numId w:val="6"/>
        </w:numPr>
        <w:spacing w:before="120"/>
        <w:ind w:left="426" w:hanging="426"/>
        <w:jc w:val="both"/>
        <w:rPr>
          <w:rFonts w:ascii="Verdana" w:hAnsi="Verdana" w:cs="Times New Roman"/>
          <w:sz w:val="18"/>
          <w:szCs w:val="18"/>
        </w:rPr>
      </w:pPr>
      <w:r w:rsidRPr="0042739D">
        <w:rPr>
          <w:rFonts w:ascii="Verdana" w:hAnsi="Verdana" w:cs="Times New Roman"/>
          <w:sz w:val="18"/>
          <w:szCs w:val="18"/>
        </w:rPr>
        <w:t>Zamawiający udziela zamówienia na usługę kompleksową, w rozumieniu art. 3 pkt. 30 ustawy Prawo energetyczne, realizowaną na podstawie umowy kompleksowej, o której mowa w art. 5 ust. 3 tej ustawy.</w:t>
      </w:r>
    </w:p>
    <w:p w:rsidR="00B40E5B" w:rsidRPr="00C0772B" w:rsidRDefault="00A07493" w:rsidP="00A22852">
      <w:pPr>
        <w:pStyle w:val="Default"/>
        <w:numPr>
          <w:ilvl w:val="0"/>
          <w:numId w:val="6"/>
        </w:numPr>
        <w:spacing w:before="120"/>
        <w:ind w:left="426" w:hanging="426"/>
        <w:jc w:val="both"/>
        <w:rPr>
          <w:rFonts w:ascii="Verdana" w:hAnsi="Verdana" w:cs="Times New Roman"/>
          <w:sz w:val="18"/>
          <w:szCs w:val="18"/>
        </w:rPr>
      </w:pPr>
      <w:r w:rsidRPr="0042739D">
        <w:rPr>
          <w:rFonts w:ascii="Verdana" w:hAnsi="Verdana" w:cs="Times New Roman"/>
          <w:sz w:val="18"/>
          <w:szCs w:val="18"/>
        </w:rPr>
        <w:t>Zapotrzebowanie na energię elektryczną, w ramach każdej z części, określone przez Zamawiającego powyżej – w zestawieniu tabelarycznym są ilościami szacunkowymi i mogą ulec zmianie, a Wykonawca nie będzie względem Zamawiającego wnosił roszczeń z tego tytułu</w:t>
      </w:r>
      <w:r w:rsidR="00C0772B" w:rsidRPr="0042739D">
        <w:rPr>
          <w:rFonts w:ascii="Verdana" w:hAnsi="Verdana" w:cs="Times New Roman"/>
          <w:sz w:val="18"/>
          <w:szCs w:val="18"/>
        </w:rPr>
        <w:t>.</w:t>
      </w:r>
    </w:p>
    <w:p w:rsidR="00A22852" w:rsidRDefault="00C0772B" w:rsidP="00682950">
      <w:pPr>
        <w:pStyle w:val="Default"/>
        <w:numPr>
          <w:ilvl w:val="0"/>
          <w:numId w:val="6"/>
        </w:numPr>
        <w:spacing w:before="120"/>
        <w:ind w:left="426" w:hanging="426"/>
        <w:jc w:val="both"/>
        <w:rPr>
          <w:rFonts w:ascii="Verdana" w:hAnsi="Verdana" w:cs="Times New Roman"/>
          <w:sz w:val="18"/>
          <w:szCs w:val="18"/>
        </w:rPr>
      </w:pPr>
      <w:r>
        <w:rPr>
          <w:rFonts w:ascii="Verdana" w:hAnsi="Verdana" w:cs="Times New Roman"/>
          <w:sz w:val="18"/>
          <w:szCs w:val="18"/>
        </w:rPr>
        <w:t xml:space="preserve">Rzeczywiste rozliczenie będzie odbywać się </w:t>
      </w:r>
      <w:r>
        <w:rPr>
          <w:rFonts w:ascii="Verdana" w:hAnsi="Verdana" w:cstheme="minorHAnsi"/>
          <w:sz w:val="18"/>
          <w:szCs w:val="18"/>
        </w:rPr>
        <w:t>w oparciu o faktyczne zużycie energii elektrycznej na podstawie bieżących wskazań układów pomiarowo-rozliczeniowych oraz na podstawie stawek i opłat określonych każdorazowo w aktualnie obowiązującej Taryfie Operatora Systemu Dystrybucyjnego zatwierdzonej przez odpowiedni organ zgodnie z obowiązującymi przepisami prawa oraz zgodnie z opłatami i stawkami sprzedaży energii elektrycznej wyszczególnionymi w formularzu cenowym</w:t>
      </w:r>
      <w:r w:rsidR="00A22852">
        <w:rPr>
          <w:rFonts w:ascii="Verdana" w:hAnsi="Verdana" w:cstheme="minorHAnsi"/>
          <w:sz w:val="18"/>
          <w:szCs w:val="18"/>
        </w:rPr>
        <w:t>.</w:t>
      </w:r>
    </w:p>
    <w:p w:rsidR="00682950" w:rsidRDefault="00682950" w:rsidP="000A5735">
      <w:pPr>
        <w:pStyle w:val="Default"/>
        <w:numPr>
          <w:ilvl w:val="0"/>
          <w:numId w:val="6"/>
        </w:numPr>
        <w:spacing w:before="120"/>
        <w:ind w:left="426" w:hanging="426"/>
        <w:jc w:val="both"/>
        <w:rPr>
          <w:rFonts w:ascii="Verdana" w:hAnsi="Verdana"/>
          <w:sz w:val="18"/>
          <w:szCs w:val="18"/>
        </w:rPr>
      </w:pPr>
      <w:r w:rsidRPr="00682950">
        <w:rPr>
          <w:rFonts w:ascii="Verdana" w:hAnsi="Verdana"/>
          <w:sz w:val="18"/>
          <w:szCs w:val="18"/>
        </w:rPr>
        <w:t xml:space="preserve">Wykonawca powinien posiadać aktualna umowę z Operatorem Systemu Dystrybucyjnego (chyba, że sam jest operatorem), umożliwiającą sprzedaż </w:t>
      </w:r>
      <w:r>
        <w:rPr>
          <w:rFonts w:ascii="Verdana" w:hAnsi="Verdana"/>
          <w:sz w:val="18"/>
          <w:szCs w:val="18"/>
        </w:rPr>
        <w:t>energii elektrycznej</w:t>
      </w:r>
      <w:r w:rsidRPr="00682950">
        <w:rPr>
          <w:rFonts w:ascii="Verdana" w:hAnsi="Verdana"/>
          <w:sz w:val="18"/>
          <w:szCs w:val="18"/>
        </w:rPr>
        <w:t xml:space="preserve"> za pośrednictwem sieci dystrybucyjnej do punktów poboru Zamawiającego. Wykonawca, niebędący właścicielem sieci dystrybucyjnej, zobowiązany będzie do przedstawienia</w:t>
      </w:r>
      <w:r>
        <w:rPr>
          <w:rFonts w:ascii="Verdana" w:hAnsi="Verdana"/>
          <w:sz w:val="18"/>
          <w:szCs w:val="18"/>
        </w:rPr>
        <w:t>,</w:t>
      </w:r>
      <w:r w:rsidRPr="00682950">
        <w:rPr>
          <w:rFonts w:ascii="Verdana" w:hAnsi="Verdana"/>
          <w:sz w:val="18"/>
          <w:szCs w:val="18"/>
        </w:rPr>
        <w:t xml:space="preserve"> w terminie 5 dni od dnia zawarcia umowy</w:t>
      </w:r>
      <w:r>
        <w:rPr>
          <w:rFonts w:ascii="Verdana" w:hAnsi="Verdana"/>
          <w:sz w:val="18"/>
          <w:szCs w:val="18"/>
        </w:rPr>
        <w:t>,</w:t>
      </w:r>
      <w:r w:rsidRPr="00682950">
        <w:rPr>
          <w:rFonts w:ascii="Verdana" w:hAnsi="Verdana"/>
          <w:sz w:val="18"/>
          <w:szCs w:val="18"/>
        </w:rPr>
        <w:t xml:space="preserve"> umowy z Operatorem Systemu Dystrybucyjnego lub oświadczenia potwierdzającego dysponowaniem taką umową.</w:t>
      </w:r>
    </w:p>
    <w:p w:rsidR="00B40E5B" w:rsidRDefault="00A22852" w:rsidP="0065452F">
      <w:pPr>
        <w:pStyle w:val="Default"/>
        <w:numPr>
          <w:ilvl w:val="0"/>
          <w:numId w:val="6"/>
        </w:numPr>
        <w:spacing w:before="120"/>
        <w:ind w:left="426" w:hanging="426"/>
        <w:jc w:val="both"/>
        <w:rPr>
          <w:rFonts w:ascii="Verdana" w:hAnsi="Verdana"/>
          <w:sz w:val="18"/>
          <w:szCs w:val="18"/>
        </w:rPr>
      </w:pPr>
      <w:r w:rsidRPr="00A22852">
        <w:rPr>
          <w:rFonts w:ascii="Verdana" w:hAnsi="Verdana"/>
          <w:sz w:val="18"/>
          <w:szCs w:val="18"/>
        </w:rPr>
        <w:t xml:space="preserve">Rozpoczynając realizację zamówienia Wykonawca winien zapewnić ciągłość dostawy </w:t>
      </w:r>
      <w:r w:rsidR="001764AD">
        <w:rPr>
          <w:rFonts w:ascii="Verdana" w:hAnsi="Verdana"/>
          <w:sz w:val="18"/>
          <w:szCs w:val="18"/>
        </w:rPr>
        <w:t>energii elektrycznej</w:t>
      </w:r>
      <w:r w:rsidRPr="00A22852">
        <w:rPr>
          <w:rFonts w:ascii="Verdana" w:hAnsi="Verdana"/>
          <w:sz w:val="18"/>
          <w:szCs w:val="18"/>
        </w:rPr>
        <w:t>.</w:t>
      </w:r>
    </w:p>
    <w:p w:rsidR="0065452F" w:rsidRDefault="0065452F" w:rsidP="0065452F">
      <w:pPr>
        <w:pStyle w:val="Default"/>
        <w:numPr>
          <w:ilvl w:val="0"/>
          <w:numId w:val="6"/>
        </w:numPr>
        <w:spacing w:before="120"/>
        <w:ind w:left="426" w:hanging="426"/>
        <w:jc w:val="both"/>
        <w:rPr>
          <w:rFonts w:ascii="Verdana" w:hAnsi="Verdana"/>
          <w:sz w:val="18"/>
          <w:szCs w:val="18"/>
        </w:rPr>
      </w:pPr>
      <w:r w:rsidRPr="0042739D">
        <w:rPr>
          <w:rFonts w:ascii="Verdana" w:hAnsi="Verdana"/>
          <w:sz w:val="18"/>
          <w:szCs w:val="18"/>
        </w:rPr>
        <w:t xml:space="preserve">Wykonawca wskaże w ofercie czy zamówienie wykona sam w 100%, czy też za pomocą podwykonawców. Jeżeli w realizacji usługi będzie polegał na podwykonawcach, to powinien wskazać w formularzu oferty, stanowiącym </w:t>
      </w:r>
      <w:r w:rsidRPr="0042739D">
        <w:rPr>
          <w:rFonts w:ascii="Verdana" w:hAnsi="Verdana"/>
          <w:b/>
          <w:sz w:val="18"/>
          <w:szCs w:val="18"/>
        </w:rPr>
        <w:t>załącznik nr 1</w:t>
      </w:r>
      <w:r w:rsidRPr="0042739D">
        <w:rPr>
          <w:rFonts w:ascii="Verdana" w:hAnsi="Verdana"/>
          <w:sz w:val="18"/>
          <w:szCs w:val="18"/>
        </w:rPr>
        <w:t xml:space="preserve"> do Zapytania ofertowego, jaką część zamówienia powierzy podwykonawcom.</w:t>
      </w:r>
    </w:p>
    <w:p w:rsidR="007F1CBB" w:rsidRDefault="007F1CBB" w:rsidP="0065452F">
      <w:pPr>
        <w:pStyle w:val="Default"/>
        <w:numPr>
          <w:ilvl w:val="0"/>
          <w:numId w:val="6"/>
        </w:numPr>
        <w:spacing w:before="120"/>
        <w:ind w:left="426" w:hanging="426"/>
        <w:jc w:val="both"/>
        <w:rPr>
          <w:rFonts w:ascii="Verdana" w:hAnsi="Verdana"/>
          <w:sz w:val="18"/>
          <w:szCs w:val="18"/>
        </w:rPr>
      </w:pPr>
      <w:r w:rsidRPr="0065452F">
        <w:rPr>
          <w:rFonts w:ascii="Verdana" w:hAnsi="Verdana"/>
          <w:sz w:val="18"/>
          <w:szCs w:val="18"/>
          <w:shd w:val="clear" w:color="auto" w:fill="FFFFFF"/>
        </w:rPr>
        <w:t>Zamawiający informuje, iż lokale do których ma być dostarczan</w:t>
      </w:r>
      <w:r w:rsidR="0065452F">
        <w:rPr>
          <w:rFonts w:ascii="Verdana" w:hAnsi="Verdana"/>
          <w:sz w:val="18"/>
          <w:szCs w:val="18"/>
          <w:shd w:val="clear" w:color="auto" w:fill="FFFFFF"/>
        </w:rPr>
        <w:t>a energia elektryczna</w:t>
      </w:r>
      <w:r w:rsidR="008020FC">
        <w:rPr>
          <w:rFonts w:ascii="Verdana" w:hAnsi="Verdana"/>
          <w:sz w:val="18"/>
          <w:szCs w:val="18"/>
          <w:shd w:val="clear" w:color="auto" w:fill="FFFFFF"/>
        </w:rPr>
        <w:t xml:space="preserve"> leżą w rejonie działania PGE Dystrybucja Oddział Warszawa.</w:t>
      </w:r>
    </w:p>
    <w:p w:rsidR="007F1CBB" w:rsidRPr="00E77C04" w:rsidRDefault="007F1CBB" w:rsidP="00154200">
      <w:pPr>
        <w:pStyle w:val="Default"/>
        <w:numPr>
          <w:ilvl w:val="0"/>
          <w:numId w:val="6"/>
        </w:numPr>
        <w:spacing w:before="120"/>
        <w:ind w:left="426" w:hanging="426"/>
        <w:jc w:val="both"/>
        <w:rPr>
          <w:rFonts w:ascii="Verdana" w:hAnsi="Verdana" w:cs="Times New Roman"/>
          <w:sz w:val="18"/>
          <w:szCs w:val="18"/>
        </w:rPr>
      </w:pPr>
      <w:r w:rsidRPr="00E77C04">
        <w:rPr>
          <w:rFonts w:ascii="Verdana" w:hAnsi="Verdana"/>
          <w:sz w:val="18"/>
          <w:szCs w:val="18"/>
          <w:shd w:val="clear" w:color="auto" w:fill="FFFFFF"/>
        </w:rPr>
        <w:t xml:space="preserve">Obecnym sprzedawcą </w:t>
      </w:r>
      <w:r w:rsidR="0065452F">
        <w:rPr>
          <w:rFonts w:ascii="Verdana" w:hAnsi="Verdana"/>
          <w:sz w:val="18"/>
          <w:szCs w:val="18"/>
          <w:shd w:val="clear" w:color="auto" w:fill="FFFFFF"/>
        </w:rPr>
        <w:t>energii elektrycznej</w:t>
      </w:r>
      <w:r w:rsidRPr="00E77C04">
        <w:rPr>
          <w:rFonts w:ascii="Verdana" w:hAnsi="Verdana"/>
          <w:sz w:val="18"/>
          <w:szCs w:val="18"/>
          <w:shd w:val="clear" w:color="auto" w:fill="FFFFFF"/>
        </w:rPr>
        <w:t xml:space="preserve"> do lokali wskazanych w zadaniu jest </w:t>
      </w:r>
      <w:r w:rsidR="002B68B9">
        <w:rPr>
          <w:rFonts w:ascii="Verdana" w:hAnsi="Verdana"/>
          <w:sz w:val="18"/>
          <w:szCs w:val="18"/>
          <w:shd w:val="clear" w:color="auto" w:fill="FFFFFF"/>
        </w:rPr>
        <w:t>E.ON Polska Spółka Akcyjna z siedzibą w Warszawie (</w:t>
      </w:r>
      <w:r w:rsidR="000F62B1">
        <w:rPr>
          <w:rFonts w:ascii="Verdana" w:hAnsi="Verdana"/>
          <w:sz w:val="18"/>
          <w:szCs w:val="18"/>
          <w:shd w:val="clear" w:color="auto" w:fill="FFFFFF"/>
        </w:rPr>
        <w:t>00-347 Warszawa, ulica Wybrzeże Kościuszkowskie 4</w:t>
      </w:r>
      <w:r w:rsidR="00C10C65">
        <w:rPr>
          <w:rFonts w:ascii="Verdana" w:hAnsi="Verdana"/>
          <w:sz w:val="18"/>
          <w:szCs w:val="18"/>
          <w:shd w:val="clear" w:color="auto" w:fill="FFFFFF"/>
        </w:rPr>
        <w:t>)</w:t>
      </w:r>
      <w:r w:rsidRPr="00E77C04">
        <w:rPr>
          <w:rFonts w:ascii="Verdana" w:hAnsi="Verdana"/>
          <w:sz w:val="18"/>
          <w:szCs w:val="18"/>
          <w:shd w:val="clear" w:color="auto" w:fill="FFFFFF"/>
        </w:rPr>
        <w:t xml:space="preserve">. </w:t>
      </w:r>
      <w:r w:rsidR="00F63BF9">
        <w:rPr>
          <w:rFonts w:ascii="Verdana" w:hAnsi="Verdana"/>
          <w:sz w:val="18"/>
          <w:szCs w:val="18"/>
          <w:shd w:val="clear" w:color="auto" w:fill="FFFFFF"/>
        </w:rPr>
        <w:t>U</w:t>
      </w:r>
      <w:r w:rsidRPr="00E77C04">
        <w:rPr>
          <w:rFonts w:ascii="Verdana" w:hAnsi="Verdana"/>
          <w:sz w:val="18"/>
          <w:szCs w:val="18"/>
          <w:shd w:val="clear" w:color="auto" w:fill="FFFFFF"/>
        </w:rPr>
        <w:t xml:space="preserve">mowy z ww. sprzedawcą </w:t>
      </w:r>
      <w:r w:rsidR="00F63BF9">
        <w:rPr>
          <w:rFonts w:ascii="Verdana" w:hAnsi="Verdana"/>
          <w:sz w:val="18"/>
          <w:szCs w:val="18"/>
          <w:shd w:val="clear" w:color="auto" w:fill="FFFFFF"/>
        </w:rPr>
        <w:t>dla lokali na terenie m. st. Warszawy</w:t>
      </w:r>
      <w:r w:rsidR="00C10C65">
        <w:rPr>
          <w:rFonts w:ascii="Verdana" w:hAnsi="Verdana"/>
          <w:sz w:val="18"/>
          <w:szCs w:val="18"/>
          <w:shd w:val="clear" w:color="auto" w:fill="FFFFFF"/>
        </w:rPr>
        <w:t xml:space="preserve"> oraz dla lokalu na terenie miejscowości Macierzysz</w:t>
      </w:r>
      <w:r w:rsidRPr="00E77C04">
        <w:rPr>
          <w:rFonts w:ascii="Verdana" w:hAnsi="Verdana"/>
          <w:sz w:val="18"/>
          <w:szCs w:val="18"/>
          <w:shd w:val="clear" w:color="auto" w:fill="FFFFFF"/>
        </w:rPr>
        <w:t xml:space="preserve"> są zawarte na czas oznaczony</w:t>
      </w:r>
      <w:r w:rsidR="005E1DE5">
        <w:rPr>
          <w:rFonts w:ascii="Verdana" w:hAnsi="Verdana"/>
          <w:sz w:val="18"/>
          <w:szCs w:val="18"/>
          <w:shd w:val="clear" w:color="auto" w:fill="FFFFFF"/>
        </w:rPr>
        <w:t xml:space="preserve"> do dnia </w:t>
      </w:r>
      <w:r w:rsidR="00F63BF9">
        <w:rPr>
          <w:rFonts w:ascii="Verdana" w:hAnsi="Verdana"/>
          <w:sz w:val="18"/>
          <w:szCs w:val="18"/>
          <w:shd w:val="clear" w:color="auto" w:fill="FFFFFF"/>
        </w:rPr>
        <w:t>31-1</w:t>
      </w:r>
      <w:r w:rsidR="00C10C65">
        <w:rPr>
          <w:rFonts w:ascii="Verdana" w:hAnsi="Verdana"/>
          <w:sz w:val="18"/>
          <w:szCs w:val="18"/>
          <w:shd w:val="clear" w:color="auto" w:fill="FFFFFF"/>
        </w:rPr>
        <w:t>2</w:t>
      </w:r>
      <w:r w:rsidR="005E1DE5">
        <w:rPr>
          <w:rFonts w:ascii="Verdana" w:hAnsi="Verdana"/>
          <w:sz w:val="18"/>
          <w:szCs w:val="18"/>
          <w:shd w:val="clear" w:color="auto" w:fill="FFFFFF"/>
        </w:rPr>
        <w:t>-202</w:t>
      </w:r>
      <w:r w:rsidR="00701FB8">
        <w:rPr>
          <w:rFonts w:ascii="Verdana" w:hAnsi="Verdana"/>
          <w:sz w:val="18"/>
          <w:szCs w:val="18"/>
          <w:shd w:val="clear" w:color="auto" w:fill="FFFFFF"/>
        </w:rPr>
        <w:t>4</w:t>
      </w:r>
      <w:r w:rsidR="005E1DE5">
        <w:rPr>
          <w:rFonts w:ascii="Verdana" w:hAnsi="Verdana"/>
          <w:sz w:val="18"/>
          <w:szCs w:val="18"/>
          <w:shd w:val="clear" w:color="auto" w:fill="FFFFFF"/>
        </w:rPr>
        <w:t xml:space="preserve"> r.</w:t>
      </w:r>
    </w:p>
    <w:p w:rsidR="007F1CBB" w:rsidRPr="00E77C04" w:rsidRDefault="007F1CBB" w:rsidP="00154200">
      <w:pPr>
        <w:pStyle w:val="Default"/>
        <w:numPr>
          <w:ilvl w:val="0"/>
          <w:numId w:val="6"/>
        </w:numPr>
        <w:spacing w:before="120"/>
        <w:ind w:left="426" w:hanging="426"/>
        <w:jc w:val="both"/>
        <w:rPr>
          <w:rFonts w:ascii="Verdana" w:hAnsi="Verdana" w:cs="Times New Roman"/>
          <w:sz w:val="18"/>
          <w:szCs w:val="18"/>
        </w:rPr>
      </w:pPr>
      <w:r w:rsidRPr="00E77C04">
        <w:rPr>
          <w:rFonts w:ascii="Verdana" w:hAnsi="Verdana"/>
          <w:sz w:val="18"/>
          <w:szCs w:val="18"/>
        </w:rPr>
        <w:t xml:space="preserve">Szczegółowy opis przedmiotu zamówienia oraz szczegółowe warunki i zasady realizacji zamówienia zawarte zostały w </w:t>
      </w:r>
      <w:r w:rsidR="005E1DE5">
        <w:rPr>
          <w:rFonts w:ascii="Verdana" w:hAnsi="Verdana"/>
          <w:sz w:val="18"/>
          <w:szCs w:val="18"/>
        </w:rPr>
        <w:t>Proponowanych</w:t>
      </w:r>
      <w:r w:rsidRPr="00E77C04">
        <w:rPr>
          <w:rFonts w:ascii="Verdana" w:hAnsi="Verdana"/>
          <w:sz w:val="18"/>
          <w:szCs w:val="18"/>
        </w:rPr>
        <w:t xml:space="preserve"> postanowieniach umowy, stanowiących </w:t>
      </w:r>
      <w:r w:rsidR="00CD7EA9">
        <w:rPr>
          <w:rFonts w:ascii="Verdana" w:hAnsi="Verdana"/>
          <w:b/>
          <w:sz w:val="18"/>
          <w:szCs w:val="18"/>
        </w:rPr>
        <w:t>z</w:t>
      </w:r>
      <w:r w:rsidRPr="00EB39FD">
        <w:rPr>
          <w:rFonts w:ascii="Verdana" w:hAnsi="Verdana"/>
          <w:b/>
          <w:sz w:val="18"/>
          <w:szCs w:val="18"/>
        </w:rPr>
        <w:t>ałącznik nr 2</w:t>
      </w:r>
      <w:r w:rsidRPr="00E77C04">
        <w:rPr>
          <w:rFonts w:ascii="Verdana" w:hAnsi="Verdana"/>
          <w:sz w:val="18"/>
          <w:szCs w:val="18"/>
        </w:rPr>
        <w:t xml:space="preserve"> do Zapytania ofertowego.</w:t>
      </w:r>
    </w:p>
    <w:p w:rsidR="007F1CBB" w:rsidRPr="00E77C04" w:rsidRDefault="007F1CBB" w:rsidP="007F1CBB">
      <w:pPr>
        <w:tabs>
          <w:tab w:val="left" w:pos="284"/>
          <w:tab w:val="right" w:pos="8953"/>
        </w:tabs>
        <w:spacing w:before="240" w:after="120"/>
        <w:ind w:left="709" w:hanging="709"/>
        <w:jc w:val="center"/>
        <w:rPr>
          <w:rFonts w:ascii="Verdana" w:hAnsi="Verdana"/>
          <w:b/>
          <w:sz w:val="18"/>
          <w:szCs w:val="18"/>
          <w:lang w:val="pl-PL"/>
        </w:rPr>
      </w:pPr>
      <w:r w:rsidRPr="00E77C04">
        <w:rPr>
          <w:rFonts w:ascii="Verdana" w:hAnsi="Verdana"/>
          <w:b/>
          <w:sz w:val="18"/>
          <w:szCs w:val="18"/>
          <w:lang w:val="pl-PL"/>
        </w:rPr>
        <w:t>Rozdział IV. Termin wykonania przedmiotu zapytania ofertowego.</w:t>
      </w:r>
    </w:p>
    <w:p w:rsidR="00C71BC6" w:rsidRDefault="007F1CBB" w:rsidP="007F1CBB">
      <w:pPr>
        <w:pStyle w:val="Tekstpodstawowy"/>
        <w:tabs>
          <w:tab w:val="left" w:pos="567"/>
          <w:tab w:val="left" w:pos="5894"/>
          <w:tab w:val="left" w:pos="9033"/>
        </w:tabs>
        <w:spacing w:before="120" w:after="0"/>
        <w:jc w:val="both"/>
        <w:rPr>
          <w:rFonts w:ascii="Verdana" w:hAnsi="Verdana"/>
          <w:sz w:val="18"/>
          <w:szCs w:val="18"/>
        </w:rPr>
      </w:pPr>
      <w:r w:rsidRPr="00E77C04">
        <w:rPr>
          <w:rFonts w:ascii="Verdana" w:hAnsi="Verdana"/>
          <w:sz w:val="18"/>
          <w:szCs w:val="18"/>
        </w:rPr>
        <w:t xml:space="preserve">Termin wykonania zamówienia od </w:t>
      </w:r>
      <w:r w:rsidR="00BE43A4">
        <w:rPr>
          <w:rFonts w:ascii="Verdana" w:hAnsi="Verdana"/>
          <w:sz w:val="18"/>
          <w:szCs w:val="18"/>
        </w:rPr>
        <w:t>01</w:t>
      </w:r>
      <w:r w:rsidR="004E1269">
        <w:rPr>
          <w:rFonts w:ascii="Verdana" w:hAnsi="Verdana"/>
          <w:sz w:val="18"/>
          <w:szCs w:val="18"/>
        </w:rPr>
        <w:t>-</w:t>
      </w:r>
      <w:r w:rsidR="00BE43A4">
        <w:rPr>
          <w:rFonts w:ascii="Verdana" w:hAnsi="Verdana"/>
          <w:sz w:val="18"/>
          <w:szCs w:val="18"/>
        </w:rPr>
        <w:t>01</w:t>
      </w:r>
      <w:r w:rsidR="005E1DE5">
        <w:rPr>
          <w:rFonts w:ascii="Verdana" w:hAnsi="Verdana"/>
          <w:sz w:val="18"/>
          <w:szCs w:val="18"/>
        </w:rPr>
        <w:t>-202</w:t>
      </w:r>
      <w:r w:rsidR="00245677">
        <w:rPr>
          <w:rFonts w:ascii="Verdana" w:hAnsi="Verdana"/>
          <w:sz w:val="18"/>
          <w:szCs w:val="18"/>
        </w:rPr>
        <w:t>6</w:t>
      </w:r>
      <w:r w:rsidR="005E1DE5">
        <w:rPr>
          <w:rFonts w:ascii="Verdana" w:hAnsi="Verdana"/>
          <w:sz w:val="18"/>
          <w:szCs w:val="18"/>
        </w:rPr>
        <w:t xml:space="preserve"> r. do dnia </w:t>
      </w:r>
      <w:r w:rsidR="004E1269">
        <w:rPr>
          <w:rFonts w:ascii="Verdana" w:hAnsi="Verdana"/>
          <w:sz w:val="18"/>
          <w:szCs w:val="18"/>
        </w:rPr>
        <w:t>3</w:t>
      </w:r>
      <w:r w:rsidR="001A5394">
        <w:rPr>
          <w:rFonts w:ascii="Verdana" w:hAnsi="Verdana"/>
          <w:sz w:val="18"/>
          <w:szCs w:val="18"/>
        </w:rPr>
        <w:t>1</w:t>
      </w:r>
      <w:r w:rsidR="004E1269">
        <w:rPr>
          <w:rFonts w:ascii="Verdana" w:hAnsi="Verdana"/>
          <w:sz w:val="18"/>
          <w:szCs w:val="18"/>
        </w:rPr>
        <w:t>-1</w:t>
      </w:r>
      <w:r w:rsidR="00BE43A4">
        <w:rPr>
          <w:rFonts w:ascii="Verdana" w:hAnsi="Verdana"/>
          <w:sz w:val="18"/>
          <w:szCs w:val="18"/>
        </w:rPr>
        <w:t>2</w:t>
      </w:r>
      <w:r w:rsidR="005E1DE5">
        <w:rPr>
          <w:rFonts w:ascii="Verdana" w:hAnsi="Verdana"/>
          <w:sz w:val="18"/>
          <w:szCs w:val="18"/>
        </w:rPr>
        <w:t>-202</w:t>
      </w:r>
      <w:r w:rsidR="00245677">
        <w:rPr>
          <w:rFonts w:ascii="Verdana" w:hAnsi="Verdana"/>
          <w:sz w:val="18"/>
          <w:szCs w:val="18"/>
        </w:rPr>
        <w:t>6</w:t>
      </w:r>
      <w:r w:rsidR="005E1DE5">
        <w:rPr>
          <w:rFonts w:ascii="Verdana" w:hAnsi="Verdana"/>
          <w:sz w:val="18"/>
          <w:szCs w:val="18"/>
        </w:rPr>
        <w:t xml:space="preserve"> r.</w:t>
      </w:r>
    </w:p>
    <w:p w:rsidR="007F1CBB" w:rsidRPr="00E77C04" w:rsidRDefault="007F1CBB" w:rsidP="007F1CBB">
      <w:pPr>
        <w:tabs>
          <w:tab w:val="left" w:pos="0"/>
          <w:tab w:val="right" w:pos="8953"/>
        </w:tabs>
        <w:spacing w:before="240" w:after="120"/>
        <w:ind w:left="1276" w:hanging="1276"/>
        <w:jc w:val="center"/>
        <w:rPr>
          <w:rFonts w:ascii="Verdana" w:hAnsi="Verdana"/>
          <w:b/>
          <w:sz w:val="18"/>
          <w:szCs w:val="18"/>
          <w:lang w:val="pl-PL"/>
        </w:rPr>
      </w:pPr>
      <w:r w:rsidRPr="00E77C04">
        <w:rPr>
          <w:rFonts w:ascii="Verdana" w:hAnsi="Verdana"/>
          <w:b/>
          <w:sz w:val="18"/>
          <w:szCs w:val="18"/>
          <w:lang w:val="pl-PL"/>
        </w:rPr>
        <w:t>Rozdział V. Wykaz dokumentów składanych wraz z ofertą</w:t>
      </w:r>
    </w:p>
    <w:p w:rsidR="007F1CBB" w:rsidRPr="00E77C04" w:rsidRDefault="007F1CBB" w:rsidP="00FC31B9">
      <w:pPr>
        <w:numPr>
          <w:ilvl w:val="0"/>
          <w:numId w:val="8"/>
        </w:numPr>
        <w:tabs>
          <w:tab w:val="left" w:pos="284"/>
        </w:tabs>
        <w:spacing w:before="120"/>
        <w:ind w:left="284" w:hanging="284"/>
        <w:jc w:val="both"/>
        <w:rPr>
          <w:rFonts w:ascii="Verdana" w:hAnsi="Verdana" w:cs="Arial"/>
          <w:color w:val="000000"/>
          <w:sz w:val="18"/>
          <w:szCs w:val="18"/>
          <w:lang w:val="pl-PL"/>
        </w:rPr>
      </w:pPr>
      <w:r w:rsidRPr="00E77C04">
        <w:rPr>
          <w:rFonts w:ascii="Verdana" w:hAnsi="Verdana"/>
          <w:color w:val="000000"/>
          <w:sz w:val="18"/>
          <w:szCs w:val="18"/>
          <w:lang w:val="pl-PL"/>
        </w:rPr>
        <w:t>Aktualny odpis z właściwego rejestru albo zaświadczenie o wpisie do ewidencji działalności gospodarczej, jeżeli odrębne przepisy wymagają wpisu do rejestru lub zgłoszenia do ewidencji działalności gospodarczej.</w:t>
      </w:r>
    </w:p>
    <w:p w:rsidR="007F1CBB" w:rsidRPr="00E77C04" w:rsidRDefault="007F1CBB" w:rsidP="00FC31B9">
      <w:pPr>
        <w:numPr>
          <w:ilvl w:val="0"/>
          <w:numId w:val="8"/>
        </w:numPr>
        <w:tabs>
          <w:tab w:val="left" w:pos="284"/>
        </w:tabs>
        <w:spacing w:before="120"/>
        <w:ind w:left="284" w:hanging="284"/>
        <w:jc w:val="both"/>
        <w:rPr>
          <w:rFonts w:ascii="Verdana" w:hAnsi="Verdana" w:cs="Arial"/>
          <w:color w:val="000000"/>
          <w:sz w:val="18"/>
          <w:szCs w:val="18"/>
          <w:lang w:val="pl-PL"/>
        </w:rPr>
      </w:pPr>
      <w:r w:rsidRPr="00E77C04">
        <w:rPr>
          <w:rFonts w:ascii="Verdana" w:hAnsi="Verdana"/>
          <w:color w:val="000000"/>
          <w:sz w:val="18"/>
          <w:szCs w:val="18"/>
          <w:lang w:val="pl-PL"/>
        </w:rPr>
        <w:t xml:space="preserve">Oświadczenie, że dane zawarte w rejestrze o którym mowa w ust. 1 są aktualne (wzór oświadczenia stanowi </w:t>
      </w:r>
      <w:r w:rsidRPr="00EB39FD">
        <w:rPr>
          <w:rFonts w:ascii="Verdana" w:hAnsi="Verdana"/>
          <w:b/>
          <w:color w:val="000000"/>
          <w:sz w:val="18"/>
          <w:szCs w:val="18"/>
          <w:lang w:val="pl-PL"/>
        </w:rPr>
        <w:t>załącznik nr 3</w:t>
      </w:r>
      <w:r w:rsidRPr="00E77C04">
        <w:rPr>
          <w:rFonts w:ascii="Verdana" w:hAnsi="Verdana"/>
          <w:color w:val="000000"/>
          <w:sz w:val="18"/>
          <w:szCs w:val="18"/>
          <w:lang w:val="pl-PL"/>
        </w:rPr>
        <w:t xml:space="preserve"> do Zapytania ofertowego).</w:t>
      </w:r>
    </w:p>
    <w:p w:rsidR="007F1CBB" w:rsidRPr="00E77C04" w:rsidRDefault="007F1CBB" w:rsidP="00FC31B9">
      <w:pPr>
        <w:numPr>
          <w:ilvl w:val="0"/>
          <w:numId w:val="8"/>
        </w:numPr>
        <w:tabs>
          <w:tab w:val="left" w:pos="284"/>
        </w:tabs>
        <w:spacing w:before="120"/>
        <w:ind w:left="284" w:hanging="284"/>
        <w:jc w:val="both"/>
        <w:rPr>
          <w:rFonts w:ascii="Verdana" w:hAnsi="Verdana" w:cs="Arial"/>
          <w:color w:val="000000"/>
          <w:sz w:val="18"/>
          <w:szCs w:val="18"/>
          <w:lang w:val="pl-PL"/>
        </w:rPr>
      </w:pPr>
      <w:r w:rsidRPr="00BE7E60">
        <w:rPr>
          <w:rFonts w:ascii="Verdana" w:eastAsia="Calibri" w:hAnsi="Verdana" w:cs="Calibri"/>
          <w:color w:val="000000"/>
          <w:sz w:val="18"/>
          <w:szCs w:val="18"/>
          <w:lang w:val="pl-PL"/>
        </w:rPr>
        <w:t xml:space="preserve">Aktualną koncesję do wykonywania działalności gospodarczej w zakresie obrotu </w:t>
      </w:r>
      <w:r w:rsidR="00C10C65">
        <w:rPr>
          <w:rFonts w:ascii="Verdana" w:hAnsi="Verdana"/>
          <w:sz w:val="18"/>
          <w:szCs w:val="18"/>
          <w:lang w:val="pl-PL"/>
        </w:rPr>
        <w:t>energią elektryczną,</w:t>
      </w:r>
      <w:r w:rsidRPr="00BE7E60">
        <w:rPr>
          <w:rFonts w:ascii="Verdana" w:eastAsia="Calibri" w:hAnsi="Verdana" w:cs="Calibri"/>
          <w:color w:val="000000"/>
          <w:sz w:val="18"/>
          <w:szCs w:val="18"/>
          <w:lang w:val="pl-PL"/>
        </w:rPr>
        <w:t xml:space="preserve"> wydaną przez Prezesa Urzędu Regulacji Energetyki, zgodną z ustawą z 10 kwietnia 1997</w:t>
      </w:r>
      <w:r w:rsidR="004E1269">
        <w:rPr>
          <w:rFonts w:ascii="Verdana" w:eastAsia="Calibri" w:hAnsi="Verdana" w:cs="Calibri"/>
          <w:color w:val="000000"/>
          <w:sz w:val="18"/>
          <w:szCs w:val="18"/>
          <w:lang w:val="pl-PL"/>
        </w:rPr>
        <w:t xml:space="preserve"> </w:t>
      </w:r>
      <w:r w:rsidRPr="00BE7E60">
        <w:rPr>
          <w:rFonts w:ascii="Verdana" w:eastAsia="Calibri" w:hAnsi="Verdana" w:cs="Calibri"/>
          <w:color w:val="000000"/>
          <w:sz w:val="18"/>
          <w:szCs w:val="18"/>
          <w:lang w:val="pl-PL"/>
        </w:rPr>
        <w:t xml:space="preserve">r. – </w:t>
      </w:r>
      <w:r w:rsidR="005E1DE5" w:rsidRPr="005E1DE5">
        <w:rPr>
          <w:rFonts w:ascii="Verdana" w:hAnsi="Verdana"/>
          <w:i/>
          <w:sz w:val="18"/>
          <w:szCs w:val="18"/>
          <w:lang w:val="pl-PL"/>
        </w:rPr>
        <w:t>Prawo energetyczne</w:t>
      </w:r>
      <w:r w:rsidR="005E1DE5" w:rsidRPr="005E1DE5">
        <w:rPr>
          <w:rFonts w:ascii="Verdana" w:hAnsi="Verdana"/>
          <w:sz w:val="18"/>
          <w:szCs w:val="18"/>
          <w:lang w:val="pl-PL"/>
        </w:rPr>
        <w:t xml:space="preserve"> (t.j. Dz.U. 202</w:t>
      </w:r>
      <w:r w:rsidR="004E1269">
        <w:rPr>
          <w:rFonts w:ascii="Verdana" w:hAnsi="Verdana"/>
          <w:sz w:val="18"/>
          <w:szCs w:val="18"/>
          <w:lang w:val="pl-PL"/>
        </w:rPr>
        <w:t>2</w:t>
      </w:r>
      <w:r w:rsidR="005E1DE5" w:rsidRPr="005E1DE5">
        <w:rPr>
          <w:rFonts w:ascii="Verdana" w:hAnsi="Verdana"/>
          <w:sz w:val="18"/>
          <w:szCs w:val="18"/>
          <w:lang w:val="pl-PL"/>
        </w:rPr>
        <w:t xml:space="preserve">, poz. </w:t>
      </w:r>
      <w:r w:rsidR="004E1269">
        <w:rPr>
          <w:rFonts w:ascii="Verdana" w:hAnsi="Verdana"/>
          <w:sz w:val="18"/>
          <w:szCs w:val="18"/>
          <w:lang w:val="pl-PL"/>
        </w:rPr>
        <w:t>1385</w:t>
      </w:r>
      <w:r w:rsidR="005E1DE5" w:rsidRPr="005E1DE5">
        <w:rPr>
          <w:rFonts w:ascii="Verdana" w:hAnsi="Verdana"/>
          <w:sz w:val="18"/>
          <w:szCs w:val="18"/>
          <w:lang w:val="pl-PL"/>
        </w:rPr>
        <w:t xml:space="preserve"> ze zm.)</w:t>
      </w:r>
      <w:r w:rsidR="005E1DE5">
        <w:rPr>
          <w:rFonts w:ascii="Verdana" w:eastAsia="Calibri" w:hAnsi="Verdana" w:cs="Calibri"/>
          <w:color w:val="000000"/>
          <w:sz w:val="18"/>
          <w:szCs w:val="18"/>
          <w:lang w:val="pl-PL"/>
        </w:rPr>
        <w:t>.</w:t>
      </w:r>
    </w:p>
    <w:p w:rsidR="00285880" w:rsidRDefault="00285880" w:rsidP="00C35CE4">
      <w:pPr>
        <w:pStyle w:val="Tekstpodstawowywcity2"/>
        <w:tabs>
          <w:tab w:val="left" w:pos="284"/>
          <w:tab w:val="right" w:pos="9356"/>
        </w:tabs>
        <w:ind w:left="709" w:right="-284" w:hanging="709"/>
        <w:jc w:val="center"/>
        <w:rPr>
          <w:rFonts w:ascii="Verdana" w:hAnsi="Verdana"/>
          <w:b/>
          <w:sz w:val="18"/>
          <w:szCs w:val="18"/>
        </w:rPr>
      </w:pPr>
    </w:p>
    <w:p w:rsidR="00285880" w:rsidRDefault="00285880" w:rsidP="00C35CE4">
      <w:pPr>
        <w:pStyle w:val="Tekstpodstawowywcity2"/>
        <w:tabs>
          <w:tab w:val="left" w:pos="284"/>
          <w:tab w:val="right" w:pos="9356"/>
        </w:tabs>
        <w:ind w:left="709" w:right="-284" w:hanging="709"/>
        <w:jc w:val="center"/>
        <w:rPr>
          <w:rFonts w:ascii="Verdana" w:hAnsi="Verdana"/>
          <w:b/>
          <w:sz w:val="18"/>
          <w:szCs w:val="18"/>
        </w:rPr>
      </w:pPr>
    </w:p>
    <w:p w:rsidR="007C1FCA" w:rsidRPr="00E77C04" w:rsidRDefault="00166F2A" w:rsidP="00C35CE4">
      <w:pPr>
        <w:pStyle w:val="Tekstpodstawowywcity2"/>
        <w:tabs>
          <w:tab w:val="left" w:pos="284"/>
          <w:tab w:val="right" w:pos="9356"/>
        </w:tabs>
        <w:ind w:left="709" w:right="-284" w:hanging="709"/>
        <w:jc w:val="center"/>
        <w:rPr>
          <w:rFonts w:ascii="Verdana" w:hAnsi="Verdana"/>
          <w:b/>
          <w:color w:val="000000"/>
          <w:sz w:val="18"/>
          <w:szCs w:val="18"/>
        </w:rPr>
      </w:pPr>
      <w:r w:rsidRPr="00E77C04">
        <w:rPr>
          <w:rFonts w:ascii="Verdana" w:hAnsi="Verdana"/>
          <w:b/>
          <w:sz w:val="18"/>
          <w:szCs w:val="18"/>
        </w:rPr>
        <w:lastRenderedPageBreak/>
        <w:t>Rozdział</w:t>
      </w:r>
      <w:r w:rsidRPr="00E77C04">
        <w:rPr>
          <w:rFonts w:ascii="Verdana" w:hAnsi="Verdana"/>
          <w:b/>
          <w:color w:val="000000"/>
          <w:sz w:val="18"/>
          <w:szCs w:val="18"/>
        </w:rPr>
        <w:t xml:space="preserve"> V</w:t>
      </w:r>
      <w:r w:rsidR="003A3CD4" w:rsidRPr="00E77C04">
        <w:rPr>
          <w:rFonts w:ascii="Verdana" w:hAnsi="Verdana"/>
          <w:b/>
          <w:color w:val="000000"/>
          <w:sz w:val="18"/>
          <w:szCs w:val="18"/>
        </w:rPr>
        <w:t xml:space="preserve">. </w:t>
      </w:r>
      <w:r w:rsidR="001D298B" w:rsidRPr="00E77C04">
        <w:rPr>
          <w:rFonts w:ascii="Verdana" w:hAnsi="Verdana"/>
          <w:b/>
          <w:color w:val="000000"/>
          <w:sz w:val="18"/>
          <w:szCs w:val="18"/>
        </w:rPr>
        <w:t>Opis sposobu przygoto</w:t>
      </w:r>
      <w:r w:rsidR="007C1FCA" w:rsidRPr="00E77C04">
        <w:rPr>
          <w:rFonts w:ascii="Verdana" w:hAnsi="Verdana"/>
          <w:b/>
          <w:color w:val="000000"/>
          <w:sz w:val="18"/>
          <w:szCs w:val="18"/>
        </w:rPr>
        <w:t>wywania ofert</w:t>
      </w:r>
    </w:p>
    <w:p w:rsidR="007C1FCA" w:rsidRPr="00E77C04" w:rsidRDefault="007C1FCA" w:rsidP="00FC31B9">
      <w:pPr>
        <w:numPr>
          <w:ilvl w:val="0"/>
          <w:numId w:val="7"/>
        </w:numPr>
        <w:autoSpaceDE w:val="0"/>
        <w:autoSpaceDN w:val="0"/>
        <w:adjustRightInd w:val="0"/>
        <w:spacing w:before="120"/>
        <w:ind w:left="284" w:hanging="284"/>
        <w:jc w:val="both"/>
        <w:rPr>
          <w:rFonts w:ascii="Verdana" w:hAnsi="Verdana" w:cs="Verdana"/>
          <w:color w:val="000000"/>
          <w:sz w:val="18"/>
          <w:szCs w:val="18"/>
          <w:lang w:val="pl-PL"/>
        </w:rPr>
      </w:pPr>
      <w:r w:rsidRPr="00E77C04">
        <w:rPr>
          <w:rFonts w:ascii="Verdana" w:hAnsi="Verdana" w:cs="Verdana"/>
          <w:color w:val="000000"/>
          <w:sz w:val="18"/>
          <w:szCs w:val="18"/>
          <w:lang w:val="pl-PL"/>
        </w:rPr>
        <w:t xml:space="preserve">Ofertę należy sporządzić zgodnie z wymaganiami określonymi w niniejszym zapytaniu ofertowym. Ofertę stanowić będzie wypełniony formularz oferty (wzór formularza oferty stanowi </w:t>
      </w:r>
      <w:r w:rsidRPr="00E77C04">
        <w:rPr>
          <w:rFonts w:ascii="Verdana" w:hAnsi="Verdana" w:cs="Verdana"/>
          <w:b/>
          <w:bCs/>
          <w:color w:val="000000"/>
          <w:sz w:val="18"/>
          <w:szCs w:val="18"/>
          <w:lang w:val="pl-PL"/>
        </w:rPr>
        <w:t xml:space="preserve">załącznik nr 1 </w:t>
      </w:r>
      <w:r w:rsidRPr="00E77C04">
        <w:rPr>
          <w:rFonts w:ascii="Verdana" w:hAnsi="Verdana" w:cs="Verdana"/>
          <w:color w:val="000000"/>
          <w:sz w:val="18"/>
          <w:szCs w:val="18"/>
          <w:lang w:val="pl-PL"/>
        </w:rPr>
        <w:t>do niniejszego</w:t>
      </w:r>
      <w:r w:rsidR="00C35CE4" w:rsidRPr="00E77C04">
        <w:rPr>
          <w:rFonts w:ascii="Verdana" w:hAnsi="Verdana" w:cs="Verdana"/>
          <w:color w:val="000000"/>
          <w:sz w:val="18"/>
          <w:szCs w:val="18"/>
          <w:lang w:val="pl-PL"/>
        </w:rPr>
        <w:t xml:space="preserve"> </w:t>
      </w:r>
      <w:r w:rsidR="004E1269">
        <w:rPr>
          <w:rFonts w:ascii="Verdana" w:hAnsi="Verdana" w:cs="Verdana"/>
          <w:color w:val="000000"/>
          <w:sz w:val="18"/>
          <w:szCs w:val="18"/>
          <w:lang w:val="pl-PL"/>
        </w:rPr>
        <w:t>Z</w:t>
      </w:r>
      <w:r w:rsidR="00C35CE4" w:rsidRPr="00E77C04">
        <w:rPr>
          <w:rFonts w:ascii="Verdana" w:hAnsi="Verdana" w:cs="Verdana"/>
          <w:color w:val="000000"/>
          <w:sz w:val="18"/>
          <w:szCs w:val="18"/>
          <w:lang w:val="pl-PL"/>
        </w:rPr>
        <w:t>apytania ofertowego</w:t>
      </w:r>
      <w:r w:rsidRPr="00E77C04">
        <w:rPr>
          <w:rFonts w:ascii="Verdana" w:hAnsi="Verdana" w:cs="Verdana"/>
          <w:color w:val="000000"/>
          <w:sz w:val="18"/>
          <w:szCs w:val="18"/>
          <w:lang w:val="pl-PL"/>
        </w:rPr>
        <w:t xml:space="preserve"> wraz z formularzem cenowym</w:t>
      </w:r>
      <w:r w:rsidR="00C35CE4" w:rsidRPr="00E77C04">
        <w:rPr>
          <w:rFonts w:ascii="Verdana" w:hAnsi="Verdana" w:cs="Verdana"/>
          <w:color w:val="000000"/>
          <w:sz w:val="18"/>
          <w:szCs w:val="18"/>
          <w:lang w:val="pl-PL"/>
        </w:rPr>
        <w:t>)</w:t>
      </w:r>
      <w:r w:rsidRPr="00E77C04">
        <w:rPr>
          <w:rFonts w:ascii="Verdana" w:hAnsi="Verdana" w:cs="Verdana"/>
          <w:color w:val="000000"/>
          <w:sz w:val="18"/>
          <w:szCs w:val="18"/>
          <w:lang w:val="pl-PL"/>
        </w:rPr>
        <w:t>.</w:t>
      </w:r>
    </w:p>
    <w:p w:rsidR="00C26506" w:rsidRDefault="00C26506" w:rsidP="00FC31B9">
      <w:pPr>
        <w:numPr>
          <w:ilvl w:val="0"/>
          <w:numId w:val="7"/>
        </w:numPr>
        <w:autoSpaceDE w:val="0"/>
        <w:autoSpaceDN w:val="0"/>
        <w:adjustRightInd w:val="0"/>
        <w:spacing w:before="120"/>
        <w:ind w:left="284" w:hanging="284"/>
        <w:jc w:val="both"/>
        <w:rPr>
          <w:rFonts w:ascii="Verdana" w:hAnsi="Verdana" w:cs="Verdana"/>
          <w:color w:val="000000"/>
          <w:sz w:val="18"/>
          <w:szCs w:val="18"/>
          <w:lang w:val="pl-PL"/>
        </w:rPr>
      </w:pPr>
      <w:r w:rsidRPr="00E77C04">
        <w:rPr>
          <w:rFonts w:ascii="Verdana" w:hAnsi="Verdana" w:cs="Verdana"/>
          <w:color w:val="000000"/>
          <w:sz w:val="18"/>
          <w:szCs w:val="18"/>
          <w:lang w:val="pl-PL"/>
        </w:rPr>
        <w:t>Wykonawca może złożyć tylko jedną ofertę. Złożenie większej liczby ofert lub oferty zawierającej rozwiązania alternatywne lub oferty wariantowej, spowoduje odrzucenie wszystkich ofert złożonych przez danego Wykonawcę.</w:t>
      </w:r>
    </w:p>
    <w:p w:rsidR="00C26506" w:rsidRDefault="00C26506" w:rsidP="00FC31B9">
      <w:pPr>
        <w:numPr>
          <w:ilvl w:val="0"/>
          <w:numId w:val="7"/>
        </w:numPr>
        <w:autoSpaceDE w:val="0"/>
        <w:autoSpaceDN w:val="0"/>
        <w:adjustRightInd w:val="0"/>
        <w:spacing w:before="120"/>
        <w:ind w:left="284" w:hanging="284"/>
        <w:jc w:val="both"/>
        <w:rPr>
          <w:rFonts w:ascii="Verdana" w:hAnsi="Verdana" w:cs="Verdana"/>
          <w:color w:val="000000"/>
          <w:sz w:val="18"/>
          <w:szCs w:val="18"/>
          <w:lang w:val="pl-PL"/>
        </w:rPr>
      </w:pPr>
      <w:r w:rsidRPr="00E77C04">
        <w:rPr>
          <w:rFonts w:ascii="Verdana" w:hAnsi="Verdana" w:cs="Verdana"/>
          <w:color w:val="000000"/>
          <w:sz w:val="18"/>
          <w:szCs w:val="18"/>
          <w:lang w:val="pl-PL"/>
        </w:rPr>
        <w:t>Wykonawca do wypełnionego formularza oferty dołącza dokumenty lub oświadczenia w formie skanu podpisanego przez osobę uprawnioną (zgodnie z zapisami ust. 4).</w:t>
      </w:r>
    </w:p>
    <w:p w:rsidR="00C26506" w:rsidRPr="00C26506" w:rsidRDefault="00C26506" w:rsidP="00FC31B9">
      <w:pPr>
        <w:numPr>
          <w:ilvl w:val="0"/>
          <w:numId w:val="7"/>
        </w:numPr>
        <w:autoSpaceDE w:val="0"/>
        <w:autoSpaceDN w:val="0"/>
        <w:adjustRightInd w:val="0"/>
        <w:spacing w:before="120"/>
        <w:ind w:left="284" w:hanging="284"/>
        <w:jc w:val="both"/>
        <w:rPr>
          <w:rFonts w:ascii="Verdana" w:hAnsi="Verdana" w:cs="Verdana"/>
          <w:color w:val="000000"/>
          <w:sz w:val="18"/>
          <w:szCs w:val="18"/>
          <w:lang w:val="pl-PL"/>
        </w:rPr>
      </w:pPr>
      <w:r w:rsidRPr="00F56BF4">
        <w:rPr>
          <w:rFonts w:ascii="Verdana" w:hAnsi="Verdana" w:cs="Verdana"/>
          <w:b/>
          <w:color w:val="000000"/>
          <w:sz w:val="18"/>
          <w:szCs w:val="18"/>
          <w:lang w:val="pl-PL"/>
        </w:rPr>
        <w:t>Oferta powinna być podpisana kwalifikowanym podpisem elektronicznym, podpisem zaufanym lub podpisem osobistym (zaawansowanym podpisem elektronicznym) przez osobę/osoby uprawnione do reprezentowania Wykonawcy (wymienione we właściwym rejestrze lub ewidencji) bądź umocowane przez te osoby do składania ofert (należy załączyć kopię stosownego pełnomocnictwa)</w:t>
      </w:r>
      <w:r>
        <w:rPr>
          <w:rFonts w:ascii="Verdana" w:hAnsi="Verdana" w:cs="Verdana"/>
          <w:b/>
          <w:color w:val="000000"/>
          <w:sz w:val="18"/>
          <w:szCs w:val="18"/>
          <w:lang w:val="pl-PL"/>
        </w:rPr>
        <w:t>.</w:t>
      </w:r>
    </w:p>
    <w:p w:rsidR="007C1FCA" w:rsidRPr="00C26506" w:rsidRDefault="007C1FCA" w:rsidP="00FC31B9">
      <w:pPr>
        <w:numPr>
          <w:ilvl w:val="0"/>
          <w:numId w:val="7"/>
        </w:numPr>
        <w:autoSpaceDE w:val="0"/>
        <w:autoSpaceDN w:val="0"/>
        <w:adjustRightInd w:val="0"/>
        <w:spacing w:before="120"/>
        <w:ind w:left="284" w:hanging="284"/>
        <w:jc w:val="both"/>
        <w:rPr>
          <w:rFonts w:ascii="Verdana" w:hAnsi="Verdana" w:cs="Verdana"/>
          <w:color w:val="000000"/>
          <w:sz w:val="18"/>
          <w:szCs w:val="18"/>
          <w:lang w:val="pl-PL"/>
        </w:rPr>
      </w:pPr>
      <w:r w:rsidRPr="00C26506">
        <w:rPr>
          <w:rFonts w:ascii="Verdana" w:hAnsi="Verdana" w:cs="Verdana"/>
          <w:color w:val="000000"/>
          <w:sz w:val="18"/>
          <w:szCs w:val="18"/>
          <w:lang w:val="pl-PL"/>
        </w:rPr>
        <w:t xml:space="preserve">Zamawiający najpierw dokona oceny ofert, a następnie zbada, czy wykonawca, którego oferta została oceniona jako najkorzystniejsza, nie podlega wykluczeniu oraz spełnia warunki udziału </w:t>
      </w:r>
      <w:r w:rsidR="00C35CE4" w:rsidRPr="00C26506">
        <w:rPr>
          <w:rFonts w:ascii="Verdana" w:hAnsi="Verdana" w:cs="Verdana"/>
          <w:color w:val="000000"/>
          <w:sz w:val="18"/>
          <w:szCs w:val="18"/>
          <w:lang w:val="pl-PL"/>
        </w:rPr>
        <w:br/>
      </w:r>
      <w:r w:rsidRPr="00C26506">
        <w:rPr>
          <w:rFonts w:ascii="Verdana" w:hAnsi="Verdana" w:cs="Verdana"/>
          <w:color w:val="000000"/>
          <w:sz w:val="18"/>
          <w:szCs w:val="18"/>
          <w:lang w:val="pl-PL"/>
        </w:rPr>
        <w:t>w postępowaniu.</w:t>
      </w:r>
    </w:p>
    <w:p w:rsidR="007C1FCA" w:rsidRPr="00E77C04" w:rsidRDefault="007C1FCA" w:rsidP="00FC31B9">
      <w:pPr>
        <w:numPr>
          <w:ilvl w:val="0"/>
          <w:numId w:val="7"/>
        </w:numPr>
        <w:autoSpaceDE w:val="0"/>
        <w:autoSpaceDN w:val="0"/>
        <w:adjustRightInd w:val="0"/>
        <w:spacing w:before="120"/>
        <w:ind w:left="284" w:hanging="284"/>
        <w:jc w:val="both"/>
        <w:rPr>
          <w:rFonts w:ascii="Verdana" w:hAnsi="Verdana" w:cs="Verdana"/>
          <w:color w:val="000000"/>
          <w:sz w:val="18"/>
          <w:szCs w:val="18"/>
          <w:lang w:val="pl-PL"/>
        </w:rPr>
      </w:pPr>
      <w:r w:rsidRPr="00E77C04">
        <w:rPr>
          <w:rFonts w:ascii="Verdana" w:hAnsi="Verdana" w:cs="Verdana"/>
          <w:color w:val="000000"/>
          <w:sz w:val="18"/>
          <w:szCs w:val="18"/>
          <w:lang w:val="pl-PL"/>
        </w:rPr>
        <w:t xml:space="preserve">Jeżeli oferta nie będzie zawierała dokumentów/oświadczeń wymaganych niniejszym zapytaniem ofertowym lub będzie zawierała dokumenty/oświadczenia nieodpowiadające wymogom zapytania ofertowego, Zamawiający wezwie Wykonawcę do uzupełnienia tych dokumentów/oświadczeń w terminie wyznaczonym przez Zamawiającego. </w:t>
      </w:r>
    </w:p>
    <w:p w:rsidR="000A5735" w:rsidRDefault="007C1FCA" w:rsidP="00285880">
      <w:pPr>
        <w:numPr>
          <w:ilvl w:val="0"/>
          <w:numId w:val="7"/>
        </w:numPr>
        <w:autoSpaceDE w:val="0"/>
        <w:autoSpaceDN w:val="0"/>
        <w:adjustRightInd w:val="0"/>
        <w:spacing w:before="120"/>
        <w:ind w:left="284" w:hanging="284"/>
        <w:jc w:val="both"/>
        <w:rPr>
          <w:rFonts w:ascii="Verdana" w:hAnsi="Verdana" w:cs="Verdana"/>
          <w:color w:val="000000"/>
          <w:sz w:val="18"/>
          <w:szCs w:val="18"/>
          <w:lang w:val="pl-PL"/>
        </w:rPr>
      </w:pPr>
      <w:r w:rsidRPr="00E77C04">
        <w:rPr>
          <w:rFonts w:ascii="Verdana" w:hAnsi="Verdana" w:cs="Verdana"/>
          <w:color w:val="000000"/>
          <w:sz w:val="18"/>
          <w:szCs w:val="18"/>
          <w:lang w:val="pl-PL"/>
        </w:rPr>
        <w:t xml:space="preserve">Jeżeli Wykonawca nie uzupełni wymaganych dokumentów na wezwanie Zamawiającego </w:t>
      </w:r>
      <w:r w:rsidR="00C35CE4" w:rsidRPr="00E77C04">
        <w:rPr>
          <w:rFonts w:ascii="Verdana" w:hAnsi="Verdana" w:cs="Verdana"/>
          <w:color w:val="000000"/>
          <w:sz w:val="18"/>
          <w:szCs w:val="18"/>
          <w:lang w:val="pl-PL"/>
        </w:rPr>
        <w:br/>
      </w:r>
      <w:r w:rsidRPr="00E77C04">
        <w:rPr>
          <w:rFonts w:ascii="Verdana" w:hAnsi="Verdana" w:cs="Verdana"/>
          <w:color w:val="000000"/>
          <w:sz w:val="18"/>
          <w:szCs w:val="18"/>
          <w:lang w:val="pl-PL"/>
        </w:rPr>
        <w:t xml:space="preserve">w wyznaczonym terminie, oferta tego Wykonawcy nie będzie podlegała ocenie, jako niespełniająca wymagań określonych w niniejszym zapytaniu ofertowym. </w:t>
      </w:r>
    </w:p>
    <w:p w:rsidR="00285880" w:rsidRPr="00285880" w:rsidRDefault="00285880" w:rsidP="00285880">
      <w:pPr>
        <w:autoSpaceDE w:val="0"/>
        <w:autoSpaceDN w:val="0"/>
        <w:adjustRightInd w:val="0"/>
        <w:spacing w:before="120"/>
        <w:ind w:left="284"/>
        <w:jc w:val="both"/>
        <w:rPr>
          <w:rFonts w:ascii="Verdana" w:hAnsi="Verdana" w:cs="Verdana"/>
          <w:color w:val="000000"/>
          <w:sz w:val="18"/>
          <w:szCs w:val="18"/>
          <w:lang w:val="pl-PL"/>
        </w:rPr>
      </w:pPr>
    </w:p>
    <w:p w:rsidR="00011C96" w:rsidRPr="00E77C04" w:rsidRDefault="00166F2A" w:rsidP="003A3CD4">
      <w:pPr>
        <w:spacing w:before="240"/>
        <w:jc w:val="center"/>
        <w:rPr>
          <w:rFonts w:ascii="Verdana" w:hAnsi="Verdana"/>
          <w:b/>
          <w:color w:val="000000"/>
          <w:sz w:val="18"/>
          <w:szCs w:val="18"/>
          <w:lang w:val="pl-PL"/>
        </w:rPr>
      </w:pPr>
      <w:r w:rsidRPr="00E77C04">
        <w:rPr>
          <w:rFonts w:ascii="Verdana" w:hAnsi="Verdana"/>
          <w:b/>
          <w:sz w:val="18"/>
          <w:szCs w:val="18"/>
          <w:lang w:val="pl-PL"/>
        </w:rPr>
        <w:t>Rozdział</w:t>
      </w:r>
      <w:r w:rsidRPr="00E77C04">
        <w:rPr>
          <w:rFonts w:ascii="Verdana" w:hAnsi="Verdana"/>
          <w:b/>
          <w:color w:val="000000"/>
          <w:sz w:val="18"/>
          <w:szCs w:val="18"/>
          <w:lang w:val="pl-PL"/>
        </w:rPr>
        <w:t xml:space="preserve"> </w:t>
      </w:r>
      <w:r w:rsidR="00011C96" w:rsidRPr="00E77C04">
        <w:rPr>
          <w:rFonts w:ascii="Verdana" w:hAnsi="Verdana"/>
          <w:b/>
          <w:color w:val="000000"/>
          <w:sz w:val="18"/>
          <w:szCs w:val="18"/>
          <w:lang w:val="pl-PL"/>
        </w:rPr>
        <w:t>V</w:t>
      </w:r>
      <w:r w:rsidRPr="00E77C04">
        <w:rPr>
          <w:rFonts w:ascii="Verdana" w:hAnsi="Verdana"/>
          <w:b/>
          <w:color w:val="000000"/>
          <w:sz w:val="18"/>
          <w:szCs w:val="18"/>
          <w:lang w:val="pl-PL"/>
        </w:rPr>
        <w:t>I</w:t>
      </w:r>
      <w:r w:rsidR="003A3CD4" w:rsidRPr="00E77C04">
        <w:rPr>
          <w:rFonts w:ascii="Verdana" w:hAnsi="Verdana"/>
          <w:b/>
          <w:color w:val="000000"/>
          <w:sz w:val="18"/>
          <w:szCs w:val="18"/>
          <w:lang w:val="pl-PL"/>
        </w:rPr>
        <w:t xml:space="preserve">. </w:t>
      </w:r>
      <w:r w:rsidR="00011C96" w:rsidRPr="00E77C04">
        <w:rPr>
          <w:rFonts w:ascii="Verdana" w:hAnsi="Verdana"/>
          <w:b/>
          <w:color w:val="000000"/>
          <w:sz w:val="18"/>
          <w:szCs w:val="18"/>
          <w:lang w:val="pl-PL"/>
        </w:rPr>
        <w:t xml:space="preserve">Ocena ofert </w:t>
      </w:r>
      <w:r w:rsidR="000D2098" w:rsidRPr="00E77C04">
        <w:rPr>
          <w:rFonts w:ascii="Verdana" w:hAnsi="Verdana"/>
          <w:b/>
          <w:color w:val="000000"/>
          <w:sz w:val="18"/>
          <w:szCs w:val="18"/>
          <w:lang w:val="pl-PL"/>
        </w:rPr>
        <w:t>–</w:t>
      </w:r>
      <w:r w:rsidR="00011C96" w:rsidRPr="00E77C04">
        <w:rPr>
          <w:rFonts w:ascii="Verdana" w:hAnsi="Verdana"/>
          <w:b/>
          <w:color w:val="000000"/>
          <w:sz w:val="18"/>
          <w:szCs w:val="18"/>
          <w:lang w:val="pl-PL"/>
        </w:rPr>
        <w:t xml:space="preserve"> kryteria</w:t>
      </w:r>
    </w:p>
    <w:p w:rsidR="0005110A" w:rsidRPr="00E77C04" w:rsidRDefault="000D2098" w:rsidP="002A5397">
      <w:pPr>
        <w:pStyle w:val="Tekstpodstawowy"/>
        <w:numPr>
          <w:ilvl w:val="0"/>
          <w:numId w:val="4"/>
        </w:numPr>
        <w:tabs>
          <w:tab w:val="clear" w:pos="2880"/>
        </w:tabs>
        <w:spacing w:before="120" w:after="0"/>
        <w:ind w:left="284" w:hanging="284"/>
        <w:jc w:val="both"/>
        <w:rPr>
          <w:rFonts w:ascii="Verdana" w:hAnsi="Verdana"/>
          <w:color w:val="000000"/>
          <w:sz w:val="18"/>
          <w:szCs w:val="18"/>
        </w:rPr>
      </w:pPr>
      <w:r w:rsidRPr="00E77C04">
        <w:rPr>
          <w:rFonts w:ascii="Verdana" w:hAnsi="Verdana"/>
          <w:color w:val="000000"/>
          <w:sz w:val="18"/>
          <w:szCs w:val="18"/>
        </w:rPr>
        <w:t xml:space="preserve">Przy ocenie i wyborze oferty najkorzystniejszej </w:t>
      </w:r>
      <w:r w:rsidR="00304B4D" w:rsidRPr="00E77C04">
        <w:rPr>
          <w:rFonts w:ascii="Verdana" w:hAnsi="Verdana"/>
          <w:color w:val="000000"/>
          <w:sz w:val="18"/>
          <w:szCs w:val="18"/>
        </w:rPr>
        <w:t xml:space="preserve">Zamawiający </w:t>
      </w:r>
      <w:r w:rsidRPr="00E77C04">
        <w:rPr>
          <w:rFonts w:ascii="Verdana" w:hAnsi="Verdana"/>
          <w:color w:val="000000"/>
          <w:sz w:val="18"/>
          <w:szCs w:val="18"/>
        </w:rPr>
        <w:t>kierować się jedynym kryterium jakim jest najniższa cena</w:t>
      </w:r>
      <w:r w:rsidR="00D8678A" w:rsidRPr="00E77C04">
        <w:rPr>
          <w:rFonts w:ascii="Verdana" w:hAnsi="Verdana"/>
          <w:color w:val="000000"/>
          <w:sz w:val="18"/>
          <w:szCs w:val="18"/>
        </w:rPr>
        <w:t xml:space="preserve"> (t</w:t>
      </w:r>
      <w:r w:rsidR="001D03F4" w:rsidRPr="00E77C04">
        <w:rPr>
          <w:rFonts w:ascii="Verdana" w:hAnsi="Verdana"/>
          <w:color w:val="000000"/>
          <w:sz w:val="18"/>
          <w:szCs w:val="18"/>
        </w:rPr>
        <w:t>j. cena brutto uwzględniająca podatek od towarów i usług)</w:t>
      </w:r>
      <w:r w:rsidRPr="00E77C04">
        <w:rPr>
          <w:rFonts w:ascii="Verdana" w:hAnsi="Verdana"/>
          <w:color w:val="000000"/>
          <w:sz w:val="18"/>
          <w:szCs w:val="18"/>
        </w:rPr>
        <w:t xml:space="preserve">. </w:t>
      </w:r>
    </w:p>
    <w:p w:rsidR="000D2098" w:rsidRPr="00E77C04" w:rsidRDefault="000D2098" w:rsidP="002A5397">
      <w:pPr>
        <w:pStyle w:val="Tekstpodstawowy"/>
        <w:numPr>
          <w:ilvl w:val="0"/>
          <w:numId w:val="4"/>
        </w:numPr>
        <w:tabs>
          <w:tab w:val="clear" w:pos="2880"/>
        </w:tabs>
        <w:spacing w:before="120" w:after="0"/>
        <w:ind w:left="284" w:hanging="284"/>
        <w:jc w:val="both"/>
        <w:rPr>
          <w:rFonts w:ascii="Verdana" w:hAnsi="Verdana"/>
          <w:color w:val="000000"/>
          <w:sz w:val="18"/>
          <w:szCs w:val="18"/>
        </w:rPr>
      </w:pPr>
      <w:r w:rsidRPr="00E77C04">
        <w:rPr>
          <w:rFonts w:ascii="Verdana" w:hAnsi="Verdana" w:cs="Arial"/>
          <w:color w:val="000000"/>
          <w:sz w:val="18"/>
          <w:szCs w:val="18"/>
        </w:rPr>
        <w:t>Każda z ofert oceniana będzie w systemie punktowym, według punktacji w skali od 0 do 100 pkt, zgodnie z następującym wzorem:</w:t>
      </w:r>
    </w:p>
    <w:p w:rsidR="009D7266" w:rsidRPr="00E77C04" w:rsidRDefault="000D2098" w:rsidP="003A4E76">
      <w:pPr>
        <w:spacing w:before="120"/>
        <w:ind w:left="425"/>
        <w:jc w:val="both"/>
        <w:rPr>
          <w:rFonts w:ascii="Verdana" w:hAnsi="Verdana" w:cs="Arial"/>
          <w:color w:val="000000"/>
          <w:sz w:val="18"/>
          <w:szCs w:val="18"/>
          <w:lang w:val="pl-PL"/>
        </w:rPr>
      </w:pPr>
      <w:r w:rsidRPr="00E77C04">
        <w:rPr>
          <w:rFonts w:ascii="Verdana" w:hAnsi="Verdana" w:cs="Arial"/>
          <w:color w:val="000000"/>
          <w:sz w:val="18"/>
          <w:szCs w:val="18"/>
          <w:lang w:val="pl-PL"/>
        </w:rPr>
        <w:t>P = (C</w:t>
      </w:r>
      <w:r w:rsidRPr="00E77C04">
        <w:rPr>
          <w:rFonts w:ascii="Verdana" w:hAnsi="Verdana" w:cs="Arial"/>
          <w:color w:val="000000"/>
          <w:sz w:val="18"/>
          <w:szCs w:val="18"/>
          <w:vertAlign w:val="subscript"/>
          <w:lang w:val="pl-PL"/>
        </w:rPr>
        <w:t>1</w:t>
      </w:r>
      <w:r w:rsidRPr="00E77C04">
        <w:rPr>
          <w:rFonts w:ascii="Verdana" w:hAnsi="Verdana" w:cs="Arial"/>
          <w:color w:val="000000"/>
          <w:sz w:val="18"/>
          <w:szCs w:val="18"/>
          <w:lang w:val="pl-PL"/>
        </w:rPr>
        <w:t xml:space="preserve"> : C</w:t>
      </w:r>
      <w:r w:rsidRPr="00E77C04">
        <w:rPr>
          <w:rFonts w:ascii="Verdana" w:hAnsi="Verdana" w:cs="Arial"/>
          <w:color w:val="000000"/>
          <w:sz w:val="18"/>
          <w:szCs w:val="18"/>
          <w:vertAlign w:val="subscript"/>
          <w:lang w:val="pl-PL"/>
        </w:rPr>
        <w:t>2</w:t>
      </w:r>
      <w:r w:rsidRPr="00E77C04">
        <w:rPr>
          <w:rFonts w:ascii="Verdana" w:hAnsi="Verdana" w:cs="Arial"/>
          <w:color w:val="000000"/>
          <w:sz w:val="18"/>
          <w:szCs w:val="18"/>
          <w:lang w:val="pl-PL"/>
        </w:rPr>
        <w:t xml:space="preserve">) x 100 </w:t>
      </w:r>
    </w:p>
    <w:p w:rsidR="000D2098" w:rsidRPr="00E77C04" w:rsidRDefault="000D2098" w:rsidP="00397F57">
      <w:pPr>
        <w:spacing w:before="120"/>
        <w:ind w:left="1418" w:hanging="992"/>
        <w:jc w:val="both"/>
        <w:rPr>
          <w:rFonts w:ascii="Verdana" w:hAnsi="Verdana" w:cs="Arial"/>
          <w:color w:val="000000"/>
          <w:sz w:val="18"/>
          <w:szCs w:val="18"/>
          <w:lang w:val="pl-PL"/>
        </w:rPr>
      </w:pPr>
      <w:r w:rsidRPr="00E77C04">
        <w:rPr>
          <w:rFonts w:ascii="Verdana" w:hAnsi="Verdana" w:cs="Arial"/>
          <w:color w:val="000000"/>
          <w:sz w:val="18"/>
          <w:szCs w:val="18"/>
          <w:lang w:val="pl-PL"/>
        </w:rPr>
        <w:t xml:space="preserve">gdzie: </w:t>
      </w:r>
    </w:p>
    <w:p w:rsidR="000D2098" w:rsidRPr="00E77C04" w:rsidRDefault="000D2098" w:rsidP="00397F57">
      <w:pPr>
        <w:spacing w:before="120"/>
        <w:ind w:firstLine="426"/>
        <w:rPr>
          <w:rFonts w:ascii="Verdana" w:hAnsi="Verdana" w:cs="Arial"/>
          <w:color w:val="000000"/>
          <w:sz w:val="18"/>
          <w:szCs w:val="18"/>
          <w:lang w:val="pl-PL"/>
        </w:rPr>
      </w:pPr>
      <w:r w:rsidRPr="00E77C04">
        <w:rPr>
          <w:rFonts w:ascii="Verdana" w:hAnsi="Verdana" w:cs="Arial"/>
          <w:color w:val="000000"/>
          <w:sz w:val="18"/>
          <w:szCs w:val="18"/>
          <w:lang w:val="pl-PL"/>
        </w:rPr>
        <w:t xml:space="preserve">P </w:t>
      </w:r>
      <w:r w:rsidR="001D03F4" w:rsidRPr="00E77C04">
        <w:rPr>
          <w:rFonts w:ascii="Verdana" w:hAnsi="Verdana" w:cs="Arial"/>
          <w:color w:val="000000"/>
          <w:sz w:val="18"/>
          <w:szCs w:val="18"/>
          <w:lang w:val="pl-PL"/>
        </w:rPr>
        <w:t xml:space="preserve">  </w:t>
      </w:r>
      <w:r w:rsidRPr="00E77C04">
        <w:rPr>
          <w:rFonts w:ascii="Verdana" w:hAnsi="Verdana" w:cs="Arial"/>
          <w:color w:val="000000"/>
          <w:sz w:val="18"/>
          <w:szCs w:val="18"/>
          <w:lang w:val="pl-PL"/>
        </w:rPr>
        <w:t xml:space="preserve">– </w:t>
      </w:r>
      <w:r w:rsidR="001D03F4" w:rsidRPr="00E77C04">
        <w:rPr>
          <w:rFonts w:ascii="Verdana" w:hAnsi="Verdana" w:cs="Arial"/>
          <w:color w:val="000000"/>
          <w:sz w:val="18"/>
          <w:szCs w:val="18"/>
          <w:lang w:val="pl-PL"/>
        </w:rPr>
        <w:t xml:space="preserve">  liczba</w:t>
      </w:r>
      <w:r w:rsidRPr="00E77C04">
        <w:rPr>
          <w:rFonts w:ascii="Verdana" w:hAnsi="Verdana" w:cs="Arial"/>
          <w:color w:val="000000"/>
          <w:sz w:val="18"/>
          <w:szCs w:val="18"/>
          <w:lang w:val="pl-PL"/>
        </w:rPr>
        <w:t xml:space="preserve"> punktów </w:t>
      </w:r>
      <w:r w:rsidR="00980D46" w:rsidRPr="00E77C04">
        <w:rPr>
          <w:rFonts w:ascii="Verdana" w:hAnsi="Verdana" w:cs="Arial"/>
          <w:color w:val="000000"/>
          <w:sz w:val="18"/>
          <w:szCs w:val="18"/>
          <w:lang w:val="pl-PL"/>
        </w:rPr>
        <w:t>uzyskana przez</w:t>
      </w:r>
      <w:r w:rsidR="001D03F4" w:rsidRPr="00E77C04">
        <w:rPr>
          <w:rFonts w:ascii="Verdana" w:hAnsi="Verdana" w:cs="Arial"/>
          <w:color w:val="000000"/>
          <w:sz w:val="18"/>
          <w:szCs w:val="18"/>
          <w:lang w:val="pl-PL"/>
        </w:rPr>
        <w:t xml:space="preserve"> </w:t>
      </w:r>
      <w:r w:rsidR="00980D46" w:rsidRPr="00E77C04">
        <w:rPr>
          <w:rFonts w:ascii="Verdana" w:hAnsi="Verdana" w:cs="Arial"/>
          <w:color w:val="000000"/>
          <w:sz w:val="18"/>
          <w:szCs w:val="18"/>
          <w:lang w:val="pl-PL"/>
        </w:rPr>
        <w:t>ocenianą</w:t>
      </w:r>
      <w:r w:rsidRPr="00E77C04">
        <w:rPr>
          <w:rFonts w:ascii="Verdana" w:hAnsi="Verdana" w:cs="Arial"/>
          <w:color w:val="000000"/>
          <w:sz w:val="18"/>
          <w:szCs w:val="18"/>
          <w:lang w:val="pl-PL"/>
        </w:rPr>
        <w:t xml:space="preserve"> ofert</w:t>
      </w:r>
      <w:r w:rsidR="00980D46" w:rsidRPr="00E77C04">
        <w:rPr>
          <w:rFonts w:ascii="Verdana" w:hAnsi="Verdana" w:cs="Arial"/>
          <w:color w:val="000000"/>
          <w:sz w:val="18"/>
          <w:szCs w:val="18"/>
          <w:lang w:val="pl-PL"/>
        </w:rPr>
        <w:t>ę</w:t>
      </w:r>
      <w:r w:rsidR="001D03F4" w:rsidRPr="00E77C04">
        <w:rPr>
          <w:rFonts w:ascii="Verdana" w:hAnsi="Verdana" w:cs="Arial"/>
          <w:color w:val="000000"/>
          <w:sz w:val="18"/>
          <w:szCs w:val="18"/>
          <w:lang w:val="pl-PL"/>
        </w:rPr>
        <w:t>,</w:t>
      </w:r>
      <w:r w:rsidRPr="00E77C04">
        <w:rPr>
          <w:rFonts w:ascii="Verdana" w:hAnsi="Verdana" w:cs="Arial"/>
          <w:color w:val="000000"/>
          <w:sz w:val="18"/>
          <w:szCs w:val="18"/>
          <w:lang w:val="pl-PL"/>
        </w:rPr>
        <w:t xml:space="preserve">  </w:t>
      </w:r>
    </w:p>
    <w:p w:rsidR="000D2098" w:rsidRPr="00E77C04" w:rsidRDefault="000D2098" w:rsidP="00397F57">
      <w:pPr>
        <w:spacing w:before="120"/>
        <w:ind w:left="993" w:hanging="567"/>
        <w:rPr>
          <w:rFonts w:ascii="Verdana" w:hAnsi="Verdana" w:cs="Arial"/>
          <w:color w:val="000000"/>
          <w:sz w:val="18"/>
          <w:szCs w:val="18"/>
          <w:vertAlign w:val="subscript"/>
          <w:lang w:val="pl-PL"/>
        </w:rPr>
      </w:pPr>
      <w:r w:rsidRPr="00E77C04">
        <w:rPr>
          <w:rFonts w:ascii="Verdana" w:hAnsi="Verdana" w:cs="Arial"/>
          <w:color w:val="000000"/>
          <w:sz w:val="18"/>
          <w:szCs w:val="18"/>
          <w:lang w:val="pl-PL"/>
        </w:rPr>
        <w:t>C</w:t>
      </w:r>
      <w:r w:rsidRPr="00E77C04">
        <w:rPr>
          <w:rFonts w:ascii="Verdana" w:hAnsi="Verdana" w:cs="Arial"/>
          <w:color w:val="000000"/>
          <w:sz w:val="18"/>
          <w:szCs w:val="18"/>
          <w:vertAlign w:val="subscript"/>
          <w:lang w:val="pl-PL"/>
        </w:rPr>
        <w:t>1</w:t>
      </w:r>
      <w:r w:rsidR="00CF72D0" w:rsidRPr="00E77C04">
        <w:rPr>
          <w:rFonts w:ascii="Verdana" w:hAnsi="Verdana" w:cs="Arial"/>
          <w:color w:val="000000"/>
          <w:sz w:val="18"/>
          <w:szCs w:val="18"/>
          <w:vertAlign w:val="subscript"/>
          <w:lang w:val="pl-PL"/>
        </w:rPr>
        <w:t xml:space="preserve">  </w:t>
      </w:r>
      <w:r w:rsidRPr="00E77C04">
        <w:rPr>
          <w:rFonts w:ascii="Verdana" w:hAnsi="Verdana" w:cs="Arial"/>
          <w:color w:val="000000"/>
          <w:sz w:val="18"/>
          <w:szCs w:val="18"/>
          <w:lang w:val="pl-PL"/>
        </w:rPr>
        <w:t>–</w:t>
      </w:r>
      <w:r w:rsidR="0005110A" w:rsidRPr="00E77C04">
        <w:rPr>
          <w:rFonts w:ascii="Verdana" w:hAnsi="Verdana" w:cs="Arial"/>
          <w:color w:val="000000"/>
          <w:sz w:val="18"/>
          <w:szCs w:val="18"/>
          <w:lang w:val="pl-PL"/>
        </w:rPr>
        <w:t xml:space="preserve"> </w:t>
      </w:r>
      <w:r w:rsidRPr="00E77C04">
        <w:rPr>
          <w:rFonts w:ascii="Verdana" w:hAnsi="Verdana" w:cs="Arial"/>
          <w:color w:val="000000"/>
          <w:sz w:val="18"/>
          <w:szCs w:val="18"/>
          <w:lang w:val="pl-PL"/>
        </w:rPr>
        <w:t xml:space="preserve"> </w:t>
      </w:r>
      <w:r w:rsidR="00CB10F0" w:rsidRPr="00E77C04">
        <w:rPr>
          <w:rFonts w:ascii="Verdana" w:hAnsi="Verdana" w:cs="Arial"/>
          <w:color w:val="000000"/>
          <w:sz w:val="18"/>
          <w:szCs w:val="18"/>
          <w:lang w:val="pl-PL"/>
        </w:rPr>
        <w:t xml:space="preserve"> </w:t>
      </w:r>
      <w:r w:rsidRPr="00E77C04">
        <w:rPr>
          <w:rFonts w:ascii="Verdana" w:hAnsi="Verdana" w:cs="Arial"/>
          <w:color w:val="000000"/>
          <w:sz w:val="18"/>
          <w:szCs w:val="18"/>
          <w:lang w:val="pl-PL"/>
        </w:rPr>
        <w:t xml:space="preserve">najniższa cena, </w:t>
      </w:r>
      <w:r w:rsidR="001D03F4" w:rsidRPr="00E77C04">
        <w:rPr>
          <w:rFonts w:ascii="Verdana" w:hAnsi="Verdana" w:cs="Arial"/>
          <w:color w:val="000000"/>
          <w:sz w:val="18"/>
          <w:szCs w:val="18"/>
          <w:lang w:val="pl-PL"/>
        </w:rPr>
        <w:t xml:space="preserve">spośród wszystkich ocenianych </w:t>
      </w:r>
      <w:r w:rsidR="0005110A" w:rsidRPr="00E77C04">
        <w:rPr>
          <w:rFonts w:ascii="Verdana" w:hAnsi="Verdana" w:cs="Arial"/>
          <w:color w:val="000000"/>
          <w:sz w:val="18"/>
          <w:szCs w:val="18"/>
          <w:lang w:val="pl-PL"/>
        </w:rPr>
        <w:br/>
      </w:r>
      <w:r w:rsidR="001D03F4" w:rsidRPr="00E77C04">
        <w:rPr>
          <w:rFonts w:ascii="Verdana" w:hAnsi="Verdana" w:cs="Arial"/>
          <w:color w:val="000000"/>
          <w:sz w:val="18"/>
          <w:szCs w:val="18"/>
          <w:lang w:val="pl-PL"/>
        </w:rPr>
        <w:t>ofert</w:t>
      </w:r>
      <w:r w:rsidRPr="00E77C04">
        <w:rPr>
          <w:rFonts w:ascii="Verdana" w:hAnsi="Verdana" w:cs="Arial"/>
          <w:color w:val="000000"/>
          <w:sz w:val="18"/>
          <w:szCs w:val="18"/>
          <w:lang w:val="pl-PL"/>
        </w:rPr>
        <w:t>,</w:t>
      </w:r>
    </w:p>
    <w:p w:rsidR="001D03F4" w:rsidRPr="00E77C04" w:rsidRDefault="000D2098" w:rsidP="00C35CE4">
      <w:pPr>
        <w:spacing w:before="120"/>
        <w:ind w:firstLine="426"/>
        <w:rPr>
          <w:rFonts w:ascii="Verdana" w:hAnsi="Verdana" w:cs="Arial"/>
          <w:color w:val="000000"/>
          <w:sz w:val="18"/>
          <w:szCs w:val="18"/>
          <w:lang w:val="pl-PL"/>
        </w:rPr>
      </w:pPr>
      <w:r w:rsidRPr="00E77C04">
        <w:rPr>
          <w:rFonts w:ascii="Verdana" w:hAnsi="Verdana" w:cs="Arial"/>
          <w:color w:val="000000"/>
          <w:sz w:val="18"/>
          <w:szCs w:val="18"/>
          <w:lang w:val="pl-PL"/>
        </w:rPr>
        <w:t>C</w:t>
      </w:r>
      <w:r w:rsidR="001D03F4" w:rsidRPr="00E77C04">
        <w:rPr>
          <w:rFonts w:ascii="Verdana" w:hAnsi="Verdana" w:cs="Arial"/>
          <w:color w:val="000000"/>
          <w:sz w:val="18"/>
          <w:szCs w:val="18"/>
          <w:vertAlign w:val="subscript"/>
          <w:lang w:val="pl-PL"/>
        </w:rPr>
        <w:t xml:space="preserve">2  </w:t>
      </w:r>
      <w:r w:rsidRPr="00E77C04">
        <w:rPr>
          <w:rFonts w:ascii="Verdana" w:hAnsi="Verdana" w:cs="Arial"/>
          <w:color w:val="000000"/>
          <w:sz w:val="18"/>
          <w:szCs w:val="18"/>
          <w:lang w:val="pl-PL"/>
        </w:rPr>
        <w:t xml:space="preserve">– </w:t>
      </w:r>
      <w:r w:rsidR="001D03F4" w:rsidRPr="00E77C04">
        <w:rPr>
          <w:rFonts w:ascii="Verdana" w:hAnsi="Verdana" w:cs="Arial"/>
          <w:color w:val="000000"/>
          <w:sz w:val="18"/>
          <w:szCs w:val="18"/>
          <w:lang w:val="pl-PL"/>
        </w:rPr>
        <w:t xml:space="preserve">  </w:t>
      </w:r>
      <w:r w:rsidRPr="00E77C04">
        <w:rPr>
          <w:rFonts w:ascii="Verdana" w:hAnsi="Verdana" w:cs="Arial"/>
          <w:color w:val="000000"/>
          <w:sz w:val="18"/>
          <w:szCs w:val="18"/>
          <w:lang w:val="pl-PL"/>
        </w:rPr>
        <w:t xml:space="preserve">cena </w:t>
      </w:r>
      <w:r w:rsidR="001D03F4" w:rsidRPr="00E77C04">
        <w:rPr>
          <w:rFonts w:ascii="Verdana" w:hAnsi="Verdana" w:cs="Arial"/>
          <w:color w:val="000000"/>
          <w:sz w:val="18"/>
          <w:szCs w:val="18"/>
          <w:lang w:val="pl-PL"/>
        </w:rPr>
        <w:t>określona w ofercie</w:t>
      </w:r>
      <w:r w:rsidRPr="00E77C04">
        <w:rPr>
          <w:rFonts w:ascii="Verdana" w:hAnsi="Verdana" w:cs="Arial"/>
          <w:color w:val="000000"/>
          <w:sz w:val="18"/>
          <w:szCs w:val="18"/>
          <w:lang w:val="pl-PL"/>
        </w:rPr>
        <w:t xml:space="preserve"> ocenian</w:t>
      </w:r>
      <w:r w:rsidR="001D03F4" w:rsidRPr="00E77C04">
        <w:rPr>
          <w:rFonts w:ascii="Verdana" w:hAnsi="Verdana" w:cs="Arial"/>
          <w:color w:val="000000"/>
          <w:sz w:val="18"/>
          <w:szCs w:val="18"/>
          <w:lang w:val="pl-PL"/>
        </w:rPr>
        <w:t>ej</w:t>
      </w:r>
      <w:r w:rsidRPr="00E77C04">
        <w:rPr>
          <w:rFonts w:ascii="Verdana" w:hAnsi="Verdana" w:cs="Arial"/>
          <w:color w:val="000000"/>
          <w:sz w:val="18"/>
          <w:szCs w:val="18"/>
          <w:lang w:val="pl-PL"/>
        </w:rPr>
        <w:t>.</w:t>
      </w:r>
    </w:p>
    <w:p w:rsidR="00A358F6" w:rsidRPr="00E77C04" w:rsidRDefault="001D03F4" w:rsidP="002A5397">
      <w:pPr>
        <w:numPr>
          <w:ilvl w:val="0"/>
          <w:numId w:val="5"/>
        </w:numPr>
        <w:tabs>
          <w:tab w:val="clear" w:pos="3022"/>
        </w:tabs>
        <w:spacing w:before="120"/>
        <w:ind w:left="284" w:hanging="284"/>
        <w:jc w:val="both"/>
        <w:rPr>
          <w:rFonts w:ascii="Verdana" w:hAnsi="Verdana" w:cs="Arial"/>
          <w:color w:val="000000"/>
          <w:sz w:val="18"/>
          <w:szCs w:val="18"/>
          <w:lang w:val="pl-PL"/>
        </w:rPr>
      </w:pPr>
      <w:r w:rsidRPr="00E77C04">
        <w:rPr>
          <w:rFonts w:ascii="Verdana" w:hAnsi="Verdana" w:cs="Arial"/>
          <w:color w:val="000000"/>
          <w:sz w:val="18"/>
          <w:szCs w:val="18"/>
          <w:lang w:val="pl-PL"/>
        </w:rPr>
        <w:t xml:space="preserve">Za najkorzystniejszą zostanie uznana oferta, która uzyska najwyższą liczbę punktów </w:t>
      </w:r>
      <w:r w:rsidR="00885A11" w:rsidRPr="00E77C04">
        <w:rPr>
          <w:rFonts w:ascii="Verdana" w:hAnsi="Verdana" w:cs="Arial"/>
          <w:color w:val="000000"/>
          <w:sz w:val="18"/>
          <w:szCs w:val="18"/>
          <w:lang w:val="pl-PL"/>
        </w:rPr>
        <w:t>wyliczoną zgodnie z</w:t>
      </w:r>
      <w:r w:rsidR="00D8678A" w:rsidRPr="00E77C04">
        <w:rPr>
          <w:rFonts w:ascii="Verdana" w:hAnsi="Verdana" w:cs="Arial"/>
          <w:color w:val="000000"/>
          <w:sz w:val="18"/>
          <w:szCs w:val="18"/>
          <w:lang w:val="pl-PL"/>
        </w:rPr>
        <w:t xml:space="preserve"> w</w:t>
      </w:r>
      <w:r w:rsidR="00980D46" w:rsidRPr="00E77C04">
        <w:rPr>
          <w:rFonts w:ascii="Verdana" w:hAnsi="Verdana" w:cs="Arial"/>
          <w:color w:val="000000"/>
          <w:sz w:val="18"/>
          <w:szCs w:val="18"/>
          <w:lang w:val="pl-PL"/>
        </w:rPr>
        <w:t>w</w:t>
      </w:r>
      <w:r w:rsidR="00D8678A" w:rsidRPr="00E77C04">
        <w:rPr>
          <w:rFonts w:ascii="Verdana" w:hAnsi="Verdana" w:cs="Arial"/>
          <w:color w:val="000000"/>
          <w:sz w:val="18"/>
          <w:szCs w:val="18"/>
          <w:lang w:val="pl-PL"/>
        </w:rPr>
        <w:t>.</w:t>
      </w:r>
      <w:r w:rsidR="00980D46" w:rsidRPr="00E77C04">
        <w:rPr>
          <w:rFonts w:ascii="Verdana" w:hAnsi="Verdana" w:cs="Arial"/>
          <w:color w:val="000000"/>
          <w:sz w:val="18"/>
          <w:szCs w:val="18"/>
          <w:lang w:val="pl-PL"/>
        </w:rPr>
        <w:t xml:space="preserve"> kryterium oceny ofert</w:t>
      </w:r>
      <w:r w:rsidR="00885A11" w:rsidRPr="00E77C04">
        <w:rPr>
          <w:rFonts w:ascii="Verdana" w:hAnsi="Verdana" w:cs="Arial"/>
          <w:color w:val="000000"/>
          <w:sz w:val="18"/>
          <w:szCs w:val="18"/>
          <w:lang w:val="pl-PL"/>
        </w:rPr>
        <w:t xml:space="preserve"> i która będzie spełniała wszystkie wymagania określone </w:t>
      </w:r>
      <w:r w:rsidR="00D8678A" w:rsidRPr="00E77C04">
        <w:rPr>
          <w:rFonts w:ascii="Verdana" w:hAnsi="Verdana" w:cs="Arial"/>
          <w:color w:val="000000"/>
          <w:sz w:val="18"/>
          <w:szCs w:val="18"/>
          <w:lang w:val="pl-PL"/>
        </w:rPr>
        <w:br/>
      </w:r>
      <w:r w:rsidR="00A3387C" w:rsidRPr="00E77C04">
        <w:rPr>
          <w:rFonts w:ascii="Verdana" w:hAnsi="Verdana" w:cs="Arial"/>
          <w:color w:val="000000"/>
          <w:sz w:val="18"/>
          <w:szCs w:val="18"/>
          <w:lang w:val="pl-PL"/>
        </w:rPr>
        <w:t>w niniejszym zapytaniu ofertowym</w:t>
      </w:r>
      <w:r w:rsidR="00980D46" w:rsidRPr="00E77C04">
        <w:rPr>
          <w:rFonts w:ascii="Verdana" w:hAnsi="Verdana" w:cs="Arial"/>
          <w:color w:val="000000"/>
          <w:sz w:val="18"/>
          <w:szCs w:val="18"/>
          <w:lang w:val="pl-PL"/>
        </w:rPr>
        <w:t>.</w:t>
      </w:r>
      <w:r w:rsidRPr="00E77C04">
        <w:rPr>
          <w:rFonts w:ascii="Verdana" w:hAnsi="Verdana" w:cs="Arial"/>
          <w:color w:val="000000"/>
          <w:sz w:val="18"/>
          <w:szCs w:val="18"/>
          <w:lang w:val="pl-PL"/>
        </w:rPr>
        <w:t xml:space="preserve"> </w:t>
      </w:r>
    </w:p>
    <w:p w:rsidR="000D2098" w:rsidRPr="00E77C04" w:rsidRDefault="00166F2A" w:rsidP="003A3CD4">
      <w:pPr>
        <w:spacing w:before="240"/>
        <w:jc w:val="center"/>
        <w:rPr>
          <w:rFonts w:ascii="Verdana" w:hAnsi="Verdana"/>
          <w:b/>
          <w:sz w:val="18"/>
          <w:szCs w:val="18"/>
          <w:lang w:val="pl-PL"/>
        </w:rPr>
      </w:pPr>
      <w:r w:rsidRPr="00E77C04">
        <w:rPr>
          <w:rFonts w:ascii="Verdana" w:hAnsi="Verdana"/>
          <w:b/>
          <w:sz w:val="18"/>
          <w:szCs w:val="18"/>
          <w:lang w:val="pl-PL"/>
        </w:rPr>
        <w:t xml:space="preserve">Rozdział </w:t>
      </w:r>
      <w:r w:rsidR="00980D46" w:rsidRPr="00E77C04">
        <w:rPr>
          <w:rFonts w:ascii="Verdana" w:hAnsi="Verdana"/>
          <w:b/>
          <w:sz w:val="18"/>
          <w:szCs w:val="18"/>
          <w:lang w:val="pl-PL"/>
        </w:rPr>
        <w:t>VII</w:t>
      </w:r>
      <w:r w:rsidR="003A3CD4" w:rsidRPr="00E77C04">
        <w:rPr>
          <w:rFonts w:ascii="Verdana" w:hAnsi="Verdana"/>
          <w:b/>
          <w:sz w:val="18"/>
          <w:szCs w:val="18"/>
          <w:lang w:val="pl-PL"/>
        </w:rPr>
        <w:t xml:space="preserve">. </w:t>
      </w:r>
      <w:r w:rsidR="00980D46" w:rsidRPr="00E77C04">
        <w:rPr>
          <w:rFonts w:ascii="Verdana" w:hAnsi="Verdana"/>
          <w:b/>
          <w:sz w:val="18"/>
          <w:szCs w:val="18"/>
          <w:lang w:val="pl-PL"/>
        </w:rPr>
        <w:t>Opis sposobu obliczenia ceny</w:t>
      </w:r>
    </w:p>
    <w:p w:rsidR="00E828B7" w:rsidRPr="00E77C04" w:rsidRDefault="00E828B7" w:rsidP="00F62E03">
      <w:pPr>
        <w:numPr>
          <w:ilvl w:val="0"/>
          <w:numId w:val="1"/>
        </w:numPr>
        <w:tabs>
          <w:tab w:val="clear" w:pos="360"/>
        </w:tabs>
        <w:spacing w:before="120"/>
        <w:ind w:left="284" w:hanging="284"/>
        <w:jc w:val="both"/>
        <w:rPr>
          <w:rFonts w:ascii="Verdana" w:eastAsia="Calibri" w:hAnsi="Verdana" w:cs="Arial"/>
          <w:sz w:val="18"/>
          <w:szCs w:val="18"/>
          <w:lang w:val="pl-PL"/>
        </w:rPr>
      </w:pPr>
      <w:r w:rsidRPr="00E77C04">
        <w:rPr>
          <w:rFonts w:ascii="Verdana" w:eastAsia="Calibri" w:hAnsi="Verdana" w:cs="Arial"/>
          <w:sz w:val="18"/>
          <w:szCs w:val="18"/>
          <w:lang w:val="pl-PL"/>
        </w:rPr>
        <w:t>Cena winna być podana w złoty</w:t>
      </w:r>
      <w:r w:rsidR="00624BC9" w:rsidRPr="00E77C04">
        <w:rPr>
          <w:rFonts w:ascii="Verdana" w:eastAsia="Calibri" w:hAnsi="Verdana" w:cs="Arial"/>
          <w:sz w:val="18"/>
          <w:szCs w:val="18"/>
          <w:lang w:val="pl-PL"/>
        </w:rPr>
        <w:t xml:space="preserve">ch polskich cyframi i słownie, </w:t>
      </w:r>
      <w:r w:rsidRPr="00E77C04">
        <w:rPr>
          <w:rFonts w:ascii="Verdana" w:eastAsia="Calibri" w:hAnsi="Verdana" w:cs="Arial"/>
          <w:sz w:val="18"/>
          <w:szCs w:val="18"/>
          <w:lang w:val="pl-PL"/>
        </w:rPr>
        <w:t>z dokładnością do dwóch miejsc po przecinku (zasada zaokrąglania: poniżej 5 należy końcówkę pominąć, powyżej i równe 5 należy zaokrąglić „w górę”).</w:t>
      </w:r>
    </w:p>
    <w:p w:rsidR="003E4226" w:rsidRPr="00E77C04" w:rsidRDefault="00E828B7" w:rsidP="00F62E03">
      <w:pPr>
        <w:numPr>
          <w:ilvl w:val="0"/>
          <w:numId w:val="1"/>
        </w:numPr>
        <w:tabs>
          <w:tab w:val="clear" w:pos="360"/>
        </w:tabs>
        <w:spacing w:before="120"/>
        <w:ind w:left="284" w:hanging="284"/>
        <w:jc w:val="both"/>
        <w:rPr>
          <w:rFonts w:ascii="Verdana" w:eastAsia="Calibri" w:hAnsi="Verdana" w:cs="Arial"/>
          <w:sz w:val="18"/>
          <w:szCs w:val="18"/>
          <w:lang w:val="pl-PL"/>
        </w:rPr>
      </w:pPr>
      <w:r w:rsidRPr="00E77C04">
        <w:rPr>
          <w:rFonts w:ascii="Verdana" w:eastAsia="Calibri" w:hAnsi="Verdana" w:cs="Arial"/>
          <w:sz w:val="18"/>
          <w:szCs w:val="18"/>
          <w:lang w:val="pl-PL"/>
        </w:rPr>
        <w:t xml:space="preserve">Wszystkie pozycje formularza ofertowego i cenowego muszą być wypełnione. </w:t>
      </w:r>
    </w:p>
    <w:p w:rsidR="003E4226" w:rsidRPr="00E77C04" w:rsidRDefault="003E4226" w:rsidP="00F62E03">
      <w:pPr>
        <w:numPr>
          <w:ilvl w:val="0"/>
          <w:numId w:val="1"/>
        </w:numPr>
        <w:tabs>
          <w:tab w:val="clear" w:pos="360"/>
        </w:tabs>
        <w:spacing w:before="120"/>
        <w:ind w:left="284" w:hanging="284"/>
        <w:jc w:val="both"/>
        <w:rPr>
          <w:rFonts w:ascii="Verdana" w:eastAsia="Calibri" w:hAnsi="Verdana" w:cs="Arial"/>
          <w:sz w:val="18"/>
          <w:szCs w:val="18"/>
          <w:lang w:val="pl-PL"/>
        </w:rPr>
      </w:pPr>
      <w:r w:rsidRPr="00E77C04">
        <w:rPr>
          <w:rFonts w:ascii="Verdana" w:eastAsia="Calibri" w:hAnsi="Verdana" w:cs="Arial"/>
          <w:sz w:val="18"/>
          <w:szCs w:val="18"/>
          <w:lang w:val="pl-PL"/>
        </w:rPr>
        <w:t>O</w:t>
      </w:r>
      <w:r w:rsidRPr="00E77C04">
        <w:rPr>
          <w:rFonts w:ascii="Verdana" w:hAnsi="Verdana"/>
          <w:sz w:val="18"/>
          <w:szCs w:val="18"/>
          <w:lang w:val="pl-PL"/>
        </w:rPr>
        <w:t>ferta musi być kompletna w zakresie poszczególnych</w:t>
      </w:r>
      <w:r w:rsidRPr="00E77C04">
        <w:rPr>
          <w:rFonts w:ascii="Verdana" w:hAnsi="Verdana"/>
          <w:b/>
          <w:sz w:val="18"/>
          <w:szCs w:val="18"/>
          <w:lang w:val="pl-PL"/>
        </w:rPr>
        <w:t xml:space="preserve"> </w:t>
      </w:r>
      <w:r w:rsidRPr="00E77C04">
        <w:rPr>
          <w:rFonts w:ascii="Verdana" w:hAnsi="Verdana"/>
          <w:sz w:val="18"/>
          <w:szCs w:val="18"/>
          <w:lang w:val="pl-PL"/>
        </w:rPr>
        <w:t xml:space="preserve">części zamówienia. Nieuwzględnienie chociażby jednej z zamawianych pozycji </w:t>
      </w:r>
      <w:r w:rsidR="00624BC9" w:rsidRPr="00E77C04">
        <w:rPr>
          <w:rFonts w:ascii="Verdana" w:hAnsi="Verdana"/>
          <w:sz w:val="18"/>
          <w:szCs w:val="18"/>
          <w:lang w:val="pl-PL"/>
        </w:rPr>
        <w:t>zamówienia</w:t>
      </w:r>
      <w:r w:rsidR="00DB41F0" w:rsidRPr="00E77C04">
        <w:rPr>
          <w:rFonts w:ascii="Verdana" w:hAnsi="Verdana"/>
          <w:sz w:val="18"/>
          <w:szCs w:val="18"/>
          <w:lang w:val="pl-PL"/>
        </w:rPr>
        <w:t xml:space="preserve"> lub wpisanie przy niej 0,00 złotych </w:t>
      </w:r>
      <w:r w:rsidRPr="00E77C04">
        <w:rPr>
          <w:rFonts w:ascii="Verdana" w:hAnsi="Verdana"/>
          <w:sz w:val="18"/>
          <w:szCs w:val="18"/>
          <w:lang w:val="pl-PL"/>
        </w:rPr>
        <w:t>spowoduje odrzucenie oferty.</w:t>
      </w:r>
    </w:p>
    <w:p w:rsidR="00E828B7" w:rsidRPr="00E77C04" w:rsidRDefault="00E828B7" w:rsidP="00F62E03">
      <w:pPr>
        <w:widowControl w:val="0"/>
        <w:numPr>
          <w:ilvl w:val="0"/>
          <w:numId w:val="1"/>
        </w:numPr>
        <w:tabs>
          <w:tab w:val="clear" w:pos="360"/>
        </w:tabs>
        <w:spacing w:before="120"/>
        <w:ind w:left="284" w:hanging="284"/>
        <w:jc w:val="both"/>
        <w:rPr>
          <w:rFonts w:ascii="Verdana" w:eastAsia="Calibri" w:hAnsi="Verdana" w:cs="Arial"/>
          <w:sz w:val="18"/>
          <w:szCs w:val="18"/>
          <w:lang w:val="pl-PL"/>
        </w:rPr>
      </w:pPr>
      <w:r w:rsidRPr="00E77C04">
        <w:rPr>
          <w:rFonts w:ascii="Verdana" w:eastAsia="Calibri" w:hAnsi="Verdana" w:cs="Arial"/>
          <w:sz w:val="18"/>
          <w:szCs w:val="18"/>
          <w:lang w:val="pl-PL"/>
        </w:rPr>
        <w:t xml:space="preserve">Zamawiający </w:t>
      </w:r>
      <w:r w:rsidRPr="00E77C04">
        <w:rPr>
          <w:rFonts w:ascii="Verdana" w:hAnsi="Verdana"/>
          <w:sz w:val="18"/>
          <w:szCs w:val="18"/>
          <w:lang w:val="pl-PL"/>
        </w:rPr>
        <w:t xml:space="preserve">nie dopuszcza dokonywania rozliczeń z Wykonawcą w walutach obcych. </w:t>
      </w:r>
    </w:p>
    <w:p w:rsidR="00811C14" w:rsidRPr="00E77C04" w:rsidRDefault="00E828B7" w:rsidP="00F62E03">
      <w:pPr>
        <w:widowControl w:val="0"/>
        <w:numPr>
          <w:ilvl w:val="0"/>
          <w:numId w:val="1"/>
        </w:numPr>
        <w:tabs>
          <w:tab w:val="clear" w:pos="360"/>
        </w:tabs>
        <w:spacing w:before="120"/>
        <w:ind w:left="284" w:hanging="284"/>
        <w:jc w:val="both"/>
        <w:rPr>
          <w:rFonts w:ascii="Verdana" w:eastAsia="Calibri" w:hAnsi="Verdana" w:cs="Arial"/>
          <w:sz w:val="18"/>
          <w:szCs w:val="18"/>
          <w:lang w:val="pl-PL"/>
        </w:rPr>
      </w:pPr>
      <w:r w:rsidRPr="00E77C04">
        <w:rPr>
          <w:rFonts w:ascii="Verdana" w:hAnsi="Verdana"/>
          <w:sz w:val="18"/>
          <w:szCs w:val="18"/>
          <w:lang w:val="pl-PL"/>
        </w:rPr>
        <w:t>Jeżeli cena oferty najkorzystniejszej przewyższy kwotę, któr</w:t>
      </w:r>
      <w:r w:rsidR="005B6ADB">
        <w:rPr>
          <w:rFonts w:ascii="Verdana" w:hAnsi="Verdana"/>
          <w:sz w:val="18"/>
          <w:szCs w:val="18"/>
          <w:lang w:val="pl-PL"/>
        </w:rPr>
        <w:t>ą</w:t>
      </w:r>
      <w:r w:rsidRPr="00E77C04">
        <w:rPr>
          <w:rFonts w:ascii="Verdana" w:hAnsi="Verdana"/>
          <w:sz w:val="18"/>
          <w:szCs w:val="18"/>
          <w:lang w:val="pl-PL"/>
        </w:rPr>
        <w:t xml:space="preserve"> Zamawiający zamierza przeznaczyć na sfinansowanie przedmiotu zapytania ofertowego, postępowanie może zostać unieważnione.</w:t>
      </w:r>
      <w:r w:rsidR="00AB53B7" w:rsidRPr="00E77C04">
        <w:rPr>
          <w:rFonts w:ascii="Verdana" w:hAnsi="Verdana"/>
          <w:sz w:val="18"/>
          <w:szCs w:val="18"/>
          <w:lang w:val="pl-PL"/>
        </w:rPr>
        <w:t xml:space="preserve"> </w:t>
      </w:r>
      <w:r w:rsidR="00AB53B7" w:rsidRPr="00E77C04">
        <w:rPr>
          <w:rFonts w:ascii="Verdana" w:hAnsi="Verdana"/>
          <w:sz w:val="18"/>
          <w:szCs w:val="18"/>
          <w:lang w:val="pl-PL"/>
        </w:rPr>
        <w:lastRenderedPageBreak/>
        <w:t>Zamawiający dopuszcza negocjację cen z Wykonawcą, którego oferta będzie najkorzystniejsza.</w:t>
      </w:r>
    </w:p>
    <w:p w:rsidR="009807AC" w:rsidRPr="00E77C04" w:rsidRDefault="00811C14" w:rsidP="00F109D8">
      <w:pPr>
        <w:widowControl w:val="0"/>
        <w:numPr>
          <w:ilvl w:val="0"/>
          <w:numId w:val="1"/>
        </w:numPr>
        <w:tabs>
          <w:tab w:val="clear" w:pos="360"/>
        </w:tabs>
        <w:spacing w:before="120"/>
        <w:ind w:left="284" w:hanging="284"/>
        <w:jc w:val="both"/>
        <w:rPr>
          <w:rFonts w:ascii="Verdana" w:eastAsia="Calibri" w:hAnsi="Verdana" w:cs="Arial"/>
          <w:sz w:val="18"/>
          <w:szCs w:val="18"/>
          <w:lang w:val="pl-PL"/>
        </w:rPr>
      </w:pPr>
      <w:r w:rsidRPr="00E77C04">
        <w:rPr>
          <w:rFonts w:ascii="Verdana" w:hAnsi="Verdana"/>
          <w:sz w:val="18"/>
          <w:szCs w:val="18"/>
          <w:lang w:val="pl-PL"/>
        </w:rPr>
        <w:t xml:space="preserve">Ceny zaproponowane w Formularzu ofertowym posłużą do wyboru najkorzystniejszej oferty oraz określenia cen jednostkowy usług </w:t>
      </w:r>
      <w:r w:rsidR="007E5E69" w:rsidRPr="00E77C04">
        <w:rPr>
          <w:rFonts w:ascii="Verdana" w:hAnsi="Verdana"/>
          <w:sz w:val="18"/>
          <w:szCs w:val="18"/>
          <w:lang w:val="pl-PL"/>
        </w:rPr>
        <w:t>zawartych w U</w:t>
      </w:r>
      <w:r w:rsidRPr="00E77C04">
        <w:rPr>
          <w:rFonts w:ascii="Verdana" w:hAnsi="Verdana"/>
          <w:sz w:val="18"/>
          <w:szCs w:val="18"/>
          <w:lang w:val="pl-PL"/>
        </w:rPr>
        <w:t xml:space="preserve">mowie. </w:t>
      </w:r>
    </w:p>
    <w:p w:rsidR="00906745" w:rsidRPr="00E77C04" w:rsidRDefault="0017792F" w:rsidP="00F62E03">
      <w:pPr>
        <w:widowControl w:val="0"/>
        <w:numPr>
          <w:ilvl w:val="0"/>
          <w:numId w:val="1"/>
        </w:numPr>
        <w:tabs>
          <w:tab w:val="clear" w:pos="360"/>
        </w:tabs>
        <w:spacing w:before="120"/>
        <w:ind w:left="284" w:hanging="284"/>
        <w:jc w:val="both"/>
        <w:rPr>
          <w:rFonts w:ascii="Verdana" w:eastAsia="Calibri" w:hAnsi="Verdana" w:cs="Arial"/>
          <w:color w:val="000000"/>
          <w:sz w:val="18"/>
          <w:szCs w:val="18"/>
          <w:lang w:val="pl-PL"/>
        </w:rPr>
      </w:pPr>
      <w:r w:rsidRPr="00E77C04">
        <w:rPr>
          <w:rFonts w:ascii="Verdana" w:hAnsi="Verdana"/>
          <w:sz w:val="18"/>
          <w:szCs w:val="18"/>
          <w:lang w:val="pl-PL"/>
        </w:rPr>
        <w:t xml:space="preserve">Zamawiający zastrzega sobie prawo do unieważnienia postępowania bez podania przyczyny.    </w:t>
      </w:r>
      <w:r w:rsidR="00906745" w:rsidRPr="00E77C04">
        <w:rPr>
          <w:rFonts w:ascii="Verdana" w:hAnsi="Verdana"/>
          <w:color w:val="000000"/>
          <w:sz w:val="18"/>
          <w:szCs w:val="18"/>
          <w:lang w:val="pl-PL"/>
        </w:rPr>
        <w:t xml:space="preserve"> </w:t>
      </w:r>
    </w:p>
    <w:p w:rsidR="004661B6" w:rsidRPr="00E77C04" w:rsidRDefault="00166F2A" w:rsidP="00663865">
      <w:pPr>
        <w:spacing w:before="240"/>
        <w:ind w:left="426" w:right="284" w:hanging="426"/>
        <w:jc w:val="center"/>
        <w:rPr>
          <w:rFonts w:ascii="Verdana" w:hAnsi="Verdana"/>
          <w:b/>
          <w:color w:val="000000"/>
          <w:sz w:val="18"/>
          <w:szCs w:val="18"/>
          <w:lang w:val="pl-PL"/>
        </w:rPr>
      </w:pPr>
      <w:r w:rsidRPr="00E77C04">
        <w:rPr>
          <w:rFonts w:ascii="Verdana" w:hAnsi="Verdana"/>
          <w:b/>
          <w:sz w:val="18"/>
          <w:szCs w:val="18"/>
          <w:lang w:val="pl-PL"/>
        </w:rPr>
        <w:t>Rozdział</w:t>
      </w:r>
      <w:r w:rsidR="00663865" w:rsidRPr="00E77C04">
        <w:rPr>
          <w:rFonts w:ascii="Verdana" w:hAnsi="Verdana"/>
          <w:b/>
          <w:color w:val="000000"/>
          <w:sz w:val="18"/>
          <w:szCs w:val="18"/>
          <w:lang w:val="pl-PL"/>
        </w:rPr>
        <w:t xml:space="preserve"> VIII. </w:t>
      </w:r>
      <w:r w:rsidR="004661B6" w:rsidRPr="00E77C04">
        <w:rPr>
          <w:rFonts w:ascii="Verdana" w:hAnsi="Verdana"/>
          <w:b/>
          <w:color w:val="000000"/>
          <w:sz w:val="18"/>
          <w:szCs w:val="18"/>
          <w:lang w:val="pl-PL"/>
        </w:rPr>
        <w:t xml:space="preserve">Informacje </w:t>
      </w:r>
      <w:r w:rsidR="00885A11" w:rsidRPr="00E77C04">
        <w:rPr>
          <w:rFonts w:ascii="Verdana" w:hAnsi="Verdana"/>
          <w:b/>
          <w:color w:val="000000"/>
          <w:sz w:val="18"/>
          <w:szCs w:val="18"/>
          <w:lang w:val="pl-PL"/>
        </w:rPr>
        <w:t>dotyczące wy</w:t>
      </w:r>
      <w:r w:rsidR="004661B6" w:rsidRPr="00E77C04">
        <w:rPr>
          <w:rFonts w:ascii="Verdana" w:hAnsi="Verdana"/>
          <w:b/>
          <w:color w:val="000000"/>
          <w:sz w:val="18"/>
          <w:szCs w:val="18"/>
          <w:lang w:val="pl-PL"/>
        </w:rPr>
        <w:t>bor</w:t>
      </w:r>
      <w:r w:rsidR="00885A11" w:rsidRPr="00E77C04">
        <w:rPr>
          <w:rFonts w:ascii="Verdana" w:hAnsi="Verdana"/>
          <w:b/>
          <w:color w:val="000000"/>
          <w:sz w:val="18"/>
          <w:szCs w:val="18"/>
          <w:lang w:val="pl-PL"/>
        </w:rPr>
        <w:t xml:space="preserve">u najkorzystniejszej </w:t>
      </w:r>
      <w:r w:rsidR="004661B6" w:rsidRPr="00E77C04">
        <w:rPr>
          <w:rFonts w:ascii="Verdana" w:hAnsi="Verdana"/>
          <w:b/>
          <w:color w:val="000000"/>
          <w:sz w:val="18"/>
          <w:szCs w:val="18"/>
          <w:lang w:val="pl-PL"/>
        </w:rPr>
        <w:t>oferty</w:t>
      </w:r>
      <w:r w:rsidR="005E1F9C" w:rsidRPr="00E77C04">
        <w:rPr>
          <w:rFonts w:ascii="Verdana" w:hAnsi="Verdana"/>
          <w:b/>
          <w:color w:val="000000"/>
          <w:sz w:val="18"/>
          <w:szCs w:val="18"/>
          <w:lang w:val="pl-PL"/>
        </w:rPr>
        <w:t xml:space="preserve"> i </w:t>
      </w:r>
      <w:r w:rsidR="00385184" w:rsidRPr="00E77C04">
        <w:rPr>
          <w:rFonts w:ascii="Verdana" w:hAnsi="Verdana"/>
          <w:b/>
          <w:color w:val="000000"/>
          <w:sz w:val="18"/>
          <w:szCs w:val="18"/>
          <w:lang w:val="pl-PL"/>
        </w:rPr>
        <w:t xml:space="preserve">określenie </w:t>
      </w:r>
      <w:r w:rsidR="0098279A" w:rsidRPr="00E77C04">
        <w:rPr>
          <w:rFonts w:ascii="Verdana" w:hAnsi="Verdana"/>
          <w:b/>
          <w:color w:val="000000"/>
          <w:sz w:val="18"/>
          <w:szCs w:val="18"/>
          <w:lang w:val="pl-PL"/>
        </w:rPr>
        <w:br/>
      </w:r>
      <w:r w:rsidR="00385184" w:rsidRPr="00E77C04">
        <w:rPr>
          <w:rFonts w:ascii="Verdana" w:hAnsi="Verdana"/>
          <w:b/>
          <w:color w:val="000000"/>
          <w:sz w:val="18"/>
          <w:szCs w:val="18"/>
          <w:lang w:val="pl-PL"/>
        </w:rPr>
        <w:t>terminu związania ofertą</w:t>
      </w:r>
    </w:p>
    <w:p w:rsidR="001B78FE" w:rsidRPr="00F56BF4" w:rsidRDefault="001B78FE" w:rsidP="001B78FE">
      <w:pPr>
        <w:numPr>
          <w:ilvl w:val="0"/>
          <w:numId w:val="3"/>
        </w:numPr>
        <w:tabs>
          <w:tab w:val="clear" w:pos="502"/>
        </w:tabs>
        <w:autoSpaceDE w:val="0"/>
        <w:autoSpaceDN w:val="0"/>
        <w:adjustRightInd w:val="0"/>
        <w:spacing w:before="120" w:line="276" w:lineRule="auto"/>
        <w:ind w:left="284" w:hanging="284"/>
        <w:rPr>
          <w:rFonts w:ascii="Verdana" w:hAnsi="Verdana" w:cs="Verdana"/>
          <w:color w:val="000000"/>
          <w:sz w:val="18"/>
          <w:szCs w:val="18"/>
          <w:lang w:val="pl-PL"/>
        </w:rPr>
      </w:pPr>
      <w:r w:rsidRPr="00E77C04">
        <w:rPr>
          <w:rFonts w:ascii="Verdana" w:hAnsi="Verdana" w:cs="Arial"/>
          <w:color w:val="000000"/>
          <w:sz w:val="18"/>
          <w:szCs w:val="18"/>
          <w:lang w:val="pl-PL"/>
        </w:rPr>
        <w:t xml:space="preserve">Zamawiający zamieści na swojej </w:t>
      </w:r>
      <w:r>
        <w:rPr>
          <w:rFonts w:ascii="Verdana" w:hAnsi="Verdana" w:cs="Arial"/>
          <w:color w:val="000000"/>
          <w:sz w:val="18"/>
          <w:szCs w:val="18"/>
          <w:lang w:val="pl-PL"/>
        </w:rPr>
        <w:t>Platformie Zakupowej</w:t>
      </w:r>
      <w:r w:rsidRPr="00E77C04">
        <w:rPr>
          <w:rFonts w:ascii="Verdana" w:hAnsi="Verdana" w:cs="Arial"/>
          <w:color w:val="000000"/>
          <w:sz w:val="18"/>
          <w:szCs w:val="18"/>
          <w:lang w:val="pl-PL"/>
        </w:rPr>
        <w:t xml:space="preserve"> </w:t>
      </w:r>
      <w:r>
        <w:rPr>
          <w:rFonts w:ascii="Verdana" w:hAnsi="Verdana" w:cs="Arial"/>
          <w:color w:val="000000"/>
          <w:sz w:val="18"/>
          <w:szCs w:val="18"/>
          <w:lang w:val="pl-PL"/>
        </w:rPr>
        <w:t>i</w:t>
      </w:r>
      <w:r w:rsidR="003C21AB" w:rsidRPr="00E77C04">
        <w:rPr>
          <w:rFonts w:ascii="Verdana" w:hAnsi="Verdana" w:cs="Arial"/>
          <w:color w:val="000000"/>
          <w:sz w:val="18"/>
          <w:szCs w:val="18"/>
          <w:lang w:val="pl-PL"/>
        </w:rPr>
        <w:t xml:space="preserve">nformację o </w:t>
      </w:r>
      <w:r w:rsidR="00A3387C" w:rsidRPr="00E77C04">
        <w:rPr>
          <w:rFonts w:ascii="Verdana" w:hAnsi="Verdana" w:cs="Arial"/>
          <w:color w:val="000000"/>
          <w:sz w:val="18"/>
          <w:szCs w:val="18"/>
          <w:lang w:val="pl-PL"/>
        </w:rPr>
        <w:t xml:space="preserve">wyborze </w:t>
      </w:r>
      <w:r w:rsidR="00885A11" w:rsidRPr="00E77C04">
        <w:rPr>
          <w:rFonts w:ascii="Verdana" w:hAnsi="Verdana" w:cs="Arial"/>
          <w:color w:val="000000"/>
          <w:sz w:val="18"/>
          <w:szCs w:val="18"/>
          <w:lang w:val="pl-PL"/>
        </w:rPr>
        <w:t>najkorzystniejsz</w:t>
      </w:r>
      <w:r w:rsidR="00A3387C" w:rsidRPr="00E77C04">
        <w:rPr>
          <w:rFonts w:ascii="Verdana" w:hAnsi="Verdana" w:cs="Arial"/>
          <w:color w:val="000000"/>
          <w:sz w:val="18"/>
          <w:szCs w:val="18"/>
          <w:lang w:val="pl-PL"/>
        </w:rPr>
        <w:t xml:space="preserve">ej </w:t>
      </w:r>
      <w:r w:rsidR="00885A11" w:rsidRPr="00E77C04">
        <w:rPr>
          <w:rFonts w:ascii="Verdana" w:hAnsi="Verdana" w:cs="Arial"/>
          <w:color w:val="000000"/>
          <w:sz w:val="18"/>
          <w:szCs w:val="18"/>
          <w:lang w:val="pl-PL"/>
        </w:rPr>
        <w:t>ofert</w:t>
      </w:r>
      <w:r w:rsidR="00A3387C" w:rsidRPr="00E77C04">
        <w:rPr>
          <w:rFonts w:ascii="Verdana" w:hAnsi="Verdana" w:cs="Arial"/>
          <w:color w:val="000000"/>
          <w:sz w:val="18"/>
          <w:szCs w:val="18"/>
          <w:lang w:val="pl-PL"/>
        </w:rPr>
        <w:t xml:space="preserve">y </w:t>
      </w:r>
      <w:r w:rsidRPr="00F56BF4">
        <w:rPr>
          <w:rFonts w:ascii="Verdana" w:hAnsi="Verdana" w:cs="Verdana"/>
          <w:color w:val="000000"/>
          <w:sz w:val="18"/>
          <w:szCs w:val="18"/>
          <w:lang w:val="pl-PL"/>
        </w:rPr>
        <w:t xml:space="preserve">zawierającą: </w:t>
      </w:r>
    </w:p>
    <w:p w:rsidR="001B78FE" w:rsidRPr="00F56BF4" w:rsidRDefault="001B78FE" w:rsidP="00975037">
      <w:pPr>
        <w:numPr>
          <w:ilvl w:val="2"/>
          <w:numId w:val="19"/>
        </w:numPr>
        <w:autoSpaceDE w:val="0"/>
        <w:autoSpaceDN w:val="0"/>
        <w:adjustRightInd w:val="0"/>
        <w:spacing w:line="276" w:lineRule="auto"/>
        <w:ind w:left="567" w:hanging="283"/>
        <w:rPr>
          <w:rFonts w:ascii="Verdana" w:hAnsi="Verdana" w:cs="Verdana"/>
          <w:color w:val="000000"/>
          <w:sz w:val="18"/>
          <w:szCs w:val="18"/>
          <w:lang w:val="pl-PL"/>
        </w:rPr>
      </w:pPr>
      <w:r w:rsidRPr="00F56BF4">
        <w:rPr>
          <w:rFonts w:ascii="Verdana" w:hAnsi="Verdana" w:cs="Verdana"/>
          <w:color w:val="000000"/>
          <w:sz w:val="18"/>
          <w:szCs w:val="18"/>
          <w:lang w:val="pl-PL"/>
        </w:rPr>
        <w:t xml:space="preserve">nazwę i adres Wykonawcy, którego ofertę wybrano, </w:t>
      </w:r>
    </w:p>
    <w:p w:rsidR="001B78FE" w:rsidRPr="00F56BF4" w:rsidRDefault="001B78FE" w:rsidP="00975037">
      <w:pPr>
        <w:numPr>
          <w:ilvl w:val="2"/>
          <w:numId w:val="19"/>
        </w:numPr>
        <w:autoSpaceDE w:val="0"/>
        <w:autoSpaceDN w:val="0"/>
        <w:adjustRightInd w:val="0"/>
        <w:spacing w:line="276" w:lineRule="auto"/>
        <w:ind w:left="567" w:hanging="283"/>
        <w:rPr>
          <w:rFonts w:ascii="Verdana" w:hAnsi="Verdana" w:cs="Verdana"/>
          <w:color w:val="000000"/>
          <w:sz w:val="18"/>
          <w:szCs w:val="18"/>
          <w:lang w:val="pl-PL"/>
        </w:rPr>
      </w:pPr>
      <w:r w:rsidRPr="00F56BF4">
        <w:rPr>
          <w:rFonts w:ascii="Verdana" w:hAnsi="Verdana" w:cs="Verdana"/>
          <w:color w:val="000000"/>
          <w:sz w:val="18"/>
          <w:szCs w:val="18"/>
          <w:lang w:val="pl-PL"/>
        </w:rPr>
        <w:t xml:space="preserve">nazwy i adresy Wykonawców, którzy złożyli oferty, </w:t>
      </w:r>
    </w:p>
    <w:p w:rsidR="001B78FE" w:rsidRPr="00F56BF4" w:rsidRDefault="001B78FE" w:rsidP="00975037">
      <w:pPr>
        <w:numPr>
          <w:ilvl w:val="2"/>
          <w:numId w:val="19"/>
        </w:numPr>
        <w:autoSpaceDE w:val="0"/>
        <w:autoSpaceDN w:val="0"/>
        <w:adjustRightInd w:val="0"/>
        <w:spacing w:line="276" w:lineRule="auto"/>
        <w:ind w:left="567" w:hanging="283"/>
        <w:rPr>
          <w:rFonts w:ascii="Verdana" w:hAnsi="Verdana" w:cs="Verdana"/>
          <w:color w:val="000000"/>
          <w:sz w:val="18"/>
          <w:szCs w:val="18"/>
          <w:lang w:val="pl-PL"/>
        </w:rPr>
      </w:pPr>
      <w:r w:rsidRPr="00F56BF4">
        <w:rPr>
          <w:rFonts w:ascii="Verdana" w:hAnsi="Verdana" w:cs="Verdana"/>
          <w:color w:val="000000"/>
          <w:sz w:val="18"/>
          <w:szCs w:val="18"/>
          <w:lang w:val="pl-PL"/>
        </w:rPr>
        <w:t xml:space="preserve">oferowane ceny, </w:t>
      </w:r>
    </w:p>
    <w:p w:rsidR="00885A11" w:rsidRPr="001B78FE" w:rsidRDefault="001B78FE" w:rsidP="00975037">
      <w:pPr>
        <w:pStyle w:val="Akapitzlist"/>
        <w:numPr>
          <w:ilvl w:val="2"/>
          <w:numId w:val="19"/>
        </w:numPr>
        <w:ind w:left="567" w:hanging="283"/>
        <w:jc w:val="both"/>
        <w:rPr>
          <w:rFonts w:ascii="Verdana" w:hAnsi="Verdana" w:cs="Arial"/>
          <w:color w:val="000000"/>
          <w:sz w:val="18"/>
          <w:szCs w:val="18"/>
          <w:lang w:val="pl-PL"/>
        </w:rPr>
      </w:pPr>
      <w:r w:rsidRPr="001B78FE">
        <w:rPr>
          <w:rFonts w:ascii="Verdana" w:hAnsi="Verdana" w:cs="Verdana"/>
          <w:color w:val="000000"/>
          <w:sz w:val="18"/>
          <w:szCs w:val="18"/>
          <w:lang w:val="pl-PL"/>
        </w:rPr>
        <w:t>przyznane punkty</w:t>
      </w:r>
      <w:r w:rsidR="003C21AB" w:rsidRPr="001B78FE">
        <w:rPr>
          <w:rFonts w:ascii="Verdana" w:hAnsi="Verdana" w:cs="Arial"/>
          <w:color w:val="000000"/>
          <w:sz w:val="18"/>
          <w:szCs w:val="18"/>
          <w:lang w:val="pl-PL"/>
        </w:rPr>
        <w:t>.</w:t>
      </w:r>
    </w:p>
    <w:p w:rsidR="00A5721B" w:rsidRPr="00E77C04" w:rsidRDefault="00A5721B" w:rsidP="00F62E03">
      <w:pPr>
        <w:numPr>
          <w:ilvl w:val="0"/>
          <w:numId w:val="3"/>
        </w:numPr>
        <w:tabs>
          <w:tab w:val="clear" w:pos="502"/>
        </w:tabs>
        <w:spacing w:before="120"/>
        <w:ind w:left="284" w:hanging="284"/>
        <w:jc w:val="both"/>
        <w:rPr>
          <w:rFonts w:ascii="Verdana" w:hAnsi="Verdana"/>
          <w:color w:val="000000"/>
          <w:sz w:val="18"/>
          <w:szCs w:val="18"/>
          <w:lang w:val="pl-PL"/>
        </w:rPr>
      </w:pPr>
      <w:r w:rsidRPr="00E77C04">
        <w:rPr>
          <w:rFonts w:ascii="Verdana" w:hAnsi="Verdana"/>
          <w:color w:val="000000"/>
          <w:sz w:val="18"/>
          <w:szCs w:val="18"/>
          <w:lang w:val="pl-PL"/>
        </w:rPr>
        <w:t xml:space="preserve">W terminie związania ofertą Wykonawca, którego oferta została wybrana, zobowiązany jest do zawarcia umowy w miejscu i terminie wyznaczonym przez </w:t>
      </w:r>
      <w:r w:rsidR="00304B4D" w:rsidRPr="00E77C04">
        <w:rPr>
          <w:rFonts w:ascii="Verdana" w:hAnsi="Verdana"/>
          <w:color w:val="000000"/>
          <w:sz w:val="18"/>
          <w:szCs w:val="18"/>
          <w:lang w:val="pl-PL"/>
        </w:rPr>
        <w:t>Zamawiającego</w:t>
      </w:r>
      <w:r w:rsidRPr="00E77C04">
        <w:rPr>
          <w:rFonts w:ascii="Verdana" w:hAnsi="Verdana"/>
          <w:color w:val="000000"/>
          <w:sz w:val="18"/>
          <w:szCs w:val="18"/>
          <w:lang w:val="pl-PL"/>
        </w:rPr>
        <w:t>.</w:t>
      </w:r>
    </w:p>
    <w:p w:rsidR="00385184" w:rsidRPr="00E77C04" w:rsidRDefault="00385184" w:rsidP="00F62E03">
      <w:pPr>
        <w:numPr>
          <w:ilvl w:val="0"/>
          <w:numId w:val="3"/>
        </w:numPr>
        <w:tabs>
          <w:tab w:val="clear" w:pos="502"/>
        </w:tabs>
        <w:spacing w:before="120"/>
        <w:ind w:left="284" w:hanging="284"/>
        <w:jc w:val="both"/>
        <w:rPr>
          <w:rFonts w:ascii="Verdana" w:hAnsi="Verdana"/>
          <w:color w:val="000000"/>
          <w:sz w:val="18"/>
          <w:szCs w:val="18"/>
          <w:lang w:val="pl-PL"/>
        </w:rPr>
      </w:pPr>
      <w:r w:rsidRPr="00E77C04">
        <w:rPr>
          <w:rFonts w:ascii="Verdana" w:hAnsi="Verdana"/>
          <w:color w:val="000000"/>
          <w:sz w:val="18"/>
          <w:szCs w:val="18"/>
          <w:lang w:val="pl-PL"/>
        </w:rPr>
        <w:t>Termin związania ofertą wynosi 30 dni kalendarzowych licząc od dnia składania ofert.</w:t>
      </w:r>
    </w:p>
    <w:p w:rsidR="003A4E76" w:rsidRPr="00E77C04" w:rsidRDefault="00A5721B" w:rsidP="00A358F6">
      <w:pPr>
        <w:numPr>
          <w:ilvl w:val="0"/>
          <w:numId w:val="3"/>
        </w:numPr>
        <w:tabs>
          <w:tab w:val="clear" w:pos="502"/>
        </w:tabs>
        <w:spacing w:before="120"/>
        <w:ind w:left="284" w:hanging="284"/>
        <w:jc w:val="both"/>
        <w:rPr>
          <w:rFonts w:ascii="Verdana" w:hAnsi="Verdana"/>
          <w:color w:val="000000"/>
          <w:sz w:val="18"/>
          <w:szCs w:val="18"/>
          <w:lang w:val="pl-PL"/>
        </w:rPr>
      </w:pPr>
      <w:r w:rsidRPr="00E77C04">
        <w:rPr>
          <w:rFonts w:ascii="Verdana" w:hAnsi="Verdana" w:cs="Arial"/>
          <w:bCs/>
          <w:color w:val="000000"/>
          <w:sz w:val="18"/>
          <w:szCs w:val="18"/>
          <w:lang w:val="pl-PL"/>
        </w:rPr>
        <w:t xml:space="preserve">Jeżeli Wykonawca, którego oferta została wybrana, uchyla się od zawarcia umowy </w:t>
      </w:r>
      <w:r w:rsidR="00304B4D" w:rsidRPr="00E77C04">
        <w:rPr>
          <w:rFonts w:ascii="Verdana" w:hAnsi="Verdana" w:cs="Arial"/>
          <w:bCs/>
          <w:color w:val="000000"/>
          <w:sz w:val="18"/>
          <w:szCs w:val="18"/>
          <w:lang w:val="pl-PL"/>
        </w:rPr>
        <w:t xml:space="preserve">Zamawiający </w:t>
      </w:r>
      <w:r w:rsidRPr="00E77C04">
        <w:rPr>
          <w:rFonts w:ascii="Verdana" w:hAnsi="Verdana" w:cs="Arial"/>
          <w:bCs/>
          <w:color w:val="000000"/>
          <w:sz w:val="18"/>
          <w:szCs w:val="18"/>
          <w:lang w:val="pl-PL"/>
        </w:rPr>
        <w:t xml:space="preserve">może wybrać ofertę najkorzystniejszą spośród pozostałych ofert bez </w:t>
      </w:r>
      <w:r w:rsidR="00385184" w:rsidRPr="00E77C04">
        <w:rPr>
          <w:rFonts w:ascii="Verdana" w:hAnsi="Verdana" w:cs="Arial"/>
          <w:bCs/>
          <w:color w:val="000000"/>
          <w:sz w:val="18"/>
          <w:szCs w:val="18"/>
          <w:lang w:val="pl-PL"/>
        </w:rPr>
        <w:t>dokonywania</w:t>
      </w:r>
      <w:r w:rsidRPr="00E77C04">
        <w:rPr>
          <w:rFonts w:ascii="Verdana" w:hAnsi="Verdana" w:cs="Arial"/>
          <w:bCs/>
          <w:color w:val="000000"/>
          <w:sz w:val="18"/>
          <w:szCs w:val="18"/>
          <w:lang w:val="pl-PL"/>
        </w:rPr>
        <w:t xml:space="preserve"> i</w:t>
      </w:r>
      <w:r w:rsidR="00385184" w:rsidRPr="00E77C04">
        <w:rPr>
          <w:rFonts w:ascii="Verdana" w:hAnsi="Verdana" w:cs="Arial"/>
          <w:bCs/>
          <w:color w:val="000000"/>
          <w:sz w:val="18"/>
          <w:szCs w:val="18"/>
          <w:lang w:val="pl-PL"/>
        </w:rPr>
        <w:t>ch ponownej</w:t>
      </w:r>
      <w:r w:rsidR="000608FD" w:rsidRPr="00E77C04">
        <w:rPr>
          <w:rFonts w:ascii="Verdana" w:hAnsi="Verdana" w:cs="Arial"/>
          <w:bCs/>
          <w:color w:val="000000"/>
          <w:sz w:val="18"/>
          <w:szCs w:val="18"/>
          <w:lang w:val="pl-PL"/>
        </w:rPr>
        <w:t xml:space="preserve"> oceny.</w:t>
      </w:r>
    </w:p>
    <w:p w:rsidR="00D63C99" w:rsidRPr="00E77C04" w:rsidRDefault="00166F2A" w:rsidP="00663865">
      <w:pPr>
        <w:tabs>
          <w:tab w:val="left" w:pos="0"/>
        </w:tabs>
        <w:spacing w:before="240"/>
        <w:ind w:right="284"/>
        <w:jc w:val="center"/>
        <w:rPr>
          <w:rFonts w:ascii="Verdana" w:hAnsi="Verdana"/>
          <w:b/>
          <w:color w:val="000000"/>
          <w:sz w:val="18"/>
          <w:szCs w:val="18"/>
          <w:lang w:val="pl-PL"/>
        </w:rPr>
      </w:pPr>
      <w:r w:rsidRPr="00E77C04">
        <w:rPr>
          <w:rFonts w:ascii="Verdana" w:hAnsi="Verdana"/>
          <w:b/>
          <w:sz w:val="18"/>
          <w:szCs w:val="18"/>
          <w:lang w:val="pl-PL"/>
        </w:rPr>
        <w:t>Rozdział</w:t>
      </w:r>
      <w:r w:rsidRPr="00E77C04">
        <w:rPr>
          <w:rFonts w:ascii="Verdana" w:hAnsi="Verdana"/>
          <w:b/>
          <w:color w:val="000000"/>
          <w:sz w:val="18"/>
          <w:szCs w:val="18"/>
          <w:lang w:val="pl-PL"/>
        </w:rPr>
        <w:t xml:space="preserve"> </w:t>
      </w:r>
      <w:r w:rsidR="00663865" w:rsidRPr="00E77C04">
        <w:rPr>
          <w:rFonts w:ascii="Verdana" w:hAnsi="Verdana"/>
          <w:b/>
          <w:color w:val="000000"/>
          <w:sz w:val="18"/>
          <w:szCs w:val="18"/>
          <w:lang w:val="pl-PL"/>
        </w:rPr>
        <w:t>I</w:t>
      </w:r>
      <w:r w:rsidR="0098279A" w:rsidRPr="00E77C04">
        <w:rPr>
          <w:rFonts w:ascii="Verdana" w:hAnsi="Verdana"/>
          <w:b/>
          <w:color w:val="000000"/>
          <w:sz w:val="18"/>
          <w:szCs w:val="18"/>
          <w:lang w:val="pl-PL"/>
        </w:rPr>
        <w:t>X</w:t>
      </w:r>
      <w:r w:rsidR="00663865" w:rsidRPr="00E77C04">
        <w:rPr>
          <w:rFonts w:ascii="Verdana" w:hAnsi="Verdana"/>
          <w:b/>
          <w:color w:val="000000"/>
          <w:sz w:val="18"/>
          <w:szCs w:val="18"/>
          <w:lang w:val="pl-PL"/>
        </w:rPr>
        <w:t xml:space="preserve">. </w:t>
      </w:r>
      <w:r w:rsidR="00827FE3">
        <w:rPr>
          <w:rFonts w:ascii="Verdana" w:hAnsi="Verdana"/>
          <w:b/>
          <w:color w:val="000000"/>
          <w:sz w:val="18"/>
          <w:szCs w:val="18"/>
          <w:lang w:val="pl-PL"/>
        </w:rPr>
        <w:t xml:space="preserve">Proponowane </w:t>
      </w:r>
      <w:r w:rsidR="00D63C99" w:rsidRPr="00E77C04">
        <w:rPr>
          <w:rFonts w:ascii="Verdana" w:hAnsi="Verdana"/>
          <w:b/>
          <w:color w:val="000000"/>
          <w:sz w:val="18"/>
          <w:szCs w:val="18"/>
          <w:lang w:val="pl-PL"/>
        </w:rPr>
        <w:t xml:space="preserve">postanowienia, które zostaną </w:t>
      </w:r>
      <w:r w:rsidR="00663865" w:rsidRPr="00E77C04">
        <w:rPr>
          <w:rFonts w:ascii="Verdana" w:hAnsi="Verdana"/>
          <w:b/>
          <w:color w:val="000000"/>
          <w:sz w:val="18"/>
          <w:szCs w:val="18"/>
          <w:lang w:val="pl-PL"/>
        </w:rPr>
        <w:br/>
      </w:r>
      <w:r w:rsidR="00D63C99" w:rsidRPr="00E77C04">
        <w:rPr>
          <w:rFonts w:ascii="Verdana" w:hAnsi="Verdana"/>
          <w:b/>
          <w:color w:val="000000"/>
          <w:sz w:val="18"/>
          <w:szCs w:val="18"/>
          <w:lang w:val="pl-PL"/>
        </w:rPr>
        <w:t>wprowadzone do treści z</w:t>
      </w:r>
      <w:r w:rsidR="001B78FE">
        <w:rPr>
          <w:rFonts w:ascii="Verdana" w:hAnsi="Verdana"/>
          <w:b/>
          <w:color w:val="000000"/>
          <w:sz w:val="18"/>
          <w:szCs w:val="18"/>
          <w:lang w:val="pl-PL"/>
        </w:rPr>
        <w:t>awieranej umowy</w:t>
      </w:r>
    </w:p>
    <w:p w:rsidR="009E7E93" w:rsidRPr="00E77C04" w:rsidRDefault="00827FE3" w:rsidP="00F62E03">
      <w:pPr>
        <w:numPr>
          <w:ilvl w:val="0"/>
          <w:numId w:val="2"/>
        </w:numPr>
        <w:spacing w:before="120"/>
        <w:ind w:left="284" w:hanging="284"/>
        <w:jc w:val="both"/>
        <w:rPr>
          <w:rFonts w:ascii="Verdana" w:hAnsi="Verdana"/>
          <w:color w:val="000000"/>
          <w:sz w:val="18"/>
          <w:szCs w:val="18"/>
          <w:lang w:val="pl-PL"/>
        </w:rPr>
      </w:pPr>
      <w:r>
        <w:rPr>
          <w:rFonts w:ascii="Verdana" w:hAnsi="Verdana"/>
          <w:color w:val="000000"/>
          <w:sz w:val="18"/>
          <w:szCs w:val="18"/>
          <w:lang w:val="pl-PL"/>
        </w:rPr>
        <w:t xml:space="preserve">Proponowane </w:t>
      </w:r>
      <w:r w:rsidR="00D63C99" w:rsidRPr="00E77C04">
        <w:rPr>
          <w:rFonts w:ascii="Verdana" w:hAnsi="Verdana"/>
          <w:color w:val="000000"/>
          <w:sz w:val="18"/>
          <w:szCs w:val="18"/>
          <w:lang w:val="pl-PL"/>
        </w:rPr>
        <w:t xml:space="preserve"> postanowienia </w:t>
      </w:r>
      <w:r w:rsidR="001B78FE">
        <w:rPr>
          <w:rFonts w:ascii="Verdana" w:hAnsi="Verdana"/>
          <w:color w:val="000000"/>
          <w:sz w:val="18"/>
          <w:szCs w:val="18"/>
          <w:lang w:val="pl-PL"/>
        </w:rPr>
        <w:t xml:space="preserve">umowy </w:t>
      </w:r>
      <w:r w:rsidR="00D63C99" w:rsidRPr="00E77C04">
        <w:rPr>
          <w:rFonts w:ascii="Verdana" w:hAnsi="Verdana"/>
          <w:color w:val="000000"/>
          <w:sz w:val="18"/>
          <w:szCs w:val="18"/>
          <w:lang w:val="pl-PL"/>
        </w:rPr>
        <w:t xml:space="preserve">ujęte zostały </w:t>
      </w:r>
      <w:r w:rsidR="00DB41F0" w:rsidRPr="00E77C04">
        <w:rPr>
          <w:rFonts w:ascii="Verdana" w:hAnsi="Verdana"/>
          <w:color w:val="000000"/>
          <w:sz w:val="18"/>
          <w:szCs w:val="18"/>
          <w:lang w:val="pl-PL"/>
        </w:rPr>
        <w:t xml:space="preserve">w </w:t>
      </w:r>
      <w:r w:rsidR="00DB41F0" w:rsidRPr="00E77C04">
        <w:rPr>
          <w:rFonts w:ascii="Verdana" w:hAnsi="Verdana"/>
          <w:b/>
          <w:color w:val="000000"/>
          <w:sz w:val="18"/>
          <w:szCs w:val="18"/>
          <w:lang w:val="pl-PL"/>
        </w:rPr>
        <w:t xml:space="preserve">załączniku </w:t>
      </w:r>
      <w:r w:rsidR="00D63C99" w:rsidRPr="00E77C04">
        <w:rPr>
          <w:rFonts w:ascii="Verdana" w:hAnsi="Verdana"/>
          <w:b/>
          <w:color w:val="000000"/>
          <w:sz w:val="18"/>
          <w:szCs w:val="18"/>
          <w:lang w:val="pl-PL"/>
        </w:rPr>
        <w:t xml:space="preserve">nr 2 </w:t>
      </w:r>
      <w:r w:rsidR="00D63C99" w:rsidRPr="00E77C04">
        <w:rPr>
          <w:rFonts w:ascii="Verdana" w:hAnsi="Verdana"/>
          <w:color w:val="000000"/>
          <w:sz w:val="18"/>
          <w:szCs w:val="18"/>
          <w:lang w:val="pl-PL"/>
        </w:rPr>
        <w:t xml:space="preserve"> </w:t>
      </w:r>
      <w:r w:rsidR="00742FD5" w:rsidRPr="00E77C04">
        <w:rPr>
          <w:rFonts w:ascii="Verdana" w:hAnsi="Verdana"/>
          <w:color w:val="000000"/>
          <w:sz w:val="18"/>
          <w:szCs w:val="18"/>
          <w:lang w:val="pl-PL"/>
        </w:rPr>
        <w:t>Z</w:t>
      </w:r>
      <w:r w:rsidR="00D63C99" w:rsidRPr="00E77C04">
        <w:rPr>
          <w:rFonts w:ascii="Verdana" w:hAnsi="Verdana"/>
          <w:color w:val="000000"/>
          <w:sz w:val="18"/>
          <w:szCs w:val="18"/>
          <w:lang w:val="pl-PL"/>
        </w:rPr>
        <w:t xml:space="preserve">apytania ofertowego. </w:t>
      </w:r>
    </w:p>
    <w:p w:rsidR="00D63C99" w:rsidRPr="00E77C04" w:rsidRDefault="00D63C99" w:rsidP="00F62E03">
      <w:pPr>
        <w:numPr>
          <w:ilvl w:val="0"/>
          <w:numId w:val="2"/>
        </w:numPr>
        <w:spacing w:before="120"/>
        <w:ind w:left="284" w:hanging="284"/>
        <w:jc w:val="both"/>
        <w:rPr>
          <w:rFonts w:ascii="Verdana" w:hAnsi="Verdana"/>
          <w:color w:val="000000"/>
          <w:sz w:val="18"/>
          <w:szCs w:val="18"/>
          <w:lang w:val="pl-PL"/>
        </w:rPr>
      </w:pPr>
      <w:r w:rsidRPr="00E77C04">
        <w:rPr>
          <w:rFonts w:ascii="Verdana" w:hAnsi="Verdana"/>
          <w:color w:val="000000"/>
          <w:sz w:val="18"/>
          <w:szCs w:val="18"/>
          <w:lang w:val="pl-PL"/>
        </w:rPr>
        <w:t xml:space="preserve">Wykonawca akceptuje treść </w:t>
      </w:r>
      <w:r w:rsidR="001B78FE">
        <w:rPr>
          <w:rFonts w:ascii="Verdana" w:hAnsi="Verdana"/>
          <w:color w:val="000000"/>
          <w:sz w:val="18"/>
          <w:szCs w:val="18"/>
          <w:lang w:val="pl-PL"/>
        </w:rPr>
        <w:t>proponowanych</w:t>
      </w:r>
      <w:r w:rsidR="00DB41F0" w:rsidRPr="00E77C04">
        <w:rPr>
          <w:rFonts w:ascii="Verdana" w:hAnsi="Verdana"/>
          <w:color w:val="000000"/>
          <w:sz w:val="18"/>
          <w:szCs w:val="18"/>
          <w:lang w:val="pl-PL"/>
        </w:rPr>
        <w:t xml:space="preserve"> postanowień </w:t>
      </w:r>
      <w:r w:rsidRPr="00E77C04">
        <w:rPr>
          <w:rFonts w:ascii="Verdana" w:hAnsi="Verdana"/>
          <w:color w:val="000000"/>
          <w:sz w:val="18"/>
          <w:szCs w:val="18"/>
          <w:lang w:val="pl-PL"/>
        </w:rPr>
        <w:t>umowy oświadczeniem zawartym w treści formularza ofertowego.</w:t>
      </w:r>
    </w:p>
    <w:p w:rsidR="00D63C99" w:rsidRPr="00E77C04" w:rsidRDefault="00592982" w:rsidP="00F62E03">
      <w:pPr>
        <w:numPr>
          <w:ilvl w:val="0"/>
          <w:numId w:val="2"/>
        </w:numPr>
        <w:tabs>
          <w:tab w:val="clear" w:pos="0"/>
        </w:tabs>
        <w:spacing w:before="120"/>
        <w:ind w:left="284" w:hanging="284"/>
        <w:jc w:val="both"/>
        <w:rPr>
          <w:rFonts w:ascii="Verdana" w:hAnsi="Verdana"/>
          <w:color w:val="000000"/>
          <w:sz w:val="18"/>
          <w:szCs w:val="18"/>
          <w:lang w:val="pl-PL"/>
        </w:rPr>
      </w:pPr>
      <w:r>
        <w:rPr>
          <w:rFonts w:ascii="Verdana" w:hAnsi="Verdana"/>
          <w:color w:val="000000"/>
          <w:sz w:val="18"/>
          <w:szCs w:val="18"/>
          <w:lang w:val="pl-PL"/>
        </w:rPr>
        <w:t xml:space="preserve">Proponowane </w:t>
      </w:r>
      <w:r w:rsidR="00DB41F0" w:rsidRPr="00E77C04">
        <w:rPr>
          <w:rFonts w:ascii="Verdana" w:hAnsi="Verdana"/>
          <w:color w:val="000000"/>
          <w:sz w:val="18"/>
          <w:szCs w:val="18"/>
          <w:lang w:val="pl-PL"/>
        </w:rPr>
        <w:t>postanowienia</w:t>
      </w:r>
      <w:r w:rsidR="00D63C99" w:rsidRPr="00E77C04">
        <w:rPr>
          <w:rFonts w:ascii="Verdana" w:hAnsi="Verdana"/>
          <w:color w:val="000000"/>
          <w:sz w:val="18"/>
          <w:szCs w:val="18"/>
          <w:lang w:val="pl-PL"/>
        </w:rPr>
        <w:t xml:space="preserve"> </w:t>
      </w:r>
      <w:r>
        <w:rPr>
          <w:rFonts w:ascii="Verdana" w:hAnsi="Verdana"/>
          <w:color w:val="000000"/>
          <w:sz w:val="18"/>
          <w:szCs w:val="18"/>
          <w:lang w:val="pl-PL"/>
        </w:rPr>
        <w:t xml:space="preserve">umowy </w:t>
      </w:r>
      <w:r w:rsidR="00D63C99" w:rsidRPr="00E77C04">
        <w:rPr>
          <w:rFonts w:ascii="Verdana" w:hAnsi="Verdana"/>
          <w:color w:val="000000"/>
          <w:sz w:val="18"/>
          <w:szCs w:val="18"/>
          <w:lang w:val="pl-PL"/>
        </w:rPr>
        <w:t xml:space="preserve">nie podlegają negocjacjom. Przyjęcie przez </w:t>
      </w:r>
      <w:r w:rsidR="00742FD5" w:rsidRPr="00E77C04">
        <w:rPr>
          <w:rFonts w:ascii="Verdana" w:hAnsi="Verdana"/>
          <w:color w:val="000000"/>
          <w:sz w:val="18"/>
          <w:szCs w:val="18"/>
          <w:lang w:val="pl-PL"/>
        </w:rPr>
        <w:t>W</w:t>
      </w:r>
      <w:r w:rsidR="00D63C99" w:rsidRPr="00E77C04">
        <w:rPr>
          <w:rFonts w:ascii="Verdana" w:hAnsi="Verdana"/>
          <w:color w:val="000000"/>
          <w:sz w:val="18"/>
          <w:szCs w:val="18"/>
          <w:lang w:val="pl-PL"/>
        </w:rPr>
        <w:t xml:space="preserve">ykonawcę </w:t>
      </w:r>
      <w:r>
        <w:rPr>
          <w:rFonts w:ascii="Verdana" w:hAnsi="Verdana"/>
          <w:color w:val="000000"/>
          <w:sz w:val="18"/>
          <w:szCs w:val="18"/>
          <w:lang w:val="pl-PL"/>
        </w:rPr>
        <w:t>proponowanych</w:t>
      </w:r>
      <w:r w:rsidR="00DB41F0" w:rsidRPr="00E77C04">
        <w:rPr>
          <w:rFonts w:ascii="Verdana" w:hAnsi="Verdana"/>
          <w:color w:val="000000"/>
          <w:sz w:val="18"/>
          <w:szCs w:val="18"/>
          <w:lang w:val="pl-PL"/>
        </w:rPr>
        <w:t xml:space="preserve"> </w:t>
      </w:r>
      <w:r w:rsidR="00D63C99" w:rsidRPr="00E77C04">
        <w:rPr>
          <w:rFonts w:ascii="Verdana" w:hAnsi="Verdana"/>
          <w:color w:val="000000"/>
          <w:sz w:val="18"/>
          <w:szCs w:val="18"/>
          <w:lang w:val="pl-PL"/>
        </w:rPr>
        <w:t xml:space="preserve">postanowień </w:t>
      </w:r>
      <w:r w:rsidR="00DB41F0" w:rsidRPr="00E77C04">
        <w:rPr>
          <w:rFonts w:ascii="Verdana" w:hAnsi="Verdana"/>
          <w:color w:val="000000"/>
          <w:sz w:val="18"/>
          <w:szCs w:val="18"/>
          <w:lang w:val="pl-PL"/>
        </w:rPr>
        <w:t xml:space="preserve">umowy </w:t>
      </w:r>
      <w:r w:rsidR="00D63C99" w:rsidRPr="00E77C04">
        <w:rPr>
          <w:rFonts w:ascii="Verdana" w:hAnsi="Verdana"/>
          <w:color w:val="000000"/>
          <w:sz w:val="18"/>
          <w:szCs w:val="18"/>
          <w:lang w:val="pl-PL"/>
        </w:rPr>
        <w:t>stanowi jeden z wymogów ważności składanej oferty.</w:t>
      </w:r>
    </w:p>
    <w:p w:rsidR="00534F3B" w:rsidRPr="00E77C04" w:rsidRDefault="00166F2A" w:rsidP="00663865">
      <w:pPr>
        <w:tabs>
          <w:tab w:val="right" w:pos="8953"/>
        </w:tabs>
        <w:spacing w:before="240"/>
        <w:ind w:left="709" w:hanging="709"/>
        <w:jc w:val="center"/>
        <w:rPr>
          <w:rFonts w:ascii="Verdana" w:hAnsi="Verdana"/>
          <w:b/>
          <w:color w:val="000000"/>
          <w:sz w:val="18"/>
          <w:szCs w:val="18"/>
          <w:lang w:val="pl-PL"/>
        </w:rPr>
      </w:pPr>
      <w:r w:rsidRPr="00E77C04">
        <w:rPr>
          <w:rFonts w:ascii="Verdana" w:hAnsi="Verdana"/>
          <w:b/>
          <w:sz w:val="18"/>
          <w:szCs w:val="18"/>
          <w:lang w:val="pl-PL"/>
        </w:rPr>
        <w:t>Rozdział</w:t>
      </w:r>
      <w:r w:rsidRPr="00E77C04">
        <w:rPr>
          <w:rFonts w:ascii="Verdana" w:hAnsi="Verdana"/>
          <w:b/>
          <w:color w:val="000000"/>
          <w:sz w:val="18"/>
          <w:szCs w:val="18"/>
          <w:lang w:val="pl-PL"/>
        </w:rPr>
        <w:t xml:space="preserve"> </w:t>
      </w:r>
      <w:r w:rsidR="00385184" w:rsidRPr="00E77C04">
        <w:rPr>
          <w:rFonts w:ascii="Verdana" w:hAnsi="Verdana"/>
          <w:b/>
          <w:color w:val="000000"/>
          <w:sz w:val="18"/>
          <w:szCs w:val="18"/>
          <w:lang w:val="pl-PL"/>
        </w:rPr>
        <w:t>X</w:t>
      </w:r>
      <w:r w:rsidR="00663865" w:rsidRPr="00E77C04">
        <w:rPr>
          <w:rFonts w:ascii="Verdana" w:hAnsi="Verdana"/>
          <w:b/>
          <w:color w:val="000000"/>
          <w:sz w:val="18"/>
          <w:szCs w:val="18"/>
          <w:lang w:val="pl-PL"/>
        </w:rPr>
        <w:t xml:space="preserve">. </w:t>
      </w:r>
      <w:r w:rsidR="00534F3B" w:rsidRPr="00E77C04">
        <w:rPr>
          <w:rFonts w:ascii="Verdana" w:hAnsi="Verdana"/>
          <w:b/>
          <w:color w:val="000000"/>
          <w:sz w:val="18"/>
          <w:szCs w:val="18"/>
          <w:lang w:val="pl-PL"/>
        </w:rPr>
        <w:t>Miej</w:t>
      </w:r>
      <w:r w:rsidR="0098279A" w:rsidRPr="00E77C04">
        <w:rPr>
          <w:rFonts w:ascii="Verdana" w:hAnsi="Verdana"/>
          <w:b/>
          <w:color w:val="000000"/>
          <w:sz w:val="18"/>
          <w:szCs w:val="18"/>
          <w:lang w:val="pl-PL"/>
        </w:rPr>
        <w:t>sce oraz termin składania ofert</w:t>
      </w:r>
    </w:p>
    <w:p w:rsidR="008421EB" w:rsidRPr="00F56BF4" w:rsidRDefault="008421EB" w:rsidP="00975037">
      <w:pPr>
        <w:pStyle w:val="Akapitzlist"/>
        <w:numPr>
          <w:ilvl w:val="3"/>
          <w:numId w:val="18"/>
        </w:numPr>
        <w:spacing w:before="120" w:line="276" w:lineRule="auto"/>
        <w:ind w:left="284" w:hanging="284"/>
        <w:contextualSpacing w:val="0"/>
        <w:jc w:val="both"/>
        <w:rPr>
          <w:rFonts w:ascii="Verdana" w:hAnsi="Verdana"/>
          <w:sz w:val="18"/>
          <w:szCs w:val="18"/>
          <w:lang w:val="pl-PL"/>
        </w:rPr>
      </w:pPr>
      <w:r w:rsidRPr="00F56BF4">
        <w:rPr>
          <w:rFonts w:ascii="Verdana" w:hAnsi="Verdana"/>
          <w:sz w:val="18"/>
          <w:szCs w:val="18"/>
          <w:lang w:val="pl-PL"/>
        </w:rPr>
        <w:t xml:space="preserve">Oferty należy składać w postaci plików elektronicznych PDF, </w:t>
      </w:r>
      <w:r w:rsidRPr="00B52886">
        <w:rPr>
          <w:rFonts w:ascii="Verdana" w:hAnsi="Verdana"/>
          <w:b/>
          <w:color w:val="000000" w:themeColor="text1"/>
          <w:sz w:val="18"/>
          <w:szCs w:val="18"/>
          <w:lang w:val="pl-PL"/>
        </w:rPr>
        <w:t xml:space="preserve">do dnia </w:t>
      </w:r>
      <w:r w:rsidR="00245677">
        <w:rPr>
          <w:rFonts w:ascii="Verdana" w:hAnsi="Verdana"/>
          <w:b/>
          <w:color w:val="000000" w:themeColor="text1"/>
          <w:sz w:val="18"/>
          <w:szCs w:val="18"/>
          <w:lang w:val="pl-PL"/>
        </w:rPr>
        <w:t>……………………………………….</w:t>
      </w:r>
      <w:r w:rsidRPr="00B52886">
        <w:rPr>
          <w:rFonts w:ascii="Verdana" w:hAnsi="Verdana"/>
          <w:b/>
          <w:color w:val="000000" w:themeColor="text1"/>
          <w:sz w:val="18"/>
          <w:szCs w:val="18"/>
          <w:lang w:val="pl-PL"/>
        </w:rPr>
        <w:t xml:space="preserve"> roku, do godziny </w:t>
      </w:r>
      <w:r w:rsidR="00B52886" w:rsidRPr="00B52886">
        <w:rPr>
          <w:rFonts w:ascii="Verdana" w:hAnsi="Verdana"/>
          <w:b/>
          <w:color w:val="000000" w:themeColor="text1"/>
          <w:sz w:val="18"/>
          <w:szCs w:val="18"/>
          <w:lang w:val="pl-PL"/>
        </w:rPr>
        <w:t xml:space="preserve">12.00 </w:t>
      </w:r>
      <w:r w:rsidRPr="00F56BF4">
        <w:rPr>
          <w:rFonts w:ascii="Verdana" w:hAnsi="Verdana"/>
          <w:sz w:val="18"/>
          <w:szCs w:val="18"/>
          <w:lang w:val="pl-PL"/>
        </w:rPr>
        <w:t xml:space="preserve">za pośrednictwem platformy zakupowej </w:t>
      </w:r>
      <w:r w:rsidRPr="00F56BF4">
        <w:rPr>
          <w:rFonts w:ascii="Verdana" w:hAnsi="Verdana"/>
          <w:b/>
          <w:sz w:val="18"/>
          <w:szCs w:val="18"/>
          <w:lang w:val="pl-PL"/>
        </w:rPr>
        <w:t>kowr.eb2b.com.pl</w:t>
      </w:r>
    </w:p>
    <w:p w:rsidR="008421EB" w:rsidRPr="00F56BF4" w:rsidRDefault="008421EB" w:rsidP="00975037">
      <w:pPr>
        <w:pStyle w:val="Akapitzlist"/>
        <w:numPr>
          <w:ilvl w:val="3"/>
          <w:numId w:val="18"/>
        </w:numPr>
        <w:spacing w:before="120" w:line="276" w:lineRule="auto"/>
        <w:ind w:left="284" w:hanging="284"/>
        <w:contextualSpacing w:val="0"/>
        <w:jc w:val="both"/>
        <w:rPr>
          <w:rFonts w:ascii="Verdana" w:hAnsi="Verdana"/>
          <w:b/>
          <w:color w:val="000000"/>
          <w:sz w:val="18"/>
          <w:szCs w:val="18"/>
          <w:lang w:val="pl-PL"/>
        </w:rPr>
      </w:pPr>
      <w:r w:rsidRPr="00F56BF4">
        <w:rPr>
          <w:rFonts w:ascii="Verdana" w:hAnsi="Verdana"/>
          <w:color w:val="000000"/>
          <w:sz w:val="18"/>
          <w:szCs w:val="18"/>
          <w:lang w:val="pl-PL"/>
        </w:rPr>
        <w:t xml:space="preserve">W celu złożenia oferty należy posiadać konto na platformie zakupowej, o której mowa </w:t>
      </w:r>
      <w:r w:rsidRPr="00F56BF4">
        <w:rPr>
          <w:rFonts w:ascii="Verdana" w:hAnsi="Verdana"/>
          <w:color w:val="000000"/>
          <w:sz w:val="18"/>
          <w:szCs w:val="18"/>
          <w:lang w:val="pl-PL"/>
        </w:rPr>
        <w:br/>
        <w:t xml:space="preserve">w ust. 1. Rejestracja i użytkowanie konta przez Wykonawcę </w:t>
      </w:r>
      <w:r w:rsidR="005B6ADB">
        <w:rPr>
          <w:rFonts w:ascii="Verdana" w:hAnsi="Verdana"/>
          <w:color w:val="000000"/>
          <w:sz w:val="18"/>
          <w:szCs w:val="18"/>
          <w:lang w:val="pl-PL"/>
        </w:rPr>
        <w:t>są</w:t>
      </w:r>
      <w:r w:rsidRPr="00F56BF4">
        <w:rPr>
          <w:rFonts w:ascii="Verdana" w:hAnsi="Verdana"/>
          <w:color w:val="000000"/>
          <w:sz w:val="18"/>
          <w:szCs w:val="18"/>
          <w:lang w:val="pl-PL"/>
        </w:rPr>
        <w:t xml:space="preserve"> bezpłatne.</w:t>
      </w:r>
    </w:p>
    <w:p w:rsidR="008421EB" w:rsidRPr="00F56BF4" w:rsidRDefault="008421EB" w:rsidP="00975037">
      <w:pPr>
        <w:pStyle w:val="Akapitzlist"/>
        <w:numPr>
          <w:ilvl w:val="3"/>
          <w:numId w:val="18"/>
        </w:numPr>
        <w:spacing w:before="120" w:line="276" w:lineRule="auto"/>
        <w:ind w:left="284" w:hanging="284"/>
        <w:contextualSpacing w:val="0"/>
        <w:jc w:val="both"/>
        <w:rPr>
          <w:rFonts w:ascii="Verdana" w:hAnsi="Verdana"/>
          <w:sz w:val="18"/>
          <w:szCs w:val="18"/>
          <w:lang w:val="pl-PL"/>
        </w:rPr>
      </w:pPr>
      <w:r w:rsidRPr="00F56BF4">
        <w:rPr>
          <w:rFonts w:ascii="Verdana" w:hAnsi="Verdana"/>
          <w:sz w:val="18"/>
          <w:szCs w:val="18"/>
          <w:lang w:val="pl-PL"/>
        </w:rPr>
        <w:t>W celu złożenia oferty należy wybrać pole „Zgłoś udział w postepowaniu”, następnie zakładkę „Załączniki”  i pole „Dodaj załącznik”.</w:t>
      </w:r>
    </w:p>
    <w:p w:rsidR="008421EB" w:rsidRPr="00F56BF4" w:rsidRDefault="008421EB" w:rsidP="00975037">
      <w:pPr>
        <w:pStyle w:val="Akapitzlist"/>
        <w:numPr>
          <w:ilvl w:val="3"/>
          <w:numId w:val="18"/>
        </w:numPr>
        <w:spacing w:before="120" w:line="276" w:lineRule="auto"/>
        <w:ind w:left="284" w:hanging="284"/>
        <w:contextualSpacing w:val="0"/>
        <w:jc w:val="both"/>
        <w:rPr>
          <w:rFonts w:ascii="Verdana" w:hAnsi="Verdana"/>
          <w:sz w:val="18"/>
          <w:szCs w:val="18"/>
          <w:lang w:val="pl-PL"/>
        </w:rPr>
      </w:pPr>
      <w:r w:rsidRPr="00F56BF4">
        <w:rPr>
          <w:rFonts w:ascii="Verdana" w:hAnsi="Verdana"/>
          <w:sz w:val="18"/>
          <w:szCs w:val="18"/>
          <w:lang w:val="pl-PL"/>
        </w:rPr>
        <w:t>Wykonawca może wprowadzić zmiany do złożonej oferty. W tym celu należy wycofać złożoną ofertę i przesłać ofertę po zmianach, zgodnie z funkcjonalnością platformy zakupowej.</w:t>
      </w:r>
    </w:p>
    <w:p w:rsidR="008421EB" w:rsidRPr="00F56BF4" w:rsidRDefault="008421EB" w:rsidP="00975037">
      <w:pPr>
        <w:pStyle w:val="Akapitzlist"/>
        <w:numPr>
          <w:ilvl w:val="3"/>
          <w:numId w:val="18"/>
        </w:numPr>
        <w:spacing w:before="120" w:line="276" w:lineRule="auto"/>
        <w:ind w:left="284" w:hanging="284"/>
        <w:contextualSpacing w:val="0"/>
        <w:jc w:val="both"/>
        <w:rPr>
          <w:rFonts w:ascii="Verdana" w:hAnsi="Verdana"/>
          <w:sz w:val="18"/>
          <w:szCs w:val="18"/>
          <w:lang w:val="pl-PL"/>
        </w:rPr>
      </w:pPr>
      <w:r w:rsidRPr="00F56BF4">
        <w:rPr>
          <w:rFonts w:ascii="Verdana" w:hAnsi="Verdana"/>
          <w:sz w:val="18"/>
          <w:szCs w:val="18"/>
          <w:lang w:val="pl-PL"/>
        </w:rPr>
        <w:t>Wykonawca może wycofać złożoną ofertę, następuje to zgodnie z funkcjonalnością platformy zakupowej.</w:t>
      </w:r>
    </w:p>
    <w:p w:rsidR="008421EB" w:rsidRPr="00F56BF4" w:rsidRDefault="008421EB" w:rsidP="00975037">
      <w:pPr>
        <w:pStyle w:val="Akapitzlist"/>
        <w:numPr>
          <w:ilvl w:val="3"/>
          <w:numId w:val="18"/>
        </w:numPr>
        <w:spacing w:before="120" w:line="276" w:lineRule="auto"/>
        <w:ind w:left="284" w:hanging="284"/>
        <w:contextualSpacing w:val="0"/>
        <w:jc w:val="both"/>
        <w:rPr>
          <w:rFonts w:ascii="Verdana" w:hAnsi="Verdana"/>
          <w:sz w:val="18"/>
          <w:szCs w:val="18"/>
          <w:lang w:val="pl-PL"/>
        </w:rPr>
      </w:pPr>
      <w:r w:rsidRPr="00F56BF4">
        <w:rPr>
          <w:rFonts w:ascii="Verdana" w:hAnsi="Verdana"/>
          <w:sz w:val="18"/>
          <w:szCs w:val="18"/>
          <w:lang w:val="pl-PL"/>
        </w:rPr>
        <w:t>Zmiana lub wycofanie oferty możliwe są do upływu terminu wyznaczonego na ich składanie.</w:t>
      </w:r>
    </w:p>
    <w:p w:rsidR="00285880" w:rsidRDefault="008421EB" w:rsidP="00285880">
      <w:pPr>
        <w:pStyle w:val="Akapitzlist"/>
        <w:numPr>
          <w:ilvl w:val="3"/>
          <w:numId w:val="18"/>
        </w:numPr>
        <w:spacing w:before="120" w:after="240" w:line="276" w:lineRule="auto"/>
        <w:ind w:left="284" w:hanging="284"/>
        <w:contextualSpacing w:val="0"/>
        <w:jc w:val="both"/>
        <w:rPr>
          <w:rFonts w:ascii="Verdana" w:hAnsi="Verdana"/>
          <w:sz w:val="18"/>
          <w:szCs w:val="18"/>
          <w:lang w:val="pl-PL"/>
        </w:rPr>
      </w:pPr>
      <w:r w:rsidRPr="00F56BF4">
        <w:rPr>
          <w:rFonts w:ascii="Verdana" w:hAnsi="Verdana"/>
          <w:sz w:val="18"/>
          <w:szCs w:val="18"/>
          <w:lang w:val="pl-PL"/>
        </w:rPr>
        <w:t>Składane oferty są automatycznie szyfrowane, Zamawiający nie ma możliwości zapoznania się ich treścią przed wyznaczony</w:t>
      </w:r>
      <w:r w:rsidR="00285880">
        <w:rPr>
          <w:rFonts w:ascii="Verdana" w:hAnsi="Verdana"/>
          <w:sz w:val="18"/>
          <w:szCs w:val="18"/>
          <w:lang w:val="pl-PL"/>
        </w:rPr>
        <w:t>m terminem otwarcia</w:t>
      </w:r>
    </w:p>
    <w:p w:rsidR="008421EB" w:rsidRPr="00285880" w:rsidRDefault="008421EB" w:rsidP="00285880">
      <w:pPr>
        <w:pStyle w:val="Akapitzlist"/>
        <w:numPr>
          <w:ilvl w:val="3"/>
          <w:numId w:val="18"/>
        </w:numPr>
        <w:spacing w:before="120" w:after="240" w:line="276" w:lineRule="auto"/>
        <w:ind w:left="284" w:hanging="284"/>
        <w:contextualSpacing w:val="0"/>
        <w:jc w:val="both"/>
        <w:rPr>
          <w:rFonts w:ascii="Verdana" w:hAnsi="Verdana"/>
          <w:sz w:val="18"/>
          <w:szCs w:val="18"/>
          <w:lang w:val="pl-PL"/>
        </w:rPr>
      </w:pPr>
      <w:r w:rsidRPr="00285880">
        <w:rPr>
          <w:rFonts w:ascii="Verdana" w:hAnsi="Verdana"/>
          <w:sz w:val="18"/>
          <w:szCs w:val="18"/>
          <w:lang w:val="pl-PL"/>
        </w:rPr>
        <w:t xml:space="preserve">Osobą upoważnioną do kontaktów w zakresie niniejszego zapytania ofertowego jest </w:t>
      </w:r>
      <w:r w:rsidRPr="00285880">
        <w:rPr>
          <w:rFonts w:ascii="Verdana" w:hAnsi="Verdana"/>
          <w:sz w:val="18"/>
          <w:szCs w:val="18"/>
          <w:lang w:val="pl-PL"/>
        </w:rPr>
        <w:br/>
        <w:t xml:space="preserve">Pan </w:t>
      </w:r>
      <w:r w:rsidR="00880DFD" w:rsidRPr="00285880">
        <w:rPr>
          <w:rFonts w:ascii="Verdana" w:hAnsi="Verdana"/>
          <w:sz w:val="18"/>
          <w:szCs w:val="18"/>
          <w:lang w:val="pl-PL"/>
        </w:rPr>
        <w:t>Piotr Kabała</w:t>
      </w:r>
      <w:r w:rsidRPr="00285880">
        <w:rPr>
          <w:rFonts w:ascii="Verdana" w:hAnsi="Verdana"/>
          <w:sz w:val="18"/>
          <w:szCs w:val="18"/>
          <w:lang w:val="pl-PL"/>
        </w:rPr>
        <w:t xml:space="preserve"> tel. 22</w:t>
      </w:r>
      <w:r w:rsidR="00154200" w:rsidRPr="00285880">
        <w:rPr>
          <w:rFonts w:ascii="Verdana" w:hAnsi="Verdana"/>
          <w:sz w:val="18"/>
          <w:szCs w:val="18"/>
          <w:lang w:val="pl-PL"/>
        </w:rPr>
        <w:t xml:space="preserve"> 877 </w:t>
      </w:r>
      <w:r w:rsidR="00880DFD" w:rsidRPr="00285880">
        <w:rPr>
          <w:rFonts w:ascii="Verdana" w:hAnsi="Verdana"/>
          <w:sz w:val="18"/>
          <w:szCs w:val="18"/>
          <w:lang w:val="pl-PL"/>
        </w:rPr>
        <w:t>42 65</w:t>
      </w:r>
      <w:r w:rsidR="00701FB8" w:rsidRPr="00285880">
        <w:rPr>
          <w:rFonts w:ascii="Verdana" w:hAnsi="Verdana"/>
          <w:sz w:val="18"/>
          <w:szCs w:val="18"/>
          <w:lang w:val="pl-PL"/>
        </w:rPr>
        <w:t>.</w:t>
      </w:r>
    </w:p>
    <w:p w:rsidR="003C21AB" w:rsidRPr="00E77C04" w:rsidRDefault="0098279A" w:rsidP="00663865">
      <w:pPr>
        <w:pStyle w:val="Tekstpodstawowy"/>
        <w:widowControl w:val="0"/>
        <w:spacing w:before="240" w:after="0"/>
        <w:ind w:left="284" w:hanging="284"/>
        <w:jc w:val="center"/>
        <w:rPr>
          <w:rFonts w:ascii="Verdana" w:hAnsi="Verdana"/>
          <w:b/>
          <w:color w:val="000000"/>
          <w:sz w:val="18"/>
          <w:szCs w:val="18"/>
        </w:rPr>
      </w:pPr>
      <w:r w:rsidRPr="00E77C04">
        <w:rPr>
          <w:rFonts w:ascii="Verdana" w:hAnsi="Verdana"/>
          <w:b/>
          <w:color w:val="000000"/>
          <w:sz w:val="18"/>
          <w:szCs w:val="18"/>
        </w:rPr>
        <w:t>Rozdział XI</w:t>
      </w:r>
      <w:r w:rsidR="00663865" w:rsidRPr="00E77C04">
        <w:rPr>
          <w:rFonts w:ascii="Verdana" w:hAnsi="Verdana"/>
          <w:b/>
          <w:color w:val="000000"/>
          <w:sz w:val="18"/>
          <w:szCs w:val="18"/>
        </w:rPr>
        <w:t xml:space="preserve">. </w:t>
      </w:r>
      <w:r w:rsidR="003C21AB" w:rsidRPr="00E77C04">
        <w:rPr>
          <w:rFonts w:ascii="Verdana" w:hAnsi="Verdana"/>
          <w:b/>
          <w:color w:val="000000"/>
          <w:sz w:val="18"/>
          <w:szCs w:val="18"/>
        </w:rPr>
        <w:t xml:space="preserve">Wysokość zwrotu kosztów udziału w postępowaniu, </w:t>
      </w:r>
      <w:r w:rsidR="00663865" w:rsidRPr="00E77C04">
        <w:rPr>
          <w:rFonts w:ascii="Verdana" w:hAnsi="Verdana"/>
          <w:b/>
          <w:color w:val="000000"/>
          <w:sz w:val="18"/>
          <w:szCs w:val="18"/>
        </w:rPr>
        <w:br/>
      </w:r>
      <w:r w:rsidR="003C21AB" w:rsidRPr="00E77C04">
        <w:rPr>
          <w:rFonts w:ascii="Verdana" w:hAnsi="Verdana"/>
          <w:b/>
          <w:color w:val="000000"/>
          <w:sz w:val="18"/>
          <w:szCs w:val="18"/>
        </w:rPr>
        <w:t xml:space="preserve">jeżeli zamawiający </w:t>
      </w:r>
      <w:r w:rsidRPr="00E77C04">
        <w:rPr>
          <w:rFonts w:ascii="Verdana" w:hAnsi="Verdana"/>
          <w:b/>
          <w:color w:val="000000"/>
          <w:sz w:val="18"/>
          <w:szCs w:val="18"/>
        </w:rPr>
        <w:t>przewiduje ich zwrot</w:t>
      </w:r>
    </w:p>
    <w:p w:rsidR="003C21AB" w:rsidRPr="00E77C04" w:rsidRDefault="003C21AB" w:rsidP="00592982">
      <w:pPr>
        <w:pStyle w:val="Tekstpodstawowy"/>
        <w:tabs>
          <w:tab w:val="left" w:pos="3552"/>
          <w:tab w:val="left" w:pos="5894"/>
          <w:tab w:val="left" w:pos="9033"/>
        </w:tabs>
        <w:spacing w:before="120" w:after="0"/>
        <w:ind w:left="-142"/>
        <w:jc w:val="both"/>
        <w:rPr>
          <w:rFonts w:ascii="Verdana" w:hAnsi="Verdana"/>
          <w:color w:val="000000"/>
          <w:sz w:val="18"/>
          <w:szCs w:val="18"/>
        </w:rPr>
      </w:pPr>
      <w:r w:rsidRPr="00E77C04">
        <w:rPr>
          <w:rFonts w:ascii="Verdana" w:hAnsi="Verdana"/>
          <w:color w:val="000000"/>
          <w:sz w:val="18"/>
          <w:szCs w:val="18"/>
        </w:rPr>
        <w:t>Zamawiający nie przewiduje zwrotu kosztów udziału w postępowaniu.</w:t>
      </w:r>
    </w:p>
    <w:p w:rsidR="00285880" w:rsidRDefault="00285880" w:rsidP="00397F57">
      <w:pPr>
        <w:spacing w:before="240"/>
        <w:jc w:val="center"/>
        <w:rPr>
          <w:rFonts w:ascii="Verdana" w:hAnsi="Verdana"/>
          <w:b/>
          <w:color w:val="000000"/>
          <w:sz w:val="18"/>
          <w:szCs w:val="18"/>
          <w:lang w:val="pl-PL"/>
        </w:rPr>
      </w:pPr>
    </w:p>
    <w:p w:rsidR="0098279A" w:rsidRPr="00E77C04" w:rsidRDefault="0098279A" w:rsidP="00397F57">
      <w:pPr>
        <w:spacing w:before="240"/>
        <w:jc w:val="center"/>
        <w:rPr>
          <w:rFonts w:ascii="Verdana" w:hAnsi="Verdana"/>
          <w:b/>
          <w:color w:val="000000"/>
          <w:sz w:val="18"/>
          <w:szCs w:val="18"/>
          <w:lang w:val="pl-PL"/>
        </w:rPr>
      </w:pPr>
      <w:r w:rsidRPr="00E77C04">
        <w:rPr>
          <w:rFonts w:ascii="Verdana" w:hAnsi="Verdana"/>
          <w:b/>
          <w:color w:val="000000"/>
          <w:sz w:val="18"/>
          <w:szCs w:val="18"/>
          <w:lang w:val="pl-PL"/>
        </w:rPr>
        <w:t>Rozdział XII</w:t>
      </w:r>
    </w:p>
    <w:p w:rsidR="003C21AB" w:rsidRPr="00E77C04" w:rsidRDefault="003C21AB" w:rsidP="00397F57">
      <w:pPr>
        <w:spacing w:before="120"/>
        <w:jc w:val="center"/>
        <w:rPr>
          <w:rFonts w:ascii="Verdana" w:hAnsi="Verdana"/>
          <w:b/>
          <w:color w:val="000000"/>
          <w:sz w:val="18"/>
          <w:szCs w:val="18"/>
          <w:lang w:val="pl-PL"/>
        </w:rPr>
      </w:pPr>
      <w:r w:rsidRPr="00E77C04">
        <w:rPr>
          <w:rFonts w:ascii="Verdana" w:hAnsi="Verdana"/>
          <w:b/>
          <w:color w:val="000000"/>
          <w:sz w:val="18"/>
          <w:szCs w:val="18"/>
          <w:lang w:val="pl-PL"/>
        </w:rPr>
        <w:t>Klauzula informacyjna dotycząca RODO</w:t>
      </w:r>
    </w:p>
    <w:p w:rsidR="0009797D" w:rsidRPr="00592982" w:rsidRDefault="0009797D" w:rsidP="0009797D">
      <w:pPr>
        <w:autoSpaceDE w:val="0"/>
        <w:autoSpaceDN w:val="0"/>
        <w:adjustRightInd w:val="0"/>
        <w:spacing w:line="276" w:lineRule="auto"/>
        <w:rPr>
          <w:rFonts w:ascii="Verdana" w:hAnsi="Verdana" w:cs="Arial"/>
          <w:b/>
          <w:bCs/>
          <w:color w:val="000000"/>
          <w:sz w:val="18"/>
          <w:szCs w:val="18"/>
          <w:u w:val="single"/>
          <w:lang w:val="pl-PL"/>
        </w:rPr>
      </w:pPr>
      <w:r w:rsidRPr="00592982">
        <w:rPr>
          <w:rFonts w:ascii="Verdana" w:hAnsi="Verdana" w:cs="Arial"/>
          <w:b/>
          <w:bCs/>
          <w:color w:val="000000"/>
          <w:sz w:val="18"/>
          <w:szCs w:val="18"/>
          <w:u w:val="single"/>
          <w:lang w:val="pl-PL"/>
        </w:rPr>
        <w:t>Informacja o przetwarzaniu danych osobowych:</w:t>
      </w:r>
    </w:p>
    <w:p w:rsidR="0009797D" w:rsidRPr="00592982" w:rsidRDefault="0009797D" w:rsidP="0009797D">
      <w:pPr>
        <w:spacing w:line="276" w:lineRule="auto"/>
        <w:jc w:val="both"/>
        <w:rPr>
          <w:rFonts w:ascii="Verdana" w:hAnsi="Verdana" w:cs="Arial"/>
          <w:sz w:val="18"/>
          <w:szCs w:val="18"/>
          <w:lang w:val="pl-PL"/>
        </w:rPr>
      </w:pPr>
      <w:r w:rsidRPr="00592982">
        <w:rPr>
          <w:rFonts w:ascii="Verdana" w:hAnsi="Verdana" w:cs="Arial"/>
          <w:sz w:val="18"/>
          <w:szCs w:val="18"/>
          <w:lang w:val="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jako „RODO”, wszystkie osoby składające ofertę w odpowiedzi na zapytanie ofertowe Zamawiający informuje, że: </w:t>
      </w:r>
    </w:p>
    <w:p w:rsidR="0009797D" w:rsidRPr="00592982" w:rsidRDefault="0009797D" w:rsidP="00975037">
      <w:pPr>
        <w:pStyle w:val="Akapitzlist"/>
        <w:numPr>
          <w:ilvl w:val="1"/>
          <w:numId w:val="16"/>
        </w:numPr>
        <w:spacing w:line="276" w:lineRule="auto"/>
        <w:ind w:left="567" w:hanging="567"/>
        <w:rPr>
          <w:rFonts w:ascii="Verdana" w:hAnsi="Verdana"/>
          <w:sz w:val="18"/>
          <w:szCs w:val="18"/>
        </w:rPr>
      </w:pPr>
      <w:r w:rsidRPr="00592982">
        <w:rPr>
          <w:rFonts w:ascii="Verdana" w:hAnsi="Verdana"/>
          <w:b/>
          <w:bCs/>
          <w:sz w:val="18"/>
          <w:szCs w:val="18"/>
        </w:rPr>
        <w:t>Administrator danych osobowych</w:t>
      </w:r>
    </w:p>
    <w:p w:rsidR="0009797D" w:rsidRPr="00592982" w:rsidRDefault="0009797D" w:rsidP="0009797D">
      <w:pPr>
        <w:spacing w:line="276" w:lineRule="auto"/>
        <w:contextualSpacing/>
        <w:jc w:val="both"/>
        <w:rPr>
          <w:rFonts w:ascii="Verdana" w:hAnsi="Verdana" w:cs="Arial"/>
          <w:sz w:val="18"/>
          <w:szCs w:val="18"/>
        </w:rPr>
      </w:pPr>
      <w:r w:rsidRPr="00592982">
        <w:rPr>
          <w:rFonts w:ascii="Verdana" w:hAnsi="Verdana" w:cs="Arial"/>
          <w:sz w:val="18"/>
          <w:szCs w:val="18"/>
          <w:lang w:val="pl-PL"/>
        </w:rPr>
        <w:t xml:space="preserve">Administratorem, czyli podmiotem decydującym o celach i środkach przetwarzania Pani/Pana danych osobowych, jest Krajowy Ośrodek Wsparcia Rolnictwa (zwany dalej KOWR) z siedzibą w Warszawie (01-207) przy ul. Karolkowej 30. Z administratorem może się Pani/Pan skontaktować poprzez adres e-mail: </w:t>
      </w:r>
      <w:hyperlink r:id="rId8" w:history="1">
        <w:r w:rsidRPr="00592982">
          <w:rPr>
            <w:rFonts w:ascii="Verdana" w:hAnsi="Verdana" w:cs="Arial"/>
            <w:sz w:val="18"/>
            <w:szCs w:val="18"/>
            <w:lang w:val="pl-PL"/>
          </w:rPr>
          <w:t>kontakt@kowr.gov.pl</w:t>
        </w:r>
      </w:hyperlink>
      <w:r w:rsidRPr="00592982">
        <w:rPr>
          <w:rFonts w:ascii="Verdana" w:hAnsi="Verdana" w:cs="Arial"/>
          <w:sz w:val="18"/>
          <w:szCs w:val="18"/>
          <w:lang w:val="pl-PL"/>
        </w:rPr>
        <w:t xml:space="preserve"> lub pisemnie na adres korespondencyjny: Krajowy Ośrodek Wsparcia Rolnictwa, ul. </w:t>
      </w:r>
      <w:r w:rsidRPr="00592982">
        <w:rPr>
          <w:rFonts w:ascii="Verdana" w:hAnsi="Verdana" w:cs="Arial"/>
          <w:sz w:val="18"/>
          <w:szCs w:val="18"/>
        </w:rPr>
        <w:t xml:space="preserve">Karolkowa 30, 01-207 Warszawa. </w:t>
      </w:r>
    </w:p>
    <w:p w:rsidR="0009797D" w:rsidRPr="00592982" w:rsidRDefault="0009797D" w:rsidP="00975037">
      <w:pPr>
        <w:pStyle w:val="Akapitzlist"/>
        <w:numPr>
          <w:ilvl w:val="1"/>
          <w:numId w:val="16"/>
        </w:numPr>
        <w:spacing w:line="276" w:lineRule="auto"/>
        <w:ind w:left="567" w:hanging="567"/>
        <w:rPr>
          <w:rFonts w:ascii="Verdana" w:hAnsi="Verdana"/>
          <w:b/>
          <w:bCs/>
          <w:sz w:val="18"/>
          <w:szCs w:val="18"/>
        </w:rPr>
      </w:pPr>
      <w:r w:rsidRPr="00592982">
        <w:rPr>
          <w:rFonts w:ascii="Verdana" w:hAnsi="Verdana"/>
          <w:b/>
          <w:bCs/>
          <w:sz w:val="18"/>
          <w:szCs w:val="18"/>
        </w:rPr>
        <w:t>Inspektor Ochrony Danych Osobowych</w:t>
      </w:r>
    </w:p>
    <w:p w:rsidR="0009797D" w:rsidRPr="00592982" w:rsidRDefault="0009797D" w:rsidP="0009797D">
      <w:pPr>
        <w:spacing w:line="276" w:lineRule="auto"/>
        <w:contextualSpacing/>
        <w:jc w:val="both"/>
        <w:rPr>
          <w:rFonts w:ascii="Verdana" w:hAnsi="Verdana" w:cs="Arial"/>
          <w:sz w:val="18"/>
          <w:szCs w:val="18"/>
          <w:lang w:val="pl-PL"/>
        </w:rPr>
      </w:pPr>
      <w:r w:rsidRPr="00592982">
        <w:rPr>
          <w:rFonts w:ascii="Verdana" w:hAnsi="Verdana" w:cs="Arial"/>
          <w:sz w:val="18"/>
          <w:szCs w:val="18"/>
          <w:lang w:val="pl-PL"/>
        </w:rPr>
        <w:t xml:space="preserve">W KOWR wyznaczono Inspektora Ochrony Danych Osobowych, z którym może się Pani/Pan skontaktować w sprawach ochrony i przetwarzania swoich danych osobowych pod adresem e-mail: </w:t>
      </w:r>
      <w:hyperlink r:id="rId9" w:history="1">
        <w:r w:rsidRPr="00592982">
          <w:rPr>
            <w:rStyle w:val="Hipercze"/>
            <w:rFonts w:ascii="Verdana" w:hAnsi="Verdana" w:cs="Arial"/>
            <w:sz w:val="18"/>
            <w:szCs w:val="18"/>
            <w:lang w:val="pl-PL"/>
          </w:rPr>
          <w:t>iodo@kowr.gov.pl</w:t>
        </w:r>
      </w:hyperlink>
      <w:r w:rsidRPr="00592982">
        <w:rPr>
          <w:rFonts w:ascii="Verdana" w:hAnsi="Verdana" w:cs="Arial"/>
          <w:sz w:val="18"/>
          <w:szCs w:val="18"/>
          <w:lang w:val="pl-PL"/>
        </w:rPr>
        <w:t xml:space="preserve"> lub pisemnie na adres naszej siedziby, wskazany w ust. 1.</w:t>
      </w:r>
    </w:p>
    <w:p w:rsidR="0009797D" w:rsidRPr="00592982" w:rsidRDefault="0009797D" w:rsidP="00975037">
      <w:pPr>
        <w:pStyle w:val="Akapitzlist"/>
        <w:numPr>
          <w:ilvl w:val="1"/>
          <w:numId w:val="16"/>
        </w:numPr>
        <w:spacing w:line="276" w:lineRule="auto"/>
        <w:ind w:left="567" w:hanging="567"/>
        <w:rPr>
          <w:rFonts w:ascii="Verdana" w:hAnsi="Verdana"/>
          <w:b/>
          <w:bCs/>
          <w:sz w:val="18"/>
          <w:szCs w:val="18"/>
          <w:lang w:val="pl-PL"/>
        </w:rPr>
      </w:pPr>
      <w:r w:rsidRPr="00592982">
        <w:rPr>
          <w:rFonts w:ascii="Verdana" w:hAnsi="Verdana"/>
          <w:b/>
          <w:bCs/>
          <w:sz w:val="18"/>
          <w:szCs w:val="18"/>
          <w:lang w:val="pl-PL"/>
        </w:rPr>
        <w:t>Cele i podstawy prawne przetwarzania danych osobowych</w:t>
      </w:r>
    </w:p>
    <w:p w:rsidR="0009797D" w:rsidRPr="00592982" w:rsidRDefault="0009797D" w:rsidP="0009797D">
      <w:pPr>
        <w:spacing w:line="276" w:lineRule="auto"/>
        <w:contextualSpacing/>
        <w:jc w:val="both"/>
        <w:rPr>
          <w:rFonts w:ascii="Verdana" w:hAnsi="Verdana" w:cs="Arial"/>
          <w:sz w:val="18"/>
          <w:szCs w:val="18"/>
          <w:lang w:val="pl-PL"/>
        </w:rPr>
      </w:pPr>
      <w:r w:rsidRPr="00592982">
        <w:rPr>
          <w:rFonts w:ascii="Verdana" w:hAnsi="Verdana" w:cs="Arial"/>
          <w:sz w:val="18"/>
          <w:szCs w:val="18"/>
          <w:lang w:val="pl-PL"/>
        </w:rPr>
        <w:t>Pani/Pana dane osobowe przetwarzane będą w celach związanym z postępowaniem o udzielenie zamówienia publicznego, którego wartość jest niższa od kwoty 130 000 PLN, w celach związanych z realizacją obowiązków KOWR jako Zamawiającego, które wynikają z obowiązujących przepisów prawa. Pani/Pana dane osobowe przetwarzane będą także w celu realizacji obowiązku prowadzenia ewidencji korespondencji i archiwizacji dokumentacji zgodnie z ustawą z dnia 14 lipca 1983 r. o narodowym zasobie archiwalnym i archiwach (Dz. U. z 2020 r. poz. 164 ze zm.).</w:t>
      </w:r>
    </w:p>
    <w:p w:rsidR="0009797D" w:rsidRPr="00592982" w:rsidRDefault="0009797D" w:rsidP="00975037">
      <w:pPr>
        <w:pStyle w:val="Akapitzlist"/>
        <w:numPr>
          <w:ilvl w:val="1"/>
          <w:numId w:val="16"/>
        </w:numPr>
        <w:spacing w:line="276" w:lineRule="auto"/>
        <w:ind w:left="567" w:hanging="567"/>
        <w:rPr>
          <w:rFonts w:ascii="Verdana" w:hAnsi="Verdana"/>
          <w:b/>
          <w:bCs/>
          <w:sz w:val="18"/>
          <w:szCs w:val="18"/>
        </w:rPr>
      </w:pPr>
      <w:r w:rsidRPr="00592982">
        <w:rPr>
          <w:rFonts w:ascii="Verdana" w:hAnsi="Verdana"/>
          <w:b/>
          <w:bCs/>
          <w:sz w:val="18"/>
          <w:szCs w:val="18"/>
        </w:rPr>
        <w:t>Odbiorcy danych osobowych</w:t>
      </w:r>
    </w:p>
    <w:p w:rsidR="0009797D" w:rsidRPr="00592982" w:rsidRDefault="0009797D" w:rsidP="0009797D">
      <w:pPr>
        <w:spacing w:line="276" w:lineRule="auto"/>
        <w:contextualSpacing/>
        <w:jc w:val="both"/>
        <w:rPr>
          <w:rFonts w:ascii="Verdana" w:hAnsi="Verdana" w:cs="Arial"/>
          <w:sz w:val="18"/>
          <w:szCs w:val="18"/>
          <w:lang w:val="pl-PL"/>
        </w:rPr>
      </w:pPr>
      <w:r w:rsidRPr="00592982">
        <w:rPr>
          <w:rFonts w:ascii="Verdana" w:hAnsi="Verdana" w:cs="Arial"/>
          <w:sz w:val="18"/>
          <w:szCs w:val="18"/>
          <w:lang w:val="pl-PL"/>
        </w:rPr>
        <w:t xml:space="preserve">Pani/Pana dane pozyskane w związku z postępowaniem o udzielenie zamówienia publicznego przekazywane będą wszystkim zainteresowanym podmiotom i osobom, gdyż co do zasady postępowanie o udzielenie zamówienia jest jawne.  </w:t>
      </w:r>
    </w:p>
    <w:p w:rsidR="0009797D" w:rsidRPr="00592982" w:rsidRDefault="0009797D" w:rsidP="0009797D">
      <w:pPr>
        <w:spacing w:line="276" w:lineRule="auto"/>
        <w:contextualSpacing/>
        <w:jc w:val="both"/>
        <w:rPr>
          <w:rFonts w:ascii="Verdana" w:hAnsi="Verdana" w:cs="Arial"/>
          <w:sz w:val="18"/>
          <w:szCs w:val="18"/>
          <w:lang w:val="pl-PL"/>
        </w:rPr>
      </w:pPr>
      <w:r w:rsidRPr="00592982">
        <w:rPr>
          <w:rFonts w:ascii="Verdana" w:hAnsi="Verdana" w:cs="Arial"/>
          <w:sz w:val="18"/>
          <w:szCs w:val="18"/>
          <w:lang w:val="pl-PL"/>
        </w:rPr>
        <w:t>Ograniczenie dostępu do Pani/Pana danych, o których mowa wyżej może wystąpić jedynie w szczególnych przypadkach, jeśli jest to uzasadnione ochroną prywatności. Pani/Pana dane osobowe mogą być udostępniane innym osobom lub podmiotom, jeżeli obowiązek taki będzie wynikać z przepisów prawa. Do Pani/Pana danych mogą też mieć dostęp podmioty przetwarzające dane w naszym imieniu, np. podmioty świadczące pomoc prawną, usługi informatyczne, usługi niszczenia dokumentów, jak również inni administratorzy danych osobowych przetwarzający dane we własnym imieniu, np. podmioty prowadzące działalność pocztową lub kurierską.</w:t>
      </w:r>
    </w:p>
    <w:p w:rsidR="0009797D" w:rsidRPr="00592982" w:rsidRDefault="0009797D" w:rsidP="00975037">
      <w:pPr>
        <w:pStyle w:val="Akapitzlist"/>
        <w:keepNext/>
        <w:numPr>
          <w:ilvl w:val="1"/>
          <w:numId w:val="16"/>
        </w:numPr>
        <w:spacing w:line="276" w:lineRule="auto"/>
        <w:ind w:left="567" w:hanging="567"/>
        <w:rPr>
          <w:rFonts w:ascii="Verdana" w:hAnsi="Verdana"/>
          <w:b/>
          <w:bCs/>
          <w:sz w:val="18"/>
          <w:szCs w:val="18"/>
        </w:rPr>
      </w:pPr>
      <w:r w:rsidRPr="00592982">
        <w:rPr>
          <w:rFonts w:ascii="Verdana" w:hAnsi="Verdana"/>
          <w:b/>
          <w:bCs/>
          <w:sz w:val="18"/>
          <w:szCs w:val="18"/>
        </w:rPr>
        <w:t xml:space="preserve">Okres przetwarzania danych osobowych </w:t>
      </w:r>
    </w:p>
    <w:p w:rsidR="0009797D" w:rsidRPr="00592982" w:rsidRDefault="0009797D" w:rsidP="0009797D">
      <w:pPr>
        <w:spacing w:line="276" w:lineRule="auto"/>
        <w:contextualSpacing/>
        <w:jc w:val="both"/>
        <w:rPr>
          <w:rFonts w:ascii="Verdana" w:hAnsi="Verdana"/>
          <w:sz w:val="18"/>
          <w:szCs w:val="18"/>
          <w:lang w:val="pl-PL"/>
        </w:rPr>
      </w:pPr>
      <w:r w:rsidRPr="00592982">
        <w:rPr>
          <w:rFonts w:ascii="Verdana" w:hAnsi="Verdana"/>
          <w:sz w:val="18"/>
          <w:szCs w:val="18"/>
          <w:lang w:val="pl-PL"/>
        </w:rPr>
        <w:t>Pani/Pana dane osobowe będą przetwarzane przez okres przewidziany przepisami prawa w tym zakresie, w tym przez okres przechowywania dokumentacji określony w przepisach powszechnych i uregulowaniach wewnętrznych KOWR w zakresie archiwizacji dokumentów, okres przedawnienia roszczeń przysługujących KOWR i w stosunku do niego.</w:t>
      </w:r>
    </w:p>
    <w:p w:rsidR="0009797D" w:rsidRPr="00592982" w:rsidRDefault="0009797D" w:rsidP="0009797D">
      <w:pPr>
        <w:spacing w:line="276" w:lineRule="auto"/>
        <w:contextualSpacing/>
        <w:jc w:val="both"/>
        <w:rPr>
          <w:rFonts w:ascii="Verdana" w:hAnsi="Verdana"/>
          <w:sz w:val="18"/>
          <w:szCs w:val="18"/>
          <w:lang w:val="pl-PL"/>
        </w:rPr>
      </w:pPr>
      <w:r w:rsidRPr="00592982">
        <w:rPr>
          <w:rFonts w:ascii="Verdana" w:hAnsi="Verdana"/>
          <w:sz w:val="18"/>
          <w:szCs w:val="18"/>
          <w:lang w:val="pl-PL"/>
        </w:rPr>
        <w:t xml:space="preserve">Dokumentacja dotycząca postępowania o udzielenie zamówienia będzie przechowywana przez okres 5 lat od dnia zakończenia postępowania o udzielenie zamówienia, licząc od dnia 1 stycznia roku następującego po dniu zakończenia postępowania. </w:t>
      </w:r>
    </w:p>
    <w:p w:rsidR="0009797D" w:rsidRPr="00592982" w:rsidRDefault="0009797D" w:rsidP="00975037">
      <w:pPr>
        <w:pStyle w:val="Akapitzlist"/>
        <w:numPr>
          <w:ilvl w:val="1"/>
          <w:numId w:val="16"/>
        </w:numPr>
        <w:spacing w:line="276" w:lineRule="auto"/>
        <w:ind w:left="567" w:hanging="567"/>
        <w:rPr>
          <w:rFonts w:ascii="Verdana" w:hAnsi="Verdana"/>
          <w:b/>
          <w:bCs/>
          <w:sz w:val="18"/>
          <w:szCs w:val="18"/>
          <w:lang w:val="pl-PL"/>
        </w:rPr>
      </w:pPr>
      <w:r w:rsidRPr="00592982">
        <w:rPr>
          <w:rFonts w:ascii="Verdana" w:hAnsi="Verdana"/>
          <w:b/>
          <w:bCs/>
          <w:sz w:val="18"/>
          <w:szCs w:val="18"/>
          <w:lang w:val="pl-PL"/>
        </w:rPr>
        <w:t>Informacja o wymogu/dobrowolności podania danych osobowych</w:t>
      </w:r>
    </w:p>
    <w:p w:rsidR="0009797D" w:rsidRPr="00592982" w:rsidRDefault="0009797D" w:rsidP="0009797D">
      <w:pPr>
        <w:spacing w:line="276" w:lineRule="auto"/>
        <w:contextualSpacing/>
        <w:jc w:val="both"/>
        <w:rPr>
          <w:rFonts w:ascii="Verdana" w:hAnsi="Verdana" w:cs="Arial"/>
          <w:sz w:val="18"/>
          <w:szCs w:val="18"/>
          <w:lang w:val="pl-PL"/>
        </w:rPr>
      </w:pPr>
      <w:r w:rsidRPr="00592982">
        <w:rPr>
          <w:rFonts w:ascii="Verdana" w:hAnsi="Verdana" w:cs="Arial"/>
          <w:sz w:val="18"/>
          <w:szCs w:val="18"/>
          <w:lang w:val="pl-PL"/>
        </w:rPr>
        <w:t xml:space="preserve">Podanie Pani/Pana danych osobowych w związku z udziałem w postępowaniu o udzielenie zamówienia ma charakter dobrowolny, ale jest niezbędne do wzięcia w nim udziału. </w:t>
      </w:r>
    </w:p>
    <w:p w:rsidR="0009797D" w:rsidRPr="00592982" w:rsidRDefault="0009797D" w:rsidP="00975037">
      <w:pPr>
        <w:pStyle w:val="Akapitzlist"/>
        <w:numPr>
          <w:ilvl w:val="1"/>
          <w:numId w:val="16"/>
        </w:numPr>
        <w:spacing w:line="276" w:lineRule="auto"/>
        <w:ind w:left="567" w:hanging="567"/>
        <w:rPr>
          <w:rFonts w:ascii="Verdana" w:hAnsi="Verdana"/>
          <w:b/>
          <w:bCs/>
          <w:sz w:val="18"/>
          <w:szCs w:val="18"/>
        </w:rPr>
      </w:pPr>
      <w:r w:rsidRPr="00592982">
        <w:rPr>
          <w:rFonts w:ascii="Verdana" w:hAnsi="Verdana"/>
          <w:b/>
          <w:bCs/>
          <w:sz w:val="18"/>
          <w:szCs w:val="18"/>
        </w:rPr>
        <w:t>Prawa osób, których dane dotyczą</w:t>
      </w:r>
    </w:p>
    <w:p w:rsidR="0009797D" w:rsidRPr="00592982" w:rsidRDefault="0009797D" w:rsidP="0009797D">
      <w:pPr>
        <w:spacing w:line="276" w:lineRule="auto"/>
        <w:contextualSpacing/>
        <w:jc w:val="both"/>
        <w:rPr>
          <w:rFonts w:ascii="Verdana" w:hAnsi="Verdana" w:cs="Arial"/>
          <w:sz w:val="18"/>
          <w:szCs w:val="18"/>
          <w:lang w:val="pl-PL"/>
        </w:rPr>
      </w:pPr>
      <w:r w:rsidRPr="00592982">
        <w:rPr>
          <w:rFonts w:ascii="Verdana" w:hAnsi="Verdana" w:cs="Arial"/>
          <w:sz w:val="18"/>
          <w:szCs w:val="18"/>
          <w:lang w:val="pl-PL"/>
        </w:rPr>
        <w:t>Zgodnie z RODO przysługuje Pani/Panu:</w:t>
      </w:r>
    </w:p>
    <w:p w:rsidR="0009797D" w:rsidRPr="00592982" w:rsidRDefault="0009797D" w:rsidP="00975037">
      <w:pPr>
        <w:numPr>
          <w:ilvl w:val="0"/>
          <w:numId w:val="15"/>
        </w:numPr>
        <w:spacing w:line="276" w:lineRule="auto"/>
        <w:ind w:left="567"/>
        <w:contextualSpacing/>
        <w:rPr>
          <w:rFonts w:ascii="Verdana" w:hAnsi="Verdana"/>
          <w:sz w:val="18"/>
          <w:szCs w:val="18"/>
          <w:lang w:val="pl-PL"/>
        </w:rPr>
      </w:pPr>
      <w:r w:rsidRPr="00592982">
        <w:rPr>
          <w:rFonts w:ascii="Verdana" w:hAnsi="Verdana"/>
          <w:sz w:val="18"/>
          <w:szCs w:val="18"/>
          <w:lang w:val="pl-PL"/>
        </w:rPr>
        <w:t xml:space="preserve">prawo dostępu do swoich danych oraz otrzymania ich kopii; </w:t>
      </w:r>
    </w:p>
    <w:p w:rsidR="0009797D" w:rsidRPr="00592982" w:rsidRDefault="0009797D" w:rsidP="00975037">
      <w:pPr>
        <w:numPr>
          <w:ilvl w:val="0"/>
          <w:numId w:val="15"/>
        </w:numPr>
        <w:spacing w:line="276" w:lineRule="auto"/>
        <w:ind w:left="567"/>
        <w:contextualSpacing/>
        <w:rPr>
          <w:rFonts w:ascii="Verdana" w:hAnsi="Verdana"/>
          <w:sz w:val="18"/>
          <w:szCs w:val="18"/>
          <w:lang w:val="pl-PL"/>
        </w:rPr>
      </w:pPr>
      <w:r w:rsidRPr="00592982">
        <w:rPr>
          <w:rFonts w:ascii="Verdana" w:hAnsi="Verdana"/>
          <w:sz w:val="18"/>
          <w:szCs w:val="18"/>
          <w:lang w:val="pl-PL"/>
        </w:rPr>
        <w:t xml:space="preserve">prawo do sprostowania (poprawiania) swoich danych; </w:t>
      </w:r>
    </w:p>
    <w:p w:rsidR="0009797D" w:rsidRPr="00592982" w:rsidRDefault="0009797D" w:rsidP="00975037">
      <w:pPr>
        <w:numPr>
          <w:ilvl w:val="0"/>
          <w:numId w:val="15"/>
        </w:numPr>
        <w:spacing w:line="276" w:lineRule="auto"/>
        <w:ind w:left="567"/>
        <w:contextualSpacing/>
        <w:rPr>
          <w:rFonts w:ascii="Verdana" w:hAnsi="Verdana"/>
          <w:sz w:val="18"/>
          <w:szCs w:val="18"/>
          <w:lang w:val="pl-PL"/>
        </w:rPr>
      </w:pPr>
      <w:r w:rsidRPr="00592982">
        <w:rPr>
          <w:rFonts w:ascii="Verdana" w:hAnsi="Verdana"/>
          <w:sz w:val="18"/>
          <w:szCs w:val="18"/>
          <w:lang w:val="pl-PL"/>
        </w:rPr>
        <w:lastRenderedPageBreak/>
        <w:t xml:space="preserve">prawo do usunięcia danych osobowych, w sytuacji, gdy przetwarzanie danych nie następuje w celu wywiązania się z obowiązku wynikającego z przepisu prawa lub w ramach sprawowania władzy publicznej;  </w:t>
      </w:r>
    </w:p>
    <w:p w:rsidR="0009797D" w:rsidRPr="00592982" w:rsidRDefault="0009797D" w:rsidP="00975037">
      <w:pPr>
        <w:numPr>
          <w:ilvl w:val="0"/>
          <w:numId w:val="15"/>
        </w:numPr>
        <w:autoSpaceDE w:val="0"/>
        <w:autoSpaceDN w:val="0"/>
        <w:adjustRightInd w:val="0"/>
        <w:spacing w:line="276" w:lineRule="auto"/>
        <w:ind w:left="567"/>
        <w:contextualSpacing/>
        <w:jc w:val="both"/>
        <w:rPr>
          <w:rFonts w:ascii="Verdana" w:hAnsi="Verdana" w:cs="Arial"/>
          <w:color w:val="000000"/>
          <w:sz w:val="18"/>
          <w:szCs w:val="18"/>
          <w:lang w:val="pl-PL"/>
        </w:rPr>
      </w:pPr>
      <w:r w:rsidRPr="00592982">
        <w:rPr>
          <w:rFonts w:ascii="Verdana" w:hAnsi="Verdana"/>
          <w:sz w:val="18"/>
          <w:szCs w:val="18"/>
          <w:lang w:val="pl-PL"/>
        </w:rPr>
        <w:t>prawo do ograniczenia przetwarzania danych, przy czym przepisy odrębne mogą wyłączyć możliwość skorzystania z tego prawa.</w:t>
      </w:r>
    </w:p>
    <w:p w:rsidR="0009797D" w:rsidRPr="00592982" w:rsidRDefault="0009797D" w:rsidP="0009797D">
      <w:pPr>
        <w:autoSpaceDE w:val="0"/>
        <w:autoSpaceDN w:val="0"/>
        <w:adjustRightInd w:val="0"/>
        <w:spacing w:line="276" w:lineRule="auto"/>
        <w:contextualSpacing/>
        <w:jc w:val="both"/>
        <w:rPr>
          <w:rFonts w:ascii="Verdana" w:hAnsi="Verdana" w:cs="Arial"/>
          <w:color w:val="000000"/>
          <w:sz w:val="18"/>
          <w:szCs w:val="18"/>
          <w:lang w:val="pl-PL"/>
        </w:rPr>
      </w:pPr>
      <w:r w:rsidRPr="00592982">
        <w:rPr>
          <w:rFonts w:ascii="Verdana" w:hAnsi="Verdana" w:cs="Arial"/>
          <w:color w:val="000000"/>
          <w:sz w:val="18"/>
          <w:szCs w:val="18"/>
          <w:lang w:val="pl-PL"/>
        </w:rPr>
        <w:t>Jeżeli chce Pani/Pan skorzystać z któregokolwiek z tych uprawnień, prosimy o kontakt z Inspektorem Ochrony Danych Osobowych, wskazany w pkt 2 lub pisemnie na adres korespondencyjny, wskazany w pkt 1.</w:t>
      </w:r>
    </w:p>
    <w:p w:rsidR="0009797D" w:rsidRPr="00592982" w:rsidRDefault="0009797D" w:rsidP="0009797D">
      <w:pPr>
        <w:spacing w:line="276" w:lineRule="auto"/>
        <w:jc w:val="both"/>
        <w:rPr>
          <w:rFonts w:ascii="Verdana" w:hAnsi="Verdana" w:cs="Arial"/>
          <w:sz w:val="18"/>
          <w:szCs w:val="18"/>
          <w:lang w:val="pl-PL"/>
        </w:rPr>
      </w:pPr>
      <w:r w:rsidRPr="00592982">
        <w:rPr>
          <w:rFonts w:ascii="Verdana" w:hAnsi="Verdana" w:cs="Arial"/>
          <w:sz w:val="18"/>
          <w:szCs w:val="18"/>
          <w:lang w:val="pl-PL"/>
        </w:rPr>
        <w:t xml:space="preserve">Zgodnie z RODO, każdej osobie, której dane są przetwarzane przysługuje prawo do wniesienia skargi do Prezesa Urzędu Ochrony Danych Osobowych. </w:t>
      </w:r>
    </w:p>
    <w:p w:rsidR="0009797D" w:rsidRPr="00592982" w:rsidRDefault="0009797D" w:rsidP="00975037">
      <w:pPr>
        <w:pStyle w:val="Akapitzlist"/>
        <w:numPr>
          <w:ilvl w:val="1"/>
          <w:numId w:val="16"/>
        </w:numPr>
        <w:spacing w:line="276" w:lineRule="auto"/>
        <w:ind w:left="567" w:hanging="567"/>
        <w:rPr>
          <w:rFonts w:ascii="Verdana" w:hAnsi="Verdana"/>
          <w:b/>
          <w:bCs/>
          <w:sz w:val="18"/>
          <w:szCs w:val="18"/>
        </w:rPr>
      </w:pPr>
      <w:r w:rsidRPr="00592982">
        <w:rPr>
          <w:rFonts w:ascii="Verdana" w:hAnsi="Verdana"/>
          <w:b/>
          <w:bCs/>
          <w:sz w:val="18"/>
          <w:szCs w:val="18"/>
        </w:rPr>
        <w:t>Zautomatyzowane podejmowanie decyzji</w:t>
      </w:r>
    </w:p>
    <w:p w:rsidR="0009797D" w:rsidRPr="00592982" w:rsidRDefault="0009797D" w:rsidP="0009797D">
      <w:pPr>
        <w:spacing w:line="276" w:lineRule="auto"/>
        <w:contextualSpacing/>
        <w:jc w:val="both"/>
        <w:rPr>
          <w:rFonts w:ascii="Verdana" w:hAnsi="Verdana" w:cs="Arial"/>
          <w:sz w:val="18"/>
          <w:szCs w:val="18"/>
          <w:lang w:val="pl-PL"/>
        </w:rPr>
      </w:pPr>
      <w:r w:rsidRPr="00592982">
        <w:rPr>
          <w:rFonts w:ascii="Verdana" w:hAnsi="Verdana" w:cs="Arial"/>
          <w:sz w:val="18"/>
          <w:szCs w:val="18"/>
          <w:lang w:val="pl-PL"/>
        </w:rPr>
        <w:t xml:space="preserve">W oparciu o Pani/Pana dane osobowe administrator nie będzie podejmował wobec Pani/Pana zautomatyzowanych decyzji, w tym decyzji będących wynikiem profilowania.  </w:t>
      </w:r>
    </w:p>
    <w:p w:rsidR="0009797D" w:rsidRPr="00592982" w:rsidRDefault="0009797D" w:rsidP="00975037">
      <w:pPr>
        <w:pStyle w:val="Akapitzlist"/>
        <w:numPr>
          <w:ilvl w:val="1"/>
          <w:numId w:val="16"/>
        </w:numPr>
        <w:spacing w:line="276" w:lineRule="auto"/>
        <w:ind w:left="567" w:hanging="567"/>
        <w:rPr>
          <w:rFonts w:ascii="Verdana" w:hAnsi="Verdana"/>
          <w:b/>
          <w:bCs/>
          <w:sz w:val="18"/>
          <w:szCs w:val="18"/>
        </w:rPr>
      </w:pPr>
      <w:r w:rsidRPr="00592982">
        <w:rPr>
          <w:rFonts w:ascii="Verdana" w:hAnsi="Verdana"/>
          <w:b/>
          <w:bCs/>
          <w:sz w:val="18"/>
          <w:szCs w:val="18"/>
        </w:rPr>
        <w:t xml:space="preserve">Przekazywanie danych do Państw trzecich </w:t>
      </w:r>
    </w:p>
    <w:p w:rsidR="003C21AB" w:rsidRPr="00701FB8" w:rsidRDefault="0009797D" w:rsidP="00701FB8">
      <w:pPr>
        <w:spacing w:line="276" w:lineRule="auto"/>
        <w:jc w:val="both"/>
        <w:rPr>
          <w:rFonts w:ascii="Verdana" w:hAnsi="Verdana"/>
          <w:i/>
          <w:sz w:val="18"/>
          <w:szCs w:val="18"/>
          <w:lang w:val="pl-PL"/>
        </w:rPr>
      </w:pPr>
      <w:r w:rsidRPr="00592982">
        <w:rPr>
          <w:rFonts w:ascii="Verdana" w:hAnsi="Verdana"/>
          <w:sz w:val="18"/>
          <w:szCs w:val="18"/>
          <w:lang w:val="pl-PL"/>
        </w:rPr>
        <w:t>W związku z jawnością postępowania o udzielenie zamówienia publicznego Pani/Pana dane  mogą być przekazywane do państw trzecich (tj. państwa, które nie należy do Europejskiego Obszaru Gospodarczego obejmującego Unię Europejską, Norwegię, Liechtenstein i Islandię) z zastrzeżeniem, o którym mowa w punkcie 4.</w:t>
      </w:r>
    </w:p>
    <w:p w:rsidR="00C7685D" w:rsidRPr="00E77C04" w:rsidRDefault="00C7685D" w:rsidP="0009797D">
      <w:pPr>
        <w:jc w:val="both"/>
        <w:rPr>
          <w:rFonts w:ascii="Verdana" w:hAnsi="Verdana"/>
          <w:color w:val="000000"/>
          <w:lang w:val="pl-PL"/>
        </w:rPr>
      </w:pPr>
      <w:r w:rsidRPr="00E77C04">
        <w:rPr>
          <w:rFonts w:ascii="Verdana" w:hAnsi="Verdana"/>
          <w:b/>
          <w:color w:val="000000"/>
          <w:lang w:val="pl-PL"/>
        </w:rPr>
        <w:t xml:space="preserve">Wykaz </w:t>
      </w:r>
      <w:r w:rsidR="00245681" w:rsidRPr="00E77C04">
        <w:rPr>
          <w:rFonts w:ascii="Verdana" w:hAnsi="Verdana"/>
          <w:b/>
          <w:color w:val="000000"/>
          <w:lang w:val="pl-PL"/>
        </w:rPr>
        <w:t>załączników</w:t>
      </w:r>
      <w:r w:rsidRPr="00E77C04">
        <w:rPr>
          <w:rFonts w:ascii="Verdana" w:hAnsi="Verdana"/>
          <w:color w:val="000000"/>
          <w:lang w:val="pl-PL"/>
        </w:rPr>
        <w:t xml:space="preserve">: </w:t>
      </w:r>
    </w:p>
    <w:p w:rsidR="00C7685D" w:rsidRPr="00E77C04" w:rsidRDefault="00C7685D" w:rsidP="0009797D">
      <w:pPr>
        <w:jc w:val="both"/>
        <w:rPr>
          <w:rFonts w:ascii="Verdana" w:hAnsi="Verdana"/>
          <w:color w:val="000000"/>
          <w:sz w:val="18"/>
          <w:szCs w:val="18"/>
          <w:lang w:val="pl-PL"/>
        </w:rPr>
      </w:pPr>
      <w:r w:rsidRPr="00E77C04">
        <w:rPr>
          <w:rFonts w:ascii="Verdana" w:hAnsi="Verdana"/>
          <w:color w:val="000000"/>
          <w:sz w:val="18"/>
          <w:szCs w:val="18"/>
          <w:lang w:val="pl-PL"/>
        </w:rPr>
        <w:t xml:space="preserve">Nr 1  - </w:t>
      </w:r>
      <w:r w:rsidR="00BB416A" w:rsidRPr="00E77C04">
        <w:rPr>
          <w:rFonts w:ascii="Verdana" w:hAnsi="Verdana"/>
          <w:color w:val="000000"/>
          <w:sz w:val="18"/>
          <w:szCs w:val="18"/>
          <w:lang w:val="pl-PL"/>
        </w:rPr>
        <w:t xml:space="preserve"> </w:t>
      </w:r>
      <w:r w:rsidRPr="00E77C04">
        <w:rPr>
          <w:rFonts w:ascii="Verdana" w:hAnsi="Verdana"/>
          <w:color w:val="000000"/>
          <w:sz w:val="18"/>
          <w:szCs w:val="18"/>
          <w:lang w:val="pl-PL"/>
        </w:rPr>
        <w:t>Wzór formularza oferty</w:t>
      </w:r>
      <w:r w:rsidR="00373468" w:rsidRPr="00E77C04">
        <w:rPr>
          <w:rFonts w:ascii="Verdana" w:hAnsi="Verdana"/>
          <w:color w:val="000000"/>
          <w:sz w:val="18"/>
          <w:szCs w:val="18"/>
          <w:lang w:val="pl-PL"/>
        </w:rPr>
        <w:tab/>
      </w:r>
    </w:p>
    <w:p w:rsidR="00663865" w:rsidRPr="00E77C04" w:rsidRDefault="00E14F64" w:rsidP="0009797D">
      <w:pPr>
        <w:jc w:val="both"/>
        <w:rPr>
          <w:rFonts w:ascii="Verdana" w:hAnsi="Verdana"/>
          <w:color w:val="000000"/>
          <w:sz w:val="18"/>
          <w:szCs w:val="18"/>
          <w:lang w:val="pl-PL"/>
        </w:rPr>
      </w:pPr>
      <w:r w:rsidRPr="00E77C04">
        <w:rPr>
          <w:rFonts w:ascii="Verdana" w:hAnsi="Verdana"/>
          <w:color w:val="000000"/>
          <w:sz w:val="18"/>
          <w:szCs w:val="18"/>
          <w:lang w:val="pl-PL"/>
        </w:rPr>
        <w:t xml:space="preserve">Nr 2  -  </w:t>
      </w:r>
      <w:r w:rsidR="00BC641C">
        <w:rPr>
          <w:rFonts w:ascii="Verdana" w:hAnsi="Verdana"/>
          <w:color w:val="000000"/>
          <w:sz w:val="18"/>
          <w:szCs w:val="18"/>
          <w:lang w:val="pl-PL"/>
        </w:rPr>
        <w:t>Proponowane</w:t>
      </w:r>
      <w:r w:rsidR="003C21AB" w:rsidRPr="00E77C04">
        <w:rPr>
          <w:rFonts w:ascii="Verdana" w:hAnsi="Verdana"/>
          <w:color w:val="000000"/>
          <w:sz w:val="18"/>
          <w:szCs w:val="18"/>
          <w:lang w:val="pl-PL"/>
        </w:rPr>
        <w:t xml:space="preserve"> postanowienia umowy</w:t>
      </w:r>
    </w:p>
    <w:p w:rsidR="00CC0CCC" w:rsidRPr="00E77C04" w:rsidRDefault="00663865" w:rsidP="0009797D">
      <w:pPr>
        <w:jc w:val="both"/>
        <w:rPr>
          <w:rFonts w:ascii="Verdana" w:hAnsi="Verdana"/>
          <w:color w:val="000000"/>
          <w:sz w:val="18"/>
          <w:szCs w:val="18"/>
          <w:lang w:val="pl-PL"/>
        </w:rPr>
      </w:pPr>
      <w:r w:rsidRPr="00E77C04">
        <w:rPr>
          <w:rFonts w:ascii="Verdana" w:hAnsi="Verdana"/>
          <w:color w:val="000000"/>
          <w:sz w:val="18"/>
          <w:szCs w:val="18"/>
          <w:lang w:val="pl-PL"/>
        </w:rPr>
        <w:t xml:space="preserve">Nr 3 </w:t>
      </w:r>
      <w:r w:rsidR="00EE3843">
        <w:rPr>
          <w:rFonts w:ascii="Verdana" w:hAnsi="Verdana"/>
          <w:color w:val="000000"/>
          <w:sz w:val="18"/>
          <w:szCs w:val="18"/>
          <w:lang w:val="pl-PL"/>
        </w:rPr>
        <w:t xml:space="preserve"> -</w:t>
      </w:r>
      <w:r w:rsidRPr="00E77C04">
        <w:rPr>
          <w:rFonts w:ascii="Verdana" w:hAnsi="Verdana"/>
          <w:color w:val="000000"/>
          <w:sz w:val="18"/>
          <w:szCs w:val="18"/>
          <w:lang w:val="pl-PL"/>
        </w:rPr>
        <w:t xml:space="preserve"> </w:t>
      </w:r>
      <w:r w:rsidR="00EE3843">
        <w:rPr>
          <w:rFonts w:ascii="Verdana" w:hAnsi="Verdana"/>
          <w:color w:val="000000"/>
          <w:sz w:val="18"/>
          <w:szCs w:val="18"/>
          <w:lang w:val="pl-PL"/>
        </w:rPr>
        <w:t xml:space="preserve"> </w:t>
      </w:r>
      <w:r w:rsidRPr="00E77C04">
        <w:rPr>
          <w:rFonts w:ascii="Verdana" w:hAnsi="Verdana"/>
          <w:color w:val="000000"/>
          <w:sz w:val="18"/>
          <w:szCs w:val="18"/>
          <w:lang w:val="pl-PL"/>
        </w:rPr>
        <w:t>Oświadczenie Wykonawcy</w:t>
      </w:r>
    </w:p>
    <w:p w:rsidR="00233419" w:rsidRDefault="00CC0CCC" w:rsidP="00627E5D">
      <w:pPr>
        <w:jc w:val="center"/>
        <w:rPr>
          <w:rFonts w:ascii="Verdana" w:hAnsi="Verdana"/>
          <w:b/>
          <w:sz w:val="18"/>
          <w:szCs w:val="18"/>
          <w:lang w:val="pl-PL"/>
        </w:rPr>
      </w:pPr>
      <w:r w:rsidRPr="00E77C04">
        <w:rPr>
          <w:rFonts w:ascii="Verdana" w:hAnsi="Verdana"/>
          <w:color w:val="000000"/>
          <w:sz w:val="18"/>
          <w:szCs w:val="18"/>
          <w:lang w:val="pl-PL"/>
        </w:rPr>
        <w:br w:type="page"/>
      </w:r>
      <w:r w:rsidR="00627E5D">
        <w:rPr>
          <w:rStyle w:val="ZnakZnakZnakZnakZnak"/>
          <w:rFonts w:ascii="Verdana" w:hAnsi="Verdana"/>
          <w:b/>
          <w:color w:val="000000"/>
          <w:sz w:val="18"/>
          <w:szCs w:val="18"/>
          <w:lang w:val="pl-PL"/>
        </w:rPr>
        <w:lastRenderedPageBreak/>
        <w:t xml:space="preserve">Wzór formularza oferty - </w:t>
      </w:r>
      <w:r w:rsidR="00233419" w:rsidRPr="00627E5D">
        <w:rPr>
          <w:rStyle w:val="ZnakZnakZnakZnakZnak"/>
          <w:rFonts w:ascii="Verdana" w:hAnsi="Verdana"/>
          <w:b/>
          <w:color w:val="000000"/>
          <w:sz w:val="18"/>
          <w:szCs w:val="18"/>
          <w:lang w:val="pl-PL"/>
        </w:rPr>
        <w:t xml:space="preserve">załącznik nr 1 </w:t>
      </w:r>
      <w:r w:rsidR="00627E5D">
        <w:rPr>
          <w:rStyle w:val="ZnakZnakZnakZnakZnak"/>
          <w:rFonts w:ascii="Verdana" w:hAnsi="Verdana"/>
          <w:b/>
          <w:color w:val="000000"/>
          <w:sz w:val="18"/>
          <w:szCs w:val="18"/>
          <w:lang w:val="pl-PL"/>
        </w:rPr>
        <w:br/>
      </w:r>
      <w:r w:rsidR="00233419" w:rsidRPr="00627E5D">
        <w:rPr>
          <w:rStyle w:val="ZnakZnakZnakZnakZnak"/>
          <w:rFonts w:ascii="Verdana" w:hAnsi="Verdana"/>
          <w:b/>
          <w:color w:val="000000"/>
          <w:sz w:val="18"/>
          <w:szCs w:val="18"/>
          <w:lang w:val="pl-PL"/>
        </w:rPr>
        <w:t>do Zapytania ofertowego</w:t>
      </w:r>
      <w:r w:rsidR="00627E5D">
        <w:rPr>
          <w:rFonts w:ascii="Verdana" w:hAnsi="Verdana"/>
          <w:b/>
          <w:sz w:val="18"/>
          <w:szCs w:val="18"/>
          <w:lang w:val="pl-PL"/>
        </w:rPr>
        <w:t xml:space="preserve"> </w:t>
      </w:r>
      <w:r w:rsidR="005B6ADB" w:rsidRPr="005B6ADB">
        <w:rPr>
          <w:rFonts w:ascii="Verdana" w:hAnsi="Verdana"/>
          <w:b/>
          <w:sz w:val="18"/>
          <w:szCs w:val="18"/>
          <w:lang w:val="pl-PL"/>
        </w:rPr>
        <w:t>WAR.</w:t>
      </w:r>
      <w:r w:rsidR="00B95854">
        <w:rPr>
          <w:rFonts w:ascii="Verdana" w:hAnsi="Verdana"/>
          <w:b/>
          <w:sz w:val="18"/>
          <w:szCs w:val="18"/>
          <w:lang w:val="pl-PL"/>
        </w:rPr>
        <w:t>WGZ</w:t>
      </w:r>
      <w:r w:rsidR="005B6ADB" w:rsidRPr="005B6ADB">
        <w:rPr>
          <w:rFonts w:ascii="Verdana" w:hAnsi="Verdana"/>
          <w:b/>
          <w:sz w:val="18"/>
          <w:szCs w:val="18"/>
          <w:lang w:val="pl-PL"/>
        </w:rPr>
        <w:t>.WA.261.</w:t>
      </w:r>
      <w:r w:rsidR="00245677">
        <w:rPr>
          <w:rFonts w:ascii="Verdana" w:hAnsi="Verdana"/>
          <w:b/>
          <w:sz w:val="18"/>
          <w:szCs w:val="18"/>
          <w:lang w:val="pl-PL"/>
        </w:rPr>
        <w:t>37</w:t>
      </w:r>
      <w:r w:rsidR="00B95854">
        <w:rPr>
          <w:rFonts w:ascii="Verdana" w:hAnsi="Verdana"/>
          <w:b/>
          <w:sz w:val="18"/>
          <w:szCs w:val="18"/>
          <w:lang w:val="pl-PL"/>
        </w:rPr>
        <w:t>.</w:t>
      </w:r>
      <w:r w:rsidR="005B6ADB" w:rsidRPr="005B6ADB">
        <w:rPr>
          <w:rFonts w:ascii="Verdana" w:hAnsi="Verdana"/>
          <w:b/>
          <w:sz w:val="18"/>
          <w:szCs w:val="18"/>
          <w:lang w:val="pl-PL"/>
        </w:rPr>
        <w:t>202</w:t>
      </w:r>
      <w:r w:rsidR="00245677">
        <w:rPr>
          <w:rFonts w:ascii="Verdana" w:hAnsi="Verdana"/>
          <w:b/>
          <w:sz w:val="18"/>
          <w:szCs w:val="18"/>
          <w:lang w:val="pl-PL"/>
        </w:rPr>
        <w:t>5</w:t>
      </w:r>
      <w:r w:rsidR="005B6ADB" w:rsidRPr="005B6ADB">
        <w:rPr>
          <w:rFonts w:ascii="Verdana" w:hAnsi="Verdana"/>
          <w:b/>
          <w:sz w:val="18"/>
          <w:szCs w:val="18"/>
          <w:lang w:val="pl-PL"/>
        </w:rPr>
        <w:t>.PK</w:t>
      </w:r>
    </w:p>
    <w:p w:rsidR="00627E5D" w:rsidRPr="00627E5D" w:rsidRDefault="00627E5D" w:rsidP="00627E5D">
      <w:pPr>
        <w:jc w:val="center"/>
        <w:rPr>
          <w:rFonts w:ascii="Verdana" w:hAnsi="Verdana"/>
          <w:b/>
          <w:color w:val="000000"/>
          <w:sz w:val="18"/>
          <w:szCs w:val="18"/>
          <w:vertAlign w:val="superscript"/>
          <w:lang w:val="pl-PL"/>
        </w:rPr>
      </w:pPr>
    </w:p>
    <w:p w:rsidR="00357D00" w:rsidRPr="00E77C04" w:rsidRDefault="00357D00" w:rsidP="00233419">
      <w:pPr>
        <w:jc w:val="right"/>
        <w:rPr>
          <w:rFonts w:ascii="Verdana" w:hAnsi="Verdana"/>
          <w:color w:val="000000"/>
          <w:sz w:val="18"/>
          <w:szCs w:val="18"/>
          <w:lang w:val="pl-PL"/>
        </w:rPr>
      </w:pPr>
    </w:p>
    <w:p w:rsidR="00233419" w:rsidRPr="00E77C04" w:rsidRDefault="00233419" w:rsidP="00233419">
      <w:pPr>
        <w:jc w:val="right"/>
        <w:rPr>
          <w:rFonts w:ascii="Verdana" w:hAnsi="Verdana"/>
          <w:color w:val="000000"/>
          <w:sz w:val="18"/>
          <w:szCs w:val="18"/>
          <w:lang w:val="pl-PL"/>
        </w:rPr>
      </w:pPr>
      <w:r w:rsidRPr="00E77C04">
        <w:rPr>
          <w:rFonts w:ascii="Verdana" w:hAnsi="Verdana"/>
          <w:color w:val="000000"/>
          <w:sz w:val="18"/>
          <w:szCs w:val="18"/>
          <w:lang w:val="pl-PL"/>
        </w:rPr>
        <w:t>...................,</w:t>
      </w:r>
      <w:r w:rsidR="00627E5D">
        <w:rPr>
          <w:rFonts w:ascii="Verdana" w:hAnsi="Verdana"/>
          <w:color w:val="000000"/>
          <w:sz w:val="18"/>
          <w:szCs w:val="18"/>
          <w:lang w:val="pl-PL"/>
        </w:rPr>
        <w:t xml:space="preserve"> </w:t>
      </w:r>
      <w:r w:rsidRPr="00E77C04">
        <w:rPr>
          <w:rStyle w:val="ZnakZnakZnakZnakZnak"/>
          <w:rFonts w:ascii="Verdana" w:hAnsi="Verdana"/>
          <w:color w:val="000000"/>
          <w:sz w:val="18"/>
          <w:szCs w:val="18"/>
          <w:lang w:val="pl-PL"/>
        </w:rPr>
        <w:t>dnia</w:t>
      </w:r>
      <w:r w:rsidRPr="00E77C04">
        <w:rPr>
          <w:rFonts w:ascii="Verdana" w:hAnsi="Verdana"/>
          <w:color w:val="000000"/>
          <w:sz w:val="18"/>
          <w:szCs w:val="18"/>
          <w:lang w:val="pl-PL"/>
        </w:rPr>
        <w:t>………….....</w:t>
      </w:r>
      <w:r w:rsidRPr="00E77C04">
        <w:rPr>
          <w:rStyle w:val="ZnakZnakZnakZnakZnak"/>
          <w:rFonts w:ascii="Verdana" w:hAnsi="Verdana"/>
          <w:color w:val="000000"/>
          <w:sz w:val="18"/>
          <w:szCs w:val="18"/>
          <w:lang w:val="pl-PL"/>
        </w:rPr>
        <w:t>202</w:t>
      </w:r>
      <w:r w:rsidR="00245677">
        <w:rPr>
          <w:rStyle w:val="ZnakZnakZnakZnakZnak"/>
          <w:rFonts w:ascii="Verdana" w:hAnsi="Verdana"/>
          <w:color w:val="000000"/>
          <w:sz w:val="18"/>
          <w:szCs w:val="18"/>
          <w:lang w:val="pl-PL"/>
        </w:rPr>
        <w:t>5</w:t>
      </w:r>
      <w:r w:rsidR="0009797D">
        <w:rPr>
          <w:rStyle w:val="ZnakZnakZnakZnakZnak"/>
          <w:rFonts w:ascii="Verdana" w:hAnsi="Verdana"/>
          <w:color w:val="000000"/>
          <w:sz w:val="18"/>
          <w:szCs w:val="18"/>
          <w:lang w:val="pl-PL"/>
        </w:rPr>
        <w:t xml:space="preserve"> </w:t>
      </w:r>
      <w:r w:rsidRPr="00E77C04">
        <w:rPr>
          <w:rStyle w:val="ZnakZnakZnakZnakZnak"/>
          <w:rFonts w:ascii="Verdana" w:hAnsi="Verdana"/>
          <w:color w:val="000000"/>
          <w:sz w:val="18"/>
          <w:szCs w:val="18"/>
          <w:lang w:val="pl-PL"/>
        </w:rPr>
        <w:t>r</w:t>
      </w:r>
      <w:r w:rsidRPr="00E77C04">
        <w:rPr>
          <w:rFonts w:ascii="Verdana" w:hAnsi="Verdana"/>
          <w:color w:val="000000"/>
          <w:sz w:val="18"/>
          <w:szCs w:val="18"/>
          <w:lang w:val="pl-PL"/>
        </w:rPr>
        <w:t>.</w:t>
      </w:r>
    </w:p>
    <w:p w:rsidR="00F161B2" w:rsidRPr="00B95854" w:rsidRDefault="00F161B2" w:rsidP="00F161B2">
      <w:pPr>
        <w:jc w:val="both"/>
        <w:rPr>
          <w:rFonts w:ascii="Verdana" w:hAnsi="Verdana"/>
          <w:b/>
          <w:sz w:val="18"/>
          <w:szCs w:val="18"/>
          <w:u w:val="single"/>
          <w:lang w:val="pl-PL"/>
        </w:rPr>
      </w:pPr>
      <w:r w:rsidRPr="00D82AB3">
        <w:rPr>
          <w:rFonts w:ascii="Verdana" w:hAnsi="Verdana"/>
          <w:b/>
          <w:sz w:val="18"/>
          <w:szCs w:val="18"/>
          <w:u w:val="single"/>
          <w:lang w:val="pl-PL"/>
        </w:rPr>
        <w:t>WAR.</w:t>
      </w:r>
      <w:r w:rsidR="00B95854">
        <w:rPr>
          <w:rFonts w:ascii="Verdana" w:hAnsi="Verdana"/>
          <w:b/>
          <w:sz w:val="18"/>
          <w:szCs w:val="18"/>
          <w:u w:val="single"/>
          <w:lang w:val="pl-PL"/>
        </w:rPr>
        <w:t>WGZ</w:t>
      </w:r>
      <w:r w:rsidRPr="00D82AB3">
        <w:rPr>
          <w:rFonts w:ascii="Verdana" w:hAnsi="Verdana"/>
          <w:b/>
          <w:sz w:val="18"/>
          <w:szCs w:val="18"/>
          <w:u w:val="single"/>
          <w:lang w:val="pl-PL"/>
        </w:rPr>
        <w:t>.WA.261</w:t>
      </w:r>
      <w:r>
        <w:rPr>
          <w:rFonts w:ascii="Verdana" w:hAnsi="Verdana"/>
          <w:b/>
          <w:sz w:val="18"/>
          <w:szCs w:val="18"/>
          <w:u w:val="single"/>
          <w:lang w:val="pl-PL"/>
        </w:rPr>
        <w:t>.</w:t>
      </w:r>
      <w:r w:rsidR="00245677">
        <w:rPr>
          <w:rFonts w:ascii="Verdana" w:hAnsi="Verdana"/>
          <w:b/>
          <w:sz w:val="18"/>
          <w:szCs w:val="18"/>
          <w:u w:val="single"/>
          <w:lang w:val="pl-PL"/>
        </w:rPr>
        <w:t>37</w:t>
      </w:r>
      <w:r>
        <w:rPr>
          <w:rFonts w:ascii="Verdana" w:hAnsi="Verdana"/>
          <w:b/>
          <w:sz w:val="18"/>
          <w:szCs w:val="18"/>
          <w:u w:val="single"/>
          <w:lang w:val="pl-PL"/>
        </w:rPr>
        <w:t>.202</w:t>
      </w:r>
      <w:r w:rsidR="00245677">
        <w:rPr>
          <w:rFonts w:ascii="Verdana" w:hAnsi="Verdana"/>
          <w:b/>
          <w:sz w:val="18"/>
          <w:szCs w:val="18"/>
          <w:u w:val="single"/>
          <w:lang w:val="pl-PL"/>
        </w:rPr>
        <w:t>5</w:t>
      </w:r>
      <w:r>
        <w:rPr>
          <w:rFonts w:ascii="Verdana" w:hAnsi="Verdana"/>
          <w:b/>
          <w:sz w:val="18"/>
          <w:szCs w:val="18"/>
          <w:u w:val="single"/>
          <w:lang w:val="pl-PL"/>
        </w:rPr>
        <w:t>.PK</w:t>
      </w:r>
      <w:r w:rsidRPr="00D82AB3">
        <w:rPr>
          <w:rFonts w:ascii="Verdana" w:hAnsi="Verdana"/>
          <w:b/>
          <w:color w:val="FF0000"/>
          <w:sz w:val="18"/>
          <w:szCs w:val="18"/>
          <w:lang w:val="pl-PL"/>
        </w:rPr>
        <w:t xml:space="preserve">          </w:t>
      </w:r>
    </w:p>
    <w:p w:rsidR="00233419" w:rsidRPr="00E77C04" w:rsidRDefault="00233419" w:rsidP="00233419">
      <w:pPr>
        <w:pStyle w:val="Nagwek6"/>
        <w:spacing w:before="0" w:after="0"/>
        <w:ind w:left="5245"/>
        <w:jc w:val="both"/>
        <w:rPr>
          <w:rFonts w:ascii="Verdana" w:hAnsi="Verdana" w:cs="Arial"/>
          <w:b w:val="0"/>
          <w:color w:val="000000"/>
          <w:sz w:val="18"/>
          <w:szCs w:val="18"/>
          <w:lang w:val="pl-PL"/>
        </w:rPr>
      </w:pPr>
      <w:r w:rsidRPr="00E77C04">
        <w:rPr>
          <w:rFonts w:ascii="Verdana" w:hAnsi="Verdana" w:cs="Arial"/>
          <w:b w:val="0"/>
          <w:color w:val="000000"/>
          <w:sz w:val="18"/>
          <w:szCs w:val="18"/>
          <w:lang w:val="pl-PL"/>
        </w:rPr>
        <w:t xml:space="preserve">Krajowy Ośrodek Wsparcia Rolnictwa                               </w:t>
      </w:r>
    </w:p>
    <w:p w:rsidR="00233419" w:rsidRPr="00E77C04" w:rsidRDefault="00233419" w:rsidP="00233419">
      <w:pPr>
        <w:ind w:left="5245"/>
        <w:jc w:val="both"/>
        <w:rPr>
          <w:rFonts w:ascii="Verdana" w:hAnsi="Verdana"/>
          <w:color w:val="000000"/>
          <w:sz w:val="18"/>
          <w:szCs w:val="18"/>
          <w:lang w:val="pl-PL"/>
        </w:rPr>
      </w:pPr>
      <w:r w:rsidRPr="00E77C04">
        <w:rPr>
          <w:rFonts w:ascii="Verdana" w:hAnsi="Verdana"/>
          <w:color w:val="000000"/>
          <w:sz w:val="18"/>
          <w:szCs w:val="18"/>
          <w:lang w:val="pl-PL"/>
        </w:rPr>
        <w:t xml:space="preserve">Oddział Terenowy w Warszawie </w:t>
      </w:r>
    </w:p>
    <w:p w:rsidR="00233419" w:rsidRPr="00E77C04" w:rsidRDefault="00233419" w:rsidP="00233419">
      <w:pPr>
        <w:pStyle w:val="Nagwek6"/>
        <w:spacing w:before="0" w:after="0"/>
        <w:ind w:left="5245"/>
        <w:jc w:val="both"/>
        <w:rPr>
          <w:rFonts w:ascii="Verdana" w:hAnsi="Verdana" w:cs="Arial"/>
          <w:color w:val="000000"/>
          <w:sz w:val="18"/>
          <w:szCs w:val="18"/>
          <w:lang w:val="pl-PL"/>
        </w:rPr>
      </w:pPr>
      <w:r w:rsidRPr="00E77C04">
        <w:rPr>
          <w:rFonts w:ascii="Verdana" w:hAnsi="Verdana" w:cs="Arial"/>
          <w:b w:val="0"/>
          <w:color w:val="000000"/>
          <w:sz w:val="18"/>
          <w:szCs w:val="18"/>
          <w:lang w:val="pl-PL"/>
        </w:rPr>
        <w:t>Plac Bankowy 2</w:t>
      </w:r>
    </w:p>
    <w:p w:rsidR="00233419" w:rsidRPr="00E77C04" w:rsidRDefault="00233419" w:rsidP="00233419">
      <w:pPr>
        <w:pStyle w:val="Nagwek6"/>
        <w:spacing w:before="0" w:after="0"/>
        <w:ind w:left="5245"/>
        <w:jc w:val="both"/>
        <w:rPr>
          <w:rFonts w:ascii="Verdana" w:hAnsi="Verdana" w:cs="Arial"/>
          <w:b w:val="0"/>
          <w:color w:val="000000"/>
          <w:sz w:val="18"/>
          <w:szCs w:val="18"/>
          <w:u w:val="single"/>
          <w:lang w:val="pl-PL"/>
        </w:rPr>
      </w:pPr>
      <w:r w:rsidRPr="00E77C04">
        <w:rPr>
          <w:rFonts w:ascii="Verdana" w:hAnsi="Verdana" w:cs="Arial"/>
          <w:b w:val="0"/>
          <w:color w:val="000000"/>
          <w:sz w:val="18"/>
          <w:szCs w:val="18"/>
          <w:u w:val="single"/>
          <w:lang w:val="pl-PL"/>
        </w:rPr>
        <w:t>00-095 Warszawa</w:t>
      </w:r>
      <w:r w:rsidRPr="00E77C04">
        <w:rPr>
          <w:rFonts w:ascii="Verdana" w:hAnsi="Verdana"/>
          <w:color w:val="000000"/>
          <w:sz w:val="18"/>
          <w:szCs w:val="18"/>
          <w:lang w:val="pl-PL"/>
        </w:rPr>
        <w:tab/>
      </w:r>
    </w:p>
    <w:p w:rsidR="00233419" w:rsidRPr="00E77C04" w:rsidRDefault="00233419" w:rsidP="00233419">
      <w:pPr>
        <w:spacing w:before="240" w:after="120"/>
        <w:ind w:left="284" w:hanging="284"/>
        <w:jc w:val="center"/>
        <w:rPr>
          <w:rFonts w:ascii="Verdana" w:hAnsi="Verdana"/>
          <w:b/>
          <w:color w:val="000000"/>
          <w:sz w:val="18"/>
          <w:szCs w:val="18"/>
          <w:lang w:val="pl-PL"/>
        </w:rPr>
      </w:pPr>
      <w:r w:rsidRPr="00E77C04">
        <w:rPr>
          <w:rFonts w:ascii="Verdana" w:hAnsi="Verdana"/>
          <w:b/>
          <w:color w:val="000000"/>
          <w:sz w:val="18"/>
          <w:szCs w:val="18"/>
          <w:lang w:val="pl-PL"/>
        </w:rPr>
        <w:t>O F E R T A</w:t>
      </w:r>
    </w:p>
    <w:p w:rsidR="00233419" w:rsidRPr="00E77C04" w:rsidRDefault="00233419" w:rsidP="00357D00">
      <w:pPr>
        <w:pStyle w:val="ZnakZnakZnakZnak"/>
        <w:spacing w:after="120" w:line="480" w:lineRule="auto"/>
        <w:rPr>
          <w:rFonts w:ascii="Verdana" w:hAnsi="Verdana" w:cs="Times New Roman"/>
          <w:sz w:val="18"/>
          <w:szCs w:val="18"/>
        </w:rPr>
      </w:pPr>
      <w:r w:rsidRPr="00E77C04">
        <w:rPr>
          <w:rFonts w:ascii="Verdana" w:hAnsi="Verdana"/>
          <w:sz w:val="18"/>
          <w:szCs w:val="18"/>
        </w:rPr>
        <w:t>Pełna nazwa i adres siedziby wykonawcy</w:t>
      </w:r>
      <w:r w:rsidRPr="00E77C04">
        <w:rPr>
          <w:rFonts w:ascii="Verdana" w:hAnsi="Verdana" w:cs="Times New Roman"/>
          <w:sz w:val="18"/>
          <w:szCs w:val="18"/>
        </w:rPr>
        <w:t xml:space="preserve"> ……………………………………………………………………….…………………….</w:t>
      </w:r>
    </w:p>
    <w:p w:rsidR="00233419" w:rsidRPr="00E77C04" w:rsidRDefault="00233419" w:rsidP="00357D00">
      <w:pPr>
        <w:pStyle w:val="ZnakZnakZnakZnak"/>
        <w:spacing w:after="120" w:line="480" w:lineRule="auto"/>
        <w:rPr>
          <w:rFonts w:ascii="Verdana" w:hAnsi="Verdana" w:cs="Times New Roman"/>
          <w:sz w:val="18"/>
          <w:szCs w:val="18"/>
        </w:rPr>
      </w:pPr>
      <w:r w:rsidRPr="00E77C04">
        <w:rPr>
          <w:rFonts w:ascii="Verdana" w:hAnsi="Verdana" w:cs="Times New Roman"/>
          <w:sz w:val="18"/>
          <w:szCs w:val="18"/>
        </w:rPr>
        <w:t>…………………………………………………………………………………………………………………………………………………………………</w:t>
      </w:r>
    </w:p>
    <w:p w:rsidR="00233419" w:rsidRPr="00E77C04" w:rsidRDefault="00233419" w:rsidP="00357D00">
      <w:pPr>
        <w:pStyle w:val="ZnakZnakZnakZnak"/>
        <w:spacing w:after="120" w:line="480" w:lineRule="auto"/>
        <w:rPr>
          <w:rFonts w:ascii="Verdana" w:hAnsi="Verdana" w:cs="Times New Roman"/>
          <w:sz w:val="18"/>
          <w:szCs w:val="18"/>
        </w:rPr>
      </w:pPr>
      <w:r w:rsidRPr="00E77C04">
        <w:rPr>
          <w:rFonts w:ascii="Verdana" w:hAnsi="Verdana" w:cs="Times New Roman"/>
          <w:sz w:val="18"/>
          <w:szCs w:val="18"/>
        </w:rPr>
        <w:t>…………………………………………………………………………………………………………………………………………………………………</w:t>
      </w:r>
    </w:p>
    <w:p w:rsidR="00233419" w:rsidRPr="00E77C04" w:rsidRDefault="00233419" w:rsidP="00357D00">
      <w:pPr>
        <w:pStyle w:val="ZnakZnak1"/>
        <w:spacing w:line="480" w:lineRule="auto"/>
        <w:rPr>
          <w:rFonts w:ascii="Verdana" w:hAnsi="Verdana"/>
          <w:color w:val="000000"/>
          <w:sz w:val="18"/>
          <w:szCs w:val="18"/>
        </w:rPr>
      </w:pPr>
      <w:r w:rsidRPr="00E77C04">
        <w:rPr>
          <w:rFonts w:ascii="Verdana" w:hAnsi="Verdana"/>
          <w:color w:val="000000"/>
          <w:sz w:val="18"/>
          <w:szCs w:val="18"/>
        </w:rPr>
        <w:t>Numer telefonu………………………………………….., Numer faksu…………………………………………..…………………….,</w:t>
      </w:r>
    </w:p>
    <w:p w:rsidR="00233419" w:rsidRPr="00E77C04" w:rsidRDefault="00233419" w:rsidP="00357D00">
      <w:pPr>
        <w:pStyle w:val="ZnakZnak1"/>
        <w:spacing w:before="120" w:after="120" w:line="480" w:lineRule="auto"/>
        <w:rPr>
          <w:rFonts w:ascii="Verdana" w:hAnsi="Verdana"/>
          <w:color w:val="000000"/>
          <w:sz w:val="18"/>
          <w:szCs w:val="18"/>
        </w:rPr>
      </w:pPr>
      <w:r w:rsidRPr="00E77C04">
        <w:rPr>
          <w:rFonts w:ascii="Verdana" w:hAnsi="Verdana"/>
          <w:color w:val="000000"/>
          <w:sz w:val="18"/>
          <w:szCs w:val="18"/>
        </w:rPr>
        <w:t>E-mail ……………………………………………………………………………………………………………………………………………………,</w:t>
      </w:r>
    </w:p>
    <w:p w:rsidR="00233419" w:rsidRPr="00E77C04" w:rsidRDefault="00233419" w:rsidP="00357D00">
      <w:pPr>
        <w:pStyle w:val="ZnakZnak1"/>
        <w:spacing w:line="480" w:lineRule="auto"/>
        <w:rPr>
          <w:rFonts w:ascii="Verdana" w:hAnsi="Verdana"/>
          <w:color w:val="000000"/>
          <w:sz w:val="18"/>
          <w:szCs w:val="18"/>
        </w:rPr>
      </w:pPr>
      <w:r w:rsidRPr="00E77C04">
        <w:rPr>
          <w:rFonts w:ascii="Verdana" w:hAnsi="Verdana"/>
          <w:color w:val="000000"/>
          <w:sz w:val="18"/>
          <w:szCs w:val="18"/>
        </w:rPr>
        <w:t>Numer REGON ………………………………………………….., NIP ………………………………………………………….…………….</w:t>
      </w:r>
    </w:p>
    <w:p w:rsidR="00233419" w:rsidRPr="00E77C04" w:rsidRDefault="00233419" w:rsidP="00357D00">
      <w:pPr>
        <w:pStyle w:val="ZnakZnak1"/>
        <w:spacing w:before="120" w:line="480" w:lineRule="auto"/>
        <w:rPr>
          <w:rFonts w:ascii="Verdana" w:hAnsi="Verdana"/>
          <w:color w:val="000000"/>
          <w:sz w:val="18"/>
          <w:szCs w:val="18"/>
        </w:rPr>
      </w:pPr>
      <w:r w:rsidRPr="00E77C04">
        <w:rPr>
          <w:rFonts w:ascii="Verdana" w:hAnsi="Verdana"/>
          <w:color w:val="000000"/>
          <w:sz w:val="18"/>
          <w:szCs w:val="18"/>
        </w:rPr>
        <w:t xml:space="preserve">Osoba upoważniona do reprezentacji Wykonawcy/ów i podpisująca ofertę:…………………………………….. </w:t>
      </w:r>
    </w:p>
    <w:p w:rsidR="00233419" w:rsidRPr="00E77C04" w:rsidRDefault="00233419" w:rsidP="00357D00">
      <w:pPr>
        <w:pStyle w:val="ZnakZnak1"/>
        <w:spacing w:before="120" w:line="480" w:lineRule="auto"/>
        <w:rPr>
          <w:rFonts w:ascii="Verdana" w:hAnsi="Verdana"/>
          <w:color w:val="000000"/>
          <w:sz w:val="18"/>
          <w:szCs w:val="18"/>
        </w:rPr>
      </w:pPr>
      <w:r w:rsidRPr="00E77C04">
        <w:rPr>
          <w:rFonts w:ascii="Verdana" w:hAnsi="Verdana"/>
          <w:color w:val="000000"/>
          <w:sz w:val="18"/>
          <w:szCs w:val="18"/>
        </w:rPr>
        <w:t>………………………………………………………………………………………………………………………………………………………..………</w:t>
      </w:r>
    </w:p>
    <w:p w:rsidR="00233419" w:rsidRPr="00E77C04" w:rsidRDefault="00233419" w:rsidP="00357D00">
      <w:pPr>
        <w:pStyle w:val="Tekstprzypisudolnego"/>
        <w:spacing w:after="40" w:line="360" w:lineRule="auto"/>
        <w:jc w:val="both"/>
        <w:rPr>
          <w:rFonts w:ascii="Verdana" w:hAnsi="Verdana" w:cs="Segoe UI"/>
          <w:sz w:val="18"/>
          <w:szCs w:val="18"/>
          <w:lang w:val="pl-PL"/>
        </w:rPr>
      </w:pPr>
      <w:r w:rsidRPr="00E77C04">
        <w:rPr>
          <w:rFonts w:ascii="Verdana" w:hAnsi="Verdana" w:cs="Segoe UI"/>
          <w:sz w:val="18"/>
          <w:szCs w:val="18"/>
          <w:lang w:val="pl-PL"/>
        </w:rPr>
        <w:t xml:space="preserve">Informujemy, że jesteśmy </w:t>
      </w:r>
      <w:r w:rsidR="00552149" w:rsidRPr="00E77C04">
        <w:rPr>
          <w:rFonts w:ascii="Verdana" w:hAnsi="Verdana" w:cs="Segoe UI"/>
          <w:sz w:val="18"/>
          <w:szCs w:val="18"/>
          <w:lang w:val="pl-PL"/>
        </w:rPr>
        <w:fldChar w:fldCharType="begin">
          <w:ffData>
            <w:name w:val=""/>
            <w:enabled/>
            <w:calcOnExit w:val="0"/>
            <w:checkBox>
              <w:size w:val="20"/>
              <w:default w:val="0"/>
            </w:checkBox>
          </w:ffData>
        </w:fldChar>
      </w:r>
      <w:r w:rsidRPr="00E77C04">
        <w:rPr>
          <w:rFonts w:ascii="Verdana" w:hAnsi="Verdana" w:cs="Segoe UI"/>
          <w:sz w:val="18"/>
          <w:szCs w:val="18"/>
          <w:lang w:val="pl-PL"/>
        </w:rPr>
        <w:instrText xml:space="preserve"> FORMCHECKBOX </w:instrText>
      </w:r>
      <w:r w:rsidR="008563FF">
        <w:rPr>
          <w:rFonts w:ascii="Verdana" w:hAnsi="Verdana" w:cs="Segoe UI"/>
          <w:sz w:val="18"/>
          <w:szCs w:val="18"/>
          <w:lang w:val="pl-PL"/>
        </w:rPr>
      </w:r>
      <w:r w:rsidR="008563FF">
        <w:rPr>
          <w:rFonts w:ascii="Verdana" w:hAnsi="Verdana" w:cs="Segoe UI"/>
          <w:sz w:val="18"/>
          <w:szCs w:val="18"/>
          <w:lang w:val="pl-PL"/>
        </w:rPr>
        <w:fldChar w:fldCharType="separate"/>
      </w:r>
      <w:r w:rsidR="00552149" w:rsidRPr="00E77C04">
        <w:rPr>
          <w:rFonts w:ascii="Verdana" w:hAnsi="Verdana" w:cs="Segoe UI"/>
          <w:sz w:val="18"/>
          <w:szCs w:val="18"/>
          <w:lang w:val="pl-PL"/>
        </w:rPr>
        <w:fldChar w:fldCharType="end"/>
      </w:r>
      <w:r w:rsidRPr="00E77C04">
        <w:rPr>
          <w:rFonts w:ascii="Verdana" w:hAnsi="Verdana" w:cs="Segoe UI"/>
          <w:sz w:val="18"/>
          <w:szCs w:val="18"/>
          <w:lang w:val="pl-PL"/>
        </w:rPr>
        <w:t xml:space="preserve"> </w:t>
      </w:r>
      <w:r w:rsidRPr="00E77C04">
        <w:rPr>
          <w:rFonts w:ascii="Verdana" w:hAnsi="Verdana" w:cs="Segoe UI"/>
          <w:b/>
          <w:sz w:val="18"/>
          <w:szCs w:val="18"/>
          <w:lang w:val="pl-PL"/>
        </w:rPr>
        <w:t xml:space="preserve">małym / </w:t>
      </w:r>
      <w:r w:rsidRPr="00E77C04">
        <w:rPr>
          <w:rFonts w:ascii="Verdana" w:hAnsi="Verdana" w:cs="Segoe UI"/>
          <w:sz w:val="18"/>
          <w:szCs w:val="18"/>
          <w:lang w:val="pl-PL"/>
        </w:rPr>
        <w:t xml:space="preserve"> </w:t>
      </w:r>
      <w:r w:rsidR="00552149" w:rsidRPr="00E77C04">
        <w:rPr>
          <w:rFonts w:ascii="Verdana" w:hAnsi="Verdana" w:cs="Segoe UI"/>
          <w:sz w:val="18"/>
          <w:szCs w:val="18"/>
          <w:lang w:val="pl-PL"/>
        </w:rPr>
        <w:fldChar w:fldCharType="begin">
          <w:ffData>
            <w:name w:val=""/>
            <w:enabled/>
            <w:calcOnExit w:val="0"/>
            <w:checkBox>
              <w:size w:val="20"/>
              <w:default w:val="0"/>
            </w:checkBox>
          </w:ffData>
        </w:fldChar>
      </w:r>
      <w:r w:rsidRPr="00E77C04">
        <w:rPr>
          <w:rFonts w:ascii="Verdana" w:hAnsi="Verdana" w:cs="Segoe UI"/>
          <w:sz w:val="18"/>
          <w:szCs w:val="18"/>
          <w:lang w:val="pl-PL"/>
        </w:rPr>
        <w:instrText xml:space="preserve"> FORMCHECKBOX </w:instrText>
      </w:r>
      <w:r w:rsidR="008563FF">
        <w:rPr>
          <w:rFonts w:ascii="Verdana" w:hAnsi="Verdana" w:cs="Segoe UI"/>
          <w:sz w:val="18"/>
          <w:szCs w:val="18"/>
          <w:lang w:val="pl-PL"/>
        </w:rPr>
      </w:r>
      <w:r w:rsidR="008563FF">
        <w:rPr>
          <w:rFonts w:ascii="Verdana" w:hAnsi="Verdana" w:cs="Segoe UI"/>
          <w:sz w:val="18"/>
          <w:szCs w:val="18"/>
          <w:lang w:val="pl-PL"/>
        </w:rPr>
        <w:fldChar w:fldCharType="separate"/>
      </w:r>
      <w:r w:rsidR="00552149" w:rsidRPr="00E77C04">
        <w:rPr>
          <w:rFonts w:ascii="Verdana" w:hAnsi="Verdana" w:cs="Segoe UI"/>
          <w:sz w:val="18"/>
          <w:szCs w:val="18"/>
          <w:lang w:val="pl-PL"/>
        </w:rPr>
        <w:fldChar w:fldCharType="end"/>
      </w:r>
      <w:r w:rsidRPr="00E77C04">
        <w:rPr>
          <w:rFonts w:ascii="Verdana" w:hAnsi="Verdana" w:cs="Segoe UI"/>
          <w:sz w:val="18"/>
          <w:szCs w:val="18"/>
          <w:lang w:val="pl-PL"/>
        </w:rPr>
        <w:t xml:space="preserve"> </w:t>
      </w:r>
      <w:r w:rsidRPr="00E77C04">
        <w:rPr>
          <w:rFonts w:ascii="Verdana" w:hAnsi="Verdana" w:cs="Segoe UI"/>
          <w:b/>
          <w:sz w:val="18"/>
          <w:szCs w:val="18"/>
          <w:lang w:val="pl-PL"/>
        </w:rPr>
        <w:t xml:space="preserve">średnim </w:t>
      </w:r>
      <w:r w:rsidRPr="00E77C04">
        <w:rPr>
          <w:rFonts w:ascii="Verdana" w:hAnsi="Verdana" w:cs="Segoe UI"/>
          <w:sz w:val="18"/>
          <w:szCs w:val="18"/>
          <w:lang w:val="pl-PL"/>
        </w:rPr>
        <w:t>(zaznaczyć właściwe) przedsiębiorstwem w rozumieniu zalecenia Komisji z dnia 6 maja 2003 r. w sprawie definicji mikroprzedsiębiorstw oraz małych i średnich przedsiębiorstw (notyfikowane jako dokument nr C (2003) 1422) (Dz.U. L 124 z 20.5.2003, s. 36–41). Zgodnie z definicjami zawartymi w ww. zaleceniu, małe i średnie przedsiębiorstwa charakteryzują się następującymi cechami:</w:t>
      </w:r>
    </w:p>
    <w:p w:rsidR="00233419" w:rsidRPr="00E77C04" w:rsidRDefault="00233419" w:rsidP="00357D00">
      <w:pPr>
        <w:pStyle w:val="Tekstprzypisudolnego"/>
        <w:spacing w:after="40" w:line="360" w:lineRule="auto"/>
        <w:ind w:left="284" w:hanging="284"/>
        <w:jc w:val="both"/>
        <w:rPr>
          <w:rFonts w:ascii="Verdana" w:hAnsi="Verdana" w:cs="Segoe UI"/>
          <w:sz w:val="18"/>
          <w:szCs w:val="18"/>
          <w:lang w:val="pl-PL"/>
        </w:rPr>
      </w:pPr>
      <w:r w:rsidRPr="00E77C04">
        <w:rPr>
          <w:rFonts w:ascii="Verdana" w:hAnsi="Verdana" w:cs="Segoe UI"/>
          <w:sz w:val="18"/>
          <w:szCs w:val="18"/>
          <w:lang w:val="pl-PL"/>
        </w:rPr>
        <w:t>-  Małe przedsiębiorstwo: mniej niż 50 pracowników, obrót roczny lub bilans poniżej 10 mln EUR</w:t>
      </w:r>
    </w:p>
    <w:p w:rsidR="00233419" w:rsidRPr="00E77C04" w:rsidRDefault="00233419" w:rsidP="00357D00">
      <w:pPr>
        <w:spacing w:line="360" w:lineRule="auto"/>
        <w:ind w:left="284" w:hanging="284"/>
        <w:jc w:val="both"/>
        <w:rPr>
          <w:rFonts w:ascii="Verdana" w:hAnsi="Verdana"/>
          <w:i/>
          <w:color w:val="000000"/>
          <w:sz w:val="18"/>
          <w:szCs w:val="18"/>
          <w:lang w:val="pl-PL"/>
        </w:rPr>
      </w:pPr>
      <w:r w:rsidRPr="00E77C04">
        <w:rPr>
          <w:rFonts w:ascii="Verdana" w:hAnsi="Verdana" w:cs="Segoe UI"/>
          <w:sz w:val="18"/>
          <w:szCs w:val="18"/>
          <w:lang w:val="pl-PL"/>
        </w:rPr>
        <w:t>-  Średnie przedsiębiorstwo: mniej niż 250 pracowników, obrót roczny poniżej 50 mln EUR lub bilans poniżej 43 mln EUR</w:t>
      </w:r>
    </w:p>
    <w:p w:rsidR="00233419" w:rsidRDefault="00233419" w:rsidP="00357D00">
      <w:pPr>
        <w:pStyle w:val="Tekstpodstawowy"/>
        <w:tabs>
          <w:tab w:val="num" w:pos="709"/>
        </w:tabs>
        <w:spacing w:before="120" w:after="0" w:line="360" w:lineRule="auto"/>
        <w:ind w:left="-142"/>
        <w:jc w:val="both"/>
        <w:rPr>
          <w:rFonts w:ascii="Verdana" w:hAnsi="Verdana"/>
          <w:color w:val="000000"/>
          <w:sz w:val="18"/>
          <w:szCs w:val="18"/>
        </w:rPr>
      </w:pPr>
      <w:r w:rsidRPr="0009797D">
        <w:rPr>
          <w:rFonts w:ascii="Verdana" w:hAnsi="Verdana"/>
          <w:color w:val="000000"/>
          <w:sz w:val="18"/>
          <w:szCs w:val="18"/>
        </w:rPr>
        <w:t xml:space="preserve">Nawiązując do zapytania ofertowego, z dnia </w:t>
      </w:r>
      <w:r w:rsidR="008563FF">
        <w:rPr>
          <w:rFonts w:ascii="Verdana" w:hAnsi="Verdana"/>
          <w:color w:val="000000"/>
          <w:sz w:val="18"/>
          <w:szCs w:val="18"/>
        </w:rPr>
        <w:t>12.12.</w:t>
      </w:r>
      <w:r w:rsidRPr="0009797D">
        <w:rPr>
          <w:rFonts w:ascii="Verdana" w:hAnsi="Verdana"/>
          <w:color w:val="000000"/>
          <w:sz w:val="18"/>
          <w:szCs w:val="18"/>
        </w:rPr>
        <w:t>202</w:t>
      </w:r>
      <w:r w:rsidR="00245677">
        <w:rPr>
          <w:rFonts w:ascii="Verdana" w:hAnsi="Verdana"/>
          <w:color w:val="000000"/>
          <w:sz w:val="18"/>
          <w:szCs w:val="18"/>
        </w:rPr>
        <w:t>5</w:t>
      </w:r>
      <w:r w:rsidR="0009797D" w:rsidRPr="0009797D">
        <w:rPr>
          <w:rFonts w:ascii="Verdana" w:hAnsi="Verdana"/>
          <w:color w:val="000000"/>
          <w:sz w:val="18"/>
          <w:szCs w:val="18"/>
        </w:rPr>
        <w:t xml:space="preserve"> </w:t>
      </w:r>
      <w:r w:rsidRPr="0009797D">
        <w:rPr>
          <w:rFonts w:ascii="Verdana" w:hAnsi="Verdana"/>
          <w:color w:val="000000"/>
          <w:sz w:val="18"/>
          <w:szCs w:val="18"/>
        </w:rPr>
        <w:t xml:space="preserve">r. na </w:t>
      </w:r>
      <w:r w:rsidR="00504EE0">
        <w:rPr>
          <w:rFonts w:ascii="Verdana" w:hAnsi="Verdana"/>
          <w:color w:val="000000"/>
          <w:sz w:val="18"/>
          <w:szCs w:val="18"/>
        </w:rPr>
        <w:t>„</w:t>
      </w:r>
      <w:r w:rsidR="00245677" w:rsidRPr="00B95854">
        <w:rPr>
          <w:rFonts w:ascii="Verdana" w:hAnsi="Verdana"/>
          <w:sz w:val="18"/>
          <w:szCs w:val="18"/>
        </w:rPr>
        <w:t>K</w:t>
      </w:r>
      <w:r w:rsidR="00245677" w:rsidRPr="0027141A">
        <w:rPr>
          <w:rFonts w:ascii="Verdana" w:hAnsi="Verdana"/>
          <w:color w:val="000000"/>
          <w:sz w:val="18"/>
          <w:szCs w:val="18"/>
        </w:rPr>
        <w:t>OMPLEKSOWE DOSTARCZANIE - SPRZEDAŻ I USŁUGA DYSTRYBUCJI – ENERGII ELEKTRYCZNEJ DLA 14 PUNKTÓW POB</w:t>
      </w:r>
      <w:r w:rsidR="00245677">
        <w:rPr>
          <w:rFonts w:ascii="Verdana" w:hAnsi="Verdana"/>
          <w:color w:val="000000"/>
          <w:sz w:val="18"/>
          <w:szCs w:val="18"/>
        </w:rPr>
        <w:t>ORU ENERGII ELEKTRYCZNEJ W ZASOBIE WŁASNOŚCI ROLNEJ SKARBU PAŃSTWA-LOKALE</w:t>
      </w:r>
      <w:r w:rsidR="003270ED" w:rsidRPr="0009797D">
        <w:rPr>
          <w:rFonts w:ascii="Verdana" w:hAnsi="Verdana"/>
          <w:color w:val="000000"/>
          <w:sz w:val="18"/>
          <w:szCs w:val="18"/>
        </w:rPr>
        <w:t>’’</w:t>
      </w:r>
      <w:r w:rsidRPr="0009797D">
        <w:rPr>
          <w:rFonts w:ascii="Verdana" w:hAnsi="Verdana"/>
          <w:color w:val="000000"/>
          <w:sz w:val="18"/>
          <w:szCs w:val="18"/>
        </w:rPr>
        <w:t>, oferujemy wykonanie</w:t>
      </w:r>
      <w:r w:rsidR="0009797D" w:rsidRPr="0009797D">
        <w:rPr>
          <w:rFonts w:ascii="Verdana" w:hAnsi="Verdana"/>
          <w:color w:val="000000"/>
          <w:sz w:val="18"/>
          <w:szCs w:val="18"/>
        </w:rPr>
        <w:t xml:space="preserve"> </w:t>
      </w:r>
      <w:r w:rsidRPr="0009797D">
        <w:rPr>
          <w:rFonts w:ascii="Verdana" w:hAnsi="Verdana"/>
          <w:sz w:val="18"/>
          <w:szCs w:val="18"/>
        </w:rPr>
        <w:t xml:space="preserve">za ŁĄCZNĄ MAKSYMALNĄ CENĘ OFERTOWĄ </w:t>
      </w:r>
      <w:r w:rsidRPr="0009797D">
        <w:rPr>
          <w:rFonts w:ascii="Verdana" w:hAnsi="Verdana"/>
          <w:color w:val="000000"/>
          <w:sz w:val="18"/>
          <w:szCs w:val="18"/>
        </w:rPr>
        <w:t>wynoszącą:</w:t>
      </w:r>
      <w:r w:rsidR="0009797D" w:rsidRPr="0009797D">
        <w:rPr>
          <w:rFonts w:ascii="Verdana" w:hAnsi="Verdana"/>
          <w:color w:val="000000"/>
          <w:sz w:val="18"/>
          <w:szCs w:val="18"/>
        </w:rPr>
        <w:t xml:space="preserve"> </w:t>
      </w:r>
      <w:r w:rsidRPr="0009797D">
        <w:rPr>
          <w:rFonts w:ascii="Verdana" w:hAnsi="Verdana"/>
          <w:color w:val="000000"/>
          <w:sz w:val="18"/>
          <w:szCs w:val="18"/>
        </w:rPr>
        <w:t>................................ PLN BRUTTO,</w:t>
      </w:r>
      <w:r w:rsidR="0009797D" w:rsidRPr="0009797D">
        <w:rPr>
          <w:rFonts w:ascii="Verdana" w:hAnsi="Verdana"/>
          <w:color w:val="000000"/>
          <w:sz w:val="18"/>
          <w:szCs w:val="18"/>
        </w:rPr>
        <w:t xml:space="preserve"> </w:t>
      </w:r>
      <w:r w:rsidRPr="0009797D">
        <w:rPr>
          <w:rFonts w:ascii="Verdana" w:hAnsi="Verdana"/>
          <w:color w:val="000000"/>
          <w:sz w:val="18"/>
          <w:szCs w:val="18"/>
        </w:rPr>
        <w:t>zgodną z cenami określonymi w poniższym formularzu cenowym:</w:t>
      </w:r>
    </w:p>
    <w:p w:rsidR="00084DEE" w:rsidRPr="00701FB8" w:rsidRDefault="00084DEE" w:rsidP="00084DEE">
      <w:pPr>
        <w:rPr>
          <w:rFonts w:ascii="Verdana" w:hAnsi="Verdana"/>
          <w:b/>
          <w:lang w:val="pl-PL"/>
        </w:rPr>
      </w:pPr>
    </w:p>
    <w:p w:rsidR="00084DEE" w:rsidRPr="00701FB8" w:rsidRDefault="00084DEE" w:rsidP="00084DEE">
      <w:pPr>
        <w:rPr>
          <w:rFonts w:ascii="Verdana" w:hAnsi="Verdana"/>
          <w:b/>
          <w:lang w:val="pl-PL"/>
        </w:rPr>
      </w:pPr>
    </w:p>
    <w:p w:rsidR="00084DEE" w:rsidRPr="00701FB8" w:rsidRDefault="00084DEE" w:rsidP="00084DEE">
      <w:pPr>
        <w:rPr>
          <w:rFonts w:ascii="Verdana" w:hAnsi="Verdana"/>
          <w:b/>
          <w:lang w:val="pl-PL"/>
        </w:rPr>
      </w:pPr>
    </w:p>
    <w:p w:rsidR="00084DEE" w:rsidRPr="00701FB8" w:rsidRDefault="00084DEE" w:rsidP="00084DEE">
      <w:pPr>
        <w:rPr>
          <w:rFonts w:ascii="Verdana" w:hAnsi="Verdana"/>
          <w:b/>
          <w:lang w:val="pl-PL"/>
        </w:rPr>
      </w:pPr>
    </w:p>
    <w:p w:rsidR="00084DEE" w:rsidRPr="00701FB8" w:rsidRDefault="00084DEE" w:rsidP="00084DEE">
      <w:pPr>
        <w:rPr>
          <w:rFonts w:ascii="Verdana" w:hAnsi="Verdana"/>
          <w:b/>
          <w:lang w:val="pl-PL"/>
        </w:rPr>
      </w:pPr>
    </w:p>
    <w:p w:rsidR="00084DEE" w:rsidRPr="00701FB8" w:rsidRDefault="00084DEE" w:rsidP="00084DEE">
      <w:pPr>
        <w:rPr>
          <w:rFonts w:ascii="Verdana" w:hAnsi="Verdana"/>
          <w:b/>
          <w:lang w:val="pl-PL"/>
        </w:rPr>
      </w:pPr>
    </w:p>
    <w:p w:rsidR="00084DEE" w:rsidRPr="00701FB8" w:rsidRDefault="00084DEE" w:rsidP="00084DEE">
      <w:pPr>
        <w:rPr>
          <w:rFonts w:ascii="Verdana" w:hAnsi="Verdana"/>
          <w:b/>
          <w:lang w:val="pl-PL"/>
        </w:rPr>
      </w:pPr>
    </w:p>
    <w:p w:rsidR="00084DEE" w:rsidRPr="00701FB8" w:rsidRDefault="00084DEE" w:rsidP="00084DEE">
      <w:pPr>
        <w:rPr>
          <w:rFonts w:ascii="Verdana" w:hAnsi="Verdana"/>
          <w:b/>
          <w:lang w:val="pl-PL"/>
        </w:rPr>
      </w:pPr>
    </w:p>
    <w:p w:rsidR="00084DEE" w:rsidRPr="00701FB8" w:rsidRDefault="00084DEE" w:rsidP="00084DEE">
      <w:pPr>
        <w:rPr>
          <w:rFonts w:ascii="Verdana" w:hAnsi="Verdana"/>
          <w:b/>
          <w:lang w:val="pl-PL"/>
        </w:rPr>
      </w:pPr>
    </w:p>
    <w:p w:rsidR="00084DEE" w:rsidRPr="00107F60" w:rsidRDefault="00084DEE" w:rsidP="00084DEE">
      <w:pPr>
        <w:rPr>
          <w:rFonts w:ascii="Verdana" w:hAnsi="Verdana"/>
          <w:b/>
        </w:rPr>
      </w:pPr>
      <w:r w:rsidRPr="00107F60">
        <w:rPr>
          <w:rFonts w:ascii="Verdana" w:hAnsi="Verdana"/>
          <w:b/>
        </w:rPr>
        <w:lastRenderedPageBreak/>
        <w:t>Część 1. Zamówienia – Formularz cenowy</w:t>
      </w:r>
    </w:p>
    <w:tbl>
      <w:tblPr>
        <w:tblW w:w="5461" w:type="pct"/>
        <w:tblInd w:w="-431" w:type="dxa"/>
        <w:tblLayout w:type="fixed"/>
        <w:tblCellMar>
          <w:left w:w="70" w:type="dxa"/>
          <w:right w:w="70" w:type="dxa"/>
        </w:tblCellMar>
        <w:tblLook w:val="04A0" w:firstRow="1" w:lastRow="0" w:firstColumn="1" w:lastColumn="0" w:noHBand="0" w:noVBand="1"/>
      </w:tblPr>
      <w:tblGrid>
        <w:gridCol w:w="1799"/>
        <w:gridCol w:w="1901"/>
        <w:gridCol w:w="1551"/>
        <w:gridCol w:w="1186"/>
        <w:gridCol w:w="1106"/>
        <w:gridCol w:w="1247"/>
        <w:gridCol w:w="1417"/>
      </w:tblGrid>
      <w:tr w:rsidR="00084DEE" w:rsidRPr="00F562F0" w:rsidTr="00245677">
        <w:trPr>
          <w:trHeight w:val="737"/>
        </w:trPr>
        <w:tc>
          <w:tcPr>
            <w:tcW w:w="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Adres PPE</w:t>
            </w:r>
          </w:p>
        </w:tc>
        <w:tc>
          <w:tcPr>
            <w:tcW w:w="1691" w:type="pct"/>
            <w:gridSpan w:val="2"/>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Numer PPE</w:t>
            </w:r>
          </w:p>
        </w:tc>
        <w:tc>
          <w:tcPr>
            <w:tcW w:w="58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Nr licznika</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Okres rozliczeniowy</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Strefa/ Grupa taryfowa</w:t>
            </w:r>
          </w:p>
        </w:tc>
        <w:tc>
          <w:tcPr>
            <w:tcW w:w="694" w:type="pct"/>
            <w:tcBorders>
              <w:top w:val="single" w:sz="4" w:space="0" w:color="auto"/>
              <w:left w:val="nil"/>
              <w:bottom w:val="single" w:sz="4" w:space="0" w:color="auto"/>
              <w:right w:val="single" w:sz="4" w:space="0" w:color="auto"/>
            </w:tcBorders>
            <w:shd w:val="clear" w:color="auto" w:fill="auto"/>
            <w:vAlign w:val="center"/>
            <w:hideMark/>
          </w:tcPr>
          <w:p w:rsidR="00084DEE" w:rsidRPr="008017DA" w:rsidRDefault="00084DEE" w:rsidP="00084DEE">
            <w:pPr>
              <w:jc w:val="center"/>
              <w:rPr>
                <w:rFonts w:ascii="Verdana" w:hAnsi="Verdana" w:cs="Calibri"/>
                <w:b/>
                <w:bCs/>
                <w:color w:val="000000"/>
                <w:lang w:val="pl-PL"/>
              </w:rPr>
            </w:pPr>
            <w:r w:rsidRPr="008017DA">
              <w:rPr>
                <w:rFonts w:ascii="Verdana" w:hAnsi="Verdana" w:cs="Calibri"/>
                <w:b/>
                <w:bCs/>
                <w:color w:val="000000"/>
                <w:lang w:val="pl-PL"/>
              </w:rPr>
              <w:t>Planowane zużycie w okresie trwania umowy [kWh]</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8017DA" w:rsidRDefault="00084DEE" w:rsidP="00084DEE">
            <w:pPr>
              <w:jc w:val="center"/>
              <w:rPr>
                <w:rFonts w:ascii="Verdana" w:hAnsi="Verdana" w:cs="Calibri"/>
                <w:color w:val="000000"/>
                <w:lang w:val="pl-PL"/>
              </w:rPr>
            </w:pPr>
            <w:r w:rsidRPr="008017DA">
              <w:rPr>
                <w:rFonts w:ascii="Verdana" w:hAnsi="Verdana" w:cs="Calibri"/>
                <w:color w:val="000000"/>
                <w:lang w:val="pl-PL"/>
              </w:rPr>
              <w:t>Warszawa 01-424, al. Prymasa Tysiąclecia 60 ADM</w:t>
            </w:r>
          </w:p>
        </w:tc>
        <w:tc>
          <w:tcPr>
            <w:tcW w:w="1691" w:type="pct"/>
            <w:gridSpan w:val="2"/>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PL0000010142400000000000002134536</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81127717</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miesiąc</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całodobowa/ G11</w:t>
            </w:r>
          </w:p>
        </w:tc>
        <w:tc>
          <w:tcPr>
            <w:tcW w:w="694" w:type="pct"/>
            <w:tcBorders>
              <w:top w:val="nil"/>
              <w:left w:val="nil"/>
              <w:bottom w:val="single" w:sz="4" w:space="0" w:color="auto"/>
              <w:right w:val="single" w:sz="4" w:space="0" w:color="auto"/>
            </w:tcBorders>
            <w:shd w:val="clear" w:color="auto" w:fill="auto"/>
            <w:vAlign w:val="center"/>
            <w:hideMark/>
          </w:tcPr>
          <w:p w:rsidR="00084DEE" w:rsidRDefault="00084DEE" w:rsidP="00084DEE">
            <w:pPr>
              <w:jc w:val="center"/>
              <w:rPr>
                <w:rFonts w:ascii="Verdana" w:hAnsi="Verdana" w:cs="Calibri"/>
                <w:b/>
                <w:bCs/>
                <w:color w:val="000000"/>
              </w:rPr>
            </w:pPr>
          </w:p>
          <w:p w:rsidR="00084DEE" w:rsidRDefault="00245677" w:rsidP="00084DEE">
            <w:pPr>
              <w:jc w:val="center"/>
              <w:rPr>
                <w:rFonts w:ascii="Verdana" w:hAnsi="Verdana" w:cs="Calibri"/>
                <w:b/>
                <w:bCs/>
                <w:color w:val="000000"/>
              </w:rPr>
            </w:pPr>
            <w:r>
              <w:rPr>
                <w:rFonts w:ascii="Verdana" w:hAnsi="Verdana" w:cs="Calibri"/>
                <w:b/>
                <w:bCs/>
                <w:color w:val="000000"/>
              </w:rPr>
              <w:t>609</w:t>
            </w:r>
          </w:p>
          <w:p w:rsidR="00084DEE" w:rsidRPr="00587F86" w:rsidRDefault="00084DEE" w:rsidP="00084DEE">
            <w:pPr>
              <w:rPr>
                <w:rFonts w:ascii="Verdana" w:hAnsi="Verdana" w:cs="Calibri"/>
                <w:b/>
                <w:bCs/>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Sprzedaż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Energia czynna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609</w:t>
            </w:r>
            <w:r w:rsidR="00084DEE">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handlowa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Dystrybucja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jakościowa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609</w:t>
            </w:r>
            <w:r w:rsidR="00084DEE">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zmienna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609</w:t>
            </w:r>
            <w:r w:rsidR="00084DEE">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OZE</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609</w:t>
            </w:r>
            <w:r w:rsidR="00084DEE">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kogeneracyjna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609</w:t>
            </w:r>
            <w:r w:rsidR="00084DEE">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stała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przejściowa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mocowa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abonamentowa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b/>
                <w:bCs/>
                <w:i/>
                <w:iCs/>
                <w:color w:val="000000"/>
              </w:rPr>
            </w:pPr>
            <w:r w:rsidRPr="00587F86">
              <w:rPr>
                <w:rFonts w:ascii="Verdana" w:hAnsi="Verdana" w:cs="Calibri"/>
                <w:b/>
                <w:bCs/>
                <w:i/>
                <w:iCs/>
                <w:color w:val="000000"/>
              </w:rPr>
              <w:t>RAZEM</w:t>
            </w:r>
          </w:p>
        </w:tc>
        <w:tc>
          <w:tcPr>
            <w:tcW w:w="5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58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542"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61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694"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r>
      <w:tr w:rsidR="00084DEE" w:rsidRPr="00F562F0" w:rsidTr="00245677">
        <w:trPr>
          <w:trHeight w:val="737"/>
        </w:trPr>
        <w:tc>
          <w:tcPr>
            <w:tcW w:w="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lastRenderedPageBreak/>
              <w:t>Adres PPE</w:t>
            </w:r>
          </w:p>
        </w:tc>
        <w:tc>
          <w:tcPr>
            <w:tcW w:w="1691" w:type="pct"/>
            <w:gridSpan w:val="2"/>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Numer PPE</w:t>
            </w:r>
          </w:p>
        </w:tc>
        <w:tc>
          <w:tcPr>
            <w:tcW w:w="58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Nr licznika</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Okres rozliczeniowy</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Strefa/ Grupa taryfowa</w:t>
            </w:r>
          </w:p>
        </w:tc>
        <w:tc>
          <w:tcPr>
            <w:tcW w:w="694" w:type="pct"/>
            <w:tcBorders>
              <w:top w:val="single" w:sz="4" w:space="0" w:color="auto"/>
              <w:left w:val="nil"/>
              <w:bottom w:val="single" w:sz="4" w:space="0" w:color="auto"/>
              <w:right w:val="single" w:sz="4" w:space="0" w:color="auto"/>
            </w:tcBorders>
            <w:shd w:val="clear" w:color="auto" w:fill="auto"/>
            <w:vAlign w:val="center"/>
            <w:hideMark/>
          </w:tcPr>
          <w:p w:rsidR="00084DEE" w:rsidRPr="008017DA" w:rsidRDefault="00084DEE" w:rsidP="00084DEE">
            <w:pPr>
              <w:jc w:val="center"/>
              <w:rPr>
                <w:rFonts w:ascii="Verdana" w:hAnsi="Verdana" w:cs="Calibri"/>
                <w:b/>
                <w:bCs/>
                <w:color w:val="000000"/>
                <w:lang w:val="pl-PL"/>
              </w:rPr>
            </w:pPr>
            <w:r w:rsidRPr="008017DA">
              <w:rPr>
                <w:rFonts w:ascii="Verdana" w:hAnsi="Verdana" w:cs="Calibri"/>
                <w:b/>
                <w:bCs/>
                <w:color w:val="000000"/>
                <w:lang w:val="pl-PL"/>
              </w:rPr>
              <w:t>Planowane zużycie w okresie trwania umowy [kWh]</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8017DA" w:rsidRDefault="00084DEE" w:rsidP="00084DEE">
            <w:pPr>
              <w:jc w:val="center"/>
              <w:rPr>
                <w:rFonts w:ascii="Verdana" w:hAnsi="Verdana" w:cs="Calibri"/>
                <w:color w:val="000000"/>
                <w:lang w:val="pl-PL"/>
              </w:rPr>
            </w:pPr>
            <w:r w:rsidRPr="008017DA">
              <w:rPr>
                <w:rFonts w:ascii="Verdana" w:hAnsi="Verdana" w:cs="Calibri"/>
                <w:color w:val="000000"/>
                <w:lang w:val="pl-PL"/>
              </w:rPr>
              <w:t>Warszawa 01-424, Al. Prymasa Tysiąclecia 60 m. 1</w:t>
            </w:r>
          </w:p>
        </w:tc>
        <w:tc>
          <w:tcPr>
            <w:tcW w:w="1691" w:type="pct"/>
            <w:gridSpan w:val="2"/>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PL0000010142400000000000002134519</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81127740</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miesiąc</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całodobowa/ G11</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Pr>
                <w:rFonts w:ascii="Verdana" w:hAnsi="Verdana" w:cs="Calibri"/>
                <w:b/>
                <w:bCs/>
                <w:color w:val="000000"/>
              </w:rPr>
              <w:t>6</w:t>
            </w:r>
            <w:r w:rsidR="00245677">
              <w:rPr>
                <w:rFonts w:ascii="Verdana" w:hAnsi="Verdana" w:cs="Calibri"/>
                <w:b/>
                <w:bCs/>
                <w:color w:val="000000"/>
              </w:rPr>
              <w:t>77</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Sprzedaż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Energia czynna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677</w:t>
            </w:r>
            <w:r w:rsidR="00084DEE"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handlowa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Dystrybucja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jakościowa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677</w:t>
            </w:r>
            <w:r w:rsidR="00084DEE"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zmienna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677</w:t>
            </w:r>
            <w:r w:rsidR="00084DEE"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OZE</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677</w:t>
            </w:r>
            <w:r w:rsidR="00084DEE"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kogeneracyjna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677</w:t>
            </w:r>
            <w:r w:rsidR="00084DEE"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stała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przejściowa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mocowa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abonamentowa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b/>
                <w:bCs/>
                <w:i/>
                <w:iCs/>
                <w:color w:val="000000"/>
              </w:rPr>
            </w:pPr>
            <w:r w:rsidRPr="00587F86">
              <w:rPr>
                <w:rFonts w:ascii="Verdana" w:hAnsi="Verdana" w:cs="Calibri"/>
                <w:b/>
                <w:bCs/>
                <w:i/>
                <w:iCs/>
                <w:color w:val="000000"/>
              </w:rPr>
              <w:t>RAZEM</w:t>
            </w:r>
          </w:p>
        </w:tc>
        <w:tc>
          <w:tcPr>
            <w:tcW w:w="5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Pr="00587F86" w:rsidRDefault="00084DEE" w:rsidP="00084DEE">
            <w:pPr>
              <w:jc w:val="center"/>
              <w:rPr>
                <w:rFonts w:ascii="Times New Roman" w:hAnsi="Times New Roman"/>
              </w:rPr>
            </w:pPr>
          </w:p>
        </w:tc>
        <w:tc>
          <w:tcPr>
            <w:tcW w:w="58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542"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61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694"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r>
      <w:tr w:rsidR="00084DEE" w:rsidRPr="00F562F0" w:rsidTr="00245677">
        <w:trPr>
          <w:trHeight w:val="737"/>
        </w:trPr>
        <w:tc>
          <w:tcPr>
            <w:tcW w:w="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lastRenderedPageBreak/>
              <w:t>Adres PPE</w:t>
            </w:r>
          </w:p>
        </w:tc>
        <w:tc>
          <w:tcPr>
            <w:tcW w:w="1691" w:type="pct"/>
            <w:gridSpan w:val="2"/>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Numer PPE</w:t>
            </w:r>
          </w:p>
        </w:tc>
        <w:tc>
          <w:tcPr>
            <w:tcW w:w="58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Nr licznika</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Okres rozliczeniowy</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Strefa/ Grupa taryfowa</w:t>
            </w:r>
          </w:p>
        </w:tc>
        <w:tc>
          <w:tcPr>
            <w:tcW w:w="694" w:type="pct"/>
            <w:tcBorders>
              <w:top w:val="single" w:sz="4" w:space="0" w:color="auto"/>
              <w:left w:val="nil"/>
              <w:bottom w:val="single" w:sz="4" w:space="0" w:color="auto"/>
              <w:right w:val="single" w:sz="4" w:space="0" w:color="auto"/>
            </w:tcBorders>
            <w:shd w:val="clear" w:color="auto" w:fill="auto"/>
            <w:vAlign w:val="center"/>
            <w:hideMark/>
          </w:tcPr>
          <w:p w:rsidR="00084DEE" w:rsidRPr="008017DA" w:rsidRDefault="00084DEE" w:rsidP="00084DEE">
            <w:pPr>
              <w:jc w:val="center"/>
              <w:rPr>
                <w:rFonts w:ascii="Verdana" w:hAnsi="Verdana" w:cs="Calibri"/>
                <w:b/>
                <w:bCs/>
                <w:color w:val="000000"/>
                <w:lang w:val="pl-PL"/>
              </w:rPr>
            </w:pPr>
            <w:r w:rsidRPr="008017DA">
              <w:rPr>
                <w:rFonts w:ascii="Verdana" w:hAnsi="Verdana" w:cs="Calibri"/>
                <w:b/>
                <w:bCs/>
                <w:color w:val="000000"/>
                <w:lang w:val="pl-PL"/>
              </w:rPr>
              <w:t>Planowane zużycie w okresie trwania umowy [kWh]</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8017DA" w:rsidRDefault="00084DEE" w:rsidP="00084DEE">
            <w:pPr>
              <w:jc w:val="center"/>
              <w:rPr>
                <w:rFonts w:ascii="Verdana" w:hAnsi="Verdana" w:cs="Calibri"/>
                <w:color w:val="000000"/>
                <w:lang w:val="pl-PL"/>
              </w:rPr>
            </w:pPr>
            <w:r w:rsidRPr="008017DA">
              <w:rPr>
                <w:rFonts w:ascii="Verdana" w:hAnsi="Verdana" w:cs="Calibri"/>
                <w:color w:val="000000"/>
                <w:lang w:val="pl-PL"/>
              </w:rPr>
              <w:t>Warszawa 01-424, Al. Prymasa Tysiąclecia 60 m. 5</w:t>
            </w:r>
          </w:p>
        </w:tc>
        <w:tc>
          <w:tcPr>
            <w:tcW w:w="1691" w:type="pct"/>
            <w:gridSpan w:val="2"/>
            <w:tcBorders>
              <w:top w:val="single" w:sz="4" w:space="0" w:color="auto"/>
              <w:left w:val="nil"/>
              <w:bottom w:val="single" w:sz="4" w:space="0" w:color="auto"/>
              <w:right w:val="single" w:sz="4" w:space="0" w:color="000000"/>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PL0000010142400000000000002134523</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81127725</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miesiąc</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całodobowa/ G11</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b/>
                <w:bCs/>
                <w:color w:val="000000"/>
              </w:rPr>
            </w:pPr>
            <w:r>
              <w:rPr>
                <w:rFonts w:ascii="Verdana" w:hAnsi="Verdana" w:cs="Calibri"/>
                <w:b/>
                <w:bCs/>
                <w:color w:val="000000"/>
              </w:rPr>
              <w:t>509</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Sprzedaż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Energia czynna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509</w:t>
            </w:r>
            <w:r w:rsidR="00084DEE"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handlowa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Dystrybucja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jakościowa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509</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zmienna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509</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OZE</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509</w:t>
            </w:r>
            <w:r w:rsidR="00A17620" w:rsidRPr="00587F86">
              <w:rPr>
                <w:rFonts w:ascii="Verdana" w:hAnsi="Verdana" w:cs="Calibri"/>
                <w:color w:val="000000"/>
              </w:rPr>
              <w:t>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kogeneracyjna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509</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stała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przejściowa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mocowa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abonamentowa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b/>
                <w:bCs/>
                <w:i/>
                <w:iCs/>
                <w:color w:val="000000"/>
              </w:rPr>
            </w:pPr>
            <w:r w:rsidRPr="00587F86">
              <w:rPr>
                <w:rFonts w:ascii="Verdana" w:hAnsi="Verdana" w:cs="Calibri"/>
                <w:b/>
                <w:bCs/>
                <w:i/>
                <w:iCs/>
                <w:color w:val="000000"/>
              </w:rPr>
              <w:t>RAZEM</w:t>
            </w:r>
          </w:p>
        </w:tc>
        <w:tc>
          <w:tcPr>
            <w:tcW w:w="5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581" w:type="pct"/>
            <w:tcBorders>
              <w:top w:val="nil"/>
              <w:left w:val="nil"/>
              <w:bottom w:val="nil"/>
              <w:right w:val="nil"/>
            </w:tcBorders>
            <w:shd w:val="clear" w:color="auto" w:fill="auto"/>
            <w:vAlign w:val="center"/>
            <w:hideMark/>
          </w:tcPr>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Pr="00587F86" w:rsidRDefault="00084DEE" w:rsidP="00084DEE">
            <w:pPr>
              <w:jc w:val="center"/>
              <w:rPr>
                <w:rFonts w:ascii="Times New Roman" w:hAnsi="Times New Roman"/>
              </w:rPr>
            </w:pPr>
          </w:p>
        </w:tc>
        <w:tc>
          <w:tcPr>
            <w:tcW w:w="542"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61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694"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r>
      <w:tr w:rsidR="00084DEE" w:rsidRPr="00F562F0" w:rsidTr="00245677">
        <w:trPr>
          <w:trHeight w:val="737"/>
        </w:trPr>
        <w:tc>
          <w:tcPr>
            <w:tcW w:w="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lastRenderedPageBreak/>
              <w:t>Adres PPE</w:t>
            </w:r>
          </w:p>
        </w:tc>
        <w:tc>
          <w:tcPr>
            <w:tcW w:w="1691" w:type="pct"/>
            <w:gridSpan w:val="2"/>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Numer PPE</w:t>
            </w:r>
          </w:p>
        </w:tc>
        <w:tc>
          <w:tcPr>
            <w:tcW w:w="58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Nr licznika</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Okres rozliczeniowy</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Strefa/ Grupa taryfowa</w:t>
            </w:r>
          </w:p>
        </w:tc>
        <w:tc>
          <w:tcPr>
            <w:tcW w:w="694" w:type="pct"/>
            <w:tcBorders>
              <w:top w:val="single" w:sz="4" w:space="0" w:color="auto"/>
              <w:left w:val="nil"/>
              <w:bottom w:val="single" w:sz="4" w:space="0" w:color="auto"/>
              <w:right w:val="single" w:sz="4" w:space="0" w:color="auto"/>
            </w:tcBorders>
            <w:shd w:val="clear" w:color="auto" w:fill="auto"/>
            <w:vAlign w:val="center"/>
            <w:hideMark/>
          </w:tcPr>
          <w:p w:rsidR="00084DEE" w:rsidRPr="008017DA" w:rsidRDefault="00084DEE" w:rsidP="00084DEE">
            <w:pPr>
              <w:jc w:val="center"/>
              <w:rPr>
                <w:rFonts w:ascii="Verdana" w:hAnsi="Verdana" w:cs="Calibri"/>
                <w:b/>
                <w:bCs/>
                <w:color w:val="000000"/>
                <w:lang w:val="pl-PL"/>
              </w:rPr>
            </w:pPr>
            <w:r w:rsidRPr="008017DA">
              <w:rPr>
                <w:rFonts w:ascii="Verdana" w:hAnsi="Verdana" w:cs="Calibri"/>
                <w:b/>
                <w:bCs/>
                <w:color w:val="000000"/>
                <w:lang w:val="pl-PL"/>
              </w:rPr>
              <w:t>Planowane zużycie w okresie trwania umowy [kWh]</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8017DA" w:rsidRDefault="00084DEE" w:rsidP="00084DEE">
            <w:pPr>
              <w:jc w:val="center"/>
              <w:rPr>
                <w:rFonts w:ascii="Verdana" w:hAnsi="Verdana" w:cs="Calibri"/>
                <w:color w:val="000000"/>
                <w:lang w:val="pl-PL"/>
              </w:rPr>
            </w:pPr>
            <w:r w:rsidRPr="008017DA">
              <w:rPr>
                <w:rFonts w:ascii="Verdana" w:hAnsi="Verdana" w:cs="Calibri"/>
                <w:color w:val="000000"/>
                <w:lang w:val="pl-PL"/>
              </w:rPr>
              <w:t>Warszawa 01-424, Al. Prymasa Tysiąclecia 60 m. 8</w:t>
            </w:r>
          </w:p>
        </w:tc>
        <w:tc>
          <w:tcPr>
            <w:tcW w:w="1691" w:type="pct"/>
            <w:gridSpan w:val="2"/>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PL0000010142400000000000002134526</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81127690</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miesiąc</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całodobowa/ G11</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b/>
                <w:bCs/>
                <w:color w:val="000000"/>
              </w:rPr>
            </w:pPr>
            <w:r>
              <w:rPr>
                <w:rFonts w:ascii="Verdana" w:hAnsi="Verdana" w:cs="Calibri"/>
                <w:b/>
                <w:bCs/>
                <w:color w:val="000000"/>
              </w:rPr>
              <w:t>477</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Sprzedaż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Energia czynna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477</w:t>
            </w:r>
            <w:r w:rsidR="00084DEE"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handlowa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Dystrybucja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jakościowa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477</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zmienna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477</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OZE</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477</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kogeneracyjna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477</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stała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przejściowa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mocowa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abonamentowa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b/>
                <w:bCs/>
                <w:i/>
                <w:iCs/>
                <w:color w:val="000000"/>
              </w:rPr>
            </w:pPr>
            <w:r w:rsidRPr="00587F86">
              <w:rPr>
                <w:rFonts w:ascii="Verdana" w:hAnsi="Verdana" w:cs="Calibri"/>
                <w:b/>
                <w:bCs/>
                <w:i/>
                <w:iCs/>
                <w:color w:val="000000"/>
              </w:rPr>
              <w:t>RAZEM</w:t>
            </w:r>
          </w:p>
        </w:tc>
        <w:tc>
          <w:tcPr>
            <w:tcW w:w="5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58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542" w:type="pct"/>
            <w:tcBorders>
              <w:top w:val="nil"/>
              <w:left w:val="nil"/>
              <w:bottom w:val="nil"/>
              <w:right w:val="nil"/>
            </w:tcBorders>
            <w:shd w:val="clear" w:color="auto" w:fill="auto"/>
            <w:vAlign w:val="center"/>
            <w:hideMark/>
          </w:tcPr>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Pr="00587F86" w:rsidRDefault="00084DEE" w:rsidP="00084DEE">
            <w:pPr>
              <w:jc w:val="center"/>
              <w:rPr>
                <w:rFonts w:ascii="Times New Roman" w:hAnsi="Times New Roman"/>
              </w:rPr>
            </w:pPr>
          </w:p>
        </w:tc>
        <w:tc>
          <w:tcPr>
            <w:tcW w:w="61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694"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r>
      <w:tr w:rsidR="00084DEE" w:rsidRPr="00F562F0" w:rsidTr="00245677">
        <w:trPr>
          <w:trHeight w:val="737"/>
        </w:trPr>
        <w:tc>
          <w:tcPr>
            <w:tcW w:w="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lastRenderedPageBreak/>
              <w:t>Adres PPE</w:t>
            </w:r>
          </w:p>
        </w:tc>
        <w:tc>
          <w:tcPr>
            <w:tcW w:w="1691" w:type="pct"/>
            <w:gridSpan w:val="2"/>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Numer PPE</w:t>
            </w:r>
          </w:p>
        </w:tc>
        <w:tc>
          <w:tcPr>
            <w:tcW w:w="58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Nr licznika</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Okres rozliczeniowy</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Strefa/ Grupa taryfowa</w:t>
            </w:r>
          </w:p>
        </w:tc>
        <w:tc>
          <w:tcPr>
            <w:tcW w:w="694" w:type="pct"/>
            <w:tcBorders>
              <w:top w:val="single" w:sz="4" w:space="0" w:color="auto"/>
              <w:left w:val="nil"/>
              <w:bottom w:val="single" w:sz="4" w:space="0" w:color="auto"/>
              <w:right w:val="single" w:sz="4" w:space="0" w:color="auto"/>
            </w:tcBorders>
            <w:shd w:val="clear" w:color="auto" w:fill="auto"/>
            <w:vAlign w:val="center"/>
            <w:hideMark/>
          </w:tcPr>
          <w:p w:rsidR="00084DEE" w:rsidRPr="008017DA" w:rsidRDefault="00084DEE" w:rsidP="00084DEE">
            <w:pPr>
              <w:jc w:val="center"/>
              <w:rPr>
                <w:rFonts w:ascii="Verdana" w:hAnsi="Verdana" w:cs="Calibri"/>
                <w:b/>
                <w:bCs/>
                <w:color w:val="000000"/>
                <w:lang w:val="pl-PL"/>
              </w:rPr>
            </w:pPr>
            <w:r w:rsidRPr="008017DA">
              <w:rPr>
                <w:rFonts w:ascii="Verdana" w:hAnsi="Verdana" w:cs="Calibri"/>
                <w:b/>
                <w:bCs/>
                <w:color w:val="000000"/>
                <w:lang w:val="pl-PL"/>
              </w:rPr>
              <w:t>Planowane zużycie w okresie trwania umowy [kWh]</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8017DA" w:rsidRDefault="00084DEE" w:rsidP="00084DEE">
            <w:pPr>
              <w:jc w:val="center"/>
              <w:rPr>
                <w:rFonts w:ascii="Verdana" w:hAnsi="Verdana" w:cs="Calibri"/>
                <w:color w:val="000000"/>
                <w:lang w:val="pl-PL"/>
              </w:rPr>
            </w:pPr>
            <w:r w:rsidRPr="008017DA">
              <w:rPr>
                <w:rFonts w:ascii="Verdana" w:hAnsi="Verdana" w:cs="Calibri"/>
                <w:color w:val="000000"/>
                <w:lang w:val="pl-PL"/>
              </w:rPr>
              <w:t>Warszawa 01-424, Al. Prymasa Tysiąclecia 60 m. 12</w:t>
            </w:r>
          </w:p>
        </w:tc>
        <w:tc>
          <w:tcPr>
            <w:tcW w:w="1691" w:type="pct"/>
            <w:gridSpan w:val="2"/>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PL0000010142400000000000002134530</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81135702</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miesiąc</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całodobowa/ G11</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b/>
                <w:bCs/>
                <w:color w:val="000000"/>
              </w:rPr>
            </w:pPr>
            <w:r>
              <w:rPr>
                <w:rFonts w:ascii="Verdana" w:hAnsi="Verdana" w:cs="Calibri"/>
                <w:b/>
                <w:bCs/>
                <w:color w:val="000000"/>
              </w:rPr>
              <w:t>659</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Sprzedaż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Energia czynna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659</w:t>
            </w:r>
            <w:r w:rsidR="00084DEE"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handlowa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Dystrybucja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jakościowa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659</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zmienna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659</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OZE</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659</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kogeneracyjna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659</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stała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przejściowa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mocowa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abonamentowa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b/>
                <w:bCs/>
                <w:i/>
                <w:iCs/>
                <w:color w:val="000000"/>
              </w:rPr>
            </w:pPr>
            <w:r w:rsidRPr="00587F86">
              <w:rPr>
                <w:rFonts w:ascii="Verdana" w:hAnsi="Verdana" w:cs="Calibri"/>
                <w:b/>
                <w:bCs/>
                <w:i/>
                <w:iCs/>
                <w:color w:val="000000"/>
              </w:rPr>
              <w:t>RAZEM</w:t>
            </w:r>
          </w:p>
        </w:tc>
        <w:tc>
          <w:tcPr>
            <w:tcW w:w="5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58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542" w:type="pct"/>
            <w:tcBorders>
              <w:top w:val="nil"/>
              <w:left w:val="nil"/>
              <w:bottom w:val="nil"/>
              <w:right w:val="nil"/>
            </w:tcBorders>
            <w:shd w:val="clear" w:color="auto" w:fill="auto"/>
            <w:vAlign w:val="center"/>
            <w:hideMark/>
          </w:tcPr>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Pr="00587F86" w:rsidRDefault="00084DEE" w:rsidP="00084DEE">
            <w:pPr>
              <w:jc w:val="center"/>
              <w:rPr>
                <w:rFonts w:ascii="Times New Roman" w:hAnsi="Times New Roman"/>
              </w:rPr>
            </w:pPr>
          </w:p>
        </w:tc>
        <w:tc>
          <w:tcPr>
            <w:tcW w:w="61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694"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r>
      <w:tr w:rsidR="00084DEE" w:rsidRPr="00F562F0" w:rsidTr="00245677">
        <w:trPr>
          <w:trHeight w:val="737"/>
        </w:trPr>
        <w:tc>
          <w:tcPr>
            <w:tcW w:w="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lastRenderedPageBreak/>
              <w:t>Adres PPE</w:t>
            </w:r>
          </w:p>
        </w:tc>
        <w:tc>
          <w:tcPr>
            <w:tcW w:w="1691" w:type="pct"/>
            <w:gridSpan w:val="2"/>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Numer PPE</w:t>
            </w:r>
          </w:p>
        </w:tc>
        <w:tc>
          <w:tcPr>
            <w:tcW w:w="58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Nr licznika</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Okres rozliczeniowy</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Strefa/ Grupa taryfowa</w:t>
            </w:r>
          </w:p>
        </w:tc>
        <w:tc>
          <w:tcPr>
            <w:tcW w:w="694" w:type="pct"/>
            <w:tcBorders>
              <w:top w:val="single" w:sz="4" w:space="0" w:color="auto"/>
              <w:left w:val="nil"/>
              <w:bottom w:val="single" w:sz="4" w:space="0" w:color="auto"/>
              <w:right w:val="single" w:sz="4" w:space="0" w:color="auto"/>
            </w:tcBorders>
            <w:shd w:val="clear" w:color="auto" w:fill="auto"/>
            <w:vAlign w:val="center"/>
            <w:hideMark/>
          </w:tcPr>
          <w:p w:rsidR="00084DEE" w:rsidRPr="008017DA" w:rsidRDefault="00084DEE" w:rsidP="00084DEE">
            <w:pPr>
              <w:jc w:val="center"/>
              <w:rPr>
                <w:rFonts w:ascii="Verdana" w:hAnsi="Verdana" w:cs="Calibri"/>
                <w:b/>
                <w:bCs/>
                <w:color w:val="000000"/>
                <w:lang w:val="pl-PL"/>
              </w:rPr>
            </w:pPr>
            <w:r w:rsidRPr="008017DA">
              <w:rPr>
                <w:rFonts w:ascii="Verdana" w:hAnsi="Verdana" w:cs="Calibri"/>
                <w:b/>
                <w:bCs/>
                <w:color w:val="000000"/>
                <w:lang w:val="pl-PL"/>
              </w:rPr>
              <w:t>Planowane zużycie w okresie trwania umowy [kWh]</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8017DA" w:rsidRDefault="00084DEE" w:rsidP="00084DEE">
            <w:pPr>
              <w:jc w:val="center"/>
              <w:rPr>
                <w:rFonts w:ascii="Verdana" w:hAnsi="Verdana" w:cs="Calibri"/>
                <w:color w:val="000000"/>
                <w:lang w:val="pl-PL"/>
              </w:rPr>
            </w:pPr>
            <w:r w:rsidRPr="008017DA">
              <w:rPr>
                <w:rFonts w:ascii="Verdana" w:hAnsi="Verdana" w:cs="Calibri"/>
                <w:color w:val="000000"/>
                <w:lang w:val="pl-PL"/>
              </w:rPr>
              <w:t>Warszawa 01-424, Al. Prymasa Tysiąclecia 60 m. 17</w:t>
            </w:r>
          </w:p>
        </w:tc>
        <w:tc>
          <w:tcPr>
            <w:tcW w:w="1691" w:type="pct"/>
            <w:gridSpan w:val="2"/>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PL0000010142400000000000002134535</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81129016</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miesiąc</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całodobowa/ G11</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b/>
                <w:bCs/>
                <w:color w:val="000000"/>
              </w:rPr>
            </w:pPr>
            <w:r>
              <w:rPr>
                <w:rFonts w:ascii="Verdana" w:hAnsi="Verdana" w:cs="Calibri"/>
                <w:b/>
                <w:bCs/>
                <w:color w:val="000000"/>
              </w:rPr>
              <w:t>989</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Sprzedaż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Energia czynna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989</w:t>
            </w:r>
            <w:r w:rsidR="00084DEE"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handlowa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Dystrybucja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jakościowa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989</w:t>
            </w:r>
            <w:r w:rsidRPr="00587F86">
              <w:rPr>
                <w:rFonts w:ascii="Verdana" w:hAnsi="Verdana" w:cs="Calibri"/>
                <w:color w:val="000000"/>
              </w:rPr>
              <w:t xml:space="preserve"> </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zmienna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989</w:t>
            </w:r>
            <w:r w:rsidRPr="00587F86">
              <w:rPr>
                <w:rFonts w:ascii="Verdana" w:hAnsi="Verdana" w:cs="Calibri"/>
                <w:color w:val="000000"/>
              </w:rPr>
              <w:t xml:space="preserve"> </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OZE</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989</w:t>
            </w:r>
            <w:r w:rsidRPr="00587F86">
              <w:rPr>
                <w:rFonts w:ascii="Verdana" w:hAnsi="Verdana" w:cs="Calibri"/>
                <w:color w:val="000000"/>
              </w:rPr>
              <w:t xml:space="preserve"> </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kogeneracyjna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989</w:t>
            </w:r>
            <w:r w:rsidRPr="00587F86">
              <w:rPr>
                <w:rFonts w:ascii="Verdana" w:hAnsi="Verdana" w:cs="Calibri"/>
                <w:color w:val="000000"/>
              </w:rPr>
              <w:t xml:space="preserve"> </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stała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przejściowa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mocowa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abonamentowa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b/>
                <w:bCs/>
                <w:i/>
                <w:iCs/>
                <w:color w:val="000000"/>
              </w:rPr>
            </w:pPr>
            <w:r w:rsidRPr="00587F86">
              <w:rPr>
                <w:rFonts w:ascii="Verdana" w:hAnsi="Verdana" w:cs="Calibri"/>
                <w:b/>
                <w:bCs/>
                <w:i/>
                <w:iCs/>
                <w:color w:val="000000"/>
              </w:rPr>
              <w:t>RAZEM</w:t>
            </w:r>
          </w:p>
        </w:tc>
        <w:tc>
          <w:tcPr>
            <w:tcW w:w="5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58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542" w:type="pct"/>
            <w:tcBorders>
              <w:top w:val="nil"/>
              <w:left w:val="nil"/>
              <w:bottom w:val="nil"/>
              <w:right w:val="nil"/>
            </w:tcBorders>
            <w:shd w:val="clear" w:color="auto" w:fill="auto"/>
            <w:vAlign w:val="center"/>
            <w:hideMark/>
          </w:tcPr>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Pr="00587F86" w:rsidRDefault="00084DEE" w:rsidP="00084DEE">
            <w:pPr>
              <w:jc w:val="center"/>
              <w:rPr>
                <w:rFonts w:ascii="Times New Roman" w:hAnsi="Times New Roman"/>
              </w:rPr>
            </w:pPr>
          </w:p>
        </w:tc>
        <w:tc>
          <w:tcPr>
            <w:tcW w:w="61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694"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r>
      <w:tr w:rsidR="00084DEE" w:rsidRPr="00F562F0" w:rsidTr="00245677">
        <w:trPr>
          <w:trHeight w:val="737"/>
        </w:trPr>
        <w:tc>
          <w:tcPr>
            <w:tcW w:w="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lastRenderedPageBreak/>
              <w:t>Adres PPE</w:t>
            </w:r>
          </w:p>
        </w:tc>
        <w:tc>
          <w:tcPr>
            <w:tcW w:w="1691" w:type="pct"/>
            <w:gridSpan w:val="2"/>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Numer PPE</w:t>
            </w:r>
          </w:p>
        </w:tc>
        <w:tc>
          <w:tcPr>
            <w:tcW w:w="58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Nr licznika</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Okres rozliczeniowy</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Strefa/ Grupa taryfowa</w:t>
            </w:r>
          </w:p>
        </w:tc>
        <w:tc>
          <w:tcPr>
            <w:tcW w:w="694" w:type="pct"/>
            <w:tcBorders>
              <w:top w:val="single" w:sz="4" w:space="0" w:color="auto"/>
              <w:left w:val="nil"/>
              <w:bottom w:val="single" w:sz="4" w:space="0" w:color="auto"/>
              <w:right w:val="single" w:sz="4" w:space="0" w:color="auto"/>
            </w:tcBorders>
            <w:shd w:val="clear" w:color="auto" w:fill="auto"/>
            <w:vAlign w:val="center"/>
            <w:hideMark/>
          </w:tcPr>
          <w:p w:rsidR="00084DEE" w:rsidRPr="008017DA" w:rsidRDefault="00084DEE" w:rsidP="00084DEE">
            <w:pPr>
              <w:jc w:val="center"/>
              <w:rPr>
                <w:rFonts w:ascii="Verdana" w:hAnsi="Verdana" w:cs="Calibri"/>
                <w:b/>
                <w:bCs/>
                <w:color w:val="000000"/>
                <w:lang w:val="pl-PL"/>
              </w:rPr>
            </w:pPr>
            <w:r w:rsidRPr="008017DA">
              <w:rPr>
                <w:rFonts w:ascii="Verdana" w:hAnsi="Verdana" w:cs="Calibri"/>
                <w:b/>
                <w:bCs/>
                <w:color w:val="000000"/>
                <w:lang w:val="pl-PL"/>
              </w:rPr>
              <w:t>Planowane zużycie w okresie trwania umowy [kWh]</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Warszawa 01-126, ul. Wolska 90 ADM</w:t>
            </w:r>
          </w:p>
        </w:tc>
        <w:tc>
          <w:tcPr>
            <w:tcW w:w="1691" w:type="pct"/>
            <w:gridSpan w:val="2"/>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PL0000010112600000000000002132869</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81127763</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miesiąc</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całodobowa/ G11</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b/>
                <w:bCs/>
                <w:color w:val="000000"/>
              </w:rPr>
            </w:pPr>
            <w:r>
              <w:rPr>
                <w:rFonts w:ascii="Verdana" w:hAnsi="Verdana" w:cs="Calibri"/>
                <w:b/>
                <w:bCs/>
                <w:color w:val="000000"/>
              </w:rPr>
              <w:t>707</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Sprzedaż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Energia czynna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 xml:space="preserve">707 </w:t>
            </w:r>
            <w:r w:rsidR="00084DEE" w:rsidRPr="00587F86">
              <w:rPr>
                <w:rFonts w:ascii="Verdana" w:hAnsi="Verdana" w:cs="Calibri"/>
                <w:color w:val="000000"/>
              </w:rPr>
              <w:t>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handlowa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Dystrybucja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jakościowa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 xml:space="preserve">707 </w:t>
            </w:r>
            <w:r w:rsidR="00A17620" w:rsidRPr="00587F86">
              <w:rPr>
                <w:rFonts w:ascii="Verdana" w:hAnsi="Verdana" w:cs="Calibri"/>
                <w:color w:val="000000"/>
              </w:rPr>
              <w:t>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zmienna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707</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OZE</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707</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kogeneracyjna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707</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stała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przejściowa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mocowa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abonamentowa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b/>
                <w:bCs/>
                <w:i/>
                <w:iCs/>
                <w:color w:val="000000"/>
              </w:rPr>
            </w:pPr>
            <w:r w:rsidRPr="00587F86">
              <w:rPr>
                <w:rFonts w:ascii="Verdana" w:hAnsi="Verdana" w:cs="Calibri"/>
                <w:b/>
                <w:bCs/>
                <w:i/>
                <w:iCs/>
                <w:color w:val="000000"/>
              </w:rPr>
              <w:t>RAZEM</w:t>
            </w:r>
          </w:p>
        </w:tc>
        <w:tc>
          <w:tcPr>
            <w:tcW w:w="5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58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542" w:type="pct"/>
            <w:tcBorders>
              <w:top w:val="nil"/>
              <w:left w:val="nil"/>
              <w:bottom w:val="nil"/>
              <w:right w:val="nil"/>
            </w:tcBorders>
            <w:shd w:val="clear" w:color="auto" w:fill="auto"/>
            <w:vAlign w:val="center"/>
            <w:hideMark/>
          </w:tcPr>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Pr="00587F86" w:rsidRDefault="00084DEE" w:rsidP="00084DEE">
            <w:pPr>
              <w:jc w:val="center"/>
              <w:rPr>
                <w:rFonts w:ascii="Times New Roman" w:hAnsi="Times New Roman"/>
              </w:rPr>
            </w:pPr>
          </w:p>
        </w:tc>
        <w:tc>
          <w:tcPr>
            <w:tcW w:w="61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694"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r>
      <w:tr w:rsidR="00084DEE" w:rsidRPr="00F562F0" w:rsidTr="00245677">
        <w:trPr>
          <w:trHeight w:val="850"/>
        </w:trPr>
        <w:tc>
          <w:tcPr>
            <w:tcW w:w="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lastRenderedPageBreak/>
              <w:t>Adres PPE</w:t>
            </w:r>
          </w:p>
        </w:tc>
        <w:tc>
          <w:tcPr>
            <w:tcW w:w="1691" w:type="pct"/>
            <w:gridSpan w:val="2"/>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Numer PPE</w:t>
            </w:r>
          </w:p>
        </w:tc>
        <w:tc>
          <w:tcPr>
            <w:tcW w:w="58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Nr licznika</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Okres rozliczeniowy</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Strefa/ Grupa taryfowa</w:t>
            </w:r>
          </w:p>
        </w:tc>
        <w:tc>
          <w:tcPr>
            <w:tcW w:w="694" w:type="pct"/>
            <w:tcBorders>
              <w:top w:val="single" w:sz="4" w:space="0" w:color="auto"/>
              <w:left w:val="nil"/>
              <w:bottom w:val="single" w:sz="4" w:space="0" w:color="auto"/>
              <w:right w:val="single" w:sz="4" w:space="0" w:color="auto"/>
            </w:tcBorders>
            <w:shd w:val="clear" w:color="auto" w:fill="auto"/>
            <w:vAlign w:val="center"/>
            <w:hideMark/>
          </w:tcPr>
          <w:p w:rsidR="00084DEE" w:rsidRPr="008017DA" w:rsidRDefault="00084DEE" w:rsidP="00084DEE">
            <w:pPr>
              <w:jc w:val="center"/>
              <w:rPr>
                <w:rFonts w:ascii="Verdana" w:hAnsi="Verdana" w:cs="Calibri"/>
                <w:b/>
                <w:bCs/>
                <w:color w:val="000000"/>
                <w:lang w:val="pl-PL"/>
              </w:rPr>
            </w:pPr>
            <w:r w:rsidRPr="008017DA">
              <w:rPr>
                <w:rFonts w:ascii="Verdana" w:hAnsi="Verdana" w:cs="Calibri"/>
                <w:b/>
                <w:bCs/>
                <w:color w:val="000000"/>
                <w:lang w:val="pl-PL"/>
              </w:rPr>
              <w:t>Planowane zużycie w okresie trwania umowy [kWh]</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Warszawa 01-126, ul. Wolska 90 m. 1</w:t>
            </w:r>
          </w:p>
        </w:tc>
        <w:tc>
          <w:tcPr>
            <w:tcW w:w="1691" w:type="pct"/>
            <w:gridSpan w:val="2"/>
            <w:tcBorders>
              <w:top w:val="single" w:sz="4" w:space="0" w:color="auto"/>
              <w:left w:val="nil"/>
              <w:bottom w:val="single" w:sz="4" w:space="0" w:color="auto"/>
              <w:right w:val="single" w:sz="4" w:space="0" w:color="000000"/>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PL0000010112600000000000002132856</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81127733</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miesiąc</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całodobowa/ G11</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b/>
                <w:bCs/>
                <w:color w:val="000000"/>
              </w:rPr>
            </w:pPr>
            <w:r>
              <w:rPr>
                <w:rFonts w:ascii="Verdana" w:hAnsi="Verdana" w:cs="Calibri"/>
                <w:b/>
                <w:bCs/>
                <w:color w:val="000000"/>
              </w:rPr>
              <w:t>459</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Sprzedaż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Energia czynna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459</w:t>
            </w:r>
            <w:r w:rsidR="00084DEE"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handlowa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Dystrybucja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jakościowa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459</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zmienna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459</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OZE</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459</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kogeneracyjna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459</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stała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przejściowa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mocowa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abonamentowa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b/>
                <w:bCs/>
                <w:i/>
                <w:iCs/>
                <w:color w:val="000000"/>
              </w:rPr>
            </w:pPr>
            <w:r w:rsidRPr="00587F86">
              <w:rPr>
                <w:rFonts w:ascii="Verdana" w:hAnsi="Verdana" w:cs="Calibri"/>
                <w:b/>
                <w:bCs/>
                <w:i/>
                <w:iCs/>
                <w:color w:val="000000"/>
              </w:rPr>
              <w:t>RAZEM</w:t>
            </w:r>
          </w:p>
        </w:tc>
        <w:tc>
          <w:tcPr>
            <w:tcW w:w="5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581" w:type="pct"/>
            <w:tcBorders>
              <w:top w:val="nil"/>
              <w:left w:val="nil"/>
              <w:bottom w:val="nil"/>
              <w:right w:val="nil"/>
            </w:tcBorders>
            <w:shd w:val="clear" w:color="auto" w:fill="auto"/>
            <w:vAlign w:val="center"/>
            <w:hideMark/>
          </w:tcPr>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Pr="00587F86" w:rsidRDefault="00084DEE" w:rsidP="00084DEE">
            <w:pPr>
              <w:jc w:val="center"/>
              <w:rPr>
                <w:rFonts w:ascii="Times New Roman" w:hAnsi="Times New Roman"/>
              </w:rPr>
            </w:pPr>
          </w:p>
        </w:tc>
        <w:tc>
          <w:tcPr>
            <w:tcW w:w="542" w:type="pct"/>
            <w:tcBorders>
              <w:top w:val="nil"/>
              <w:left w:val="nil"/>
              <w:bottom w:val="nil"/>
              <w:right w:val="nil"/>
            </w:tcBorders>
            <w:shd w:val="clear" w:color="auto" w:fill="auto"/>
            <w:vAlign w:val="center"/>
            <w:hideMark/>
          </w:tcPr>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Pr="00587F86" w:rsidRDefault="00084DEE" w:rsidP="00084DEE">
            <w:pPr>
              <w:jc w:val="center"/>
              <w:rPr>
                <w:rFonts w:ascii="Times New Roman" w:hAnsi="Times New Roman"/>
              </w:rPr>
            </w:pPr>
          </w:p>
        </w:tc>
        <w:tc>
          <w:tcPr>
            <w:tcW w:w="61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694"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r>
      <w:tr w:rsidR="00084DEE" w:rsidRPr="00F562F0" w:rsidTr="00245677">
        <w:trPr>
          <w:trHeight w:val="737"/>
        </w:trPr>
        <w:tc>
          <w:tcPr>
            <w:tcW w:w="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lastRenderedPageBreak/>
              <w:t>Adres PPE</w:t>
            </w:r>
          </w:p>
        </w:tc>
        <w:tc>
          <w:tcPr>
            <w:tcW w:w="1691" w:type="pct"/>
            <w:gridSpan w:val="2"/>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Numer PPE</w:t>
            </w:r>
          </w:p>
        </w:tc>
        <w:tc>
          <w:tcPr>
            <w:tcW w:w="58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Nr licznika</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Okres rozliczeniowy</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Strefa/ Grupa taryfowa</w:t>
            </w:r>
          </w:p>
        </w:tc>
        <w:tc>
          <w:tcPr>
            <w:tcW w:w="694" w:type="pct"/>
            <w:tcBorders>
              <w:top w:val="single" w:sz="4" w:space="0" w:color="auto"/>
              <w:left w:val="nil"/>
              <w:bottom w:val="single" w:sz="4" w:space="0" w:color="auto"/>
              <w:right w:val="single" w:sz="4" w:space="0" w:color="auto"/>
            </w:tcBorders>
            <w:shd w:val="clear" w:color="auto" w:fill="auto"/>
            <w:vAlign w:val="center"/>
            <w:hideMark/>
          </w:tcPr>
          <w:p w:rsidR="00084DEE" w:rsidRPr="008017DA" w:rsidRDefault="00084DEE" w:rsidP="00084DEE">
            <w:pPr>
              <w:jc w:val="center"/>
              <w:rPr>
                <w:rFonts w:ascii="Verdana" w:hAnsi="Verdana" w:cs="Calibri"/>
                <w:b/>
                <w:bCs/>
                <w:color w:val="000000"/>
                <w:lang w:val="pl-PL"/>
              </w:rPr>
            </w:pPr>
            <w:r w:rsidRPr="008017DA">
              <w:rPr>
                <w:rFonts w:ascii="Verdana" w:hAnsi="Verdana" w:cs="Calibri"/>
                <w:b/>
                <w:bCs/>
                <w:color w:val="000000"/>
                <w:lang w:val="pl-PL"/>
              </w:rPr>
              <w:t>Planowane zużycie w okresie trwania umowy [kWh]</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Warszawa 01-126, ul. Wolska 90 m. 2</w:t>
            </w:r>
          </w:p>
        </w:tc>
        <w:tc>
          <w:tcPr>
            <w:tcW w:w="1691" w:type="pct"/>
            <w:gridSpan w:val="2"/>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PL0000010112600000000000002132857</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81127719</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miesiąc</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całodobowa/ G11</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b/>
                <w:bCs/>
                <w:color w:val="000000"/>
              </w:rPr>
            </w:pPr>
            <w:r>
              <w:rPr>
                <w:rFonts w:ascii="Verdana" w:hAnsi="Verdana" w:cs="Calibri"/>
                <w:b/>
                <w:bCs/>
                <w:color w:val="000000"/>
              </w:rPr>
              <w:t>511</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Sprzedaż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Energia czynna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511</w:t>
            </w:r>
            <w:r w:rsidR="00A17620">
              <w:rPr>
                <w:rFonts w:ascii="Verdana" w:hAnsi="Verdana" w:cs="Calibri"/>
                <w:color w:val="000000"/>
              </w:rPr>
              <w:t xml:space="preserve"> </w:t>
            </w:r>
            <w:r w:rsidR="00084DEE" w:rsidRPr="00587F86">
              <w:rPr>
                <w:rFonts w:ascii="Verdana" w:hAnsi="Verdana" w:cs="Calibri"/>
                <w:color w:val="000000"/>
              </w:rPr>
              <w:t>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handlowa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Dystrybucja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jakościowa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 xml:space="preserve">511 </w:t>
            </w:r>
            <w:r w:rsidR="00A17620" w:rsidRPr="00587F86">
              <w:rPr>
                <w:rFonts w:ascii="Verdana" w:hAnsi="Verdana" w:cs="Calibri"/>
                <w:color w:val="000000"/>
              </w:rPr>
              <w:t>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zmienna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511</w:t>
            </w:r>
            <w:r w:rsidR="00A17620">
              <w:rPr>
                <w:rFonts w:ascii="Verdana" w:hAnsi="Verdana" w:cs="Calibri"/>
                <w:color w:val="000000"/>
              </w:rPr>
              <w:t xml:space="preserve"> </w:t>
            </w:r>
            <w:r w:rsidR="00A17620" w:rsidRPr="00587F86">
              <w:rPr>
                <w:rFonts w:ascii="Verdana" w:hAnsi="Verdana" w:cs="Calibri"/>
                <w:color w:val="000000"/>
              </w:rPr>
              <w:t>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OZE</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511</w:t>
            </w:r>
            <w:r w:rsidR="00A17620">
              <w:rPr>
                <w:rFonts w:ascii="Verdana" w:hAnsi="Verdana" w:cs="Calibri"/>
                <w:color w:val="000000"/>
              </w:rPr>
              <w:t xml:space="preserve"> </w:t>
            </w:r>
            <w:r w:rsidR="00A17620" w:rsidRPr="00587F86">
              <w:rPr>
                <w:rFonts w:ascii="Verdana" w:hAnsi="Verdana" w:cs="Calibri"/>
                <w:color w:val="000000"/>
              </w:rPr>
              <w:t>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kogeneracyjna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511</w:t>
            </w:r>
            <w:r w:rsidR="00A17620">
              <w:rPr>
                <w:rFonts w:ascii="Verdana" w:hAnsi="Verdana" w:cs="Calibri"/>
                <w:color w:val="000000"/>
              </w:rPr>
              <w:t xml:space="preserve"> </w:t>
            </w:r>
            <w:r w:rsidR="00A17620" w:rsidRPr="00587F86">
              <w:rPr>
                <w:rFonts w:ascii="Verdana" w:hAnsi="Verdana" w:cs="Calibri"/>
                <w:color w:val="000000"/>
              </w:rPr>
              <w:t>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stała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przejściowa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mocowa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abonamentowa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b/>
                <w:bCs/>
                <w:i/>
                <w:iCs/>
                <w:color w:val="000000"/>
              </w:rPr>
            </w:pPr>
            <w:r w:rsidRPr="00587F86">
              <w:rPr>
                <w:rFonts w:ascii="Verdana" w:hAnsi="Verdana" w:cs="Calibri"/>
                <w:b/>
                <w:bCs/>
                <w:i/>
                <w:iCs/>
                <w:color w:val="000000"/>
              </w:rPr>
              <w:t>RAZEM</w:t>
            </w:r>
          </w:p>
        </w:tc>
        <w:tc>
          <w:tcPr>
            <w:tcW w:w="5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Pr="00587F86" w:rsidRDefault="00084DEE" w:rsidP="00084DEE">
            <w:pPr>
              <w:jc w:val="center"/>
              <w:rPr>
                <w:rFonts w:ascii="Times New Roman" w:hAnsi="Times New Roman"/>
              </w:rPr>
            </w:pPr>
          </w:p>
        </w:tc>
        <w:tc>
          <w:tcPr>
            <w:tcW w:w="581" w:type="pct"/>
            <w:tcBorders>
              <w:top w:val="nil"/>
              <w:left w:val="nil"/>
              <w:bottom w:val="nil"/>
              <w:right w:val="nil"/>
            </w:tcBorders>
            <w:shd w:val="clear" w:color="auto" w:fill="auto"/>
            <w:vAlign w:val="center"/>
            <w:hideMark/>
          </w:tcPr>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Pr="00587F86" w:rsidRDefault="00084DEE" w:rsidP="00084DEE">
            <w:pPr>
              <w:jc w:val="center"/>
              <w:rPr>
                <w:rFonts w:ascii="Times New Roman" w:hAnsi="Times New Roman"/>
              </w:rPr>
            </w:pPr>
          </w:p>
        </w:tc>
        <w:tc>
          <w:tcPr>
            <w:tcW w:w="542"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61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694"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r>
      <w:tr w:rsidR="00084DEE" w:rsidRPr="00F562F0" w:rsidTr="00245677">
        <w:trPr>
          <w:trHeight w:val="737"/>
        </w:trPr>
        <w:tc>
          <w:tcPr>
            <w:tcW w:w="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lastRenderedPageBreak/>
              <w:t>Adres PPE</w:t>
            </w:r>
          </w:p>
        </w:tc>
        <w:tc>
          <w:tcPr>
            <w:tcW w:w="1691" w:type="pct"/>
            <w:gridSpan w:val="2"/>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Numer PPE</w:t>
            </w:r>
          </w:p>
        </w:tc>
        <w:tc>
          <w:tcPr>
            <w:tcW w:w="58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Nr licznika</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Okres rozliczeniowy</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Strefa/ Grupa taryfowa</w:t>
            </w:r>
          </w:p>
        </w:tc>
        <w:tc>
          <w:tcPr>
            <w:tcW w:w="694" w:type="pct"/>
            <w:tcBorders>
              <w:top w:val="single" w:sz="4" w:space="0" w:color="auto"/>
              <w:left w:val="nil"/>
              <w:bottom w:val="single" w:sz="4" w:space="0" w:color="auto"/>
              <w:right w:val="single" w:sz="4" w:space="0" w:color="auto"/>
            </w:tcBorders>
            <w:shd w:val="clear" w:color="auto" w:fill="auto"/>
            <w:vAlign w:val="center"/>
            <w:hideMark/>
          </w:tcPr>
          <w:p w:rsidR="00084DEE" w:rsidRPr="008017DA" w:rsidRDefault="00084DEE" w:rsidP="00084DEE">
            <w:pPr>
              <w:jc w:val="center"/>
              <w:rPr>
                <w:rFonts w:ascii="Verdana" w:hAnsi="Verdana" w:cs="Calibri"/>
                <w:b/>
                <w:bCs/>
                <w:color w:val="000000"/>
                <w:lang w:val="pl-PL"/>
              </w:rPr>
            </w:pPr>
            <w:r w:rsidRPr="008017DA">
              <w:rPr>
                <w:rFonts w:ascii="Verdana" w:hAnsi="Verdana" w:cs="Calibri"/>
                <w:b/>
                <w:bCs/>
                <w:color w:val="000000"/>
                <w:lang w:val="pl-PL"/>
              </w:rPr>
              <w:t>Planowane zużycie w okresie trwania umowy [kWh]</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Warszawa 01-126, ul. Wolska 90 m. 7</w:t>
            </w:r>
          </w:p>
        </w:tc>
        <w:tc>
          <w:tcPr>
            <w:tcW w:w="1691" w:type="pct"/>
            <w:gridSpan w:val="2"/>
            <w:tcBorders>
              <w:top w:val="single" w:sz="4" w:space="0" w:color="auto"/>
              <w:left w:val="nil"/>
              <w:bottom w:val="single" w:sz="4" w:space="0" w:color="auto"/>
              <w:right w:val="single" w:sz="4" w:space="0" w:color="000000"/>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PL0000010112600000000000002132862</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81128942</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miesiąc</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całodobowa/ G11</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A17620" w:rsidP="00084DEE">
            <w:pPr>
              <w:jc w:val="center"/>
              <w:rPr>
                <w:rFonts w:ascii="Verdana" w:hAnsi="Verdana" w:cs="Calibri"/>
                <w:b/>
                <w:bCs/>
                <w:color w:val="000000"/>
              </w:rPr>
            </w:pPr>
            <w:r>
              <w:rPr>
                <w:rFonts w:ascii="Verdana" w:hAnsi="Verdana" w:cs="Calibri"/>
                <w:b/>
                <w:bCs/>
                <w:color w:val="000000"/>
              </w:rPr>
              <w:t>4</w:t>
            </w:r>
            <w:r w:rsidR="00245677">
              <w:rPr>
                <w:rFonts w:ascii="Verdana" w:hAnsi="Verdana" w:cs="Calibri"/>
                <w:b/>
                <w:bCs/>
                <w:color w:val="000000"/>
              </w:rPr>
              <w:t>05</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Sprzedaż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Energia czynna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A17620" w:rsidP="00245677">
            <w:pPr>
              <w:jc w:val="center"/>
              <w:rPr>
                <w:rFonts w:ascii="Verdana" w:hAnsi="Verdana" w:cs="Calibri"/>
                <w:color w:val="000000"/>
              </w:rPr>
            </w:pPr>
            <w:r>
              <w:rPr>
                <w:rFonts w:ascii="Verdana" w:hAnsi="Verdana" w:cs="Calibri"/>
                <w:color w:val="000000"/>
              </w:rPr>
              <w:t>4</w:t>
            </w:r>
            <w:r w:rsidR="00245677">
              <w:rPr>
                <w:rFonts w:ascii="Verdana" w:hAnsi="Verdana" w:cs="Calibri"/>
                <w:color w:val="000000"/>
              </w:rPr>
              <w:t>05</w:t>
            </w:r>
            <w:r w:rsidR="00084DEE"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handlowa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Dystrybucja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jakościowa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A17620" w:rsidP="00245677">
            <w:pPr>
              <w:jc w:val="center"/>
              <w:rPr>
                <w:rFonts w:ascii="Verdana" w:hAnsi="Verdana" w:cs="Calibri"/>
                <w:color w:val="000000"/>
              </w:rPr>
            </w:pPr>
            <w:r>
              <w:rPr>
                <w:rFonts w:ascii="Verdana" w:hAnsi="Verdana" w:cs="Calibri"/>
                <w:color w:val="000000"/>
              </w:rPr>
              <w:t>4</w:t>
            </w:r>
            <w:r w:rsidR="00245677">
              <w:rPr>
                <w:rFonts w:ascii="Verdana" w:hAnsi="Verdana" w:cs="Calibri"/>
                <w:color w:val="000000"/>
              </w:rPr>
              <w:t>05</w:t>
            </w:r>
            <w:r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zmienna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A17620" w:rsidP="00245677">
            <w:pPr>
              <w:jc w:val="center"/>
              <w:rPr>
                <w:rFonts w:ascii="Verdana" w:hAnsi="Verdana" w:cs="Calibri"/>
                <w:color w:val="000000"/>
              </w:rPr>
            </w:pPr>
            <w:r>
              <w:rPr>
                <w:rFonts w:ascii="Verdana" w:hAnsi="Verdana" w:cs="Calibri"/>
                <w:color w:val="000000"/>
              </w:rPr>
              <w:t>4</w:t>
            </w:r>
            <w:r w:rsidR="00245677">
              <w:rPr>
                <w:rFonts w:ascii="Verdana" w:hAnsi="Verdana" w:cs="Calibri"/>
                <w:color w:val="000000"/>
              </w:rPr>
              <w:t>05</w:t>
            </w:r>
            <w:r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OZE</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A17620" w:rsidP="00245677">
            <w:pPr>
              <w:jc w:val="center"/>
              <w:rPr>
                <w:rFonts w:ascii="Verdana" w:hAnsi="Verdana" w:cs="Calibri"/>
                <w:color w:val="000000"/>
              </w:rPr>
            </w:pPr>
            <w:r>
              <w:rPr>
                <w:rFonts w:ascii="Verdana" w:hAnsi="Verdana" w:cs="Calibri"/>
                <w:color w:val="000000"/>
              </w:rPr>
              <w:t>4</w:t>
            </w:r>
            <w:r w:rsidR="00245677">
              <w:rPr>
                <w:rFonts w:ascii="Verdana" w:hAnsi="Verdana" w:cs="Calibri"/>
                <w:color w:val="000000"/>
              </w:rPr>
              <w:t>05</w:t>
            </w:r>
            <w:r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kogeneracyjna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A17620" w:rsidP="00245677">
            <w:pPr>
              <w:jc w:val="center"/>
              <w:rPr>
                <w:rFonts w:ascii="Verdana" w:hAnsi="Verdana" w:cs="Calibri"/>
                <w:color w:val="000000"/>
              </w:rPr>
            </w:pPr>
            <w:r>
              <w:rPr>
                <w:rFonts w:ascii="Verdana" w:hAnsi="Verdana" w:cs="Calibri"/>
                <w:color w:val="000000"/>
              </w:rPr>
              <w:t>4</w:t>
            </w:r>
            <w:r w:rsidR="00245677">
              <w:rPr>
                <w:rFonts w:ascii="Verdana" w:hAnsi="Verdana" w:cs="Calibri"/>
                <w:color w:val="000000"/>
              </w:rPr>
              <w:t xml:space="preserve">05 </w:t>
            </w:r>
            <w:r w:rsidRPr="00587F86">
              <w:rPr>
                <w:rFonts w:ascii="Verdana" w:hAnsi="Verdana" w:cs="Calibri"/>
                <w:color w:val="000000"/>
              </w:rPr>
              <w:t>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stała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przejściowa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mocowa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abonamentowa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b/>
                <w:bCs/>
                <w:i/>
                <w:iCs/>
                <w:color w:val="000000"/>
              </w:rPr>
            </w:pPr>
            <w:r w:rsidRPr="00587F86">
              <w:rPr>
                <w:rFonts w:ascii="Verdana" w:hAnsi="Verdana" w:cs="Calibri"/>
                <w:b/>
                <w:bCs/>
                <w:i/>
                <w:iCs/>
                <w:color w:val="000000"/>
              </w:rPr>
              <w:t>RAZEM</w:t>
            </w:r>
          </w:p>
        </w:tc>
        <w:tc>
          <w:tcPr>
            <w:tcW w:w="5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581" w:type="pct"/>
            <w:tcBorders>
              <w:top w:val="nil"/>
              <w:left w:val="nil"/>
              <w:bottom w:val="nil"/>
              <w:right w:val="nil"/>
            </w:tcBorders>
            <w:shd w:val="clear" w:color="auto" w:fill="auto"/>
            <w:vAlign w:val="center"/>
            <w:hideMark/>
          </w:tcPr>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Pr="00587F86" w:rsidRDefault="00084DEE" w:rsidP="00084DEE">
            <w:pPr>
              <w:jc w:val="center"/>
              <w:rPr>
                <w:rFonts w:ascii="Times New Roman" w:hAnsi="Times New Roman"/>
              </w:rPr>
            </w:pPr>
          </w:p>
        </w:tc>
        <w:tc>
          <w:tcPr>
            <w:tcW w:w="542" w:type="pct"/>
            <w:tcBorders>
              <w:top w:val="nil"/>
              <w:left w:val="nil"/>
              <w:bottom w:val="nil"/>
              <w:right w:val="nil"/>
            </w:tcBorders>
            <w:shd w:val="clear" w:color="auto" w:fill="auto"/>
            <w:vAlign w:val="center"/>
            <w:hideMark/>
          </w:tcPr>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Pr="00587F86" w:rsidRDefault="00084DEE" w:rsidP="00084DEE">
            <w:pPr>
              <w:jc w:val="center"/>
              <w:rPr>
                <w:rFonts w:ascii="Times New Roman" w:hAnsi="Times New Roman"/>
              </w:rPr>
            </w:pPr>
          </w:p>
        </w:tc>
        <w:tc>
          <w:tcPr>
            <w:tcW w:w="61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694"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r>
      <w:tr w:rsidR="00084DEE" w:rsidRPr="00F562F0" w:rsidTr="00245677">
        <w:trPr>
          <w:trHeight w:val="737"/>
        </w:trPr>
        <w:tc>
          <w:tcPr>
            <w:tcW w:w="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lastRenderedPageBreak/>
              <w:t>Adres PPE</w:t>
            </w:r>
          </w:p>
        </w:tc>
        <w:tc>
          <w:tcPr>
            <w:tcW w:w="1691" w:type="pct"/>
            <w:gridSpan w:val="2"/>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Numer PPE</w:t>
            </w:r>
          </w:p>
        </w:tc>
        <w:tc>
          <w:tcPr>
            <w:tcW w:w="58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Nr licznika</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Okres rozliczeniowy</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Strefa/ Grupa taryfowa</w:t>
            </w:r>
          </w:p>
        </w:tc>
        <w:tc>
          <w:tcPr>
            <w:tcW w:w="694" w:type="pct"/>
            <w:tcBorders>
              <w:top w:val="single" w:sz="4" w:space="0" w:color="auto"/>
              <w:left w:val="nil"/>
              <w:bottom w:val="single" w:sz="4" w:space="0" w:color="auto"/>
              <w:right w:val="single" w:sz="4" w:space="0" w:color="auto"/>
            </w:tcBorders>
            <w:shd w:val="clear" w:color="auto" w:fill="auto"/>
            <w:vAlign w:val="center"/>
            <w:hideMark/>
          </w:tcPr>
          <w:p w:rsidR="00084DEE" w:rsidRPr="008017DA" w:rsidRDefault="00084DEE" w:rsidP="00084DEE">
            <w:pPr>
              <w:jc w:val="center"/>
              <w:rPr>
                <w:rFonts w:ascii="Verdana" w:hAnsi="Verdana" w:cs="Calibri"/>
                <w:b/>
                <w:bCs/>
                <w:color w:val="000000"/>
                <w:lang w:val="pl-PL"/>
              </w:rPr>
            </w:pPr>
            <w:r w:rsidRPr="008017DA">
              <w:rPr>
                <w:rFonts w:ascii="Verdana" w:hAnsi="Verdana" w:cs="Calibri"/>
                <w:b/>
                <w:bCs/>
                <w:color w:val="000000"/>
                <w:lang w:val="pl-PL"/>
              </w:rPr>
              <w:t>Planowane zużycie w okresie trwania umowy [kWh]</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Warszawa 01-126, ul. Wolska 90 m. 11</w:t>
            </w:r>
          </w:p>
        </w:tc>
        <w:tc>
          <w:tcPr>
            <w:tcW w:w="1691" w:type="pct"/>
            <w:gridSpan w:val="2"/>
            <w:tcBorders>
              <w:top w:val="single" w:sz="4" w:space="0" w:color="auto"/>
              <w:left w:val="nil"/>
              <w:bottom w:val="single" w:sz="4" w:space="0" w:color="auto"/>
              <w:right w:val="single" w:sz="4" w:space="0" w:color="000000"/>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PL0000010112600000000000002132866</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81127730</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miesiąc</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całodobowa/ G11</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b/>
                <w:bCs/>
                <w:color w:val="000000"/>
              </w:rPr>
            </w:pPr>
            <w:r>
              <w:rPr>
                <w:rFonts w:ascii="Verdana" w:hAnsi="Verdana" w:cs="Calibri"/>
                <w:b/>
                <w:bCs/>
                <w:color w:val="000000"/>
              </w:rPr>
              <w:t>107</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Sprzedaż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Energia czynna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107</w:t>
            </w:r>
            <w:r w:rsidR="00084DEE"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handlowa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Dystrybucja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jakościowa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107</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zmienna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107</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OZE</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245677">
            <w:pPr>
              <w:jc w:val="center"/>
              <w:rPr>
                <w:rFonts w:ascii="Verdana" w:hAnsi="Verdana" w:cs="Calibri"/>
                <w:color w:val="000000"/>
              </w:rPr>
            </w:pPr>
            <w:r>
              <w:rPr>
                <w:rFonts w:ascii="Verdana" w:hAnsi="Verdana" w:cs="Calibri"/>
                <w:color w:val="000000"/>
              </w:rPr>
              <w:t>107</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kogeneracyjna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107</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stała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przejściowa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mocowa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abonamentowa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b/>
                <w:bCs/>
                <w:i/>
                <w:iCs/>
                <w:color w:val="000000"/>
              </w:rPr>
            </w:pPr>
            <w:r w:rsidRPr="00587F86">
              <w:rPr>
                <w:rFonts w:ascii="Verdana" w:hAnsi="Verdana" w:cs="Calibri"/>
                <w:b/>
                <w:bCs/>
                <w:i/>
                <w:iCs/>
                <w:color w:val="000000"/>
              </w:rPr>
              <w:t>RAZEM</w:t>
            </w:r>
          </w:p>
        </w:tc>
        <w:tc>
          <w:tcPr>
            <w:tcW w:w="5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581" w:type="pct"/>
            <w:tcBorders>
              <w:top w:val="nil"/>
              <w:left w:val="nil"/>
              <w:bottom w:val="nil"/>
              <w:right w:val="nil"/>
            </w:tcBorders>
            <w:shd w:val="clear" w:color="auto" w:fill="auto"/>
            <w:vAlign w:val="center"/>
            <w:hideMark/>
          </w:tcPr>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Pr="00587F86" w:rsidRDefault="00084DEE" w:rsidP="00084DEE">
            <w:pPr>
              <w:jc w:val="center"/>
              <w:rPr>
                <w:rFonts w:ascii="Times New Roman" w:hAnsi="Times New Roman"/>
              </w:rPr>
            </w:pPr>
          </w:p>
        </w:tc>
        <w:tc>
          <w:tcPr>
            <w:tcW w:w="542" w:type="pct"/>
            <w:tcBorders>
              <w:top w:val="nil"/>
              <w:left w:val="nil"/>
              <w:bottom w:val="nil"/>
              <w:right w:val="nil"/>
            </w:tcBorders>
            <w:shd w:val="clear" w:color="auto" w:fill="auto"/>
            <w:vAlign w:val="center"/>
            <w:hideMark/>
          </w:tcPr>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Pr="00587F86" w:rsidRDefault="00084DEE" w:rsidP="00084DEE">
            <w:pPr>
              <w:jc w:val="center"/>
              <w:rPr>
                <w:rFonts w:ascii="Times New Roman" w:hAnsi="Times New Roman"/>
              </w:rPr>
            </w:pPr>
          </w:p>
        </w:tc>
        <w:tc>
          <w:tcPr>
            <w:tcW w:w="61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694"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r>
      <w:tr w:rsidR="00084DEE" w:rsidRPr="00F562F0" w:rsidTr="00245677">
        <w:trPr>
          <w:trHeight w:val="737"/>
        </w:trPr>
        <w:tc>
          <w:tcPr>
            <w:tcW w:w="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lastRenderedPageBreak/>
              <w:t>Adres PPE</w:t>
            </w:r>
          </w:p>
        </w:tc>
        <w:tc>
          <w:tcPr>
            <w:tcW w:w="1691" w:type="pct"/>
            <w:gridSpan w:val="2"/>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Numer PPE</w:t>
            </w:r>
          </w:p>
        </w:tc>
        <w:tc>
          <w:tcPr>
            <w:tcW w:w="58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Nr licznika</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Okres rozliczeniowy</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Strefa/ Grupa taryfowa</w:t>
            </w:r>
          </w:p>
        </w:tc>
        <w:tc>
          <w:tcPr>
            <w:tcW w:w="694" w:type="pct"/>
            <w:tcBorders>
              <w:top w:val="single" w:sz="4" w:space="0" w:color="auto"/>
              <w:left w:val="nil"/>
              <w:bottom w:val="single" w:sz="4" w:space="0" w:color="auto"/>
              <w:right w:val="single" w:sz="4" w:space="0" w:color="auto"/>
            </w:tcBorders>
            <w:shd w:val="clear" w:color="auto" w:fill="auto"/>
            <w:vAlign w:val="center"/>
            <w:hideMark/>
          </w:tcPr>
          <w:p w:rsidR="00084DEE" w:rsidRPr="008017DA" w:rsidRDefault="00084DEE" w:rsidP="00084DEE">
            <w:pPr>
              <w:jc w:val="center"/>
              <w:rPr>
                <w:rFonts w:ascii="Verdana" w:hAnsi="Verdana" w:cs="Calibri"/>
                <w:b/>
                <w:bCs/>
                <w:color w:val="000000"/>
                <w:lang w:val="pl-PL"/>
              </w:rPr>
            </w:pPr>
            <w:r w:rsidRPr="008017DA">
              <w:rPr>
                <w:rFonts w:ascii="Verdana" w:hAnsi="Verdana" w:cs="Calibri"/>
                <w:b/>
                <w:bCs/>
                <w:color w:val="000000"/>
                <w:lang w:val="pl-PL"/>
              </w:rPr>
              <w:t>Planowane zużycie w okresie trwania umowy [kWh]</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Warszawa 01-126, ul. Wolska 90 m. 12</w:t>
            </w:r>
          </w:p>
        </w:tc>
        <w:tc>
          <w:tcPr>
            <w:tcW w:w="1691" w:type="pct"/>
            <w:gridSpan w:val="2"/>
            <w:tcBorders>
              <w:top w:val="single" w:sz="4" w:space="0" w:color="auto"/>
              <w:left w:val="nil"/>
              <w:bottom w:val="single" w:sz="4" w:space="0" w:color="auto"/>
              <w:right w:val="single" w:sz="4" w:space="0" w:color="000000"/>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PL0000010112600000000000002132867</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81127716</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miesiąc</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całodobowa/ G11</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A17620" w:rsidP="00084DEE">
            <w:pPr>
              <w:jc w:val="center"/>
              <w:rPr>
                <w:rFonts w:ascii="Verdana" w:hAnsi="Verdana" w:cs="Calibri"/>
                <w:b/>
                <w:bCs/>
                <w:color w:val="000000"/>
              </w:rPr>
            </w:pPr>
            <w:r>
              <w:rPr>
                <w:rFonts w:ascii="Verdana" w:hAnsi="Verdana" w:cs="Calibri"/>
                <w:b/>
                <w:bCs/>
                <w:color w:val="000000"/>
              </w:rPr>
              <w:t>6</w:t>
            </w:r>
            <w:r w:rsidR="00245677">
              <w:rPr>
                <w:rFonts w:ascii="Verdana" w:hAnsi="Verdana" w:cs="Calibri"/>
                <w:b/>
                <w:bCs/>
                <w:color w:val="000000"/>
              </w:rPr>
              <w:t>95</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Sprzedaż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Energia czynna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695</w:t>
            </w:r>
            <w:r w:rsidR="00084DEE"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handlowa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Dystrybucja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jakościowa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695</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zmienna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695</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OZE</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695</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kogeneracyjna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245677" w:rsidP="00084DEE">
            <w:pPr>
              <w:jc w:val="center"/>
              <w:rPr>
                <w:rFonts w:ascii="Verdana" w:hAnsi="Verdana" w:cs="Calibri"/>
                <w:color w:val="000000"/>
              </w:rPr>
            </w:pPr>
            <w:r>
              <w:rPr>
                <w:rFonts w:ascii="Verdana" w:hAnsi="Verdana" w:cs="Calibri"/>
                <w:color w:val="000000"/>
              </w:rPr>
              <w:t>695</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stała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przejściowa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mocowa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abonamentowa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b/>
                <w:bCs/>
                <w:i/>
                <w:iCs/>
                <w:color w:val="000000"/>
              </w:rPr>
            </w:pPr>
            <w:r w:rsidRPr="00587F86">
              <w:rPr>
                <w:rFonts w:ascii="Verdana" w:hAnsi="Verdana" w:cs="Calibri"/>
                <w:b/>
                <w:bCs/>
                <w:i/>
                <w:iCs/>
                <w:color w:val="000000"/>
              </w:rPr>
              <w:t>RAZEM</w:t>
            </w:r>
          </w:p>
        </w:tc>
        <w:tc>
          <w:tcPr>
            <w:tcW w:w="5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581" w:type="pct"/>
            <w:tcBorders>
              <w:top w:val="nil"/>
              <w:left w:val="nil"/>
              <w:bottom w:val="nil"/>
              <w:right w:val="nil"/>
            </w:tcBorders>
            <w:shd w:val="clear" w:color="auto" w:fill="auto"/>
            <w:vAlign w:val="center"/>
            <w:hideMark/>
          </w:tcPr>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Pr="00587F86" w:rsidRDefault="00084DEE" w:rsidP="00084DEE">
            <w:pPr>
              <w:jc w:val="center"/>
              <w:rPr>
                <w:rFonts w:ascii="Times New Roman" w:hAnsi="Times New Roman"/>
              </w:rPr>
            </w:pPr>
          </w:p>
        </w:tc>
        <w:tc>
          <w:tcPr>
            <w:tcW w:w="542"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611" w:type="pct"/>
            <w:tcBorders>
              <w:top w:val="nil"/>
              <w:left w:val="nil"/>
              <w:bottom w:val="nil"/>
              <w:right w:val="nil"/>
            </w:tcBorders>
            <w:shd w:val="clear" w:color="auto" w:fill="auto"/>
            <w:vAlign w:val="center"/>
            <w:hideMark/>
          </w:tcPr>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Default="00084DEE" w:rsidP="00084DEE">
            <w:pPr>
              <w:jc w:val="center"/>
              <w:rPr>
                <w:rFonts w:ascii="Times New Roman" w:hAnsi="Times New Roman"/>
              </w:rPr>
            </w:pPr>
          </w:p>
          <w:p w:rsidR="00084DEE" w:rsidRPr="00587F86" w:rsidRDefault="00084DEE" w:rsidP="00084DEE">
            <w:pPr>
              <w:jc w:val="center"/>
              <w:rPr>
                <w:rFonts w:ascii="Times New Roman" w:hAnsi="Times New Roman"/>
              </w:rPr>
            </w:pPr>
          </w:p>
        </w:tc>
        <w:tc>
          <w:tcPr>
            <w:tcW w:w="694"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r>
      <w:tr w:rsidR="00084DEE" w:rsidRPr="00F562F0" w:rsidTr="00245677">
        <w:trPr>
          <w:trHeight w:val="737"/>
        </w:trPr>
        <w:tc>
          <w:tcPr>
            <w:tcW w:w="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lastRenderedPageBreak/>
              <w:t>Adres PPE</w:t>
            </w:r>
          </w:p>
        </w:tc>
        <w:tc>
          <w:tcPr>
            <w:tcW w:w="1691" w:type="pct"/>
            <w:gridSpan w:val="2"/>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Numer PPE</w:t>
            </w:r>
          </w:p>
        </w:tc>
        <w:tc>
          <w:tcPr>
            <w:tcW w:w="58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Nr licznika</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Okres rozliczeniowy</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Strefa/ Grupa taryfowa</w:t>
            </w:r>
          </w:p>
        </w:tc>
        <w:tc>
          <w:tcPr>
            <w:tcW w:w="694" w:type="pct"/>
            <w:tcBorders>
              <w:top w:val="single" w:sz="4" w:space="0" w:color="auto"/>
              <w:left w:val="nil"/>
              <w:bottom w:val="single" w:sz="4" w:space="0" w:color="auto"/>
              <w:right w:val="single" w:sz="4" w:space="0" w:color="auto"/>
            </w:tcBorders>
            <w:shd w:val="clear" w:color="auto" w:fill="auto"/>
            <w:vAlign w:val="center"/>
            <w:hideMark/>
          </w:tcPr>
          <w:p w:rsidR="00084DEE" w:rsidRPr="008017DA" w:rsidRDefault="00084DEE" w:rsidP="00084DEE">
            <w:pPr>
              <w:jc w:val="center"/>
              <w:rPr>
                <w:rFonts w:ascii="Verdana" w:hAnsi="Verdana" w:cs="Calibri"/>
                <w:b/>
                <w:bCs/>
                <w:color w:val="000000"/>
                <w:lang w:val="pl-PL"/>
              </w:rPr>
            </w:pPr>
            <w:r w:rsidRPr="008017DA">
              <w:rPr>
                <w:rFonts w:ascii="Verdana" w:hAnsi="Verdana" w:cs="Calibri"/>
                <w:b/>
                <w:bCs/>
                <w:color w:val="000000"/>
                <w:lang w:val="pl-PL"/>
              </w:rPr>
              <w:t>Planowane zużycie w okresie trwania umowy [kWh]</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Warszawa 01-126, ul. Wolska 90 m. 13</w:t>
            </w:r>
          </w:p>
        </w:tc>
        <w:tc>
          <w:tcPr>
            <w:tcW w:w="1691" w:type="pct"/>
            <w:gridSpan w:val="2"/>
            <w:tcBorders>
              <w:top w:val="single" w:sz="4" w:space="0" w:color="auto"/>
              <w:left w:val="nil"/>
              <w:bottom w:val="single" w:sz="4" w:space="0" w:color="auto"/>
              <w:right w:val="single" w:sz="4" w:space="0" w:color="000000"/>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PL0000010112600000000000002132868</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81127761</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miesiąc</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całodobowa/ G11</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9C6A96" w:rsidP="00084DEE">
            <w:pPr>
              <w:jc w:val="center"/>
              <w:rPr>
                <w:rFonts w:ascii="Verdana" w:hAnsi="Verdana" w:cs="Calibri"/>
                <w:b/>
                <w:bCs/>
                <w:color w:val="000000"/>
              </w:rPr>
            </w:pPr>
            <w:r>
              <w:rPr>
                <w:rFonts w:ascii="Verdana" w:hAnsi="Verdana" w:cs="Calibri"/>
                <w:b/>
                <w:bCs/>
                <w:color w:val="000000"/>
              </w:rPr>
              <w:t>490</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Sprzedaż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Energia czynna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9C6A96" w:rsidP="00084DEE">
            <w:pPr>
              <w:jc w:val="center"/>
              <w:rPr>
                <w:rFonts w:ascii="Verdana" w:hAnsi="Verdana" w:cs="Calibri"/>
                <w:color w:val="000000"/>
              </w:rPr>
            </w:pPr>
            <w:r>
              <w:rPr>
                <w:rFonts w:ascii="Verdana" w:hAnsi="Verdana" w:cs="Calibri"/>
                <w:color w:val="000000"/>
              </w:rPr>
              <w:t>490</w:t>
            </w:r>
            <w:r w:rsidR="00084DEE"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handlowa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Dystrybucja energii elektrycznej</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jakościowa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9C6A96" w:rsidP="00084DEE">
            <w:pPr>
              <w:jc w:val="center"/>
              <w:rPr>
                <w:rFonts w:ascii="Verdana" w:hAnsi="Verdana" w:cs="Calibri"/>
                <w:color w:val="000000"/>
              </w:rPr>
            </w:pPr>
            <w:r>
              <w:rPr>
                <w:rFonts w:ascii="Verdana" w:hAnsi="Verdana" w:cs="Calibri"/>
                <w:color w:val="000000"/>
              </w:rPr>
              <w:t>490</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zmienna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9C6A96" w:rsidP="00084DEE">
            <w:pPr>
              <w:jc w:val="center"/>
              <w:rPr>
                <w:rFonts w:ascii="Verdana" w:hAnsi="Verdana" w:cs="Calibri"/>
                <w:color w:val="000000"/>
              </w:rPr>
            </w:pPr>
            <w:r>
              <w:rPr>
                <w:rFonts w:ascii="Verdana" w:hAnsi="Verdana" w:cs="Calibri"/>
                <w:color w:val="000000"/>
              </w:rPr>
              <w:t>490</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OZE</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9C6A96" w:rsidP="00084DEE">
            <w:pPr>
              <w:jc w:val="center"/>
              <w:rPr>
                <w:rFonts w:ascii="Verdana" w:hAnsi="Verdana" w:cs="Calibri"/>
                <w:color w:val="000000"/>
              </w:rPr>
            </w:pPr>
            <w:r>
              <w:rPr>
                <w:rFonts w:ascii="Verdana" w:hAnsi="Verdana" w:cs="Calibri"/>
                <w:color w:val="000000"/>
              </w:rPr>
              <w:t>490</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kogeneracyjna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9C6A96" w:rsidP="00084DEE">
            <w:pPr>
              <w:jc w:val="center"/>
              <w:rPr>
                <w:rFonts w:ascii="Verdana" w:hAnsi="Verdana" w:cs="Calibri"/>
                <w:color w:val="000000"/>
              </w:rPr>
            </w:pPr>
            <w:r>
              <w:rPr>
                <w:rFonts w:ascii="Verdana" w:hAnsi="Verdana" w:cs="Calibri"/>
                <w:color w:val="000000"/>
              </w:rPr>
              <w:t>490</w:t>
            </w:r>
            <w:r w:rsidR="00A17620" w:rsidRPr="00587F86">
              <w:rPr>
                <w:rFonts w:ascii="Verdana" w:hAnsi="Verdana" w:cs="Calibri"/>
                <w:color w:val="000000"/>
              </w:rPr>
              <w:t xml:space="preserve"> kWh</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stała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przejściowa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mocowa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abonamentowa</w:t>
            </w:r>
          </w:p>
        </w:tc>
        <w:tc>
          <w:tcPr>
            <w:tcW w:w="93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0"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245677">
        <w:trPr>
          <w:trHeight w:val="737"/>
        </w:trPr>
        <w:tc>
          <w:tcPr>
            <w:tcW w:w="881"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1"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0"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b/>
                <w:bCs/>
                <w:i/>
                <w:iCs/>
                <w:color w:val="000000"/>
              </w:rPr>
            </w:pPr>
            <w:r w:rsidRPr="00587F86">
              <w:rPr>
                <w:rFonts w:ascii="Verdana" w:hAnsi="Verdana" w:cs="Calibri"/>
                <w:b/>
                <w:bCs/>
                <w:i/>
                <w:iCs/>
                <w:color w:val="000000"/>
              </w:rPr>
              <w:t>RAZEM</w:t>
            </w:r>
          </w:p>
        </w:tc>
        <w:tc>
          <w:tcPr>
            <w:tcW w:w="58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2"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11"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694"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bl>
    <w:p w:rsidR="00084DEE" w:rsidRDefault="00084DEE" w:rsidP="00084DEE"/>
    <w:p w:rsidR="00084DEE" w:rsidRDefault="00084DEE" w:rsidP="00084DEE"/>
    <w:p w:rsidR="00084DEE" w:rsidRDefault="00084DEE" w:rsidP="00084DEE"/>
    <w:p w:rsidR="00084DEE" w:rsidRDefault="00084DEE" w:rsidP="00084DEE"/>
    <w:p w:rsidR="00084DEE" w:rsidRDefault="00084DEE" w:rsidP="00084DEE"/>
    <w:p w:rsidR="00084DEE" w:rsidRDefault="00084DEE" w:rsidP="00084DEE"/>
    <w:p w:rsidR="00084DEE" w:rsidRDefault="00084DEE" w:rsidP="00084DEE"/>
    <w:p w:rsidR="00084DEE" w:rsidRDefault="00084DEE" w:rsidP="00084DEE"/>
    <w:p w:rsidR="00084DEE" w:rsidRDefault="00084DEE" w:rsidP="00084DEE">
      <w:pPr>
        <w:rPr>
          <w:rFonts w:ascii="Verdana" w:hAnsi="Verdana"/>
          <w:b/>
          <w:sz w:val="24"/>
          <w:szCs w:val="24"/>
        </w:rPr>
      </w:pPr>
      <w:r w:rsidRPr="00107F60">
        <w:rPr>
          <w:rFonts w:ascii="Verdana" w:hAnsi="Verdana"/>
          <w:b/>
          <w:sz w:val="24"/>
          <w:szCs w:val="24"/>
        </w:rPr>
        <w:lastRenderedPageBreak/>
        <w:t>Część 2. Zamówienia – Formularz cenowy</w:t>
      </w:r>
    </w:p>
    <w:p w:rsidR="00084DEE" w:rsidRPr="00107F60" w:rsidRDefault="00084DEE" w:rsidP="00084DEE">
      <w:pPr>
        <w:rPr>
          <w:rFonts w:ascii="Verdana" w:hAnsi="Verdana"/>
          <w:b/>
          <w:sz w:val="24"/>
          <w:szCs w:val="24"/>
        </w:rPr>
      </w:pPr>
    </w:p>
    <w:tbl>
      <w:tblPr>
        <w:tblW w:w="5414" w:type="pct"/>
        <w:tblInd w:w="-431" w:type="dxa"/>
        <w:tblLayout w:type="fixed"/>
        <w:tblCellMar>
          <w:left w:w="70" w:type="dxa"/>
          <w:right w:w="70" w:type="dxa"/>
        </w:tblCellMar>
        <w:tblLook w:val="04A0" w:firstRow="1" w:lastRow="0" w:firstColumn="1" w:lastColumn="0" w:noHBand="0" w:noVBand="1"/>
      </w:tblPr>
      <w:tblGrid>
        <w:gridCol w:w="1796"/>
        <w:gridCol w:w="1898"/>
        <w:gridCol w:w="1552"/>
        <w:gridCol w:w="1186"/>
        <w:gridCol w:w="1107"/>
        <w:gridCol w:w="1139"/>
        <w:gridCol w:w="1441"/>
      </w:tblGrid>
      <w:tr w:rsidR="00084DEE" w:rsidRPr="00F562F0" w:rsidTr="00084DEE">
        <w:trPr>
          <w:trHeight w:val="737"/>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Adres PPE</w:t>
            </w:r>
          </w:p>
        </w:tc>
        <w:tc>
          <w:tcPr>
            <w:tcW w:w="1705" w:type="pct"/>
            <w:gridSpan w:val="2"/>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Numer PPE</w:t>
            </w:r>
          </w:p>
        </w:tc>
        <w:tc>
          <w:tcPr>
            <w:tcW w:w="586"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Nr licznika</w:t>
            </w:r>
          </w:p>
        </w:tc>
        <w:tc>
          <w:tcPr>
            <w:tcW w:w="547"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Okres rozliczeniowy</w:t>
            </w:r>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Strefa/ Grupa taryfowa</w:t>
            </w:r>
          </w:p>
        </w:tc>
        <w:tc>
          <w:tcPr>
            <w:tcW w:w="712" w:type="pct"/>
            <w:tcBorders>
              <w:top w:val="single" w:sz="4" w:space="0" w:color="auto"/>
              <w:left w:val="nil"/>
              <w:bottom w:val="single" w:sz="4" w:space="0" w:color="auto"/>
              <w:right w:val="single" w:sz="4" w:space="0" w:color="auto"/>
            </w:tcBorders>
            <w:shd w:val="clear" w:color="auto" w:fill="auto"/>
            <w:vAlign w:val="center"/>
            <w:hideMark/>
          </w:tcPr>
          <w:p w:rsidR="00084DEE" w:rsidRPr="008017DA" w:rsidRDefault="00084DEE" w:rsidP="00084DEE">
            <w:pPr>
              <w:jc w:val="center"/>
              <w:rPr>
                <w:rFonts w:ascii="Verdana" w:hAnsi="Verdana" w:cs="Calibri"/>
                <w:b/>
                <w:bCs/>
                <w:color w:val="000000"/>
                <w:lang w:val="pl-PL"/>
              </w:rPr>
            </w:pPr>
            <w:r w:rsidRPr="008017DA">
              <w:rPr>
                <w:rFonts w:ascii="Verdana" w:hAnsi="Verdana" w:cs="Calibri"/>
                <w:b/>
                <w:bCs/>
                <w:color w:val="000000"/>
                <w:lang w:val="pl-PL"/>
              </w:rPr>
              <w:t>Planowane zużycie w okresie trwania umowy [kWh]</w:t>
            </w:r>
          </w:p>
        </w:tc>
      </w:tr>
      <w:tr w:rsidR="00084DEE" w:rsidRPr="00587F86" w:rsidTr="00084DEE">
        <w:trPr>
          <w:trHeight w:val="737"/>
        </w:trPr>
        <w:tc>
          <w:tcPr>
            <w:tcW w:w="887" w:type="pct"/>
            <w:tcBorders>
              <w:top w:val="nil"/>
              <w:left w:val="single" w:sz="4" w:space="0" w:color="auto"/>
              <w:bottom w:val="single" w:sz="4" w:space="0" w:color="auto"/>
              <w:right w:val="single" w:sz="4" w:space="0" w:color="auto"/>
            </w:tcBorders>
            <w:shd w:val="clear" w:color="auto" w:fill="auto"/>
            <w:vAlign w:val="center"/>
            <w:hideMark/>
          </w:tcPr>
          <w:p w:rsidR="00084DEE" w:rsidRPr="008017DA" w:rsidRDefault="00084DEE" w:rsidP="00084DEE">
            <w:pPr>
              <w:jc w:val="center"/>
              <w:rPr>
                <w:rFonts w:ascii="Verdana" w:hAnsi="Verdana" w:cs="Calibri"/>
                <w:color w:val="000000"/>
                <w:lang w:val="pl-PL"/>
              </w:rPr>
            </w:pPr>
            <w:r w:rsidRPr="008017DA">
              <w:rPr>
                <w:rFonts w:ascii="Verdana" w:hAnsi="Verdana" w:cs="Calibri"/>
                <w:color w:val="000000"/>
                <w:lang w:val="pl-PL"/>
              </w:rPr>
              <w:t>Macierzysz, ul. Poznańska 12D - ADM</w:t>
            </w:r>
          </w:p>
        </w:tc>
        <w:tc>
          <w:tcPr>
            <w:tcW w:w="1705" w:type="pct"/>
            <w:gridSpan w:val="2"/>
            <w:tcBorders>
              <w:top w:val="single" w:sz="4" w:space="0" w:color="auto"/>
              <w:left w:val="nil"/>
              <w:bottom w:val="single" w:sz="4" w:space="0" w:color="auto"/>
              <w:right w:val="single" w:sz="4" w:space="0" w:color="000000"/>
            </w:tcBorders>
            <w:shd w:val="clear" w:color="auto" w:fill="auto"/>
            <w:vAlign w:val="center"/>
            <w:hideMark/>
          </w:tcPr>
          <w:p w:rsidR="00084DEE" w:rsidRPr="00587F86" w:rsidRDefault="00084DEE" w:rsidP="00084DEE">
            <w:pPr>
              <w:jc w:val="center"/>
              <w:rPr>
                <w:rFonts w:ascii="Verdana" w:hAnsi="Verdana" w:cs="Calibri"/>
                <w:color w:val="000000"/>
              </w:rPr>
            </w:pPr>
            <w:r w:rsidRPr="00A37790">
              <w:rPr>
                <w:rFonts w:ascii="Verdana" w:hAnsi="Verdana" w:cs="Calibri"/>
                <w:color w:val="000000"/>
              </w:rPr>
              <w:t>PL0000010585000000000000002417741</w:t>
            </w:r>
            <w:r w:rsidRPr="00A37790">
              <w:rPr>
                <w:rFonts w:ascii="Verdana" w:hAnsi="Verdana" w:cs="Calibri"/>
                <w:color w:val="000000"/>
              </w:rPr>
              <w:tab/>
            </w:r>
          </w:p>
        </w:tc>
        <w:tc>
          <w:tcPr>
            <w:tcW w:w="586"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A37790">
              <w:rPr>
                <w:rFonts w:ascii="Verdana" w:hAnsi="Verdana" w:cs="Calibri"/>
                <w:color w:val="000000"/>
              </w:rPr>
              <w:t>3123507</w:t>
            </w:r>
          </w:p>
        </w:tc>
        <w:tc>
          <w:tcPr>
            <w:tcW w:w="547"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miesiąc</w:t>
            </w:r>
          </w:p>
        </w:tc>
        <w:tc>
          <w:tcPr>
            <w:tcW w:w="563"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całodobowa/ G11</w:t>
            </w:r>
          </w:p>
        </w:tc>
        <w:tc>
          <w:tcPr>
            <w:tcW w:w="712" w:type="pct"/>
            <w:tcBorders>
              <w:top w:val="nil"/>
              <w:left w:val="nil"/>
              <w:bottom w:val="single" w:sz="4" w:space="0" w:color="auto"/>
              <w:right w:val="single" w:sz="4" w:space="0" w:color="auto"/>
            </w:tcBorders>
            <w:shd w:val="clear" w:color="auto" w:fill="auto"/>
            <w:vAlign w:val="center"/>
            <w:hideMark/>
          </w:tcPr>
          <w:p w:rsidR="00084DEE" w:rsidRPr="00587F86" w:rsidRDefault="009C6A96" w:rsidP="00084DEE">
            <w:pPr>
              <w:jc w:val="center"/>
              <w:rPr>
                <w:rFonts w:ascii="Verdana" w:hAnsi="Verdana" w:cs="Calibri"/>
                <w:b/>
                <w:bCs/>
                <w:color w:val="000000"/>
              </w:rPr>
            </w:pPr>
            <w:r>
              <w:rPr>
                <w:rFonts w:ascii="Verdana" w:hAnsi="Verdana" w:cs="Calibri"/>
                <w:b/>
                <w:bCs/>
                <w:color w:val="000000"/>
              </w:rPr>
              <w:t>561</w:t>
            </w:r>
          </w:p>
        </w:tc>
      </w:tr>
      <w:tr w:rsidR="00084DEE" w:rsidRPr="00587F86" w:rsidTr="00084DEE">
        <w:trPr>
          <w:trHeight w:val="737"/>
        </w:trPr>
        <w:tc>
          <w:tcPr>
            <w:tcW w:w="887"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Sprzedaż energii elektrycznej</w:t>
            </w:r>
          </w:p>
        </w:tc>
        <w:tc>
          <w:tcPr>
            <w:tcW w:w="938"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7"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6"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7"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563"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71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084DEE">
        <w:trPr>
          <w:trHeight w:val="737"/>
        </w:trPr>
        <w:tc>
          <w:tcPr>
            <w:tcW w:w="887"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Energia czynna</w:t>
            </w:r>
          </w:p>
        </w:tc>
        <w:tc>
          <w:tcPr>
            <w:tcW w:w="938"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7" w:type="pct"/>
            <w:tcBorders>
              <w:top w:val="nil"/>
              <w:left w:val="nil"/>
              <w:bottom w:val="single" w:sz="4" w:space="0" w:color="auto"/>
              <w:right w:val="single" w:sz="4" w:space="0" w:color="auto"/>
            </w:tcBorders>
            <w:shd w:val="clear" w:color="auto" w:fill="auto"/>
            <w:vAlign w:val="center"/>
            <w:hideMark/>
          </w:tcPr>
          <w:p w:rsidR="00084DEE" w:rsidRPr="00587F86" w:rsidRDefault="009C6A96" w:rsidP="00084DEE">
            <w:pPr>
              <w:jc w:val="center"/>
              <w:rPr>
                <w:rFonts w:ascii="Verdana" w:hAnsi="Verdana" w:cs="Calibri"/>
                <w:color w:val="000000"/>
              </w:rPr>
            </w:pPr>
            <w:r>
              <w:rPr>
                <w:rFonts w:ascii="Verdana" w:hAnsi="Verdana" w:cs="Calibri"/>
                <w:color w:val="000000"/>
              </w:rPr>
              <w:t>561</w:t>
            </w:r>
            <w:r w:rsidR="00084DEE" w:rsidRPr="00587F86">
              <w:rPr>
                <w:rFonts w:ascii="Verdana" w:hAnsi="Verdana" w:cs="Calibri"/>
                <w:color w:val="000000"/>
              </w:rPr>
              <w:t xml:space="preserve"> kWh</w:t>
            </w:r>
          </w:p>
        </w:tc>
        <w:tc>
          <w:tcPr>
            <w:tcW w:w="586"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7"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63"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1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084DEE">
        <w:trPr>
          <w:trHeight w:val="737"/>
        </w:trPr>
        <w:tc>
          <w:tcPr>
            <w:tcW w:w="887"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handlowa</w:t>
            </w:r>
          </w:p>
        </w:tc>
        <w:tc>
          <w:tcPr>
            <w:tcW w:w="938"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7"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6"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7"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63"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1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084DEE">
        <w:trPr>
          <w:trHeight w:val="737"/>
        </w:trPr>
        <w:tc>
          <w:tcPr>
            <w:tcW w:w="887"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Dystrybucja energii elektrycznej</w:t>
            </w:r>
          </w:p>
        </w:tc>
        <w:tc>
          <w:tcPr>
            <w:tcW w:w="938"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Cena netto [zł]</w:t>
            </w:r>
          </w:p>
        </w:tc>
        <w:tc>
          <w:tcPr>
            <w:tcW w:w="767"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Ilość</w:t>
            </w:r>
          </w:p>
        </w:tc>
        <w:tc>
          <w:tcPr>
            <w:tcW w:w="586"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netto [zł]</w:t>
            </w:r>
          </w:p>
        </w:tc>
        <w:tc>
          <w:tcPr>
            <w:tcW w:w="547"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Stawka VAT [%]</w:t>
            </w:r>
          </w:p>
        </w:tc>
        <w:tc>
          <w:tcPr>
            <w:tcW w:w="563"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Podatek VAT [zł]</w:t>
            </w:r>
          </w:p>
        </w:tc>
        <w:tc>
          <w:tcPr>
            <w:tcW w:w="71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b/>
                <w:bCs/>
                <w:color w:val="000000"/>
              </w:rPr>
            </w:pPr>
            <w:r w:rsidRPr="00587F86">
              <w:rPr>
                <w:rFonts w:ascii="Verdana" w:hAnsi="Verdana" w:cs="Calibri"/>
                <w:b/>
                <w:bCs/>
                <w:color w:val="000000"/>
              </w:rPr>
              <w:t>Wartość brutto [zł]</w:t>
            </w:r>
          </w:p>
        </w:tc>
      </w:tr>
      <w:tr w:rsidR="00084DEE" w:rsidRPr="00587F86" w:rsidTr="00084DEE">
        <w:trPr>
          <w:trHeight w:val="737"/>
        </w:trPr>
        <w:tc>
          <w:tcPr>
            <w:tcW w:w="887"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jakościowa</w:t>
            </w:r>
          </w:p>
        </w:tc>
        <w:tc>
          <w:tcPr>
            <w:tcW w:w="938"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7" w:type="pct"/>
            <w:tcBorders>
              <w:top w:val="nil"/>
              <w:left w:val="nil"/>
              <w:bottom w:val="single" w:sz="4" w:space="0" w:color="auto"/>
              <w:right w:val="single" w:sz="4" w:space="0" w:color="auto"/>
            </w:tcBorders>
            <w:shd w:val="clear" w:color="auto" w:fill="auto"/>
            <w:vAlign w:val="center"/>
            <w:hideMark/>
          </w:tcPr>
          <w:p w:rsidR="00084DEE" w:rsidRPr="00587F86" w:rsidRDefault="009C6A96" w:rsidP="00084DEE">
            <w:pPr>
              <w:jc w:val="center"/>
              <w:rPr>
                <w:rFonts w:ascii="Verdana" w:hAnsi="Verdana" w:cs="Calibri"/>
                <w:color w:val="000000"/>
              </w:rPr>
            </w:pPr>
            <w:r>
              <w:rPr>
                <w:rFonts w:ascii="Verdana" w:hAnsi="Verdana" w:cs="Calibri"/>
                <w:color w:val="000000"/>
              </w:rPr>
              <w:t>561</w:t>
            </w:r>
            <w:r w:rsidR="00084DEE" w:rsidRPr="00587F86">
              <w:rPr>
                <w:rFonts w:ascii="Verdana" w:hAnsi="Verdana" w:cs="Calibri"/>
                <w:color w:val="000000"/>
              </w:rPr>
              <w:t xml:space="preserve"> kWh</w:t>
            </w:r>
          </w:p>
        </w:tc>
        <w:tc>
          <w:tcPr>
            <w:tcW w:w="586"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7"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63"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1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084DEE">
        <w:trPr>
          <w:trHeight w:val="737"/>
        </w:trPr>
        <w:tc>
          <w:tcPr>
            <w:tcW w:w="887"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zmienna</w:t>
            </w:r>
          </w:p>
        </w:tc>
        <w:tc>
          <w:tcPr>
            <w:tcW w:w="938"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7" w:type="pct"/>
            <w:tcBorders>
              <w:top w:val="nil"/>
              <w:left w:val="nil"/>
              <w:bottom w:val="single" w:sz="4" w:space="0" w:color="auto"/>
              <w:right w:val="single" w:sz="4" w:space="0" w:color="auto"/>
            </w:tcBorders>
            <w:shd w:val="clear" w:color="auto" w:fill="auto"/>
            <w:vAlign w:val="center"/>
            <w:hideMark/>
          </w:tcPr>
          <w:p w:rsidR="00084DEE" w:rsidRPr="00587F86" w:rsidRDefault="009C6A96" w:rsidP="00084DEE">
            <w:pPr>
              <w:jc w:val="center"/>
              <w:rPr>
                <w:rFonts w:ascii="Verdana" w:hAnsi="Verdana" w:cs="Calibri"/>
                <w:color w:val="000000"/>
              </w:rPr>
            </w:pPr>
            <w:r>
              <w:rPr>
                <w:rFonts w:ascii="Verdana" w:hAnsi="Verdana" w:cs="Calibri"/>
                <w:color w:val="000000"/>
              </w:rPr>
              <w:t>561</w:t>
            </w:r>
            <w:r w:rsidR="00084DEE" w:rsidRPr="00587F86">
              <w:rPr>
                <w:rFonts w:ascii="Verdana" w:hAnsi="Verdana" w:cs="Calibri"/>
                <w:color w:val="000000"/>
              </w:rPr>
              <w:t xml:space="preserve"> kWh</w:t>
            </w:r>
          </w:p>
        </w:tc>
        <w:tc>
          <w:tcPr>
            <w:tcW w:w="586"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7"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63"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1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084DEE">
        <w:trPr>
          <w:trHeight w:val="737"/>
        </w:trPr>
        <w:tc>
          <w:tcPr>
            <w:tcW w:w="887"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OZE</w:t>
            </w:r>
          </w:p>
        </w:tc>
        <w:tc>
          <w:tcPr>
            <w:tcW w:w="938"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7" w:type="pct"/>
            <w:tcBorders>
              <w:top w:val="nil"/>
              <w:left w:val="nil"/>
              <w:bottom w:val="single" w:sz="4" w:space="0" w:color="auto"/>
              <w:right w:val="single" w:sz="4" w:space="0" w:color="auto"/>
            </w:tcBorders>
            <w:shd w:val="clear" w:color="auto" w:fill="auto"/>
            <w:vAlign w:val="center"/>
            <w:hideMark/>
          </w:tcPr>
          <w:p w:rsidR="00084DEE" w:rsidRPr="00587F86" w:rsidRDefault="009C6A96" w:rsidP="00084DEE">
            <w:pPr>
              <w:jc w:val="center"/>
              <w:rPr>
                <w:rFonts w:ascii="Verdana" w:hAnsi="Verdana" w:cs="Calibri"/>
                <w:color w:val="000000"/>
              </w:rPr>
            </w:pPr>
            <w:r>
              <w:rPr>
                <w:rFonts w:ascii="Verdana" w:hAnsi="Verdana" w:cs="Calibri"/>
                <w:color w:val="000000"/>
              </w:rPr>
              <w:t>561</w:t>
            </w:r>
            <w:r w:rsidR="00084DEE" w:rsidRPr="00587F86">
              <w:rPr>
                <w:rFonts w:ascii="Verdana" w:hAnsi="Verdana" w:cs="Calibri"/>
                <w:color w:val="000000"/>
              </w:rPr>
              <w:t xml:space="preserve"> kWh</w:t>
            </w:r>
          </w:p>
        </w:tc>
        <w:tc>
          <w:tcPr>
            <w:tcW w:w="586"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7"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63"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1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084DEE">
        <w:trPr>
          <w:trHeight w:val="737"/>
        </w:trPr>
        <w:tc>
          <w:tcPr>
            <w:tcW w:w="887"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kogeneracyjna</w:t>
            </w:r>
          </w:p>
        </w:tc>
        <w:tc>
          <w:tcPr>
            <w:tcW w:w="938"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7" w:type="pct"/>
            <w:tcBorders>
              <w:top w:val="nil"/>
              <w:left w:val="nil"/>
              <w:bottom w:val="single" w:sz="4" w:space="0" w:color="auto"/>
              <w:right w:val="single" w:sz="4" w:space="0" w:color="auto"/>
            </w:tcBorders>
            <w:shd w:val="clear" w:color="auto" w:fill="auto"/>
            <w:vAlign w:val="center"/>
            <w:hideMark/>
          </w:tcPr>
          <w:p w:rsidR="00084DEE" w:rsidRPr="00587F86" w:rsidRDefault="009C6A96" w:rsidP="00084DEE">
            <w:pPr>
              <w:jc w:val="center"/>
              <w:rPr>
                <w:rFonts w:ascii="Verdana" w:hAnsi="Verdana" w:cs="Calibri"/>
                <w:color w:val="000000"/>
              </w:rPr>
            </w:pPr>
            <w:r>
              <w:rPr>
                <w:rFonts w:ascii="Verdana" w:hAnsi="Verdana" w:cs="Calibri"/>
                <w:color w:val="000000"/>
              </w:rPr>
              <w:t>561</w:t>
            </w:r>
            <w:r w:rsidR="00084DEE" w:rsidRPr="00587F86">
              <w:rPr>
                <w:rFonts w:ascii="Verdana" w:hAnsi="Verdana" w:cs="Calibri"/>
                <w:color w:val="000000"/>
              </w:rPr>
              <w:t xml:space="preserve"> kWh</w:t>
            </w:r>
          </w:p>
        </w:tc>
        <w:tc>
          <w:tcPr>
            <w:tcW w:w="586"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7"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63"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1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084DEE">
        <w:trPr>
          <w:trHeight w:val="737"/>
        </w:trPr>
        <w:tc>
          <w:tcPr>
            <w:tcW w:w="887"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sieciowa stała</w:t>
            </w:r>
          </w:p>
        </w:tc>
        <w:tc>
          <w:tcPr>
            <w:tcW w:w="938"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7"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6"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7"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63"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1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084DEE">
        <w:trPr>
          <w:trHeight w:val="737"/>
        </w:trPr>
        <w:tc>
          <w:tcPr>
            <w:tcW w:w="887"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przejściowa</w:t>
            </w:r>
          </w:p>
        </w:tc>
        <w:tc>
          <w:tcPr>
            <w:tcW w:w="938"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7"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6"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7"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63"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1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084DEE">
        <w:trPr>
          <w:trHeight w:val="737"/>
        </w:trPr>
        <w:tc>
          <w:tcPr>
            <w:tcW w:w="887"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mocowa</w:t>
            </w:r>
          </w:p>
        </w:tc>
        <w:tc>
          <w:tcPr>
            <w:tcW w:w="938"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7"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6"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7"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63"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1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084DEE">
        <w:trPr>
          <w:trHeight w:val="737"/>
        </w:trPr>
        <w:tc>
          <w:tcPr>
            <w:tcW w:w="887"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Opłata abonamentowa</w:t>
            </w:r>
          </w:p>
        </w:tc>
        <w:tc>
          <w:tcPr>
            <w:tcW w:w="938"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67"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r w:rsidRPr="00587F86">
              <w:rPr>
                <w:rFonts w:ascii="Verdana" w:hAnsi="Verdana" w:cs="Calibri"/>
                <w:color w:val="000000"/>
              </w:rPr>
              <w:t>1 mc</w:t>
            </w:r>
          </w:p>
        </w:tc>
        <w:tc>
          <w:tcPr>
            <w:tcW w:w="586"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7"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63"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1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r w:rsidR="00084DEE" w:rsidRPr="00587F86" w:rsidTr="00084DEE">
        <w:trPr>
          <w:trHeight w:val="737"/>
        </w:trPr>
        <w:tc>
          <w:tcPr>
            <w:tcW w:w="887"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938" w:type="pct"/>
            <w:tcBorders>
              <w:top w:val="nil"/>
              <w:left w:val="nil"/>
              <w:bottom w:val="nil"/>
              <w:right w:val="nil"/>
            </w:tcBorders>
            <w:shd w:val="clear" w:color="auto" w:fill="auto"/>
            <w:vAlign w:val="center"/>
            <w:hideMark/>
          </w:tcPr>
          <w:p w:rsidR="00084DEE" w:rsidRPr="00587F86" w:rsidRDefault="00084DEE" w:rsidP="00084DEE">
            <w:pPr>
              <w:jc w:val="center"/>
              <w:rPr>
                <w:rFonts w:ascii="Times New Roman" w:hAnsi="Times New Roman"/>
              </w:rPr>
            </w:pPr>
          </w:p>
        </w:tc>
        <w:tc>
          <w:tcPr>
            <w:tcW w:w="767"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b/>
                <w:bCs/>
                <w:i/>
                <w:iCs/>
                <w:color w:val="000000"/>
              </w:rPr>
            </w:pPr>
            <w:r w:rsidRPr="00587F86">
              <w:rPr>
                <w:rFonts w:ascii="Verdana" w:hAnsi="Verdana" w:cs="Calibri"/>
                <w:b/>
                <w:bCs/>
                <w:i/>
                <w:iCs/>
                <w:color w:val="000000"/>
              </w:rPr>
              <w:t>RAZEM</w:t>
            </w:r>
          </w:p>
        </w:tc>
        <w:tc>
          <w:tcPr>
            <w:tcW w:w="586"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47" w:type="pct"/>
            <w:tcBorders>
              <w:top w:val="nil"/>
              <w:left w:val="nil"/>
              <w:bottom w:val="nil"/>
              <w:right w:val="nil"/>
            </w:tcBorders>
            <w:shd w:val="clear" w:color="auto" w:fill="auto"/>
            <w:vAlign w:val="center"/>
            <w:hideMark/>
          </w:tcPr>
          <w:p w:rsidR="00084DEE" w:rsidRPr="00587F86" w:rsidRDefault="00084DEE" w:rsidP="00084DEE">
            <w:pPr>
              <w:jc w:val="center"/>
              <w:rPr>
                <w:rFonts w:ascii="Verdana" w:hAnsi="Verdana" w:cs="Calibri"/>
                <w:color w:val="000000"/>
              </w:rPr>
            </w:pPr>
          </w:p>
        </w:tc>
        <w:tc>
          <w:tcPr>
            <w:tcW w:w="563" w:type="pct"/>
            <w:tcBorders>
              <w:top w:val="nil"/>
              <w:left w:val="single" w:sz="4" w:space="0" w:color="auto"/>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c>
          <w:tcPr>
            <w:tcW w:w="712" w:type="pct"/>
            <w:tcBorders>
              <w:top w:val="nil"/>
              <w:left w:val="nil"/>
              <w:bottom w:val="single" w:sz="4" w:space="0" w:color="auto"/>
              <w:right w:val="single" w:sz="4" w:space="0" w:color="auto"/>
            </w:tcBorders>
            <w:shd w:val="clear" w:color="auto" w:fill="auto"/>
            <w:vAlign w:val="center"/>
            <w:hideMark/>
          </w:tcPr>
          <w:p w:rsidR="00084DEE" w:rsidRPr="00587F86" w:rsidRDefault="00084DEE" w:rsidP="00084DEE">
            <w:pPr>
              <w:jc w:val="center"/>
              <w:rPr>
                <w:rFonts w:ascii="Verdana" w:hAnsi="Verdana" w:cs="Calibri"/>
                <w:color w:val="000000"/>
              </w:rPr>
            </w:pPr>
          </w:p>
        </w:tc>
      </w:tr>
    </w:tbl>
    <w:p w:rsidR="00084DEE" w:rsidRDefault="00084DEE" w:rsidP="00084DEE"/>
    <w:p w:rsidR="00273832" w:rsidRDefault="00273832" w:rsidP="007C2872">
      <w:pPr>
        <w:pStyle w:val="ZnakZnak1"/>
        <w:spacing w:before="120" w:line="276" w:lineRule="auto"/>
        <w:jc w:val="both"/>
        <w:rPr>
          <w:rFonts w:ascii="Verdana" w:hAnsi="Verdana"/>
          <w:b/>
          <w:color w:val="000000"/>
          <w:sz w:val="18"/>
          <w:szCs w:val="18"/>
        </w:rPr>
      </w:pPr>
    </w:p>
    <w:p w:rsidR="000A5735" w:rsidRDefault="000A5735" w:rsidP="007C2872">
      <w:pPr>
        <w:pStyle w:val="ZnakZnak1"/>
        <w:spacing w:before="120" w:line="276" w:lineRule="auto"/>
        <w:jc w:val="both"/>
        <w:rPr>
          <w:rFonts w:ascii="Verdana" w:hAnsi="Verdana"/>
          <w:b/>
          <w:color w:val="000000"/>
          <w:sz w:val="18"/>
          <w:szCs w:val="18"/>
        </w:rPr>
      </w:pPr>
    </w:p>
    <w:p w:rsidR="00084DEE" w:rsidRDefault="00084DEE" w:rsidP="007C2872">
      <w:pPr>
        <w:pStyle w:val="ZnakZnak1"/>
        <w:spacing w:before="120" w:line="276" w:lineRule="auto"/>
        <w:jc w:val="both"/>
        <w:rPr>
          <w:rFonts w:ascii="Verdana" w:hAnsi="Verdana"/>
          <w:b/>
          <w:color w:val="000000"/>
          <w:sz w:val="18"/>
          <w:szCs w:val="18"/>
        </w:rPr>
      </w:pPr>
    </w:p>
    <w:p w:rsidR="00233419" w:rsidRPr="00E77C04" w:rsidRDefault="00233419" w:rsidP="007C2872">
      <w:pPr>
        <w:pStyle w:val="ZnakZnak1"/>
        <w:spacing w:before="120" w:line="276" w:lineRule="auto"/>
        <w:jc w:val="both"/>
        <w:rPr>
          <w:rFonts w:ascii="Verdana" w:hAnsi="Verdana" w:cs="Segoe UI"/>
          <w:b/>
          <w:color w:val="000000"/>
          <w:sz w:val="18"/>
          <w:szCs w:val="18"/>
        </w:rPr>
      </w:pPr>
      <w:r w:rsidRPr="00E77C04">
        <w:rPr>
          <w:rFonts w:ascii="Verdana" w:hAnsi="Verdana"/>
          <w:b/>
          <w:color w:val="000000"/>
          <w:sz w:val="18"/>
          <w:szCs w:val="18"/>
        </w:rPr>
        <w:lastRenderedPageBreak/>
        <w:t xml:space="preserve">2. </w:t>
      </w:r>
      <w:r w:rsidRPr="00E77C04">
        <w:rPr>
          <w:rFonts w:ascii="Verdana" w:hAnsi="Verdana" w:cs="Segoe UI"/>
          <w:b/>
          <w:color w:val="000000"/>
          <w:sz w:val="18"/>
          <w:szCs w:val="18"/>
        </w:rPr>
        <w:t>OŚWIADCZENIA:</w:t>
      </w:r>
    </w:p>
    <w:p w:rsidR="003270ED" w:rsidRPr="00E77C04" w:rsidRDefault="00B3459B" w:rsidP="00975037">
      <w:pPr>
        <w:pStyle w:val="Tekstpodstawowywcity2"/>
        <w:numPr>
          <w:ilvl w:val="0"/>
          <w:numId w:val="11"/>
        </w:numPr>
        <w:spacing w:line="276" w:lineRule="auto"/>
        <w:ind w:left="680" w:hanging="340"/>
        <w:rPr>
          <w:rFonts w:ascii="Verdana" w:hAnsi="Verdana" w:cs="Segoe UI"/>
          <w:color w:val="000000"/>
          <w:sz w:val="18"/>
          <w:szCs w:val="18"/>
        </w:rPr>
      </w:pPr>
      <w:r>
        <w:rPr>
          <w:rFonts w:ascii="Verdana" w:hAnsi="Verdana"/>
          <w:sz w:val="18"/>
          <w:szCs w:val="18"/>
        </w:rPr>
        <w:t>o</w:t>
      </w:r>
      <w:r w:rsidR="00233419" w:rsidRPr="00E77C04">
        <w:rPr>
          <w:rFonts w:ascii="Verdana" w:hAnsi="Verdana"/>
          <w:sz w:val="18"/>
          <w:szCs w:val="18"/>
        </w:rPr>
        <w:t xml:space="preserve">świadczamy, że zamówienie zostanie zrealizowane w terminie </w:t>
      </w:r>
      <w:r w:rsidR="003270ED" w:rsidRPr="00E77C04">
        <w:rPr>
          <w:rFonts w:ascii="Verdana" w:hAnsi="Verdana"/>
          <w:sz w:val="18"/>
          <w:szCs w:val="18"/>
        </w:rPr>
        <w:t>określonym w zapytaniu ofertowym</w:t>
      </w:r>
    </w:p>
    <w:p w:rsidR="00233419" w:rsidRPr="00E77C04" w:rsidRDefault="00233419" w:rsidP="00975037">
      <w:pPr>
        <w:pStyle w:val="Tekstpodstawowywcity2"/>
        <w:numPr>
          <w:ilvl w:val="0"/>
          <w:numId w:val="11"/>
        </w:numPr>
        <w:spacing w:line="276" w:lineRule="auto"/>
        <w:ind w:left="680" w:hanging="340"/>
        <w:rPr>
          <w:rFonts w:ascii="Verdana" w:hAnsi="Verdana" w:cs="Segoe UI"/>
          <w:color w:val="000000"/>
          <w:sz w:val="18"/>
          <w:szCs w:val="18"/>
        </w:rPr>
      </w:pPr>
      <w:r w:rsidRPr="00E77C04">
        <w:rPr>
          <w:rFonts w:ascii="Verdana" w:hAnsi="Verdana" w:cs="Segoe UI"/>
          <w:color w:val="000000"/>
          <w:sz w:val="18"/>
          <w:szCs w:val="18"/>
        </w:rPr>
        <w:t>oświadczamy, że w cenie naszej oferty zostały uwzględnione wszystkie koszty wykonania zamówienia;</w:t>
      </w:r>
    </w:p>
    <w:p w:rsidR="00233419" w:rsidRPr="00E77C04" w:rsidRDefault="00233419" w:rsidP="00975037">
      <w:pPr>
        <w:pStyle w:val="Tekstpodstawowywcity2"/>
        <w:numPr>
          <w:ilvl w:val="0"/>
          <w:numId w:val="11"/>
        </w:numPr>
        <w:spacing w:line="276" w:lineRule="auto"/>
        <w:ind w:left="680" w:hanging="340"/>
        <w:rPr>
          <w:rFonts w:ascii="Verdana" w:hAnsi="Verdana" w:cs="Segoe UI"/>
          <w:color w:val="000000"/>
          <w:sz w:val="18"/>
          <w:szCs w:val="18"/>
        </w:rPr>
      </w:pPr>
      <w:r w:rsidRPr="00E77C04">
        <w:rPr>
          <w:rFonts w:ascii="Verdana" w:hAnsi="Verdana" w:cs="Segoe UI"/>
          <w:color w:val="000000"/>
          <w:sz w:val="18"/>
          <w:szCs w:val="18"/>
        </w:rPr>
        <w:t xml:space="preserve">oświadczamy, że zapoznaliśmy się z zapytaniem ofertowym oraz </w:t>
      </w:r>
      <w:r w:rsidR="007C2872">
        <w:rPr>
          <w:rFonts w:ascii="Verdana" w:hAnsi="Verdana" w:cs="Segoe UI"/>
          <w:color w:val="000000"/>
          <w:sz w:val="18"/>
          <w:szCs w:val="18"/>
        </w:rPr>
        <w:t>proponowanymi</w:t>
      </w:r>
      <w:r w:rsidRPr="00E77C04">
        <w:rPr>
          <w:rFonts w:ascii="Verdana" w:hAnsi="Verdana" w:cs="Segoe UI"/>
          <w:color w:val="000000"/>
          <w:sz w:val="18"/>
          <w:szCs w:val="18"/>
        </w:rPr>
        <w:t xml:space="preserve"> postanowieniami umowy i nie wnosimy do nich zastrzeżeń oraz przyjmujemy warunki w nich zawarte;</w:t>
      </w:r>
    </w:p>
    <w:p w:rsidR="00233419" w:rsidRPr="00E77C04" w:rsidRDefault="00233419" w:rsidP="00975037">
      <w:pPr>
        <w:pStyle w:val="Tekstpodstawowywcity2"/>
        <w:numPr>
          <w:ilvl w:val="0"/>
          <w:numId w:val="11"/>
        </w:numPr>
        <w:spacing w:line="276" w:lineRule="auto"/>
        <w:ind w:left="680" w:hanging="340"/>
        <w:rPr>
          <w:rFonts w:ascii="Verdana" w:hAnsi="Verdana" w:cs="Segoe UI"/>
          <w:color w:val="000000"/>
          <w:sz w:val="18"/>
          <w:szCs w:val="18"/>
        </w:rPr>
      </w:pPr>
      <w:r w:rsidRPr="00E77C04">
        <w:rPr>
          <w:rFonts w:ascii="Verdana" w:hAnsi="Verdana" w:cs="Segoe UI"/>
          <w:color w:val="000000"/>
          <w:sz w:val="18"/>
          <w:szCs w:val="18"/>
        </w:rPr>
        <w:t xml:space="preserve">uważamy się za związanych niniejszą ofertą na okres </w:t>
      </w:r>
      <w:r w:rsidRPr="00E77C04">
        <w:rPr>
          <w:rFonts w:ascii="Verdana" w:hAnsi="Verdana" w:cs="Segoe UI"/>
          <w:b/>
          <w:color w:val="000000"/>
          <w:sz w:val="18"/>
          <w:szCs w:val="18"/>
        </w:rPr>
        <w:t>30 dni</w:t>
      </w:r>
      <w:r w:rsidRPr="00E77C04">
        <w:rPr>
          <w:rFonts w:ascii="Verdana" w:hAnsi="Verdana" w:cs="Segoe UI"/>
          <w:color w:val="000000"/>
          <w:sz w:val="18"/>
          <w:szCs w:val="18"/>
        </w:rPr>
        <w:t xml:space="preserve"> licząc od dnia otwarcia ofert (włącznie z tym dniem);</w:t>
      </w:r>
    </w:p>
    <w:p w:rsidR="00233419" w:rsidRPr="00E77C04" w:rsidRDefault="00233419" w:rsidP="00975037">
      <w:pPr>
        <w:pStyle w:val="Tekstpodstawowywcity2"/>
        <w:numPr>
          <w:ilvl w:val="0"/>
          <w:numId w:val="11"/>
        </w:numPr>
        <w:spacing w:line="276" w:lineRule="auto"/>
        <w:ind w:left="680" w:hanging="340"/>
        <w:rPr>
          <w:rFonts w:ascii="Verdana" w:hAnsi="Verdana" w:cs="Segoe UI"/>
          <w:color w:val="000000"/>
          <w:sz w:val="18"/>
          <w:szCs w:val="18"/>
        </w:rPr>
      </w:pPr>
      <w:r w:rsidRPr="00E77C04">
        <w:rPr>
          <w:rFonts w:ascii="Verdana" w:hAnsi="Verdana" w:cs="Segoe UI"/>
          <w:color w:val="000000"/>
          <w:sz w:val="18"/>
          <w:szCs w:val="18"/>
        </w:rPr>
        <w:t>oświadczamy, że nie wykonywaliśmy żadnych czynności związanych z przygotowaniem niniejszego postępowania o udzielenie zamówienia publicznego, a w celu sporządzenia oferty nie posługiwaliśmy się osobami uczestniczącymi w dokonaniu tych czynności;</w:t>
      </w:r>
    </w:p>
    <w:p w:rsidR="00233419" w:rsidRPr="00E77C04" w:rsidRDefault="00233419" w:rsidP="00975037">
      <w:pPr>
        <w:pStyle w:val="Tekstpodstawowywcity2"/>
        <w:numPr>
          <w:ilvl w:val="0"/>
          <w:numId w:val="11"/>
        </w:numPr>
        <w:spacing w:line="276" w:lineRule="auto"/>
        <w:ind w:left="680" w:hanging="340"/>
        <w:rPr>
          <w:rFonts w:ascii="Verdana" w:hAnsi="Verdana" w:cs="Segoe UI"/>
          <w:color w:val="000000"/>
          <w:sz w:val="18"/>
          <w:szCs w:val="18"/>
        </w:rPr>
      </w:pPr>
      <w:r w:rsidRPr="00E77C04">
        <w:rPr>
          <w:rFonts w:ascii="Verdana" w:hAnsi="Verdana" w:cs="Segoe UI"/>
          <w:color w:val="000000"/>
          <w:sz w:val="18"/>
          <w:szCs w:val="18"/>
        </w:rPr>
        <w:t>oświadczamy, że uwzględniliśmy zmiany i dodatkowe ustalenia wynikłe w trakcie procedury stanowiące integralną część Zapytania ofertowego, wyszczególnione we wszystkich umieszczonych na stronie internetowej pismach Zamawiającego;</w:t>
      </w:r>
    </w:p>
    <w:p w:rsidR="00233419" w:rsidRPr="00E77C04" w:rsidRDefault="00233419" w:rsidP="00975037">
      <w:pPr>
        <w:numPr>
          <w:ilvl w:val="0"/>
          <w:numId w:val="11"/>
        </w:numPr>
        <w:autoSpaceDE w:val="0"/>
        <w:autoSpaceDN w:val="0"/>
        <w:adjustRightInd w:val="0"/>
        <w:spacing w:before="120" w:line="276" w:lineRule="auto"/>
        <w:ind w:left="680" w:hanging="396"/>
        <w:jc w:val="both"/>
        <w:rPr>
          <w:rFonts w:ascii="Verdana" w:eastAsia="Calibri" w:hAnsi="Verdana" w:cs="Arial"/>
          <w:i/>
          <w:sz w:val="18"/>
          <w:szCs w:val="18"/>
          <w:lang w:val="pl-PL"/>
        </w:rPr>
      </w:pPr>
      <w:r w:rsidRPr="00E77C04">
        <w:rPr>
          <w:rFonts w:ascii="Verdana" w:eastAsia="Calibri" w:hAnsi="Verdana" w:cs="Arial"/>
          <w:sz w:val="18"/>
          <w:szCs w:val="18"/>
          <w:lang w:val="pl-PL"/>
        </w:rPr>
        <w:t>Oświadczam, że wypełniliśmy obowiązki informacyjne przewidziane w art. 13 lub art. 14 RODO*)</w:t>
      </w:r>
      <w:r w:rsidRPr="00E77C04">
        <w:rPr>
          <w:rFonts w:ascii="Verdana" w:eastAsia="Calibri" w:hAnsi="Verdana" w:cs="Arial"/>
          <w:i/>
          <w:sz w:val="18"/>
          <w:szCs w:val="18"/>
          <w:lang w:val="pl-PL"/>
        </w:rPr>
        <w:t xml:space="preserve"> </w:t>
      </w:r>
      <w:r w:rsidRPr="00E77C04">
        <w:rPr>
          <w:rFonts w:ascii="Verdana" w:eastAsia="Calibri" w:hAnsi="Verdana" w:cs="Arial"/>
          <w:sz w:val="18"/>
          <w:szCs w:val="18"/>
          <w:lang w:val="pl-PL"/>
        </w:rPr>
        <w:t xml:space="preserve">wobec osób fizycznych, od których dane osobowe bezpośrednio lub pośrednio pozyskałem w celu ubiegania się o udzielenie zamówienia publicznego w niniejszy postępowaniu.**) </w:t>
      </w:r>
    </w:p>
    <w:p w:rsidR="00233419" w:rsidRPr="00E77C04" w:rsidRDefault="00233419" w:rsidP="007C2872">
      <w:pPr>
        <w:autoSpaceDE w:val="0"/>
        <w:autoSpaceDN w:val="0"/>
        <w:adjustRightInd w:val="0"/>
        <w:spacing w:before="120" w:line="276" w:lineRule="auto"/>
        <w:ind w:left="680" w:hanging="254"/>
        <w:jc w:val="both"/>
        <w:rPr>
          <w:rFonts w:ascii="Verdana" w:eastAsia="Calibri" w:hAnsi="Verdana" w:cs="Arial"/>
          <w:i/>
          <w:sz w:val="18"/>
          <w:szCs w:val="18"/>
          <w:lang w:val="pl-PL"/>
        </w:rPr>
      </w:pPr>
      <w:r w:rsidRPr="00E77C04">
        <w:rPr>
          <w:rFonts w:ascii="Verdana" w:eastAsia="Calibri" w:hAnsi="Verdana" w:cs="Arial"/>
          <w:i/>
          <w:sz w:val="18"/>
          <w:szCs w:val="18"/>
          <w:lang w:val="pl-PL"/>
        </w:rPr>
        <w:t>*)Rozporządzenia Parlamentu Europejskiego w Rady (UE) 2016/679 z dnia 27 kwietnia 2016r. w sprawie ochrony osób fizycznych w związku z przetwarzaniem danych osobowych i w sprawie swobodnego przepływu takich danych oraz uchylenia dyrektywy 95/46/WE (ogólne rozporządzenie o ochronie danych osobowych) (Dz. U. UE L 119 z 04.05.2016, str.1)</w:t>
      </w:r>
    </w:p>
    <w:p w:rsidR="00233419" w:rsidRPr="00E77C04" w:rsidRDefault="00233419" w:rsidP="007C2872">
      <w:pPr>
        <w:autoSpaceDE w:val="0"/>
        <w:autoSpaceDN w:val="0"/>
        <w:adjustRightInd w:val="0"/>
        <w:spacing w:before="120" w:line="276" w:lineRule="auto"/>
        <w:ind w:left="680" w:hanging="396"/>
        <w:jc w:val="both"/>
        <w:rPr>
          <w:rFonts w:ascii="Verdana" w:eastAsia="Calibri" w:hAnsi="Verdana" w:cs="Arial"/>
          <w:i/>
          <w:sz w:val="18"/>
          <w:szCs w:val="18"/>
          <w:lang w:val="pl-PL"/>
        </w:rPr>
      </w:pPr>
      <w:r w:rsidRPr="00E77C04">
        <w:rPr>
          <w:rFonts w:ascii="Verdana" w:eastAsia="Calibri" w:hAnsi="Verdana" w:cs="Arial"/>
          <w:i/>
          <w:sz w:val="18"/>
          <w:szCs w:val="18"/>
          <w:lang w:val="pl-PL"/>
        </w:rPr>
        <w:t>**)W przypadku gdy Wykonawca nie przekazuje danych osobowych innych niż bezpośrednio jego dotyczących lub zachodzi wyłącznie stosowanie obowiązku informacyjnego, stosownie do art. 13 ust. 4 lub art. 14 ust. 5 RODO treści oświadczenia Wykonawca nie składa (usunięcie treści oświadczenia np. po przez jego wykreślenie)</w:t>
      </w:r>
    </w:p>
    <w:p w:rsidR="003270ED" w:rsidRPr="00E77C04" w:rsidRDefault="003270ED" w:rsidP="00975037">
      <w:pPr>
        <w:pStyle w:val="Akapitzlist"/>
        <w:numPr>
          <w:ilvl w:val="0"/>
          <w:numId w:val="13"/>
        </w:numPr>
        <w:spacing w:before="240" w:line="276" w:lineRule="auto"/>
        <w:ind w:left="426" w:hanging="426"/>
        <w:rPr>
          <w:rFonts w:ascii="Verdana" w:hAnsi="Verdana" w:cs="Segoe UI"/>
          <w:b/>
          <w:sz w:val="18"/>
          <w:szCs w:val="18"/>
        </w:rPr>
      </w:pPr>
      <w:r w:rsidRPr="00E77C04">
        <w:rPr>
          <w:rFonts w:ascii="Verdana" w:hAnsi="Verdana" w:cs="Segoe UI"/>
          <w:b/>
          <w:sz w:val="18"/>
          <w:szCs w:val="18"/>
        </w:rPr>
        <w:t>PODWYKONAWCY</w:t>
      </w:r>
    </w:p>
    <w:p w:rsidR="003270ED" w:rsidRPr="00BE7E60" w:rsidRDefault="003270ED" w:rsidP="007C2872">
      <w:pPr>
        <w:spacing w:line="276" w:lineRule="auto"/>
        <w:ind w:left="426"/>
        <w:jc w:val="both"/>
        <w:rPr>
          <w:rFonts w:ascii="Verdana" w:hAnsi="Verdana"/>
          <w:sz w:val="18"/>
          <w:szCs w:val="18"/>
          <w:lang w:val="pl-PL"/>
        </w:rPr>
      </w:pPr>
      <w:r w:rsidRPr="00BE7E60">
        <w:rPr>
          <w:rFonts w:ascii="Verdana" w:hAnsi="Verdana"/>
          <w:sz w:val="18"/>
          <w:szCs w:val="18"/>
          <w:lang w:val="pl-PL"/>
        </w:rPr>
        <w:t>Podwykonawcom zamierzam/</w:t>
      </w:r>
      <w:r w:rsidR="007C2872">
        <w:rPr>
          <w:rFonts w:ascii="Verdana" w:hAnsi="Verdana"/>
          <w:sz w:val="18"/>
          <w:szCs w:val="18"/>
          <w:lang w:val="pl-PL"/>
        </w:rPr>
        <w:t xml:space="preserve"> nie </w:t>
      </w:r>
      <w:r w:rsidRPr="00BE7E60">
        <w:rPr>
          <w:rFonts w:ascii="Verdana" w:hAnsi="Verdana"/>
          <w:sz w:val="18"/>
          <w:szCs w:val="18"/>
          <w:lang w:val="pl-PL"/>
        </w:rPr>
        <w:t>zamierzam*</w:t>
      </w:r>
      <w:r w:rsidR="007C2872">
        <w:rPr>
          <w:rFonts w:ascii="Verdana" w:hAnsi="Verdana"/>
          <w:sz w:val="18"/>
          <w:szCs w:val="18"/>
          <w:lang w:val="pl-PL"/>
        </w:rPr>
        <w:t>*</w:t>
      </w:r>
      <w:r w:rsidRPr="00BE7E60">
        <w:rPr>
          <w:rFonts w:ascii="Verdana" w:hAnsi="Verdana"/>
          <w:sz w:val="18"/>
          <w:szCs w:val="18"/>
          <w:lang w:val="pl-PL"/>
        </w:rPr>
        <w:t>* powierzyć wykonanie następujących części zamówienia:</w:t>
      </w:r>
    </w:p>
    <w:p w:rsidR="003270ED" w:rsidRPr="00BE7E60" w:rsidRDefault="003270ED" w:rsidP="007C2872">
      <w:pPr>
        <w:spacing w:line="276" w:lineRule="auto"/>
        <w:ind w:left="142" w:firstLine="284"/>
        <w:rPr>
          <w:rFonts w:ascii="Verdana" w:hAnsi="Verdana"/>
          <w:sz w:val="18"/>
          <w:szCs w:val="18"/>
          <w:lang w:val="pl-PL"/>
        </w:rPr>
      </w:pPr>
      <w:r w:rsidRPr="00BE7E60">
        <w:rPr>
          <w:rFonts w:ascii="Verdana" w:hAnsi="Verdana"/>
          <w:sz w:val="18"/>
          <w:szCs w:val="18"/>
          <w:lang w:val="pl-PL"/>
        </w:rPr>
        <w:t>a) wykonanie ………………………………….. (nazwa podwykonawcy).………………………….,</w:t>
      </w:r>
    </w:p>
    <w:p w:rsidR="003270ED" w:rsidRPr="00BE7E60" w:rsidRDefault="003270ED" w:rsidP="007C2872">
      <w:pPr>
        <w:spacing w:line="276" w:lineRule="auto"/>
        <w:ind w:left="142" w:firstLine="284"/>
        <w:rPr>
          <w:rFonts w:ascii="Verdana" w:hAnsi="Verdana"/>
          <w:sz w:val="18"/>
          <w:szCs w:val="18"/>
          <w:lang w:val="pl-PL"/>
        </w:rPr>
      </w:pPr>
      <w:r w:rsidRPr="00BE7E60">
        <w:rPr>
          <w:rFonts w:ascii="Verdana" w:hAnsi="Verdana"/>
          <w:sz w:val="18"/>
          <w:szCs w:val="18"/>
          <w:lang w:val="pl-PL"/>
        </w:rPr>
        <w:t>b) wykonanie …………………………………...(nazwa podwykonawcy) …………………………...</w:t>
      </w:r>
    </w:p>
    <w:p w:rsidR="00233419" w:rsidRPr="00BE7E60" w:rsidRDefault="00233419" w:rsidP="00975037">
      <w:pPr>
        <w:pStyle w:val="Akapitzlist"/>
        <w:numPr>
          <w:ilvl w:val="0"/>
          <w:numId w:val="14"/>
        </w:numPr>
        <w:tabs>
          <w:tab w:val="clear" w:pos="502"/>
          <w:tab w:val="num" w:pos="426"/>
        </w:tabs>
        <w:spacing w:before="240" w:line="276" w:lineRule="auto"/>
        <w:ind w:hanging="502"/>
        <w:rPr>
          <w:rFonts w:ascii="Verdana" w:hAnsi="Verdana" w:cs="Segoe UI"/>
          <w:b/>
          <w:sz w:val="18"/>
          <w:szCs w:val="18"/>
          <w:lang w:val="pl-PL"/>
        </w:rPr>
      </w:pPr>
      <w:r w:rsidRPr="00BE7E60">
        <w:rPr>
          <w:rFonts w:ascii="Verdana" w:hAnsi="Verdana" w:cs="Segoe UI"/>
          <w:b/>
          <w:sz w:val="18"/>
          <w:szCs w:val="18"/>
          <w:lang w:val="pl-PL"/>
        </w:rPr>
        <w:t>ZOBOWIĄZANIA W PRZYPADKU PRZYZNANIA ZAMÓWIENIA:</w:t>
      </w:r>
    </w:p>
    <w:p w:rsidR="00233419" w:rsidRPr="00E77C04" w:rsidRDefault="00233419" w:rsidP="00975037">
      <w:pPr>
        <w:numPr>
          <w:ilvl w:val="0"/>
          <w:numId w:val="12"/>
        </w:numPr>
        <w:spacing w:line="276" w:lineRule="auto"/>
        <w:contextualSpacing/>
        <w:jc w:val="both"/>
        <w:rPr>
          <w:rFonts w:ascii="Verdana" w:hAnsi="Verdana" w:cs="Segoe UI"/>
          <w:b/>
          <w:sz w:val="18"/>
          <w:szCs w:val="18"/>
          <w:lang w:val="pl-PL"/>
        </w:rPr>
      </w:pPr>
      <w:r w:rsidRPr="00E77C04">
        <w:rPr>
          <w:rFonts w:ascii="Verdana" w:hAnsi="Verdana" w:cs="Segoe UI"/>
          <w:color w:val="000000"/>
          <w:sz w:val="18"/>
          <w:szCs w:val="18"/>
          <w:lang w:val="pl-PL"/>
        </w:rPr>
        <w:t>zobowiązujemy się do zawarcia umowy</w:t>
      </w:r>
      <w:r w:rsidRPr="00E77C04">
        <w:rPr>
          <w:rFonts w:ascii="Verdana" w:hAnsi="Verdana" w:cs="Segoe UI"/>
          <w:sz w:val="18"/>
          <w:szCs w:val="18"/>
          <w:lang w:val="pl-PL"/>
        </w:rPr>
        <w:t xml:space="preserve"> w miejscu i terminie wyznaczonym przez Zamawiającego, </w:t>
      </w:r>
    </w:p>
    <w:p w:rsidR="00233419" w:rsidRPr="00E77C04" w:rsidRDefault="00233419" w:rsidP="00975037">
      <w:pPr>
        <w:numPr>
          <w:ilvl w:val="0"/>
          <w:numId w:val="12"/>
        </w:numPr>
        <w:spacing w:line="276" w:lineRule="auto"/>
        <w:contextualSpacing/>
        <w:jc w:val="both"/>
        <w:rPr>
          <w:rFonts w:ascii="Verdana" w:hAnsi="Verdana" w:cs="Segoe UI"/>
          <w:b/>
          <w:color w:val="000000"/>
          <w:sz w:val="18"/>
          <w:szCs w:val="18"/>
          <w:lang w:val="pl-PL"/>
        </w:rPr>
      </w:pPr>
      <w:r w:rsidRPr="00E77C04">
        <w:rPr>
          <w:rFonts w:ascii="Verdana" w:hAnsi="Verdana" w:cs="Segoe UI"/>
          <w:sz w:val="18"/>
          <w:szCs w:val="18"/>
          <w:lang w:val="pl-PL"/>
        </w:rPr>
        <w:t xml:space="preserve">osobą upoważnioną do kontaktów z Zamawiającym w sprawach dotyczących </w:t>
      </w:r>
      <w:r w:rsidRPr="00E77C04">
        <w:rPr>
          <w:rFonts w:ascii="Verdana" w:hAnsi="Verdana" w:cs="Segoe UI"/>
          <w:color w:val="000000"/>
          <w:sz w:val="18"/>
          <w:szCs w:val="18"/>
          <w:lang w:val="pl-PL"/>
        </w:rPr>
        <w:t>realizacji umowy jest .....</w:t>
      </w:r>
      <w:r w:rsidR="007C2872">
        <w:rPr>
          <w:rFonts w:ascii="Verdana" w:hAnsi="Verdana" w:cs="Segoe UI"/>
          <w:color w:val="000000"/>
          <w:sz w:val="18"/>
          <w:szCs w:val="18"/>
          <w:lang w:val="pl-PL"/>
        </w:rPr>
        <w:t>........</w:t>
      </w:r>
      <w:r w:rsidRPr="00E77C04">
        <w:rPr>
          <w:rFonts w:ascii="Verdana" w:hAnsi="Verdana" w:cs="Segoe UI"/>
          <w:color w:val="000000"/>
          <w:sz w:val="18"/>
          <w:szCs w:val="18"/>
          <w:lang w:val="pl-PL"/>
        </w:rPr>
        <w:t>........................</w:t>
      </w:r>
      <w:r w:rsidR="007C2872">
        <w:rPr>
          <w:rFonts w:ascii="Verdana" w:hAnsi="Verdana" w:cs="Segoe UI"/>
          <w:color w:val="000000"/>
          <w:sz w:val="18"/>
          <w:szCs w:val="18"/>
          <w:lang w:val="pl-PL"/>
        </w:rPr>
        <w:t xml:space="preserve">............................., </w:t>
      </w:r>
      <w:r w:rsidR="007C2872">
        <w:rPr>
          <w:rFonts w:ascii="Verdana" w:hAnsi="Verdana" w:cs="Segoe UI"/>
          <w:bCs/>
          <w:iCs/>
          <w:color w:val="000000"/>
          <w:sz w:val="18"/>
          <w:szCs w:val="18"/>
          <w:lang w:val="pl-PL"/>
        </w:rPr>
        <w:t>e</w:t>
      </w:r>
      <w:r w:rsidRPr="00E77C04">
        <w:rPr>
          <w:rFonts w:ascii="Verdana" w:hAnsi="Verdana" w:cs="Segoe UI"/>
          <w:bCs/>
          <w:iCs/>
          <w:color w:val="000000"/>
          <w:sz w:val="18"/>
          <w:szCs w:val="18"/>
          <w:lang w:val="pl-PL"/>
        </w:rPr>
        <w:t>-mail: ………...………….…....…. tel.: .........................…………………</w:t>
      </w:r>
    </w:p>
    <w:p w:rsidR="00233419" w:rsidRPr="00E77C04" w:rsidRDefault="00233419" w:rsidP="007C2872">
      <w:pPr>
        <w:spacing w:line="276" w:lineRule="auto"/>
        <w:contextualSpacing/>
        <w:rPr>
          <w:rFonts w:ascii="Verdana" w:hAnsi="Verdana" w:cs="Segoe UI"/>
          <w:b/>
          <w:color w:val="000000"/>
          <w:sz w:val="18"/>
          <w:szCs w:val="18"/>
          <w:lang w:val="pl-PL"/>
        </w:rPr>
      </w:pPr>
    </w:p>
    <w:p w:rsidR="00233419" w:rsidRPr="00E77C04" w:rsidRDefault="00233419" w:rsidP="00975037">
      <w:pPr>
        <w:pStyle w:val="ZnakZnakZnakZnak"/>
        <w:numPr>
          <w:ilvl w:val="0"/>
          <w:numId w:val="14"/>
        </w:numPr>
        <w:spacing w:line="276" w:lineRule="auto"/>
        <w:ind w:left="426" w:hanging="426"/>
        <w:jc w:val="both"/>
        <w:rPr>
          <w:rFonts w:ascii="Verdana" w:hAnsi="Verdana"/>
          <w:color w:val="000000"/>
          <w:sz w:val="18"/>
          <w:szCs w:val="18"/>
        </w:rPr>
      </w:pPr>
      <w:r w:rsidRPr="00E77C04">
        <w:rPr>
          <w:rFonts w:ascii="Verdana" w:hAnsi="Verdana"/>
          <w:b/>
          <w:color w:val="000000"/>
          <w:sz w:val="18"/>
          <w:szCs w:val="18"/>
        </w:rPr>
        <w:t>OFERTA</w:t>
      </w:r>
      <w:r w:rsidRPr="00E77C04">
        <w:rPr>
          <w:rFonts w:ascii="Verdana" w:hAnsi="Verdana"/>
          <w:color w:val="000000"/>
          <w:sz w:val="18"/>
          <w:szCs w:val="18"/>
        </w:rPr>
        <w:t xml:space="preserve"> (w tym załączniki) została sporządzona na .............</w:t>
      </w:r>
      <w:r w:rsidRPr="00E77C04">
        <w:rPr>
          <w:rFonts w:ascii="Verdana" w:hAnsi="Verdana"/>
          <w:i/>
          <w:color w:val="000000"/>
          <w:sz w:val="18"/>
          <w:szCs w:val="18"/>
        </w:rPr>
        <w:t xml:space="preserve"> (należy wpisać właściwą liczbę) </w:t>
      </w:r>
      <w:r w:rsidRPr="00E77C04">
        <w:rPr>
          <w:rFonts w:ascii="Verdana" w:hAnsi="Verdana"/>
          <w:color w:val="000000"/>
          <w:sz w:val="18"/>
          <w:szCs w:val="18"/>
        </w:rPr>
        <w:t>zapisanych i kolejno ponumerowanych stronach.</w:t>
      </w:r>
    </w:p>
    <w:p w:rsidR="00233419" w:rsidRPr="00E77C04" w:rsidRDefault="00233419" w:rsidP="00006413">
      <w:pPr>
        <w:rPr>
          <w:rFonts w:ascii="Verdana" w:hAnsi="Verdana" w:cs="Arial"/>
          <w:color w:val="FF0000"/>
          <w:sz w:val="18"/>
          <w:szCs w:val="18"/>
          <w:lang w:val="pl-PL"/>
        </w:rPr>
      </w:pPr>
    </w:p>
    <w:p w:rsidR="000070A3" w:rsidRPr="000070A3" w:rsidRDefault="000070A3" w:rsidP="000070A3">
      <w:pPr>
        <w:pStyle w:val="ZnakZnakZnakZnak"/>
        <w:numPr>
          <w:ilvl w:val="0"/>
          <w:numId w:val="14"/>
        </w:numPr>
        <w:tabs>
          <w:tab w:val="left" w:pos="142"/>
          <w:tab w:val="left" w:pos="284"/>
        </w:tabs>
        <w:spacing w:line="276" w:lineRule="auto"/>
        <w:ind w:left="284" w:hanging="284"/>
        <w:jc w:val="both"/>
        <w:rPr>
          <w:rFonts w:ascii="Verdana" w:hAnsi="Verdana"/>
          <w:color w:val="000000"/>
          <w:sz w:val="18"/>
          <w:szCs w:val="18"/>
        </w:rPr>
      </w:pPr>
      <w:r w:rsidRPr="00BF22F3">
        <w:rPr>
          <w:rFonts w:ascii="Verdana" w:hAnsi="Verdana"/>
          <w:b/>
          <w:sz w:val="18"/>
          <w:szCs w:val="18"/>
          <w:shd w:val="clear" w:color="auto" w:fill="FFFFFF"/>
        </w:rPr>
        <w:t>Oświadczenie Wykonawcy w zakresie wypełnienia obowiązków informacyjnych przewidzianych w art. 13 lub art. 14 RODO:</w:t>
      </w:r>
    </w:p>
    <w:p w:rsidR="000070A3" w:rsidRPr="000070A3" w:rsidRDefault="000070A3" w:rsidP="000070A3">
      <w:pPr>
        <w:pStyle w:val="ZnakZnakZnakZnak"/>
        <w:tabs>
          <w:tab w:val="left" w:pos="142"/>
          <w:tab w:val="left" w:pos="284"/>
        </w:tabs>
        <w:spacing w:line="276" w:lineRule="auto"/>
        <w:jc w:val="both"/>
        <w:rPr>
          <w:rFonts w:ascii="Verdana" w:hAnsi="Verdana"/>
          <w:color w:val="000000"/>
          <w:sz w:val="18"/>
          <w:szCs w:val="18"/>
        </w:rPr>
      </w:pPr>
      <w:r>
        <w:rPr>
          <w:rFonts w:ascii="Verdana" w:hAnsi="Verdana"/>
          <w:b/>
          <w:sz w:val="18"/>
          <w:szCs w:val="18"/>
          <w:shd w:val="clear" w:color="auto" w:fill="FFFFFF"/>
        </w:rPr>
        <w:tab/>
      </w:r>
      <w:r>
        <w:rPr>
          <w:rFonts w:ascii="Verdana" w:hAnsi="Verdana"/>
          <w:b/>
          <w:sz w:val="18"/>
          <w:szCs w:val="18"/>
          <w:shd w:val="clear" w:color="auto" w:fill="FFFFFF"/>
        </w:rPr>
        <w:tab/>
      </w:r>
      <w:r w:rsidRPr="000070A3">
        <w:rPr>
          <w:rFonts w:ascii="Verdana" w:hAnsi="Verdana"/>
          <w:sz w:val="18"/>
          <w:szCs w:val="18"/>
          <w:shd w:val="clear" w:color="auto" w:fill="FFFFFF"/>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str. 1) wobec osób fizycznych, od których dane osobowe</w:t>
      </w:r>
    </w:p>
    <w:p w:rsidR="000070A3" w:rsidRDefault="000070A3" w:rsidP="000070A3">
      <w:pPr>
        <w:autoSpaceDE w:val="0"/>
        <w:autoSpaceDN w:val="0"/>
        <w:adjustRightInd w:val="0"/>
        <w:spacing w:line="312" w:lineRule="auto"/>
        <w:jc w:val="both"/>
        <w:rPr>
          <w:rFonts w:ascii="Verdana" w:hAnsi="Verdana" w:cs="Arial"/>
          <w:sz w:val="18"/>
          <w:szCs w:val="18"/>
          <w:shd w:val="clear" w:color="auto" w:fill="FFFFFF"/>
          <w:lang w:val="pl-PL"/>
        </w:rPr>
      </w:pPr>
    </w:p>
    <w:p w:rsidR="000070A3" w:rsidRPr="00BF22F3" w:rsidRDefault="000070A3" w:rsidP="000070A3">
      <w:pPr>
        <w:autoSpaceDE w:val="0"/>
        <w:autoSpaceDN w:val="0"/>
        <w:adjustRightInd w:val="0"/>
        <w:spacing w:line="312" w:lineRule="auto"/>
        <w:jc w:val="both"/>
        <w:rPr>
          <w:rFonts w:ascii="Verdana" w:eastAsia="Calibri" w:hAnsi="Verdana"/>
          <w:sz w:val="18"/>
          <w:szCs w:val="18"/>
          <w:lang w:val="pl-PL" w:eastAsia="en-US"/>
        </w:rPr>
      </w:pPr>
      <w:r w:rsidRPr="00BF22F3">
        <w:rPr>
          <w:rFonts w:ascii="Verdana" w:hAnsi="Verdana" w:cs="Arial"/>
          <w:sz w:val="18"/>
          <w:szCs w:val="18"/>
          <w:shd w:val="clear" w:color="auto" w:fill="FFFFFF"/>
          <w:lang w:val="pl-PL"/>
        </w:rPr>
        <w:t>bezpośrednio lub pośrednio pozyskałem w celu ubiegania się o udzielenie zamówienia publicznego w niniejszym postępowaniu</w:t>
      </w:r>
    </w:p>
    <w:p w:rsidR="000070A3" w:rsidRPr="00BF22F3" w:rsidRDefault="000070A3" w:rsidP="000070A3">
      <w:pPr>
        <w:autoSpaceDE w:val="0"/>
        <w:autoSpaceDN w:val="0"/>
        <w:adjustRightInd w:val="0"/>
        <w:spacing w:line="312" w:lineRule="auto"/>
        <w:rPr>
          <w:rFonts w:ascii="Verdana" w:eastAsia="Calibri" w:hAnsi="Verdana"/>
          <w:sz w:val="18"/>
          <w:szCs w:val="18"/>
          <w:lang w:val="pl-PL" w:eastAsia="en-US"/>
        </w:rPr>
      </w:pPr>
    </w:p>
    <w:p w:rsidR="000070A3" w:rsidRPr="00BF22F3" w:rsidRDefault="000070A3" w:rsidP="000070A3">
      <w:pPr>
        <w:autoSpaceDE w:val="0"/>
        <w:autoSpaceDN w:val="0"/>
        <w:adjustRightInd w:val="0"/>
        <w:spacing w:line="312" w:lineRule="auto"/>
        <w:ind w:left="5245"/>
        <w:rPr>
          <w:rFonts w:ascii="Verdana" w:eastAsia="Calibri" w:hAnsi="Verdana"/>
          <w:sz w:val="18"/>
          <w:szCs w:val="18"/>
          <w:lang w:val="pl-PL" w:eastAsia="en-US"/>
        </w:rPr>
      </w:pPr>
    </w:p>
    <w:p w:rsidR="000070A3" w:rsidRPr="00BF22F3" w:rsidRDefault="000070A3" w:rsidP="000070A3">
      <w:pPr>
        <w:autoSpaceDE w:val="0"/>
        <w:autoSpaceDN w:val="0"/>
        <w:adjustRightInd w:val="0"/>
        <w:spacing w:line="312" w:lineRule="auto"/>
        <w:ind w:left="5245"/>
        <w:rPr>
          <w:rFonts w:ascii="Verdana" w:eastAsia="Calibri" w:hAnsi="Verdana"/>
          <w:sz w:val="18"/>
          <w:szCs w:val="18"/>
          <w:lang w:val="pl-PL" w:eastAsia="en-US"/>
        </w:rPr>
      </w:pPr>
      <w:r w:rsidRPr="00BF22F3">
        <w:rPr>
          <w:rFonts w:ascii="Verdana" w:eastAsia="Calibri" w:hAnsi="Verdana"/>
          <w:sz w:val="18"/>
          <w:szCs w:val="18"/>
          <w:lang w:val="pl-PL" w:eastAsia="en-US"/>
        </w:rPr>
        <w:t>…………………………………………………………………</w:t>
      </w:r>
    </w:p>
    <w:p w:rsidR="000070A3" w:rsidRPr="00BF22F3" w:rsidRDefault="000070A3" w:rsidP="000070A3">
      <w:pPr>
        <w:spacing w:line="312" w:lineRule="auto"/>
        <w:ind w:left="4820"/>
        <w:jc w:val="center"/>
        <w:rPr>
          <w:rFonts w:ascii="Verdana" w:eastAsia="Calibri" w:hAnsi="Verdana"/>
          <w:i/>
          <w:sz w:val="18"/>
          <w:szCs w:val="18"/>
          <w:lang w:val="pl-PL" w:eastAsia="en-US"/>
        </w:rPr>
      </w:pPr>
      <w:r w:rsidRPr="00BF22F3">
        <w:rPr>
          <w:rFonts w:ascii="Verdana" w:eastAsia="Calibri" w:hAnsi="Verdana"/>
          <w:i/>
          <w:sz w:val="18"/>
          <w:szCs w:val="18"/>
          <w:lang w:val="pl-PL" w:eastAsia="en-US"/>
        </w:rPr>
        <w:t>(data, imi</w:t>
      </w:r>
      <w:r w:rsidRPr="00BF22F3">
        <w:rPr>
          <w:rFonts w:ascii="Verdana" w:eastAsia="TimesNewRoman" w:hAnsi="Verdana"/>
          <w:i/>
          <w:sz w:val="18"/>
          <w:szCs w:val="18"/>
          <w:lang w:val="pl-PL" w:eastAsia="en-US"/>
        </w:rPr>
        <w:t xml:space="preserve">ę </w:t>
      </w:r>
      <w:r w:rsidRPr="00BF22F3">
        <w:rPr>
          <w:rFonts w:ascii="Verdana" w:eastAsia="Calibri" w:hAnsi="Verdana"/>
          <w:i/>
          <w:sz w:val="18"/>
          <w:szCs w:val="18"/>
          <w:lang w:val="pl-PL" w:eastAsia="en-US"/>
        </w:rPr>
        <w:t>i nazwisko oraz podpis</w:t>
      </w:r>
    </w:p>
    <w:p w:rsidR="000070A3" w:rsidRPr="00BF22F3" w:rsidRDefault="000070A3" w:rsidP="000070A3">
      <w:pPr>
        <w:spacing w:line="312" w:lineRule="auto"/>
        <w:ind w:left="4820"/>
        <w:jc w:val="center"/>
        <w:rPr>
          <w:rFonts w:ascii="Verdana" w:hAnsi="Verdana" w:cs="Arial"/>
          <w:i/>
          <w:sz w:val="18"/>
          <w:szCs w:val="18"/>
          <w:u w:val="single"/>
          <w:lang w:val="pl-PL"/>
        </w:rPr>
      </w:pPr>
      <w:r w:rsidRPr="00BF22F3">
        <w:rPr>
          <w:rFonts w:ascii="Verdana" w:eastAsia="Calibri" w:hAnsi="Verdana"/>
          <w:i/>
          <w:sz w:val="18"/>
          <w:szCs w:val="18"/>
          <w:u w:val="single"/>
          <w:lang w:val="pl-PL" w:eastAsia="en-US"/>
        </w:rPr>
        <w:t>upoważnionego przedstawiciela Wykonawcy)</w:t>
      </w:r>
      <w:r w:rsidRPr="00BF22F3">
        <w:rPr>
          <w:rFonts w:ascii="Verdana" w:hAnsi="Verdana" w:cs="Arial"/>
          <w:i/>
          <w:sz w:val="18"/>
          <w:szCs w:val="18"/>
          <w:u w:val="single"/>
          <w:lang w:val="pl-PL"/>
        </w:rPr>
        <w:t xml:space="preserve"> </w:t>
      </w:r>
    </w:p>
    <w:p w:rsidR="000070A3" w:rsidRPr="00BF22F3" w:rsidRDefault="000070A3" w:rsidP="000070A3">
      <w:pPr>
        <w:spacing w:line="312" w:lineRule="auto"/>
        <w:ind w:left="426" w:right="60" w:hanging="426"/>
        <w:jc w:val="right"/>
        <w:rPr>
          <w:rFonts w:ascii="Verdana" w:hAnsi="Verdana" w:cs="Arial"/>
          <w:bCs/>
          <w:sz w:val="18"/>
          <w:szCs w:val="18"/>
          <w:lang w:val="pl-PL"/>
        </w:rPr>
      </w:pPr>
    </w:p>
    <w:p w:rsidR="000070A3" w:rsidRPr="00BF22F3" w:rsidRDefault="000070A3" w:rsidP="000070A3">
      <w:pPr>
        <w:pStyle w:val="Akapitzlist"/>
        <w:numPr>
          <w:ilvl w:val="0"/>
          <w:numId w:val="14"/>
        </w:numPr>
        <w:spacing w:line="312" w:lineRule="auto"/>
        <w:ind w:right="60"/>
        <w:rPr>
          <w:rFonts w:ascii="Verdana" w:hAnsi="Verdana" w:cs="Arial"/>
          <w:b/>
          <w:sz w:val="18"/>
          <w:szCs w:val="18"/>
          <w:shd w:val="clear" w:color="auto" w:fill="FFFFFF"/>
          <w:lang w:val="pl-PL"/>
        </w:rPr>
      </w:pPr>
      <w:r w:rsidRPr="00BF22F3">
        <w:rPr>
          <w:rFonts w:ascii="Verdana" w:hAnsi="Verdana" w:cs="Arial"/>
          <w:b/>
          <w:sz w:val="18"/>
          <w:szCs w:val="18"/>
          <w:shd w:val="clear" w:color="auto" w:fill="FFFFFF"/>
          <w:lang w:val="pl-PL"/>
        </w:rPr>
        <w:t>Oświadczenie Wykonawcy o niepodleganiu wykluczeniu</w:t>
      </w:r>
    </w:p>
    <w:p w:rsidR="000070A3" w:rsidRPr="00BF22F3" w:rsidRDefault="000070A3" w:rsidP="000070A3">
      <w:pPr>
        <w:spacing w:line="312" w:lineRule="auto"/>
        <w:ind w:right="60"/>
        <w:jc w:val="both"/>
        <w:rPr>
          <w:rFonts w:ascii="Verdana" w:hAnsi="Verdana" w:cs="Arial"/>
          <w:sz w:val="18"/>
          <w:szCs w:val="18"/>
          <w:shd w:val="clear" w:color="auto" w:fill="FFFFFF"/>
          <w:lang w:val="pl-PL"/>
        </w:rPr>
      </w:pPr>
    </w:p>
    <w:p w:rsidR="000070A3" w:rsidRPr="00BF22F3" w:rsidRDefault="000070A3" w:rsidP="000070A3">
      <w:pPr>
        <w:tabs>
          <w:tab w:val="left" w:pos="0"/>
        </w:tabs>
        <w:spacing w:line="360" w:lineRule="auto"/>
        <w:jc w:val="both"/>
        <w:rPr>
          <w:rFonts w:ascii="Verdana" w:hAnsi="Verdana" w:cs="Arial"/>
          <w:sz w:val="18"/>
          <w:szCs w:val="18"/>
          <w:shd w:val="clear" w:color="auto" w:fill="FFFFFF"/>
          <w:lang w:val="pl-PL"/>
        </w:rPr>
      </w:pPr>
      <w:r w:rsidRPr="00BF22F3">
        <w:rPr>
          <w:rFonts w:ascii="Verdana" w:hAnsi="Verdana" w:cs="Arial"/>
          <w:sz w:val="18"/>
          <w:szCs w:val="18"/>
          <w:shd w:val="clear" w:color="auto" w:fill="FFFFFF"/>
          <w:lang w:val="pl-PL"/>
        </w:rPr>
        <w:t xml:space="preserve">Ubiegając się o udzielenie zamówienia w odpowiedzi na zapytanie ofertowe </w:t>
      </w:r>
      <w:r w:rsidRPr="00BF22F3">
        <w:rPr>
          <w:rFonts w:ascii="Verdana" w:eastAsia="Calibri" w:hAnsi="Verdana"/>
          <w:sz w:val="18"/>
          <w:szCs w:val="18"/>
          <w:lang w:val="pl-PL"/>
        </w:rPr>
        <w:t>w postępowaniu nr WAR.WGZ.WA.261</w:t>
      </w:r>
      <w:r>
        <w:rPr>
          <w:rFonts w:ascii="Verdana" w:eastAsia="Calibri" w:hAnsi="Verdana"/>
          <w:sz w:val="18"/>
          <w:szCs w:val="18"/>
          <w:lang w:val="pl-PL"/>
        </w:rPr>
        <w:t>.37.2025.PK</w:t>
      </w:r>
      <w:r w:rsidRPr="00BF22F3">
        <w:rPr>
          <w:rFonts w:ascii="Verdana" w:eastAsia="Calibri" w:hAnsi="Verdana"/>
          <w:sz w:val="18"/>
          <w:szCs w:val="18"/>
          <w:lang w:val="pl-PL"/>
        </w:rPr>
        <w:t>, na zadanie pn.</w:t>
      </w:r>
      <w:r>
        <w:rPr>
          <w:rFonts w:ascii="Verdana" w:eastAsia="Calibri" w:hAnsi="Verdana"/>
          <w:sz w:val="18"/>
          <w:szCs w:val="18"/>
          <w:lang w:val="pl-PL"/>
        </w:rPr>
        <w:t xml:space="preserve"> </w:t>
      </w:r>
      <w:r w:rsidRPr="00B95854">
        <w:rPr>
          <w:rFonts w:ascii="Verdana" w:hAnsi="Verdana"/>
          <w:sz w:val="18"/>
          <w:szCs w:val="18"/>
          <w:lang w:val="pl-PL"/>
        </w:rPr>
        <w:t>K</w:t>
      </w:r>
      <w:r w:rsidRPr="0027141A">
        <w:rPr>
          <w:rFonts w:ascii="Verdana" w:hAnsi="Verdana"/>
          <w:color w:val="000000"/>
          <w:sz w:val="18"/>
          <w:szCs w:val="18"/>
          <w:lang w:val="pl-PL"/>
        </w:rPr>
        <w:t>OMPLEKSOWE DOSTARCZANIE - SPRZEDAŻ I USŁUGA DYSTRYBUCJI – ENERGII ELEKTRYCZNEJ DLA 14 PUNKTÓW POB</w:t>
      </w:r>
      <w:r>
        <w:rPr>
          <w:rFonts w:ascii="Verdana" w:hAnsi="Verdana"/>
          <w:color w:val="000000"/>
          <w:sz w:val="18"/>
          <w:szCs w:val="18"/>
          <w:lang w:val="pl-PL"/>
        </w:rPr>
        <w:t>ORU ENERGII ELEKTRYCZNEJ W ZASOBIE WŁASNOŚCI ROLNEJ SKARBU PAŃSTWA-LOKALE</w:t>
      </w:r>
      <w:r w:rsidRPr="00BF22F3">
        <w:rPr>
          <w:rFonts w:ascii="Verdana" w:hAnsi="Verdana" w:cs="Arial"/>
          <w:sz w:val="18"/>
          <w:szCs w:val="18"/>
          <w:shd w:val="clear" w:color="auto" w:fill="FFFFFF"/>
          <w:lang w:val="pl-PL"/>
        </w:rPr>
        <w:t>, działając w imieniu Wykonawcy:</w:t>
      </w:r>
    </w:p>
    <w:p w:rsidR="000070A3" w:rsidRPr="00BF22F3" w:rsidRDefault="000070A3" w:rsidP="000070A3">
      <w:pPr>
        <w:spacing w:line="312" w:lineRule="auto"/>
        <w:ind w:right="60"/>
        <w:jc w:val="center"/>
        <w:rPr>
          <w:rFonts w:ascii="Verdana" w:hAnsi="Verdana" w:cs="Arial"/>
          <w:sz w:val="18"/>
          <w:szCs w:val="18"/>
          <w:shd w:val="clear" w:color="auto" w:fill="FFFFFF"/>
          <w:lang w:val="pl-PL"/>
        </w:rPr>
      </w:pPr>
    </w:p>
    <w:p w:rsidR="000070A3" w:rsidRPr="00BF22F3" w:rsidRDefault="000070A3" w:rsidP="000070A3">
      <w:pPr>
        <w:spacing w:line="312" w:lineRule="auto"/>
        <w:ind w:right="60"/>
        <w:jc w:val="center"/>
        <w:rPr>
          <w:rFonts w:ascii="Verdana" w:hAnsi="Verdana" w:cs="Arial"/>
          <w:i/>
          <w:sz w:val="18"/>
          <w:szCs w:val="18"/>
          <w:shd w:val="clear" w:color="auto" w:fill="FFFFFF"/>
          <w:lang w:val="pl-PL"/>
        </w:rPr>
      </w:pPr>
      <w:r w:rsidRPr="00BF22F3">
        <w:rPr>
          <w:rFonts w:ascii="Verdana" w:hAnsi="Verdana" w:cs="Arial"/>
          <w:sz w:val="18"/>
          <w:szCs w:val="18"/>
          <w:shd w:val="clear" w:color="auto" w:fill="FFFFFF"/>
          <w:lang w:val="pl-PL"/>
        </w:rPr>
        <w:t>......................................................................................................................................</w:t>
      </w:r>
      <w:r>
        <w:rPr>
          <w:rFonts w:ascii="Verdana" w:hAnsi="Verdana" w:cs="Arial"/>
          <w:sz w:val="18"/>
          <w:szCs w:val="18"/>
          <w:shd w:val="clear" w:color="auto" w:fill="FFFFFF"/>
          <w:lang w:val="pl-PL"/>
        </w:rPr>
        <w:t>...</w:t>
      </w:r>
      <w:r w:rsidRPr="00BF22F3">
        <w:rPr>
          <w:rFonts w:ascii="Verdana" w:hAnsi="Verdana" w:cs="Arial"/>
          <w:i/>
          <w:sz w:val="18"/>
          <w:szCs w:val="18"/>
          <w:shd w:val="clear" w:color="auto" w:fill="FFFFFF"/>
          <w:lang w:val="pl-PL"/>
        </w:rPr>
        <w:t>(należy wpisać nazwę Wykonawcy)</w:t>
      </w:r>
    </w:p>
    <w:p w:rsidR="000070A3" w:rsidRPr="00BF22F3" w:rsidRDefault="000070A3" w:rsidP="000070A3">
      <w:pPr>
        <w:spacing w:line="312" w:lineRule="auto"/>
        <w:ind w:right="60"/>
        <w:jc w:val="both"/>
        <w:rPr>
          <w:rFonts w:ascii="Verdana" w:hAnsi="Verdana" w:cs="Arial"/>
          <w:sz w:val="18"/>
          <w:szCs w:val="18"/>
          <w:shd w:val="clear" w:color="auto" w:fill="FFFFFF"/>
          <w:lang w:val="pl-PL"/>
        </w:rPr>
      </w:pPr>
    </w:p>
    <w:p w:rsidR="000070A3" w:rsidRPr="00BF22F3" w:rsidRDefault="000070A3" w:rsidP="000070A3">
      <w:pPr>
        <w:spacing w:line="312" w:lineRule="auto"/>
        <w:ind w:right="60"/>
        <w:jc w:val="both"/>
        <w:rPr>
          <w:rFonts w:ascii="Verdana" w:hAnsi="Verdana" w:cs="Arial"/>
          <w:sz w:val="18"/>
          <w:szCs w:val="18"/>
          <w:shd w:val="clear" w:color="auto" w:fill="FFFFFF"/>
          <w:lang w:val="pl-PL"/>
        </w:rPr>
      </w:pPr>
      <w:r w:rsidRPr="00BF22F3">
        <w:rPr>
          <w:rFonts w:ascii="Verdana" w:hAnsi="Verdana" w:cs="Arial"/>
          <w:sz w:val="18"/>
          <w:szCs w:val="18"/>
          <w:shd w:val="clear" w:color="auto" w:fill="FFFFFF"/>
          <w:lang w:val="pl-PL"/>
        </w:rPr>
        <w:t>Oświadczam, że nie podlegam wykluczeniu z postępowania na podstawie art. 7 ust. 1 ustawy z dnia 13 kwietnia 2022r. o szczególnych rozwiązaniach w zakresie przeciwdziałania wspieraniu agresji na Ukrainę oraz służących ochronie bezpieczeństwa narodowego.</w:t>
      </w:r>
    </w:p>
    <w:p w:rsidR="00233419" w:rsidRPr="00E77C04" w:rsidRDefault="00233419" w:rsidP="00006413">
      <w:pPr>
        <w:rPr>
          <w:rFonts w:ascii="Verdana" w:hAnsi="Verdana" w:cs="Arial"/>
          <w:color w:val="FF0000"/>
          <w:sz w:val="18"/>
          <w:szCs w:val="18"/>
          <w:lang w:val="pl-PL"/>
        </w:rPr>
      </w:pPr>
    </w:p>
    <w:p w:rsidR="00233419" w:rsidRPr="00E77C04" w:rsidRDefault="00233419" w:rsidP="00006413">
      <w:pPr>
        <w:ind w:left="284"/>
        <w:rPr>
          <w:rFonts w:ascii="Verdana" w:hAnsi="Verdana" w:cs="Arial"/>
          <w:color w:val="000000"/>
          <w:sz w:val="18"/>
          <w:szCs w:val="18"/>
          <w:lang w:val="pl-PL"/>
        </w:rPr>
      </w:pPr>
    </w:p>
    <w:p w:rsidR="00233419" w:rsidRPr="00E77C04" w:rsidRDefault="00233419" w:rsidP="00006413">
      <w:pPr>
        <w:ind w:left="284"/>
        <w:rPr>
          <w:rFonts w:ascii="Verdana" w:hAnsi="Verdana" w:cs="Arial"/>
          <w:color w:val="000000"/>
          <w:sz w:val="18"/>
          <w:szCs w:val="18"/>
          <w:lang w:val="pl-PL"/>
        </w:rPr>
      </w:pPr>
      <w:r w:rsidRPr="00E77C04">
        <w:rPr>
          <w:rFonts w:ascii="Verdana" w:hAnsi="Verdana" w:cs="Arial"/>
          <w:color w:val="000000"/>
          <w:sz w:val="18"/>
          <w:szCs w:val="18"/>
          <w:lang w:val="pl-PL"/>
        </w:rPr>
        <w:t xml:space="preserve">Miejscowość ...............data.................                             ....................................... </w:t>
      </w:r>
    </w:p>
    <w:p w:rsidR="00233419" w:rsidRPr="00E77C04" w:rsidRDefault="00233419" w:rsidP="00006413">
      <w:pPr>
        <w:ind w:left="5040"/>
        <w:jc w:val="center"/>
        <w:rPr>
          <w:rFonts w:ascii="Verdana" w:hAnsi="Verdana" w:cs="Arial"/>
          <w:color w:val="000000"/>
          <w:sz w:val="18"/>
          <w:szCs w:val="18"/>
          <w:lang w:val="pl-PL"/>
        </w:rPr>
      </w:pPr>
      <w:r w:rsidRPr="00E77C04">
        <w:rPr>
          <w:rFonts w:ascii="Verdana" w:hAnsi="Verdana" w:cs="Arial"/>
          <w:color w:val="000000"/>
          <w:sz w:val="18"/>
          <w:szCs w:val="18"/>
          <w:lang w:val="pl-PL"/>
        </w:rPr>
        <w:t>(podpis/podpisy</w:t>
      </w:r>
    </w:p>
    <w:p w:rsidR="00233419" w:rsidRPr="00E77C04" w:rsidRDefault="00233419" w:rsidP="00006413">
      <w:pPr>
        <w:ind w:left="5040"/>
        <w:jc w:val="center"/>
        <w:rPr>
          <w:rFonts w:ascii="Verdana" w:hAnsi="Verdana" w:cs="Arial"/>
          <w:color w:val="000000"/>
          <w:sz w:val="18"/>
          <w:szCs w:val="18"/>
          <w:lang w:val="pl-PL"/>
        </w:rPr>
      </w:pPr>
      <w:r w:rsidRPr="00E77C04">
        <w:rPr>
          <w:rFonts w:ascii="Verdana" w:hAnsi="Verdana" w:cs="Arial"/>
          <w:color w:val="000000"/>
          <w:sz w:val="18"/>
          <w:szCs w:val="18"/>
          <w:lang w:val="pl-PL"/>
        </w:rPr>
        <w:t>uprawnionych/upełnomocnionych</w:t>
      </w:r>
    </w:p>
    <w:p w:rsidR="00233419" w:rsidRPr="00E77C04" w:rsidRDefault="00233419" w:rsidP="00006413">
      <w:pPr>
        <w:ind w:left="5040"/>
        <w:jc w:val="center"/>
        <w:rPr>
          <w:rFonts w:ascii="Verdana" w:hAnsi="Verdana" w:cs="Arial"/>
          <w:color w:val="000000"/>
          <w:sz w:val="18"/>
          <w:szCs w:val="18"/>
          <w:lang w:val="pl-PL"/>
        </w:rPr>
      </w:pPr>
      <w:r w:rsidRPr="00E77C04">
        <w:rPr>
          <w:rFonts w:ascii="Verdana" w:hAnsi="Verdana" w:cs="Arial"/>
          <w:color w:val="000000"/>
          <w:sz w:val="18"/>
          <w:szCs w:val="18"/>
          <w:lang w:val="pl-PL"/>
        </w:rPr>
        <w:t xml:space="preserve"> przedstawicieli wykonawcy)</w:t>
      </w:r>
    </w:p>
    <w:p w:rsidR="007C2872" w:rsidRPr="00B3459B" w:rsidRDefault="007C2872" w:rsidP="007C2872">
      <w:pPr>
        <w:tabs>
          <w:tab w:val="num" w:pos="709"/>
        </w:tabs>
        <w:spacing w:line="360" w:lineRule="auto"/>
        <w:ind w:left="709" w:hanging="425"/>
        <w:jc w:val="both"/>
        <w:rPr>
          <w:rFonts w:ascii="Verdana" w:hAnsi="Verdana"/>
          <w:i/>
          <w:color w:val="000000"/>
          <w:sz w:val="18"/>
          <w:szCs w:val="18"/>
          <w:lang w:val="pl-PL"/>
        </w:rPr>
      </w:pPr>
      <w:r w:rsidRPr="00B3459B">
        <w:rPr>
          <w:rFonts w:ascii="Verdana" w:hAnsi="Verdana"/>
          <w:i/>
          <w:color w:val="000000"/>
          <w:sz w:val="18"/>
          <w:szCs w:val="18"/>
          <w:lang w:val="pl-PL"/>
        </w:rPr>
        <w:t>*</w:t>
      </w:r>
      <w:r>
        <w:rPr>
          <w:rFonts w:ascii="Verdana" w:hAnsi="Verdana"/>
          <w:i/>
          <w:color w:val="000000"/>
          <w:sz w:val="18"/>
          <w:szCs w:val="18"/>
          <w:lang w:val="pl-PL"/>
        </w:rPr>
        <w:t>**</w:t>
      </w:r>
      <w:r w:rsidRPr="00B3459B">
        <w:rPr>
          <w:rFonts w:ascii="Verdana" w:hAnsi="Verdana"/>
          <w:i/>
          <w:color w:val="000000"/>
          <w:sz w:val="18"/>
          <w:szCs w:val="18"/>
          <w:lang w:val="pl-PL"/>
        </w:rPr>
        <w:t>)niepotrzebne skreślić</w:t>
      </w:r>
    </w:p>
    <w:p w:rsidR="00CC0CCC" w:rsidRPr="00BE7E60" w:rsidRDefault="00CC0CCC" w:rsidP="002F2084">
      <w:pPr>
        <w:rPr>
          <w:rFonts w:ascii="Verdana" w:hAnsi="Verdana"/>
          <w:i/>
          <w:sz w:val="18"/>
          <w:szCs w:val="18"/>
          <w:u w:val="single"/>
          <w:lang w:val="pl-PL"/>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0070A3" w:rsidRDefault="000070A3" w:rsidP="00627E5D">
      <w:pPr>
        <w:pStyle w:val="Default"/>
        <w:jc w:val="center"/>
        <w:rPr>
          <w:rFonts w:ascii="Verdana" w:hAnsi="Verdana" w:cs="Times New Roman"/>
          <w:b/>
          <w:color w:val="auto"/>
          <w:sz w:val="18"/>
          <w:szCs w:val="18"/>
        </w:rPr>
      </w:pPr>
    </w:p>
    <w:p w:rsidR="00CC0CCC" w:rsidRPr="00627E5D" w:rsidRDefault="00BC641C" w:rsidP="00627E5D">
      <w:pPr>
        <w:pStyle w:val="Default"/>
        <w:jc w:val="center"/>
        <w:rPr>
          <w:rFonts w:ascii="Verdana" w:hAnsi="Verdana" w:cs="Times New Roman"/>
          <w:b/>
          <w:color w:val="auto"/>
          <w:sz w:val="18"/>
          <w:szCs w:val="18"/>
        </w:rPr>
      </w:pPr>
      <w:r w:rsidRPr="00627E5D">
        <w:rPr>
          <w:rFonts w:ascii="Verdana" w:hAnsi="Verdana" w:cs="Times New Roman"/>
          <w:b/>
          <w:color w:val="auto"/>
          <w:sz w:val="18"/>
          <w:szCs w:val="18"/>
        </w:rPr>
        <w:lastRenderedPageBreak/>
        <w:t>Proponowane</w:t>
      </w:r>
      <w:r w:rsidR="00CC0CCC" w:rsidRPr="00627E5D">
        <w:rPr>
          <w:rFonts w:ascii="Verdana" w:hAnsi="Verdana" w:cs="Times New Roman"/>
          <w:b/>
          <w:color w:val="auto"/>
          <w:sz w:val="18"/>
          <w:szCs w:val="18"/>
        </w:rPr>
        <w:t xml:space="preserve"> postanowienia umowy</w:t>
      </w:r>
      <w:r w:rsidR="00627E5D">
        <w:rPr>
          <w:rFonts w:ascii="Verdana" w:hAnsi="Verdana" w:cs="Times New Roman"/>
          <w:b/>
          <w:color w:val="auto"/>
          <w:sz w:val="18"/>
          <w:szCs w:val="18"/>
        </w:rPr>
        <w:t xml:space="preserve"> - </w:t>
      </w:r>
      <w:r w:rsidR="000D48F5" w:rsidRPr="00627E5D">
        <w:rPr>
          <w:rFonts w:ascii="Verdana" w:hAnsi="Verdana" w:cs="Times New Roman"/>
          <w:b/>
          <w:color w:val="auto"/>
          <w:sz w:val="18"/>
          <w:szCs w:val="18"/>
        </w:rPr>
        <w:t xml:space="preserve">załącznik nr 2 </w:t>
      </w:r>
      <w:r w:rsidR="00627E5D">
        <w:rPr>
          <w:rFonts w:ascii="Verdana" w:hAnsi="Verdana" w:cs="Times New Roman"/>
          <w:b/>
          <w:color w:val="auto"/>
          <w:sz w:val="18"/>
          <w:szCs w:val="18"/>
        </w:rPr>
        <w:br/>
      </w:r>
      <w:r w:rsidR="000D48F5" w:rsidRPr="00627E5D">
        <w:rPr>
          <w:rStyle w:val="ZnakZnakZnakZnakZnak"/>
          <w:rFonts w:ascii="Verdana" w:hAnsi="Verdana"/>
          <w:b/>
          <w:sz w:val="18"/>
          <w:szCs w:val="18"/>
        </w:rPr>
        <w:t>do Zapytania ofertowego</w:t>
      </w:r>
      <w:r w:rsidR="000D48F5" w:rsidRPr="00627E5D">
        <w:rPr>
          <w:rFonts w:ascii="Verdana" w:hAnsi="Verdana"/>
          <w:b/>
          <w:sz w:val="18"/>
          <w:szCs w:val="18"/>
        </w:rPr>
        <w:t xml:space="preserve"> WAR.</w:t>
      </w:r>
      <w:r w:rsidR="00B95854">
        <w:rPr>
          <w:rFonts w:ascii="Verdana" w:hAnsi="Verdana"/>
          <w:b/>
          <w:sz w:val="18"/>
          <w:szCs w:val="18"/>
        </w:rPr>
        <w:t>WGZ</w:t>
      </w:r>
      <w:r w:rsidR="007F23F0" w:rsidRPr="00627E5D">
        <w:rPr>
          <w:rFonts w:ascii="Verdana" w:hAnsi="Verdana"/>
          <w:b/>
          <w:sz w:val="18"/>
          <w:szCs w:val="18"/>
        </w:rPr>
        <w:t>.WA</w:t>
      </w:r>
      <w:r w:rsidR="000D48F5" w:rsidRPr="00627E5D">
        <w:rPr>
          <w:rFonts w:ascii="Verdana" w:hAnsi="Verdana"/>
          <w:b/>
          <w:sz w:val="18"/>
          <w:szCs w:val="18"/>
        </w:rPr>
        <w:t>.</w:t>
      </w:r>
      <w:r w:rsidR="00B95854">
        <w:rPr>
          <w:rFonts w:ascii="Verdana" w:hAnsi="Verdana"/>
          <w:b/>
          <w:sz w:val="18"/>
          <w:szCs w:val="18"/>
        </w:rPr>
        <w:t>261</w:t>
      </w:r>
      <w:r w:rsidR="000D48F5" w:rsidRPr="00627E5D">
        <w:rPr>
          <w:rFonts w:ascii="Verdana" w:hAnsi="Verdana"/>
          <w:b/>
          <w:sz w:val="18"/>
          <w:szCs w:val="18"/>
        </w:rPr>
        <w:t>.</w:t>
      </w:r>
      <w:r w:rsidR="009C6A96">
        <w:rPr>
          <w:rFonts w:ascii="Verdana" w:hAnsi="Verdana"/>
          <w:b/>
          <w:sz w:val="18"/>
          <w:szCs w:val="18"/>
        </w:rPr>
        <w:t>37</w:t>
      </w:r>
      <w:r w:rsidR="00907F74" w:rsidRPr="00627E5D">
        <w:rPr>
          <w:rFonts w:ascii="Verdana" w:hAnsi="Verdana"/>
          <w:b/>
          <w:sz w:val="18"/>
          <w:szCs w:val="18"/>
        </w:rPr>
        <w:t>.202</w:t>
      </w:r>
      <w:r w:rsidR="009C6A96">
        <w:rPr>
          <w:rFonts w:ascii="Verdana" w:hAnsi="Verdana"/>
          <w:b/>
          <w:sz w:val="18"/>
          <w:szCs w:val="18"/>
        </w:rPr>
        <w:t>5</w:t>
      </w:r>
      <w:r w:rsidR="00907F74" w:rsidRPr="00627E5D">
        <w:rPr>
          <w:rFonts w:ascii="Verdana" w:hAnsi="Verdana"/>
          <w:b/>
          <w:sz w:val="18"/>
          <w:szCs w:val="18"/>
        </w:rPr>
        <w:t>.PK</w:t>
      </w:r>
    </w:p>
    <w:p w:rsidR="00CC0CCC" w:rsidRPr="00BE7E60" w:rsidRDefault="00CC0CCC" w:rsidP="00CC0CCC">
      <w:pPr>
        <w:rPr>
          <w:rFonts w:ascii="Verdana" w:hAnsi="Verdana"/>
          <w:sz w:val="18"/>
          <w:szCs w:val="18"/>
          <w:lang w:val="pl-PL"/>
        </w:rPr>
      </w:pPr>
    </w:p>
    <w:p w:rsidR="002F2084" w:rsidRPr="00BD43B9" w:rsidRDefault="002F2084" w:rsidP="002F2084">
      <w:pPr>
        <w:tabs>
          <w:tab w:val="num" w:pos="284"/>
        </w:tabs>
        <w:spacing w:before="240" w:after="240" w:line="324" w:lineRule="auto"/>
        <w:contextualSpacing/>
        <w:rPr>
          <w:rFonts w:ascii="Verdana" w:hAnsi="Verdana" w:cstheme="minorHAnsi"/>
          <w:b/>
          <w:sz w:val="18"/>
          <w:szCs w:val="18"/>
          <w:lang w:val="pl-PL"/>
        </w:rPr>
      </w:pPr>
      <w:bookmarkStart w:id="0" w:name="_Hlk152160991"/>
      <w:bookmarkStart w:id="1" w:name="_Ref65581119"/>
    </w:p>
    <w:p w:rsidR="0024472B" w:rsidRDefault="0024472B" w:rsidP="0024472B">
      <w:pPr>
        <w:tabs>
          <w:tab w:val="num" w:pos="284"/>
        </w:tabs>
        <w:spacing w:before="240" w:after="240" w:line="324" w:lineRule="auto"/>
        <w:contextualSpacing/>
        <w:rPr>
          <w:rFonts w:ascii="Verdana" w:hAnsi="Verdana" w:cstheme="minorHAnsi"/>
          <w:b/>
          <w:sz w:val="18"/>
          <w:szCs w:val="18"/>
        </w:rPr>
      </w:pPr>
      <w:r>
        <w:rPr>
          <w:rFonts w:ascii="Verdana" w:hAnsi="Verdana" w:cstheme="minorHAnsi"/>
          <w:b/>
          <w:sz w:val="18"/>
          <w:szCs w:val="18"/>
        </w:rPr>
        <w:t xml:space="preserve">PROPONOWANE POSTANOWIENIA UMOWY </w:t>
      </w:r>
    </w:p>
    <w:p w:rsidR="0024472B" w:rsidRDefault="0024472B" w:rsidP="0024472B">
      <w:pPr>
        <w:tabs>
          <w:tab w:val="num" w:pos="284"/>
        </w:tabs>
        <w:spacing w:before="240" w:after="240" w:line="324" w:lineRule="auto"/>
        <w:contextualSpacing/>
        <w:rPr>
          <w:rFonts w:ascii="Verdana" w:hAnsi="Verdana" w:cstheme="minorHAnsi"/>
          <w:b/>
          <w:sz w:val="18"/>
          <w:szCs w:val="18"/>
        </w:rPr>
      </w:pPr>
    </w:p>
    <w:p w:rsidR="0024472B" w:rsidRPr="005045AE" w:rsidRDefault="0024472B" w:rsidP="0024472B">
      <w:pPr>
        <w:tabs>
          <w:tab w:val="num" w:pos="284"/>
        </w:tabs>
        <w:spacing w:before="240" w:line="324" w:lineRule="auto"/>
        <w:contextualSpacing/>
        <w:jc w:val="center"/>
        <w:rPr>
          <w:rFonts w:ascii="Verdana" w:hAnsi="Verdana" w:cstheme="minorHAnsi"/>
          <w:b/>
          <w:sz w:val="18"/>
          <w:szCs w:val="18"/>
        </w:rPr>
      </w:pPr>
      <w:r w:rsidRPr="005045AE">
        <w:rPr>
          <w:rFonts w:ascii="Verdana" w:hAnsi="Verdana" w:cstheme="minorHAnsi"/>
          <w:b/>
          <w:sz w:val="18"/>
          <w:szCs w:val="18"/>
        </w:rPr>
        <w:t>§ 1</w:t>
      </w:r>
      <w:r>
        <w:rPr>
          <w:rFonts w:ascii="Verdana" w:hAnsi="Verdana" w:cstheme="minorHAnsi"/>
          <w:b/>
          <w:sz w:val="18"/>
          <w:szCs w:val="18"/>
        </w:rPr>
        <w:t xml:space="preserve">. </w:t>
      </w:r>
      <w:r w:rsidRPr="005045AE">
        <w:rPr>
          <w:rFonts w:ascii="Verdana" w:hAnsi="Verdana" w:cstheme="minorHAnsi"/>
          <w:b/>
          <w:sz w:val="18"/>
          <w:szCs w:val="18"/>
        </w:rPr>
        <w:t>Postanowienia wstępne</w:t>
      </w:r>
    </w:p>
    <w:p w:rsidR="0024472B" w:rsidRPr="0024472B" w:rsidRDefault="0024472B" w:rsidP="00975037">
      <w:pPr>
        <w:numPr>
          <w:ilvl w:val="0"/>
          <w:numId w:val="20"/>
        </w:numPr>
        <w:tabs>
          <w:tab w:val="num" w:pos="284"/>
        </w:tabs>
        <w:spacing w:line="324" w:lineRule="auto"/>
        <w:ind w:left="284" w:hanging="284"/>
        <w:jc w:val="both"/>
        <w:rPr>
          <w:rFonts w:ascii="Verdana" w:eastAsia="Calibri" w:hAnsi="Verdana" w:cstheme="minorHAnsi"/>
          <w:sz w:val="18"/>
          <w:szCs w:val="18"/>
          <w:lang w:val="pl-PL"/>
        </w:rPr>
      </w:pPr>
      <w:r w:rsidRPr="0024472B">
        <w:rPr>
          <w:rFonts w:ascii="Verdana" w:eastAsia="Calibri" w:hAnsi="Verdana" w:cstheme="minorHAnsi"/>
          <w:sz w:val="18"/>
          <w:szCs w:val="18"/>
          <w:lang w:val="pl-PL"/>
        </w:rPr>
        <w:t>Przedmiotem umowy jest kompleksowa dostawa energii elektrycznej, obejmującą sprzedaż oraz świadczenie usług dystrybucji lub przesyłu energii na potrzeby KOWR OT w Warszawie. Szczegółowy opis przedmiotu umowy, w szczególności nazwy i lokalizacje obiektów, przewidywane zużycie energii elektrycznej, rodzaje taryf, moc umowna – określone zostały w załączniku nr 4 do Umowy.</w:t>
      </w:r>
    </w:p>
    <w:p w:rsidR="0024472B" w:rsidRPr="0024472B" w:rsidRDefault="0024472B" w:rsidP="00975037">
      <w:pPr>
        <w:numPr>
          <w:ilvl w:val="0"/>
          <w:numId w:val="20"/>
        </w:numPr>
        <w:tabs>
          <w:tab w:val="num" w:pos="284"/>
        </w:tabs>
        <w:spacing w:line="324" w:lineRule="auto"/>
        <w:ind w:left="284" w:hanging="284"/>
        <w:jc w:val="both"/>
        <w:rPr>
          <w:rFonts w:ascii="Verdana" w:eastAsia="Calibri" w:hAnsi="Verdana" w:cstheme="minorHAnsi"/>
          <w:sz w:val="18"/>
          <w:szCs w:val="18"/>
          <w:lang w:val="pl-PL"/>
        </w:rPr>
      </w:pPr>
      <w:r w:rsidRPr="0024472B">
        <w:rPr>
          <w:rFonts w:ascii="Verdana" w:eastAsia="Calibri" w:hAnsi="Verdana" w:cstheme="minorHAnsi"/>
          <w:sz w:val="18"/>
          <w:szCs w:val="18"/>
          <w:lang w:val="pl-PL"/>
        </w:rPr>
        <w:t>Kompleksowa dostawa energii elektrycznej, obejmująca sprzedaż oraz świadczenie usług dystrybucji lub przesyłu odbywać się będzie na warunkach określonych: przepisami ustawy z dnia 10 kwietnia 1997 roku Prawo energetyczne, przepisach wykonawczych do tej ustawy, a w szczególności Rozporządzeniu Ministra Gospodarki z dnia 4 maja 2007 roku w sprawie szczegółowych warunków funkcjonowania systemu elektroenergetycznego, w stałych cenach i stawkach dotyczących sprzedaży energii elektrycznej wyszczególnionych w formularzu cenowym, opłatach i stawkach dystrybucyjnych zgodnych z aktualnie obowiązującą taryfą Operatora Systemu Dystrybucyjnego (Taryfą OSD) zatwierdzoną przez Prezesa URE, Instrukcją Ruchu i Eksploatacji Sieci Dystrybucyjnej (IRiESD) oraz ogólnie obowiązującymi przepisami prawnymi. Energia elektryczna powinna spełniać parametry techniczne zgodnie z zapisami ustawy z 10 kwietnia 1997 r. – Prawo energetyczne oraz rozporządzeń wykonawczych do ww. ustawy i Polskimi Normami</w:t>
      </w:r>
    </w:p>
    <w:p w:rsidR="0024472B" w:rsidRPr="0024472B" w:rsidRDefault="0024472B" w:rsidP="00975037">
      <w:pPr>
        <w:pStyle w:val="Akapitzlist"/>
        <w:numPr>
          <w:ilvl w:val="0"/>
          <w:numId w:val="20"/>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Integralną część Umowy stanowią taryfy obowiązujące w dniu zawarcia umowy, tj.: Taryfa Sprzedawcy i Taryfa Operatora Systemu Dystrybucyjnego (zwanego dalej OSD), dostępne na stronie internetowej OSD (…………………………..), z którymi </w:t>
      </w:r>
      <w:r w:rsidRPr="0024472B">
        <w:rPr>
          <w:rFonts w:ascii="Verdana" w:hAnsi="Verdana" w:cstheme="minorHAnsi"/>
          <w:b/>
          <w:sz w:val="18"/>
          <w:szCs w:val="18"/>
          <w:lang w:val="pl-PL"/>
        </w:rPr>
        <w:t>Zamawiający</w:t>
      </w:r>
      <w:r w:rsidRPr="0024472B">
        <w:rPr>
          <w:rFonts w:ascii="Verdana" w:hAnsi="Verdana" w:cstheme="minorHAnsi"/>
          <w:sz w:val="18"/>
          <w:szCs w:val="18"/>
          <w:lang w:val="pl-PL"/>
        </w:rPr>
        <w:t xml:space="preserve"> zapoznał się w chwili zawarcia umowy.</w:t>
      </w:r>
    </w:p>
    <w:p w:rsidR="0024472B" w:rsidRPr="0024472B" w:rsidRDefault="0024472B" w:rsidP="00975037">
      <w:pPr>
        <w:pStyle w:val="Akapitzlist"/>
        <w:numPr>
          <w:ilvl w:val="0"/>
          <w:numId w:val="20"/>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Sprzedaż energii elektrycznej odbywa się za pośrednictwem sieci dystrybucyjnej należącej do OSD.</w:t>
      </w:r>
    </w:p>
    <w:p w:rsidR="0024472B" w:rsidRPr="0024472B" w:rsidRDefault="0024472B" w:rsidP="00975037">
      <w:pPr>
        <w:pStyle w:val="Akapitzlist"/>
        <w:numPr>
          <w:ilvl w:val="0"/>
          <w:numId w:val="20"/>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b/>
          <w:sz w:val="18"/>
          <w:szCs w:val="18"/>
          <w:lang w:val="pl-PL"/>
        </w:rPr>
        <w:t>Wykonawca</w:t>
      </w:r>
      <w:r w:rsidRPr="0024472B">
        <w:rPr>
          <w:rFonts w:ascii="Verdana" w:hAnsi="Verdana" w:cstheme="minorHAnsi"/>
          <w:sz w:val="18"/>
          <w:szCs w:val="18"/>
          <w:lang w:val="pl-PL"/>
        </w:rPr>
        <w:t xml:space="preserve"> oświadcza, że posiada koncesję na obrót energią elektryczną </w:t>
      </w:r>
      <w:r w:rsidRPr="0024472B">
        <w:rPr>
          <w:rFonts w:ascii="Verdana" w:hAnsi="Verdana" w:cstheme="minorHAnsi"/>
          <w:b/>
          <w:sz w:val="18"/>
          <w:szCs w:val="18"/>
          <w:lang w:val="pl-PL"/>
        </w:rPr>
        <w:t>…………………………</w:t>
      </w:r>
      <w:r w:rsidRPr="0024472B">
        <w:rPr>
          <w:rFonts w:ascii="Verdana" w:hAnsi="Verdana" w:cstheme="minorHAnsi"/>
          <w:sz w:val="18"/>
          <w:szCs w:val="18"/>
          <w:lang w:val="pl-PL"/>
        </w:rPr>
        <w:t xml:space="preserve">, wydaną przez Prezesa Urzędu Regulacji Energetyki, której okres ważności przypada na dzień </w:t>
      </w:r>
      <w:r w:rsidRPr="0024472B">
        <w:rPr>
          <w:rFonts w:ascii="Verdana" w:hAnsi="Verdana" w:cstheme="minorHAnsi"/>
          <w:b/>
          <w:sz w:val="18"/>
          <w:szCs w:val="18"/>
          <w:lang w:val="pl-PL"/>
        </w:rPr>
        <w:t>……….</w:t>
      </w:r>
    </w:p>
    <w:p w:rsidR="0024472B" w:rsidRPr="0024472B" w:rsidRDefault="0024472B" w:rsidP="00975037">
      <w:pPr>
        <w:pStyle w:val="Akapitzlist"/>
        <w:numPr>
          <w:ilvl w:val="0"/>
          <w:numId w:val="20"/>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b/>
          <w:sz w:val="18"/>
          <w:szCs w:val="18"/>
          <w:lang w:val="pl-PL"/>
        </w:rPr>
        <w:t>Wykonawca</w:t>
      </w:r>
      <w:r w:rsidRPr="0024472B">
        <w:rPr>
          <w:rFonts w:ascii="Verdana" w:hAnsi="Verdana" w:cstheme="minorHAnsi"/>
          <w:sz w:val="18"/>
          <w:szCs w:val="18"/>
          <w:lang w:val="pl-PL"/>
        </w:rPr>
        <w:t xml:space="preserve"> oświadcza, że ma zawartą Umowę z OSD, w ramach, której OSD zapewnia Sprzedawcy świadczenie usług dystrybucji na rzecz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w:t>
      </w:r>
    </w:p>
    <w:p w:rsidR="0024472B" w:rsidRPr="0024472B" w:rsidRDefault="0024472B" w:rsidP="00975037">
      <w:pPr>
        <w:numPr>
          <w:ilvl w:val="0"/>
          <w:numId w:val="20"/>
        </w:numPr>
        <w:tabs>
          <w:tab w:val="num" w:pos="284"/>
        </w:tabs>
        <w:spacing w:line="324" w:lineRule="auto"/>
        <w:ind w:left="284" w:hanging="284"/>
        <w:jc w:val="both"/>
        <w:rPr>
          <w:rFonts w:ascii="Verdana" w:hAnsi="Verdana" w:cstheme="minorHAnsi"/>
          <w:sz w:val="18"/>
          <w:szCs w:val="18"/>
          <w:lang w:val="pl-PL"/>
        </w:rPr>
      </w:pPr>
      <w:r w:rsidRPr="0024472B">
        <w:rPr>
          <w:rFonts w:ascii="Verdana" w:hAnsi="Verdana" w:cstheme="minorHAnsi"/>
          <w:sz w:val="18"/>
          <w:szCs w:val="18"/>
          <w:lang w:val="pl-PL"/>
        </w:rPr>
        <w:t xml:space="preserve">W przypadku wygaśnięcia koncesji, o której mowa w ust. 5 oraz gdy okres obowiązywania umowy, o której mowa w ust. 6 jest krótszy niż czas trwania niniejszej umowy, </w:t>
      </w:r>
      <w:r w:rsidRPr="0024472B">
        <w:rPr>
          <w:rFonts w:ascii="Verdana" w:hAnsi="Verdana" w:cstheme="minorHAnsi"/>
          <w:b/>
          <w:sz w:val="18"/>
          <w:szCs w:val="18"/>
          <w:lang w:val="pl-PL"/>
        </w:rPr>
        <w:t>Wykonawca</w:t>
      </w:r>
      <w:r w:rsidRPr="0024472B">
        <w:rPr>
          <w:rFonts w:ascii="Verdana" w:hAnsi="Verdana" w:cstheme="minorHAnsi"/>
          <w:sz w:val="18"/>
          <w:szCs w:val="18"/>
          <w:lang w:val="pl-PL"/>
        </w:rPr>
        <w:t xml:space="preserve"> zobligowany jest w terminie nie późniejszym niż 2 miesięcy przed datą upływu ważności tych dokumentów przedłożyć </w:t>
      </w:r>
      <w:r w:rsidRPr="0024472B">
        <w:rPr>
          <w:rFonts w:ascii="Verdana" w:hAnsi="Verdana" w:cstheme="minorHAnsi"/>
          <w:b/>
          <w:sz w:val="18"/>
          <w:szCs w:val="18"/>
          <w:lang w:val="pl-PL"/>
        </w:rPr>
        <w:t>Zamawiającemu</w:t>
      </w:r>
      <w:r w:rsidRPr="0024472B">
        <w:rPr>
          <w:rFonts w:ascii="Verdana" w:hAnsi="Verdana" w:cstheme="minorHAnsi"/>
          <w:sz w:val="18"/>
          <w:szCs w:val="18"/>
          <w:lang w:val="pl-PL"/>
        </w:rPr>
        <w:t xml:space="preserve"> aktualną koncesję na obrót energią elektryczna oraz aktualną umowę zawartą z OSD w przypadku, gdy nie jest właścicielem sieci dystrybucyjnej.</w:t>
      </w:r>
    </w:p>
    <w:p w:rsidR="0024472B" w:rsidRPr="0024472B" w:rsidRDefault="0024472B" w:rsidP="00975037">
      <w:pPr>
        <w:pStyle w:val="Akapitzlist"/>
        <w:numPr>
          <w:ilvl w:val="0"/>
          <w:numId w:val="20"/>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Pojęciom użytym w Umowie nadaje się następujące znaczenie:</w:t>
      </w:r>
    </w:p>
    <w:p w:rsidR="0024472B" w:rsidRPr="0024472B" w:rsidRDefault="0024472B" w:rsidP="00975037">
      <w:pPr>
        <w:pStyle w:val="Akapitzlist"/>
        <w:numPr>
          <w:ilvl w:val="0"/>
          <w:numId w:val="42"/>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b/>
          <w:sz w:val="18"/>
          <w:szCs w:val="18"/>
          <w:lang w:val="pl-PL"/>
        </w:rPr>
        <w:t>OSD</w:t>
      </w:r>
      <w:r w:rsidRPr="0024472B">
        <w:rPr>
          <w:rFonts w:ascii="Verdana" w:hAnsi="Verdana" w:cstheme="minorHAnsi"/>
          <w:sz w:val="18"/>
          <w:szCs w:val="18"/>
          <w:lang w:val="pl-PL"/>
        </w:rPr>
        <w:t xml:space="preserve"> – przedsiębiorstwo energetyczne ………………………………………………., wyznaczone przez Prezesa Urzędu Regulacji Energetyki na Operatora Systemu Dystrybucyjnego;</w:t>
      </w:r>
    </w:p>
    <w:p w:rsidR="0024472B" w:rsidRPr="0024472B" w:rsidRDefault="0024472B" w:rsidP="00975037">
      <w:pPr>
        <w:pStyle w:val="Akapitzlist"/>
        <w:numPr>
          <w:ilvl w:val="0"/>
          <w:numId w:val="42"/>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b/>
          <w:sz w:val="18"/>
          <w:szCs w:val="18"/>
          <w:lang w:val="pl-PL"/>
        </w:rPr>
        <w:t>IRiESD</w:t>
      </w:r>
      <w:r w:rsidRPr="0024472B">
        <w:rPr>
          <w:rFonts w:ascii="Verdana" w:hAnsi="Verdana" w:cstheme="minorHAnsi"/>
          <w:sz w:val="18"/>
          <w:szCs w:val="18"/>
          <w:lang w:val="pl-PL"/>
        </w:rPr>
        <w:t xml:space="preserve"> – Instrukcja Ruchu i Eksploatacji Sieci Dystrybucyjnej OSD określająca procedury </w:t>
      </w:r>
      <w:r w:rsidRPr="0024472B">
        <w:rPr>
          <w:rFonts w:ascii="Verdana" w:hAnsi="Verdana" w:cstheme="minorHAnsi"/>
          <w:sz w:val="18"/>
          <w:szCs w:val="18"/>
          <w:lang w:val="pl-PL"/>
        </w:rPr>
        <w:br/>
        <w:t xml:space="preserve">i sposób wykonywania czynności związanych z ruchem sieciowym, eksploatacją sieci </w:t>
      </w:r>
      <w:r w:rsidRPr="0024472B">
        <w:rPr>
          <w:rFonts w:ascii="Verdana" w:hAnsi="Verdana" w:cstheme="minorHAnsi"/>
          <w:sz w:val="18"/>
          <w:szCs w:val="18"/>
          <w:lang w:val="pl-PL"/>
        </w:rPr>
        <w:br/>
        <w:t>i działalnością dystrybucyjną; dostępna na stronie internetowej …………………………………………………..;</w:t>
      </w:r>
    </w:p>
    <w:p w:rsidR="0024472B" w:rsidRPr="0024472B" w:rsidRDefault="0024472B" w:rsidP="00975037">
      <w:pPr>
        <w:pStyle w:val="Akapitzlist"/>
        <w:numPr>
          <w:ilvl w:val="0"/>
          <w:numId w:val="42"/>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b/>
          <w:sz w:val="18"/>
          <w:szCs w:val="18"/>
          <w:lang w:val="pl-PL"/>
        </w:rPr>
        <w:t xml:space="preserve">Taryfa </w:t>
      </w:r>
      <w:r w:rsidRPr="0024472B">
        <w:rPr>
          <w:rFonts w:ascii="Verdana" w:hAnsi="Verdana" w:cstheme="minorHAnsi"/>
          <w:sz w:val="18"/>
          <w:szCs w:val="18"/>
          <w:lang w:val="pl-PL"/>
        </w:rPr>
        <w:t>– zbiór cen i stawek opłat oraz warunków ich stosowania, przygotowany przez Wykonawcę lub OSD, wprowadzany w życie zgodnie z przepisami ustawy z dnia 10 kwietnia 1997 r. – Prawo energetyczne;</w:t>
      </w:r>
    </w:p>
    <w:p w:rsidR="0024472B" w:rsidRPr="0024472B" w:rsidRDefault="0024472B" w:rsidP="00975037">
      <w:pPr>
        <w:pStyle w:val="Akapitzlist"/>
        <w:numPr>
          <w:ilvl w:val="0"/>
          <w:numId w:val="42"/>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b/>
          <w:sz w:val="18"/>
          <w:szCs w:val="18"/>
          <w:lang w:val="pl-PL"/>
        </w:rPr>
        <w:t>Wykonawca rezerwowy</w:t>
      </w:r>
      <w:r w:rsidRPr="0024472B">
        <w:rPr>
          <w:rFonts w:ascii="Verdana" w:hAnsi="Verdana" w:cstheme="minorHAnsi"/>
          <w:sz w:val="18"/>
          <w:szCs w:val="18"/>
          <w:lang w:val="pl-PL"/>
        </w:rPr>
        <w:t xml:space="preserve"> – przedsiębiorstwo energetyczne posiadające koncesję na obrót energią elektryczną oraz zawartą Umowę z OSD, które będzie sprzedawcą energii elektrycznej dla Zamawiającego w przypadku zaprzestania dostarczania tej energii przez Wykonawcę;</w:t>
      </w:r>
    </w:p>
    <w:p w:rsidR="0024472B" w:rsidRPr="0024472B" w:rsidRDefault="0024472B" w:rsidP="00975037">
      <w:pPr>
        <w:pStyle w:val="Akapitzlist"/>
        <w:numPr>
          <w:ilvl w:val="0"/>
          <w:numId w:val="42"/>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b/>
          <w:sz w:val="18"/>
          <w:szCs w:val="18"/>
          <w:lang w:val="pl-PL"/>
        </w:rPr>
        <w:lastRenderedPageBreak/>
        <w:t>Siła Wyższa</w:t>
      </w:r>
      <w:r w:rsidRPr="0024472B">
        <w:rPr>
          <w:rFonts w:ascii="Verdana" w:hAnsi="Verdana" w:cstheme="minorHAnsi"/>
          <w:sz w:val="18"/>
          <w:szCs w:val="18"/>
          <w:lang w:val="pl-PL"/>
        </w:rPr>
        <w:t xml:space="preserve"> – zdarzenie nadzwyczajne lub okoliczność pozostająca poza kontrolą Strony, której Strona nie mogła w sposób racjonalny przewidzieć lub uniknąć, pomimo dołożenia odpowiedniej i rozsądnej należytej staranności, i które uniemożliwia Stronie wypełnienie jej obowiązków wynikających z Umowy. Za przejaw Siły Wyższej uznaje się w szczególności: powódź, wyładowanie atmosferyczne, pożar, porywisty wiatr, szadź, strajk generalny (za wyjątkiem strajków u Stron), wojna, akty sabotażu, akty władzy państwowej;</w:t>
      </w:r>
    </w:p>
    <w:p w:rsidR="0024472B" w:rsidRPr="0024472B" w:rsidRDefault="0024472B" w:rsidP="00975037">
      <w:pPr>
        <w:pStyle w:val="Akapitzlist"/>
        <w:numPr>
          <w:ilvl w:val="0"/>
          <w:numId w:val="42"/>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b/>
          <w:sz w:val="18"/>
          <w:szCs w:val="18"/>
          <w:lang w:val="pl-PL"/>
        </w:rPr>
        <w:t>REMIT</w:t>
      </w:r>
      <w:r w:rsidRPr="0024472B">
        <w:rPr>
          <w:rFonts w:ascii="Verdana" w:hAnsi="Verdana" w:cstheme="minorHAnsi"/>
          <w:sz w:val="18"/>
          <w:szCs w:val="18"/>
          <w:lang w:val="pl-PL"/>
        </w:rPr>
        <w:t xml:space="preserve"> – Rozporządzenie Parlamentu Europejskiego i Rady (UE) nr 1227/2011 z dnia 25 października 2011 r. w sprawie integralności i przejrzystości hurtowego rynku energii;</w:t>
      </w:r>
    </w:p>
    <w:p w:rsidR="0024472B" w:rsidRPr="0024472B" w:rsidRDefault="0024472B" w:rsidP="00975037">
      <w:pPr>
        <w:pStyle w:val="Akapitzlist"/>
        <w:numPr>
          <w:ilvl w:val="0"/>
          <w:numId w:val="42"/>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b/>
          <w:sz w:val="18"/>
          <w:szCs w:val="18"/>
          <w:lang w:val="pl-PL"/>
        </w:rPr>
        <w:t>Rozporządzenie Wykonawcze</w:t>
      </w:r>
      <w:r w:rsidRPr="0024472B">
        <w:rPr>
          <w:rFonts w:ascii="Verdana" w:hAnsi="Verdana" w:cstheme="minorHAnsi"/>
          <w:sz w:val="18"/>
          <w:szCs w:val="18"/>
          <w:lang w:val="pl-PL"/>
        </w:rPr>
        <w:t xml:space="preserve"> – Rozporządzenie wykonawcze Komisji (UE) Nr 1348/2014 z dnia 17 grudnia 2014 r. w sprawie przekazywania danych wdrażające art. 8 ust. 2 i 6 rozporządzenia Parlamentu Europejskiego i Rady (UE) nr 1227/2011 w sprawie integralności i przejrzystości hurtowego rynku energii;</w:t>
      </w:r>
    </w:p>
    <w:p w:rsidR="0024472B" w:rsidRPr="0024472B" w:rsidRDefault="0024472B" w:rsidP="00975037">
      <w:pPr>
        <w:pStyle w:val="Akapitzlist"/>
        <w:numPr>
          <w:ilvl w:val="0"/>
          <w:numId w:val="42"/>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b/>
          <w:sz w:val="18"/>
          <w:szCs w:val="18"/>
          <w:lang w:val="pl-PL"/>
        </w:rPr>
        <w:t>Rozporządzenie taryfowe</w:t>
      </w:r>
      <w:r w:rsidRPr="0024472B">
        <w:rPr>
          <w:rFonts w:ascii="Verdana" w:hAnsi="Verdana" w:cstheme="minorHAnsi"/>
          <w:sz w:val="18"/>
          <w:szCs w:val="18"/>
          <w:lang w:val="pl-PL"/>
        </w:rPr>
        <w:t xml:space="preserve"> – rozporządzenie Ministra Energii z dnia 6 marca 2019 r. </w:t>
      </w:r>
      <w:r w:rsidRPr="0024472B">
        <w:rPr>
          <w:rFonts w:ascii="Verdana" w:hAnsi="Verdana" w:cstheme="minorHAnsi"/>
          <w:sz w:val="18"/>
          <w:szCs w:val="18"/>
          <w:lang w:val="pl-PL"/>
        </w:rPr>
        <w:br/>
        <w:t>w sprawie szczegółowych zasad kształtowania i kalkulacji taryf oraz rozliczeń w obrocie energią elektryczną lub inne je zastępujące, wydane na podstawie art. 46 ust. 3 i 4 ustawy Prawo energetyczne;</w:t>
      </w:r>
    </w:p>
    <w:p w:rsidR="0024472B" w:rsidRPr="0024472B" w:rsidRDefault="0024472B" w:rsidP="00975037">
      <w:pPr>
        <w:pStyle w:val="Akapitzlist"/>
        <w:numPr>
          <w:ilvl w:val="0"/>
          <w:numId w:val="42"/>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b/>
          <w:sz w:val="18"/>
          <w:szCs w:val="18"/>
          <w:lang w:val="pl-PL"/>
        </w:rPr>
        <w:t>Rozporządzenie systemowe</w:t>
      </w:r>
      <w:r w:rsidRPr="0024472B">
        <w:rPr>
          <w:rFonts w:ascii="Verdana" w:hAnsi="Verdana" w:cstheme="minorHAnsi"/>
          <w:sz w:val="18"/>
          <w:szCs w:val="18"/>
          <w:lang w:val="pl-PL"/>
        </w:rPr>
        <w:t xml:space="preserve"> – rozporządzenie Ministra Gospodarki z dnia 4 maja 2007 r. </w:t>
      </w:r>
      <w:r w:rsidRPr="0024472B">
        <w:rPr>
          <w:rFonts w:ascii="Verdana" w:hAnsi="Verdana" w:cstheme="minorHAnsi"/>
          <w:sz w:val="18"/>
          <w:szCs w:val="18"/>
          <w:lang w:val="pl-PL"/>
        </w:rPr>
        <w:br/>
        <w:t>w sprawie szczegółowych warunków funkcjonowania systemu elektroenergetycznego lub inne je zastępujące, wydane na podstawie art. 9 ust. 3 i 4 ustawy Prawo energetyczne;</w:t>
      </w:r>
    </w:p>
    <w:p w:rsidR="0024472B" w:rsidRPr="0024472B" w:rsidRDefault="0024472B" w:rsidP="00975037">
      <w:pPr>
        <w:pStyle w:val="Akapitzlist"/>
        <w:numPr>
          <w:ilvl w:val="0"/>
          <w:numId w:val="42"/>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b/>
          <w:sz w:val="18"/>
          <w:szCs w:val="18"/>
          <w:lang w:val="pl-PL"/>
        </w:rPr>
        <w:t>Rynek Bilansujący</w:t>
      </w:r>
      <w:r w:rsidRPr="0024472B">
        <w:rPr>
          <w:rFonts w:ascii="Verdana" w:hAnsi="Verdana" w:cstheme="minorHAnsi"/>
          <w:sz w:val="18"/>
          <w:szCs w:val="18"/>
          <w:lang w:val="pl-PL"/>
        </w:rPr>
        <w:t xml:space="preserve"> – rynek zarządzany przez PSE S.A. służący bilansowaniu różnic </w:t>
      </w:r>
      <w:r w:rsidRPr="0024472B">
        <w:rPr>
          <w:rFonts w:ascii="Verdana" w:hAnsi="Verdana" w:cstheme="minorHAnsi"/>
          <w:sz w:val="18"/>
          <w:szCs w:val="18"/>
          <w:lang w:val="pl-PL"/>
        </w:rPr>
        <w:br/>
        <w:t>w popycie i podaży energii elektrycznej;</w:t>
      </w:r>
    </w:p>
    <w:p w:rsidR="0024472B" w:rsidRPr="0024472B" w:rsidRDefault="0024472B" w:rsidP="00975037">
      <w:pPr>
        <w:pStyle w:val="Akapitzlist"/>
        <w:numPr>
          <w:ilvl w:val="0"/>
          <w:numId w:val="42"/>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b/>
          <w:sz w:val="18"/>
          <w:szCs w:val="18"/>
          <w:lang w:val="pl-PL"/>
        </w:rPr>
        <w:t xml:space="preserve">TGE </w:t>
      </w:r>
      <w:r w:rsidRPr="0024472B">
        <w:rPr>
          <w:rFonts w:ascii="Verdana" w:hAnsi="Verdana" w:cstheme="minorHAnsi"/>
          <w:sz w:val="18"/>
          <w:szCs w:val="18"/>
          <w:lang w:val="pl-PL"/>
        </w:rPr>
        <w:t>– Towarowa Giełda Energii S.A. z siedzibą w Warszawie;</w:t>
      </w:r>
    </w:p>
    <w:p w:rsidR="0024472B" w:rsidRPr="0024472B" w:rsidRDefault="0024472B" w:rsidP="00975037">
      <w:pPr>
        <w:pStyle w:val="Akapitzlist"/>
        <w:numPr>
          <w:ilvl w:val="0"/>
          <w:numId w:val="42"/>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b/>
          <w:sz w:val="18"/>
          <w:szCs w:val="18"/>
          <w:lang w:val="pl-PL"/>
        </w:rPr>
        <w:t>Ustawa OZE</w:t>
      </w:r>
      <w:r w:rsidRPr="0024472B">
        <w:rPr>
          <w:rFonts w:ascii="Verdana" w:hAnsi="Verdana" w:cstheme="minorHAnsi"/>
          <w:sz w:val="18"/>
          <w:szCs w:val="18"/>
          <w:lang w:val="pl-PL"/>
        </w:rPr>
        <w:t xml:space="preserve"> – ustawa z dnia 20 lutego 2015 r. o odnawialnych źródłach energii.</w:t>
      </w:r>
    </w:p>
    <w:p w:rsidR="0024472B" w:rsidRPr="0024472B" w:rsidRDefault="0024472B" w:rsidP="00975037">
      <w:pPr>
        <w:pStyle w:val="Akapitzlist"/>
        <w:numPr>
          <w:ilvl w:val="0"/>
          <w:numId w:val="20"/>
        </w:numPr>
        <w:tabs>
          <w:tab w:val="num" w:pos="284"/>
        </w:tabs>
        <w:spacing w:line="324" w:lineRule="auto"/>
        <w:ind w:left="284"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Pozostałe pojęcia, niezdefiniowane powyżej, posiadają znaczenie nadane im w Taryfie OSD, Prawie energetycznym oraz aktach wykonawczych do tej ustawy, jak również w IRiESD.</w:t>
      </w:r>
    </w:p>
    <w:p w:rsidR="0024472B" w:rsidRPr="005045AE" w:rsidRDefault="0024472B" w:rsidP="0024472B">
      <w:pPr>
        <w:tabs>
          <w:tab w:val="num" w:pos="284"/>
        </w:tabs>
        <w:spacing w:before="240" w:line="324" w:lineRule="auto"/>
        <w:contextualSpacing/>
        <w:jc w:val="center"/>
        <w:rPr>
          <w:rFonts w:ascii="Verdana" w:hAnsi="Verdana" w:cstheme="minorHAnsi"/>
          <w:b/>
          <w:sz w:val="18"/>
          <w:szCs w:val="18"/>
        </w:rPr>
      </w:pPr>
      <w:r w:rsidRPr="005045AE">
        <w:rPr>
          <w:rFonts w:ascii="Verdana" w:hAnsi="Verdana" w:cstheme="minorHAnsi"/>
          <w:b/>
          <w:sz w:val="18"/>
          <w:szCs w:val="18"/>
        </w:rPr>
        <w:t>§ 2</w:t>
      </w:r>
      <w:r>
        <w:rPr>
          <w:rFonts w:ascii="Verdana" w:hAnsi="Verdana" w:cstheme="minorHAnsi"/>
          <w:b/>
          <w:sz w:val="18"/>
          <w:szCs w:val="18"/>
        </w:rPr>
        <w:t xml:space="preserve">. </w:t>
      </w:r>
      <w:r w:rsidRPr="005045AE">
        <w:rPr>
          <w:rFonts w:ascii="Verdana" w:hAnsi="Verdana" w:cstheme="minorHAnsi"/>
          <w:b/>
          <w:sz w:val="18"/>
          <w:szCs w:val="18"/>
        </w:rPr>
        <w:t>Zobowiązania Stron</w:t>
      </w:r>
    </w:p>
    <w:p w:rsidR="0024472B" w:rsidRPr="0024472B" w:rsidRDefault="0024472B" w:rsidP="00975037">
      <w:pPr>
        <w:pStyle w:val="Akapitzlist"/>
        <w:numPr>
          <w:ilvl w:val="0"/>
          <w:numId w:val="35"/>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b/>
          <w:sz w:val="18"/>
          <w:szCs w:val="18"/>
          <w:lang w:val="pl-PL"/>
        </w:rPr>
        <w:t>Wykonawca</w:t>
      </w:r>
      <w:r w:rsidRPr="0024472B">
        <w:rPr>
          <w:rFonts w:ascii="Verdana" w:hAnsi="Verdana" w:cstheme="minorHAnsi"/>
          <w:sz w:val="18"/>
          <w:szCs w:val="18"/>
          <w:lang w:val="pl-PL"/>
        </w:rPr>
        <w:t xml:space="preserve"> zobowiązuje się do sprzedaży energii elektrycznej i zapewnienia jej dystrybucji do obiektów Zamawiającego wymienionych w Załączniku nr 4 do Umowy.</w:t>
      </w:r>
    </w:p>
    <w:p w:rsidR="0024472B" w:rsidRPr="005045AE" w:rsidRDefault="0024472B" w:rsidP="00975037">
      <w:pPr>
        <w:pStyle w:val="Akapitzlist"/>
        <w:numPr>
          <w:ilvl w:val="0"/>
          <w:numId w:val="35"/>
        </w:numPr>
        <w:tabs>
          <w:tab w:val="num" w:pos="284"/>
        </w:tabs>
        <w:spacing w:line="324" w:lineRule="auto"/>
        <w:ind w:left="284" w:hanging="284"/>
        <w:contextualSpacing w:val="0"/>
        <w:jc w:val="both"/>
        <w:rPr>
          <w:rFonts w:ascii="Verdana" w:hAnsi="Verdana" w:cstheme="minorHAnsi"/>
          <w:sz w:val="18"/>
          <w:szCs w:val="18"/>
        </w:rPr>
      </w:pPr>
      <w:r w:rsidRPr="00765C71">
        <w:rPr>
          <w:rFonts w:ascii="Verdana" w:hAnsi="Verdana" w:cstheme="minorHAnsi"/>
          <w:b/>
          <w:sz w:val="18"/>
          <w:szCs w:val="18"/>
        </w:rPr>
        <w:t>Wykonawca</w:t>
      </w:r>
      <w:r w:rsidRPr="005045AE">
        <w:rPr>
          <w:rFonts w:ascii="Verdana" w:hAnsi="Verdana" w:cstheme="minorHAnsi"/>
          <w:sz w:val="18"/>
          <w:szCs w:val="18"/>
        </w:rPr>
        <w:t xml:space="preserve"> zobowiązuje się do:</w:t>
      </w:r>
    </w:p>
    <w:p w:rsidR="0024472B" w:rsidRPr="0024472B" w:rsidRDefault="0024472B" w:rsidP="00975037">
      <w:pPr>
        <w:pStyle w:val="Akapitzlist"/>
        <w:numPr>
          <w:ilvl w:val="0"/>
          <w:numId w:val="36"/>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sprzedaży energii elektrycznej z zachowaniem wymagań i standardów określonych </w:t>
      </w:r>
      <w:r w:rsidRPr="0024472B">
        <w:rPr>
          <w:rFonts w:ascii="Verdana" w:hAnsi="Verdana" w:cstheme="minorHAnsi"/>
          <w:sz w:val="18"/>
          <w:szCs w:val="18"/>
          <w:lang w:val="pl-PL"/>
        </w:rPr>
        <w:br/>
        <w:t>w załączniku nr 4, Taryfach, Prawie energetycznym oraz aktach wykonawczych do tej ustawy;</w:t>
      </w:r>
    </w:p>
    <w:p w:rsidR="0024472B" w:rsidRPr="0024472B" w:rsidRDefault="0024472B" w:rsidP="00975037">
      <w:pPr>
        <w:pStyle w:val="Akapitzlist"/>
        <w:numPr>
          <w:ilvl w:val="0"/>
          <w:numId w:val="36"/>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przestrzegania aktualnie obowiązujących przepisów w sprawie warunków pobierania opłat za sprzedaż energii elektrycznej;</w:t>
      </w:r>
    </w:p>
    <w:p w:rsidR="0024472B" w:rsidRPr="0024472B" w:rsidRDefault="0024472B" w:rsidP="00975037">
      <w:pPr>
        <w:pStyle w:val="Akapitzlist"/>
        <w:numPr>
          <w:ilvl w:val="0"/>
          <w:numId w:val="36"/>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prowadzenia ewidencji wpłat należności zapewniającej poprawność rozliczeń.</w:t>
      </w:r>
    </w:p>
    <w:p w:rsidR="0024472B" w:rsidRPr="005045AE" w:rsidRDefault="0024472B" w:rsidP="00975037">
      <w:pPr>
        <w:pStyle w:val="Akapitzlist"/>
        <w:numPr>
          <w:ilvl w:val="0"/>
          <w:numId w:val="35"/>
        </w:numPr>
        <w:tabs>
          <w:tab w:val="num" w:pos="284"/>
        </w:tabs>
        <w:spacing w:line="324" w:lineRule="auto"/>
        <w:ind w:left="284" w:hanging="284"/>
        <w:contextualSpacing w:val="0"/>
        <w:jc w:val="both"/>
        <w:rPr>
          <w:rFonts w:ascii="Verdana" w:hAnsi="Verdana" w:cstheme="minorHAnsi"/>
          <w:sz w:val="18"/>
          <w:szCs w:val="18"/>
        </w:rPr>
      </w:pPr>
      <w:r w:rsidRPr="0024472B">
        <w:rPr>
          <w:rFonts w:ascii="Verdana" w:hAnsi="Verdana" w:cstheme="minorHAnsi"/>
          <w:b/>
          <w:sz w:val="18"/>
          <w:szCs w:val="18"/>
          <w:lang w:val="pl-PL"/>
        </w:rPr>
        <w:t>Wykonawca</w:t>
      </w:r>
      <w:r w:rsidRPr="0024472B">
        <w:rPr>
          <w:rFonts w:ascii="Verdana" w:hAnsi="Verdana" w:cstheme="minorHAnsi"/>
          <w:sz w:val="18"/>
          <w:szCs w:val="18"/>
          <w:lang w:val="pl-PL"/>
        </w:rPr>
        <w:t xml:space="preserve"> zobowiązuje się zapewnić świadczenie usług dystrybucji przez OSD na rzecz Zamawiającego. </w:t>
      </w:r>
      <w:r w:rsidRPr="005045AE">
        <w:rPr>
          <w:rFonts w:ascii="Verdana" w:hAnsi="Verdana" w:cstheme="minorHAnsi"/>
          <w:sz w:val="18"/>
          <w:szCs w:val="18"/>
        </w:rPr>
        <w:t>Usługi dystrybucji świadczone przez OSD obejmują:</w:t>
      </w:r>
    </w:p>
    <w:p w:rsidR="0024472B" w:rsidRPr="0024472B" w:rsidRDefault="0024472B" w:rsidP="00975037">
      <w:pPr>
        <w:pStyle w:val="Akapitzlist"/>
        <w:numPr>
          <w:ilvl w:val="0"/>
          <w:numId w:val="37"/>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dostarczanie energii elektrycznej do punktów poboru energii elektrycznej (PPE), określonych w załączniku nr 4 do Umowy;</w:t>
      </w:r>
    </w:p>
    <w:p w:rsidR="0024472B" w:rsidRPr="0024472B" w:rsidRDefault="0024472B" w:rsidP="00975037">
      <w:pPr>
        <w:pStyle w:val="Akapitzlist"/>
        <w:numPr>
          <w:ilvl w:val="0"/>
          <w:numId w:val="37"/>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utrzymywanie przez OSD ciągłości i niezawodności dostarczanej energii elektrycznej na warunkach określonych w niniejszej Umowie i IRiESD;</w:t>
      </w:r>
    </w:p>
    <w:p w:rsidR="0024472B" w:rsidRPr="0024472B" w:rsidRDefault="0024472B" w:rsidP="00975037">
      <w:pPr>
        <w:pStyle w:val="Akapitzlist"/>
        <w:numPr>
          <w:ilvl w:val="0"/>
          <w:numId w:val="37"/>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udostępnianie danych pomiarowo-rozliczeniowych Zamawiającemu w postaci zapisów na fakturach;</w:t>
      </w:r>
    </w:p>
    <w:p w:rsidR="0024472B" w:rsidRPr="0024472B" w:rsidRDefault="0024472B" w:rsidP="00975037">
      <w:pPr>
        <w:pStyle w:val="Akapitzlist"/>
        <w:numPr>
          <w:ilvl w:val="0"/>
          <w:numId w:val="37"/>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obsługę i utrzymanie z należytą starannością urządzeń sieci dystrybucyjnej, w tym urządzeń przyłączy w części stanowiącej sieć OSD;</w:t>
      </w:r>
    </w:p>
    <w:p w:rsidR="0024472B" w:rsidRPr="0024472B" w:rsidRDefault="0024472B" w:rsidP="00975037">
      <w:pPr>
        <w:pStyle w:val="Akapitzlist"/>
        <w:numPr>
          <w:ilvl w:val="0"/>
          <w:numId w:val="37"/>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dokonywanie wszelkich uzgodnień dotyczących świadczenia usług dystrybucji, w tym uzgadnianie Instrukcji Współpracy Ruchowej, dla obiektów wymienionych w Załączniku nr 4 do Umowy,</w:t>
      </w:r>
    </w:p>
    <w:p w:rsidR="0024472B" w:rsidRPr="0024472B" w:rsidRDefault="0024472B" w:rsidP="00975037">
      <w:pPr>
        <w:pStyle w:val="Akapitzlist"/>
        <w:numPr>
          <w:ilvl w:val="0"/>
          <w:numId w:val="37"/>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lastRenderedPageBreak/>
        <w:t xml:space="preserve">niezwłoczne informowanie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xml:space="preserve"> telefonicznie lub drogą elektroniczną o problemach lub okolicznościach mogących wpłynąć na jakość i sposób wykonywania przedmiotu umowy lub jakichkolwiek innych, mających istotne znaczenie dla realizacji przedmiotu umowy, w tym o zauważonych wadach lub usterkach w układzie pomiarowo-rozliczeniowym oraz innych okolicznościach mających wpływ na rozliczenia.</w:t>
      </w:r>
    </w:p>
    <w:p w:rsidR="0024472B" w:rsidRPr="005045AE" w:rsidRDefault="0024472B" w:rsidP="00975037">
      <w:pPr>
        <w:pStyle w:val="Akapitzlist"/>
        <w:numPr>
          <w:ilvl w:val="0"/>
          <w:numId w:val="35"/>
        </w:numPr>
        <w:tabs>
          <w:tab w:val="num" w:pos="284"/>
        </w:tabs>
        <w:spacing w:line="324" w:lineRule="auto"/>
        <w:ind w:left="284" w:hanging="284"/>
        <w:contextualSpacing w:val="0"/>
        <w:jc w:val="both"/>
        <w:rPr>
          <w:rFonts w:ascii="Verdana" w:hAnsi="Verdana" w:cstheme="minorHAnsi"/>
          <w:sz w:val="18"/>
          <w:szCs w:val="18"/>
        </w:rPr>
      </w:pPr>
      <w:r w:rsidRPr="00155F8A">
        <w:rPr>
          <w:rFonts w:ascii="Verdana" w:hAnsi="Verdana" w:cstheme="minorHAnsi"/>
          <w:b/>
          <w:sz w:val="18"/>
          <w:szCs w:val="18"/>
        </w:rPr>
        <w:t>Zamawiający</w:t>
      </w:r>
      <w:r w:rsidRPr="005045AE">
        <w:rPr>
          <w:rFonts w:ascii="Verdana" w:hAnsi="Verdana" w:cstheme="minorHAnsi"/>
          <w:sz w:val="18"/>
          <w:szCs w:val="18"/>
        </w:rPr>
        <w:t xml:space="preserve"> zobowiązuje się do:</w:t>
      </w:r>
    </w:p>
    <w:p w:rsidR="0024472B" w:rsidRPr="0024472B" w:rsidRDefault="0024472B" w:rsidP="00975037">
      <w:pPr>
        <w:pStyle w:val="Akapitzlist"/>
        <w:numPr>
          <w:ilvl w:val="0"/>
          <w:numId w:val="38"/>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pobierania energii elektrycznej zgodnie z obowiązującymi przepisami i warunkami Umowy;</w:t>
      </w:r>
    </w:p>
    <w:p w:rsidR="0024472B" w:rsidRPr="0024472B" w:rsidRDefault="0024472B" w:rsidP="00975037">
      <w:pPr>
        <w:pStyle w:val="Akapitzlist"/>
        <w:numPr>
          <w:ilvl w:val="0"/>
          <w:numId w:val="38"/>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zabezpieczenia przed uszkodzeniem lub zniszczeniem urządzeń pomiarowych oraz plomb legalizacyjnych oraz założonych przez OSD na wszystkich elementach, a w szczególności plomb zabezpieczeń głównych i w układzie / układach pomiarowo rozliczeniowym / rozliczeniowych;</w:t>
      </w:r>
    </w:p>
    <w:p w:rsidR="0024472B" w:rsidRPr="0024472B" w:rsidRDefault="0024472B" w:rsidP="00975037">
      <w:pPr>
        <w:pStyle w:val="Akapitzlist"/>
        <w:numPr>
          <w:ilvl w:val="0"/>
          <w:numId w:val="38"/>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umożliwienia przedstawicielom </w:t>
      </w:r>
      <w:r w:rsidRPr="0024472B">
        <w:rPr>
          <w:rFonts w:ascii="Verdana" w:hAnsi="Verdana" w:cstheme="minorHAnsi"/>
          <w:b/>
          <w:sz w:val="18"/>
          <w:szCs w:val="18"/>
          <w:lang w:val="pl-PL"/>
        </w:rPr>
        <w:t>Wykonawcy</w:t>
      </w:r>
      <w:r w:rsidRPr="0024472B">
        <w:rPr>
          <w:rFonts w:ascii="Verdana" w:hAnsi="Verdana" w:cstheme="minorHAnsi"/>
          <w:sz w:val="18"/>
          <w:szCs w:val="18"/>
          <w:lang w:val="pl-PL"/>
        </w:rPr>
        <w:t xml:space="preserve"> lub OSD dokonania odczytów wskazań liczników oraz dostępu wraz z niezbędnym sprzętem do wszystkich elementów układu pomiarowo-rozliczeniowego, jak również do należących do niego elementów sieci i urządzeń znajdujących się na terenie lub w obiekcie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w:t>
      </w:r>
    </w:p>
    <w:p w:rsidR="0024472B" w:rsidRPr="0024472B" w:rsidRDefault="0024472B" w:rsidP="00975037">
      <w:pPr>
        <w:pStyle w:val="Akapitzlist"/>
        <w:numPr>
          <w:ilvl w:val="0"/>
          <w:numId w:val="38"/>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terminowego regulowania należności za energię elektryczną, świadczone usługi dystrybucji oraz innych należności związanych z dostarczaniem tej energii;</w:t>
      </w:r>
    </w:p>
    <w:p w:rsidR="0024472B" w:rsidRPr="0024472B" w:rsidRDefault="0024472B" w:rsidP="00975037">
      <w:pPr>
        <w:pStyle w:val="Akapitzlist"/>
        <w:numPr>
          <w:ilvl w:val="0"/>
          <w:numId w:val="38"/>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spełniania przez okres obowiązywania niniejszej Umowy wymagań technicznych dla układów pomiarowo-rozliczeniowych, systemów zdalnego pomiaru energii elektrycznej, układów transmisji danych pomiarowych;</w:t>
      </w:r>
    </w:p>
    <w:p w:rsidR="0024472B" w:rsidRPr="0024472B" w:rsidRDefault="0024472B" w:rsidP="00975037">
      <w:pPr>
        <w:pStyle w:val="Akapitzlist"/>
        <w:numPr>
          <w:ilvl w:val="0"/>
          <w:numId w:val="38"/>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prowadzenia eksploatacji swoich urządzeń i instalacji zgodnie z zasadami określonymi </w:t>
      </w:r>
      <w:r w:rsidRPr="0024472B">
        <w:rPr>
          <w:rFonts w:ascii="Verdana" w:hAnsi="Verdana" w:cstheme="minorHAnsi"/>
          <w:sz w:val="18"/>
          <w:szCs w:val="18"/>
          <w:lang w:val="pl-PL"/>
        </w:rPr>
        <w:br/>
        <w:t>w IRiESD, w tym szczególnie zgłaszania zapotrzebowania na wyłączenia planowe posiadanych urządzeń i instalacji (w zakresie urządzeń i sieci wpływających na prace sieci dystrybucyjnej i innych odbiorców); posiadania dokumentacji technicznej i prawnej oraz na bieżąco prowadzenia ocen stanu technicznego zgodnie z IRiESD; wprowadzenie innych standardów eksploatacji urządzeń i instalacji wymaga wcześniejszego uzgodnienia z OSD;</w:t>
      </w:r>
    </w:p>
    <w:p w:rsidR="0024472B" w:rsidRPr="0024472B" w:rsidRDefault="0024472B" w:rsidP="00975037">
      <w:pPr>
        <w:pStyle w:val="Akapitzlist"/>
        <w:numPr>
          <w:ilvl w:val="0"/>
          <w:numId w:val="38"/>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ograniczania poboru energii elektrycznej w przypadkach i na zasadach określonych w ust. 6 oraz realizacji poleceń OSD w przypadku ogłoszenia przez Operatora Systemu Przesyłowego (OSP) Stanu Zagrożenia Bezpieczeństwa;</w:t>
      </w:r>
    </w:p>
    <w:p w:rsidR="0024472B" w:rsidRPr="0024472B" w:rsidRDefault="0024472B" w:rsidP="00975037">
      <w:pPr>
        <w:pStyle w:val="Akapitzlist"/>
        <w:numPr>
          <w:ilvl w:val="0"/>
          <w:numId w:val="38"/>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utrzymywania swoich obiektów, w tym wewnętrznej instalacji zasilającej i odbiorczej w stanie technicznym zgodnym z wymaganiami określonymi w odrębnych przepisach, a w szczególności Prawa budowlanego oraz aktów wykonawczych;</w:t>
      </w:r>
    </w:p>
    <w:p w:rsidR="0024472B" w:rsidRPr="0024472B" w:rsidRDefault="0024472B" w:rsidP="00975037">
      <w:pPr>
        <w:pStyle w:val="Akapitzlist"/>
        <w:numPr>
          <w:ilvl w:val="0"/>
          <w:numId w:val="38"/>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utrzymywania użytkowanej nieruchomości, w sposób niepowodujący utrudnień w prawidłowym funkcjonowaniu sieci;</w:t>
      </w:r>
    </w:p>
    <w:p w:rsidR="0024472B" w:rsidRPr="0024472B" w:rsidRDefault="0024472B" w:rsidP="00975037">
      <w:pPr>
        <w:pStyle w:val="Akapitzlist"/>
        <w:numPr>
          <w:ilvl w:val="0"/>
          <w:numId w:val="38"/>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dostosowania swoich urządzeń do zmiennych warunków funkcjonowania sieci (w tym warunków zwarciowych), o których został </w:t>
      </w:r>
      <w:r w:rsidRPr="0024472B">
        <w:rPr>
          <w:rFonts w:ascii="Verdana" w:hAnsi="Verdana" w:cstheme="minorHAnsi"/>
          <w:b/>
          <w:sz w:val="18"/>
          <w:szCs w:val="18"/>
          <w:lang w:val="pl-PL"/>
        </w:rPr>
        <w:t>Zamawiający</w:t>
      </w:r>
      <w:r w:rsidRPr="0024472B">
        <w:rPr>
          <w:rFonts w:ascii="Verdana" w:hAnsi="Verdana" w:cstheme="minorHAnsi"/>
          <w:sz w:val="18"/>
          <w:szCs w:val="18"/>
          <w:lang w:val="pl-PL"/>
        </w:rPr>
        <w:t xml:space="preserve"> uprzednio powiadomiony, zgodnie z wymaganiami określonymi w odrębnych przepisach;</w:t>
      </w:r>
    </w:p>
    <w:p w:rsidR="0024472B" w:rsidRPr="0024472B" w:rsidRDefault="0024472B" w:rsidP="00975037">
      <w:pPr>
        <w:pStyle w:val="Akapitzlist"/>
        <w:numPr>
          <w:ilvl w:val="0"/>
          <w:numId w:val="38"/>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przekazywania </w:t>
      </w:r>
      <w:r w:rsidRPr="0024472B">
        <w:rPr>
          <w:rFonts w:ascii="Verdana" w:hAnsi="Verdana" w:cstheme="minorHAnsi"/>
          <w:b/>
          <w:sz w:val="18"/>
          <w:szCs w:val="18"/>
          <w:lang w:val="pl-PL"/>
        </w:rPr>
        <w:t>Wykonawcy</w:t>
      </w:r>
      <w:r w:rsidRPr="0024472B">
        <w:rPr>
          <w:rFonts w:ascii="Verdana" w:hAnsi="Verdana" w:cstheme="minorHAnsi"/>
          <w:sz w:val="18"/>
          <w:szCs w:val="18"/>
          <w:lang w:val="pl-PL"/>
        </w:rPr>
        <w:t xml:space="preserve"> wszelkich informacji koniecznych dla prawidłowej realizacji Umowy, w tym zapewnienia dystrybucji energii elektrycznej przez OSD.</w:t>
      </w:r>
    </w:p>
    <w:p w:rsidR="0024472B" w:rsidRPr="0024472B" w:rsidRDefault="0024472B" w:rsidP="00975037">
      <w:pPr>
        <w:pStyle w:val="Akapitzlist"/>
        <w:numPr>
          <w:ilvl w:val="0"/>
          <w:numId w:val="38"/>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niezwłocznego informowania </w:t>
      </w:r>
      <w:r w:rsidRPr="0024472B">
        <w:rPr>
          <w:rFonts w:ascii="Verdana" w:hAnsi="Verdana" w:cstheme="minorHAnsi"/>
          <w:b/>
          <w:sz w:val="18"/>
          <w:szCs w:val="18"/>
          <w:lang w:val="pl-PL"/>
        </w:rPr>
        <w:t>Wykonawcy</w:t>
      </w:r>
      <w:r w:rsidRPr="0024472B">
        <w:rPr>
          <w:rFonts w:ascii="Verdana" w:hAnsi="Verdana" w:cstheme="minorHAnsi"/>
          <w:sz w:val="18"/>
          <w:szCs w:val="18"/>
          <w:lang w:val="pl-PL"/>
        </w:rPr>
        <w:t xml:space="preserve"> telefonicznie lub drogą elektroniczną o problemach lub okolicznościach mogących wpłynąć na jakość i sposób wykonywania przedmiotu umowy lub jakichkolwiek innych okolicznościach, mających istotne znaczenie dla realizacji przedmiotu umowy, w tym o wszelkich okolicznościach mających wpływ na rozliczenia;</w:t>
      </w:r>
    </w:p>
    <w:p w:rsidR="0024472B" w:rsidRPr="0024472B" w:rsidRDefault="0024472B" w:rsidP="00975037">
      <w:pPr>
        <w:pStyle w:val="Akapitzlist"/>
        <w:numPr>
          <w:ilvl w:val="0"/>
          <w:numId w:val="38"/>
        </w:numPr>
        <w:tabs>
          <w:tab w:val="num" w:pos="284"/>
        </w:tabs>
        <w:spacing w:line="324" w:lineRule="auto"/>
        <w:ind w:left="709" w:hanging="425"/>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informowanie o zmianie przedmiotu zamówienia polegającej na wyłączeniu lub dodania do umowy poszczególnych punktów odbioru w sytuacji zmiany w ich administrowaniu. </w:t>
      </w:r>
      <w:r w:rsidRPr="0024472B">
        <w:rPr>
          <w:rFonts w:ascii="Verdana" w:hAnsi="Verdana" w:cstheme="minorHAnsi"/>
          <w:b/>
          <w:sz w:val="18"/>
          <w:szCs w:val="18"/>
          <w:lang w:val="pl-PL"/>
        </w:rPr>
        <w:t xml:space="preserve">Zamawiający </w:t>
      </w:r>
      <w:r w:rsidRPr="0024472B">
        <w:rPr>
          <w:rFonts w:ascii="Verdana" w:hAnsi="Verdana" w:cstheme="minorHAnsi"/>
          <w:sz w:val="18"/>
          <w:szCs w:val="18"/>
          <w:lang w:val="pl-PL"/>
        </w:rPr>
        <w:t xml:space="preserve">zobowiązany jest do poinformowania </w:t>
      </w:r>
      <w:r w:rsidRPr="0024472B">
        <w:rPr>
          <w:rFonts w:ascii="Verdana" w:hAnsi="Verdana" w:cstheme="minorHAnsi"/>
          <w:b/>
          <w:sz w:val="18"/>
          <w:szCs w:val="18"/>
          <w:lang w:val="pl-PL"/>
        </w:rPr>
        <w:t>Wykonawcy</w:t>
      </w:r>
      <w:r w:rsidRPr="0024472B">
        <w:rPr>
          <w:rFonts w:ascii="Verdana" w:hAnsi="Verdana" w:cstheme="minorHAnsi"/>
          <w:sz w:val="18"/>
          <w:szCs w:val="18"/>
          <w:lang w:val="pl-PL"/>
        </w:rPr>
        <w:t xml:space="preserve"> pisemnie bądź elektronicznie o zmianach w administrowaniu danym punktem poboru najpóźniej w terminie 14 dni od daty podpisania umowy o zaprzestaniu administrowania danym obiektem (punktem poboru). </w:t>
      </w:r>
    </w:p>
    <w:p w:rsidR="0024472B" w:rsidRPr="0024472B" w:rsidRDefault="0024472B" w:rsidP="00975037">
      <w:pPr>
        <w:pStyle w:val="Akapitzlist"/>
        <w:numPr>
          <w:ilvl w:val="0"/>
          <w:numId w:val="35"/>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b/>
          <w:sz w:val="18"/>
          <w:szCs w:val="18"/>
          <w:lang w:val="pl-PL"/>
        </w:rPr>
        <w:lastRenderedPageBreak/>
        <w:t>Strony</w:t>
      </w:r>
      <w:r w:rsidRPr="0024472B">
        <w:rPr>
          <w:rFonts w:ascii="Verdana" w:hAnsi="Verdana" w:cstheme="minorHAnsi"/>
          <w:sz w:val="18"/>
          <w:szCs w:val="18"/>
          <w:lang w:val="pl-PL"/>
        </w:rPr>
        <w:t xml:space="preserve"> zobowiązują się do niezwłocznego wzajemnego informowania się o zauważonych wadach lub usterkach w układzie pomiarowo-rozliczeniowym oraz innych okolicznościach mających wpływ na rozliczenia za energię elektryczną.</w:t>
      </w:r>
    </w:p>
    <w:p w:rsidR="0024472B" w:rsidRPr="0024472B" w:rsidRDefault="0024472B" w:rsidP="00975037">
      <w:pPr>
        <w:pStyle w:val="Akapitzlist"/>
        <w:numPr>
          <w:ilvl w:val="0"/>
          <w:numId w:val="35"/>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b/>
          <w:sz w:val="18"/>
          <w:szCs w:val="18"/>
          <w:lang w:val="pl-PL"/>
        </w:rPr>
        <w:t>Strony</w:t>
      </w:r>
      <w:r w:rsidRPr="0024472B">
        <w:rPr>
          <w:rFonts w:ascii="Verdana" w:hAnsi="Verdana" w:cstheme="minorHAnsi"/>
          <w:sz w:val="18"/>
          <w:szCs w:val="18"/>
          <w:lang w:val="pl-PL"/>
        </w:rPr>
        <w:t xml:space="preserve"> ustalają, że w przypadku wprowadzenia w trybie zgodnym z prawem ograniczeń </w:t>
      </w:r>
      <w:r w:rsidRPr="0024472B">
        <w:rPr>
          <w:rFonts w:ascii="Verdana" w:hAnsi="Verdana" w:cstheme="minorHAnsi"/>
          <w:sz w:val="18"/>
          <w:szCs w:val="18"/>
          <w:lang w:val="pl-PL"/>
        </w:rPr>
        <w:br/>
        <w:t xml:space="preserve">w dostarczaniu i poborze energii elektrycznej, </w:t>
      </w:r>
      <w:r w:rsidRPr="0024472B">
        <w:rPr>
          <w:rFonts w:ascii="Verdana" w:hAnsi="Verdana" w:cstheme="minorHAnsi"/>
          <w:b/>
          <w:sz w:val="18"/>
          <w:szCs w:val="18"/>
          <w:lang w:val="pl-PL"/>
        </w:rPr>
        <w:t>Zamawiający</w:t>
      </w:r>
      <w:r w:rsidRPr="0024472B">
        <w:rPr>
          <w:rFonts w:ascii="Verdana" w:hAnsi="Verdana" w:cstheme="minorHAnsi"/>
          <w:sz w:val="18"/>
          <w:szCs w:val="18"/>
          <w:lang w:val="pl-PL"/>
        </w:rPr>
        <w:t xml:space="preserve"> jest zobowiązany do dostosowania dobowego poboru energii do planu ograniczeń stosownie do komunikatów radiowych lub indywidualnego zawiadomienia. Za ewentualnie wynikłe z tego tytułu szkody </w:t>
      </w:r>
      <w:r w:rsidRPr="0024472B">
        <w:rPr>
          <w:rFonts w:ascii="Verdana" w:hAnsi="Verdana" w:cstheme="minorHAnsi"/>
          <w:b/>
          <w:sz w:val="18"/>
          <w:szCs w:val="18"/>
          <w:lang w:val="pl-PL"/>
        </w:rPr>
        <w:t>Wykonawca</w:t>
      </w:r>
      <w:r w:rsidRPr="0024472B">
        <w:rPr>
          <w:rFonts w:ascii="Verdana" w:hAnsi="Verdana" w:cstheme="minorHAnsi"/>
          <w:sz w:val="18"/>
          <w:szCs w:val="18"/>
          <w:lang w:val="pl-PL"/>
        </w:rPr>
        <w:t xml:space="preserve"> nie ponosi odpowiedzialności.</w:t>
      </w:r>
    </w:p>
    <w:p w:rsidR="0024472B" w:rsidRPr="005045AE" w:rsidRDefault="0024472B" w:rsidP="0024472B">
      <w:pPr>
        <w:tabs>
          <w:tab w:val="num" w:pos="284"/>
        </w:tabs>
        <w:spacing w:before="240" w:line="324" w:lineRule="auto"/>
        <w:contextualSpacing/>
        <w:jc w:val="center"/>
        <w:rPr>
          <w:rFonts w:ascii="Verdana" w:hAnsi="Verdana" w:cstheme="minorHAnsi"/>
          <w:b/>
          <w:sz w:val="18"/>
          <w:szCs w:val="18"/>
        </w:rPr>
      </w:pPr>
      <w:r w:rsidRPr="005045AE">
        <w:rPr>
          <w:rFonts w:ascii="Verdana" w:hAnsi="Verdana" w:cstheme="minorHAnsi"/>
          <w:b/>
          <w:sz w:val="18"/>
          <w:szCs w:val="18"/>
        </w:rPr>
        <w:t>§3</w:t>
      </w:r>
      <w:r>
        <w:rPr>
          <w:rFonts w:ascii="Verdana" w:hAnsi="Verdana" w:cstheme="minorHAnsi"/>
          <w:b/>
          <w:sz w:val="18"/>
          <w:szCs w:val="18"/>
        </w:rPr>
        <w:t xml:space="preserve">. </w:t>
      </w:r>
      <w:r w:rsidRPr="005045AE">
        <w:rPr>
          <w:rFonts w:ascii="Verdana" w:hAnsi="Verdana" w:cstheme="minorHAnsi"/>
          <w:b/>
          <w:sz w:val="18"/>
          <w:szCs w:val="18"/>
        </w:rPr>
        <w:t>Bilansowanie handlowe</w:t>
      </w:r>
    </w:p>
    <w:p w:rsidR="0024472B" w:rsidRPr="0024472B" w:rsidRDefault="0024472B" w:rsidP="00975037">
      <w:pPr>
        <w:pStyle w:val="Akapitzlist"/>
        <w:numPr>
          <w:ilvl w:val="0"/>
          <w:numId w:val="21"/>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b/>
          <w:sz w:val="18"/>
          <w:szCs w:val="18"/>
          <w:lang w:val="pl-PL"/>
        </w:rPr>
        <w:t>Zamawiający</w:t>
      </w:r>
      <w:r w:rsidRPr="0024472B">
        <w:rPr>
          <w:rFonts w:ascii="Verdana" w:hAnsi="Verdana" w:cstheme="minorHAnsi"/>
          <w:sz w:val="18"/>
          <w:szCs w:val="18"/>
          <w:lang w:val="pl-PL"/>
        </w:rPr>
        <w:t xml:space="preserve"> wyznacza w ramach niniejszej Umowy </w:t>
      </w:r>
      <w:r w:rsidRPr="0024472B">
        <w:rPr>
          <w:rFonts w:ascii="Verdana" w:hAnsi="Verdana" w:cstheme="minorHAnsi"/>
          <w:b/>
          <w:sz w:val="18"/>
          <w:szCs w:val="18"/>
          <w:lang w:val="pl-PL"/>
        </w:rPr>
        <w:t>Wykonawcę</w:t>
      </w:r>
      <w:r w:rsidRPr="0024472B">
        <w:rPr>
          <w:rFonts w:ascii="Verdana" w:hAnsi="Verdana" w:cstheme="minorHAnsi"/>
          <w:sz w:val="18"/>
          <w:szCs w:val="18"/>
          <w:lang w:val="pl-PL"/>
        </w:rPr>
        <w:t xml:space="preserve"> do realizacji funkcji podmiotu odpowiedzialnego za swoje bilansowanie handlowe.</w:t>
      </w:r>
    </w:p>
    <w:p w:rsidR="0024472B" w:rsidRPr="0024472B" w:rsidRDefault="0024472B" w:rsidP="00975037">
      <w:pPr>
        <w:pStyle w:val="Akapitzlist"/>
        <w:numPr>
          <w:ilvl w:val="0"/>
          <w:numId w:val="21"/>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b/>
          <w:sz w:val="18"/>
          <w:szCs w:val="18"/>
          <w:lang w:val="pl-PL"/>
        </w:rPr>
        <w:t>Strony</w:t>
      </w:r>
      <w:r w:rsidRPr="0024472B">
        <w:rPr>
          <w:rFonts w:ascii="Verdana" w:hAnsi="Verdana" w:cstheme="minorHAnsi"/>
          <w:sz w:val="18"/>
          <w:szCs w:val="18"/>
          <w:lang w:val="pl-PL"/>
        </w:rPr>
        <w:t xml:space="preserve"> ustalają, że rozliczanie niezbilansowania będzie następować na podstawie grafiku indywidualnego przedstawiającego zbiór danych o planowanej realizacji umowy sprzedaży energii elektrycznej oddzielnie dla poszczególnych okresów rozliczeniowych centralnego mechanizmu bilansowania handlowego, zwanego dalej „grafikiem handlowym”, oraz rzeczywistego poboru energii elektrycznej.</w:t>
      </w:r>
    </w:p>
    <w:p w:rsidR="0024472B" w:rsidRPr="0024472B" w:rsidRDefault="0024472B" w:rsidP="00975037">
      <w:pPr>
        <w:pStyle w:val="Akapitzlist"/>
        <w:numPr>
          <w:ilvl w:val="0"/>
          <w:numId w:val="21"/>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b/>
          <w:sz w:val="18"/>
          <w:szCs w:val="18"/>
          <w:lang w:val="pl-PL"/>
        </w:rPr>
        <w:t>Zamawiający</w:t>
      </w:r>
      <w:r w:rsidRPr="0024472B">
        <w:rPr>
          <w:rFonts w:ascii="Verdana" w:hAnsi="Verdana" w:cstheme="minorHAnsi"/>
          <w:sz w:val="18"/>
          <w:szCs w:val="18"/>
          <w:lang w:val="pl-PL"/>
        </w:rPr>
        <w:t xml:space="preserve"> oświadcza, iż wszystkie prawa i obowiązki związane z bilansowaniem handlowym wynikające z niniejszej Umowy, w tym zgłaszanie grafików handlowych do OSD, przysługują </w:t>
      </w:r>
      <w:r w:rsidRPr="0024472B">
        <w:rPr>
          <w:rFonts w:ascii="Verdana" w:hAnsi="Verdana" w:cstheme="minorHAnsi"/>
          <w:b/>
          <w:sz w:val="18"/>
          <w:szCs w:val="18"/>
          <w:lang w:val="pl-PL"/>
        </w:rPr>
        <w:t>Wykonawcy</w:t>
      </w:r>
      <w:r w:rsidRPr="0024472B">
        <w:rPr>
          <w:rFonts w:ascii="Verdana" w:hAnsi="Verdana" w:cstheme="minorHAnsi"/>
          <w:sz w:val="18"/>
          <w:szCs w:val="18"/>
          <w:lang w:val="pl-PL"/>
        </w:rPr>
        <w:t>.</w:t>
      </w:r>
    </w:p>
    <w:p w:rsidR="0024472B" w:rsidRPr="0024472B" w:rsidRDefault="0024472B" w:rsidP="0024472B">
      <w:pPr>
        <w:tabs>
          <w:tab w:val="num" w:pos="284"/>
        </w:tabs>
        <w:spacing w:before="240" w:line="324" w:lineRule="auto"/>
        <w:contextualSpacing/>
        <w:jc w:val="center"/>
        <w:rPr>
          <w:rFonts w:ascii="Verdana" w:hAnsi="Verdana" w:cstheme="minorHAnsi"/>
          <w:b/>
          <w:sz w:val="18"/>
          <w:szCs w:val="18"/>
          <w:lang w:val="pl-PL"/>
        </w:rPr>
      </w:pPr>
      <w:r w:rsidRPr="0024472B">
        <w:rPr>
          <w:rFonts w:ascii="Verdana" w:hAnsi="Verdana" w:cstheme="minorHAnsi"/>
          <w:b/>
          <w:sz w:val="18"/>
          <w:szCs w:val="18"/>
          <w:lang w:val="pl-PL"/>
        </w:rPr>
        <w:t>§ 4. Standardy jakościowe oraz parametry jakości energii elektrycznej</w:t>
      </w:r>
    </w:p>
    <w:p w:rsidR="0024472B" w:rsidRPr="0024472B" w:rsidRDefault="0024472B" w:rsidP="00975037">
      <w:pPr>
        <w:pStyle w:val="Akapitzlist"/>
        <w:numPr>
          <w:ilvl w:val="0"/>
          <w:numId w:val="22"/>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b/>
          <w:sz w:val="18"/>
          <w:szCs w:val="18"/>
          <w:lang w:val="pl-PL"/>
        </w:rPr>
        <w:t>Wykonawca</w:t>
      </w:r>
      <w:r w:rsidRPr="0024472B">
        <w:rPr>
          <w:rFonts w:ascii="Verdana" w:hAnsi="Verdana" w:cstheme="minorHAnsi"/>
          <w:sz w:val="18"/>
          <w:szCs w:val="18"/>
          <w:lang w:val="pl-PL"/>
        </w:rPr>
        <w:t xml:space="preserve"> zobowiązuje się zapewnić </w:t>
      </w:r>
      <w:r w:rsidRPr="0024472B">
        <w:rPr>
          <w:rFonts w:ascii="Verdana" w:hAnsi="Verdana" w:cstheme="minorHAnsi"/>
          <w:b/>
          <w:sz w:val="18"/>
          <w:szCs w:val="18"/>
          <w:lang w:val="pl-PL"/>
        </w:rPr>
        <w:t>Zamawiającemu</w:t>
      </w:r>
      <w:r w:rsidRPr="0024472B">
        <w:rPr>
          <w:rFonts w:ascii="Verdana" w:hAnsi="Verdana" w:cstheme="minorHAnsi"/>
          <w:sz w:val="18"/>
          <w:szCs w:val="18"/>
          <w:lang w:val="pl-PL"/>
        </w:rPr>
        <w:t xml:space="preserve"> standardy jakościowe obsługi zgodne </w:t>
      </w:r>
      <w:r w:rsidRPr="0024472B">
        <w:rPr>
          <w:rFonts w:ascii="Verdana" w:hAnsi="Verdana" w:cstheme="minorHAnsi"/>
          <w:sz w:val="18"/>
          <w:szCs w:val="18"/>
          <w:lang w:val="pl-PL"/>
        </w:rPr>
        <w:br/>
        <w:t>z obowiązującymi przepisami Prawa energetycznego.</w:t>
      </w:r>
    </w:p>
    <w:p w:rsidR="0024472B" w:rsidRPr="0024472B" w:rsidRDefault="0024472B" w:rsidP="00975037">
      <w:pPr>
        <w:pStyle w:val="Akapitzlist"/>
        <w:numPr>
          <w:ilvl w:val="0"/>
          <w:numId w:val="22"/>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Warunkiem dotrzymania parametrów jakościowych energii elektrycznej w granicach określonych przepisami jest pobieranie przez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xml:space="preserve"> mocy nie większej od mocy umownej, przy współczynniku tg </w:t>
      </w:r>
      <w:r w:rsidRPr="005045AE">
        <w:rPr>
          <w:rFonts w:ascii="Calibri" w:hAnsi="Calibri" w:cs="Calibri"/>
          <w:sz w:val="18"/>
          <w:szCs w:val="18"/>
        </w:rPr>
        <w:t>ϕ</w:t>
      </w:r>
      <w:r w:rsidRPr="0024472B">
        <w:rPr>
          <w:rFonts w:ascii="Verdana" w:hAnsi="Verdana" w:cstheme="minorHAnsi"/>
          <w:sz w:val="18"/>
          <w:szCs w:val="18"/>
          <w:lang w:val="pl-PL"/>
        </w:rPr>
        <w:t xml:space="preserve"> nie większym niż 0,4.</w:t>
      </w:r>
    </w:p>
    <w:p w:rsidR="0024472B" w:rsidRPr="0024472B" w:rsidRDefault="0024472B" w:rsidP="00975037">
      <w:pPr>
        <w:pStyle w:val="Akapitzlist"/>
        <w:numPr>
          <w:ilvl w:val="0"/>
          <w:numId w:val="22"/>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b/>
          <w:sz w:val="18"/>
          <w:szCs w:val="18"/>
          <w:lang w:val="pl-PL"/>
        </w:rPr>
        <w:t>Wykonawca</w:t>
      </w:r>
      <w:r w:rsidRPr="0024472B">
        <w:rPr>
          <w:rFonts w:ascii="Verdana" w:hAnsi="Verdana" w:cstheme="minorHAnsi"/>
          <w:sz w:val="18"/>
          <w:szCs w:val="18"/>
          <w:lang w:val="pl-PL"/>
        </w:rPr>
        <w:t xml:space="preserve"> zobowiązuje się zapewnić następujące standardy jakości obsługi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xml:space="preserve"> </w:t>
      </w:r>
      <w:r w:rsidRPr="0024472B">
        <w:rPr>
          <w:rFonts w:ascii="Verdana" w:hAnsi="Verdana" w:cstheme="minorHAnsi"/>
          <w:sz w:val="18"/>
          <w:szCs w:val="18"/>
          <w:lang w:val="pl-PL"/>
        </w:rPr>
        <w:br/>
        <w:t>w zakresie świadczenia usług dystrybucji:</w:t>
      </w:r>
    </w:p>
    <w:p w:rsidR="0024472B" w:rsidRPr="0024472B" w:rsidRDefault="0024472B" w:rsidP="00975037">
      <w:pPr>
        <w:pStyle w:val="Akapitzlist"/>
        <w:numPr>
          <w:ilvl w:val="0"/>
          <w:numId w:val="23"/>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przyjmowania od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przez całą dobę, zgłoszeń i reklamacji dotyczących dostarczania energii elektrycznej z sieci;</w:t>
      </w:r>
    </w:p>
    <w:p w:rsidR="0024472B" w:rsidRPr="0024472B" w:rsidRDefault="0024472B" w:rsidP="00975037">
      <w:pPr>
        <w:pStyle w:val="Akapitzlist"/>
        <w:numPr>
          <w:ilvl w:val="0"/>
          <w:numId w:val="23"/>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bezzwłocznego przystąpienia do usuwania zakłóceń w dostarczaniu energii elektrycznej spowodowanych nieprawidłową pracą sieci;</w:t>
      </w:r>
    </w:p>
    <w:p w:rsidR="0024472B" w:rsidRPr="0024472B" w:rsidRDefault="0024472B" w:rsidP="00975037">
      <w:pPr>
        <w:pStyle w:val="Akapitzlist"/>
        <w:numPr>
          <w:ilvl w:val="0"/>
          <w:numId w:val="23"/>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udzielania </w:t>
      </w:r>
      <w:r w:rsidRPr="0024472B">
        <w:rPr>
          <w:rFonts w:ascii="Verdana" w:hAnsi="Verdana" w:cstheme="minorHAnsi"/>
          <w:b/>
          <w:sz w:val="18"/>
          <w:szCs w:val="18"/>
          <w:lang w:val="pl-PL"/>
        </w:rPr>
        <w:t>Zamawiającemu</w:t>
      </w:r>
      <w:r w:rsidRPr="0024472B">
        <w:rPr>
          <w:rFonts w:ascii="Verdana" w:hAnsi="Verdana" w:cstheme="minorHAnsi"/>
          <w:sz w:val="18"/>
          <w:szCs w:val="18"/>
          <w:lang w:val="pl-PL"/>
        </w:rPr>
        <w:t>, na jego żądanie, informacji o przewidywanym terminie wznowienia dostarczania energii elektrycznej przerwanego z powodu awarii w sieci;</w:t>
      </w:r>
    </w:p>
    <w:p w:rsidR="0024472B" w:rsidRPr="0024472B" w:rsidRDefault="0024472B" w:rsidP="00975037">
      <w:pPr>
        <w:pStyle w:val="Akapitzlist"/>
        <w:numPr>
          <w:ilvl w:val="0"/>
          <w:numId w:val="23"/>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nieodpłatnego udzielania informacji w sprawie zasad rozliczeń oraz aktualnych taryf i zmian przepisów prawa powszechnie obowiązującego w zakresie objętym Umową;</w:t>
      </w:r>
    </w:p>
    <w:p w:rsidR="0024472B" w:rsidRPr="0024472B" w:rsidRDefault="0024472B" w:rsidP="00975037">
      <w:pPr>
        <w:pStyle w:val="Akapitzlist"/>
        <w:numPr>
          <w:ilvl w:val="0"/>
          <w:numId w:val="23"/>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rozpatrywania wniosków lub reklamacji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xml:space="preserve"> w sprawie rozliczeń i udzielania odpowiedzi, nie później niż w terminie 14 dni od dnia złożenia wniosku lub zgłoszenia reklamacji;</w:t>
      </w:r>
    </w:p>
    <w:p w:rsidR="0024472B" w:rsidRPr="0024472B" w:rsidRDefault="0024472B" w:rsidP="00975037">
      <w:pPr>
        <w:pStyle w:val="Akapitzlist"/>
        <w:numPr>
          <w:ilvl w:val="0"/>
          <w:numId w:val="23"/>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powiadamiania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xml:space="preserve"> o terminach i czasie planowanych przerw w dostarczaniu energii elektrycznej.</w:t>
      </w:r>
    </w:p>
    <w:p w:rsidR="0024472B" w:rsidRPr="0024472B" w:rsidRDefault="0024472B" w:rsidP="00975037">
      <w:pPr>
        <w:pStyle w:val="Akapitzlist"/>
        <w:numPr>
          <w:ilvl w:val="0"/>
          <w:numId w:val="22"/>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Strony ustalają, że czas trwania przerw w dostarczaniu energii elektrycznej do Obiektów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xml:space="preserve"> nie może przekroczyć w przypadku:</w:t>
      </w:r>
    </w:p>
    <w:p w:rsidR="0024472B" w:rsidRPr="0024472B" w:rsidRDefault="0024472B" w:rsidP="00975037">
      <w:pPr>
        <w:pStyle w:val="Akapitzlist"/>
        <w:numPr>
          <w:ilvl w:val="0"/>
          <w:numId w:val="24"/>
        </w:numPr>
        <w:tabs>
          <w:tab w:val="num" w:pos="284"/>
        </w:tabs>
        <w:spacing w:line="324" w:lineRule="auto"/>
        <w:ind w:left="568" w:hanging="284"/>
        <w:jc w:val="both"/>
        <w:rPr>
          <w:rFonts w:ascii="Verdana" w:hAnsi="Verdana" w:cstheme="minorHAnsi"/>
          <w:sz w:val="18"/>
          <w:szCs w:val="18"/>
          <w:lang w:val="pl-PL"/>
        </w:rPr>
      </w:pPr>
      <w:r w:rsidRPr="0024472B">
        <w:rPr>
          <w:rFonts w:ascii="Verdana" w:hAnsi="Verdana" w:cstheme="minorHAnsi"/>
          <w:sz w:val="18"/>
          <w:szCs w:val="18"/>
          <w:lang w:val="pl-PL"/>
        </w:rPr>
        <w:t>jednorazowej przerwy planowanej w przypadku obiektów zaliczonych do:</w:t>
      </w:r>
    </w:p>
    <w:p w:rsidR="0024472B" w:rsidRPr="005045AE" w:rsidRDefault="0024472B" w:rsidP="00975037">
      <w:pPr>
        <w:pStyle w:val="Akapitzlist"/>
        <w:numPr>
          <w:ilvl w:val="0"/>
          <w:numId w:val="25"/>
        </w:numPr>
        <w:tabs>
          <w:tab w:val="num" w:pos="284"/>
        </w:tabs>
        <w:spacing w:line="324" w:lineRule="auto"/>
        <w:ind w:left="709" w:hanging="142"/>
        <w:jc w:val="both"/>
        <w:rPr>
          <w:rFonts w:ascii="Verdana" w:hAnsi="Verdana" w:cstheme="minorHAnsi"/>
          <w:sz w:val="18"/>
          <w:szCs w:val="18"/>
        </w:rPr>
      </w:pPr>
      <w:r w:rsidRPr="005045AE">
        <w:rPr>
          <w:rFonts w:ascii="Verdana" w:hAnsi="Verdana" w:cstheme="minorHAnsi"/>
          <w:sz w:val="18"/>
          <w:szCs w:val="18"/>
        </w:rPr>
        <w:t>grupy przyłączeniowej II – 8 godzin;</w:t>
      </w:r>
    </w:p>
    <w:p w:rsidR="0024472B" w:rsidRPr="005045AE" w:rsidRDefault="0024472B" w:rsidP="00975037">
      <w:pPr>
        <w:pStyle w:val="Akapitzlist"/>
        <w:numPr>
          <w:ilvl w:val="0"/>
          <w:numId w:val="25"/>
        </w:numPr>
        <w:tabs>
          <w:tab w:val="num" w:pos="284"/>
        </w:tabs>
        <w:spacing w:line="324" w:lineRule="auto"/>
        <w:ind w:left="709" w:hanging="142"/>
        <w:jc w:val="both"/>
        <w:rPr>
          <w:rFonts w:ascii="Verdana" w:hAnsi="Verdana" w:cstheme="minorHAnsi"/>
          <w:sz w:val="18"/>
          <w:szCs w:val="18"/>
        </w:rPr>
      </w:pPr>
      <w:r w:rsidRPr="005045AE">
        <w:rPr>
          <w:rFonts w:ascii="Verdana" w:hAnsi="Verdana" w:cstheme="minorHAnsi"/>
          <w:sz w:val="18"/>
          <w:szCs w:val="18"/>
        </w:rPr>
        <w:t>grupy przyłączeniowej III – 12 godzin;</w:t>
      </w:r>
    </w:p>
    <w:p w:rsidR="0024472B" w:rsidRPr="0024472B" w:rsidRDefault="0024472B" w:rsidP="00975037">
      <w:pPr>
        <w:pStyle w:val="Akapitzlist"/>
        <w:numPr>
          <w:ilvl w:val="0"/>
          <w:numId w:val="25"/>
        </w:numPr>
        <w:tabs>
          <w:tab w:val="num" w:pos="284"/>
        </w:tabs>
        <w:spacing w:line="324" w:lineRule="auto"/>
        <w:ind w:left="709" w:hanging="142"/>
        <w:jc w:val="both"/>
        <w:rPr>
          <w:rFonts w:ascii="Verdana" w:hAnsi="Verdana" w:cstheme="minorHAnsi"/>
          <w:sz w:val="18"/>
          <w:szCs w:val="18"/>
          <w:lang w:val="pl-PL"/>
        </w:rPr>
      </w:pPr>
      <w:r w:rsidRPr="0024472B">
        <w:rPr>
          <w:rFonts w:ascii="Verdana" w:hAnsi="Verdana" w:cstheme="minorHAnsi"/>
          <w:sz w:val="18"/>
          <w:szCs w:val="18"/>
          <w:lang w:val="pl-PL"/>
        </w:rPr>
        <w:t>grupy przyłączeniowej IV÷VI – 16 godzin;</w:t>
      </w:r>
    </w:p>
    <w:p w:rsidR="0024472B" w:rsidRPr="0024472B" w:rsidRDefault="0024472B" w:rsidP="00975037">
      <w:pPr>
        <w:pStyle w:val="Akapitzlist"/>
        <w:numPr>
          <w:ilvl w:val="0"/>
          <w:numId w:val="24"/>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jednorazowej przerwy nieplanowanej w przypadku:</w:t>
      </w:r>
    </w:p>
    <w:p w:rsidR="0024472B" w:rsidRPr="005045AE" w:rsidRDefault="0024472B" w:rsidP="00975037">
      <w:pPr>
        <w:pStyle w:val="Akapitzlist"/>
        <w:numPr>
          <w:ilvl w:val="0"/>
          <w:numId w:val="26"/>
        </w:numPr>
        <w:tabs>
          <w:tab w:val="num" w:pos="284"/>
        </w:tabs>
        <w:spacing w:line="324" w:lineRule="auto"/>
        <w:ind w:left="709" w:hanging="142"/>
        <w:jc w:val="both"/>
        <w:rPr>
          <w:rFonts w:ascii="Verdana" w:hAnsi="Verdana" w:cstheme="minorHAnsi"/>
          <w:sz w:val="18"/>
          <w:szCs w:val="18"/>
        </w:rPr>
      </w:pPr>
      <w:r w:rsidRPr="005045AE">
        <w:rPr>
          <w:rFonts w:ascii="Verdana" w:hAnsi="Verdana" w:cstheme="minorHAnsi"/>
          <w:sz w:val="18"/>
          <w:szCs w:val="18"/>
        </w:rPr>
        <w:lastRenderedPageBreak/>
        <w:t>grupy przyłączeniowej II – 12 godzin;</w:t>
      </w:r>
    </w:p>
    <w:p w:rsidR="0024472B" w:rsidRPr="005045AE" w:rsidRDefault="0024472B" w:rsidP="00975037">
      <w:pPr>
        <w:pStyle w:val="Akapitzlist"/>
        <w:numPr>
          <w:ilvl w:val="0"/>
          <w:numId w:val="26"/>
        </w:numPr>
        <w:tabs>
          <w:tab w:val="num" w:pos="284"/>
        </w:tabs>
        <w:spacing w:line="324" w:lineRule="auto"/>
        <w:ind w:left="709" w:hanging="142"/>
        <w:jc w:val="both"/>
        <w:rPr>
          <w:rFonts w:ascii="Verdana" w:hAnsi="Verdana" w:cstheme="minorHAnsi"/>
          <w:sz w:val="18"/>
          <w:szCs w:val="18"/>
        </w:rPr>
      </w:pPr>
      <w:r w:rsidRPr="005045AE">
        <w:rPr>
          <w:rFonts w:ascii="Verdana" w:hAnsi="Verdana" w:cstheme="minorHAnsi"/>
          <w:sz w:val="18"/>
          <w:szCs w:val="18"/>
        </w:rPr>
        <w:t>grupy przyłączeniowej III – 20 godzin;</w:t>
      </w:r>
    </w:p>
    <w:p w:rsidR="0024472B" w:rsidRPr="0024472B" w:rsidRDefault="0024472B" w:rsidP="00975037">
      <w:pPr>
        <w:pStyle w:val="Akapitzlist"/>
        <w:numPr>
          <w:ilvl w:val="0"/>
          <w:numId w:val="26"/>
        </w:numPr>
        <w:tabs>
          <w:tab w:val="num" w:pos="284"/>
        </w:tabs>
        <w:spacing w:line="324" w:lineRule="auto"/>
        <w:ind w:left="709" w:hanging="142"/>
        <w:jc w:val="both"/>
        <w:rPr>
          <w:rFonts w:ascii="Verdana" w:hAnsi="Verdana" w:cstheme="minorHAnsi"/>
          <w:sz w:val="18"/>
          <w:szCs w:val="18"/>
          <w:lang w:val="pl-PL"/>
        </w:rPr>
      </w:pPr>
      <w:r w:rsidRPr="0024472B">
        <w:rPr>
          <w:rFonts w:ascii="Verdana" w:hAnsi="Verdana" w:cstheme="minorHAnsi"/>
          <w:sz w:val="18"/>
          <w:szCs w:val="18"/>
          <w:lang w:val="pl-PL"/>
        </w:rPr>
        <w:t>grupy przyłączeniowej IV÷VI – 24 godziny;</w:t>
      </w:r>
    </w:p>
    <w:p w:rsidR="0024472B" w:rsidRPr="0024472B" w:rsidRDefault="0024472B" w:rsidP="00975037">
      <w:pPr>
        <w:pStyle w:val="Akapitzlist"/>
        <w:numPr>
          <w:ilvl w:val="0"/>
          <w:numId w:val="24"/>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sumy czasów trwania w ciągu roku przerw planowanych, jednorazowych długich i bardzo długich, w przypadku obiektów zaliczonych do:</w:t>
      </w:r>
    </w:p>
    <w:p w:rsidR="0024472B" w:rsidRPr="005045AE" w:rsidRDefault="0024472B" w:rsidP="00975037">
      <w:pPr>
        <w:pStyle w:val="Akapitzlist"/>
        <w:numPr>
          <w:ilvl w:val="0"/>
          <w:numId w:val="27"/>
        </w:numPr>
        <w:tabs>
          <w:tab w:val="num" w:pos="284"/>
        </w:tabs>
        <w:spacing w:line="324" w:lineRule="auto"/>
        <w:ind w:left="709" w:hanging="142"/>
        <w:jc w:val="both"/>
        <w:rPr>
          <w:rFonts w:ascii="Verdana" w:hAnsi="Verdana" w:cstheme="minorHAnsi"/>
          <w:sz w:val="18"/>
          <w:szCs w:val="18"/>
        </w:rPr>
      </w:pPr>
      <w:r w:rsidRPr="005045AE">
        <w:rPr>
          <w:rFonts w:ascii="Verdana" w:hAnsi="Verdana" w:cstheme="minorHAnsi"/>
          <w:sz w:val="18"/>
          <w:szCs w:val="18"/>
        </w:rPr>
        <w:t>grupy przyłączeniowej II – 16 godzin;</w:t>
      </w:r>
    </w:p>
    <w:p w:rsidR="0024472B" w:rsidRPr="005045AE" w:rsidRDefault="0024472B" w:rsidP="00975037">
      <w:pPr>
        <w:pStyle w:val="Akapitzlist"/>
        <w:numPr>
          <w:ilvl w:val="0"/>
          <w:numId w:val="27"/>
        </w:numPr>
        <w:tabs>
          <w:tab w:val="num" w:pos="284"/>
        </w:tabs>
        <w:spacing w:line="324" w:lineRule="auto"/>
        <w:ind w:left="709" w:hanging="142"/>
        <w:jc w:val="both"/>
        <w:rPr>
          <w:rFonts w:ascii="Verdana" w:hAnsi="Verdana" w:cstheme="minorHAnsi"/>
          <w:sz w:val="18"/>
          <w:szCs w:val="18"/>
        </w:rPr>
      </w:pPr>
      <w:r w:rsidRPr="005045AE">
        <w:rPr>
          <w:rFonts w:ascii="Verdana" w:hAnsi="Verdana" w:cstheme="minorHAnsi"/>
          <w:sz w:val="18"/>
          <w:szCs w:val="18"/>
        </w:rPr>
        <w:t>grupy przyłączeniowej III – 24 godziny;</w:t>
      </w:r>
    </w:p>
    <w:p w:rsidR="0024472B" w:rsidRPr="0024472B" w:rsidRDefault="0024472B" w:rsidP="00975037">
      <w:pPr>
        <w:pStyle w:val="Akapitzlist"/>
        <w:numPr>
          <w:ilvl w:val="0"/>
          <w:numId w:val="27"/>
        </w:numPr>
        <w:tabs>
          <w:tab w:val="num" w:pos="284"/>
        </w:tabs>
        <w:spacing w:line="324" w:lineRule="auto"/>
        <w:ind w:left="709" w:hanging="142"/>
        <w:jc w:val="both"/>
        <w:rPr>
          <w:rFonts w:ascii="Verdana" w:hAnsi="Verdana" w:cstheme="minorHAnsi"/>
          <w:sz w:val="18"/>
          <w:szCs w:val="18"/>
          <w:lang w:val="pl-PL"/>
        </w:rPr>
      </w:pPr>
      <w:r w:rsidRPr="0024472B">
        <w:rPr>
          <w:rFonts w:ascii="Verdana" w:hAnsi="Verdana" w:cstheme="minorHAnsi"/>
          <w:sz w:val="18"/>
          <w:szCs w:val="18"/>
          <w:lang w:val="pl-PL"/>
        </w:rPr>
        <w:t>grupy przyłączeniowej IV÷VI – 35 godzin;</w:t>
      </w:r>
    </w:p>
    <w:p w:rsidR="0024472B" w:rsidRPr="0024472B" w:rsidRDefault="0024472B" w:rsidP="00975037">
      <w:pPr>
        <w:pStyle w:val="Akapitzlist"/>
        <w:numPr>
          <w:ilvl w:val="0"/>
          <w:numId w:val="24"/>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sumy czasów trwania w ciągu roku przerw jednorazowych nieplanowanych, w przypadku obiektów zaliczonych do:</w:t>
      </w:r>
    </w:p>
    <w:p w:rsidR="0024472B" w:rsidRPr="005045AE" w:rsidRDefault="0024472B" w:rsidP="00975037">
      <w:pPr>
        <w:pStyle w:val="Akapitzlist"/>
        <w:numPr>
          <w:ilvl w:val="0"/>
          <w:numId w:val="28"/>
        </w:numPr>
        <w:tabs>
          <w:tab w:val="num" w:pos="284"/>
        </w:tabs>
        <w:spacing w:line="324" w:lineRule="auto"/>
        <w:ind w:left="709" w:hanging="142"/>
        <w:jc w:val="both"/>
        <w:rPr>
          <w:rFonts w:ascii="Verdana" w:hAnsi="Verdana" w:cstheme="minorHAnsi"/>
          <w:sz w:val="18"/>
          <w:szCs w:val="18"/>
        </w:rPr>
      </w:pPr>
      <w:r w:rsidRPr="005045AE">
        <w:rPr>
          <w:rFonts w:ascii="Verdana" w:hAnsi="Verdana" w:cstheme="minorHAnsi"/>
          <w:sz w:val="18"/>
          <w:szCs w:val="18"/>
        </w:rPr>
        <w:t>grupy przyłączeniowej II – 24 godziny;</w:t>
      </w:r>
    </w:p>
    <w:p w:rsidR="0024472B" w:rsidRPr="005045AE" w:rsidRDefault="0024472B" w:rsidP="00975037">
      <w:pPr>
        <w:pStyle w:val="Akapitzlist"/>
        <w:numPr>
          <w:ilvl w:val="0"/>
          <w:numId w:val="28"/>
        </w:numPr>
        <w:tabs>
          <w:tab w:val="num" w:pos="284"/>
        </w:tabs>
        <w:spacing w:line="324" w:lineRule="auto"/>
        <w:ind w:left="709" w:hanging="142"/>
        <w:jc w:val="both"/>
        <w:rPr>
          <w:rFonts w:ascii="Verdana" w:hAnsi="Verdana" w:cstheme="minorHAnsi"/>
          <w:sz w:val="18"/>
          <w:szCs w:val="18"/>
        </w:rPr>
      </w:pPr>
      <w:r w:rsidRPr="005045AE">
        <w:rPr>
          <w:rFonts w:ascii="Verdana" w:hAnsi="Verdana" w:cstheme="minorHAnsi"/>
          <w:sz w:val="18"/>
          <w:szCs w:val="18"/>
        </w:rPr>
        <w:t>grupy przyłączeniowej III – 40 godzin;</w:t>
      </w:r>
    </w:p>
    <w:p w:rsidR="0024472B" w:rsidRPr="0024472B" w:rsidRDefault="0024472B" w:rsidP="00975037">
      <w:pPr>
        <w:pStyle w:val="Akapitzlist"/>
        <w:numPr>
          <w:ilvl w:val="0"/>
          <w:numId w:val="28"/>
        </w:numPr>
        <w:tabs>
          <w:tab w:val="num" w:pos="284"/>
        </w:tabs>
        <w:spacing w:line="324" w:lineRule="auto"/>
        <w:ind w:left="709" w:hanging="142"/>
        <w:jc w:val="both"/>
        <w:rPr>
          <w:rFonts w:ascii="Verdana" w:hAnsi="Verdana" w:cstheme="minorHAnsi"/>
          <w:sz w:val="18"/>
          <w:szCs w:val="18"/>
          <w:lang w:val="pl-PL"/>
        </w:rPr>
      </w:pPr>
      <w:r w:rsidRPr="0024472B">
        <w:rPr>
          <w:rFonts w:ascii="Verdana" w:hAnsi="Verdana" w:cstheme="minorHAnsi"/>
          <w:sz w:val="18"/>
          <w:szCs w:val="18"/>
          <w:lang w:val="pl-PL"/>
        </w:rPr>
        <w:t>grupy przyłączeniowej IV÷VI – 48 godzin.</w:t>
      </w:r>
    </w:p>
    <w:p w:rsidR="0024472B" w:rsidRPr="0024472B" w:rsidRDefault="0024472B" w:rsidP="00975037">
      <w:pPr>
        <w:pStyle w:val="Akapitzlist"/>
        <w:numPr>
          <w:ilvl w:val="0"/>
          <w:numId w:val="22"/>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W przypadku niedotrzymania standardów jakościowych </w:t>
      </w:r>
      <w:r w:rsidRPr="0024472B">
        <w:rPr>
          <w:rFonts w:ascii="Verdana" w:hAnsi="Verdana" w:cstheme="minorHAnsi"/>
          <w:b/>
          <w:sz w:val="18"/>
          <w:szCs w:val="18"/>
          <w:lang w:val="pl-PL"/>
        </w:rPr>
        <w:t>Zamawiającemu</w:t>
      </w:r>
      <w:r w:rsidRPr="0024472B">
        <w:rPr>
          <w:rFonts w:ascii="Verdana" w:hAnsi="Verdana" w:cstheme="minorHAnsi"/>
          <w:sz w:val="18"/>
          <w:szCs w:val="18"/>
          <w:lang w:val="pl-PL"/>
        </w:rPr>
        <w:t xml:space="preserve"> przysługują bonifikaty </w:t>
      </w:r>
      <w:r w:rsidRPr="0024472B">
        <w:rPr>
          <w:rFonts w:ascii="Verdana" w:hAnsi="Verdana" w:cstheme="minorHAnsi"/>
          <w:sz w:val="18"/>
          <w:szCs w:val="18"/>
          <w:lang w:val="pl-PL"/>
        </w:rPr>
        <w:br/>
        <w:t xml:space="preserve">i upusty zgodnie z Taryfą. </w:t>
      </w:r>
    </w:p>
    <w:p w:rsidR="0024472B" w:rsidRPr="0024472B" w:rsidRDefault="0024472B" w:rsidP="00975037">
      <w:pPr>
        <w:pStyle w:val="Akapitzlist"/>
        <w:numPr>
          <w:ilvl w:val="0"/>
          <w:numId w:val="22"/>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Postępowanie reklamacyjne w zakresie realizacji zadań wynikających z zapisów IRiESD odbywa się na zasadach opisanych w tym dokumencie z uwzględnieniem pośrednictwa </w:t>
      </w:r>
      <w:r w:rsidRPr="0024472B">
        <w:rPr>
          <w:rFonts w:ascii="Verdana" w:hAnsi="Verdana" w:cstheme="minorHAnsi"/>
          <w:b/>
          <w:sz w:val="18"/>
          <w:szCs w:val="18"/>
          <w:lang w:val="pl-PL"/>
        </w:rPr>
        <w:t>Wykonawcy</w:t>
      </w:r>
      <w:r w:rsidRPr="0024472B">
        <w:rPr>
          <w:rFonts w:ascii="Verdana" w:hAnsi="Verdana" w:cstheme="minorHAnsi"/>
          <w:sz w:val="18"/>
          <w:szCs w:val="18"/>
          <w:lang w:val="pl-PL"/>
        </w:rPr>
        <w:t xml:space="preserve">, </w:t>
      </w:r>
      <w:r w:rsidRPr="0024472B">
        <w:rPr>
          <w:rFonts w:ascii="Verdana" w:hAnsi="Verdana" w:cstheme="minorHAnsi"/>
          <w:sz w:val="18"/>
          <w:szCs w:val="18"/>
          <w:lang w:val="pl-PL"/>
        </w:rPr>
        <w:br/>
        <w:t xml:space="preserve">o którym mowa w ust. 5. </w:t>
      </w:r>
    </w:p>
    <w:p w:rsidR="0024472B" w:rsidRPr="0024472B" w:rsidRDefault="0024472B" w:rsidP="00975037">
      <w:pPr>
        <w:pStyle w:val="Akapitzlist"/>
        <w:numPr>
          <w:ilvl w:val="0"/>
          <w:numId w:val="22"/>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b/>
          <w:sz w:val="18"/>
          <w:szCs w:val="18"/>
          <w:lang w:val="pl-PL"/>
        </w:rPr>
        <w:t>Zamawiający</w:t>
      </w:r>
      <w:r w:rsidRPr="0024472B">
        <w:rPr>
          <w:rFonts w:ascii="Verdana" w:hAnsi="Verdana" w:cstheme="minorHAnsi"/>
          <w:sz w:val="18"/>
          <w:szCs w:val="18"/>
          <w:lang w:val="pl-PL"/>
        </w:rPr>
        <w:t xml:space="preserve"> jest zobowiązany ograniczyć pobór energii elektrycznej w przypadku ograniczeń wprowadzanych zgodnie z rozporządzeniem wydanym na podstawie art. 11 ust. 6 Prawa energetycznego oraz ograniczeń wprowadzanych zgodnie z IRiESD w trybie awaryjnym, realizowanych jako awaryjne lub katastrofalne oraz samoczynne za pomocą automatyki lub ręcznie na polecenie OSD.</w:t>
      </w:r>
    </w:p>
    <w:p w:rsidR="0024472B" w:rsidRPr="0024472B" w:rsidRDefault="0024472B" w:rsidP="00975037">
      <w:pPr>
        <w:pStyle w:val="Akapitzlist"/>
        <w:numPr>
          <w:ilvl w:val="0"/>
          <w:numId w:val="22"/>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b/>
          <w:sz w:val="18"/>
          <w:szCs w:val="18"/>
          <w:lang w:val="pl-PL"/>
        </w:rPr>
        <w:t>Wykonawca</w:t>
      </w:r>
      <w:r w:rsidRPr="0024472B">
        <w:rPr>
          <w:rFonts w:ascii="Verdana" w:hAnsi="Verdana" w:cstheme="minorHAnsi"/>
          <w:sz w:val="18"/>
          <w:szCs w:val="18"/>
          <w:lang w:val="pl-PL"/>
        </w:rPr>
        <w:t xml:space="preserve"> nie jest odpowiedzialny za ciągłość dostaw i jakość energii elektrycznej.</w:t>
      </w:r>
    </w:p>
    <w:p w:rsidR="0024472B" w:rsidRPr="0024472B" w:rsidRDefault="0024472B" w:rsidP="00975037">
      <w:pPr>
        <w:pStyle w:val="Akapitzlist"/>
        <w:numPr>
          <w:ilvl w:val="0"/>
          <w:numId w:val="22"/>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Ciągłość dostaw i jakość energii elektrycznej dla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xml:space="preserve"> zapewnia OSD, zgodnie </w:t>
      </w:r>
      <w:r w:rsidRPr="0024472B">
        <w:rPr>
          <w:rFonts w:ascii="Verdana" w:hAnsi="Verdana" w:cstheme="minorHAnsi"/>
          <w:sz w:val="18"/>
          <w:szCs w:val="18"/>
          <w:lang w:val="pl-PL"/>
        </w:rPr>
        <w:br/>
        <w:t>z Umową Dystrybucyjną i obowiązującymi przepisami prawa.</w:t>
      </w:r>
    </w:p>
    <w:p w:rsidR="0024472B" w:rsidRPr="005045AE" w:rsidRDefault="0024472B" w:rsidP="0024472B">
      <w:pPr>
        <w:tabs>
          <w:tab w:val="num" w:pos="284"/>
        </w:tabs>
        <w:spacing w:before="240" w:line="324" w:lineRule="auto"/>
        <w:contextualSpacing/>
        <w:jc w:val="center"/>
        <w:rPr>
          <w:rFonts w:ascii="Verdana" w:hAnsi="Verdana" w:cstheme="minorHAnsi"/>
          <w:b/>
          <w:sz w:val="18"/>
          <w:szCs w:val="18"/>
        </w:rPr>
      </w:pPr>
      <w:r w:rsidRPr="005045AE">
        <w:rPr>
          <w:rFonts w:ascii="Verdana" w:hAnsi="Verdana" w:cstheme="minorHAnsi"/>
          <w:b/>
          <w:sz w:val="18"/>
          <w:szCs w:val="18"/>
        </w:rPr>
        <w:t>§ 5</w:t>
      </w:r>
      <w:r>
        <w:rPr>
          <w:rFonts w:ascii="Verdana" w:hAnsi="Verdana" w:cstheme="minorHAnsi"/>
          <w:b/>
          <w:sz w:val="18"/>
          <w:szCs w:val="18"/>
        </w:rPr>
        <w:t xml:space="preserve">. </w:t>
      </w:r>
      <w:r w:rsidRPr="005045AE">
        <w:rPr>
          <w:rFonts w:ascii="Verdana" w:hAnsi="Verdana" w:cstheme="minorHAnsi"/>
          <w:b/>
          <w:sz w:val="18"/>
          <w:szCs w:val="18"/>
        </w:rPr>
        <w:t>Ograniczenia wykonania umowy</w:t>
      </w:r>
    </w:p>
    <w:p w:rsidR="0024472B" w:rsidRPr="0024472B" w:rsidRDefault="0024472B" w:rsidP="00975037">
      <w:pPr>
        <w:pStyle w:val="Akapitzlist"/>
        <w:numPr>
          <w:ilvl w:val="1"/>
          <w:numId w:val="28"/>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Dopuszcza się ograniczenie w wykonaniu niniejszej Umowy w przypadkach wystąpienia:</w:t>
      </w:r>
    </w:p>
    <w:p w:rsidR="0024472B" w:rsidRPr="0024472B" w:rsidRDefault="0024472B" w:rsidP="00975037">
      <w:pPr>
        <w:pStyle w:val="Akapitzlist"/>
        <w:numPr>
          <w:ilvl w:val="0"/>
          <w:numId w:val="29"/>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Siły Wyższej, przez okres jej trwania i usuwania jej skutków; </w:t>
      </w:r>
    </w:p>
    <w:p w:rsidR="0024472B" w:rsidRPr="0024472B" w:rsidRDefault="0024472B" w:rsidP="00975037">
      <w:pPr>
        <w:pStyle w:val="Akapitzlist"/>
        <w:numPr>
          <w:ilvl w:val="0"/>
          <w:numId w:val="29"/>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przerw w zasilaniu trwających przez okres dłuższy niż dopuszczony standardami jakościowymi energii elektrycznej wywołanych przez instalacje, sieci lub urządzenia niebędące własnością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xml:space="preserve"> lub OSD;</w:t>
      </w:r>
    </w:p>
    <w:p w:rsidR="0024472B" w:rsidRPr="0024472B" w:rsidRDefault="0024472B" w:rsidP="00975037">
      <w:pPr>
        <w:pStyle w:val="Akapitzlist"/>
        <w:numPr>
          <w:ilvl w:val="0"/>
          <w:numId w:val="29"/>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awarii w systemie lub awarii sieciowej wywołanej przez instalacje, sieci lub urządzenia będące własnością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w:t>
      </w:r>
    </w:p>
    <w:p w:rsidR="0024472B" w:rsidRPr="0024472B" w:rsidRDefault="0024472B" w:rsidP="00975037">
      <w:pPr>
        <w:pStyle w:val="Akapitzlist"/>
        <w:numPr>
          <w:ilvl w:val="0"/>
          <w:numId w:val="29"/>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zagrożenia życia, zagrożenia zdrowia ludzkiego albo środowiska;</w:t>
      </w:r>
    </w:p>
    <w:p w:rsidR="0024472B" w:rsidRPr="0024472B" w:rsidRDefault="0024472B" w:rsidP="00975037">
      <w:pPr>
        <w:pStyle w:val="Akapitzlist"/>
        <w:numPr>
          <w:ilvl w:val="0"/>
          <w:numId w:val="29"/>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ograniczeń wprowadzonych zgodnie z § 4 ust. 7 Umowy;</w:t>
      </w:r>
    </w:p>
    <w:p w:rsidR="0024472B" w:rsidRPr="0024472B" w:rsidRDefault="0024472B" w:rsidP="00975037">
      <w:pPr>
        <w:pStyle w:val="Akapitzlist"/>
        <w:numPr>
          <w:ilvl w:val="0"/>
          <w:numId w:val="29"/>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dopuszczalnych przerw planowych, określonych w odrębnych przepisach, o których </w:t>
      </w:r>
      <w:r w:rsidRPr="0024472B">
        <w:rPr>
          <w:rFonts w:ascii="Verdana" w:hAnsi="Verdana" w:cstheme="minorHAnsi"/>
          <w:b/>
          <w:sz w:val="18"/>
          <w:szCs w:val="18"/>
          <w:lang w:val="pl-PL"/>
        </w:rPr>
        <w:t>Zamawiający</w:t>
      </w:r>
      <w:r w:rsidRPr="0024472B">
        <w:rPr>
          <w:rFonts w:ascii="Verdana" w:hAnsi="Verdana" w:cstheme="minorHAnsi"/>
          <w:sz w:val="18"/>
          <w:szCs w:val="18"/>
          <w:lang w:val="pl-PL"/>
        </w:rPr>
        <w:t xml:space="preserve"> został poinformowany zgodnie ze standardami jakościowymi, w sposób przyjęty zwyczajowo na danym terenie;</w:t>
      </w:r>
    </w:p>
    <w:p w:rsidR="0024472B" w:rsidRPr="0024472B" w:rsidRDefault="0024472B" w:rsidP="00975037">
      <w:pPr>
        <w:pStyle w:val="Akapitzlist"/>
        <w:numPr>
          <w:ilvl w:val="0"/>
          <w:numId w:val="29"/>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nieplanowanych włączeń o charakterze awaryjnym, których łączny czas trwania w ciągu roku nie przekroczy dopuszczalnych czasów określonych w § 4 ust. 4 Umowy;</w:t>
      </w:r>
    </w:p>
    <w:p w:rsidR="0024472B" w:rsidRPr="0024472B" w:rsidRDefault="0024472B" w:rsidP="00975037">
      <w:pPr>
        <w:pStyle w:val="Akapitzlist"/>
        <w:numPr>
          <w:ilvl w:val="0"/>
          <w:numId w:val="29"/>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wprowadzanych przez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xml:space="preserve"> zakłóceń do sieci, wpływających na parametry jakości energii elektrycznej dostarczanej innym odbiorcom;</w:t>
      </w:r>
    </w:p>
    <w:p w:rsidR="0024472B" w:rsidRPr="0024472B" w:rsidRDefault="0024472B" w:rsidP="00975037">
      <w:pPr>
        <w:pStyle w:val="Akapitzlist"/>
        <w:numPr>
          <w:ilvl w:val="0"/>
          <w:numId w:val="29"/>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nielegalnego poboru energii elektrycznej przez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w:t>
      </w:r>
    </w:p>
    <w:p w:rsidR="0024472B" w:rsidRPr="0024472B" w:rsidRDefault="0024472B" w:rsidP="00975037">
      <w:pPr>
        <w:pStyle w:val="Akapitzlist"/>
        <w:numPr>
          <w:ilvl w:val="0"/>
          <w:numId w:val="29"/>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ogłoszenia przez OSP Stanu Zagrożenia Bezpieczeństwa lub awarii Lokalnego Systemu Pomiarowo-Rozliczeniowego OSD.</w:t>
      </w:r>
    </w:p>
    <w:p w:rsidR="0024472B" w:rsidRPr="0024472B" w:rsidRDefault="0024472B" w:rsidP="00975037">
      <w:pPr>
        <w:pStyle w:val="Akapitzlist"/>
        <w:numPr>
          <w:ilvl w:val="1"/>
          <w:numId w:val="28"/>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lastRenderedPageBreak/>
        <w:t>Dopuszcza się również ograniczenie w dostawach energii elektrycznej w przypadkach przewidzianych w Prawie energetycznym.</w:t>
      </w:r>
    </w:p>
    <w:p w:rsidR="0024472B" w:rsidRPr="0024472B" w:rsidRDefault="0024472B" w:rsidP="00975037">
      <w:pPr>
        <w:pStyle w:val="Akapitzlist"/>
        <w:numPr>
          <w:ilvl w:val="1"/>
          <w:numId w:val="28"/>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b/>
          <w:sz w:val="18"/>
          <w:szCs w:val="18"/>
          <w:lang w:val="pl-PL"/>
        </w:rPr>
        <w:t>Wykonawca</w:t>
      </w:r>
      <w:r w:rsidRPr="0024472B">
        <w:rPr>
          <w:rFonts w:ascii="Verdana" w:hAnsi="Verdana" w:cstheme="minorHAnsi"/>
          <w:sz w:val="18"/>
          <w:szCs w:val="18"/>
          <w:lang w:val="pl-PL"/>
        </w:rPr>
        <w:t xml:space="preserve"> nie ponosi odpowiedzialności za ograniczenia w wykonaniu Umowy w przypadkach przewidzianych w niniejszym paragrafie.</w:t>
      </w:r>
    </w:p>
    <w:p w:rsidR="0024472B" w:rsidRPr="0024472B" w:rsidRDefault="0024472B" w:rsidP="00975037">
      <w:pPr>
        <w:pStyle w:val="Akapitzlist"/>
        <w:numPr>
          <w:ilvl w:val="1"/>
          <w:numId w:val="28"/>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b/>
          <w:sz w:val="18"/>
          <w:szCs w:val="18"/>
          <w:lang w:val="pl-PL"/>
        </w:rPr>
        <w:t>Strony</w:t>
      </w:r>
      <w:r w:rsidRPr="0024472B">
        <w:rPr>
          <w:rFonts w:ascii="Verdana" w:hAnsi="Verdana" w:cstheme="minorHAnsi"/>
          <w:sz w:val="18"/>
          <w:szCs w:val="18"/>
          <w:lang w:val="pl-PL"/>
        </w:rPr>
        <w:t xml:space="preserve"> ustalają, że w przypadku wstrzymania sprzedaży energii elektrycznej lub świadczenia usług dystrybucji z przyczyn leżących po stronie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xml:space="preserve"> koszty z tym związane ponosi </w:t>
      </w:r>
      <w:r w:rsidRPr="0024472B">
        <w:rPr>
          <w:rFonts w:ascii="Verdana" w:hAnsi="Verdana" w:cstheme="minorHAnsi"/>
          <w:b/>
          <w:sz w:val="18"/>
          <w:szCs w:val="18"/>
          <w:lang w:val="pl-PL"/>
        </w:rPr>
        <w:t>Zamawiający</w:t>
      </w:r>
      <w:r w:rsidRPr="0024472B">
        <w:rPr>
          <w:rFonts w:ascii="Verdana" w:hAnsi="Verdana" w:cstheme="minorHAnsi"/>
          <w:sz w:val="18"/>
          <w:szCs w:val="18"/>
          <w:lang w:val="pl-PL"/>
        </w:rPr>
        <w:t>.</w:t>
      </w:r>
    </w:p>
    <w:p w:rsidR="0024472B" w:rsidRPr="0024472B" w:rsidRDefault="0024472B" w:rsidP="00975037">
      <w:pPr>
        <w:pStyle w:val="Akapitzlist"/>
        <w:numPr>
          <w:ilvl w:val="1"/>
          <w:numId w:val="28"/>
        </w:numPr>
        <w:tabs>
          <w:tab w:val="num" w:pos="284"/>
        </w:tabs>
        <w:spacing w:line="324" w:lineRule="auto"/>
        <w:ind w:left="284" w:hanging="284"/>
        <w:jc w:val="both"/>
        <w:rPr>
          <w:rFonts w:ascii="Verdana" w:hAnsi="Verdana" w:cstheme="minorHAnsi"/>
          <w:sz w:val="18"/>
          <w:szCs w:val="18"/>
          <w:lang w:val="pl-PL"/>
        </w:rPr>
      </w:pPr>
      <w:r w:rsidRPr="0024472B">
        <w:rPr>
          <w:rFonts w:ascii="Verdana" w:hAnsi="Verdana" w:cstheme="minorHAnsi"/>
          <w:sz w:val="18"/>
          <w:szCs w:val="18"/>
          <w:lang w:val="pl-PL"/>
        </w:rPr>
        <w:t xml:space="preserve">W przypadkach innych niż określone w Taryfie i w Umowie odpowiedzialność </w:t>
      </w:r>
      <w:r w:rsidRPr="0024472B">
        <w:rPr>
          <w:rFonts w:ascii="Verdana" w:hAnsi="Verdana" w:cstheme="minorHAnsi"/>
          <w:b/>
          <w:sz w:val="18"/>
          <w:szCs w:val="18"/>
          <w:lang w:val="pl-PL"/>
        </w:rPr>
        <w:t xml:space="preserve">Stron </w:t>
      </w:r>
      <w:r w:rsidRPr="0024472B">
        <w:rPr>
          <w:rFonts w:ascii="Verdana" w:hAnsi="Verdana" w:cstheme="minorHAnsi"/>
          <w:sz w:val="18"/>
          <w:szCs w:val="18"/>
          <w:lang w:val="pl-PL"/>
        </w:rPr>
        <w:t>z tytułu realizacji niniejszej Umowy ograniczona jest do rzeczywistych szkód z wyłączeniem utraconych korzyści.</w:t>
      </w:r>
    </w:p>
    <w:p w:rsidR="0024472B" w:rsidRPr="005045AE" w:rsidRDefault="0024472B" w:rsidP="0024472B">
      <w:pPr>
        <w:tabs>
          <w:tab w:val="num" w:pos="284"/>
        </w:tabs>
        <w:spacing w:before="240" w:line="324" w:lineRule="auto"/>
        <w:contextualSpacing/>
        <w:jc w:val="center"/>
        <w:rPr>
          <w:rFonts w:ascii="Verdana" w:hAnsi="Verdana" w:cstheme="minorHAnsi"/>
          <w:b/>
          <w:sz w:val="18"/>
          <w:szCs w:val="18"/>
        </w:rPr>
      </w:pPr>
      <w:r w:rsidRPr="005045AE">
        <w:rPr>
          <w:rFonts w:ascii="Verdana" w:hAnsi="Verdana" w:cstheme="minorHAnsi"/>
          <w:b/>
          <w:sz w:val="18"/>
          <w:szCs w:val="18"/>
        </w:rPr>
        <w:t>§ 6</w:t>
      </w:r>
      <w:r>
        <w:rPr>
          <w:rFonts w:ascii="Verdana" w:hAnsi="Verdana" w:cstheme="minorHAnsi"/>
          <w:b/>
          <w:sz w:val="18"/>
          <w:szCs w:val="18"/>
        </w:rPr>
        <w:t xml:space="preserve">. </w:t>
      </w:r>
      <w:r w:rsidRPr="005045AE">
        <w:rPr>
          <w:rFonts w:ascii="Verdana" w:hAnsi="Verdana" w:cstheme="minorHAnsi"/>
          <w:b/>
          <w:sz w:val="18"/>
          <w:szCs w:val="18"/>
        </w:rPr>
        <w:t>Ceny i Taryfy</w:t>
      </w:r>
    </w:p>
    <w:p w:rsidR="0024472B" w:rsidRPr="0024472B" w:rsidRDefault="0024472B" w:rsidP="00975037">
      <w:pPr>
        <w:numPr>
          <w:ilvl w:val="0"/>
          <w:numId w:val="45"/>
        </w:numPr>
        <w:tabs>
          <w:tab w:val="num" w:pos="284"/>
        </w:tabs>
        <w:spacing w:line="324" w:lineRule="auto"/>
        <w:ind w:left="284" w:hanging="284"/>
        <w:jc w:val="both"/>
        <w:rPr>
          <w:rFonts w:ascii="Verdana" w:hAnsi="Verdana" w:cstheme="minorHAnsi"/>
          <w:sz w:val="18"/>
          <w:szCs w:val="18"/>
          <w:lang w:val="pl-PL"/>
        </w:rPr>
      </w:pPr>
      <w:r w:rsidRPr="0024472B">
        <w:rPr>
          <w:rFonts w:ascii="Verdana" w:hAnsi="Verdana" w:cstheme="minorHAnsi"/>
          <w:sz w:val="18"/>
          <w:szCs w:val="18"/>
          <w:lang w:val="pl-PL"/>
        </w:rPr>
        <w:t xml:space="preserve">Maksymalne wynagrodzenie za wykonanie przedmiotu umowy nie może przekroczyć kwoty </w:t>
      </w:r>
      <w:r w:rsidRPr="0024472B">
        <w:rPr>
          <w:rFonts w:ascii="Verdana" w:hAnsi="Verdana" w:cstheme="minorHAnsi"/>
          <w:b/>
          <w:lang w:val="pl-PL"/>
        </w:rPr>
        <w:t>…………</w:t>
      </w:r>
      <w:r w:rsidRPr="0024472B">
        <w:rPr>
          <w:rFonts w:ascii="Verdana" w:hAnsi="Verdana" w:cstheme="minorHAnsi"/>
          <w:sz w:val="18"/>
          <w:szCs w:val="18"/>
          <w:lang w:val="pl-PL"/>
        </w:rPr>
        <w:t xml:space="preserve"> PLN brutto (słownie złotych: …………………..). Ceny i stawki za sprzedaż energii elektrycznej zostały określone w Formularzu cenowym stanowiącym załącznik nr 1 do Umowy. Opłaty i stawki dystrybucyjne zgodnie z aktualnie obowiązującą Taryfą OSD zatwierdzoną przez Prezesa URE. </w:t>
      </w:r>
      <w:r w:rsidRPr="0024472B">
        <w:rPr>
          <w:rFonts w:ascii="Verdana" w:hAnsi="Verdana" w:cstheme="minorHAnsi"/>
          <w:b/>
          <w:sz w:val="18"/>
          <w:szCs w:val="18"/>
          <w:lang w:val="pl-PL"/>
        </w:rPr>
        <w:t>Zamawiający</w:t>
      </w:r>
      <w:r w:rsidRPr="0024472B">
        <w:rPr>
          <w:rFonts w:ascii="Verdana" w:hAnsi="Verdana" w:cstheme="minorHAnsi"/>
          <w:sz w:val="18"/>
          <w:szCs w:val="18"/>
          <w:lang w:val="pl-PL"/>
        </w:rPr>
        <w:t xml:space="preserve"> określił szacunkowe zapotrzebowanie na energię elektryczną. Jednocześnie </w:t>
      </w:r>
      <w:r w:rsidRPr="0024472B">
        <w:rPr>
          <w:rFonts w:ascii="Verdana" w:hAnsi="Verdana" w:cstheme="minorHAnsi"/>
          <w:b/>
          <w:sz w:val="18"/>
          <w:szCs w:val="18"/>
          <w:lang w:val="pl-PL"/>
        </w:rPr>
        <w:t>Zamawiający</w:t>
      </w:r>
      <w:r w:rsidRPr="0024472B">
        <w:rPr>
          <w:rFonts w:ascii="Verdana" w:hAnsi="Verdana" w:cstheme="minorHAnsi"/>
          <w:sz w:val="18"/>
          <w:szCs w:val="18"/>
          <w:lang w:val="pl-PL"/>
        </w:rPr>
        <w:t xml:space="preserve"> zastrzega możliwość zmniejszenia przedmiotowych ilości. </w:t>
      </w:r>
      <w:r w:rsidRPr="0024472B">
        <w:rPr>
          <w:rFonts w:ascii="Verdana" w:hAnsi="Verdana" w:cstheme="minorHAnsi"/>
          <w:b/>
          <w:sz w:val="18"/>
          <w:szCs w:val="18"/>
          <w:lang w:val="pl-PL"/>
        </w:rPr>
        <w:t>Wykonawca</w:t>
      </w:r>
      <w:r w:rsidRPr="0024472B">
        <w:rPr>
          <w:rFonts w:ascii="Verdana" w:hAnsi="Verdana" w:cstheme="minorHAnsi"/>
          <w:sz w:val="18"/>
          <w:szCs w:val="18"/>
          <w:lang w:val="pl-PL"/>
        </w:rPr>
        <w:t xml:space="preserve"> nie będzie względem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xml:space="preserve"> wnosił roszczeń z tego tytułu. Rozliczenie będzie odbywać się według faktycznego zużycia energii elektrycznej na podstawie bieżących wskazań układów pomiarowo-rozliczeniowych.</w:t>
      </w:r>
    </w:p>
    <w:p w:rsidR="0024472B" w:rsidRPr="0024472B" w:rsidRDefault="0024472B" w:rsidP="00975037">
      <w:pPr>
        <w:numPr>
          <w:ilvl w:val="0"/>
          <w:numId w:val="45"/>
        </w:numPr>
        <w:tabs>
          <w:tab w:val="num" w:pos="284"/>
        </w:tabs>
        <w:spacing w:line="324" w:lineRule="auto"/>
        <w:ind w:left="284" w:hanging="284"/>
        <w:jc w:val="both"/>
        <w:rPr>
          <w:rFonts w:ascii="Verdana" w:hAnsi="Verdana" w:cstheme="minorHAnsi"/>
          <w:sz w:val="18"/>
          <w:szCs w:val="18"/>
          <w:lang w:val="pl-PL"/>
        </w:rPr>
      </w:pPr>
      <w:r w:rsidRPr="0024472B">
        <w:rPr>
          <w:rFonts w:ascii="Verdana" w:hAnsi="Verdana" w:cstheme="minorHAnsi"/>
          <w:b/>
          <w:sz w:val="18"/>
          <w:szCs w:val="18"/>
          <w:lang w:val="pl-PL"/>
        </w:rPr>
        <w:t>Zamawiający</w:t>
      </w:r>
      <w:r w:rsidRPr="0024472B">
        <w:rPr>
          <w:rFonts w:ascii="Verdana" w:hAnsi="Verdana" w:cstheme="minorHAnsi"/>
          <w:sz w:val="18"/>
          <w:szCs w:val="18"/>
          <w:lang w:val="pl-PL"/>
        </w:rPr>
        <w:t xml:space="preserve"> uprawniony jest do ograniczenia poborów energii elektrycznej nie więcej jednak niż o 50 %. Zakup przez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xml:space="preserve"> energii elektrycznej jedynie w 50 % szacowanego jej poboru nie będzie stanowił nienależytego wykonania zobowiązania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w:t>
      </w:r>
    </w:p>
    <w:p w:rsidR="0024472B" w:rsidRPr="0024472B" w:rsidRDefault="0024472B" w:rsidP="00975037">
      <w:pPr>
        <w:numPr>
          <w:ilvl w:val="0"/>
          <w:numId w:val="45"/>
        </w:numPr>
        <w:tabs>
          <w:tab w:val="num" w:pos="284"/>
        </w:tabs>
        <w:spacing w:line="324" w:lineRule="auto"/>
        <w:ind w:left="284" w:hanging="284"/>
        <w:jc w:val="both"/>
        <w:rPr>
          <w:rFonts w:ascii="Verdana" w:hAnsi="Verdana" w:cstheme="minorHAnsi"/>
          <w:sz w:val="18"/>
          <w:szCs w:val="18"/>
          <w:lang w:val="pl-PL"/>
        </w:rPr>
      </w:pPr>
      <w:r w:rsidRPr="0024472B">
        <w:rPr>
          <w:rFonts w:ascii="Verdana" w:hAnsi="Verdana" w:cstheme="minorHAnsi"/>
          <w:sz w:val="18"/>
          <w:szCs w:val="18"/>
          <w:lang w:val="pl-PL"/>
        </w:rPr>
        <w:t xml:space="preserve">W trakcie realizacji umowy </w:t>
      </w:r>
      <w:r w:rsidRPr="0024472B">
        <w:rPr>
          <w:rFonts w:ascii="Verdana" w:hAnsi="Verdana" w:cstheme="minorHAnsi"/>
          <w:b/>
          <w:sz w:val="18"/>
          <w:szCs w:val="18"/>
          <w:lang w:val="pl-PL"/>
        </w:rPr>
        <w:t>Zamawiający</w:t>
      </w:r>
      <w:r w:rsidRPr="0024472B">
        <w:rPr>
          <w:rFonts w:ascii="Verdana" w:hAnsi="Verdana" w:cstheme="minorHAnsi"/>
          <w:sz w:val="18"/>
          <w:szCs w:val="18"/>
          <w:lang w:val="pl-PL"/>
        </w:rPr>
        <w:t xml:space="preserve"> będzie rozliczany w oparciu o: faktyczne zużycie energii elektrycznej na podstawie bieżących wskazań układów pomiarowo-rozliczeniowych oraz na podstawie stawek i opłat określonych każdorazowo w aktualnie obowiązującej Taryfie Operatora Systemu Dystrybucyjnego zatwierdzonej przez odpowiedni organ zgodnie z obowiązującymi przepisami prawa oraz zgodnie z opłatami i stawkami sprzedaży energii elektrycznej wyszczególnionymi w formularzu cenowym stanowiącym załącznik nr 1 do umowy. </w:t>
      </w:r>
    </w:p>
    <w:p w:rsidR="0024472B" w:rsidRPr="005045AE" w:rsidRDefault="0024472B" w:rsidP="00975037">
      <w:pPr>
        <w:numPr>
          <w:ilvl w:val="0"/>
          <w:numId w:val="45"/>
        </w:numPr>
        <w:tabs>
          <w:tab w:val="num" w:pos="284"/>
        </w:tabs>
        <w:spacing w:line="324" w:lineRule="auto"/>
        <w:ind w:left="284" w:hanging="284"/>
        <w:jc w:val="both"/>
        <w:rPr>
          <w:rFonts w:ascii="Verdana" w:hAnsi="Verdana" w:cstheme="minorHAnsi"/>
          <w:sz w:val="18"/>
          <w:szCs w:val="18"/>
        </w:rPr>
      </w:pPr>
      <w:r w:rsidRPr="005045AE">
        <w:rPr>
          <w:rFonts w:ascii="Verdana" w:hAnsi="Verdana" w:cstheme="minorHAnsi"/>
          <w:sz w:val="18"/>
          <w:szCs w:val="18"/>
        </w:rPr>
        <w:t>Strony ustalają:</w:t>
      </w:r>
    </w:p>
    <w:p w:rsidR="0024472B" w:rsidRPr="005045AE" w:rsidRDefault="0024472B" w:rsidP="00975037">
      <w:pPr>
        <w:pStyle w:val="Akapitzlist"/>
        <w:numPr>
          <w:ilvl w:val="0"/>
          <w:numId w:val="44"/>
        </w:numPr>
        <w:tabs>
          <w:tab w:val="num" w:pos="284"/>
        </w:tabs>
        <w:spacing w:line="324" w:lineRule="auto"/>
        <w:ind w:left="570" w:hanging="286"/>
        <w:contextualSpacing w:val="0"/>
        <w:rPr>
          <w:rFonts w:ascii="Verdana" w:hAnsi="Verdana" w:cstheme="minorHAnsi"/>
          <w:sz w:val="18"/>
          <w:szCs w:val="18"/>
        </w:rPr>
      </w:pPr>
      <w:r w:rsidRPr="0024472B">
        <w:rPr>
          <w:rFonts w:ascii="Verdana" w:hAnsi="Verdana" w:cstheme="minorHAnsi"/>
          <w:sz w:val="18"/>
          <w:szCs w:val="18"/>
          <w:lang w:val="pl-PL"/>
        </w:rPr>
        <w:t>cenę sprzedaży netto za energię elektryczną czynną w wysokości</w:t>
      </w:r>
      <w:r w:rsidRPr="0024472B">
        <w:rPr>
          <w:rFonts w:ascii="Verdana" w:hAnsi="Verdana" w:cstheme="minorHAnsi"/>
          <w:b/>
          <w:sz w:val="18"/>
          <w:szCs w:val="18"/>
          <w:lang w:val="pl-PL"/>
        </w:rPr>
        <w:t xml:space="preserve"> </w:t>
      </w:r>
      <w:r w:rsidRPr="0024472B">
        <w:rPr>
          <w:rFonts w:ascii="Verdana" w:hAnsi="Verdana" w:cstheme="minorHAnsi"/>
          <w:b/>
          <w:lang w:val="pl-PL"/>
        </w:rPr>
        <w:t>………….</w:t>
      </w:r>
      <w:r w:rsidRPr="0024472B">
        <w:rPr>
          <w:rFonts w:ascii="Verdana" w:hAnsi="Verdana" w:cstheme="minorHAnsi"/>
          <w:b/>
          <w:sz w:val="18"/>
          <w:szCs w:val="18"/>
          <w:lang w:val="pl-PL"/>
        </w:rPr>
        <w:t xml:space="preserve"> </w:t>
      </w:r>
      <w:r w:rsidRPr="005045AE">
        <w:rPr>
          <w:rFonts w:ascii="Verdana" w:hAnsi="Verdana" w:cstheme="minorHAnsi"/>
          <w:sz w:val="18"/>
          <w:szCs w:val="18"/>
        </w:rPr>
        <w:t>PLN/MWh;</w:t>
      </w:r>
    </w:p>
    <w:p w:rsidR="0024472B" w:rsidRPr="005045AE" w:rsidRDefault="0024472B" w:rsidP="00975037">
      <w:pPr>
        <w:pStyle w:val="Akapitzlist"/>
        <w:numPr>
          <w:ilvl w:val="0"/>
          <w:numId w:val="44"/>
        </w:numPr>
        <w:tabs>
          <w:tab w:val="num" w:pos="284"/>
        </w:tabs>
        <w:spacing w:line="324" w:lineRule="auto"/>
        <w:ind w:left="570" w:hanging="286"/>
        <w:contextualSpacing w:val="0"/>
        <w:rPr>
          <w:rFonts w:ascii="Verdana" w:hAnsi="Verdana" w:cstheme="minorHAnsi"/>
          <w:sz w:val="18"/>
          <w:szCs w:val="18"/>
        </w:rPr>
      </w:pPr>
      <w:r w:rsidRPr="0024472B">
        <w:rPr>
          <w:rFonts w:ascii="Verdana" w:hAnsi="Verdana" w:cstheme="minorHAnsi"/>
          <w:sz w:val="18"/>
          <w:szCs w:val="18"/>
          <w:lang w:val="pl-PL"/>
        </w:rPr>
        <w:t>stawkę opłaty handlowej netto w wysokości</w:t>
      </w:r>
      <w:r w:rsidRPr="0024472B">
        <w:rPr>
          <w:rFonts w:ascii="Verdana" w:hAnsi="Verdana" w:cstheme="minorHAnsi"/>
          <w:b/>
          <w:sz w:val="18"/>
          <w:szCs w:val="18"/>
          <w:lang w:val="pl-PL"/>
        </w:rPr>
        <w:t xml:space="preserve"> </w:t>
      </w:r>
      <w:r w:rsidRPr="0024472B">
        <w:rPr>
          <w:rFonts w:ascii="Verdana" w:hAnsi="Verdana" w:cstheme="minorHAnsi"/>
          <w:b/>
          <w:lang w:val="pl-PL"/>
        </w:rPr>
        <w:t>…………..</w:t>
      </w:r>
      <w:r w:rsidRPr="0024472B">
        <w:rPr>
          <w:rFonts w:ascii="Verdana" w:hAnsi="Verdana" w:cstheme="minorHAnsi"/>
          <w:b/>
          <w:sz w:val="18"/>
          <w:szCs w:val="18"/>
          <w:lang w:val="pl-PL"/>
        </w:rPr>
        <w:t xml:space="preserve"> </w:t>
      </w:r>
      <w:r w:rsidRPr="005045AE">
        <w:rPr>
          <w:rFonts w:ascii="Verdana" w:hAnsi="Verdana" w:cstheme="minorHAnsi"/>
          <w:sz w:val="18"/>
          <w:szCs w:val="18"/>
        </w:rPr>
        <w:t>PLN/PPE/miesiąc.</w:t>
      </w:r>
    </w:p>
    <w:p w:rsidR="0024472B" w:rsidRPr="0024472B" w:rsidRDefault="0024472B" w:rsidP="00975037">
      <w:pPr>
        <w:pStyle w:val="Akapitzlist"/>
        <w:numPr>
          <w:ilvl w:val="0"/>
          <w:numId w:val="45"/>
        </w:numPr>
        <w:tabs>
          <w:tab w:val="num" w:pos="284"/>
        </w:tabs>
        <w:spacing w:line="324" w:lineRule="auto"/>
        <w:ind w:left="284" w:hanging="284"/>
        <w:jc w:val="both"/>
        <w:rPr>
          <w:rFonts w:ascii="Verdana" w:hAnsi="Verdana" w:cstheme="minorHAnsi"/>
          <w:sz w:val="18"/>
          <w:szCs w:val="18"/>
          <w:lang w:val="pl-PL"/>
        </w:rPr>
      </w:pPr>
      <w:r w:rsidRPr="0024472B">
        <w:rPr>
          <w:rFonts w:ascii="Verdana" w:hAnsi="Verdana" w:cstheme="minorHAnsi"/>
          <w:sz w:val="18"/>
          <w:szCs w:val="18"/>
          <w:lang w:val="pl-PL"/>
        </w:rPr>
        <w:t>Podane w ust. 1 ceny obowiązują w okresie wskazanym w § 11 ust. 2.</w:t>
      </w:r>
    </w:p>
    <w:p w:rsidR="0024472B" w:rsidRPr="0024472B" w:rsidRDefault="0024472B" w:rsidP="00975037">
      <w:pPr>
        <w:pStyle w:val="Akapitzlist"/>
        <w:numPr>
          <w:ilvl w:val="0"/>
          <w:numId w:val="45"/>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Cena energii elektrycznej zawiera stawkę podatku akcyzowego za energię elektryczną zgodnie </w:t>
      </w:r>
      <w:r w:rsidRPr="0024472B">
        <w:rPr>
          <w:rFonts w:ascii="Verdana" w:hAnsi="Verdana" w:cstheme="minorHAnsi"/>
          <w:sz w:val="18"/>
          <w:szCs w:val="18"/>
          <w:lang w:val="pl-PL"/>
        </w:rPr>
        <w:br/>
        <w:t>z obowiązującym prawem na dzień podpisania Umowy.</w:t>
      </w:r>
    </w:p>
    <w:p w:rsidR="0024472B" w:rsidRPr="0024472B" w:rsidRDefault="0024472B" w:rsidP="00975037">
      <w:pPr>
        <w:pStyle w:val="Akapitzlist"/>
        <w:numPr>
          <w:ilvl w:val="0"/>
          <w:numId w:val="45"/>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Rozliczenia między </w:t>
      </w:r>
      <w:r w:rsidRPr="0024472B">
        <w:rPr>
          <w:rFonts w:ascii="Verdana" w:hAnsi="Verdana" w:cstheme="minorHAnsi"/>
          <w:b/>
          <w:sz w:val="18"/>
          <w:szCs w:val="18"/>
          <w:lang w:val="pl-PL"/>
        </w:rPr>
        <w:t>Stronami</w:t>
      </w:r>
      <w:r w:rsidRPr="0024472B">
        <w:rPr>
          <w:rFonts w:ascii="Verdana" w:hAnsi="Verdana" w:cstheme="minorHAnsi"/>
          <w:sz w:val="18"/>
          <w:szCs w:val="18"/>
          <w:lang w:val="pl-PL"/>
        </w:rPr>
        <w:t xml:space="preserve"> w zakresie świadczenia usług dystrybucji energii elektrycznej będą odbywać się według stawek opłat właściwych dla grup taryfowych wymienionych w załączniku nr 4 do Umowy, zgodnie z Taryfą OSD zatwierdzaną przez Prezesa Urzędu Regulacji Energetyki </w:t>
      </w:r>
      <w:r w:rsidRPr="0024472B">
        <w:rPr>
          <w:rFonts w:ascii="Verdana" w:hAnsi="Verdana" w:cstheme="minorHAnsi"/>
          <w:sz w:val="18"/>
          <w:szCs w:val="18"/>
          <w:lang w:val="pl-PL"/>
        </w:rPr>
        <w:br/>
        <w:t>i wprowadzaną zgodnie z przepisami prawa.</w:t>
      </w:r>
    </w:p>
    <w:p w:rsidR="0024472B" w:rsidRPr="0024472B" w:rsidRDefault="0024472B" w:rsidP="00975037">
      <w:pPr>
        <w:pStyle w:val="Akapitzlist"/>
        <w:numPr>
          <w:ilvl w:val="0"/>
          <w:numId w:val="45"/>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Do powyższych cen i stawek opłat należy doliczyć podatek od towarów i usług VAT w wysokości zgodnej z obowiązującymi przepisami.</w:t>
      </w:r>
    </w:p>
    <w:p w:rsidR="0024472B" w:rsidRPr="0024472B" w:rsidRDefault="0024472B" w:rsidP="00975037">
      <w:pPr>
        <w:pStyle w:val="Akapitzlist"/>
        <w:numPr>
          <w:ilvl w:val="0"/>
          <w:numId w:val="45"/>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Zmiana Taryfy OSD następuje w terminach i w trybie zgodnym z przepisami Prawa energetycznego.</w:t>
      </w:r>
    </w:p>
    <w:p w:rsidR="0024472B" w:rsidRPr="0024472B" w:rsidRDefault="0024472B" w:rsidP="00975037">
      <w:pPr>
        <w:pStyle w:val="Akapitzlist"/>
        <w:numPr>
          <w:ilvl w:val="0"/>
          <w:numId w:val="45"/>
        </w:numPr>
        <w:spacing w:line="324" w:lineRule="auto"/>
        <w:ind w:left="426" w:hanging="426"/>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Zmiany Taryfy OSD w zakresie stawek i opłat wiążą </w:t>
      </w:r>
      <w:r w:rsidRPr="0024472B">
        <w:rPr>
          <w:rFonts w:ascii="Verdana" w:hAnsi="Verdana" w:cstheme="minorHAnsi"/>
          <w:b/>
          <w:sz w:val="18"/>
          <w:szCs w:val="18"/>
          <w:lang w:val="pl-PL"/>
        </w:rPr>
        <w:t>Strony</w:t>
      </w:r>
      <w:r w:rsidRPr="0024472B">
        <w:rPr>
          <w:rFonts w:ascii="Verdana" w:hAnsi="Verdana" w:cstheme="minorHAnsi"/>
          <w:sz w:val="18"/>
          <w:szCs w:val="18"/>
          <w:lang w:val="pl-PL"/>
        </w:rPr>
        <w:t>, bez konieczności sporządzania aneksu do Umowy, z datą wejścia w życie zmienionej Taryfy OSD, przy czym w przypadku podwyżki opłat oraz stawek opłat Wykonawca poinformuje Zamawiającego o powyższych zmianach w ciągu jednego okresu rozliczeniowego od dnia podwyżki.</w:t>
      </w:r>
    </w:p>
    <w:p w:rsidR="0024472B" w:rsidRPr="0024472B" w:rsidRDefault="0024472B" w:rsidP="00975037">
      <w:pPr>
        <w:pStyle w:val="Akapitzlist"/>
        <w:numPr>
          <w:ilvl w:val="0"/>
          <w:numId w:val="45"/>
        </w:numPr>
        <w:spacing w:line="324" w:lineRule="auto"/>
        <w:ind w:left="426" w:hanging="426"/>
        <w:contextualSpacing w:val="0"/>
        <w:jc w:val="both"/>
        <w:rPr>
          <w:rFonts w:ascii="Verdana" w:hAnsi="Verdana" w:cstheme="minorHAnsi"/>
          <w:sz w:val="18"/>
          <w:szCs w:val="18"/>
          <w:lang w:val="pl-PL"/>
        </w:rPr>
      </w:pPr>
      <w:r w:rsidRPr="0024472B">
        <w:rPr>
          <w:rFonts w:ascii="Verdana" w:hAnsi="Verdana" w:cstheme="minorHAnsi"/>
          <w:sz w:val="18"/>
          <w:szCs w:val="18"/>
          <w:lang w:val="pl-PL"/>
        </w:rPr>
        <w:lastRenderedPageBreak/>
        <w:t xml:space="preserve">Zmiana grupy taryfowej określonej w Taryfie OSD może nastąpić na pisemny wniosek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xml:space="preserve"> złożony </w:t>
      </w:r>
      <w:r w:rsidRPr="0024472B">
        <w:rPr>
          <w:rFonts w:ascii="Verdana" w:hAnsi="Verdana" w:cstheme="minorHAnsi"/>
          <w:b/>
          <w:sz w:val="18"/>
          <w:szCs w:val="18"/>
          <w:lang w:val="pl-PL"/>
        </w:rPr>
        <w:t>Wykonawcy</w:t>
      </w:r>
      <w:r w:rsidRPr="0024472B">
        <w:rPr>
          <w:rFonts w:ascii="Verdana" w:hAnsi="Verdana" w:cstheme="minorHAnsi"/>
          <w:sz w:val="18"/>
          <w:szCs w:val="18"/>
          <w:lang w:val="pl-PL"/>
        </w:rPr>
        <w:t>. Zmiana ta następuje od początku następnego okresu rozliczeniowego po upływie co najmniej 12 miesięcy od czasu ostatniej zmiany i nie wcześniej niż po upływie 14 dni od daty doręczenia zgłoszenia.</w:t>
      </w:r>
    </w:p>
    <w:p w:rsidR="0024472B" w:rsidRPr="0024472B" w:rsidRDefault="0024472B" w:rsidP="0024472B">
      <w:pPr>
        <w:tabs>
          <w:tab w:val="num" w:pos="284"/>
        </w:tabs>
        <w:spacing w:before="240" w:line="324" w:lineRule="auto"/>
        <w:contextualSpacing/>
        <w:jc w:val="center"/>
        <w:rPr>
          <w:rFonts w:ascii="Verdana" w:hAnsi="Verdana" w:cstheme="minorHAnsi"/>
          <w:b/>
          <w:sz w:val="18"/>
          <w:szCs w:val="18"/>
          <w:lang w:val="pl-PL"/>
        </w:rPr>
      </w:pPr>
      <w:r w:rsidRPr="0024472B">
        <w:rPr>
          <w:rFonts w:ascii="Verdana" w:hAnsi="Verdana" w:cstheme="minorHAnsi"/>
          <w:b/>
          <w:sz w:val="18"/>
          <w:szCs w:val="18"/>
          <w:lang w:val="pl-PL"/>
        </w:rPr>
        <w:t>§ 7. Zmiany Umowy oraz zmiany warunków świadczenia sprzedaży</w:t>
      </w:r>
    </w:p>
    <w:p w:rsidR="0024472B" w:rsidRPr="0024472B" w:rsidRDefault="0024472B" w:rsidP="00975037">
      <w:pPr>
        <w:pStyle w:val="Akapitzlist"/>
        <w:numPr>
          <w:ilvl w:val="1"/>
          <w:numId w:val="29"/>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Wszelkie zmiany umowy wymagają formy pisemnej pod rygorem nieważności, z zastrzeżeniem poniższych zapisów niniejszego paragrafu.</w:t>
      </w:r>
    </w:p>
    <w:p w:rsidR="0024472B" w:rsidRPr="0024472B" w:rsidRDefault="0024472B" w:rsidP="00975037">
      <w:pPr>
        <w:pStyle w:val="Akapitzlist"/>
        <w:numPr>
          <w:ilvl w:val="1"/>
          <w:numId w:val="29"/>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Zmiany Umowy w zakresie zmiany cen, są dopuszczalne w przypadku zmiany kosztów wpływających na kalkulację cen energii elektrycznej, jedynie w przypadku zmiany stawek za świadczenie usługi dystrybucji wyłącznie w przypadku zmiany taryfy OSD zatwierdzonej przez Prezesa Urzędu Regulacji Energetyki. Cena ofertowa energii elektrycznej ulega zmianie w przypadku ustawowej zmiany stawki od podatku od towarów i usług VAT i wysokości podatku akcyzowego od energii elektrycznej, lub ustawowego wprowadzenia cen.</w:t>
      </w:r>
    </w:p>
    <w:p w:rsidR="0024472B" w:rsidRPr="0024472B" w:rsidRDefault="0024472B" w:rsidP="00975037">
      <w:pPr>
        <w:pStyle w:val="Akapitzlist"/>
        <w:numPr>
          <w:ilvl w:val="1"/>
          <w:numId w:val="29"/>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b/>
          <w:sz w:val="18"/>
          <w:szCs w:val="18"/>
          <w:lang w:val="pl-PL"/>
        </w:rPr>
        <w:t>Zamawiający</w:t>
      </w:r>
      <w:r w:rsidRPr="0024472B">
        <w:rPr>
          <w:rFonts w:ascii="Verdana" w:hAnsi="Verdana" w:cstheme="minorHAnsi"/>
          <w:sz w:val="18"/>
          <w:szCs w:val="18"/>
          <w:lang w:val="pl-PL"/>
        </w:rPr>
        <w:t xml:space="preserve"> zastrzega możliwość zmiany przedmiotu umowy polegającej na wyłączeniu </w:t>
      </w:r>
      <w:r w:rsidRPr="0024472B">
        <w:rPr>
          <w:rFonts w:ascii="Verdana" w:hAnsi="Verdana" w:cstheme="minorHAnsi"/>
          <w:sz w:val="18"/>
          <w:szCs w:val="18"/>
          <w:lang w:val="pl-PL"/>
        </w:rPr>
        <w:br/>
        <w:t xml:space="preserve">z umowy poszczególnych nieruchomości w sytuacji zaprzestania ich administrowania. </w:t>
      </w:r>
      <w:r w:rsidRPr="0024472B">
        <w:rPr>
          <w:rFonts w:ascii="Verdana" w:hAnsi="Verdana" w:cstheme="minorHAnsi"/>
          <w:b/>
          <w:sz w:val="18"/>
          <w:szCs w:val="18"/>
          <w:lang w:val="pl-PL"/>
        </w:rPr>
        <w:t>Zamawiający</w:t>
      </w:r>
      <w:r w:rsidRPr="0024472B">
        <w:rPr>
          <w:rFonts w:ascii="Verdana" w:hAnsi="Verdana" w:cstheme="minorHAnsi"/>
          <w:sz w:val="18"/>
          <w:szCs w:val="18"/>
          <w:lang w:val="pl-PL"/>
        </w:rPr>
        <w:t xml:space="preserve"> zobowiązany jest do poinformowania Sprzedawcy pisemnie bądź elektronicznie o zaprzestaniu administrowania danym obiektem najpóźniej w terminie 14 dni od daty podpisania umowy o zaprzestaniu administrowania danym obiektem.</w:t>
      </w:r>
    </w:p>
    <w:p w:rsidR="0024472B" w:rsidRPr="0024472B" w:rsidRDefault="0024472B" w:rsidP="00975037">
      <w:pPr>
        <w:pStyle w:val="Akapitzlist"/>
        <w:numPr>
          <w:ilvl w:val="1"/>
          <w:numId w:val="29"/>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b/>
          <w:sz w:val="18"/>
          <w:szCs w:val="18"/>
          <w:lang w:val="pl-PL"/>
        </w:rPr>
        <w:t>Zamawiający</w:t>
      </w:r>
      <w:r w:rsidRPr="0024472B">
        <w:rPr>
          <w:rFonts w:ascii="Verdana" w:hAnsi="Verdana" w:cstheme="minorHAnsi"/>
          <w:sz w:val="18"/>
          <w:szCs w:val="18"/>
          <w:lang w:val="pl-PL"/>
        </w:rPr>
        <w:t xml:space="preserve"> zastrzega możliwość zmiany liczby punktów odbioru energii elektrycznej,</w:t>
      </w:r>
      <w:r w:rsidRPr="0024472B">
        <w:rPr>
          <w:rFonts w:ascii="Verdana" w:hAnsi="Verdana" w:cstheme="minorHAnsi"/>
          <w:sz w:val="18"/>
          <w:szCs w:val="18"/>
          <w:lang w:val="pl-PL"/>
        </w:rPr>
        <w:br/>
        <w:t xml:space="preserve">w odniesieniu do podanej w załączniku n 4 do Umowy, bez zwiększenia kwoty określonej w § 6 ust. 1. Zmiana dopuszczalna jest w przypadku oddania jak również dodania punktu (PPE) </w:t>
      </w:r>
      <w:r w:rsidRPr="0024472B">
        <w:rPr>
          <w:rFonts w:ascii="Verdana" w:hAnsi="Verdana" w:cstheme="minorHAnsi"/>
          <w:sz w:val="18"/>
          <w:szCs w:val="18"/>
          <w:lang w:val="pl-PL"/>
        </w:rPr>
        <w:br/>
        <w:t xml:space="preserve">w ramach nieruchomości objętych umową </w:t>
      </w:r>
      <w:r w:rsidRPr="0024472B">
        <w:rPr>
          <w:rFonts w:ascii="Verdana" w:hAnsi="Verdana" w:cstheme="minorHAnsi"/>
          <w:i/>
          <w:sz w:val="18"/>
          <w:szCs w:val="18"/>
          <w:lang w:val="pl-PL"/>
        </w:rPr>
        <w:t>(adres: ……………………. )</w:t>
      </w:r>
      <w:r w:rsidRPr="0024472B">
        <w:rPr>
          <w:rFonts w:ascii="Verdana" w:hAnsi="Verdana" w:cstheme="minorHAnsi"/>
          <w:sz w:val="18"/>
          <w:szCs w:val="18"/>
          <w:lang w:val="pl-PL"/>
        </w:rPr>
        <w:t xml:space="preserve"> i może objąć  maksymalnie +/-15% w odniesieniu do liczby punktów poboru podanych w załączniku nr 4 do Umowy. W przypadku zwiększenia zakresu realizacji umowy </w:t>
      </w:r>
      <w:r w:rsidRPr="0024472B">
        <w:rPr>
          <w:rFonts w:ascii="Verdana" w:hAnsi="Verdana" w:cstheme="minorHAnsi"/>
          <w:b/>
          <w:sz w:val="18"/>
          <w:szCs w:val="18"/>
          <w:lang w:val="pl-PL"/>
        </w:rPr>
        <w:t>Wykonawca</w:t>
      </w:r>
      <w:r w:rsidRPr="0024472B">
        <w:rPr>
          <w:rFonts w:ascii="Verdana" w:hAnsi="Verdana" w:cstheme="minorHAnsi"/>
          <w:sz w:val="18"/>
          <w:szCs w:val="18"/>
          <w:lang w:val="pl-PL"/>
        </w:rPr>
        <w:t xml:space="preserve"> winien ją świadczyć na warunkach i zgodnie z cenami określonymi w ofercie (odpowiadającej stawce za tożsamy punkt poboru energii).</w:t>
      </w:r>
    </w:p>
    <w:p w:rsidR="0024472B" w:rsidRPr="005045AE" w:rsidRDefault="0024472B" w:rsidP="0024472B">
      <w:pPr>
        <w:tabs>
          <w:tab w:val="num" w:pos="284"/>
        </w:tabs>
        <w:spacing w:before="240" w:line="324" w:lineRule="auto"/>
        <w:contextualSpacing/>
        <w:jc w:val="center"/>
        <w:rPr>
          <w:rFonts w:ascii="Verdana" w:hAnsi="Verdana" w:cstheme="minorHAnsi"/>
          <w:b/>
          <w:sz w:val="18"/>
          <w:szCs w:val="18"/>
        </w:rPr>
      </w:pPr>
      <w:r w:rsidRPr="005045AE">
        <w:rPr>
          <w:rFonts w:ascii="Verdana" w:hAnsi="Verdana" w:cstheme="minorHAnsi"/>
          <w:b/>
          <w:sz w:val="18"/>
          <w:szCs w:val="18"/>
        </w:rPr>
        <w:t>§ 8</w:t>
      </w:r>
      <w:r>
        <w:rPr>
          <w:rFonts w:ascii="Verdana" w:hAnsi="Verdana" w:cstheme="minorHAnsi"/>
          <w:b/>
          <w:sz w:val="18"/>
          <w:szCs w:val="18"/>
        </w:rPr>
        <w:t xml:space="preserve">. </w:t>
      </w:r>
      <w:r w:rsidRPr="005045AE">
        <w:rPr>
          <w:rFonts w:ascii="Verdana" w:hAnsi="Verdana" w:cstheme="minorHAnsi"/>
          <w:b/>
          <w:sz w:val="18"/>
          <w:szCs w:val="18"/>
        </w:rPr>
        <w:t>Rozliczenia</w:t>
      </w:r>
    </w:p>
    <w:p w:rsidR="0024472B" w:rsidRPr="0024472B" w:rsidRDefault="0024472B" w:rsidP="00975037">
      <w:pPr>
        <w:pStyle w:val="Akapitzlist"/>
        <w:numPr>
          <w:ilvl w:val="2"/>
          <w:numId w:val="47"/>
        </w:numPr>
        <w:spacing w:line="324" w:lineRule="auto"/>
        <w:ind w:left="567" w:hanging="567"/>
        <w:contextualSpacing w:val="0"/>
        <w:jc w:val="both"/>
        <w:rPr>
          <w:rFonts w:ascii="Verdana" w:hAnsi="Verdana" w:cstheme="minorHAnsi"/>
          <w:sz w:val="18"/>
          <w:szCs w:val="18"/>
          <w:lang w:val="pl-PL"/>
        </w:rPr>
      </w:pPr>
      <w:r w:rsidRPr="0024472B">
        <w:rPr>
          <w:rFonts w:ascii="Verdana" w:hAnsi="Verdana" w:cstheme="minorHAnsi"/>
          <w:b/>
          <w:sz w:val="18"/>
          <w:szCs w:val="18"/>
          <w:lang w:val="pl-PL"/>
        </w:rPr>
        <w:t>Wykonawca</w:t>
      </w:r>
      <w:r w:rsidRPr="0024472B">
        <w:rPr>
          <w:rFonts w:ascii="Verdana" w:hAnsi="Verdana" w:cstheme="minorHAnsi"/>
          <w:sz w:val="18"/>
          <w:szCs w:val="18"/>
          <w:lang w:val="pl-PL"/>
        </w:rPr>
        <w:t xml:space="preserve"> zobowiązuje się do wystawienia faktur/y VAT wraz ze specyfikacją z wyszczególnieniem zużycia energii w każdym punkcie poboru, za pełny miesiąc kalendarzowy (od 01 do ostatniego dnia miesiąca) poprzedzającego miesiąc, w którym wystawiona/e została/y faktura/y VAT.</w:t>
      </w:r>
    </w:p>
    <w:p w:rsidR="0024472B" w:rsidRPr="0024472B" w:rsidRDefault="0024472B" w:rsidP="00975037">
      <w:pPr>
        <w:pStyle w:val="Akapitzlist"/>
        <w:numPr>
          <w:ilvl w:val="2"/>
          <w:numId w:val="47"/>
        </w:numPr>
        <w:spacing w:line="324" w:lineRule="auto"/>
        <w:ind w:left="567" w:hanging="567"/>
        <w:contextualSpacing w:val="0"/>
        <w:jc w:val="both"/>
        <w:rPr>
          <w:rFonts w:ascii="Verdana" w:hAnsi="Verdana" w:cstheme="minorHAnsi"/>
          <w:sz w:val="18"/>
          <w:szCs w:val="18"/>
          <w:lang w:val="pl-PL"/>
        </w:rPr>
      </w:pPr>
      <w:r w:rsidRPr="0024472B">
        <w:rPr>
          <w:rFonts w:ascii="Verdana" w:hAnsi="Verdana" w:cstheme="minorHAnsi"/>
          <w:b/>
          <w:sz w:val="18"/>
          <w:szCs w:val="18"/>
          <w:lang w:val="pl-PL"/>
        </w:rPr>
        <w:t>Zamawiający</w:t>
      </w:r>
      <w:r w:rsidRPr="0024472B">
        <w:rPr>
          <w:rFonts w:ascii="Verdana" w:hAnsi="Verdana" w:cstheme="minorHAnsi"/>
          <w:sz w:val="18"/>
          <w:szCs w:val="18"/>
          <w:lang w:val="pl-PL"/>
        </w:rPr>
        <w:t xml:space="preserve"> prześle stan liczników wg spisu dokonanego na ostatni dzień miesiąca rozliczeniowego, w terminie do 5 dni od zakończenia miesiąca kalendarzowego, na adres mailowy wskazany przez </w:t>
      </w:r>
      <w:r w:rsidRPr="0024472B">
        <w:rPr>
          <w:rFonts w:ascii="Verdana" w:hAnsi="Verdana" w:cstheme="minorHAnsi"/>
          <w:b/>
          <w:sz w:val="18"/>
          <w:szCs w:val="18"/>
          <w:lang w:val="pl-PL"/>
        </w:rPr>
        <w:t>Wykonawcę</w:t>
      </w:r>
      <w:r w:rsidRPr="0024472B">
        <w:rPr>
          <w:rFonts w:ascii="Verdana" w:hAnsi="Verdana" w:cstheme="minorHAnsi"/>
          <w:sz w:val="18"/>
          <w:szCs w:val="18"/>
          <w:lang w:val="pl-PL"/>
        </w:rPr>
        <w:t>: ……………………………………………….</w:t>
      </w:r>
    </w:p>
    <w:p w:rsidR="0024472B" w:rsidRPr="0024472B" w:rsidRDefault="0024472B" w:rsidP="00975037">
      <w:pPr>
        <w:pStyle w:val="Akapitzlist"/>
        <w:numPr>
          <w:ilvl w:val="2"/>
          <w:numId w:val="47"/>
        </w:numPr>
        <w:spacing w:line="324" w:lineRule="auto"/>
        <w:ind w:left="567" w:hanging="567"/>
        <w:contextualSpacing w:val="0"/>
        <w:jc w:val="both"/>
        <w:rPr>
          <w:rFonts w:ascii="Verdana" w:hAnsi="Verdana" w:cstheme="minorHAnsi"/>
          <w:sz w:val="18"/>
          <w:szCs w:val="18"/>
          <w:lang w:val="pl-PL"/>
        </w:rPr>
      </w:pPr>
      <w:r w:rsidRPr="0024472B">
        <w:rPr>
          <w:rFonts w:ascii="Verdana" w:hAnsi="Verdana" w:cstheme="minorHAnsi"/>
          <w:b/>
          <w:sz w:val="18"/>
          <w:szCs w:val="18"/>
          <w:lang w:val="pl-PL"/>
        </w:rPr>
        <w:t>Zamawiający</w:t>
      </w:r>
      <w:r w:rsidRPr="0024472B">
        <w:rPr>
          <w:rFonts w:ascii="Verdana" w:hAnsi="Verdana" w:cstheme="minorHAnsi"/>
          <w:sz w:val="18"/>
          <w:szCs w:val="18"/>
          <w:lang w:val="pl-PL"/>
        </w:rPr>
        <w:t xml:space="preserve"> dokona zapłaty wynagrodzenia za wykonany i odebrany przez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xml:space="preserve"> przedmiot umowy określony w § 1, przelewem na rachunek bankowy Wykonawcy w terminie 30 dni od daty, odpowiednio:</w:t>
      </w:r>
    </w:p>
    <w:p w:rsidR="0024472B" w:rsidRPr="005045AE" w:rsidRDefault="0024472B" w:rsidP="00975037">
      <w:pPr>
        <w:pStyle w:val="Stopka"/>
        <w:numPr>
          <w:ilvl w:val="3"/>
          <w:numId w:val="27"/>
        </w:numPr>
        <w:tabs>
          <w:tab w:val="num" w:pos="284"/>
          <w:tab w:val="center" w:pos="426"/>
        </w:tabs>
        <w:spacing w:line="324" w:lineRule="auto"/>
        <w:ind w:left="709" w:hanging="283"/>
        <w:rPr>
          <w:rFonts w:ascii="Verdana" w:eastAsia="Calibri" w:hAnsi="Verdana" w:cstheme="minorHAnsi"/>
          <w:sz w:val="18"/>
          <w:szCs w:val="18"/>
          <w:lang w:eastAsia="en-US"/>
        </w:rPr>
      </w:pPr>
      <w:r w:rsidRPr="005045AE">
        <w:rPr>
          <w:rFonts w:ascii="Verdana" w:eastAsia="Calibri" w:hAnsi="Verdana" w:cstheme="minorHAnsi"/>
          <w:sz w:val="18"/>
          <w:szCs w:val="18"/>
          <w:lang w:eastAsia="en-US"/>
        </w:rPr>
        <w:tab/>
        <w:t xml:space="preserve">prawidłowo wystawionej faktury, zaakceptowanej przez </w:t>
      </w:r>
      <w:r w:rsidRPr="00735E92">
        <w:rPr>
          <w:rFonts w:ascii="Verdana" w:eastAsia="Calibri" w:hAnsi="Verdana" w:cstheme="minorHAnsi"/>
          <w:b/>
          <w:sz w:val="18"/>
          <w:szCs w:val="18"/>
          <w:lang w:eastAsia="en-US"/>
        </w:rPr>
        <w:t>Zamawiającego</w:t>
      </w:r>
      <w:r w:rsidRPr="005045AE">
        <w:rPr>
          <w:rFonts w:ascii="Verdana" w:eastAsia="Calibri" w:hAnsi="Verdana" w:cstheme="minorHAnsi"/>
          <w:sz w:val="18"/>
          <w:szCs w:val="18"/>
          <w:lang w:eastAsia="en-US"/>
        </w:rPr>
        <w:t xml:space="preserve"> (zgodnie z art. 20 ust. 2 i 5 ustawy z dnia 29 września 1994 r. o rachunkowości, albo</w:t>
      </w:r>
    </w:p>
    <w:p w:rsidR="0024472B" w:rsidRPr="005045AE" w:rsidRDefault="0024472B" w:rsidP="00975037">
      <w:pPr>
        <w:pStyle w:val="Stopka"/>
        <w:numPr>
          <w:ilvl w:val="3"/>
          <w:numId w:val="27"/>
        </w:numPr>
        <w:tabs>
          <w:tab w:val="num" w:pos="284"/>
          <w:tab w:val="center" w:pos="426"/>
        </w:tabs>
        <w:spacing w:line="324" w:lineRule="auto"/>
        <w:ind w:left="709" w:hanging="283"/>
        <w:rPr>
          <w:rFonts w:ascii="Verdana" w:eastAsia="Calibri" w:hAnsi="Verdana" w:cstheme="minorHAnsi"/>
          <w:sz w:val="18"/>
          <w:szCs w:val="18"/>
          <w:lang w:eastAsia="en-US"/>
        </w:rPr>
      </w:pPr>
      <w:r w:rsidRPr="005045AE">
        <w:rPr>
          <w:rFonts w:ascii="Verdana" w:eastAsia="Calibri" w:hAnsi="Verdana" w:cstheme="minorHAnsi"/>
          <w:sz w:val="18"/>
          <w:szCs w:val="18"/>
          <w:lang w:eastAsia="en-US"/>
        </w:rPr>
        <w:t xml:space="preserve">wysłania </w:t>
      </w:r>
      <w:r w:rsidRPr="00735E92">
        <w:rPr>
          <w:rFonts w:ascii="Verdana" w:eastAsia="Calibri" w:hAnsi="Verdana" w:cstheme="minorHAnsi"/>
          <w:b/>
          <w:sz w:val="18"/>
          <w:szCs w:val="18"/>
          <w:lang w:eastAsia="en-US"/>
        </w:rPr>
        <w:t>Zamawiającemu</w:t>
      </w:r>
      <w:r w:rsidRPr="005045AE">
        <w:rPr>
          <w:rFonts w:ascii="Verdana" w:eastAsia="Calibri" w:hAnsi="Verdana" w:cstheme="minorHAnsi"/>
          <w:sz w:val="18"/>
          <w:szCs w:val="18"/>
          <w:lang w:eastAsia="en-US"/>
        </w:rPr>
        <w:t xml:space="preserve"> ustrukturyzowanej faktury elektronicznej za pośrednictwem Platformy Elektronicznego Fakturowania (PEF) na podstawie ustawy z dnia 9 listopada  2018r. o elektronicznym fakturowaniu w zamówieniach publicznych, koncesjach na roboty budowlane lub usługi oraz partnerstwie publiczno-prywatnym.</w:t>
      </w:r>
    </w:p>
    <w:p w:rsidR="0024472B" w:rsidRPr="0085318C" w:rsidRDefault="0024472B" w:rsidP="00975037">
      <w:pPr>
        <w:pStyle w:val="Akapitzlist"/>
        <w:numPr>
          <w:ilvl w:val="2"/>
          <w:numId w:val="47"/>
        </w:numPr>
        <w:spacing w:line="324" w:lineRule="auto"/>
        <w:ind w:left="567" w:hanging="567"/>
        <w:contextualSpacing w:val="0"/>
        <w:jc w:val="both"/>
        <w:rPr>
          <w:rFonts w:ascii="Verdana" w:hAnsi="Verdana" w:cstheme="minorHAnsi"/>
          <w:b/>
          <w:sz w:val="18"/>
          <w:szCs w:val="18"/>
        </w:rPr>
      </w:pPr>
      <w:r w:rsidRPr="0085318C">
        <w:rPr>
          <w:rFonts w:ascii="Verdana" w:hAnsi="Verdana" w:cstheme="minorHAnsi"/>
          <w:b/>
          <w:sz w:val="18"/>
          <w:szCs w:val="18"/>
        </w:rPr>
        <w:t>Faktury będą wystawiane na:</w:t>
      </w:r>
    </w:p>
    <w:p w:rsidR="0024472B" w:rsidRPr="005045AE" w:rsidRDefault="0024472B" w:rsidP="00975037">
      <w:pPr>
        <w:pStyle w:val="Akapitzlist"/>
        <w:numPr>
          <w:ilvl w:val="4"/>
          <w:numId w:val="48"/>
        </w:numPr>
        <w:spacing w:line="324" w:lineRule="auto"/>
        <w:ind w:left="1134" w:hanging="567"/>
        <w:jc w:val="both"/>
        <w:rPr>
          <w:rFonts w:ascii="Verdana" w:hAnsi="Verdana" w:cstheme="minorHAnsi"/>
          <w:sz w:val="18"/>
          <w:szCs w:val="18"/>
        </w:rPr>
      </w:pPr>
      <w:r w:rsidRPr="005045AE">
        <w:rPr>
          <w:rFonts w:ascii="Verdana" w:hAnsi="Verdana" w:cstheme="minorHAnsi"/>
          <w:sz w:val="18"/>
          <w:szCs w:val="18"/>
        </w:rPr>
        <w:t xml:space="preserve">Nabywca: Krajowy Ośrodek Wsparcia Rolnictwa </w:t>
      </w:r>
    </w:p>
    <w:p w:rsidR="0024472B" w:rsidRPr="005045AE" w:rsidRDefault="0024472B" w:rsidP="0024472B">
      <w:pPr>
        <w:tabs>
          <w:tab w:val="num" w:pos="284"/>
        </w:tabs>
        <w:spacing w:line="324" w:lineRule="auto"/>
        <w:ind w:left="709"/>
        <w:jc w:val="both"/>
        <w:rPr>
          <w:rFonts w:ascii="Verdana" w:hAnsi="Verdana" w:cstheme="minorHAnsi"/>
          <w:sz w:val="18"/>
          <w:szCs w:val="18"/>
        </w:rPr>
      </w:pPr>
      <w:r w:rsidRPr="005045AE">
        <w:rPr>
          <w:rFonts w:ascii="Verdana" w:hAnsi="Verdana" w:cstheme="minorHAnsi"/>
          <w:sz w:val="18"/>
          <w:szCs w:val="18"/>
        </w:rPr>
        <w:t xml:space="preserve"> 01-207 Warszawa, ul. Karolkowa 30</w:t>
      </w:r>
    </w:p>
    <w:p w:rsidR="0024472B" w:rsidRPr="005045AE" w:rsidRDefault="0024472B" w:rsidP="0024472B">
      <w:pPr>
        <w:tabs>
          <w:tab w:val="num" w:pos="284"/>
        </w:tabs>
        <w:spacing w:line="324" w:lineRule="auto"/>
        <w:ind w:left="709"/>
        <w:jc w:val="both"/>
        <w:rPr>
          <w:rFonts w:ascii="Verdana" w:hAnsi="Verdana" w:cstheme="minorHAnsi"/>
          <w:sz w:val="18"/>
          <w:szCs w:val="18"/>
        </w:rPr>
      </w:pPr>
      <w:r w:rsidRPr="005045AE">
        <w:rPr>
          <w:rFonts w:ascii="Verdana" w:hAnsi="Verdana" w:cstheme="minorHAnsi"/>
          <w:sz w:val="18"/>
          <w:szCs w:val="18"/>
        </w:rPr>
        <w:t xml:space="preserve"> NIP  527 281 83 55.</w:t>
      </w:r>
    </w:p>
    <w:p w:rsidR="0024472B" w:rsidRPr="0024472B" w:rsidRDefault="0024472B" w:rsidP="00975037">
      <w:pPr>
        <w:pStyle w:val="Akapitzlist"/>
        <w:numPr>
          <w:ilvl w:val="4"/>
          <w:numId w:val="48"/>
        </w:numPr>
        <w:spacing w:line="324" w:lineRule="auto"/>
        <w:ind w:left="1134" w:hanging="567"/>
        <w:jc w:val="both"/>
        <w:rPr>
          <w:rFonts w:ascii="Verdana" w:hAnsi="Verdana" w:cstheme="minorHAnsi"/>
          <w:sz w:val="18"/>
          <w:szCs w:val="18"/>
          <w:lang w:val="pl-PL"/>
        </w:rPr>
      </w:pPr>
      <w:r w:rsidRPr="0024472B">
        <w:rPr>
          <w:rFonts w:ascii="Verdana" w:hAnsi="Verdana" w:cstheme="minorHAnsi"/>
          <w:sz w:val="18"/>
          <w:szCs w:val="18"/>
          <w:lang w:val="pl-PL"/>
        </w:rPr>
        <w:lastRenderedPageBreak/>
        <w:t xml:space="preserve">Odbiorca faktury: Krajowy Ośrodek Wsparcia Rolnictwa Oddział Terenowy w Warszawie </w:t>
      </w:r>
      <w:r w:rsidRPr="0024472B">
        <w:rPr>
          <w:rFonts w:ascii="Verdana" w:hAnsi="Verdana" w:cstheme="minorHAnsi"/>
          <w:sz w:val="18"/>
          <w:szCs w:val="18"/>
          <w:lang w:val="pl-PL"/>
        </w:rPr>
        <w:br/>
        <w:t>00-095 Warszawa, Plac Bankowy 2</w:t>
      </w:r>
    </w:p>
    <w:p w:rsidR="0024472B" w:rsidRPr="00B9617F" w:rsidRDefault="0024472B" w:rsidP="00975037">
      <w:pPr>
        <w:pStyle w:val="Akapitzlist"/>
        <w:numPr>
          <w:ilvl w:val="2"/>
          <w:numId w:val="47"/>
        </w:numPr>
        <w:spacing w:line="324" w:lineRule="auto"/>
        <w:ind w:left="567" w:hanging="567"/>
        <w:contextualSpacing w:val="0"/>
        <w:jc w:val="both"/>
        <w:rPr>
          <w:rFonts w:ascii="Verdana" w:hAnsi="Verdana" w:cstheme="minorHAnsi"/>
          <w:sz w:val="18"/>
          <w:szCs w:val="18"/>
        </w:rPr>
      </w:pPr>
      <w:r w:rsidRPr="0024472B">
        <w:rPr>
          <w:rFonts w:ascii="Verdana" w:hAnsi="Verdana" w:cstheme="minorHAnsi"/>
          <w:sz w:val="18"/>
          <w:szCs w:val="18"/>
          <w:lang w:val="pl-PL"/>
        </w:rPr>
        <w:t xml:space="preserve">Zamawiający wskazuje adres do doręczeń faktur: Krajowy Ośrodek Wsparcia Rolnictwa Oddział Terenowy w Warszawie, pl. </w:t>
      </w:r>
      <w:r w:rsidRPr="0085318C">
        <w:rPr>
          <w:rFonts w:ascii="Verdana" w:hAnsi="Verdana" w:cstheme="minorHAnsi"/>
          <w:sz w:val="18"/>
          <w:szCs w:val="18"/>
        </w:rPr>
        <w:t>Bankowy 2, 00-095 Warszawa</w:t>
      </w:r>
    </w:p>
    <w:p w:rsidR="0024472B" w:rsidRPr="0024472B" w:rsidRDefault="0024472B" w:rsidP="00975037">
      <w:pPr>
        <w:pStyle w:val="Akapitzlist"/>
        <w:numPr>
          <w:ilvl w:val="2"/>
          <w:numId w:val="47"/>
        </w:numPr>
        <w:spacing w:line="324" w:lineRule="auto"/>
        <w:ind w:left="567" w:hanging="567"/>
        <w:contextualSpacing w:val="0"/>
        <w:jc w:val="both"/>
        <w:rPr>
          <w:rFonts w:ascii="Verdana" w:hAnsi="Verdana" w:cstheme="minorHAnsi"/>
          <w:sz w:val="18"/>
          <w:szCs w:val="18"/>
          <w:lang w:val="pl-PL"/>
        </w:rPr>
      </w:pPr>
      <w:r w:rsidRPr="0024472B">
        <w:rPr>
          <w:rFonts w:ascii="Verdana" w:hAnsi="Verdana" w:cstheme="minorHAnsi"/>
          <w:sz w:val="18"/>
          <w:szCs w:val="18"/>
          <w:lang w:val="pl-PL"/>
        </w:rPr>
        <w:t>Rozliczenia za ponadstandardowy pobór energii biernej, bez zwiększenia kwoty określonej w §6 ust.1</w:t>
      </w:r>
    </w:p>
    <w:p w:rsidR="0024472B" w:rsidRPr="0024472B" w:rsidRDefault="0024472B" w:rsidP="00975037">
      <w:pPr>
        <w:pStyle w:val="Akapitzlist"/>
        <w:numPr>
          <w:ilvl w:val="1"/>
          <w:numId w:val="25"/>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rozliczenia za ponadstandardowy pobór energii biernej prowadzone są zgodnie z zasadami i według stawek określonych w Taryfie OSD;</w:t>
      </w:r>
    </w:p>
    <w:p w:rsidR="0024472B" w:rsidRPr="0024472B" w:rsidRDefault="0024472B" w:rsidP="00975037">
      <w:pPr>
        <w:pStyle w:val="Akapitzlist"/>
        <w:numPr>
          <w:ilvl w:val="1"/>
          <w:numId w:val="25"/>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Strony Umowy przyjmują wartość umownego współczynnika tg</w:t>
      </w:r>
      <w:r w:rsidRPr="005045AE">
        <w:rPr>
          <w:rFonts w:ascii="Verdana" w:hAnsi="Verdana" w:cstheme="minorHAnsi"/>
          <w:sz w:val="18"/>
          <w:szCs w:val="18"/>
        </w:rPr>
        <w:sym w:font="Symbol" w:char="F06A"/>
      </w:r>
      <w:r w:rsidRPr="0024472B">
        <w:rPr>
          <w:rFonts w:ascii="Verdana" w:hAnsi="Verdana" w:cstheme="minorHAnsi"/>
          <w:sz w:val="18"/>
          <w:szCs w:val="18"/>
          <w:vertAlign w:val="subscript"/>
          <w:lang w:val="pl-PL"/>
        </w:rPr>
        <w:t>0</w:t>
      </w:r>
      <w:r w:rsidRPr="0024472B">
        <w:rPr>
          <w:rFonts w:ascii="Verdana" w:hAnsi="Verdana" w:cstheme="minorHAnsi"/>
          <w:sz w:val="18"/>
          <w:szCs w:val="18"/>
          <w:lang w:val="pl-PL"/>
        </w:rPr>
        <w:t> = 0,4;</w:t>
      </w:r>
    </w:p>
    <w:p w:rsidR="0024472B" w:rsidRPr="0024472B" w:rsidRDefault="0024472B" w:rsidP="00975037">
      <w:pPr>
        <w:pStyle w:val="Akapitzlist"/>
        <w:numPr>
          <w:ilvl w:val="1"/>
          <w:numId w:val="25"/>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w przypadku poboru energii biernej indukcyjnej, przy braku poboru energii czynnej, Zamawiający ponosi w okresie rozliczeniowym opłatę wynikającą z iloczynu całej ilości pobranej energii biernej i dwukrotnej wysokości składnika zmiennego stawki sieciowej;</w:t>
      </w:r>
    </w:p>
    <w:p w:rsidR="0024472B" w:rsidRPr="0024472B" w:rsidRDefault="0024472B" w:rsidP="00975037">
      <w:pPr>
        <w:pStyle w:val="Akapitzlist"/>
        <w:numPr>
          <w:ilvl w:val="1"/>
          <w:numId w:val="25"/>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Zamawiający pobierający energię czynną przy współczynniku pojemnościowym ponosi opłatę wynikającą z iloczynu całej ilości pobranej energii biernej wprowadzonej do sieci OSD w okresie rozliczeniowym i dwukrotnej wysokości składnika zmiennego stawki sieciowej.</w:t>
      </w:r>
    </w:p>
    <w:p w:rsidR="0024472B" w:rsidRPr="0024472B" w:rsidRDefault="0024472B" w:rsidP="00975037">
      <w:pPr>
        <w:pStyle w:val="Akapitzlist"/>
        <w:numPr>
          <w:ilvl w:val="2"/>
          <w:numId w:val="47"/>
        </w:numPr>
        <w:spacing w:line="324" w:lineRule="auto"/>
        <w:ind w:left="567" w:hanging="567"/>
        <w:contextualSpacing w:val="0"/>
        <w:jc w:val="both"/>
        <w:rPr>
          <w:rFonts w:ascii="Verdana" w:hAnsi="Verdana" w:cstheme="minorHAnsi"/>
          <w:sz w:val="18"/>
          <w:szCs w:val="18"/>
          <w:lang w:val="pl-PL"/>
        </w:rPr>
      </w:pPr>
      <w:r w:rsidRPr="0024472B">
        <w:rPr>
          <w:rFonts w:ascii="Verdana" w:hAnsi="Verdana" w:cstheme="minorHAnsi"/>
          <w:sz w:val="18"/>
          <w:szCs w:val="18"/>
          <w:lang w:val="pl-PL"/>
        </w:rPr>
        <w:t>Rozliczenia dokonywane są z dokładnością do: 1 kW, 1 kWh i 1 kvarh.</w:t>
      </w:r>
    </w:p>
    <w:p w:rsidR="0024472B" w:rsidRPr="0024472B" w:rsidRDefault="0024472B" w:rsidP="00975037">
      <w:pPr>
        <w:pStyle w:val="Akapitzlist"/>
        <w:numPr>
          <w:ilvl w:val="2"/>
          <w:numId w:val="47"/>
        </w:numPr>
        <w:spacing w:line="324" w:lineRule="auto"/>
        <w:ind w:left="567" w:hanging="567"/>
        <w:contextualSpacing w:val="0"/>
        <w:jc w:val="both"/>
        <w:rPr>
          <w:rFonts w:ascii="Verdana" w:hAnsi="Verdana" w:cstheme="minorHAnsi"/>
          <w:sz w:val="18"/>
          <w:szCs w:val="18"/>
          <w:lang w:val="pl-PL"/>
        </w:rPr>
      </w:pPr>
      <w:r w:rsidRPr="0024472B">
        <w:rPr>
          <w:rFonts w:ascii="Verdana" w:hAnsi="Verdana" w:cstheme="minorHAnsi"/>
          <w:sz w:val="18"/>
          <w:szCs w:val="18"/>
          <w:lang w:val="pl-PL"/>
        </w:rPr>
        <w:t>W przypadku zainstalowania układów pomiarowo-rozliczeniowych po stronie dolnego napięcia transformatorów stanowiących własność Zamawiającego lub po stronie górnego napięcia transformatorów stanowiących własność OSD lub innym miejscu niż miejsce dostarczania energii:</w:t>
      </w:r>
    </w:p>
    <w:p w:rsidR="0024472B" w:rsidRPr="0024472B" w:rsidRDefault="0024472B" w:rsidP="00975037">
      <w:pPr>
        <w:pStyle w:val="Akapitzlist"/>
        <w:numPr>
          <w:ilvl w:val="0"/>
          <w:numId w:val="39"/>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wielkość pobranej mocy i energii elektrycznej określa się na podstawie odczytów wskazań tych układów, odpowiednio powiększonych lub pomniejszonych o wielkości strat mocy i energii wyznaczonej na podstawie wskazań urządzeń do pomiaru strat zgodnie z danymi podanymi w Załączniku nr 4 do Umowy;</w:t>
      </w:r>
    </w:p>
    <w:p w:rsidR="0024472B" w:rsidRPr="0024472B" w:rsidRDefault="0024472B" w:rsidP="00975037">
      <w:pPr>
        <w:pStyle w:val="Akapitzlist"/>
        <w:numPr>
          <w:ilvl w:val="0"/>
          <w:numId w:val="39"/>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w przypadku braku możliwości wyznaczenia strat na podstawie wskazań urządzeń do pomiaru strat, spowodowanego awarią lub brakiem tych urządzeń lub niemożliwością określenia parametrów transformatorów lub linii, do wyliczenia mnożników do wyznaczania wielkości strat na podstawie wskazań urządzeń, Strony uzgadniają, iż wielkość pobranej mocy i energii elektrycznej rozlicza się na podstawie odczytów wskazań układów pomiarowo-rozliczeniowych, odpowiednio powiększonych lub pomniejszonych o wielkości strat mocy i energii w liniach lub/i transformatorach. Strony określają wielkość strat mocy na poziomie 3%, wielkość strat energii elektrycznej czynnej na poziomie 3% i wielkość strat energii elektrycznej biernej na poziomie 10%.</w:t>
      </w:r>
    </w:p>
    <w:p w:rsidR="0024472B" w:rsidRPr="0024472B" w:rsidRDefault="0024472B" w:rsidP="00975037">
      <w:pPr>
        <w:pStyle w:val="Akapitzlist"/>
        <w:numPr>
          <w:ilvl w:val="2"/>
          <w:numId w:val="47"/>
        </w:numPr>
        <w:spacing w:line="324" w:lineRule="auto"/>
        <w:ind w:left="567" w:hanging="567"/>
        <w:contextualSpacing w:val="0"/>
        <w:jc w:val="both"/>
        <w:rPr>
          <w:rFonts w:ascii="Verdana" w:hAnsi="Verdana" w:cstheme="minorHAnsi"/>
          <w:sz w:val="18"/>
          <w:szCs w:val="18"/>
          <w:lang w:val="pl-PL"/>
        </w:rPr>
      </w:pPr>
      <w:r w:rsidRPr="0024472B">
        <w:rPr>
          <w:rFonts w:ascii="Verdana" w:hAnsi="Verdana" w:cstheme="minorHAnsi"/>
          <w:sz w:val="18"/>
          <w:szCs w:val="18"/>
          <w:lang w:val="pl-PL"/>
        </w:rPr>
        <w:t>W przypadku zasilania obiektu za pośrednictwem dwóch lub więcej przyłączy/miejsc dostarczania energii oraz wykorzystywaniu w rozliczeniach do kontrolnego pomiaru mocy sumującego układu pomiarowego lub naturalnego sumowania pobranej mocy przez układ pomiarowo rozliczeniowy zainstalowany w szynach zbiorczych umowa uwzględnia mnożnik korygujący (kp) w wysokości: 1,3 lub 1,5. (kp = 1,3 w przypadku dwóch miejsc dostarczania, kp = 1,5 w przypadku więcej niż dwóch miejsc dostarczania). Strony ustalają, że moc minimalna przyjmowana dla układu sumującego powinna zostać obliczona jako suma algebraiczna mocy minimalnych z poszczególnych przyłączy/miejsc dostarczania (układów pomiarowych objętych układem sumującym) W przypadku niesprawności sumującego układu pomiarowego, bądź zaistnienia rozbieżności sumarycznej ilości energii określonej według wskazań liczników z poszczególnych przyłączy, z ilością energii wykazaną przez układ sumujący większych niż 5%, a trwającej dłużej niż jeden okres rozliczeniowy, moc umowna będzie rozliczana osobno dla poszczególnych przyłączy/miejsc dostarczania według wielkości określonych w Załączniku nr 4 do Umowy. OSD monitoruje wartość mocy czynnej pobieranej przez Zamawiającego zwaną mocą pobraną (Ppob), którą określa się na podstawie poniższej zależności:</w:t>
      </w:r>
    </w:p>
    <w:p w:rsidR="0024472B" w:rsidRPr="005045AE" w:rsidRDefault="0024472B" w:rsidP="0024472B">
      <w:pPr>
        <w:pStyle w:val="Akapitzlist"/>
        <w:tabs>
          <w:tab w:val="num" w:pos="0"/>
          <w:tab w:val="num" w:pos="284"/>
        </w:tabs>
        <w:spacing w:line="324" w:lineRule="auto"/>
        <w:ind w:left="0"/>
        <w:contextualSpacing w:val="0"/>
        <w:jc w:val="center"/>
        <w:rPr>
          <w:rFonts w:ascii="Verdana" w:hAnsi="Verdana" w:cstheme="minorHAnsi"/>
          <w:sz w:val="18"/>
          <w:szCs w:val="18"/>
        </w:rPr>
      </w:pPr>
      <w:r w:rsidRPr="005045AE">
        <w:rPr>
          <w:rFonts w:ascii="Verdana" w:hAnsi="Verdana" w:cstheme="minorHAnsi"/>
          <w:position w:val="-34"/>
          <w:sz w:val="18"/>
          <w:szCs w:val="18"/>
        </w:rPr>
        <w:object w:dxaOrig="2659" w:dyaOrig="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15pt;height:32.65pt" o:ole="">
            <v:imagedata r:id="rId10" o:title=""/>
          </v:shape>
          <o:OLEObject Type="Embed" ProgID="Equation.3" ShapeID="_x0000_i1025" DrawAspect="Content" ObjectID="_1827055989" r:id="rId11"/>
        </w:object>
      </w:r>
    </w:p>
    <w:p w:rsidR="0024472B" w:rsidRPr="005045AE" w:rsidRDefault="0024472B" w:rsidP="0024472B">
      <w:pPr>
        <w:tabs>
          <w:tab w:val="num" w:pos="284"/>
        </w:tabs>
        <w:spacing w:before="240" w:line="324" w:lineRule="auto"/>
        <w:contextualSpacing/>
        <w:jc w:val="center"/>
        <w:rPr>
          <w:rFonts w:ascii="Verdana" w:hAnsi="Verdana" w:cstheme="minorHAnsi"/>
          <w:b/>
          <w:sz w:val="18"/>
          <w:szCs w:val="18"/>
        </w:rPr>
      </w:pPr>
      <w:r w:rsidRPr="005045AE">
        <w:rPr>
          <w:rFonts w:ascii="Verdana" w:hAnsi="Verdana" w:cstheme="minorHAnsi"/>
          <w:b/>
          <w:sz w:val="18"/>
          <w:szCs w:val="18"/>
        </w:rPr>
        <w:t>§ 9</w:t>
      </w:r>
      <w:r>
        <w:rPr>
          <w:rFonts w:ascii="Verdana" w:hAnsi="Verdana" w:cstheme="minorHAnsi"/>
          <w:b/>
          <w:sz w:val="18"/>
          <w:szCs w:val="18"/>
        </w:rPr>
        <w:t xml:space="preserve">. </w:t>
      </w:r>
      <w:r w:rsidRPr="005045AE">
        <w:rPr>
          <w:rFonts w:ascii="Verdana" w:hAnsi="Verdana" w:cstheme="minorHAnsi"/>
          <w:b/>
          <w:sz w:val="18"/>
          <w:szCs w:val="18"/>
        </w:rPr>
        <w:t>Płatności</w:t>
      </w:r>
    </w:p>
    <w:p w:rsidR="0024472B" w:rsidRPr="0024472B" w:rsidRDefault="0024472B" w:rsidP="00975037">
      <w:pPr>
        <w:pStyle w:val="Akapitzlist"/>
        <w:numPr>
          <w:ilvl w:val="1"/>
          <w:numId w:val="30"/>
        </w:numPr>
        <w:tabs>
          <w:tab w:val="num" w:pos="284"/>
        </w:tabs>
        <w:spacing w:line="324" w:lineRule="auto"/>
        <w:ind w:left="285" w:hanging="285"/>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Termin płatności określa faktura wystawiona przez </w:t>
      </w:r>
      <w:r w:rsidRPr="0024472B">
        <w:rPr>
          <w:rFonts w:ascii="Verdana" w:hAnsi="Verdana" w:cstheme="minorHAnsi"/>
          <w:b/>
          <w:sz w:val="18"/>
          <w:szCs w:val="18"/>
          <w:lang w:val="pl-PL"/>
        </w:rPr>
        <w:t>Wykonawcę</w:t>
      </w:r>
      <w:r w:rsidRPr="0024472B">
        <w:rPr>
          <w:rFonts w:ascii="Verdana" w:hAnsi="Verdana" w:cstheme="minorHAnsi"/>
          <w:sz w:val="18"/>
          <w:szCs w:val="18"/>
          <w:lang w:val="pl-PL"/>
        </w:rPr>
        <w:t>, przy uwzględnieniu zapisu § 8.</w:t>
      </w:r>
    </w:p>
    <w:p w:rsidR="0024472B" w:rsidRPr="0024472B" w:rsidRDefault="0024472B" w:rsidP="00975037">
      <w:pPr>
        <w:pStyle w:val="Akapitzlist"/>
        <w:numPr>
          <w:ilvl w:val="1"/>
          <w:numId w:val="30"/>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Strony określają, że terminem spełnienia świadczenia jest dzień uznania na rachunku bankowym </w:t>
      </w:r>
      <w:r w:rsidRPr="0024472B">
        <w:rPr>
          <w:rFonts w:ascii="Verdana" w:hAnsi="Verdana" w:cstheme="minorHAnsi"/>
          <w:b/>
          <w:sz w:val="18"/>
          <w:szCs w:val="18"/>
          <w:lang w:val="pl-PL"/>
        </w:rPr>
        <w:t>Wykonawcy</w:t>
      </w:r>
      <w:r w:rsidRPr="0024472B">
        <w:rPr>
          <w:rFonts w:ascii="Verdana" w:hAnsi="Verdana" w:cstheme="minorHAnsi"/>
          <w:sz w:val="18"/>
          <w:szCs w:val="18"/>
          <w:lang w:val="pl-PL"/>
        </w:rPr>
        <w:t>.</w:t>
      </w:r>
    </w:p>
    <w:p w:rsidR="0024472B" w:rsidRPr="0024472B" w:rsidRDefault="0024472B" w:rsidP="00975037">
      <w:pPr>
        <w:pStyle w:val="Akapitzlist"/>
        <w:numPr>
          <w:ilvl w:val="1"/>
          <w:numId w:val="30"/>
        </w:numPr>
        <w:tabs>
          <w:tab w:val="num" w:pos="284"/>
        </w:tabs>
        <w:spacing w:line="324" w:lineRule="auto"/>
        <w:ind w:left="285" w:hanging="285"/>
        <w:contextualSpacing w:val="0"/>
        <w:jc w:val="both"/>
        <w:rPr>
          <w:rFonts w:ascii="Verdana" w:hAnsi="Verdana" w:cstheme="minorHAnsi"/>
          <w:sz w:val="18"/>
          <w:szCs w:val="18"/>
          <w:lang w:val="pl-PL"/>
        </w:rPr>
      </w:pPr>
      <w:r w:rsidRPr="0024472B">
        <w:rPr>
          <w:rFonts w:ascii="Verdana" w:hAnsi="Verdana" w:cstheme="minorHAnsi"/>
          <w:b/>
          <w:sz w:val="18"/>
          <w:szCs w:val="18"/>
          <w:lang w:val="pl-PL"/>
        </w:rPr>
        <w:t>Zamawiający</w:t>
      </w:r>
      <w:r w:rsidRPr="0024472B">
        <w:rPr>
          <w:rFonts w:ascii="Verdana" w:hAnsi="Verdana" w:cstheme="minorHAnsi"/>
          <w:sz w:val="18"/>
          <w:szCs w:val="18"/>
          <w:lang w:val="pl-PL"/>
        </w:rPr>
        <w:t xml:space="preserve"> dokona płatności na rachunek bankowy </w:t>
      </w:r>
      <w:r w:rsidRPr="0024472B">
        <w:rPr>
          <w:rFonts w:ascii="Verdana" w:hAnsi="Verdana" w:cstheme="minorHAnsi"/>
          <w:b/>
          <w:sz w:val="18"/>
          <w:szCs w:val="18"/>
          <w:lang w:val="pl-PL"/>
        </w:rPr>
        <w:t>Wykonawcy</w:t>
      </w:r>
      <w:r w:rsidRPr="0024472B">
        <w:rPr>
          <w:rFonts w:ascii="Verdana" w:hAnsi="Verdana" w:cstheme="minorHAnsi"/>
          <w:sz w:val="18"/>
          <w:szCs w:val="18"/>
          <w:lang w:val="pl-PL"/>
        </w:rPr>
        <w:t>, zgodnie z danymi na fakturze.</w:t>
      </w:r>
    </w:p>
    <w:p w:rsidR="0024472B" w:rsidRPr="0024472B" w:rsidRDefault="0024472B" w:rsidP="00975037">
      <w:pPr>
        <w:pStyle w:val="Akapitzlist"/>
        <w:numPr>
          <w:ilvl w:val="1"/>
          <w:numId w:val="30"/>
        </w:numPr>
        <w:tabs>
          <w:tab w:val="num" w:pos="284"/>
        </w:tabs>
        <w:spacing w:line="324" w:lineRule="auto"/>
        <w:ind w:left="285" w:hanging="285"/>
        <w:jc w:val="both"/>
        <w:rPr>
          <w:rFonts w:ascii="Verdana" w:hAnsi="Verdana" w:cstheme="minorHAnsi"/>
          <w:sz w:val="18"/>
          <w:szCs w:val="18"/>
          <w:lang w:val="pl-PL"/>
        </w:rPr>
      </w:pPr>
      <w:r w:rsidRPr="0024472B">
        <w:rPr>
          <w:rFonts w:ascii="Verdana" w:hAnsi="Verdana" w:cstheme="minorHAnsi"/>
          <w:sz w:val="18"/>
          <w:szCs w:val="18"/>
          <w:lang w:val="pl-PL"/>
        </w:rPr>
        <w:t xml:space="preserve">W przypadku niedotrzymania terminu płatności faktur </w:t>
      </w:r>
      <w:r w:rsidRPr="0024472B">
        <w:rPr>
          <w:rFonts w:ascii="Verdana" w:hAnsi="Verdana" w:cstheme="minorHAnsi"/>
          <w:b/>
          <w:sz w:val="18"/>
          <w:szCs w:val="18"/>
          <w:lang w:val="pl-PL"/>
        </w:rPr>
        <w:t>Wykonawca</w:t>
      </w:r>
      <w:r w:rsidRPr="0024472B">
        <w:rPr>
          <w:rFonts w:ascii="Verdana" w:hAnsi="Verdana" w:cstheme="minorHAnsi"/>
          <w:sz w:val="18"/>
          <w:szCs w:val="18"/>
          <w:lang w:val="pl-PL"/>
        </w:rPr>
        <w:t xml:space="preserve"> obciąża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xml:space="preserve"> odsetkami za opóźnienie w transakcjach handlowych.</w:t>
      </w:r>
    </w:p>
    <w:p w:rsidR="0024472B" w:rsidRPr="0024472B" w:rsidRDefault="0024472B" w:rsidP="00975037">
      <w:pPr>
        <w:pStyle w:val="Akapitzlist"/>
        <w:numPr>
          <w:ilvl w:val="1"/>
          <w:numId w:val="30"/>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W przypadku doręczenia faktury w czasie uniemożliwiającym terminowe wykonanie zobowiązania – płatności należy dokonać nie później niż w 5 dniu od daty otrzymania faktury.</w:t>
      </w:r>
    </w:p>
    <w:p w:rsidR="0024472B" w:rsidRPr="0024472B" w:rsidRDefault="0024472B" w:rsidP="00975037">
      <w:pPr>
        <w:pStyle w:val="Akapitzlist"/>
        <w:numPr>
          <w:ilvl w:val="1"/>
          <w:numId w:val="30"/>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O zmianach danych kont bankowych lub danych adresowych </w:t>
      </w:r>
      <w:r w:rsidRPr="0024472B">
        <w:rPr>
          <w:rFonts w:ascii="Verdana" w:hAnsi="Verdana" w:cstheme="minorHAnsi"/>
          <w:b/>
          <w:sz w:val="18"/>
          <w:szCs w:val="18"/>
          <w:lang w:val="pl-PL"/>
        </w:rPr>
        <w:t>Strony</w:t>
      </w:r>
      <w:r w:rsidRPr="0024472B">
        <w:rPr>
          <w:rFonts w:ascii="Verdana" w:hAnsi="Verdana" w:cstheme="minorHAnsi"/>
          <w:sz w:val="18"/>
          <w:szCs w:val="18"/>
          <w:lang w:val="pl-PL"/>
        </w:rPr>
        <w:t xml:space="preserve"> zobowiązują się wzajemnie powiadamiać pod rygorem poniesienia kosztów związanych z mylnymi operacjami bankowymi.</w:t>
      </w:r>
    </w:p>
    <w:p w:rsidR="0024472B" w:rsidRPr="005045AE" w:rsidRDefault="0024472B" w:rsidP="0024472B">
      <w:pPr>
        <w:tabs>
          <w:tab w:val="num" w:pos="284"/>
        </w:tabs>
        <w:spacing w:before="240" w:line="324" w:lineRule="auto"/>
        <w:contextualSpacing/>
        <w:jc w:val="center"/>
        <w:rPr>
          <w:rFonts w:ascii="Verdana" w:hAnsi="Verdana" w:cstheme="minorHAnsi"/>
          <w:b/>
          <w:sz w:val="18"/>
          <w:szCs w:val="18"/>
        </w:rPr>
      </w:pPr>
      <w:r w:rsidRPr="005045AE">
        <w:rPr>
          <w:rFonts w:ascii="Verdana" w:hAnsi="Verdana" w:cstheme="minorHAnsi"/>
          <w:b/>
          <w:sz w:val="18"/>
          <w:szCs w:val="18"/>
        </w:rPr>
        <w:t>§ 10</w:t>
      </w:r>
      <w:r>
        <w:rPr>
          <w:rFonts w:ascii="Verdana" w:hAnsi="Verdana" w:cstheme="minorHAnsi"/>
          <w:b/>
          <w:sz w:val="18"/>
          <w:szCs w:val="18"/>
        </w:rPr>
        <w:t xml:space="preserve">. </w:t>
      </w:r>
      <w:r w:rsidRPr="005045AE">
        <w:rPr>
          <w:rFonts w:ascii="Verdana" w:hAnsi="Verdana" w:cstheme="minorHAnsi"/>
          <w:b/>
          <w:sz w:val="18"/>
          <w:szCs w:val="18"/>
        </w:rPr>
        <w:t>Wstrzymanie sprzedaży energii</w:t>
      </w:r>
    </w:p>
    <w:p w:rsidR="0024472B" w:rsidRPr="0024472B" w:rsidRDefault="0024472B" w:rsidP="00975037">
      <w:pPr>
        <w:pStyle w:val="Akapitzlist"/>
        <w:numPr>
          <w:ilvl w:val="0"/>
          <w:numId w:val="31"/>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b/>
          <w:sz w:val="18"/>
          <w:szCs w:val="18"/>
          <w:lang w:val="pl-PL"/>
        </w:rPr>
        <w:t>Wykonawca</w:t>
      </w:r>
      <w:r w:rsidRPr="0024472B">
        <w:rPr>
          <w:rFonts w:ascii="Verdana" w:hAnsi="Verdana" w:cstheme="minorHAnsi"/>
          <w:sz w:val="18"/>
          <w:szCs w:val="18"/>
          <w:lang w:val="pl-PL"/>
        </w:rPr>
        <w:t xml:space="preserve"> może wystąpić do OSD o wstrzymanie dostarczania energii elektrycznej, w przypadku, gdy Zamawiający zwleka z zapłatą za pobraną energię elektryczną co najmniej przez okres 30 dni po upływie terminu płatności.</w:t>
      </w:r>
    </w:p>
    <w:p w:rsidR="0024472B" w:rsidRPr="0024472B" w:rsidRDefault="0024472B" w:rsidP="00975037">
      <w:pPr>
        <w:pStyle w:val="Akapitzlist"/>
        <w:numPr>
          <w:ilvl w:val="0"/>
          <w:numId w:val="31"/>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OSD może wstrzymać dostarczanie energii elektrycznej do obiektu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jeżeli:</w:t>
      </w:r>
    </w:p>
    <w:p w:rsidR="0024472B" w:rsidRPr="0024472B" w:rsidRDefault="0024472B" w:rsidP="00975037">
      <w:pPr>
        <w:pStyle w:val="Akapitzlist"/>
        <w:numPr>
          <w:ilvl w:val="0"/>
          <w:numId w:val="32"/>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w wyniku przeprowadzonej kontroli stwierdzono, że nastąpiło nielegalne pobieranie energii elektrycznej;</w:t>
      </w:r>
    </w:p>
    <w:p w:rsidR="0024472B" w:rsidRPr="0024472B" w:rsidRDefault="0024472B" w:rsidP="00975037">
      <w:pPr>
        <w:pStyle w:val="Akapitzlist"/>
        <w:numPr>
          <w:ilvl w:val="0"/>
          <w:numId w:val="32"/>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b/>
          <w:sz w:val="18"/>
          <w:szCs w:val="18"/>
          <w:lang w:val="pl-PL"/>
        </w:rPr>
        <w:t>Zamawiający</w:t>
      </w:r>
      <w:r w:rsidRPr="0024472B">
        <w:rPr>
          <w:rFonts w:ascii="Verdana" w:hAnsi="Verdana" w:cstheme="minorHAnsi"/>
          <w:sz w:val="18"/>
          <w:szCs w:val="18"/>
          <w:lang w:val="pl-PL"/>
        </w:rPr>
        <w:t xml:space="preserve"> zwleka z zapłatą za świadczone usługi dystrybucji, co najmniej przez okres 30 dni po upływie terminu płatności.</w:t>
      </w:r>
    </w:p>
    <w:p w:rsidR="0024472B" w:rsidRPr="0024472B" w:rsidRDefault="0024472B" w:rsidP="00975037">
      <w:pPr>
        <w:pStyle w:val="Akapitzlist"/>
        <w:numPr>
          <w:ilvl w:val="0"/>
          <w:numId w:val="31"/>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OSD wstrzymuje dostarczanie energii elektrycznej, jeżeli w wyniku przeprowadzonej kontroli stwierdzono, że instalacja znajdująca się u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xml:space="preserve"> stwarza bezpośrednie zagrożenie życia, zdrowia lub środowiska.</w:t>
      </w:r>
    </w:p>
    <w:p w:rsidR="0024472B" w:rsidRPr="0024472B" w:rsidRDefault="0024472B" w:rsidP="00975037">
      <w:pPr>
        <w:pStyle w:val="Akapitzlist"/>
        <w:numPr>
          <w:ilvl w:val="0"/>
          <w:numId w:val="31"/>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Wznowienie dostarczania energii elektrycznej nastąpi niezwłocznie, jeżeli ustaną przyczyny uzasadniające wstrzymanie dostarczania energii elektrycznej. </w:t>
      </w:r>
    </w:p>
    <w:p w:rsidR="0024472B" w:rsidRPr="0024472B" w:rsidRDefault="0024472B" w:rsidP="00975037">
      <w:pPr>
        <w:pStyle w:val="Akapitzlist"/>
        <w:numPr>
          <w:ilvl w:val="0"/>
          <w:numId w:val="31"/>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b/>
          <w:sz w:val="18"/>
          <w:szCs w:val="18"/>
          <w:lang w:val="pl-PL"/>
        </w:rPr>
        <w:t>Wykonawca</w:t>
      </w:r>
      <w:r w:rsidRPr="0024472B">
        <w:rPr>
          <w:rFonts w:ascii="Verdana" w:hAnsi="Verdana" w:cstheme="minorHAnsi"/>
          <w:sz w:val="18"/>
          <w:szCs w:val="18"/>
          <w:lang w:val="pl-PL"/>
        </w:rPr>
        <w:t xml:space="preserve"> nie ponosi odpowiedzialności za szkody spowodowane wstrzymaniem sprzedaży energii elektrycznej i świadczenia usług dystrybucji wskutek naruszenia przez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xml:space="preserve"> warunków Umowy i obowiązujących przepisów prawa.</w:t>
      </w:r>
    </w:p>
    <w:p w:rsidR="0024472B" w:rsidRPr="005045AE" w:rsidRDefault="0024472B" w:rsidP="0024472B">
      <w:pPr>
        <w:tabs>
          <w:tab w:val="num" w:pos="284"/>
        </w:tabs>
        <w:spacing w:before="240" w:line="324" w:lineRule="auto"/>
        <w:contextualSpacing/>
        <w:jc w:val="center"/>
        <w:rPr>
          <w:rFonts w:ascii="Verdana" w:hAnsi="Verdana" w:cstheme="minorHAnsi"/>
          <w:b/>
          <w:sz w:val="18"/>
          <w:szCs w:val="18"/>
        </w:rPr>
      </w:pPr>
      <w:r w:rsidRPr="005045AE">
        <w:rPr>
          <w:rFonts w:ascii="Verdana" w:hAnsi="Verdana" w:cstheme="minorHAnsi"/>
          <w:b/>
          <w:sz w:val="18"/>
          <w:szCs w:val="18"/>
        </w:rPr>
        <w:t>§ 11</w:t>
      </w:r>
      <w:r>
        <w:rPr>
          <w:rFonts w:ascii="Verdana" w:hAnsi="Verdana" w:cstheme="minorHAnsi"/>
          <w:b/>
          <w:sz w:val="18"/>
          <w:szCs w:val="18"/>
        </w:rPr>
        <w:t xml:space="preserve">. </w:t>
      </w:r>
      <w:r w:rsidRPr="005045AE">
        <w:rPr>
          <w:rFonts w:ascii="Verdana" w:hAnsi="Verdana" w:cstheme="minorHAnsi"/>
          <w:b/>
          <w:sz w:val="18"/>
          <w:szCs w:val="18"/>
        </w:rPr>
        <w:t>Okres obowiązywania Umowy</w:t>
      </w:r>
    </w:p>
    <w:p w:rsidR="0024472B" w:rsidRPr="0024472B" w:rsidRDefault="0024472B" w:rsidP="00975037">
      <w:pPr>
        <w:pStyle w:val="Akapitzlist"/>
        <w:numPr>
          <w:ilvl w:val="1"/>
          <w:numId w:val="32"/>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Strony ustalają, że rozpoczęcie sprzedaży energii elektrycznej i świadczenie usług dystrybucji nastąpi od dnia </w:t>
      </w:r>
      <w:r w:rsidRPr="0024472B">
        <w:rPr>
          <w:rFonts w:ascii="Verdana" w:hAnsi="Verdana" w:cstheme="minorHAnsi"/>
          <w:b/>
          <w:sz w:val="18"/>
          <w:szCs w:val="18"/>
          <w:lang w:val="pl-PL"/>
        </w:rPr>
        <w:t xml:space="preserve">01.01.2026 </w:t>
      </w:r>
      <w:r w:rsidRPr="0024472B">
        <w:rPr>
          <w:rFonts w:ascii="Verdana" w:hAnsi="Verdana" w:cstheme="minorHAnsi"/>
          <w:sz w:val="18"/>
          <w:szCs w:val="18"/>
          <w:lang w:val="pl-PL"/>
        </w:rPr>
        <w:t>r., po spełnieniu wszystkich warunków przyłączenia do sieci OSD.</w:t>
      </w:r>
    </w:p>
    <w:p w:rsidR="0024472B" w:rsidRPr="0024472B" w:rsidRDefault="0024472B" w:rsidP="00975037">
      <w:pPr>
        <w:pStyle w:val="Akapitzlist"/>
        <w:numPr>
          <w:ilvl w:val="1"/>
          <w:numId w:val="32"/>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Umowa zostaje zawarta na okres 12 miesięcy (do 31.12.2026 r.) lub do wyczerpania kwoty, o której mowa w § 6 ust. 1. W zakres realizacji umowy wchodzi wykonanie wszystkich czynności niezbędnych do uruchomienia dostaw. Płatności będą realizowane od chwili przeniesienia i uruchomienia dostawy przez </w:t>
      </w:r>
      <w:r w:rsidRPr="0024472B">
        <w:rPr>
          <w:rFonts w:ascii="Verdana" w:hAnsi="Verdana" w:cstheme="minorHAnsi"/>
          <w:b/>
          <w:sz w:val="18"/>
          <w:szCs w:val="18"/>
          <w:lang w:val="pl-PL"/>
        </w:rPr>
        <w:t>Wykonawcę</w:t>
      </w:r>
      <w:r w:rsidRPr="0024472B">
        <w:rPr>
          <w:rFonts w:ascii="Verdana" w:hAnsi="Verdana" w:cstheme="minorHAnsi"/>
          <w:sz w:val="18"/>
          <w:szCs w:val="18"/>
          <w:lang w:val="pl-PL"/>
        </w:rPr>
        <w:t>.</w:t>
      </w:r>
    </w:p>
    <w:p w:rsidR="0024472B" w:rsidRPr="0024472B" w:rsidRDefault="0024472B" w:rsidP="00975037">
      <w:pPr>
        <w:pStyle w:val="Akapitzlist"/>
        <w:numPr>
          <w:ilvl w:val="1"/>
          <w:numId w:val="32"/>
        </w:numPr>
        <w:tabs>
          <w:tab w:val="num" w:pos="284"/>
        </w:tabs>
        <w:spacing w:line="324" w:lineRule="auto"/>
        <w:ind w:left="284" w:hanging="284"/>
        <w:jc w:val="both"/>
        <w:rPr>
          <w:rFonts w:ascii="Verdana" w:hAnsi="Verdana" w:cstheme="minorHAnsi"/>
          <w:sz w:val="18"/>
          <w:szCs w:val="18"/>
          <w:lang w:val="pl-PL"/>
        </w:rPr>
      </w:pPr>
      <w:r w:rsidRPr="0024472B">
        <w:rPr>
          <w:rFonts w:ascii="Verdana" w:hAnsi="Verdana" w:cstheme="minorHAnsi"/>
          <w:sz w:val="18"/>
          <w:szCs w:val="18"/>
          <w:lang w:val="pl-PL"/>
        </w:rPr>
        <w:t xml:space="preserve">Strony dopuszczają możliwość dokonania cesji praw lub obowiązków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xml:space="preserve"> z niniejszej Umowy na inny podmiot za zgodą </w:t>
      </w:r>
      <w:r w:rsidRPr="0024472B">
        <w:rPr>
          <w:rFonts w:ascii="Verdana" w:hAnsi="Verdana" w:cstheme="minorHAnsi"/>
          <w:b/>
          <w:sz w:val="18"/>
          <w:szCs w:val="18"/>
          <w:lang w:val="pl-PL"/>
        </w:rPr>
        <w:t>Wykonawcy</w:t>
      </w:r>
      <w:r w:rsidRPr="0024472B">
        <w:rPr>
          <w:rFonts w:ascii="Verdana" w:hAnsi="Verdana" w:cstheme="minorHAnsi"/>
          <w:sz w:val="18"/>
          <w:szCs w:val="18"/>
          <w:lang w:val="pl-PL"/>
        </w:rPr>
        <w:t xml:space="preserve">, wyrażoną w formie pisemnej, przy czym zgoda ta może zostać uzależniona od spełnienia przez Cesjonariusza warunków określonych przez </w:t>
      </w:r>
      <w:r w:rsidRPr="0024472B">
        <w:rPr>
          <w:rFonts w:ascii="Verdana" w:hAnsi="Verdana" w:cstheme="minorHAnsi"/>
          <w:b/>
          <w:sz w:val="18"/>
          <w:szCs w:val="18"/>
          <w:lang w:val="pl-PL"/>
        </w:rPr>
        <w:t>Wykonawcę</w:t>
      </w:r>
      <w:r w:rsidRPr="0024472B">
        <w:rPr>
          <w:rFonts w:ascii="Verdana" w:hAnsi="Verdana" w:cstheme="minorHAnsi"/>
          <w:sz w:val="18"/>
          <w:szCs w:val="18"/>
          <w:lang w:val="pl-PL"/>
        </w:rPr>
        <w:t>.</w:t>
      </w:r>
    </w:p>
    <w:p w:rsidR="0024472B" w:rsidRPr="0024472B" w:rsidRDefault="0024472B" w:rsidP="00975037">
      <w:pPr>
        <w:pStyle w:val="Akapitzlist"/>
        <w:numPr>
          <w:ilvl w:val="1"/>
          <w:numId w:val="32"/>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Umowa może być rozwiązana przez </w:t>
      </w:r>
      <w:r w:rsidRPr="0024472B">
        <w:rPr>
          <w:rFonts w:ascii="Verdana" w:hAnsi="Verdana" w:cstheme="minorHAnsi"/>
          <w:b/>
          <w:sz w:val="18"/>
          <w:szCs w:val="18"/>
          <w:lang w:val="pl-PL"/>
        </w:rPr>
        <w:t>Wykonawcę</w:t>
      </w:r>
      <w:r w:rsidRPr="0024472B">
        <w:rPr>
          <w:rFonts w:ascii="Verdana" w:hAnsi="Verdana" w:cstheme="minorHAnsi"/>
          <w:sz w:val="18"/>
          <w:szCs w:val="18"/>
          <w:lang w:val="pl-PL"/>
        </w:rPr>
        <w:t xml:space="preserve"> w trybie natychmiastowym, w przypadku gdy </w:t>
      </w:r>
      <w:r w:rsidRPr="0024472B">
        <w:rPr>
          <w:rFonts w:ascii="Verdana" w:hAnsi="Verdana" w:cstheme="minorHAnsi"/>
          <w:b/>
          <w:sz w:val="18"/>
          <w:szCs w:val="18"/>
          <w:lang w:val="pl-PL"/>
        </w:rPr>
        <w:t>Zamawiający</w:t>
      </w:r>
      <w:r w:rsidRPr="0024472B">
        <w:rPr>
          <w:rFonts w:ascii="Verdana" w:hAnsi="Verdana" w:cstheme="minorHAnsi"/>
          <w:sz w:val="18"/>
          <w:szCs w:val="18"/>
          <w:lang w:val="pl-PL"/>
        </w:rPr>
        <w:t xml:space="preserve"> pomimo pisemnego wezwania rażąco i uporczywie narusza warunki Umowy, w szczególności:</w:t>
      </w:r>
    </w:p>
    <w:p w:rsidR="0024472B" w:rsidRPr="0024472B" w:rsidRDefault="0024472B" w:rsidP="00975037">
      <w:pPr>
        <w:pStyle w:val="Akapitzlist"/>
        <w:numPr>
          <w:ilvl w:val="0"/>
          <w:numId w:val="40"/>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lastRenderedPageBreak/>
        <w:t xml:space="preserve">w przypadku opóźnienia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xml:space="preserve"> z płatnością o co najmniej 45 dni od terminu płatności faktury;</w:t>
      </w:r>
    </w:p>
    <w:p w:rsidR="0024472B" w:rsidRPr="0024472B" w:rsidRDefault="0024472B" w:rsidP="00975037">
      <w:pPr>
        <w:pStyle w:val="Akapitzlist"/>
        <w:numPr>
          <w:ilvl w:val="0"/>
          <w:numId w:val="40"/>
        </w:numPr>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utraty przez </w:t>
      </w:r>
      <w:r w:rsidRPr="0024472B">
        <w:rPr>
          <w:rFonts w:ascii="Verdana" w:hAnsi="Verdana" w:cstheme="minorHAnsi"/>
          <w:b/>
          <w:sz w:val="18"/>
          <w:szCs w:val="18"/>
          <w:lang w:val="pl-PL"/>
        </w:rPr>
        <w:t xml:space="preserve">Zamawiającego </w:t>
      </w:r>
      <w:r w:rsidRPr="0024472B">
        <w:rPr>
          <w:rFonts w:ascii="Verdana" w:hAnsi="Verdana" w:cstheme="minorHAnsi"/>
          <w:sz w:val="18"/>
          <w:szCs w:val="18"/>
          <w:lang w:val="pl-PL"/>
        </w:rPr>
        <w:t>tytułu prawnego do Punktu poboru energii.</w:t>
      </w:r>
    </w:p>
    <w:p w:rsidR="0024472B" w:rsidRPr="0024472B" w:rsidRDefault="0024472B" w:rsidP="0024472B">
      <w:pPr>
        <w:tabs>
          <w:tab w:val="num" w:pos="284"/>
        </w:tabs>
        <w:spacing w:line="324" w:lineRule="auto"/>
        <w:ind w:left="284" w:hanging="284"/>
        <w:jc w:val="both"/>
        <w:rPr>
          <w:rFonts w:ascii="Verdana" w:hAnsi="Verdana" w:cstheme="minorHAnsi"/>
          <w:sz w:val="18"/>
          <w:szCs w:val="18"/>
          <w:lang w:val="pl-PL"/>
        </w:rPr>
      </w:pPr>
      <w:r w:rsidRPr="0024472B">
        <w:rPr>
          <w:rFonts w:ascii="Verdana" w:hAnsi="Verdana" w:cstheme="minorHAnsi"/>
          <w:sz w:val="18"/>
          <w:szCs w:val="18"/>
          <w:lang w:val="pl-PL"/>
        </w:rPr>
        <w:t xml:space="preserve">5. </w:t>
      </w:r>
      <w:r w:rsidRPr="0024472B">
        <w:rPr>
          <w:rFonts w:ascii="Verdana" w:hAnsi="Verdana" w:cstheme="minorHAnsi"/>
          <w:b/>
          <w:sz w:val="18"/>
          <w:szCs w:val="18"/>
          <w:lang w:val="pl-PL"/>
        </w:rPr>
        <w:t>Zamawiającemu</w:t>
      </w:r>
      <w:r w:rsidRPr="0024472B">
        <w:rPr>
          <w:rFonts w:ascii="Verdana" w:hAnsi="Verdana" w:cstheme="minorHAnsi"/>
          <w:sz w:val="18"/>
          <w:szCs w:val="18"/>
          <w:lang w:val="pl-PL"/>
        </w:rPr>
        <w:t xml:space="preserve"> przysługuje prawo do rozwiązania niniejszej umowy bez zachowania okresów wypowiedzenia (ze skutkiem natychmiastowym) jeżeli:</w:t>
      </w:r>
    </w:p>
    <w:p w:rsidR="0024472B" w:rsidRPr="0024472B" w:rsidRDefault="0024472B" w:rsidP="0024472B">
      <w:pPr>
        <w:pStyle w:val="Akapitzlist"/>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a)  </w:t>
      </w:r>
      <w:r w:rsidRPr="0024472B">
        <w:rPr>
          <w:rFonts w:ascii="Verdana" w:hAnsi="Verdana" w:cstheme="minorHAnsi"/>
          <w:b/>
          <w:sz w:val="18"/>
          <w:szCs w:val="18"/>
          <w:lang w:val="pl-PL"/>
        </w:rPr>
        <w:t>Wykonawca</w:t>
      </w:r>
      <w:r w:rsidRPr="0024472B">
        <w:rPr>
          <w:rFonts w:ascii="Verdana" w:hAnsi="Verdana" w:cstheme="minorHAnsi"/>
          <w:sz w:val="18"/>
          <w:szCs w:val="18"/>
          <w:lang w:val="pl-PL"/>
        </w:rPr>
        <w:t xml:space="preserve"> nie rozpoczął dostawy energii w terminie 2 dni od dnia podpisania umowy,</w:t>
      </w:r>
    </w:p>
    <w:p w:rsidR="0024472B" w:rsidRPr="0024472B" w:rsidRDefault="0024472B" w:rsidP="0024472B">
      <w:pPr>
        <w:pStyle w:val="Akapitzlist"/>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b) </w:t>
      </w:r>
      <w:r w:rsidRPr="0024472B">
        <w:rPr>
          <w:rFonts w:ascii="Verdana" w:hAnsi="Verdana" w:cstheme="minorHAnsi"/>
          <w:b/>
          <w:sz w:val="18"/>
          <w:szCs w:val="18"/>
          <w:lang w:val="pl-PL"/>
        </w:rPr>
        <w:t>Wykonawca</w:t>
      </w:r>
      <w:r w:rsidRPr="0024472B">
        <w:rPr>
          <w:rFonts w:ascii="Verdana" w:hAnsi="Verdana" w:cstheme="minorHAnsi"/>
          <w:sz w:val="18"/>
          <w:szCs w:val="18"/>
          <w:lang w:val="pl-PL"/>
        </w:rPr>
        <w:t xml:space="preserve"> przerwał realizację przedmiotu w stosunku do jakiegokolwiek z punktów poboru i przerwa ta trwa dłużej niż 2 dni, chyba, że przyczyna przerwania realizacji przedmiotu umowy leży po stronie Operatora Systemu Dystrybucyjnego,</w:t>
      </w:r>
    </w:p>
    <w:p w:rsidR="0024472B" w:rsidRPr="0024472B" w:rsidRDefault="0024472B" w:rsidP="00975037">
      <w:pPr>
        <w:pStyle w:val="Akapitzlist"/>
        <w:numPr>
          <w:ilvl w:val="0"/>
          <w:numId w:val="40"/>
        </w:numPr>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niespełnienia przez Wykonawcę warunków opisanych w § 1 ust. 5 i 7. </w:t>
      </w:r>
    </w:p>
    <w:p w:rsidR="0024472B" w:rsidRPr="0024472B" w:rsidRDefault="0024472B" w:rsidP="00975037">
      <w:pPr>
        <w:pStyle w:val="Akapitzlist"/>
        <w:numPr>
          <w:ilvl w:val="0"/>
          <w:numId w:val="41"/>
        </w:numPr>
        <w:tabs>
          <w:tab w:val="num" w:pos="284"/>
        </w:tabs>
        <w:spacing w:line="324" w:lineRule="auto"/>
        <w:ind w:left="284" w:hanging="284"/>
        <w:jc w:val="both"/>
        <w:rPr>
          <w:rFonts w:ascii="Verdana" w:hAnsi="Verdana" w:cstheme="minorHAnsi"/>
          <w:sz w:val="18"/>
          <w:szCs w:val="18"/>
          <w:lang w:val="pl-PL"/>
        </w:rPr>
      </w:pPr>
      <w:r w:rsidRPr="0024472B">
        <w:rPr>
          <w:rFonts w:ascii="Verdana" w:hAnsi="Verdana" w:cstheme="minorHAnsi"/>
          <w:b/>
          <w:sz w:val="18"/>
          <w:szCs w:val="18"/>
          <w:lang w:val="pl-PL"/>
        </w:rPr>
        <w:t>Zamawiającemu</w:t>
      </w:r>
      <w:r w:rsidRPr="0024472B">
        <w:rPr>
          <w:rFonts w:ascii="Verdana" w:hAnsi="Verdana" w:cstheme="minorHAnsi"/>
          <w:sz w:val="18"/>
          <w:szCs w:val="18"/>
          <w:lang w:val="pl-PL"/>
        </w:rPr>
        <w:t xml:space="preserve"> przysługuje prawo odstąpienia od niniejszej umowy, w przypadku o którym mowa w art. 145 ust. 1 ustawy Prawo zamówień publicznych, tj. gdy wystąpi istotna zmiana okoliczności powodująca, ze wykonanie umowy nie leży w interesie publicznym czego nie można było przewidzieć w chwili zawarcia niniejszej umowy, lub dalsze wykonywanie umowy może zagrozić istotnemu interesowi bezpieczeństwa państwa lub bezpieczeństwu publicznemu – odstąpienie od umowy w tym przypadku może nastąpić w terminie 30 dni od dnia powzięcia wiadomości o powyższych okolicznościach.</w:t>
      </w:r>
    </w:p>
    <w:p w:rsidR="0024472B" w:rsidRPr="0024472B" w:rsidRDefault="0024472B" w:rsidP="00975037">
      <w:pPr>
        <w:pStyle w:val="Akapitzlist"/>
        <w:numPr>
          <w:ilvl w:val="0"/>
          <w:numId w:val="41"/>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b/>
          <w:sz w:val="18"/>
          <w:szCs w:val="18"/>
          <w:lang w:val="pl-PL"/>
        </w:rPr>
        <w:t>Wykonawca</w:t>
      </w:r>
      <w:r w:rsidRPr="0024472B">
        <w:rPr>
          <w:rFonts w:ascii="Verdana" w:hAnsi="Verdana" w:cstheme="minorHAnsi"/>
          <w:sz w:val="18"/>
          <w:szCs w:val="18"/>
          <w:lang w:val="pl-PL"/>
        </w:rPr>
        <w:t xml:space="preserve"> zapłaci </w:t>
      </w:r>
      <w:r w:rsidRPr="0024472B">
        <w:rPr>
          <w:rFonts w:ascii="Verdana" w:hAnsi="Verdana" w:cstheme="minorHAnsi"/>
          <w:b/>
          <w:sz w:val="18"/>
          <w:szCs w:val="18"/>
          <w:lang w:val="pl-PL"/>
        </w:rPr>
        <w:t>Zamawiającemu</w:t>
      </w:r>
      <w:r w:rsidRPr="0024472B">
        <w:rPr>
          <w:rFonts w:ascii="Verdana" w:hAnsi="Verdana" w:cstheme="minorHAnsi"/>
          <w:sz w:val="18"/>
          <w:szCs w:val="18"/>
          <w:lang w:val="pl-PL"/>
        </w:rPr>
        <w:t xml:space="preserve"> kary umowne:</w:t>
      </w:r>
    </w:p>
    <w:p w:rsidR="0024472B" w:rsidRPr="0024472B" w:rsidRDefault="0024472B" w:rsidP="0024472B">
      <w:pPr>
        <w:pStyle w:val="Akapitzlist"/>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a) z tytułu rozwiązania niniejszej umowy z powodu przyczyn o których mowa w ust. 5 powyżej w wysokości 10% maksymalnego wynagrodzenia brutto,</w:t>
      </w:r>
    </w:p>
    <w:p w:rsidR="0024472B" w:rsidRPr="0024472B" w:rsidRDefault="0024472B" w:rsidP="0024472B">
      <w:pPr>
        <w:pStyle w:val="Akapitzlist"/>
        <w:tabs>
          <w:tab w:val="num" w:pos="284"/>
        </w:tabs>
        <w:spacing w:line="324" w:lineRule="auto"/>
        <w:ind w:left="567" w:hanging="283"/>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b) z tytułu nienależytego wykonania przedmiotu umowy, w szczególności niewypełnienia któregokolwiek z obowiązków wymienionych w § 2 ust. 2 – w wysokości 0,1% maksymalnego wynagrodzenia brutto za każdy dzień, w którym stwierdzono nienależyte wykonanie umowy przez </w:t>
      </w:r>
      <w:r w:rsidRPr="0024472B">
        <w:rPr>
          <w:rFonts w:ascii="Verdana" w:hAnsi="Verdana" w:cstheme="minorHAnsi"/>
          <w:b/>
          <w:sz w:val="18"/>
          <w:szCs w:val="18"/>
          <w:lang w:val="pl-PL"/>
        </w:rPr>
        <w:t>Wykonawcę</w:t>
      </w:r>
      <w:r w:rsidRPr="0024472B">
        <w:rPr>
          <w:rFonts w:ascii="Verdana" w:hAnsi="Verdana" w:cstheme="minorHAnsi"/>
          <w:sz w:val="18"/>
          <w:szCs w:val="18"/>
          <w:lang w:val="pl-PL"/>
        </w:rPr>
        <w:t>.</w:t>
      </w:r>
    </w:p>
    <w:p w:rsidR="0024472B" w:rsidRPr="0024472B" w:rsidRDefault="0024472B" w:rsidP="00975037">
      <w:pPr>
        <w:pStyle w:val="Akapitzlist"/>
        <w:numPr>
          <w:ilvl w:val="0"/>
          <w:numId w:val="41"/>
        </w:numPr>
        <w:tabs>
          <w:tab w:val="num" w:pos="284"/>
        </w:tabs>
        <w:spacing w:line="324" w:lineRule="auto"/>
        <w:ind w:left="284" w:hanging="284"/>
        <w:contextualSpacing w:val="0"/>
        <w:jc w:val="both"/>
        <w:rPr>
          <w:rFonts w:ascii="Verdana" w:hAnsi="Verdana" w:cstheme="minorHAnsi"/>
          <w:strike/>
          <w:sz w:val="18"/>
          <w:szCs w:val="18"/>
          <w:lang w:val="pl-PL"/>
        </w:rPr>
      </w:pPr>
      <w:r w:rsidRPr="0024472B">
        <w:rPr>
          <w:rFonts w:ascii="Verdana" w:hAnsi="Verdana" w:cstheme="minorHAnsi"/>
          <w:sz w:val="18"/>
          <w:szCs w:val="18"/>
          <w:lang w:val="pl-PL"/>
        </w:rPr>
        <w:t xml:space="preserve">Kara umowna będzie płatna w terminie 7 dni kalendarzowych od dnia otrzymania przez </w:t>
      </w:r>
      <w:r w:rsidRPr="0024472B">
        <w:rPr>
          <w:rFonts w:ascii="Verdana" w:hAnsi="Verdana" w:cstheme="minorHAnsi"/>
          <w:b/>
          <w:sz w:val="18"/>
          <w:szCs w:val="18"/>
          <w:lang w:val="pl-PL"/>
        </w:rPr>
        <w:t>Wykonawcę</w:t>
      </w:r>
      <w:r w:rsidRPr="0024472B">
        <w:rPr>
          <w:rFonts w:ascii="Verdana" w:hAnsi="Verdana" w:cstheme="minorHAnsi"/>
          <w:sz w:val="18"/>
          <w:szCs w:val="18"/>
          <w:lang w:val="pl-PL"/>
        </w:rPr>
        <w:t xml:space="preserve"> oryginału noty obciążeniowej.</w:t>
      </w:r>
    </w:p>
    <w:p w:rsidR="0024472B" w:rsidRPr="0024472B" w:rsidRDefault="0024472B" w:rsidP="00975037">
      <w:pPr>
        <w:pStyle w:val="Akapitzlist"/>
        <w:numPr>
          <w:ilvl w:val="0"/>
          <w:numId w:val="41"/>
        </w:numPr>
        <w:tabs>
          <w:tab w:val="num" w:pos="284"/>
        </w:tabs>
        <w:spacing w:line="324" w:lineRule="auto"/>
        <w:ind w:left="284" w:hanging="284"/>
        <w:contextualSpacing w:val="0"/>
        <w:jc w:val="both"/>
        <w:rPr>
          <w:rFonts w:ascii="Verdana" w:hAnsi="Verdana" w:cstheme="minorHAnsi"/>
          <w:strike/>
          <w:sz w:val="18"/>
          <w:szCs w:val="18"/>
          <w:lang w:val="pl-PL"/>
        </w:rPr>
      </w:pPr>
      <w:r w:rsidRPr="0024472B">
        <w:rPr>
          <w:rFonts w:ascii="Verdana" w:hAnsi="Verdana" w:cstheme="minorHAnsi"/>
          <w:sz w:val="18"/>
          <w:szCs w:val="18"/>
          <w:lang w:val="pl-PL"/>
        </w:rPr>
        <w:t xml:space="preserve">Łączna maksymalna wysokość kar umownych których mogą dochodzić strony nie może przekroczyć50 % maksymalnego wynagrodzenia brutto należnego </w:t>
      </w:r>
      <w:r w:rsidRPr="0024472B">
        <w:rPr>
          <w:rFonts w:ascii="Verdana" w:hAnsi="Verdana" w:cstheme="minorHAnsi"/>
          <w:b/>
          <w:sz w:val="18"/>
          <w:szCs w:val="18"/>
          <w:lang w:val="pl-PL"/>
        </w:rPr>
        <w:t>Wykonawcy</w:t>
      </w:r>
      <w:r w:rsidRPr="0024472B">
        <w:rPr>
          <w:rFonts w:ascii="Verdana" w:hAnsi="Verdana" w:cstheme="minorHAnsi"/>
          <w:sz w:val="18"/>
          <w:szCs w:val="18"/>
          <w:lang w:val="pl-PL"/>
        </w:rPr>
        <w:t>, o którym mowa w § 6 ust. 1 umowy</w:t>
      </w:r>
    </w:p>
    <w:p w:rsidR="0024472B" w:rsidRPr="0024472B" w:rsidRDefault="0024472B" w:rsidP="00975037">
      <w:pPr>
        <w:pStyle w:val="Akapitzlist"/>
        <w:numPr>
          <w:ilvl w:val="0"/>
          <w:numId w:val="41"/>
        </w:numPr>
        <w:tabs>
          <w:tab w:val="num" w:pos="284"/>
        </w:tabs>
        <w:spacing w:line="324" w:lineRule="auto"/>
        <w:ind w:left="284" w:hanging="426"/>
        <w:contextualSpacing w:val="0"/>
        <w:jc w:val="both"/>
        <w:rPr>
          <w:rFonts w:ascii="Verdana" w:hAnsi="Verdana" w:cstheme="minorHAnsi"/>
          <w:sz w:val="18"/>
          <w:szCs w:val="18"/>
          <w:lang w:val="pl-PL"/>
        </w:rPr>
      </w:pPr>
      <w:r w:rsidRPr="0024472B">
        <w:rPr>
          <w:rFonts w:ascii="Verdana" w:hAnsi="Verdana" w:cstheme="minorHAnsi"/>
          <w:b/>
          <w:sz w:val="18"/>
          <w:szCs w:val="18"/>
          <w:lang w:val="pl-PL"/>
        </w:rPr>
        <w:t>Zamawiającemu</w:t>
      </w:r>
      <w:r w:rsidRPr="0024472B">
        <w:rPr>
          <w:rFonts w:ascii="Verdana" w:hAnsi="Verdana" w:cstheme="minorHAnsi"/>
          <w:sz w:val="18"/>
          <w:szCs w:val="18"/>
          <w:lang w:val="pl-PL"/>
        </w:rPr>
        <w:t xml:space="preserve"> przysługuje w przypadkach określonych w przepisach kodeksu cywilnego prawo do miarkowania zastrzeżonych kar umownych.</w:t>
      </w:r>
    </w:p>
    <w:p w:rsidR="0024472B" w:rsidRPr="005045AE" w:rsidRDefault="0024472B" w:rsidP="0024472B">
      <w:pPr>
        <w:tabs>
          <w:tab w:val="num" w:pos="284"/>
        </w:tabs>
        <w:spacing w:before="240" w:line="324" w:lineRule="auto"/>
        <w:contextualSpacing/>
        <w:jc w:val="center"/>
        <w:rPr>
          <w:rFonts w:ascii="Verdana" w:hAnsi="Verdana" w:cstheme="minorHAnsi"/>
          <w:b/>
          <w:sz w:val="18"/>
          <w:szCs w:val="18"/>
        </w:rPr>
      </w:pPr>
      <w:r w:rsidRPr="005045AE">
        <w:rPr>
          <w:rFonts w:ascii="Verdana" w:hAnsi="Verdana" w:cstheme="minorHAnsi"/>
          <w:b/>
          <w:sz w:val="18"/>
          <w:szCs w:val="18"/>
        </w:rPr>
        <w:t>§ 12</w:t>
      </w:r>
      <w:r>
        <w:rPr>
          <w:rFonts w:ascii="Verdana" w:hAnsi="Verdana" w:cstheme="minorHAnsi"/>
          <w:b/>
          <w:sz w:val="18"/>
          <w:szCs w:val="18"/>
        </w:rPr>
        <w:t>. Poufność i ochrona danych osobowych</w:t>
      </w:r>
    </w:p>
    <w:p w:rsidR="0024472B" w:rsidRPr="0024472B" w:rsidRDefault="0024472B" w:rsidP="00975037">
      <w:pPr>
        <w:numPr>
          <w:ilvl w:val="0"/>
          <w:numId w:val="46"/>
        </w:numPr>
        <w:tabs>
          <w:tab w:val="num" w:pos="426"/>
        </w:tabs>
        <w:autoSpaceDN w:val="0"/>
        <w:spacing w:line="324" w:lineRule="auto"/>
        <w:ind w:left="426" w:hanging="426"/>
        <w:jc w:val="both"/>
        <w:rPr>
          <w:rFonts w:ascii="Verdana" w:hAnsi="Verdana"/>
          <w:sz w:val="18"/>
          <w:szCs w:val="18"/>
          <w:lang w:val="pl-PL"/>
        </w:rPr>
      </w:pPr>
      <w:r w:rsidRPr="0024472B">
        <w:rPr>
          <w:rFonts w:ascii="Verdana" w:hAnsi="Verdana"/>
          <w:b/>
          <w:sz w:val="18"/>
          <w:szCs w:val="18"/>
          <w:lang w:val="pl-PL"/>
        </w:rPr>
        <w:t>Strony</w:t>
      </w:r>
      <w:r w:rsidRPr="0024472B">
        <w:rPr>
          <w:rFonts w:ascii="Verdana" w:hAnsi="Verdana"/>
          <w:sz w:val="18"/>
          <w:szCs w:val="18"/>
          <w:lang w:val="pl-PL"/>
        </w:rPr>
        <w:t xml:space="preserve"> zobowiązują się do zachowania poufności wszelkich informacji uzyskanych w związku z zawarciem i realizacją przedmiotu Umowy i nie ujawniania tych informacji osobom trzecim bez uprzedniej pisemnej zgody </w:t>
      </w:r>
      <w:r w:rsidRPr="0024472B">
        <w:rPr>
          <w:rFonts w:ascii="Verdana" w:hAnsi="Verdana"/>
          <w:b/>
          <w:sz w:val="18"/>
          <w:szCs w:val="18"/>
          <w:lang w:val="pl-PL"/>
        </w:rPr>
        <w:t>Strony</w:t>
      </w:r>
      <w:r w:rsidRPr="0024472B">
        <w:rPr>
          <w:rFonts w:ascii="Verdana" w:hAnsi="Verdana"/>
          <w:sz w:val="18"/>
          <w:szCs w:val="18"/>
          <w:lang w:val="pl-PL"/>
        </w:rPr>
        <w:t xml:space="preserve">, która jest ich administratorem. </w:t>
      </w:r>
    </w:p>
    <w:p w:rsidR="0024472B" w:rsidRPr="0024472B" w:rsidRDefault="0024472B" w:rsidP="00975037">
      <w:pPr>
        <w:numPr>
          <w:ilvl w:val="0"/>
          <w:numId w:val="46"/>
        </w:numPr>
        <w:tabs>
          <w:tab w:val="num" w:pos="426"/>
        </w:tabs>
        <w:autoSpaceDN w:val="0"/>
        <w:spacing w:line="324" w:lineRule="auto"/>
        <w:ind w:left="426" w:hanging="426"/>
        <w:jc w:val="both"/>
        <w:rPr>
          <w:rFonts w:ascii="Verdana" w:hAnsi="Verdana"/>
          <w:sz w:val="18"/>
          <w:szCs w:val="18"/>
          <w:lang w:val="pl-PL"/>
        </w:rPr>
      </w:pPr>
      <w:r w:rsidRPr="0024472B">
        <w:rPr>
          <w:rFonts w:ascii="Verdana" w:hAnsi="Verdana"/>
          <w:b/>
          <w:sz w:val="18"/>
          <w:szCs w:val="18"/>
          <w:lang w:val="pl-PL"/>
        </w:rPr>
        <w:t>Zobowiązanie</w:t>
      </w:r>
      <w:r w:rsidRPr="0024472B">
        <w:rPr>
          <w:rFonts w:ascii="Verdana" w:hAnsi="Verdana"/>
          <w:sz w:val="18"/>
          <w:szCs w:val="18"/>
          <w:lang w:val="pl-PL"/>
        </w:rPr>
        <w:t xml:space="preserve"> do zachowania poufności dotyczy szczególnie informacji prawnie chronionych, do których dostęp uzyskają </w:t>
      </w:r>
      <w:r w:rsidRPr="0024472B">
        <w:rPr>
          <w:rFonts w:ascii="Verdana" w:hAnsi="Verdana"/>
          <w:b/>
          <w:sz w:val="18"/>
          <w:szCs w:val="18"/>
          <w:lang w:val="pl-PL"/>
        </w:rPr>
        <w:t>Strony</w:t>
      </w:r>
      <w:r w:rsidRPr="0024472B">
        <w:rPr>
          <w:rFonts w:ascii="Verdana" w:hAnsi="Verdana"/>
          <w:sz w:val="18"/>
          <w:szCs w:val="18"/>
          <w:lang w:val="pl-PL"/>
        </w:rPr>
        <w:t xml:space="preserve"> w związku z zawarciem i realizacją Umowy, bez względu na sposób lub formę ich utrwalenia lub przekazania, o ile informacje takie nie są powszechnie znane, bądź obowiązek ich ujawnienia nie wynika z obowiązujących przepisów o dostępie do informacji publicznej lub innych, nakładających obowiązek ujawnienia informacji we wskazanym tymi przepisami zakresie, orzeczeń sądów lub decyzji odpowiednich organów.</w:t>
      </w:r>
    </w:p>
    <w:p w:rsidR="0024472B" w:rsidRPr="0024472B" w:rsidRDefault="0024472B" w:rsidP="00975037">
      <w:pPr>
        <w:numPr>
          <w:ilvl w:val="0"/>
          <w:numId w:val="46"/>
        </w:numPr>
        <w:tabs>
          <w:tab w:val="num" w:pos="426"/>
        </w:tabs>
        <w:autoSpaceDN w:val="0"/>
        <w:spacing w:line="324" w:lineRule="auto"/>
        <w:ind w:left="426" w:hanging="426"/>
        <w:jc w:val="both"/>
        <w:rPr>
          <w:rFonts w:ascii="Verdana" w:hAnsi="Verdana"/>
          <w:sz w:val="18"/>
          <w:szCs w:val="18"/>
          <w:lang w:val="pl-PL"/>
        </w:rPr>
      </w:pPr>
      <w:r w:rsidRPr="0024472B">
        <w:rPr>
          <w:rFonts w:ascii="Verdana" w:hAnsi="Verdana"/>
          <w:sz w:val="18"/>
          <w:szCs w:val="18"/>
          <w:lang w:val="pl-PL"/>
        </w:rPr>
        <w:t>Obowiązkiem zachowania poufności nie jest objęty fakt zawarcia Umowy ani jej treść w zakresie określonym obowiązującymi przepisami prawa.</w:t>
      </w:r>
    </w:p>
    <w:p w:rsidR="0024472B" w:rsidRPr="0024472B" w:rsidRDefault="0024472B" w:rsidP="00975037">
      <w:pPr>
        <w:numPr>
          <w:ilvl w:val="0"/>
          <w:numId w:val="46"/>
        </w:numPr>
        <w:tabs>
          <w:tab w:val="num" w:pos="426"/>
        </w:tabs>
        <w:autoSpaceDN w:val="0"/>
        <w:spacing w:line="324" w:lineRule="auto"/>
        <w:ind w:left="426" w:hanging="426"/>
        <w:jc w:val="both"/>
        <w:rPr>
          <w:rFonts w:ascii="Verdana" w:hAnsi="Verdana"/>
          <w:sz w:val="18"/>
          <w:szCs w:val="18"/>
          <w:lang w:val="pl-PL"/>
        </w:rPr>
      </w:pPr>
      <w:r w:rsidRPr="0024472B">
        <w:rPr>
          <w:rFonts w:ascii="Verdana" w:hAnsi="Verdana"/>
          <w:b/>
          <w:sz w:val="18"/>
          <w:szCs w:val="18"/>
          <w:lang w:val="pl-PL"/>
        </w:rPr>
        <w:t>Strony</w:t>
      </w:r>
      <w:r w:rsidRPr="0024472B">
        <w:rPr>
          <w:rFonts w:ascii="Verdana" w:hAnsi="Verdana"/>
          <w:sz w:val="18"/>
          <w:szCs w:val="18"/>
          <w:lang w:val="pl-PL"/>
        </w:rPr>
        <w:t xml:space="preserve"> zobowiązują się wykorzystywać informacje, o których mowa w ust. 1 wyłącznie w celu należytego wykonania Umowy. </w:t>
      </w:r>
    </w:p>
    <w:p w:rsidR="0024472B" w:rsidRPr="0024472B" w:rsidRDefault="0024472B" w:rsidP="00975037">
      <w:pPr>
        <w:numPr>
          <w:ilvl w:val="0"/>
          <w:numId w:val="46"/>
        </w:numPr>
        <w:tabs>
          <w:tab w:val="num" w:pos="426"/>
        </w:tabs>
        <w:autoSpaceDN w:val="0"/>
        <w:spacing w:line="324" w:lineRule="auto"/>
        <w:ind w:left="426" w:hanging="426"/>
        <w:jc w:val="both"/>
        <w:rPr>
          <w:rFonts w:ascii="Verdana" w:hAnsi="Verdana"/>
          <w:sz w:val="18"/>
          <w:szCs w:val="18"/>
          <w:lang w:val="pl-PL"/>
        </w:rPr>
      </w:pPr>
      <w:r w:rsidRPr="0024472B">
        <w:rPr>
          <w:rFonts w:ascii="Verdana" w:hAnsi="Verdana"/>
          <w:sz w:val="18"/>
          <w:szCs w:val="18"/>
          <w:lang w:val="pl-PL"/>
        </w:rPr>
        <w:lastRenderedPageBreak/>
        <w:t xml:space="preserve">W razie jakichkolwiek wątpliwości co do charakteru danej informacji, przed jej ujawnieniem lub uczynieniem dostępną, </w:t>
      </w:r>
      <w:r w:rsidRPr="0024472B">
        <w:rPr>
          <w:rFonts w:ascii="Verdana" w:hAnsi="Verdana"/>
          <w:b/>
          <w:sz w:val="18"/>
          <w:szCs w:val="18"/>
          <w:lang w:val="pl-PL"/>
        </w:rPr>
        <w:t>Strona</w:t>
      </w:r>
      <w:r w:rsidRPr="0024472B">
        <w:rPr>
          <w:rFonts w:ascii="Verdana" w:hAnsi="Verdana"/>
          <w:sz w:val="18"/>
          <w:szCs w:val="18"/>
          <w:lang w:val="pl-PL"/>
        </w:rPr>
        <w:t xml:space="preserve"> zwróci się do </w:t>
      </w:r>
      <w:r w:rsidRPr="0024472B">
        <w:rPr>
          <w:rFonts w:ascii="Verdana" w:hAnsi="Verdana"/>
          <w:b/>
          <w:sz w:val="18"/>
          <w:szCs w:val="18"/>
          <w:lang w:val="pl-PL"/>
        </w:rPr>
        <w:t>Strony</w:t>
      </w:r>
      <w:r w:rsidRPr="0024472B">
        <w:rPr>
          <w:rFonts w:ascii="Verdana" w:hAnsi="Verdana"/>
          <w:sz w:val="18"/>
          <w:szCs w:val="18"/>
          <w:lang w:val="pl-PL"/>
        </w:rPr>
        <w:t xml:space="preserve"> będącej jej administratorem o wskazanie, czy informację tę ma traktować jako poufną.</w:t>
      </w:r>
    </w:p>
    <w:p w:rsidR="0024472B" w:rsidRPr="0024472B" w:rsidRDefault="0024472B" w:rsidP="00975037">
      <w:pPr>
        <w:numPr>
          <w:ilvl w:val="0"/>
          <w:numId w:val="46"/>
        </w:numPr>
        <w:tabs>
          <w:tab w:val="num" w:pos="426"/>
        </w:tabs>
        <w:autoSpaceDN w:val="0"/>
        <w:spacing w:line="324" w:lineRule="auto"/>
        <w:ind w:left="426" w:hanging="426"/>
        <w:jc w:val="both"/>
        <w:rPr>
          <w:rFonts w:ascii="Verdana" w:hAnsi="Verdana"/>
          <w:sz w:val="18"/>
          <w:szCs w:val="18"/>
          <w:lang w:val="pl-PL"/>
        </w:rPr>
      </w:pPr>
      <w:r w:rsidRPr="0024472B">
        <w:rPr>
          <w:rFonts w:ascii="Verdana" w:hAnsi="Verdana"/>
          <w:b/>
          <w:sz w:val="18"/>
          <w:szCs w:val="18"/>
          <w:lang w:val="pl-PL"/>
        </w:rPr>
        <w:t>Zobowiązanie</w:t>
      </w:r>
      <w:r w:rsidRPr="0024472B">
        <w:rPr>
          <w:rFonts w:ascii="Verdana" w:hAnsi="Verdana"/>
          <w:sz w:val="18"/>
          <w:szCs w:val="18"/>
          <w:lang w:val="pl-PL"/>
        </w:rPr>
        <w:t xml:space="preserve"> do zachowania poufności jest nieograniczone w czasie i obowiązuje także po ustaniu obowiązywania Umowy.</w:t>
      </w:r>
    </w:p>
    <w:p w:rsidR="0024472B" w:rsidRPr="0024472B" w:rsidRDefault="0024472B" w:rsidP="00975037">
      <w:pPr>
        <w:numPr>
          <w:ilvl w:val="0"/>
          <w:numId w:val="46"/>
        </w:numPr>
        <w:tabs>
          <w:tab w:val="num" w:pos="426"/>
        </w:tabs>
        <w:autoSpaceDN w:val="0"/>
        <w:spacing w:line="324" w:lineRule="auto"/>
        <w:ind w:left="426" w:hanging="426"/>
        <w:jc w:val="both"/>
        <w:rPr>
          <w:rFonts w:ascii="Verdana" w:hAnsi="Verdana"/>
          <w:sz w:val="18"/>
          <w:szCs w:val="18"/>
          <w:lang w:val="pl-PL"/>
        </w:rPr>
      </w:pPr>
      <w:r w:rsidRPr="0024472B">
        <w:rPr>
          <w:rFonts w:ascii="Verdana" w:hAnsi="Verdana"/>
          <w:b/>
          <w:sz w:val="18"/>
          <w:szCs w:val="18"/>
          <w:lang w:val="pl-PL"/>
        </w:rPr>
        <w:t>Strony</w:t>
      </w:r>
      <w:r w:rsidRPr="0024472B">
        <w:rPr>
          <w:rFonts w:ascii="Verdana" w:hAnsi="Verdana"/>
          <w:sz w:val="18"/>
          <w:szCs w:val="18"/>
          <w:lang w:val="pl-PL"/>
        </w:rPr>
        <w:t xml:space="preserve"> zgodnie oświadczają, że wszelkie dane osobowe pozyskane przez </w:t>
      </w:r>
      <w:r w:rsidRPr="0024472B">
        <w:rPr>
          <w:rFonts w:ascii="Verdana" w:hAnsi="Verdana"/>
          <w:b/>
          <w:sz w:val="18"/>
          <w:szCs w:val="18"/>
          <w:lang w:val="pl-PL"/>
        </w:rPr>
        <w:t>Strony</w:t>
      </w:r>
      <w:r w:rsidRPr="0024472B">
        <w:rPr>
          <w:rFonts w:ascii="Verdana" w:hAnsi="Verdana"/>
          <w:sz w:val="18"/>
          <w:szCs w:val="18"/>
          <w:lang w:val="pl-PL"/>
        </w:rPr>
        <w:t xml:space="preserve"> w związku z realizacją niniejszej Umowy będą przetwarzane w taki sposób i w takim zakresie, w jakim jest to niezbędne do jej zawarcia i realizacji, z zachowaniem zasad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 (Dz. Urz. UE L 119 z 04.05.2016 r., str. 1), zwanym dalej „RODO”. Każda ze </w:t>
      </w:r>
      <w:r w:rsidRPr="0024472B">
        <w:rPr>
          <w:rFonts w:ascii="Verdana" w:hAnsi="Verdana"/>
          <w:b/>
          <w:sz w:val="18"/>
          <w:szCs w:val="18"/>
          <w:lang w:val="pl-PL"/>
        </w:rPr>
        <w:t>Stron</w:t>
      </w:r>
      <w:r w:rsidRPr="0024472B">
        <w:rPr>
          <w:rFonts w:ascii="Verdana" w:hAnsi="Verdana"/>
          <w:sz w:val="18"/>
          <w:szCs w:val="18"/>
          <w:lang w:val="pl-PL"/>
        </w:rPr>
        <w:t xml:space="preserve"> ponosi samodzielną odpowiedzialność za podjęte w tym względzie działania lub za ich zaniechanie. </w:t>
      </w:r>
    </w:p>
    <w:p w:rsidR="0024472B" w:rsidRPr="0024472B" w:rsidRDefault="0024472B" w:rsidP="00975037">
      <w:pPr>
        <w:pStyle w:val="Akapitzlist"/>
        <w:numPr>
          <w:ilvl w:val="0"/>
          <w:numId w:val="46"/>
        </w:numPr>
        <w:tabs>
          <w:tab w:val="num" w:pos="426"/>
        </w:tabs>
        <w:spacing w:line="324" w:lineRule="auto"/>
        <w:ind w:left="426" w:hanging="426"/>
        <w:jc w:val="both"/>
        <w:rPr>
          <w:rFonts w:ascii="Verdana" w:hAnsi="Verdana"/>
          <w:sz w:val="18"/>
          <w:szCs w:val="18"/>
          <w:lang w:val="pl-PL"/>
        </w:rPr>
      </w:pPr>
      <w:r w:rsidRPr="0024472B">
        <w:rPr>
          <w:rFonts w:ascii="Verdana" w:hAnsi="Verdana"/>
          <w:b/>
          <w:sz w:val="18"/>
          <w:szCs w:val="18"/>
          <w:lang w:val="pl-PL"/>
        </w:rPr>
        <w:t>Strony</w:t>
      </w:r>
      <w:r w:rsidRPr="0024472B">
        <w:rPr>
          <w:rFonts w:ascii="Verdana" w:hAnsi="Verdana"/>
          <w:sz w:val="18"/>
          <w:szCs w:val="18"/>
          <w:lang w:val="pl-PL"/>
        </w:rPr>
        <w:t xml:space="preserve"> zgodnie oświadczają, że realizacja przedmiotu Umowy nie wiąże się z przetwarzaniem danych osobowych administrowanych przez </w:t>
      </w:r>
      <w:r w:rsidRPr="0024472B">
        <w:rPr>
          <w:rFonts w:ascii="Verdana" w:hAnsi="Verdana"/>
          <w:b/>
          <w:sz w:val="18"/>
          <w:szCs w:val="18"/>
          <w:lang w:val="pl-PL"/>
        </w:rPr>
        <w:t>Strony</w:t>
      </w:r>
      <w:r w:rsidRPr="0024472B">
        <w:rPr>
          <w:rFonts w:ascii="Verdana" w:hAnsi="Verdana"/>
          <w:sz w:val="18"/>
          <w:szCs w:val="18"/>
          <w:lang w:val="pl-PL"/>
        </w:rPr>
        <w:t xml:space="preserve"> innych niż dane osób upoważnionych do jej zawarcia, reprezentacji </w:t>
      </w:r>
      <w:r w:rsidRPr="0024472B">
        <w:rPr>
          <w:rFonts w:ascii="Verdana" w:hAnsi="Verdana"/>
          <w:b/>
          <w:sz w:val="18"/>
          <w:szCs w:val="18"/>
          <w:lang w:val="pl-PL"/>
        </w:rPr>
        <w:t>Stron</w:t>
      </w:r>
      <w:r w:rsidRPr="0024472B">
        <w:rPr>
          <w:rFonts w:ascii="Verdana" w:hAnsi="Verdana"/>
          <w:sz w:val="18"/>
          <w:szCs w:val="18"/>
          <w:lang w:val="pl-PL"/>
        </w:rPr>
        <w:t xml:space="preserve">, osób wyznaczonych do koordynacji współpracy </w:t>
      </w:r>
      <w:r w:rsidRPr="0024472B">
        <w:rPr>
          <w:rFonts w:ascii="Verdana" w:hAnsi="Verdana"/>
          <w:b/>
          <w:sz w:val="18"/>
          <w:szCs w:val="18"/>
          <w:lang w:val="pl-PL"/>
        </w:rPr>
        <w:t>Stron</w:t>
      </w:r>
      <w:r w:rsidRPr="0024472B">
        <w:rPr>
          <w:rFonts w:ascii="Verdana" w:hAnsi="Verdana"/>
          <w:sz w:val="18"/>
          <w:szCs w:val="18"/>
          <w:lang w:val="pl-PL"/>
        </w:rPr>
        <w:t>.</w:t>
      </w:r>
    </w:p>
    <w:p w:rsidR="0024472B" w:rsidRPr="0024472B" w:rsidRDefault="0024472B" w:rsidP="00975037">
      <w:pPr>
        <w:numPr>
          <w:ilvl w:val="0"/>
          <w:numId w:val="46"/>
        </w:numPr>
        <w:tabs>
          <w:tab w:val="num" w:pos="426"/>
        </w:tabs>
        <w:autoSpaceDN w:val="0"/>
        <w:spacing w:line="324" w:lineRule="auto"/>
        <w:ind w:left="426" w:hanging="426"/>
        <w:jc w:val="both"/>
        <w:rPr>
          <w:rFonts w:ascii="Verdana" w:hAnsi="Verdana"/>
          <w:sz w:val="18"/>
          <w:szCs w:val="18"/>
          <w:lang w:val="pl-PL"/>
        </w:rPr>
      </w:pPr>
      <w:r w:rsidRPr="0024472B">
        <w:rPr>
          <w:rFonts w:ascii="Verdana" w:hAnsi="Verdana"/>
          <w:b/>
          <w:sz w:val="18"/>
          <w:szCs w:val="18"/>
          <w:lang w:val="pl-PL"/>
        </w:rPr>
        <w:t>Wykonawca</w:t>
      </w:r>
      <w:r w:rsidRPr="0024472B">
        <w:rPr>
          <w:rFonts w:ascii="Verdana" w:hAnsi="Verdana"/>
          <w:sz w:val="18"/>
          <w:szCs w:val="18"/>
          <w:lang w:val="pl-PL"/>
        </w:rPr>
        <w:t xml:space="preserve"> oświadcza, że spełnił obowiązki informacyjne wynikające z art. 13 lub art. 14 RODO wobec osób fizycznych, od których dane osobowe bezpośrednio lub pośrednio pozyskał w celu zawarcia i realizacji przedmiotu niniejszej Umowy.</w:t>
      </w:r>
    </w:p>
    <w:p w:rsidR="0024472B" w:rsidRPr="0024472B" w:rsidRDefault="0024472B" w:rsidP="00975037">
      <w:pPr>
        <w:numPr>
          <w:ilvl w:val="0"/>
          <w:numId w:val="46"/>
        </w:numPr>
        <w:tabs>
          <w:tab w:val="num" w:pos="426"/>
        </w:tabs>
        <w:autoSpaceDN w:val="0"/>
        <w:spacing w:line="324" w:lineRule="auto"/>
        <w:ind w:left="426" w:hanging="426"/>
        <w:jc w:val="both"/>
        <w:rPr>
          <w:rFonts w:ascii="Verdana" w:hAnsi="Verdana"/>
          <w:sz w:val="18"/>
          <w:szCs w:val="18"/>
          <w:lang w:val="pl-PL"/>
        </w:rPr>
      </w:pPr>
      <w:r w:rsidRPr="0024472B">
        <w:rPr>
          <w:rFonts w:ascii="Verdana" w:hAnsi="Verdana"/>
          <w:b/>
          <w:sz w:val="18"/>
          <w:szCs w:val="18"/>
          <w:lang w:val="pl-PL"/>
        </w:rPr>
        <w:t>Zamawiający</w:t>
      </w:r>
      <w:r w:rsidRPr="0024472B">
        <w:rPr>
          <w:rFonts w:ascii="Verdana" w:hAnsi="Verdana"/>
          <w:sz w:val="18"/>
          <w:szCs w:val="18"/>
          <w:lang w:val="pl-PL"/>
        </w:rPr>
        <w:t xml:space="preserve"> oświadcza, że spełnił obowiązki informacyjne wynikające z art. 13 RODO wobec swoich pracowników i/lub osób upoważnionych do jego reprezentowania w sprawach związanych z realizacją niniejszej Umowy. </w:t>
      </w:r>
    </w:p>
    <w:p w:rsidR="0024472B" w:rsidRPr="0024472B" w:rsidRDefault="0024472B" w:rsidP="00975037">
      <w:pPr>
        <w:numPr>
          <w:ilvl w:val="0"/>
          <w:numId w:val="46"/>
        </w:numPr>
        <w:tabs>
          <w:tab w:val="num" w:pos="426"/>
        </w:tabs>
        <w:autoSpaceDN w:val="0"/>
        <w:spacing w:line="324" w:lineRule="auto"/>
        <w:ind w:left="426" w:hanging="426"/>
        <w:jc w:val="both"/>
        <w:rPr>
          <w:rFonts w:ascii="Verdana" w:hAnsi="Verdana"/>
          <w:sz w:val="18"/>
          <w:szCs w:val="18"/>
          <w:lang w:val="pl-PL"/>
        </w:rPr>
      </w:pPr>
      <w:r w:rsidRPr="0024472B">
        <w:rPr>
          <w:rFonts w:ascii="Verdana" w:hAnsi="Verdana"/>
          <w:b/>
          <w:sz w:val="18"/>
          <w:szCs w:val="18"/>
          <w:lang w:val="pl-PL"/>
        </w:rPr>
        <w:t>Wykonawca</w:t>
      </w:r>
      <w:r w:rsidRPr="0024472B">
        <w:rPr>
          <w:rFonts w:ascii="Verdana" w:hAnsi="Verdana"/>
          <w:sz w:val="18"/>
          <w:szCs w:val="18"/>
          <w:lang w:val="pl-PL"/>
        </w:rPr>
        <w:t xml:space="preserve"> zobowiązuje się do spełnienia w imieniu </w:t>
      </w:r>
      <w:r w:rsidRPr="0024472B">
        <w:rPr>
          <w:rFonts w:ascii="Verdana" w:hAnsi="Verdana"/>
          <w:b/>
          <w:sz w:val="18"/>
          <w:szCs w:val="18"/>
          <w:lang w:val="pl-PL"/>
        </w:rPr>
        <w:t>Zamawiającego</w:t>
      </w:r>
      <w:r w:rsidRPr="0024472B">
        <w:rPr>
          <w:rFonts w:ascii="Verdana" w:hAnsi="Verdana"/>
          <w:sz w:val="18"/>
          <w:szCs w:val="18"/>
          <w:lang w:val="pl-PL"/>
        </w:rPr>
        <w:t xml:space="preserve"> obowiązku informacyjnego wynikającego z art. 14 RODO i przekazania osobom upoważnionym do zawarcia Umowy, które zostaną udostępnione </w:t>
      </w:r>
      <w:r w:rsidRPr="0024472B">
        <w:rPr>
          <w:rFonts w:ascii="Verdana" w:hAnsi="Verdana"/>
          <w:b/>
          <w:sz w:val="18"/>
          <w:szCs w:val="18"/>
          <w:lang w:val="pl-PL"/>
        </w:rPr>
        <w:t>Zamawiającemu</w:t>
      </w:r>
      <w:r w:rsidRPr="0024472B">
        <w:rPr>
          <w:rFonts w:ascii="Verdana" w:hAnsi="Verdana"/>
          <w:sz w:val="18"/>
          <w:szCs w:val="18"/>
          <w:lang w:val="pl-PL"/>
        </w:rPr>
        <w:t xml:space="preserve"> informacji zawartych w Załączniku nr 3 do Umowy.</w:t>
      </w:r>
    </w:p>
    <w:p w:rsidR="0024472B" w:rsidRPr="005045AE" w:rsidRDefault="0024472B" w:rsidP="0024472B">
      <w:pPr>
        <w:tabs>
          <w:tab w:val="num" w:pos="284"/>
        </w:tabs>
        <w:spacing w:before="240" w:line="324" w:lineRule="auto"/>
        <w:contextualSpacing/>
        <w:jc w:val="center"/>
        <w:rPr>
          <w:rFonts w:ascii="Verdana" w:hAnsi="Verdana" w:cstheme="minorHAnsi"/>
          <w:b/>
          <w:sz w:val="18"/>
          <w:szCs w:val="18"/>
        </w:rPr>
      </w:pPr>
      <w:r w:rsidRPr="005045AE">
        <w:rPr>
          <w:rFonts w:ascii="Verdana" w:hAnsi="Verdana" w:cstheme="minorHAnsi"/>
          <w:b/>
          <w:sz w:val="18"/>
          <w:szCs w:val="18"/>
        </w:rPr>
        <w:t>§ 13</w:t>
      </w:r>
      <w:r>
        <w:rPr>
          <w:rFonts w:ascii="Verdana" w:hAnsi="Verdana" w:cstheme="minorHAnsi"/>
          <w:b/>
          <w:sz w:val="18"/>
          <w:szCs w:val="18"/>
        </w:rPr>
        <w:t xml:space="preserve">. </w:t>
      </w:r>
      <w:r w:rsidRPr="005045AE">
        <w:rPr>
          <w:rFonts w:ascii="Verdana" w:hAnsi="Verdana" w:cstheme="minorHAnsi"/>
          <w:b/>
          <w:sz w:val="18"/>
          <w:szCs w:val="18"/>
        </w:rPr>
        <w:t>Postanowienia końcowe</w:t>
      </w:r>
    </w:p>
    <w:p w:rsidR="0024472B" w:rsidRPr="0024472B" w:rsidRDefault="0024472B" w:rsidP="00975037">
      <w:pPr>
        <w:pStyle w:val="Akapitzlist"/>
        <w:numPr>
          <w:ilvl w:val="1"/>
          <w:numId w:val="33"/>
        </w:numPr>
        <w:tabs>
          <w:tab w:val="num" w:pos="284"/>
        </w:tabs>
        <w:overflowPunct w:val="0"/>
        <w:autoSpaceDE w:val="0"/>
        <w:autoSpaceDN w:val="0"/>
        <w:adjustRightInd w:val="0"/>
        <w:spacing w:line="324" w:lineRule="auto"/>
        <w:ind w:left="284" w:hanging="284"/>
        <w:contextualSpacing w:val="0"/>
        <w:jc w:val="both"/>
        <w:textAlignment w:val="baseline"/>
        <w:rPr>
          <w:rFonts w:ascii="Verdana" w:hAnsi="Verdana" w:cstheme="minorHAnsi"/>
          <w:sz w:val="18"/>
          <w:szCs w:val="18"/>
          <w:lang w:val="pl-PL"/>
        </w:rPr>
      </w:pPr>
      <w:r w:rsidRPr="0024472B">
        <w:rPr>
          <w:rFonts w:ascii="Verdana" w:hAnsi="Verdana" w:cstheme="minorHAnsi"/>
          <w:sz w:val="18"/>
          <w:szCs w:val="18"/>
          <w:lang w:val="pl-PL"/>
        </w:rPr>
        <w:t>W zakresie nieuregulowanym niniejszą Umową stosuje się Kodeks cywilny, Prawo zamówień publicznych, Prawo energetyczne oraz Prawo budowlane wraz z aktami wykonawczymi do wymienionych ustaw.</w:t>
      </w:r>
    </w:p>
    <w:p w:rsidR="0024472B" w:rsidRPr="0024472B" w:rsidRDefault="0024472B" w:rsidP="00975037">
      <w:pPr>
        <w:pStyle w:val="Akapitzlist"/>
        <w:numPr>
          <w:ilvl w:val="1"/>
          <w:numId w:val="33"/>
        </w:numPr>
        <w:tabs>
          <w:tab w:val="num" w:pos="284"/>
        </w:tabs>
        <w:overflowPunct w:val="0"/>
        <w:autoSpaceDE w:val="0"/>
        <w:autoSpaceDN w:val="0"/>
        <w:adjustRightInd w:val="0"/>
        <w:spacing w:line="324" w:lineRule="auto"/>
        <w:ind w:left="284" w:hanging="284"/>
        <w:contextualSpacing w:val="0"/>
        <w:jc w:val="both"/>
        <w:textAlignment w:val="baseline"/>
        <w:rPr>
          <w:rFonts w:ascii="Verdana" w:hAnsi="Verdana" w:cstheme="minorHAnsi"/>
          <w:sz w:val="18"/>
          <w:szCs w:val="18"/>
          <w:lang w:val="pl-PL"/>
        </w:rPr>
      </w:pPr>
      <w:r w:rsidRPr="0024472B">
        <w:rPr>
          <w:rFonts w:ascii="Verdana" w:hAnsi="Verdana" w:cstheme="minorHAnsi"/>
          <w:b/>
          <w:sz w:val="18"/>
          <w:szCs w:val="18"/>
          <w:lang w:val="pl-PL"/>
        </w:rPr>
        <w:t>Strony</w:t>
      </w:r>
      <w:r w:rsidRPr="0024472B">
        <w:rPr>
          <w:rFonts w:ascii="Verdana" w:hAnsi="Verdana" w:cstheme="minorHAnsi"/>
          <w:sz w:val="18"/>
          <w:szCs w:val="18"/>
          <w:lang w:val="pl-PL"/>
        </w:rPr>
        <w:t xml:space="preserve"> zobowiązują się dążyć do polubownego rozwiązania sporów, jakie mogą powstać w związku z Umową.</w:t>
      </w:r>
    </w:p>
    <w:p w:rsidR="0024472B" w:rsidRPr="0024472B" w:rsidRDefault="0024472B" w:rsidP="00975037">
      <w:pPr>
        <w:pStyle w:val="Akapitzlist"/>
        <w:numPr>
          <w:ilvl w:val="1"/>
          <w:numId w:val="33"/>
        </w:numPr>
        <w:tabs>
          <w:tab w:val="num" w:pos="284"/>
        </w:tabs>
        <w:overflowPunct w:val="0"/>
        <w:autoSpaceDE w:val="0"/>
        <w:autoSpaceDN w:val="0"/>
        <w:adjustRightInd w:val="0"/>
        <w:spacing w:line="324" w:lineRule="auto"/>
        <w:ind w:left="284" w:hanging="284"/>
        <w:contextualSpacing w:val="0"/>
        <w:jc w:val="both"/>
        <w:textAlignment w:val="baseline"/>
        <w:rPr>
          <w:rFonts w:ascii="Verdana" w:hAnsi="Verdana" w:cstheme="minorHAnsi"/>
          <w:sz w:val="18"/>
          <w:szCs w:val="18"/>
          <w:lang w:val="pl-PL"/>
        </w:rPr>
      </w:pPr>
      <w:r w:rsidRPr="0024472B">
        <w:rPr>
          <w:rFonts w:ascii="Verdana" w:hAnsi="Verdana" w:cstheme="minorHAnsi"/>
          <w:sz w:val="18"/>
          <w:szCs w:val="18"/>
          <w:lang w:val="pl-PL"/>
        </w:rPr>
        <w:t xml:space="preserve">Spory wynikłe w związku z Umową, których </w:t>
      </w:r>
      <w:r w:rsidRPr="0024472B">
        <w:rPr>
          <w:rFonts w:ascii="Verdana" w:hAnsi="Verdana" w:cstheme="minorHAnsi"/>
          <w:b/>
          <w:sz w:val="18"/>
          <w:szCs w:val="18"/>
          <w:lang w:val="pl-PL"/>
        </w:rPr>
        <w:t>Strony</w:t>
      </w:r>
      <w:r w:rsidRPr="0024472B">
        <w:rPr>
          <w:rFonts w:ascii="Verdana" w:hAnsi="Verdana" w:cstheme="minorHAnsi"/>
          <w:sz w:val="18"/>
          <w:szCs w:val="18"/>
          <w:lang w:val="pl-PL"/>
        </w:rPr>
        <w:t xml:space="preserve"> nie rozwiążą zgodnie z ust. 2 powyżej, będą rozstrzygane przez sąd powszechny właściwy dla siedziby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w:t>
      </w:r>
    </w:p>
    <w:p w:rsidR="0024472B" w:rsidRPr="0024472B" w:rsidRDefault="0024472B" w:rsidP="00975037">
      <w:pPr>
        <w:pStyle w:val="Akapitzlist"/>
        <w:numPr>
          <w:ilvl w:val="1"/>
          <w:numId w:val="33"/>
        </w:numPr>
        <w:tabs>
          <w:tab w:val="num" w:pos="284"/>
        </w:tabs>
        <w:overflowPunct w:val="0"/>
        <w:autoSpaceDE w:val="0"/>
        <w:autoSpaceDN w:val="0"/>
        <w:adjustRightInd w:val="0"/>
        <w:spacing w:line="324" w:lineRule="auto"/>
        <w:ind w:left="284" w:hanging="284"/>
        <w:contextualSpacing w:val="0"/>
        <w:jc w:val="both"/>
        <w:textAlignment w:val="baseline"/>
        <w:rPr>
          <w:rFonts w:ascii="Verdana" w:hAnsi="Verdana" w:cstheme="minorHAnsi"/>
          <w:sz w:val="18"/>
          <w:szCs w:val="18"/>
          <w:lang w:val="pl-PL"/>
        </w:rPr>
      </w:pPr>
      <w:r w:rsidRPr="0024472B">
        <w:rPr>
          <w:rFonts w:ascii="Verdana" w:hAnsi="Verdana" w:cstheme="minorHAnsi"/>
          <w:sz w:val="18"/>
          <w:szCs w:val="18"/>
          <w:lang w:val="pl-PL"/>
        </w:rPr>
        <w:t xml:space="preserve">Z dniem wejścia w życie niniejszej Umowy przestają obowiązywać postanowienia dotychczasowej umowy sprzedaży energii elektrycznej lub umowy kompleksowej zawartej pomiędzy </w:t>
      </w:r>
      <w:r w:rsidRPr="0024472B">
        <w:rPr>
          <w:rFonts w:ascii="Verdana" w:hAnsi="Verdana" w:cstheme="minorHAnsi"/>
          <w:b/>
          <w:sz w:val="18"/>
          <w:szCs w:val="18"/>
          <w:lang w:val="pl-PL"/>
        </w:rPr>
        <w:t>Stronami</w:t>
      </w:r>
      <w:r w:rsidRPr="0024472B">
        <w:rPr>
          <w:rFonts w:ascii="Verdana" w:hAnsi="Verdana" w:cstheme="minorHAnsi"/>
          <w:sz w:val="18"/>
          <w:szCs w:val="18"/>
          <w:lang w:val="pl-PL"/>
        </w:rPr>
        <w:t>.</w:t>
      </w:r>
    </w:p>
    <w:p w:rsidR="0024472B" w:rsidRPr="0024472B" w:rsidRDefault="0024472B" w:rsidP="00975037">
      <w:pPr>
        <w:pStyle w:val="Akapitzlist"/>
        <w:numPr>
          <w:ilvl w:val="1"/>
          <w:numId w:val="33"/>
        </w:numPr>
        <w:tabs>
          <w:tab w:val="num" w:pos="284"/>
        </w:tabs>
        <w:overflowPunct w:val="0"/>
        <w:autoSpaceDE w:val="0"/>
        <w:autoSpaceDN w:val="0"/>
        <w:adjustRightInd w:val="0"/>
        <w:spacing w:line="324" w:lineRule="auto"/>
        <w:ind w:left="284" w:hanging="284"/>
        <w:contextualSpacing w:val="0"/>
        <w:jc w:val="both"/>
        <w:textAlignment w:val="baseline"/>
        <w:rPr>
          <w:rFonts w:ascii="Verdana" w:hAnsi="Verdana" w:cstheme="minorHAnsi"/>
          <w:sz w:val="18"/>
          <w:szCs w:val="18"/>
          <w:lang w:val="pl-PL"/>
        </w:rPr>
      </w:pPr>
      <w:r w:rsidRPr="0024472B">
        <w:rPr>
          <w:rFonts w:ascii="Verdana" w:hAnsi="Verdana" w:cstheme="minorHAnsi"/>
          <w:sz w:val="18"/>
          <w:szCs w:val="18"/>
          <w:lang w:val="pl-PL"/>
        </w:rPr>
        <w:t>Wszelkie prawa przysługujące Sprzedawcy na podstawie niniejszej Umowy mogą być również wykonywane przez OSD lub jego pracowników w zakresie, w jakim dotyczą świadczenia usług dystrybucji.</w:t>
      </w:r>
    </w:p>
    <w:p w:rsidR="0024472B" w:rsidRPr="0024472B" w:rsidRDefault="0024472B" w:rsidP="00975037">
      <w:pPr>
        <w:pStyle w:val="Akapitzlist"/>
        <w:numPr>
          <w:ilvl w:val="1"/>
          <w:numId w:val="33"/>
        </w:numPr>
        <w:tabs>
          <w:tab w:val="num" w:pos="284"/>
        </w:tabs>
        <w:overflowPunct w:val="0"/>
        <w:autoSpaceDE w:val="0"/>
        <w:autoSpaceDN w:val="0"/>
        <w:adjustRightInd w:val="0"/>
        <w:spacing w:line="324" w:lineRule="auto"/>
        <w:ind w:left="284" w:hanging="284"/>
        <w:contextualSpacing w:val="0"/>
        <w:jc w:val="both"/>
        <w:textAlignment w:val="baseline"/>
        <w:rPr>
          <w:rFonts w:ascii="Verdana" w:hAnsi="Verdana" w:cstheme="minorHAnsi"/>
          <w:sz w:val="18"/>
          <w:szCs w:val="18"/>
          <w:lang w:val="pl-PL"/>
        </w:rPr>
      </w:pPr>
      <w:r w:rsidRPr="0024472B">
        <w:rPr>
          <w:rFonts w:ascii="Verdana" w:hAnsi="Verdana" w:cstheme="minorHAnsi"/>
          <w:b/>
          <w:sz w:val="18"/>
          <w:szCs w:val="18"/>
          <w:lang w:val="pl-PL"/>
        </w:rPr>
        <w:t>Zamawiający</w:t>
      </w:r>
      <w:r w:rsidRPr="0024472B">
        <w:rPr>
          <w:rFonts w:ascii="Verdana" w:hAnsi="Verdana" w:cstheme="minorHAnsi"/>
          <w:sz w:val="18"/>
          <w:szCs w:val="18"/>
          <w:lang w:val="pl-PL"/>
        </w:rPr>
        <w:t xml:space="preserve"> może zmienić </w:t>
      </w:r>
      <w:r w:rsidRPr="0024472B">
        <w:rPr>
          <w:rFonts w:ascii="Verdana" w:hAnsi="Verdana" w:cstheme="minorHAnsi"/>
          <w:b/>
          <w:sz w:val="18"/>
          <w:szCs w:val="18"/>
          <w:lang w:val="pl-PL"/>
        </w:rPr>
        <w:t>Wykonawcę</w:t>
      </w:r>
      <w:r w:rsidRPr="0024472B">
        <w:rPr>
          <w:rFonts w:ascii="Verdana" w:hAnsi="Verdana" w:cstheme="minorHAnsi"/>
          <w:sz w:val="18"/>
          <w:szCs w:val="18"/>
          <w:lang w:val="pl-PL"/>
        </w:rPr>
        <w:t xml:space="preserve"> poprzez wypowiedzenie dotychczasowej Umowy oraz zawarcie nowej z innym sprzedawcą energii elektrycznej.</w:t>
      </w:r>
    </w:p>
    <w:p w:rsidR="0024472B" w:rsidRPr="0024472B" w:rsidRDefault="0024472B" w:rsidP="00975037">
      <w:pPr>
        <w:pStyle w:val="Akapitzlist"/>
        <w:numPr>
          <w:ilvl w:val="0"/>
          <w:numId w:val="43"/>
        </w:numPr>
        <w:tabs>
          <w:tab w:val="num" w:pos="284"/>
        </w:tabs>
        <w:spacing w:after="240"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Przedstawiciele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xml:space="preserve"> upoważnieni do realizacji Umowy oraz do kontaktów handlowych pomiędzy Wykonawcą a Zamawiającym:</w:t>
      </w:r>
    </w:p>
    <w:tbl>
      <w:tblPr>
        <w:tblStyle w:val="Tabela-Siatka"/>
        <w:tblW w:w="8959" w:type="dxa"/>
        <w:tblInd w:w="108" w:type="dxa"/>
        <w:tblLayout w:type="fixed"/>
        <w:tblLook w:val="04A0" w:firstRow="1" w:lastRow="0" w:firstColumn="1" w:lastColumn="0" w:noHBand="0" w:noVBand="1"/>
      </w:tblPr>
      <w:tblGrid>
        <w:gridCol w:w="596"/>
        <w:gridCol w:w="2268"/>
        <w:gridCol w:w="1559"/>
        <w:gridCol w:w="4536"/>
      </w:tblGrid>
      <w:tr w:rsidR="0024472B" w:rsidRPr="005045AE" w:rsidTr="00285880">
        <w:trPr>
          <w:trHeight w:val="160"/>
        </w:trPr>
        <w:tc>
          <w:tcPr>
            <w:tcW w:w="596" w:type="dxa"/>
          </w:tcPr>
          <w:p w:rsidR="0024472B" w:rsidRPr="005045AE" w:rsidRDefault="0024472B" w:rsidP="00285880">
            <w:pPr>
              <w:tabs>
                <w:tab w:val="num" w:pos="284"/>
              </w:tabs>
              <w:spacing w:line="324" w:lineRule="auto"/>
              <w:jc w:val="both"/>
              <w:rPr>
                <w:rFonts w:ascii="Verdana" w:hAnsi="Verdana" w:cstheme="minorHAnsi"/>
                <w:sz w:val="16"/>
                <w:szCs w:val="16"/>
              </w:rPr>
            </w:pPr>
            <w:r w:rsidRPr="005045AE">
              <w:rPr>
                <w:rFonts w:ascii="Verdana" w:hAnsi="Verdana" w:cstheme="minorHAnsi"/>
                <w:sz w:val="16"/>
                <w:szCs w:val="16"/>
              </w:rPr>
              <w:t>L.p.</w:t>
            </w:r>
          </w:p>
        </w:tc>
        <w:tc>
          <w:tcPr>
            <w:tcW w:w="2268" w:type="dxa"/>
            <w:tcBorders>
              <w:bottom w:val="single" w:sz="4" w:space="0" w:color="auto"/>
            </w:tcBorders>
          </w:tcPr>
          <w:p w:rsidR="0024472B" w:rsidRPr="005045AE" w:rsidRDefault="0024472B" w:rsidP="00285880">
            <w:pPr>
              <w:tabs>
                <w:tab w:val="num" w:pos="284"/>
              </w:tabs>
              <w:spacing w:line="324" w:lineRule="auto"/>
              <w:jc w:val="both"/>
              <w:rPr>
                <w:rFonts w:ascii="Verdana" w:hAnsi="Verdana" w:cstheme="minorHAnsi"/>
                <w:sz w:val="16"/>
                <w:szCs w:val="16"/>
              </w:rPr>
            </w:pPr>
            <w:r w:rsidRPr="005045AE">
              <w:rPr>
                <w:rFonts w:ascii="Verdana" w:hAnsi="Verdana" w:cstheme="minorHAnsi"/>
                <w:sz w:val="16"/>
                <w:szCs w:val="16"/>
              </w:rPr>
              <w:t>Imię i nazwisko</w:t>
            </w:r>
          </w:p>
        </w:tc>
        <w:tc>
          <w:tcPr>
            <w:tcW w:w="1559" w:type="dxa"/>
            <w:tcBorders>
              <w:bottom w:val="single" w:sz="4" w:space="0" w:color="auto"/>
            </w:tcBorders>
          </w:tcPr>
          <w:p w:rsidR="0024472B" w:rsidRPr="005045AE" w:rsidRDefault="0024472B" w:rsidP="00285880">
            <w:pPr>
              <w:tabs>
                <w:tab w:val="num" w:pos="284"/>
              </w:tabs>
              <w:spacing w:line="324" w:lineRule="auto"/>
              <w:jc w:val="both"/>
              <w:rPr>
                <w:rFonts w:ascii="Verdana" w:hAnsi="Verdana" w:cstheme="minorHAnsi"/>
                <w:sz w:val="16"/>
                <w:szCs w:val="16"/>
              </w:rPr>
            </w:pPr>
            <w:r w:rsidRPr="005045AE">
              <w:rPr>
                <w:rFonts w:ascii="Verdana" w:hAnsi="Verdana" w:cstheme="minorHAnsi"/>
                <w:sz w:val="16"/>
                <w:szCs w:val="16"/>
              </w:rPr>
              <w:t>Telefon</w:t>
            </w:r>
          </w:p>
        </w:tc>
        <w:tc>
          <w:tcPr>
            <w:tcW w:w="4536" w:type="dxa"/>
            <w:tcBorders>
              <w:bottom w:val="single" w:sz="4" w:space="0" w:color="auto"/>
            </w:tcBorders>
          </w:tcPr>
          <w:p w:rsidR="0024472B" w:rsidRPr="005045AE" w:rsidRDefault="0024472B" w:rsidP="00285880">
            <w:pPr>
              <w:tabs>
                <w:tab w:val="num" w:pos="284"/>
              </w:tabs>
              <w:spacing w:line="324" w:lineRule="auto"/>
              <w:jc w:val="both"/>
              <w:rPr>
                <w:rFonts w:ascii="Verdana" w:hAnsi="Verdana" w:cstheme="minorHAnsi"/>
                <w:sz w:val="16"/>
                <w:szCs w:val="16"/>
              </w:rPr>
            </w:pPr>
            <w:r w:rsidRPr="005045AE">
              <w:rPr>
                <w:rFonts w:ascii="Verdana" w:hAnsi="Verdana" w:cstheme="minorHAnsi"/>
                <w:sz w:val="16"/>
                <w:szCs w:val="16"/>
              </w:rPr>
              <w:t>E-mail</w:t>
            </w:r>
          </w:p>
        </w:tc>
      </w:tr>
      <w:tr w:rsidR="0024472B" w:rsidRPr="005045AE" w:rsidTr="00285880">
        <w:tc>
          <w:tcPr>
            <w:tcW w:w="596" w:type="dxa"/>
          </w:tcPr>
          <w:p w:rsidR="0024472B" w:rsidRPr="005045AE" w:rsidRDefault="0024472B" w:rsidP="00285880">
            <w:pPr>
              <w:tabs>
                <w:tab w:val="num" w:pos="284"/>
              </w:tabs>
              <w:spacing w:line="324" w:lineRule="auto"/>
              <w:jc w:val="center"/>
              <w:rPr>
                <w:rFonts w:ascii="Verdana" w:hAnsi="Verdana" w:cstheme="minorHAnsi"/>
                <w:sz w:val="16"/>
                <w:szCs w:val="16"/>
              </w:rPr>
            </w:pPr>
            <w:r w:rsidRPr="005045AE">
              <w:rPr>
                <w:rFonts w:ascii="Verdana" w:hAnsi="Verdana" w:cstheme="minorHAnsi"/>
                <w:sz w:val="16"/>
                <w:szCs w:val="16"/>
              </w:rPr>
              <w:t>1</w:t>
            </w:r>
          </w:p>
        </w:tc>
        <w:tc>
          <w:tcPr>
            <w:tcW w:w="2268" w:type="dxa"/>
            <w:tcBorders>
              <w:bottom w:val="single" w:sz="4" w:space="0" w:color="auto"/>
            </w:tcBorders>
          </w:tcPr>
          <w:p w:rsidR="0024472B" w:rsidRPr="005045AE" w:rsidRDefault="0024472B" w:rsidP="00285880">
            <w:pPr>
              <w:tabs>
                <w:tab w:val="num" w:pos="284"/>
              </w:tabs>
              <w:spacing w:line="324" w:lineRule="auto"/>
              <w:jc w:val="both"/>
              <w:rPr>
                <w:rFonts w:ascii="Verdana" w:hAnsi="Verdana" w:cstheme="minorHAnsi"/>
                <w:sz w:val="16"/>
                <w:szCs w:val="16"/>
              </w:rPr>
            </w:pPr>
          </w:p>
        </w:tc>
        <w:tc>
          <w:tcPr>
            <w:tcW w:w="1559" w:type="dxa"/>
            <w:tcBorders>
              <w:bottom w:val="single" w:sz="4" w:space="0" w:color="auto"/>
            </w:tcBorders>
          </w:tcPr>
          <w:p w:rsidR="0024472B" w:rsidRPr="005045AE" w:rsidRDefault="0024472B" w:rsidP="00285880">
            <w:pPr>
              <w:tabs>
                <w:tab w:val="num" w:pos="284"/>
              </w:tabs>
              <w:spacing w:line="324" w:lineRule="auto"/>
              <w:jc w:val="both"/>
              <w:rPr>
                <w:rFonts w:ascii="Verdana" w:hAnsi="Verdana" w:cstheme="minorHAnsi"/>
                <w:sz w:val="16"/>
                <w:szCs w:val="16"/>
              </w:rPr>
            </w:pPr>
          </w:p>
        </w:tc>
        <w:tc>
          <w:tcPr>
            <w:tcW w:w="4536" w:type="dxa"/>
            <w:tcBorders>
              <w:bottom w:val="single" w:sz="4" w:space="0" w:color="auto"/>
            </w:tcBorders>
          </w:tcPr>
          <w:p w:rsidR="0024472B" w:rsidRPr="005045AE" w:rsidRDefault="0024472B" w:rsidP="00285880">
            <w:pPr>
              <w:tabs>
                <w:tab w:val="num" w:pos="284"/>
              </w:tabs>
              <w:spacing w:line="324" w:lineRule="auto"/>
              <w:jc w:val="both"/>
              <w:rPr>
                <w:rFonts w:ascii="Verdana" w:hAnsi="Verdana" w:cstheme="minorHAnsi"/>
                <w:sz w:val="16"/>
                <w:szCs w:val="16"/>
              </w:rPr>
            </w:pPr>
          </w:p>
        </w:tc>
      </w:tr>
    </w:tbl>
    <w:p w:rsidR="0024472B" w:rsidRPr="0024472B" w:rsidRDefault="0024472B" w:rsidP="0024472B">
      <w:pPr>
        <w:pStyle w:val="Akapitzlist"/>
        <w:tabs>
          <w:tab w:val="num" w:pos="284"/>
          <w:tab w:val="left" w:pos="426"/>
        </w:tabs>
        <w:spacing w:before="240" w:line="324" w:lineRule="auto"/>
        <w:ind w:left="284"/>
        <w:contextualSpacing w:val="0"/>
        <w:jc w:val="both"/>
        <w:rPr>
          <w:rFonts w:ascii="Verdana" w:hAnsi="Verdana" w:cstheme="minorHAnsi"/>
          <w:sz w:val="18"/>
          <w:szCs w:val="18"/>
          <w:lang w:val="pl-PL"/>
        </w:rPr>
      </w:pPr>
      <w:r w:rsidRPr="0024472B">
        <w:rPr>
          <w:rFonts w:ascii="Verdana" w:hAnsi="Verdana" w:cstheme="minorHAnsi"/>
          <w:b/>
          <w:sz w:val="18"/>
          <w:szCs w:val="18"/>
          <w:lang w:val="pl-PL"/>
        </w:rPr>
        <w:t>Zamawiający</w:t>
      </w:r>
      <w:r w:rsidRPr="0024472B">
        <w:rPr>
          <w:rFonts w:ascii="Verdana" w:hAnsi="Verdana" w:cstheme="minorHAnsi"/>
          <w:sz w:val="18"/>
          <w:szCs w:val="18"/>
          <w:lang w:val="pl-PL"/>
        </w:rPr>
        <w:t xml:space="preserve"> oświadcza, że każda Osoba/osoby, których dane osobowe wskazano powyżej jest uprawniona do działania w imieniu i na rzecz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 xml:space="preserve"> w zakresie bieżących kontaktów </w:t>
      </w:r>
      <w:r w:rsidRPr="0024472B">
        <w:rPr>
          <w:rFonts w:ascii="Verdana" w:hAnsi="Verdana" w:cstheme="minorHAnsi"/>
          <w:sz w:val="18"/>
          <w:szCs w:val="18"/>
          <w:lang w:val="pl-PL"/>
        </w:rPr>
        <w:lastRenderedPageBreak/>
        <w:t xml:space="preserve">związanych z realizacją Umowy, innych czynności wskazanych w treści Umowy lub odrębnym oświadczeniu, a także do kontaktów handlowych pomiędzy </w:t>
      </w:r>
      <w:r w:rsidRPr="0024472B">
        <w:rPr>
          <w:rFonts w:ascii="Verdana" w:hAnsi="Verdana" w:cstheme="minorHAnsi"/>
          <w:b/>
          <w:sz w:val="18"/>
          <w:szCs w:val="18"/>
          <w:lang w:val="pl-PL"/>
        </w:rPr>
        <w:t>Wykonawcą</w:t>
      </w:r>
      <w:r w:rsidRPr="0024472B">
        <w:rPr>
          <w:rFonts w:ascii="Verdana" w:hAnsi="Verdana" w:cstheme="minorHAnsi"/>
          <w:sz w:val="18"/>
          <w:szCs w:val="18"/>
          <w:lang w:val="pl-PL"/>
        </w:rPr>
        <w:t xml:space="preserve">, a </w:t>
      </w:r>
      <w:r w:rsidRPr="0024472B">
        <w:rPr>
          <w:rFonts w:ascii="Verdana" w:hAnsi="Verdana" w:cstheme="minorHAnsi"/>
          <w:b/>
          <w:sz w:val="18"/>
          <w:szCs w:val="18"/>
          <w:lang w:val="pl-PL"/>
        </w:rPr>
        <w:t>Zamawiającym</w:t>
      </w:r>
      <w:r w:rsidRPr="0024472B">
        <w:rPr>
          <w:rFonts w:ascii="Verdana" w:hAnsi="Verdana" w:cstheme="minorHAnsi"/>
          <w:sz w:val="18"/>
          <w:szCs w:val="18"/>
          <w:lang w:val="pl-PL"/>
        </w:rPr>
        <w:t xml:space="preserve">. </w:t>
      </w:r>
      <w:r w:rsidRPr="0024472B">
        <w:rPr>
          <w:rFonts w:ascii="Verdana" w:hAnsi="Verdana" w:cstheme="minorHAnsi"/>
          <w:b/>
          <w:sz w:val="18"/>
          <w:szCs w:val="18"/>
          <w:lang w:val="pl-PL"/>
        </w:rPr>
        <w:t>Zamawiający</w:t>
      </w:r>
      <w:r w:rsidRPr="0024472B">
        <w:rPr>
          <w:rFonts w:ascii="Verdana" w:hAnsi="Verdana" w:cstheme="minorHAnsi"/>
          <w:sz w:val="18"/>
          <w:szCs w:val="18"/>
          <w:lang w:val="pl-PL"/>
        </w:rPr>
        <w:t xml:space="preserve"> ponadto oświadcza, że każda z osób wskazanych wyżej została poinformowana o fakcie jej wskazania w Umowie, jako uprawnionej w zakresie określonym w zdaniu poprzedzającym, jak również została poinformowana o tym fakcie i nie zgłosiła w tym zakresie co do tego faktu żadnych zastrzeżeń.</w:t>
      </w:r>
    </w:p>
    <w:p w:rsidR="0024472B" w:rsidRPr="0024472B" w:rsidRDefault="0024472B" w:rsidP="00975037">
      <w:pPr>
        <w:pStyle w:val="Akapitzlist"/>
        <w:numPr>
          <w:ilvl w:val="0"/>
          <w:numId w:val="43"/>
        </w:numPr>
        <w:tabs>
          <w:tab w:val="num" w:pos="284"/>
          <w:tab w:val="left" w:pos="426"/>
        </w:tabs>
        <w:spacing w:after="240"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Przedstawiciele </w:t>
      </w:r>
      <w:r w:rsidRPr="0024472B">
        <w:rPr>
          <w:rFonts w:ascii="Verdana" w:hAnsi="Verdana" w:cstheme="minorHAnsi"/>
          <w:b/>
          <w:sz w:val="18"/>
          <w:szCs w:val="18"/>
          <w:lang w:val="pl-PL"/>
        </w:rPr>
        <w:t>Wykonawcy</w:t>
      </w:r>
      <w:r w:rsidRPr="0024472B">
        <w:rPr>
          <w:rFonts w:ascii="Verdana" w:hAnsi="Verdana" w:cstheme="minorHAnsi"/>
          <w:sz w:val="18"/>
          <w:szCs w:val="18"/>
          <w:lang w:val="pl-PL"/>
        </w:rPr>
        <w:t xml:space="preserve"> upoważnieni do realizacji Umowy oraz do kontaktów handlowych pomiędzy </w:t>
      </w:r>
      <w:r w:rsidRPr="0024472B">
        <w:rPr>
          <w:rFonts w:ascii="Verdana" w:hAnsi="Verdana" w:cstheme="minorHAnsi"/>
          <w:b/>
          <w:sz w:val="18"/>
          <w:szCs w:val="18"/>
          <w:lang w:val="pl-PL"/>
        </w:rPr>
        <w:t>Wykonawcą</w:t>
      </w:r>
      <w:r w:rsidRPr="0024472B">
        <w:rPr>
          <w:rFonts w:ascii="Verdana" w:hAnsi="Verdana" w:cstheme="minorHAnsi"/>
          <w:sz w:val="18"/>
          <w:szCs w:val="18"/>
          <w:lang w:val="pl-PL"/>
        </w:rPr>
        <w:t xml:space="preserve"> a </w:t>
      </w:r>
      <w:r w:rsidRPr="0024472B">
        <w:rPr>
          <w:rFonts w:ascii="Verdana" w:hAnsi="Verdana" w:cstheme="minorHAnsi"/>
          <w:b/>
          <w:sz w:val="18"/>
          <w:szCs w:val="18"/>
          <w:lang w:val="pl-PL"/>
        </w:rPr>
        <w:t>Zamawiającym</w:t>
      </w:r>
      <w:r w:rsidRPr="0024472B">
        <w:rPr>
          <w:rFonts w:ascii="Verdana" w:hAnsi="Verdana" w:cstheme="minorHAnsi"/>
          <w:sz w:val="18"/>
          <w:szCs w:val="18"/>
          <w:lang w:val="pl-PL"/>
        </w:rPr>
        <w:t xml:space="preserve">: </w:t>
      </w:r>
    </w:p>
    <w:tbl>
      <w:tblPr>
        <w:tblStyle w:val="Tabela-Siatka"/>
        <w:tblW w:w="8959" w:type="dxa"/>
        <w:tblInd w:w="108" w:type="dxa"/>
        <w:tblLook w:val="04A0" w:firstRow="1" w:lastRow="0" w:firstColumn="1" w:lastColumn="0" w:noHBand="0" w:noVBand="1"/>
      </w:tblPr>
      <w:tblGrid>
        <w:gridCol w:w="522"/>
        <w:gridCol w:w="2376"/>
        <w:gridCol w:w="1554"/>
        <w:gridCol w:w="4507"/>
      </w:tblGrid>
      <w:tr w:rsidR="0024472B" w:rsidRPr="005045AE" w:rsidTr="00285880">
        <w:trPr>
          <w:cantSplit/>
        </w:trPr>
        <w:tc>
          <w:tcPr>
            <w:tcW w:w="522" w:type="dxa"/>
          </w:tcPr>
          <w:p w:rsidR="0024472B" w:rsidRPr="005045AE" w:rsidRDefault="0024472B" w:rsidP="00285880">
            <w:pPr>
              <w:tabs>
                <w:tab w:val="num" w:pos="284"/>
              </w:tabs>
              <w:spacing w:line="324" w:lineRule="auto"/>
              <w:jc w:val="both"/>
              <w:rPr>
                <w:rFonts w:ascii="Verdana" w:hAnsi="Verdana" w:cstheme="minorHAnsi"/>
                <w:sz w:val="16"/>
                <w:szCs w:val="16"/>
              </w:rPr>
            </w:pPr>
            <w:r w:rsidRPr="005045AE">
              <w:rPr>
                <w:rFonts w:ascii="Verdana" w:hAnsi="Verdana" w:cstheme="minorHAnsi"/>
                <w:sz w:val="16"/>
                <w:szCs w:val="16"/>
              </w:rPr>
              <w:t>L.p.</w:t>
            </w:r>
          </w:p>
        </w:tc>
        <w:tc>
          <w:tcPr>
            <w:tcW w:w="2376" w:type="dxa"/>
            <w:tcBorders>
              <w:bottom w:val="single" w:sz="4" w:space="0" w:color="auto"/>
            </w:tcBorders>
          </w:tcPr>
          <w:p w:rsidR="0024472B" w:rsidRPr="005045AE" w:rsidRDefault="0024472B" w:rsidP="00285880">
            <w:pPr>
              <w:tabs>
                <w:tab w:val="num" w:pos="284"/>
              </w:tabs>
              <w:spacing w:line="324" w:lineRule="auto"/>
              <w:rPr>
                <w:rFonts w:ascii="Verdana" w:hAnsi="Verdana" w:cstheme="minorHAnsi"/>
                <w:sz w:val="16"/>
                <w:szCs w:val="16"/>
              </w:rPr>
            </w:pPr>
            <w:r w:rsidRPr="005045AE">
              <w:rPr>
                <w:rFonts w:ascii="Verdana" w:hAnsi="Verdana" w:cstheme="minorHAnsi"/>
                <w:sz w:val="16"/>
                <w:szCs w:val="16"/>
              </w:rPr>
              <w:t>Imię i nazwisko</w:t>
            </w:r>
          </w:p>
        </w:tc>
        <w:tc>
          <w:tcPr>
            <w:tcW w:w="1554" w:type="dxa"/>
            <w:tcBorders>
              <w:bottom w:val="single" w:sz="4" w:space="0" w:color="auto"/>
            </w:tcBorders>
          </w:tcPr>
          <w:p w:rsidR="0024472B" w:rsidRPr="005045AE" w:rsidRDefault="0024472B" w:rsidP="00285880">
            <w:pPr>
              <w:tabs>
                <w:tab w:val="num" w:pos="284"/>
              </w:tabs>
              <w:spacing w:line="324" w:lineRule="auto"/>
              <w:rPr>
                <w:rFonts w:ascii="Verdana" w:hAnsi="Verdana" w:cstheme="minorHAnsi"/>
                <w:sz w:val="16"/>
                <w:szCs w:val="16"/>
              </w:rPr>
            </w:pPr>
            <w:r w:rsidRPr="005045AE">
              <w:rPr>
                <w:rFonts w:ascii="Verdana" w:hAnsi="Verdana" w:cstheme="minorHAnsi"/>
                <w:sz w:val="16"/>
                <w:szCs w:val="16"/>
              </w:rPr>
              <w:t>Telefon</w:t>
            </w:r>
          </w:p>
        </w:tc>
        <w:tc>
          <w:tcPr>
            <w:tcW w:w="4507" w:type="dxa"/>
            <w:tcBorders>
              <w:bottom w:val="single" w:sz="4" w:space="0" w:color="auto"/>
            </w:tcBorders>
          </w:tcPr>
          <w:p w:rsidR="0024472B" w:rsidRPr="005045AE" w:rsidRDefault="0024472B" w:rsidP="00285880">
            <w:pPr>
              <w:tabs>
                <w:tab w:val="num" w:pos="284"/>
              </w:tabs>
              <w:spacing w:line="324" w:lineRule="auto"/>
              <w:rPr>
                <w:rFonts w:ascii="Verdana" w:hAnsi="Verdana" w:cstheme="minorHAnsi"/>
                <w:sz w:val="16"/>
                <w:szCs w:val="16"/>
              </w:rPr>
            </w:pPr>
            <w:r w:rsidRPr="005045AE">
              <w:rPr>
                <w:rFonts w:ascii="Verdana" w:hAnsi="Verdana" w:cstheme="minorHAnsi"/>
                <w:sz w:val="16"/>
                <w:szCs w:val="16"/>
              </w:rPr>
              <w:t>E-mail</w:t>
            </w:r>
          </w:p>
        </w:tc>
      </w:tr>
      <w:tr w:rsidR="0024472B" w:rsidRPr="005045AE" w:rsidTr="00285880">
        <w:trPr>
          <w:cantSplit/>
        </w:trPr>
        <w:tc>
          <w:tcPr>
            <w:tcW w:w="522" w:type="dxa"/>
          </w:tcPr>
          <w:p w:rsidR="0024472B" w:rsidRPr="005045AE" w:rsidRDefault="0024472B" w:rsidP="00285880">
            <w:pPr>
              <w:tabs>
                <w:tab w:val="num" w:pos="284"/>
              </w:tabs>
              <w:spacing w:line="324" w:lineRule="auto"/>
              <w:jc w:val="both"/>
              <w:rPr>
                <w:rFonts w:ascii="Verdana" w:hAnsi="Verdana" w:cstheme="minorHAnsi"/>
                <w:sz w:val="16"/>
                <w:szCs w:val="16"/>
              </w:rPr>
            </w:pPr>
            <w:r w:rsidRPr="005045AE">
              <w:rPr>
                <w:rFonts w:ascii="Verdana" w:hAnsi="Verdana" w:cstheme="minorHAnsi"/>
                <w:sz w:val="16"/>
                <w:szCs w:val="16"/>
              </w:rPr>
              <w:t>1</w:t>
            </w:r>
          </w:p>
        </w:tc>
        <w:tc>
          <w:tcPr>
            <w:tcW w:w="2376" w:type="dxa"/>
            <w:tcBorders>
              <w:bottom w:val="single" w:sz="4" w:space="0" w:color="auto"/>
            </w:tcBorders>
          </w:tcPr>
          <w:p w:rsidR="0024472B" w:rsidRPr="005045AE" w:rsidRDefault="0024472B" w:rsidP="00285880">
            <w:pPr>
              <w:tabs>
                <w:tab w:val="num" w:pos="284"/>
              </w:tabs>
              <w:spacing w:line="324" w:lineRule="auto"/>
              <w:jc w:val="both"/>
              <w:rPr>
                <w:rFonts w:ascii="Verdana" w:hAnsi="Verdana" w:cstheme="minorHAnsi"/>
                <w:sz w:val="16"/>
                <w:szCs w:val="16"/>
              </w:rPr>
            </w:pPr>
          </w:p>
        </w:tc>
        <w:tc>
          <w:tcPr>
            <w:tcW w:w="1554" w:type="dxa"/>
            <w:tcBorders>
              <w:bottom w:val="single" w:sz="4" w:space="0" w:color="auto"/>
            </w:tcBorders>
          </w:tcPr>
          <w:p w:rsidR="0024472B" w:rsidRPr="005045AE" w:rsidRDefault="0024472B" w:rsidP="00285880">
            <w:pPr>
              <w:tabs>
                <w:tab w:val="num" w:pos="284"/>
              </w:tabs>
              <w:spacing w:line="324" w:lineRule="auto"/>
              <w:jc w:val="both"/>
              <w:rPr>
                <w:rFonts w:ascii="Verdana" w:hAnsi="Verdana" w:cstheme="minorHAnsi"/>
                <w:sz w:val="16"/>
                <w:szCs w:val="16"/>
              </w:rPr>
            </w:pPr>
          </w:p>
        </w:tc>
        <w:tc>
          <w:tcPr>
            <w:tcW w:w="4507" w:type="dxa"/>
            <w:tcBorders>
              <w:bottom w:val="single" w:sz="4" w:space="0" w:color="auto"/>
            </w:tcBorders>
          </w:tcPr>
          <w:p w:rsidR="0024472B" w:rsidRPr="005045AE" w:rsidRDefault="0024472B" w:rsidP="00285880">
            <w:pPr>
              <w:tabs>
                <w:tab w:val="num" w:pos="284"/>
              </w:tabs>
              <w:spacing w:line="324" w:lineRule="auto"/>
              <w:jc w:val="both"/>
              <w:rPr>
                <w:rFonts w:ascii="Verdana" w:hAnsi="Verdana" w:cstheme="minorHAnsi"/>
                <w:sz w:val="16"/>
                <w:szCs w:val="16"/>
              </w:rPr>
            </w:pPr>
          </w:p>
        </w:tc>
      </w:tr>
    </w:tbl>
    <w:p w:rsidR="0024472B" w:rsidRPr="0024472B" w:rsidRDefault="0024472B" w:rsidP="0024472B">
      <w:pPr>
        <w:pStyle w:val="Akapitzlist"/>
        <w:tabs>
          <w:tab w:val="num" w:pos="284"/>
          <w:tab w:val="left" w:pos="426"/>
        </w:tabs>
        <w:spacing w:before="240" w:line="324" w:lineRule="auto"/>
        <w:ind w:left="284"/>
        <w:contextualSpacing w:val="0"/>
        <w:jc w:val="both"/>
        <w:rPr>
          <w:rFonts w:ascii="Verdana" w:hAnsi="Verdana" w:cstheme="minorHAnsi"/>
          <w:sz w:val="18"/>
          <w:szCs w:val="18"/>
          <w:lang w:val="pl-PL"/>
        </w:rPr>
      </w:pPr>
      <w:r w:rsidRPr="0024472B">
        <w:rPr>
          <w:rFonts w:ascii="Verdana" w:hAnsi="Verdana" w:cstheme="minorHAnsi"/>
          <w:b/>
          <w:sz w:val="18"/>
          <w:szCs w:val="18"/>
          <w:lang w:val="pl-PL"/>
        </w:rPr>
        <w:t>Wykonawca</w:t>
      </w:r>
      <w:r w:rsidRPr="0024472B">
        <w:rPr>
          <w:rFonts w:ascii="Verdana" w:hAnsi="Verdana" w:cstheme="minorHAnsi"/>
          <w:sz w:val="18"/>
          <w:szCs w:val="18"/>
          <w:lang w:val="pl-PL"/>
        </w:rPr>
        <w:t xml:space="preserve"> oświadcza, że każda Osoba/osoby, których dane osobowe wskazano powyżej jest uprawniona do działania w imieniu i na rzecz </w:t>
      </w:r>
      <w:r w:rsidRPr="0024472B">
        <w:rPr>
          <w:rFonts w:ascii="Verdana" w:hAnsi="Verdana" w:cstheme="minorHAnsi"/>
          <w:b/>
          <w:sz w:val="18"/>
          <w:szCs w:val="18"/>
          <w:lang w:val="pl-PL"/>
        </w:rPr>
        <w:t>Wykonawcy</w:t>
      </w:r>
      <w:r w:rsidRPr="0024472B">
        <w:rPr>
          <w:rFonts w:ascii="Verdana" w:hAnsi="Verdana" w:cstheme="minorHAnsi"/>
          <w:sz w:val="18"/>
          <w:szCs w:val="18"/>
          <w:lang w:val="pl-PL"/>
        </w:rPr>
        <w:t xml:space="preserve"> w zakresie bieżących kontaktów związanych z realizacją Umowy, innych czynności wskazanych w treści Umowy lub odrębnym oświadczeniu, a także do kontaktów handlowych pomiędzy </w:t>
      </w:r>
      <w:r w:rsidRPr="0024472B">
        <w:rPr>
          <w:rFonts w:ascii="Verdana" w:hAnsi="Verdana" w:cstheme="minorHAnsi"/>
          <w:b/>
          <w:sz w:val="18"/>
          <w:szCs w:val="18"/>
          <w:lang w:val="pl-PL"/>
        </w:rPr>
        <w:t>Zamawiającym</w:t>
      </w:r>
      <w:r w:rsidRPr="0024472B">
        <w:rPr>
          <w:rFonts w:ascii="Verdana" w:hAnsi="Verdana" w:cstheme="minorHAnsi"/>
          <w:sz w:val="18"/>
          <w:szCs w:val="18"/>
          <w:lang w:val="pl-PL"/>
        </w:rPr>
        <w:t xml:space="preserve">, a </w:t>
      </w:r>
      <w:r w:rsidRPr="0024472B">
        <w:rPr>
          <w:rFonts w:ascii="Verdana" w:hAnsi="Verdana" w:cstheme="minorHAnsi"/>
          <w:b/>
          <w:sz w:val="18"/>
          <w:szCs w:val="18"/>
          <w:lang w:val="pl-PL"/>
        </w:rPr>
        <w:t>Wykonawcą</w:t>
      </w:r>
      <w:r w:rsidRPr="0024472B">
        <w:rPr>
          <w:rFonts w:ascii="Verdana" w:hAnsi="Verdana" w:cstheme="minorHAnsi"/>
          <w:sz w:val="18"/>
          <w:szCs w:val="18"/>
          <w:lang w:val="pl-PL"/>
        </w:rPr>
        <w:t xml:space="preserve">. </w:t>
      </w:r>
      <w:r w:rsidRPr="0024472B">
        <w:rPr>
          <w:rFonts w:ascii="Verdana" w:hAnsi="Verdana" w:cstheme="minorHAnsi"/>
          <w:b/>
          <w:sz w:val="18"/>
          <w:szCs w:val="18"/>
          <w:lang w:val="pl-PL"/>
        </w:rPr>
        <w:t>Wykonawca</w:t>
      </w:r>
      <w:r w:rsidRPr="0024472B">
        <w:rPr>
          <w:rFonts w:ascii="Verdana" w:hAnsi="Verdana" w:cstheme="minorHAnsi"/>
          <w:sz w:val="18"/>
          <w:szCs w:val="18"/>
          <w:lang w:val="pl-PL"/>
        </w:rPr>
        <w:t xml:space="preserve"> ponadto oświadcza, że każda z osób wskazanych wyżej została poinformowana o fakcie jej wskazania w Umowie, jako uprawnionej w zakresie określonym w zdaniu poprzedzającym, jak również została poinformowana o tym fakcie i nie zgłosiła w tym zakresie co do tego faktu żadnych zastrzeżeń. </w:t>
      </w:r>
    </w:p>
    <w:p w:rsidR="0024472B" w:rsidRPr="0024472B" w:rsidRDefault="0024472B" w:rsidP="00975037">
      <w:pPr>
        <w:pStyle w:val="Akapitzlist"/>
        <w:numPr>
          <w:ilvl w:val="0"/>
          <w:numId w:val="43"/>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Zmiana osoby wskazanej w ust. 7 lub 8 powyżej lub zmiana danych kontaktowych nie jest zmianą Umowy. Dla swej skuteczności wymaga zawiadomienia drugiej </w:t>
      </w:r>
      <w:r w:rsidRPr="0024472B">
        <w:rPr>
          <w:rFonts w:ascii="Verdana" w:hAnsi="Verdana" w:cstheme="minorHAnsi"/>
          <w:b/>
          <w:sz w:val="18"/>
          <w:szCs w:val="18"/>
          <w:lang w:val="pl-PL"/>
        </w:rPr>
        <w:t>Strony</w:t>
      </w:r>
      <w:r w:rsidRPr="0024472B">
        <w:rPr>
          <w:rFonts w:ascii="Verdana" w:hAnsi="Verdana" w:cstheme="minorHAnsi"/>
          <w:sz w:val="18"/>
          <w:szCs w:val="18"/>
          <w:lang w:val="pl-PL"/>
        </w:rPr>
        <w:t xml:space="preserve"> na piśmie lub drogą e-mailową i staje się skuteczna od dnia, w którym drugiej </w:t>
      </w:r>
      <w:r w:rsidRPr="0024472B">
        <w:rPr>
          <w:rFonts w:ascii="Verdana" w:hAnsi="Verdana" w:cstheme="minorHAnsi"/>
          <w:b/>
          <w:sz w:val="18"/>
          <w:szCs w:val="18"/>
          <w:lang w:val="pl-PL"/>
        </w:rPr>
        <w:t>Stronie</w:t>
      </w:r>
      <w:r w:rsidRPr="0024472B">
        <w:rPr>
          <w:rFonts w:ascii="Verdana" w:hAnsi="Verdana" w:cstheme="minorHAnsi"/>
          <w:sz w:val="18"/>
          <w:szCs w:val="18"/>
          <w:lang w:val="pl-PL"/>
        </w:rPr>
        <w:t xml:space="preserve"> zostanie dostarczone zawiadomienie o tej zmianie. W razie uchybienia temu obowiązkowi, doręczenie dokonane na ostatnio podany adres uznaje się za skutecznie dokonane.</w:t>
      </w:r>
    </w:p>
    <w:p w:rsidR="0024472B" w:rsidRPr="005045AE" w:rsidRDefault="0024472B" w:rsidP="0024472B">
      <w:pPr>
        <w:tabs>
          <w:tab w:val="num" w:pos="284"/>
        </w:tabs>
        <w:spacing w:before="240" w:line="324" w:lineRule="auto"/>
        <w:jc w:val="center"/>
        <w:rPr>
          <w:rFonts w:ascii="Verdana" w:hAnsi="Verdana" w:cstheme="minorHAnsi"/>
          <w:b/>
          <w:sz w:val="18"/>
          <w:szCs w:val="18"/>
        </w:rPr>
      </w:pPr>
      <w:r w:rsidRPr="005045AE">
        <w:rPr>
          <w:rFonts w:ascii="Verdana" w:hAnsi="Verdana" w:cstheme="minorHAnsi"/>
          <w:b/>
          <w:sz w:val="18"/>
          <w:szCs w:val="18"/>
        </w:rPr>
        <w:t>§ 14</w:t>
      </w:r>
      <w:r>
        <w:rPr>
          <w:rFonts w:ascii="Verdana" w:hAnsi="Verdana" w:cstheme="minorHAnsi"/>
          <w:b/>
          <w:sz w:val="18"/>
          <w:szCs w:val="18"/>
        </w:rPr>
        <w:t xml:space="preserve"> </w:t>
      </w:r>
    </w:p>
    <w:p w:rsidR="0024472B" w:rsidRPr="0024472B" w:rsidRDefault="0024472B" w:rsidP="00975037">
      <w:pPr>
        <w:pStyle w:val="Akapitzlist"/>
        <w:numPr>
          <w:ilvl w:val="0"/>
          <w:numId w:val="34"/>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 xml:space="preserve">Umowę niniejszą sporządzono w trzech jednobrzmiących egzemplarzach, jeden dla </w:t>
      </w:r>
      <w:r w:rsidRPr="0024472B">
        <w:rPr>
          <w:rFonts w:ascii="Verdana" w:hAnsi="Verdana" w:cstheme="minorHAnsi"/>
          <w:b/>
          <w:sz w:val="18"/>
          <w:szCs w:val="18"/>
          <w:lang w:val="pl-PL"/>
        </w:rPr>
        <w:t>Wykonawcy</w:t>
      </w:r>
      <w:r w:rsidRPr="0024472B">
        <w:rPr>
          <w:rFonts w:ascii="Verdana" w:hAnsi="Verdana" w:cstheme="minorHAnsi"/>
          <w:sz w:val="18"/>
          <w:szCs w:val="18"/>
          <w:lang w:val="pl-PL"/>
        </w:rPr>
        <w:t xml:space="preserve"> i dwa dla </w:t>
      </w:r>
      <w:r w:rsidRPr="0024472B">
        <w:rPr>
          <w:rFonts w:ascii="Verdana" w:hAnsi="Verdana" w:cstheme="minorHAnsi"/>
          <w:b/>
          <w:sz w:val="18"/>
          <w:szCs w:val="18"/>
          <w:lang w:val="pl-PL"/>
        </w:rPr>
        <w:t>Zamawiającego</w:t>
      </w:r>
      <w:r w:rsidRPr="0024472B">
        <w:rPr>
          <w:rFonts w:ascii="Verdana" w:hAnsi="Verdana" w:cstheme="minorHAnsi"/>
          <w:sz w:val="18"/>
          <w:szCs w:val="18"/>
          <w:lang w:val="pl-PL"/>
        </w:rPr>
        <w:t>.</w:t>
      </w:r>
    </w:p>
    <w:p w:rsidR="0024472B" w:rsidRPr="0024472B" w:rsidRDefault="0024472B" w:rsidP="00975037">
      <w:pPr>
        <w:pStyle w:val="Akapitzlist"/>
        <w:numPr>
          <w:ilvl w:val="0"/>
          <w:numId w:val="34"/>
        </w:numPr>
        <w:tabs>
          <w:tab w:val="num" w:pos="284"/>
        </w:tabs>
        <w:spacing w:line="324" w:lineRule="auto"/>
        <w:ind w:left="284" w:hanging="284"/>
        <w:contextualSpacing w:val="0"/>
        <w:jc w:val="both"/>
        <w:rPr>
          <w:rFonts w:ascii="Verdana" w:hAnsi="Verdana" w:cstheme="minorHAnsi"/>
          <w:sz w:val="18"/>
          <w:szCs w:val="18"/>
          <w:lang w:val="pl-PL"/>
        </w:rPr>
      </w:pPr>
      <w:r w:rsidRPr="0024472B">
        <w:rPr>
          <w:rFonts w:ascii="Verdana" w:hAnsi="Verdana" w:cstheme="minorHAnsi"/>
          <w:sz w:val="18"/>
          <w:szCs w:val="18"/>
          <w:lang w:val="pl-PL"/>
        </w:rPr>
        <w:t>Integralną częścią Umowy są następujące załączniki:</w:t>
      </w:r>
    </w:p>
    <w:p w:rsidR="0024472B" w:rsidRPr="0024472B" w:rsidRDefault="0024472B" w:rsidP="0024472B">
      <w:pPr>
        <w:tabs>
          <w:tab w:val="num" w:pos="284"/>
        </w:tabs>
        <w:spacing w:line="324" w:lineRule="auto"/>
        <w:ind w:left="1560" w:hanging="1276"/>
        <w:jc w:val="both"/>
        <w:rPr>
          <w:rFonts w:ascii="Verdana" w:hAnsi="Verdana"/>
          <w:sz w:val="18"/>
          <w:szCs w:val="18"/>
          <w:lang w:val="pl-PL"/>
        </w:rPr>
      </w:pPr>
      <w:r w:rsidRPr="0024472B">
        <w:rPr>
          <w:rFonts w:ascii="Verdana" w:hAnsi="Verdana"/>
          <w:sz w:val="18"/>
          <w:szCs w:val="18"/>
          <w:lang w:val="pl-PL"/>
        </w:rPr>
        <w:t>Załącznik 1 - Formularz ofertowy złożony przez Wykonawcę w postępowaniu.</w:t>
      </w:r>
    </w:p>
    <w:p w:rsidR="0024472B" w:rsidRPr="0024472B" w:rsidRDefault="0024472B" w:rsidP="0024472B">
      <w:pPr>
        <w:tabs>
          <w:tab w:val="num" w:pos="284"/>
        </w:tabs>
        <w:spacing w:line="324" w:lineRule="auto"/>
        <w:ind w:left="1701" w:hanging="1417"/>
        <w:jc w:val="both"/>
        <w:rPr>
          <w:rFonts w:ascii="Verdana" w:hAnsi="Verdana"/>
          <w:sz w:val="18"/>
          <w:szCs w:val="18"/>
          <w:lang w:val="pl-PL"/>
        </w:rPr>
      </w:pPr>
      <w:r w:rsidRPr="0024472B">
        <w:rPr>
          <w:rFonts w:ascii="Verdana" w:hAnsi="Verdana"/>
          <w:sz w:val="18"/>
          <w:szCs w:val="18"/>
          <w:lang w:val="pl-PL"/>
        </w:rPr>
        <w:t>Załącznik 2 - Klauzula informacyjna dotycząca przetwarzania przez Zamawiającego danych osobowych osób upoważnionych do zawarcia umowy i reprezentowania Wykonawcy oraz innych osób, których dane zostaną udostępnione Zamawiającemu przez Wykonawcę w związku z zawarciem i realizacja Umowy.</w:t>
      </w:r>
    </w:p>
    <w:p w:rsidR="0024472B" w:rsidRPr="0024472B" w:rsidRDefault="0024472B" w:rsidP="0024472B">
      <w:pPr>
        <w:tabs>
          <w:tab w:val="num" w:pos="284"/>
        </w:tabs>
        <w:spacing w:line="324" w:lineRule="auto"/>
        <w:ind w:left="1701" w:hanging="1417"/>
        <w:rPr>
          <w:rFonts w:ascii="Verdana" w:hAnsi="Verdana"/>
          <w:sz w:val="18"/>
          <w:szCs w:val="18"/>
          <w:lang w:val="pl-PL"/>
        </w:rPr>
      </w:pPr>
      <w:r w:rsidRPr="0024472B">
        <w:rPr>
          <w:rFonts w:ascii="Verdana" w:hAnsi="Verdana"/>
          <w:sz w:val="18"/>
          <w:szCs w:val="18"/>
          <w:lang w:val="pl-PL"/>
        </w:rPr>
        <w:t xml:space="preserve">Załącznik 3 –   Wykaz punktów poboru energii </w:t>
      </w:r>
    </w:p>
    <w:p w:rsidR="0024472B" w:rsidRPr="0024472B" w:rsidRDefault="0024472B" w:rsidP="0024472B">
      <w:pPr>
        <w:tabs>
          <w:tab w:val="num" w:pos="284"/>
        </w:tabs>
        <w:spacing w:line="324" w:lineRule="auto"/>
        <w:ind w:left="1701" w:hanging="1417"/>
        <w:rPr>
          <w:rFonts w:ascii="Verdana" w:hAnsi="Verdana"/>
          <w:sz w:val="18"/>
          <w:szCs w:val="18"/>
          <w:lang w:val="pl-PL"/>
        </w:rPr>
      </w:pPr>
    </w:p>
    <w:p w:rsidR="0024472B" w:rsidRPr="0024472B" w:rsidRDefault="0024472B" w:rsidP="0024472B">
      <w:pPr>
        <w:tabs>
          <w:tab w:val="num" w:pos="284"/>
        </w:tabs>
        <w:spacing w:line="324" w:lineRule="auto"/>
        <w:ind w:left="1701" w:hanging="1417"/>
        <w:rPr>
          <w:rFonts w:ascii="Verdana" w:hAnsi="Verdana"/>
          <w:sz w:val="18"/>
          <w:szCs w:val="18"/>
          <w:lang w:val="pl-PL"/>
        </w:rPr>
      </w:pPr>
    </w:p>
    <w:p w:rsidR="0024472B" w:rsidRPr="0024472B" w:rsidRDefault="0024472B" w:rsidP="0024472B">
      <w:pPr>
        <w:tabs>
          <w:tab w:val="num" w:pos="284"/>
        </w:tabs>
        <w:spacing w:line="324" w:lineRule="auto"/>
        <w:ind w:left="1701" w:hanging="1417"/>
        <w:rPr>
          <w:rFonts w:ascii="Verdana" w:hAnsi="Verdana"/>
          <w:b/>
          <w:sz w:val="18"/>
          <w:szCs w:val="18"/>
          <w:lang w:val="pl-PL"/>
        </w:rPr>
      </w:pPr>
      <w:r w:rsidRPr="0024472B">
        <w:rPr>
          <w:rFonts w:ascii="Verdana" w:hAnsi="Verdana"/>
          <w:b/>
          <w:sz w:val="18"/>
          <w:szCs w:val="18"/>
          <w:lang w:val="pl-PL"/>
        </w:rPr>
        <w:t xml:space="preserve">          Zamawiający                                                                                 Wykonawca</w:t>
      </w:r>
    </w:p>
    <w:p w:rsidR="0024472B" w:rsidRPr="0024472B" w:rsidRDefault="0024472B" w:rsidP="0024472B">
      <w:pPr>
        <w:tabs>
          <w:tab w:val="num" w:pos="284"/>
        </w:tabs>
        <w:spacing w:line="324" w:lineRule="auto"/>
        <w:ind w:left="1701" w:hanging="1417"/>
        <w:rPr>
          <w:rFonts w:ascii="Verdana" w:hAnsi="Verdana"/>
          <w:sz w:val="18"/>
          <w:szCs w:val="18"/>
          <w:lang w:val="pl-PL"/>
        </w:rPr>
      </w:pPr>
    </w:p>
    <w:p w:rsidR="0024472B" w:rsidRPr="0024472B" w:rsidRDefault="0024472B" w:rsidP="0024472B">
      <w:pPr>
        <w:tabs>
          <w:tab w:val="num" w:pos="284"/>
        </w:tabs>
        <w:spacing w:line="324" w:lineRule="auto"/>
        <w:ind w:right="60"/>
        <w:rPr>
          <w:rFonts w:ascii="Verdana" w:eastAsia="Calibri" w:hAnsi="Verdana"/>
          <w:b/>
          <w:bCs/>
          <w:sz w:val="16"/>
          <w:szCs w:val="16"/>
          <w:lang w:val="pl-PL" w:eastAsia="en-US"/>
        </w:rPr>
      </w:pPr>
    </w:p>
    <w:p w:rsidR="0024472B" w:rsidRPr="0024472B" w:rsidRDefault="0024472B" w:rsidP="0024472B">
      <w:pPr>
        <w:tabs>
          <w:tab w:val="num" w:pos="284"/>
        </w:tabs>
        <w:spacing w:line="324" w:lineRule="auto"/>
        <w:ind w:right="60"/>
        <w:rPr>
          <w:rFonts w:ascii="Verdana" w:eastAsia="Calibri" w:hAnsi="Verdana"/>
          <w:b/>
          <w:bCs/>
          <w:sz w:val="16"/>
          <w:szCs w:val="16"/>
          <w:lang w:val="pl-PL" w:eastAsia="en-US"/>
        </w:rPr>
      </w:pPr>
    </w:p>
    <w:p w:rsidR="0024472B" w:rsidRPr="0024472B" w:rsidRDefault="0024472B" w:rsidP="0024472B">
      <w:pPr>
        <w:tabs>
          <w:tab w:val="num" w:pos="284"/>
        </w:tabs>
        <w:spacing w:line="324" w:lineRule="auto"/>
        <w:ind w:right="60"/>
        <w:rPr>
          <w:rFonts w:ascii="Verdana" w:eastAsia="Calibri" w:hAnsi="Verdana"/>
          <w:b/>
          <w:bCs/>
          <w:sz w:val="16"/>
          <w:szCs w:val="16"/>
          <w:lang w:val="pl-PL" w:eastAsia="en-US"/>
        </w:rPr>
      </w:pPr>
    </w:p>
    <w:p w:rsidR="0024472B" w:rsidRPr="0024472B" w:rsidRDefault="0024472B" w:rsidP="0024472B">
      <w:pPr>
        <w:tabs>
          <w:tab w:val="num" w:pos="284"/>
        </w:tabs>
        <w:spacing w:line="324" w:lineRule="auto"/>
        <w:ind w:right="60"/>
        <w:rPr>
          <w:rFonts w:ascii="Verdana" w:eastAsia="Calibri" w:hAnsi="Verdana"/>
          <w:b/>
          <w:bCs/>
          <w:sz w:val="16"/>
          <w:szCs w:val="16"/>
          <w:lang w:val="pl-PL" w:eastAsia="en-US"/>
        </w:rPr>
      </w:pPr>
    </w:p>
    <w:p w:rsidR="0024472B" w:rsidRPr="0024472B" w:rsidRDefault="0024472B" w:rsidP="0024472B">
      <w:pPr>
        <w:tabs>
          <w:tab w:val="num" w:pos="284"/>
        </w:tabs>
        <w:spacing w:line="324" w:lineRule="auto"/>
        <w:ind w:right="60"/>
        <w:rPr>
          <w:rFonts w:ascii="Verdana" w:eastAsia="Calibri" w:hAnsi="Verdana"/>
          <w:b/>
          <w:bCs/>
          <w:sz w:val="16"/>
          <w:szCs w:val="16"/>
          <w:lang w:val="pl-PL" w:eastAsia="en-US"/>
        </w:rPr>
      </w:pPr>
    </w:p>
    <w:p w:rsidR="0024472B" w:rsidRPr="0024472B" w:rsidRDefault="0024472B" w:rsidP="0024472B">
      <w:pPr>
        <w:tabs>
          <w:tab w:val="num" w:pos="284"/>
        </w:tabs>
        <w:spacing w:line="324" w:lineRule="auto"/>
        <w:ind w:right="60"/>
        <w:rPr>
          <w:rFonts w:ascii="Verdana" w:eastAsia="Calibri" w:hAnsi="Verdana"/>
          <w:b/>
          <w:bCs/>
          <w:sz w:val="16"/>
          <w:szCs w:val="16"/>
          <w:lang w:val="pl-PL" w:eastAsia="en-US"/>
        </w:rPr>
      </w:pPr>
    </w:p>
    <w:p w:rsidR="0024472B" w:rsidRPr="0024472B" w:rsidRDefault="0024472B" w:rsidP="0024472B">
      <w:pPr>
        <w:tabs>
          <w:tab w:val="num" w:pos="284"/>
        </w:tabs>
        <w:spacing w:line="324" w:lineRule="auto"/>
        <w:ind w:right="60"/>
        <w:rPr>
          <w:rFonts w:ascii="Verdana" w:eastAsia="Calibri" w:hAnsi="Verdana"/>
          <w:b/>
          <w:bCs/>
          <w:sz w:val="16"/>
          <w:szCs w:val="16"/>
          <w:lang w:val="pl-PL" w:eastAsia="en-US"/>
        </w:rPr>
      </w:pPr>
    </w:p>
    <w:p w:rsidR="0024472B" w:rsidRPr="0024472B" w:rsidRDefault="0024472B" w:rsidP="0024472B">
      <w:pPr>
        <w:tabs>
          <w:tab w:val="num" w:pos="284"/>
        </w:tabs>
        <w:spacing w:line="324" w:lineRule="auto"/>
        <w:ind w:right="60"/>
        <w:rPr>
          <w:rFonts w:ascii="Verdana" w:eastAsia="Calibri" w:hAnsi="Verdana"/>
          <w:b/>
          <w:bCs/>
          <w:sz w:val="16"/>
          <w:szCs w:val="16"/>
          <w:lang w:val="pl-PL" w:eastAsia="en-US"/>
        </w:rPr>
      </w:pPr>
    </w:p>
    <w:p w:rsidR="0024472B" w:rsidRPr="0024472B" w:rsidRDefault="0024472B" w:rsidP="0024472B">
      <w:pPr>
        <w:tabs>
          <w:tab w:val="num" w:pos="284"/>
        </w:tabs>
        <w:spacing w:line="324" w:lineRule="auto"/>
        <w:ind w:right="60"/>
        <w:rPr>
          <w:rFonts w:ascii="Verdana" w:eastAsia="Calibri" w:hAnsi="Verdana"/>
          <w:b/>
          <w:bCs/>
          <w:sz w:val="16"/>
          <w:szCs w:val="16"/>
          <w:lang w:val="pl-PL" w:eastAsia="en-US"/>
        </w:rPr>
      </w:pPr>
    </w:p>
    <w:p w:rsidR="0024472B" w:rsidRPr="0024472B" w:rsidRDefault="0024472B" w:rsidP="0024472B">
      <w:pPr>
        <w:tabs>
          <w:tab w:val="num" w:pos="284"/>
        </w:tabs>
        <w:spacing w:line="324" w:lineRule="auto"/>
        <w:ind w:right="60"/>
        <w:rPr>
          <w:rFonts w:ascii="Verdana" w:eastAsia="Calibri" w:hAnsi="Verdana"/>
          <w:b/>
          <w:bCs/>
          <w:sz w:val="16"/>
          <w:szCs w:val="16"/>
          <w:lang w:val="pl-PL" w:eastAsia="en-US"/>
        </w:rPr>
      </w:pPr>
      <w:r w:rsidRPr="0024472B">
        <w:rPr>
          <w:rFonts w:ascii="Verdana" w:eastAsia="Calibri" w:hAnsi="Verdana"/>
          <w:b/>
          <w:bCs/>
          <w:sz w:val="16"/>
          <w:szCs w:val="16"/>
          <w:lang w:val="pl-PL" w:eastAsia="en-US"/>
        </w:rPr>
        <w:lastRenderedPageBreak/>
        <w:t>Załącznik nr 3</w:t>
      </w:r>
    </w:p>
    <w:p w:rsidR="0024472B" w:rsidRPr="0024472B" w:rsidRDefault="0024472B" w:rsidP="0024472B">
      <w:pPr>
        <w:tabs>
          <w:tab w:val="num" w:pos="284"/>
        </w:tabs>
        <w:autoSpaceDE w:val="0"/>
        <w:autoSpaceDN w:val="0"/>
        <w:adjustRightInd w:val="0"/>
        <w:spacing w:line="324" w:lineRule="auto"/>
        <w:jc w:val="both"/>
        <w:rPr>
          <w:rFonts w:ascii="Verdana" w:hAnsi="Verdana"/>
          <w:b/>
          <w:bCs/>
          <w:i/>
          <w:color w:val="000000"/>
          <w:sz w:val="16"/>
          <w:szCs w:val="16"/>
          <w:lang w:val="pl-PL"/>
        </w:rPr>
      </w:pPr>
      <w:r w:rsidRPr="0024472B">
        <w:rPr>
          <w:rFonts w:ascii="Verdana" w:eastAsia="Calibri" w:hAnsi="Verdana"/>
          <w:b/>
          <w:bCs/>
          <w:i/>
          <w:color w:val="000000"/>
          <w:sz w:val="16"/>
          <w:szCs w:val="16"/>
          <w:lang w:val="pl-PL" w:eastAsia="en-US"/>
        </w:rPr>
        <w:t xml:space="preserve">Klauzula informacyjna dotycząca przetwarzania przez Krajowy Ośrodek Wsparcia Rolnictwa danych osobowych pozyskanych od Wykonawcy umowy na </w:t>
      </w:r>
      <w:r w:rsidRPr="0024472B">
        <w:rPr>
          <w:rFonts w:ascii="Verdana" w:hAnsi="Verdana"/>
          <w:b/>
          <w:bCs/>
          <w:i/>
          <w:color w:val="000000"/>
          <w:sz w:val="16"/>
          <w:szCs w:val="16"/>
          <w:lang w:val="pl-PL"/>
        </w:rPr>
        <w:t xml:space="preserve">kompleksową dostawę energii elektrycznej do obiektów należących do OT KOWR w Warszawie w związku z jej zwarciem i realizacją, dotycząca osób upoważnionych do zawarcia umowy i reprezentowania Wykonawcy lub innych osób, których dane zostaną udostępnione Krajowemu Ośrodkowi Wsparcia Rolnictwa przez Wykonawcę. </w:t>
      </w:r>
    </w:p>
    <w:p w:rsidR="0024472B" w:rsidRPr="0024472B" w:rsidRDefault="0024472B" w:rsidP="0024472B">
      <w:pPr>
        <w:tabs>
          <w:tab w:val="num" w:pos="284"/>
        </w:tabs>
        <w:spacing w:line="324" w:lineRule="auto"/>
        <w:ind w:right="60"/>
        <w:jc w:val="both"/>
        <w:rPr>
          <w:rFonts w:ascii="Verdana" w:hAnsi="Verdana"/>
          <w:spacing w:val="10"/>
          <w:sz w:val="16"/>
          <w:szCs w:val="16"/>
          <w:lang w:val="pl-PL"/>
        </w:rPr>
      </w:pPr>
      <w:r w:rsidRPr="0024472B">
        <w:rPr>
          <w:rFonts w:ascii="Verdana" w:hAnsi="Verdana"/>
          <w:sz w:val="16"/>
          <w:szCs w:val="16"/>
          <w:lang w:val="pl-PL"/>
        </w:rPr>
        <w:t xml:space="preserve">Zgodnie z art. 14 rozporządzenia Parlamentu Europejskiego i Rady (UE) 2016/679 z dnia 27 kwietnia 2016 r. </w:t>
      </w:r>
      <w:r w:rsidRPr="0024472B">
        <w:rPr>
          <w:rFonts w:ascii="Verdana" w:hAnsi="Verdana"/>
          <w:i/>
          <w:sz w:val="16"/>
          <w:szCs w:val="16"/>
          <w:lang w:val="pl-PL"/>
        </w:rPr>
        <w:t>w sprawie ochrony osób fizycznych w związku z przetwarzaniem danych osobowych i w sprawie swobodnego przepływu takich danych oraz uchylenia dyrektywy 95/46/WE (ogólne rozporządzenie o ochronie danych)</w:t>
      </w:r>
      <w:r w:rsidRPr="0024472B">
        <w:rPr>
          <w:rFonts w:ascii="Verdana" w:hAnsi="Verdana"/>
          <w:sz w:val="16"/>
          <w:szCs w:val="16"/>
          <w:lang w:val="pl-PL"/>
        </w:rPr>
        <w:t xml:space="preserve"> (Dz. Urz. UE L 119 z 04.05.2016, str. 1), dalej „RODO”</w:t>
      </w:r>
      <w:r w:rsidRPr="0024472B">
        <w:rPr>
          <w:rFonts w:ascii="Verdana" w:hAnsi="Verdana"/>
          <w:spacing w:val="10"/>
          <w:sz w:val="16"/>
          <w:szCs w:val="16"/>
          <w:lang w:val="pl-PL"/>
        </w:rPr>
        <w:t>, w związku z pozyskaniem Pani/Pana danych osobowych uprzejmie informujemy, że:</w:t>
      </w:r>
    </w:p>
    <w:p w:rsidR="0024472B" w:rsidRPr="00A02633" w:rsidRDefault="0024472B" w:rsidP="00975037">
      <w:pPr>
        <w:keepNext/>
        <w:keepLines/>
        <w:widowControl w:val="0"/>
        <w:numPr>
          <w:ilvl w:val="0"/>
          <w:numId w:val="17"/>
        </w:numPr>
        <w:tabs>
          <w:tab w:val="num" w:pos="284"/>
        </w:tabs>
        <w:spacing w:line="324" w:lineRule="auto"/>
        <w:ind w:left="284" w:right="1818" w:hanging="284"/>
        <w:jc w:val="both"/>
        <w:outlineLvl w:val="0"/>
        <w:rPr>
          <w:rFonts w:ascii="Verdana" w:hAnsi="Verdana"/>
          <w:b/>
          <w:sz w:val="16"/>
          <w:szCs w:val="16"/>
          <w:shd w:val="clear" w:color="auto" w:fill="FFFFFF"/>
        </w:rPr>
      </w:pPr>
      <w:r w:rsidRPr="00A02633">
        <w:rPr>
          <w:rFonts w:ascii="Verdana" w:hAnsi="Verdana"/>
          <w:b/>
          <w:sz w:val="16"/>
          <w:szCs w:val="16"/>
          <w:shd w:val="clear" w:color="auto" w:fill="FFFFFF"/>
        </w:rPr>
        <w:t>Administrator danych osobowych</w:t>
      </w:r>
    </w:p>
    <w:p w:rsidR="0024472B" w:rsidRPr="00A02633" w:rsidRDefault="0024472B" w:rsidP="0024472B">
      <w:pPr>
        <w:tabs>
          <w:tab w:val="num" w:pos="284"/>
        </w:tabs>
        <w:spacing w:line="324" w:lineRule="auto"/>
        <w:ind w:right="60"/>
        <w:jc w:val="both"/>
        <w:rPr>
          <w:rFonts w:ascii="Verdana" w:hAnsi="Verdana"/>
          <w:spacing w:val="10"/>
          <w:sz w:val="16"/>
          <w:szCs w:val="16"/>
        </w:rPr>
      </w:pPr>
      <w:r w:rsidRPr="0024472B">
        <w:rPr>
          <w:rFonts w:ascii="Verdana" w:hAnsi="Verdana"/>
          <w:spacing w:val="10"/>
          <w:sz w:val="16"/>
          <w:szCs w:val="16"/>
          <w:lang w:val="pl-PL"/>
        </w:rPr>
        <w:t xml:space="preserve">Administratorem czyli podmiotem decydującym o celach i środkach przetwarzania Pani/Pana danych osobowych jest Krajowy Ośrodek Wsparcia Rolnictwa (zwany dalej KOWR) z siedzibą w Warszawie (01-207) przy ul. Karolkowej 30. Z administratorem może się Pani/Pan skontaktować poprzez adres e-mail: </w:t>
      </w:r>
      <w:hyperlink r:id="rId12" w:history="1">
        <w:r w:rsidRPr="0024472B">
          <w:rPr>
            <w:rFonts w:ascii="Verdana" w:hAnsi="Verdana"/>
            <w:spacing w:val="10"/>
            <w:sz w:val="16"/>
            <w:szCs w:val="16"/>
            <w:lang w:val="pl-PL"/>
          </w:rPr>
          <w:t>kontakt@kowr.gov.pl</w:t>
        </w:r>
      </w:hyperlink>
      <w:r w:rsidRPr="0024472B">
        <w:rPr>
          <w:rFonts w:ascii="Verdana" w:hAnsi="Verdana"/>
          <w:spacing w:val="10"/>
          <w:sz w:val="16"/>
          <w:szCs w:val="16"/>
          <w:lang w:val="pl-PL"/>
        </w:rPr>
        <w:t xml:space="preserve"> lub pisemnie na adres korespondencyjny: Krajowy Ośrodek Wsparcia Rolnictwa, ul. </w:t>
      </w:r>
      <w:r w:rsidRPr="00A02633">
        <w:rPr>
          <w:rFonts w:ascii="Verdana" w:hAnsi="Verdana"/>
          <w:spacing w:val="10"/>
          <w:sz w:val="16"/>
          <w:szCs w:val="16"/>
        </w:rPr>
        <w:t xml:space="preserve">Karolkowa 30, 01-207 Warszawa. </w:t>
      </w:r>
    </w:p>
    <w:p w:rsidR="0024472B" w:rsidRPr="00A02633" w:rsidRDefault="0024472B" w:rsidP="00975037">
      <w:pPr>
        <w:keepNext/>
        <w:keepLines/>
        <w:widowControl w:val="0"/>
        <w:numPr>
          <w:ilvl w:val="0"/>
          <w:numId w:val="17"/>
        </w:numPr>
        <w:tabs>
          <w:tab w:val="num" w:pos="284"/>
        </w:tabs>
        <w:spacing w:line="324" w:lineRule="auto"/>
        <w:ind w:left="284" w:right="1818" w:hanging="284"/>
        <w:jc w:val="both"/>
        <w:outlineLvl w:val="0"/>
        <w:rPr>
          <w:rFonts w:ascii="Verdana" w:hAnsi="Verdana"/>
          <w:b/>
          <w:sz w:val="16"/>
          <w:szCs w:val="16"/>
          <w:shd w:val="clear" w:color="auto" w:fill="FFFFFF"/>
        </w:rPr>
      </w:pPr>
      <w:r w:rsidRPr="00A02633">
        <w:rPr>
          <w:rFonts w:ascii="Verdana" w:hAnsi="Verdana"/>
          <w:b/>
          <w:sz w:val="16"/>
          <w:szCs w:val="16"/>
          <w:shd w:val="clear" w:color="auto" w:fill="FFFFFF"/>
        </w:rPr>
        <w:t>Inspektor Ochrony Danych Osobowych</w:t>
      </w:r>
    </w:p>
    <w:p w:rsidR="0024472B" w:rsidRPr="0024472B" w:rsidRDefault="0024472B" w:rsidP="0024472B">
      <w:pPr>
        <w:tabs>
          <w:tab w:val="num" w:pos="284"/>
        </w:tabs>
        <w:spacing w:line="324" w:lineRule="auto"/>
        <w:ind w:right="60"/>
        <w:jc w:val="both"/>
        <w:rPr>
          <w:rFonts w:ascii="Verdana" w:hAnsi="Verdana"/>
          <w:sz w:val="16"/>
          <w:szCs w:val="16"/>
          <w:lang w:val="pl-PL"/>
        </w:rPr>
      </w:pPr>
      <w:r w:rsidRPr="0024472B">
        <w:rPr>
          <w:rFonts w:ascii="Verdana" w:hAnsi="Verdana"/>
          <w:spacing w:val="10"/>
          <w:sz w:val="16"/>
          <w:szCs w:val="16"/>
          <w:lang w:val="pl-PL"/>
        </w:rPr>
        <w:t xml:space="preserve">W KOWR wyznaczono Inspektora Ochrony Danych Osobowych, z którym może się Pani/Pan skontaktować w sprawach ochrony i przetwarzania swoich danych osobowych pod adresem e-mail: </w:t>
      </w:r>
      <w:hyperlink r:id="rId13" w:history="1">
        <w:r w:rsidRPr="0024472B">
          <w:rPr>
            <w:rFonts w:ascii="Verdana" w:hAnsi="Verdana"/>
            <w:spacing w:val="10"/>
            <w:sz w:val="16"/>
            <w:szCs w:val="16"/>
            <w:lang w:val="pl-PL"/>
          </w:rPr>
          <w:t>iodo@kowr.qov.pl</w:t>
        </w:r>
      </w:hyperlink>
      <w:r w:rsidRPr="0024472B">
        <w:rPr>
          <w:rFonts w:ascii="Verdana" w:hAnsi="Verdana"/>
          <w:spacing w:val="10"/>
          <w:sz w:val="16"/>
          <w:szCs w:val="16"/>
          <w:lang w:val="pl-PL"/>
        </w:rPr>
        <w:t xml:space="preserve"> lub pisemnie na adres naszej siedziby, wskazany w pkt 1.</w:t>
      </w:r>
    </w:p>
    <w:p w:rsidR="0024472B" w:rsidRPr="0024472B" w:rsidRDefault="0024472B" w:rsidP="00975037">
      <w:pPr>
        <w:keepNext/>
        <w:keepLines/>
        <w:widowControl w:val="0"/>
        <w:numPr>
          <w:ilvl w:val="0"/>
          <w:numId w:val="17"/>
        </w:numPr>
        <w:tabs>
          <w:tab w:val="num" w:pos="284"/>
        </w:tabs>
        <w:spacing w:line="324" w:lineRule="auto"/>
        <w:ind w:left="284" w:right="1818" w:hanging="284"/>
        <w:jc w:val="both"/>
        <w:outlineLvl w:val="0"/>
        <w:rPr>
          <w:rFonts w:ascii="Verdana" w:hAnsi="Verdana"/>
          <w:b/>
          <w:sz w:val="16"/>
          <w:szCs w:val="16"/>
          <w:shd w:val="clear" w:color="auto" w:fill="FFFFFF"/>
          <w:lang w:val="pl-PL"/>
        </w:rPr>
      </w:pPr>
      <w:r w:rsidRPr="0024472B">
        <w:rPr>
          <w:rFonts w:ascii="Verdana" w:hAnsi="Verdana"/>
          <w:b/>
          <w:sz w:val="16"/>
          <w:szCs w:val="16"/>
          <w:shd w:val="clear" w:color="auto" w:fill="FFFFFF"/>
          <w:lang w:val="pl-PL"/>
        </w:rPr>
        <w:t>Cele i podstawy prawne przetwarzania danych osobowych</w:t>
      </w:r>
    </w:p>
    <w:p w:rsidR="0024472B" w:rsidRPr="0024472B" w:rsidRDefault="0024472B" w:rsidP="0024472B">
      <w:pPr>
        <w:keepNext/>
        <w:keepLines/>
        <w:widowControl w:val="0"/>
        <w:tabs>
          <w:tab w:val="num" w:pos="284"/>
        </w:tabs>
        <w:autoSpaceDE w:val="0"/>
        <w:autoSpaceDN w:val="0"/>
        <w:adjustRightInd w:val="0"/>
        <w:spacing w:line="324" w:lineRule="auto"/>
        <w:contextualSpacing/>
        <w:jc w:val="both"/>
        <w:outlineLvl w:val="0"/>
        <w:rPr>
          <w:rFonts w:ascii="Verdana" w:hAnsi="Verdana" w:cs="Verdana"/>
          <w:sz w:val="16"/>
          <w:szCs w:val="16"/>
          <w:shd w:val="clear" w:color="auto" w:fill="FFFFFF"/>
          <w:lang w:val="pl-PL"/>
        </w:rPr>
      </w:pPr>
      <w:r w:rsidRPr="0024472B">
        <w:rPr>
          <w:rFonts w:ascii="Verdana" w:hAnsi="Verdana"/>
          <w:sz w:val="16"/>
          <w:szCs w:val="16"/>
          <w:lang w:val="pl-PL"/>
        </w:rPr>
        <w:t>Jako administrator będziemy przetwarzać Pani/Pana dane osobowe w celach związanych z zawarciem, realizacją i rozliczeniem Umowy, która została zawarta w celach związanych z realizacji powierzonych KOWR zadań wynikających z przepisów prawa realizowanych w interesie publicznym. Pani/Pana dane przetwarzane będą także w celu realizacji obowiązków archiwizacji dokumentacji zgodnie z ustawą o narodowym zasobie archiwalnym i archiwach (Dz.U. z 2020 r. poz. 164 ze zm.).</w:t>
      </w:r>
    </w:p>
    <w:p w:rsidR="0024472B" w:rsidRPr="00A02633" w:rsidRDefault="0024472B" w:rsidP="00975037">
      <w:pPr>
        <w:keepNext/>
        <w:keepLines/>
        <w:widowControl w:val="0"/>
        <w:numPr>
          <w:ilvl w:val="0"/>
          <w:numId w:val="17"/>
        </w:numPr>
        <w:tabs>
          <w:tab w:val="num" w:pos="284"/>
        </w:tabs>
        <w:spacing w:line="324" w:lineRule="auto"/>
        <w:ind w:left="284" w:right="1818" w:hanging="284"/>
        <w:jc w:val="both"/>
        <w:outlineLvl w:val="0"/>
        <w:rPr>
          <w:rFonts w:ascii="Verdana" w:hAnsi="Verdana"/>
          <w:b/>
          <w:sz w:val="16"/>
          <w:szCs w:val="16"/>
          <w:shd w:val="clear" w:color="auto" w:fill="FFFFFF"/>
        </w:rPr>
      </w:pPr>
      <w:r w:rsidRPr="00A02633">
        <w:rPr>
          <w:rFonts w:ascii="Verdana" w:hAnsi="Verdana"/>
          <w:b/>
          <w:sz w:val="16"/>
          <w:szCs w:val="16"/>
          <w:shd w:val="clear" w:color="auto" w:fill="FFFFFF"/>
        </w:rPr>
        <w:t>Kategorie danych</w:t>
      </w:r>
    </w:p>
    <w:p w:rsidR="0024472B" w:rsidRPr="0024472B" w:rsidRDefault="0024472B" w:rsidP="0024472B">
      <w:pPr>
        <w:tabs>
          <w:tab w:val="num" w:pos="284"/>
        </w:tabs>
        <w:spacing w:line="324" w:lineRule="auto"/>
        <w:ind w:right="60"/>
        <w:jc w:val="both"/>
        <w:rPr>
          <w:rFonts w:ascii="Verdana" w:hAnsi="Verdana"/>
          <w:spacing w:val="10"/>
          <w:sz w:val="16"/>
          <w:szCs w:val="16"/>
          <w:lang w:val="pl-PL"/>
        </w:rPr>
      </w:pPr>
      <w:r w:rsidRPr="0024472B">
        <w:rPr>
          <w:rFonts w:ascii="Verdana" w:hAnsi="Verdana"/>
          <w:spacing w:val="10"/>
          <w:sz w:val="16"/>
          <w:szCs w:val="16"/>
          <w:lang w:val="pl-PL"/>
        </w:rPr>
        <w:t>Jako administrator będziemy przetwarzać Pani/Pana dane w zakresie kategorii danych: imię, nazwisko, stanowisko, nr telefonu, adres email.</w:t>
      </w:r>
    </w:p>
    <w:p w:rsidR="0024472B" w:rsidRPr="00A02633" w:rsidRDefault="0024472B" w:rsidP="00975037">
      <w:pPr>
        <w:keepNext/>
        <w:keepLines/>
        <w:widowControl w:val="0"/>
        <w:numPr>
          <w:ilvl w:val="0"/>
          <w:numId w:val="17"/>
        </w:numPr>
        <w:tabs>
          <w:tab w:val="num" w:pos="284"/>
        </w:tabs>
        <w:spacing w:line="324" w:lineRule="auto"/>
        <w:ind w:left="284" w:right="1818" w:hanging="284"/>
        <w:jc w:val="both"/>
        <w:outlineLvl w:val="0"/>
        <w:rPr>
          <w:rFonts w:ascii="Verdana" w:hAnsi="Verdana"/>
          <w:b/>
          <w:sz w:val="16"/>
          <w:szCs w:val="16"/>
          <w:shd w:val="clear" w:color="auto" w:fill="FFFFFF"/>
        </w:rPr>
      </w:pPr>
      <w:r w:rsidRPr="00A02633">
        <w:rPr>
          <w:rFonts w:ascii="Verdana" w:hAnsi="Verdana"/>
          <w:b/>
          <w:sz w:val="16"/>
          <w:szCs w:val="16"/>
          <w:shd w:val="clear" w:color="auto" w:fill="FFFFFF"/>
        </w:rPr>
        <w:t>Źródło danych</w:t>
      </w:r>
    </w:p>
    <w:p w:rsidR="0024472B" w:rsidRPr="0024472B" w:rsidRDefault="0024472B" w:rsidP="0024472B">
      <w:pPr>
        <w:tabs>
          <w:tab w:val="num" w:pos="284"/>
        </w:tabs>
        <w:spacing w:line="324" w:lineRule="auto"/>
        <w:ind w:right="60"/>
        <w:contextualSpacing/>
        <w:jc w:val="both"/>
        <w:rPr>
          <w:rFonts w:ascii="Verdana" w:hAnsi="Verdana"/>
          <w:spacing w:val="10"/>
          <w:sz w:val="16"/>
          <w:szCs w:val="16"/>
          <w:lang w:val="pl-PL"/>
        </w:rPr>
      </w:pPr>
      <w:r w:rsidRPr="0024472B">
        <w:rPr>
          <w:rFonts w:ascii="Verdana" w:hAnsi="Verdana"/>
          <w:spacing w:val="10"/>
          <w:sz w:val="16"/>
          <w:szCs w:val="16"/>
          <w:lang w:val="pl-PL"/>
        </w:rPr>
        <w:t xml:space="preserve">Pani/Pana dane administrator pozyskał od ………………………., w związku z zawarciem i realizacją przedmiotu Umowy. </w:t>
      </w:r>
    </w:p>
    <w:p w:rsidR="0024472B" w:rsidRPr="00A02633" w:rsidRDefault="0024472B" w:rsidP="00975037">
      <w:pPr>
        <w:keepNext/>
        <w:keepLines/>
        <w:widowControl w:val="0"/>
        <w:numPr>
          <w:ilvl w:val="0"/>
          <w:numId w:val="17"/>
        </w:numPr>
        <w:tabs>
          <w:tab w:val="num" w:pos="284"/>
        </w:tabs>
        <w:spacing w:line="324" w:lineRule="auto"/>
        <w:ind w:left="284" w:right="1818" w:hanging="284"/>
        <w:jc w:val="both"/>
        <w:outlineLvl w:val="0"/>
        <w:rPr>
          <w:rFonts w:ascii="Verdana" w:hAnsi="Verdana"/>
          <w:b/>
          <w:sz w:val="16"/>
          <w:szCs w:val="16"/>
          <w:shd w:val="clear" w:color="auto" w:fill="FFFFFF"/>
        </w:rPr>
      </w:pPr>
      <w:r w:rsidRPr="00A02633">
        <w:rPr>
          <w:rFonts w:ascii="Verdana" w:hAnsi="Verdana"/>
          <w:b/>
          <w:sz w:val="16"/>
          <w:szCs w:val="16"/>
          <w:shd w:val="clear" w:color="auto" w:fill="FFFFFF"/>
        </w:rPr>
        <w:t>Okres przetwarzania danych osobowych</w:t>
      </w:r>
    </w:p>
    <w:p w:rsidR="0024472B" w:rsidRPr="0024472B" w:rsidRDefault="0024472B" w:rsidP="0024472B">
      <w:pPr>
        <w:tabs>
          <w:tab w:val="num" w:pos="284"/>
        </w:tabs>
        <w:spacing w:line="324" w:lineRule="auto"/>
        <w:ind w:right="60"/>
        <w:jc w:val="both"/>
        <w:rPr>
          <w:rFonts w:ascii="Verdana" w:hAnsi="Verdana"/>
          <w:sz w:val="16"/>
          <w:szCs w:val="16"/>
          <w:lang w:val="pl-PL"/>
        </w:rPr>
      </w:pPr>
      <w:r w:rsidRPr="0024472B">
        <w:rPr>
          <w:rFonts w:ascii="Verdana" w:hAnsi="Verdana"/>
          <w:spacing w:val="10"/>
          <w:sz w:val="16"/>
          <w:szCs w:val="16"/>
          <w:lang w:val="pl-PL"/>
        </w:rPr>
        <w:t xml:space="preserve">Pani/Pana dane osobowe będą przetwarzane przez okres obowiązywania zawartej Umowy oraz po zakończeniu jej obowiązywania </w:t>
      </w:r>
      <w:r w:rsidRPr="0024472B">
        <w:rPr>
          <w:rFonts w:ascii="Verdana" w:hAnsi="Verdana"/>
          <w:sz w:val="16"/>
          <w:szCs w:val="16"/>
          <w:lang w:val="pl-PL"/>
        </w:rPr>
        <w:t xml:space="preserve">przez okres przewidziany przepisami prawa w tym zakresie, w tym przez okres przechowywania dokumentacji określony w przepisach powszechnych i uregulowaniach wewnętrznych KOWR w zakresie archiwizacji dokumentów, który może zostać przedłużony o okres przedawnienia roszczeń przysługujących KOWR i w stosunku do niego. </w:t>
      </w:r>
      <w:r w:rsidRPr="0024472B">
        <w:rPr>
          <w:rFonts w:ascii="Verdana" w:hAnsi="Verdana" w:cs="Verdana"/>
          <w:sz w:val="16"/>
          <w:szCs w:val="16"/>
          <w:shd w:val="clear" w:color="auto" w:fill="FFFFFF"/>
          <w:lang w:val="pl-PL"/>
        </w:rPr>
        <w:t>Zgodnie z obowiązującymi uregulowaniami KOWR zobowiązany jest przechowywać dane osobowe pozyskane w związku z zawarciem umowy przez okres 10 lat licząc od dnia 1 stycznia następnego roku po ostatecznym rozliczeniu umowy.</w:t>
      </w:r>
    </w:p>
    <w:p w:rsidR="0024472B" w:rsidRPr="00A02633" w:rsidRDefault="0024472B" w:rsidP="00975037">
      <w:pPr>
        <w:keepNext/>
        <w:keepLines/>
        <w:widowControl w:val="0"/>
        <w:numPr>
          <w:ilvl w:val="0"/>
          <w:numId w:val="17"/>
        </w:numPr>
        <w:tabs>
          <w:tab w:val="num" w:pos="284"/>
        </w:tabs>
        <w:spacing w:line="324" w:lineRule="auto"/>
        <w:ind w:left="284" w:right="1818" w:hanging="284"/>
        <w:jc w:val="both"/>
        <w:outlineLvl w:val="0"/>
        <w:rPr>
          <w:rFonts w:ascii="Verdana" w:hAnsi="Verdana"/>
          <w:b/>
          <w:sz w:val="16"/>
          <w:szCs w:val="16"/>
          <w:shd w:val="clear" w:color="auto" w:fill="FFFFFF"/>
        </w:rPr>
      </w:pPr>
      <w:r w:rsidRPr="00A02633">
        <w:rPr>
          <w:rFonts w:ascii="Verdana" w:hAnsi="Verdana"/>
          <w:b/>
          <w:sz w:val="16"/>
          <w:szCs w:val="16"/>
          <w:shd w:val="clear" w:color="auto" w:fill="FFFFFF"/>
        </w:rPr>
        <w:t>Odbiorcy danych osobowych</w:t>
      </w:r>
    </w:p>
    <w:p w:rsidR="0024472B" w:rsidRPr="0024472B" w:rsidRDefault="0024472B" w:rsidP="0024472B">
      <w:pPr>
        <w:tabs>
          <w:tab w:val="num" w:pos="284"/>
        </w:tabs>
        <w:spacing w:line="324" w:lineRule="auto"/>
        <w:ind w:right="60"/>
        <w:jc w:val="both"/>
        <w:rPr>
          <w:rFonts w:ascii="Verdana" w:hAnsi="Verdana"/>
          <w:sz w:val="16"/>
          <w:szCs w:val="16"/>
          <w:lang w:val="pl-PL"/>
        </w:rPr>
      </w:pPr>
      <w:r w:rsidRPr="0024472B">
        <w:rPr>
          <w:rFonts w:ascii="Verdana" w:hAnsi="Verdana"/>
          <w:spacing w:val="10"/>
          <w:sz w:val="16"/>
          <w:szCs w:val="16"/>
          <w:lang w:val="pl-PL"/>
        </w:rPr>
        <w:t>Pani/Pana dane osobowe mogą być udostępniane innym podmiotom jeżeli obowiązek taki będzie wynikać z przepisów prawa.</w:t>
      </w:r>
    </w:p>
    <w:p w:rsidR="0024472B" w:rsidRPr="0024472B" w:rsidRDefault="0024472B" w:rsidP="0024472B">
      <w:pPr>
        <w:tabs>
          <w:tab w:val="num" w:pos="284"/>
        </w:tabs>
        <w:spacing w:line="324" w:lineRule="auto"/>
        <w:ind w:right="62"/>
        <w:jc w:val="both"/>
        <w:rPr>
          <w:rFonts w:ascii="Verdana" w:hAnsi="Verdana"/>
          <w:spacing w:val="10"/>
          <w:sz w:val="16"/>
          <w:szCs w:val="16"/>
          <w:lang w:val="pl-PL"/>
        </w:rPr>
      </w:pPr>
      <w:r w:rsidRPr="0024472B">
        <w:rPr>
          <w:rFonts w:ascii="Verdana" w:hAnsi="Verdana"/>
          <w:spacing w:val="10"/>
          <w:sz w:val="16"/>
          <w:szCs w:val="16"/>
          <w:lang w:val="pl-PL"/>
        </w:rPr>
        <w:t>Do Pani/Pana danych osobowych mogą też mieć dostęp podmioty przetwarzające dane w naszym imieniu (podmioty przetwarzające), np. podmioty świadczące usługi informatyczne, usługi niszczenia i archiwizacji dokumentów.</w:t>
      </w:r>
    </w:p>
    <w:p w:rsidR="0024472B" w:rsidRPr="0024472B" w:rsidRDefault="0024472B" w:rsidP="00975037">
      <w:pPr>
        <w:keepNext/>
        <w:keepLines/>
        <w:widowControl w:val="0"/>
        <w:numPr>
          <w:ilvl w:val="0"/>
          <w:numId w:val="17"/>
        </w:numPr>
        <w:tabs>
          <w:tab w:val="num" w:pos="284"/>
        </w:tabs>
        <w:spacing w:line="324" w:lineRule="auto"/>
        <w:ind w:left="284" w:right="1818" w:hanging="284"/>
        <w:jc w:val="both"/>
        <w:outlineLvl w:val="0"/>
        <w:rPr>
          <w:rFonts w:ascii="Verdana" w:hAnsi="Verdana"/>
          <w:b/>
          <w:sz w:val="16"/>
          <w:szCs w:val="16"/>
          <w:shd w:val="clear" w:color="auto" w:fill="FFFFFF"/>
          <w:lang w:val="pl-PL"/>
        </w:rPr>
      </w:pPr>
      <w:r w:rsidRPr="0024472B">
        <w:rPr>
          <w:rFonts w:ascii="Verdana" w:hAnsi="Verdana"/>
          <w:b/>
          <w:sz w:val="16"/>
          <w:szCs w:val="16"/>
          <w:shd w:val="clear" w:color="auto" w:fill="FFFFFF"/>
          <w:lang w:val="pl-PL"/>
        </w:rPr>
        <w:t>Prawa osób, których dane dotyczą:</w:t>
      </w:r>
    </w:p>
    <w:p w:rsidR="0024472B" w:rsidRPr="0024472B" w:rsidRDefault="0024472B" w:rsidP="0024472B">
      <w:pPr>
        <w:tabs>
          <w:tab w:val="num" w:pos="284"/>
        </w:tabs>
        <w:suppressAutoHyphens/>
        <w:spacing w:line="324" w:lineRule="auto"/>
        <w:contextualSpacing/>
        <w:jc w:val="both"/>
        <w:rPr>
          <w:rFonts w:ascii="Verdana" w:hAnsi="Verdana"/>
          <w:sz w:val="16"/>
          <w:szCs w:val="16"/>
          <w:lang w:val="pl-PL"/>
        </w:rPr>
      </w:pPr>
      <w:r w:rsidRPr="0024472B">
        <w:rPr>
          <w:rFonts w:ascii="Verdana" w:hAnsi="Verdana"/>
          <w:sz w:val="16"/>
          <w:szCs w:val="16"/>
          <w:lang w:val="pl-PL"/>
        </w:rPr>
        <w:t>Zgodnie z RODO przysługuje Pani/Panu:</w:t>
      </w:r>
    </w:p>
    <w:p w:rsidR="0024472B" w:rsidRPr="0024472B" w:rsidRDefault="0024472B" w:rsidP="00975037">
      <w:pPr>
        <w:numPr>
          <w:ilvl w:val="0"/>
          <w:numId w:val="10"/>
        </w:numPr>
        <w:tabs>
          <w:tab w:val="num" w:pos="284"/>
        </w:tabs>
        <w:spacing w:line="324" w:lineRule="auto"/>
        <w:ind w:left="567"/>
        <w:jc w:val="both"/>
        <w:rPr>
          <w:rFonts w:ascii="Verdana" w:hAnsi="Verdana"/>
          <w:sz w:val="16"/>
          <w:szCs w:val="16"/>
          <w:lang w:val="pl-PL"/>
        </w:rPr>
      </w:pPr>
      <w:r w:rsidRPr="0024472B">
        <w:rPr>
          <w:rFonts w:ascii="Verdana" w:hAnsi="Verdana"/>
          <w:sz w:val="16"/>
          <w:szCs w:val="16"/>
          <w:lang w:val="pl-PL"/>
        </w:rPr>
        <w:t>prawo dostępu do swoich danych osobowych i otrzymania ich kopii;</w:t>
      </w:r>
    </w:p>
    <w:p w:rsidR="0024472B" w:rsidRPr="0024472B" w:rsidRDefault="0024472B" w:rsidP="00975037">
      <w:pPr>
        <w:numPr>
          <w:ilvl w:val="0"/>
          <w:numId w:val="10"/>
        </w:numPr>
        <w:tabs>
          <w:tab w:val="num" w:pos="284"/>
        </w:tabs>
        <w:spacing w:line="324" w:lineRule="auto"/>
        <w:ind w:left="567"/>
        <w:contextualSpacing/>
        <w:jc w:val="both"/>
        <w:rPr>
          <w:rFonts w:ascii="Verdana" w:hAnsi="Verdana"/>
          <w:sz w:val="16"/>
          <w:szCs w:val="16"/>
          <w:lang w:val="pl-PL"/>
        </w:rPr>
      </w:pPr>
      <w:r w:rsidRPr="0024472B">
        <w:rPr>
          <w:rFonts w:ascii="Verdana" w:hAnsi="Verdana"/>
          <w:sz w:val="16"/>
          <w:szCs w:val="16"/>
          <w:lang w:val="pl-PL"/>
        </w:rPr>
        <w:t>prawo do sprostowania (poprawiania) swoich danych osobowych;</w:t>
      </w:r>
    </w:p>
    <w:p w:rsidR="0024472B" w:rsidRPr="0024472B" w:rsidRDefault="0024472B" w:rsidP="00975037">
      <w:pPr>
        <w:numPr>
          <w:ilvl w:val="0"/>
          <w:numId w:val="10"/>
        </w:numPr>
        <w:shd w:val="clear" w:color="auto" w:fill="FFFFFF"/>
        <w:tabs>
          <w:tab w:val="num" w:pos="284"/>
        </w:tabs>
        <w:spacing w:line="324" w:lineRule="auto"/>
        <w:ind w:left="567"/>
        <w:jc w:val="both"/>
        <w:rPr>
          <w:rFonts w:ascii="Verdana" w:hAnsi="Verdana"/>
          <w:sz w:val="16"/>
          <w:szCs w:val="16"/>
          <w:lang w:val="pl-PL"/>
        </w:rPr>
      </w:pPr>
      <w:r w:rsidRPr="0024472B">
        <w:rPr>
          <w:rFonts w:ascii="Verdana" w:hAnsi="Verdana"/>
          <w:sz w:val="16"/>
          <w:szCs w:val="16"/>
          <w:lang w:val="pl-PL"/>
        </w:rPr>
        <w:lastRenderedPageBreak/>
        <w:t>prawo do usunięcia danych osobowych, w sytuacji, gdy przetwarzanie danych nie następuje w celu wywiązania się z obowiązku wynikającego z przepisu prawa lub w ramach sprawowania władzy publicznej; </w:t>
      </w:r>
    </w:p>
    <w:p w:rsidR="0024472B" w:rsidRPr="0024472B" w:rsidRDefault="0024472B" w:rsidP="00975037">
      <w:pPr>
        <w:numPr>
          <w:ilvl w:val="0"/>
          <w:numId w:val="10"/>
        </w:numPr>
        <w:shd w:val="clear" w:color="auto" w:fill="FFFFFF"/>
        <w:tabs>
          <w:tab w:val="num" w:pos="284"/>
        </w:tabs>
        <w:spacing w:line="324" w:lineRule="auto"/>
        <w:ind w:left="567"/>
        <w:jc w:val="both"/>
        <w:rPr>
          <w:rFonts w:ascii="Verdana" w:hAnsi="Verdana"/>
          <w:sz w:val="16"/>
          <w:szCs w:val="16"/>
          <w:lang w:val="pl-PL"/>
        </w:rPr>
      </w:pPr>
      <w:r w:rsidRPr="0024472B">
        <w:rPr>
          <w:rFonts w:ascii="Verdana" w:hAnsi="Verdana"/>
          <w:sz w:val="16"/>
          <w:szCs w:val="16"/>
          <w:lang w:val="pl-PL"/>
        </w:rPr>
        <w:t>prawo do ograniczenia przetwarzania danych, przy czym przepisy odrębne mogą wyłączyć możliwość skorzystania z tego praw.</w:t>
      </w:r>
    </w:p>
    <w:p w:rsidR="0024472B" w:rsidRPr="0024472B" w:rsidRDefault="0024472B" w:rsidP="0024472B">
      <w:pPr>
        <w:shd w:val="clear" w:color="auto" w:fill="FFFFFF"/>
        <w:tabs>
          <w:tab w:val="num" w:pos="284"/>
        </w:tabs>
        <w:spacing w:line="324" w:lineRule="auto"/>
        <w:jc w:val="both"/>
        <w:rPr>
          <w:rFonts w:ascii="Verdana" w:hAnsi="Verdana"/>
          <w:sz w:val="16"/>
          <w:szCs w:val="16"/>
          <w:lang w:val="pl-PL"/>
        </w:rPr>
      </w:pPr>
      <w:r w:rsidRPr="0024472B">
        <w:rPr>
          <w:rFonts w:ascii="Verdana" w:hAnsi="Verdana"/>
          <w:sz w:val="16"/>
          <w:szCs w:val="16"/>
          <w:lang w:val="pl-PL"/>
        </w:rPr>
        <w:t>Jeżeli chce Pani/Pan skorzystać z któregokolwiek z tych uprawnień prosimy o kontakt z Inspektorem Ochrony Danych Osobowych, wskazany w pkt 2 lub pisemnie na adres naszej siedziby, wskazany powyżej.</w:t>
      </w:r>
    </w:p>
    <w:p w:rsidR="0024472B" w:rsidRPr="0024472B" w:rsidRDefault="0024472B" w:rsidP="0024472B">
      <w:pPr>
        <w:tabs>
          <w:tab w:val="num" w:pos="284"/>
        </w:tabs>
        <w:autoSpaceDE w:val="0"/>
        <w:autoSpaceDN w:val="0"/>
        <w:adjustRightInd w:val="0"/>
        <w:spacing w:line="324" w:lineRule="auto"/>
        <w:jc w:val="both"/>
        <w:rPr>
          <w:rFonts w:ascii="Verdana" w:hAnsi="Verdana"/>
          <w:sz w:val="16"/>
          <w:szCs w:val="16"/>
          <w:lang w:val="pl-PL"/>
        </w:rPr>
      </w:pPr>
      <w:r w:rsidRPr="0024472B">
        <w:rPr>
          <w:rFonts w:ascii="Verdana" w:hAnsi="Verdana"/>
          <w:sz w:val="16"/>
          <w:szCs w:val="16"/>
          <w:lang w:val="pl-PL"/>
        </w:rPr>
        <w:t xml:space="preserve">W przypadku uznania, że przetwarzanie Pani/Pana danych osobowych jest niezgodne z przepisami RODO posiada Pani/Pani prawo do wniesienia skargi do Prezesa Urzędu Ochrony Danych Osobowych. </w:t>
      </w:r>
    </w:p>
    <w:p w:rsidR="0024472B" w:rsidRPr="0024472B" w:rsidRDefault="0024472B" w:rsidP="00975037">
      <w:pPr>
        <w:keepNext/>
        <w:keepLines/>
        <w:widowControl w:val="0"/>
        <w:numPr>
          <w:ilvl w:val="0"/>
          <w:numId w:val="17"/>
        </w:numPr>
        <w:tabs>
          <w:tab w:val="num" w:pos="284"/>
        </w:tabs>
        <w:spacing w:line="324" w:lineRule="auto"/>
        <w:ind w:left="284" w:hanging="284"/>
        <w:jc w:val="both"/>
        <w:outlineLvl w:val="0"/>
        <w:rPr>
          <w:rFonts w:ascii="Verdana" w:hAnsi="Verdana"/>
          <w:b/>
          <w:sz w:val="16"/>
          <w:szCs w:val="16"/>
          <w:shd w:val="clear" w:color="auto" w:fill="FFFFFF"/>
          <w:lang w:val="pl-PL"/>
        </w:rPr>
      </w:pPr>
      <w:r w:rsidRPr="0024472B">
        <w:rPr>
          <w:rFonts w:ascii="Verdana" w:hAnsi="Verdana"/>
          <w:b/>
          <w:sz w:val="16"/>
          <w:szCs w:val="16"/>
          <w:shd w:val="clear" w:color="auto" w:fill="FFFFFF"/>
          <w:lang w:val="pl-PL"/>
        </w:rPr>
        <w:t>Zautomatyzowane podejmowanie decyzji i przekazywanie danych do państw trzecich</w:t>
      </w:r>
    </w:p>
    <w:p w:rsidR="0024472B" w:rsidRPr="0024472B" w:rsidRDefault="0024472B" w:rsidP="0024472B">
      <w:pPr>
        <w:tabs>
          <w:tab w:val="num" w:pos="284"/>
        </w:tabs>
        <w:spacing w:line="324" w:lineRule="auto"/>
        <w:jc w:val="both"/>
        <w:rPr>
          <w:rFonts w:ascii="Verdana" w:hAnsi="Verdana"/>
          <w:spacing w:val="10"/>
          <w:sz w:val="16"/>
          <w:szCs w:val="16"/>
          <w:lang w:val="pl-PL"/>
        </w:rPr>
      </w:pPr>
      <w:r w:rsidRPr="0024472B">
        <w:rPr>
          <w:rFonts w:ascii="Verdana" w:hAnsi="Verdana"/>
          <w:spacing w:val="10"/>
          <w:sz w:val="16"/>
          <w:szCs w:val="16"/>
          <w:lang w:val="pl-PL"/>
        </w:rPr>
        <w:t>W oparciu o Pani/Pana dane osobowe KOWR nie będzie podejmował wobec Pani/Pana zautomatyzowanych decyzji, w tym decyzji będących wynikiem profilowania.</w:t>
      </w:r>
    </w:p>
    <w:p w:rsidR="0024472B" w:rsidRPr="0024472B" w:rsidRDefault="0024472B" w:rsidP="0024472B">
      <w:pPr>
        <w:tabs>
          <w:tab w:val="num" w:pos="284"/>
        </w:tabs>
        <w:spacing w:line="324" w:lineRule="auto"/>
        <w:rPr>
          <w:rFonts w:ascii="Verdana" w:hAnsi="Verdana"/>
          <w:spacing w:val="10"/>
          <w:sz w:val="16"/>
          <w:szCs w:val="16"/>
          <w:lang w:val="pl-PL"/>
        </w:rPr>
      </w:pPr>
      <w:r w:rsidRPr="0024472B">
        <w:rPr>
          <w:rFonts w:ascii="Verdana" w:hAnsi="Verdana"/>
          <w:spacing w:val="10"/>
          <w:sz w:val="16"/>
          <w:szCs w:val="16"/>
          <w:lang w:val="pl-PL"/>
        </w:rPr>
        <w:t>KOWR nie przewiduje przekazywania Pani/Pana danych osobowych do państwa trzeciego (tj. państwa, które nie należy do Europejskiego Obszaru Gospodarczego obejmującego Unię Europejską, Norwegię, Liechtenstein i Islandię) ani do organizacji międzynarodowych.</w:t>
      </w:r>
    </w:p>
    <w:p w:rsidR="0024472B" w:rsidRPr="0024472B" w:rsidRDefault="0024472B" w:rsidP="0024472B">
      <w:pPr>
        <w:tabs>
          <w:tab w:val="num" w:pos="284"/>
        </w:tabs>
        <w:spacing w:line="324" w:lineRule="auto"/>
        <w:ind w:left="1985" w:hanging="1985"/>
        <w:jc w:val="both"/>
        <w:rPr>
          <w:rFonts w:ascii="Verdana" w:hAnsi="Verdana"/>
          <w:spacing w:val="10"/>
          <w:sz w:val="16"/>
          <w:szCs w:val="16"/>
          <w:lang w:val="pl-PL"/>
        </w:rPr>
        <w:sectPr w:rsidR="0024472B" w:rsidRPr="0024472B" w:rsidSect="00285880">
          <w:footerReference w:type="default" r:id="rId14"/>
          <w:pgSz w:w="11906" w:h="16838"/>
          <w:pgMar w:top="1418" w:right="1133" w:bottom="1418" w:left="1418" w:header="708" w:footer="709" w:gutter="0"/>
          <w:cols w:space="708"/>
          <w:docGrid w:linePitch="360"/>
        </w:sectPr>
      </w:pPr>
    </w:p>
    <w:p w:rsidR="0024472B" w:rsidRPr="0024472B" w:rsidRDefault="0024472B" w:rsidP="0024472B">
      <w:pPr>
        <w:spacing w:line="276" w:lineRule="auto"/>
        <w:ind w:left="1560" w:hanging="1560"/>
        <w:jc w:val="both"/>
        <w:rPr>
          <w:rFonts w:ascii="Verdana" w:hAnsi="Verdana"/>
          <w:b/>
          <w:sz w:val="16"/>
          <w:szCs w:val="16"/>
          <w:lang w:val="pl-PL"/>
        </w:rPr>
      </w:pPr>
      <w:r w:rsidRPr="0024472B">
        <w:rPr>
          <w:rFonts w:ascii="Verdana" w:hAnsi="Verdana"/>
          <w:b/>
          <w:sz w:val="16"/>
          <w:szCs w:val="16"/>
          <w:lang w:val="pl-PL"/>
        </w:rPr>
        <w:lastRenderedPageBreak/>
        <w:t>Załącznik nr 4 – Wykaz punktów poboru energii elektrycznej</w:t>
      </w:r>
    </w:p>
    <w:tbl>
      <w:tblPr>
        <w:tblW w:w="7960" w:type="dxa"/>
        <w:tblCellMar>
          <w:left w:w="70" w:type="dxa"/>
          <w:right w:w="70" w:type="dxa"/>
        </w:tblCellMar>
        <w:tblLook w:val="04A0" w:firstRow="1" w:lastRow="0" w:firstColumn="1" w:lastColumn="0" w:noHBand="0" w:noVBand="1"/>
      </w:tblPr>
      <w:tblGrid>
        <w:gridCol w:w="344"/>
        <w:gridCol w:w="2164"/>
        <w:gridCol w:w="744"/>
        <w:gridCol w:w="911"/>
        <w:gridCol w:w="897"/>
        <w:gridCol w:w="1605"/>
        <w:gridCol w:w="1295"/>
      </w:tblGrid>
      <w:tr w:rsidR="00285880" w:rsidRPr="00285880" w:rsidTr="00285880">
        <w:trPr>
          <w:trHeight w:val="990"/>
        </w:trPr>
        <w:tc>
          <w:tcPr>
            <w:tcW w:w="320" w:type="dxa"/>
            <w:tcBorders>
              <w:top w:val="single" w:sz="8" w:space="0" w:color="auto"/>
              <w:left w:val="single" w:sz="8" w:space="0" w:color="auto"/>
              <w:bottom w:val="nil"/>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Lp.</w:t>
            </w:r>
          </w:p>
        </w:tc>
        <w:tc>
          <w:tcPr>
            <w:tcW w:w="2220" w:type="dxa"/>
            <w:tcBorders>
              <w:top w:val="single" w:sz="8" w:space="0" w:color="auto"/>
              <w:left w:val="nil"/>
              <w:bottom w:val="nil"/>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Adres i nr punktu poboru energii elektrycznej</w:t>
            </w:r>
          </w:p>
        </w:tc>
        <w:tc>
          <w:tcPr>
            <w:tcW w:w="680" w:type="dxa"/>
            <w:tcBorders>
              <w:top w:val="single" w:sz="8" w:space="0" w:color="auto"/>
              <w:left w:val="nil"/>
              <w:bottom w:val="nil"/>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Aktualna grupa taryfowa</w:t>
            </w:r>
          </w:p>
        </w:tc>
        <w:tc>
          <w:tcPr>
            <w:tcW w:w="920" w:type="dxa"/>
            <w:tcBorders>
              <w:top w:val="single" w:sz="8" w:space="0" w:color="auto"/>
              <w:left w:val="nil"/>
              <w:bottom w:val="nil"/>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Moc umowna</w:t>
            </w:r>
          </w:p>
        </w:tc>
        <w:tc>
          <w:tcPr>
            <w:tcW w:w="900" w:type="dxa"/>
            <w:tcBorders>
              <w:top w:val="single" w:sz="8" w:space="0" w:color="auto"/>
              <w:left w:val="nil"/>
              <w:bottom w:val="nil"/>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Jednostka mocy/ jedn. zuzycia</w:t>
            </w:r>
          </w:p>
        </w:tc>
        <w:tc>
          <w:tcPr>
            <w:tcW w:w="1620" w:type="dxa"/>
            <w:tcBorders>
              <w:top w:val="single" w:sz="8" w:space="0" w:color="auto"/>
              <w:left w:val="nil"/>
              <w:bottom w:val="nil"/>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Szacunkowe planowane zapotrzebowanie na prąd w okresie trwania umowy [kWh]</w:t>
            </w:r>
          </w:p>
        </w:tc>
        <w:tc>
          <w:tcPr>
            <w:tcW w:w="1300" w:type="dxa"/>
            <w:tcBorders>
              <w:top w:val="single" w:sz="8" w:space="0" w:color="auto"/>
              <w:left w:val="nil"/>
              <w:bottom w:val="nil"/>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Okres obowiązywania obecnej umowy</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 </w:t>
            </w:r>
          </w:p>
        </w:tc>
        <w:tc>
          <w:tcPr>
            <w:tcW w:w="222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 </w:t>
            </w:r>
          </w:p>
        </w:tc>
        <w:tc>
          <w:tcPr>
            <w:tcW w:w="68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 </w:t>
            </w:r>
          </w:p>
        </w:tc>
        <w:tc>
          <w:tcPr>
            <w:tcW w:w="92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[kW]</w:t>
            </w:r>
          </w:p>
        </w:tc>
        <w:tc>
          <w:tcPr>
            <w:tcW w:w="90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 </w:t>
            </w:r>
          </w:p>
        </w:tc>
        <w:tc>
          <w:tcPr>
            <w:tcW w:w="162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 </w:t>
            </w:r>
          </w:p>
        </w:tc>
        <w:tc>
          <w:tcPr>
            <w:tcW w:w="130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Dostawca prądu</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1</w:t>
            </w:r>
          </w:p>
        </w:tc>
        <w:tc>
          <w:tcPr>
            <w:tcW w:w="222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2</w:t>
            </w:r>
          </w:p>
        </w:tc>
        <w:tc>
          <w:tcPr>
            <w:tcW w:w="68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3</w:t>
            </w:r>
          </w:p>
        </w:tc>
        <w:tc>
          <w:tcPr>
            <w:tcW w:w="92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4</w:t>
            </w:r>
          </w:p>
        </w:tc>
        <w:tc>
          <w:tcPr>
            <w:tcW w:w="90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5</w:t>
            </w:r>
          </w:p>
        </w:tc>
        <w:tc>
          <w:tcPr>
            <w:tcW w:w="162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6</w:t>
            </w:r>
          </w:p>
        </w:tc>
        <w:tc>
          <w:tcPr>
            <w:tcW w:w="1300" w:type="dxa"/>
            <w:tcBorders>
              <w:top w:val="nil"/>
              <w:left w:val="nil"/>
              <w:bottom w:val="single" w:sz="8" w:space="0" w:color="auto"/>
              <w:right w:val="single" w:sz="8" w:space="0" w:color="auto"/>
            </w:tcBorders>
            <w:shd w:val="clear" w:color="000000" w:fill="5B9BD5"/>
            <w:vAlign w:val="center"/>
            <w:hideMark/>
          </w:tcPr>
          <w:p w:rsidR="00285880" w:rsidRPr="00285880" w:rsidRDefault="00285880" w:rsidP="00285880">
            <w:pPr>
              <w:jc w:val="center"/>
              <w:rPr>
                <w:rFonts w:ascii="Verdana" w:hAnsi="Verdana" w:cs="Calibri"/>
                <w:b/>
                <w:bCs/>
                <w:color w:val="FFFFFF"/>
                <w:sz w:val="12"/>
                <w:szCs w:val="12"/>
                <w:lang w:val="pl-PL"/>
              </w:rPr>
            </w:pPr>
            <w:r w:rsidRPr="00285880">
              <w:rPr>
                <w:rFonts w:ascii="Verdana" w:hAnsi="Verdana" w:cs="Calibri"/>
                <w:b/>
                <w:bCs/>
                <w:color w:val="FFFFFF"/>
                <w:sz w:val="12"/>
                <w:szCs w:val="12"/>
                <w:lang w:val="pl-PL"/>
              </w:rPr>
              <w:t>7</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1</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Wolska 90/1</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459</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01-126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81127733</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2</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Wolska 90/2</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511</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01-126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81127719</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Wolska 90/7</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405</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01-126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81128942</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4</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Wolska 90/11</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107</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01-126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81127730</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Wolska 90/12</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659</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01-126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81127716</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6</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Wolska 90/13</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490</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01-126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81127761</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7</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xml:space="preserve"> Wolska 90/ADM</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707</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01-126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81127763</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r w:rsidR="00285880" w:rsidRPr="00285880" w:rsidTr="00285880">
        <w:trPr>
          <w:trHeight w:val="42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8</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Al. Prymasa Tysiąclecia 60/1</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677</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01-424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81127740</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r w:rsidR="00285880" w:rsidRPr="00285880" w:rsidTr="00285880">
        <w:trPr>
          <w:trHeight w:val="42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9</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Al. Prymasa Tysiąclecia 60/5</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509</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01-424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81127725</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r w:rsidR="00285880" w:rsidRPr="00285880" w:rsidTr="00285880">
        <w:trPr>
          <w:trHeight w:val="42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10</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Al. Prymasa Tysiąclecia 60/12</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659</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01-424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81135702</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r w:rsidR="00285880" w:rsidRPr="00285880" w:rsidTr="00285880">
        <w:trPr>
          <w:trHeight w:val="42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11</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Al. Prymasa Tysiąclecia 60/17</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989</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01-424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81129016</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r w:rsidR="00285880" w:rsidRPr="00285880" w:rsidTr="00285880">
        <w:trPr>
          <w:trHeight w:val="42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12</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Al. Prymasa Tysiąclecia 60/ADM</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609</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01-424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81127717</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r w:rsidR="00285880" w:rsidRPr="00285880" w:rsidTr="00285880">
        <w:trPr>
          <w:trHeight w:val="42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13</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Al. Prymasa Tysiąclecia 60/8</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G 11</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5</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kW/kWh</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477</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31.12.2025</w:t>
            </w:r>
          </w:p>
        </w:tc>
      </w:tr>
      <w:tr w:rsidR="00285880" w:rsidRPr="00285880" w:rsidTr="00285880">
        <w:trPr>
          <w:trHeight w:val="300"/>
        </w:trPr>
        <w:tc>
          <w:tcPr>
            <w:tcW w:w="320" w:type="dxa"/>
            <w:tcBorders>
              <w:top w:val="nil"/>
              <w:left w:val="single" w:sz="8" w:space="0" w:color="auto"/>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01-424 Warszawa</w:t>
            </w:r>
          </w:p>
        </w:tc>
        <w:tc>
          <w:tcPr>
            <w:tcW w:w="68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nil"/>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EON</w:t>
            </w:r>
          </w:p>
        </w:tc>
      </w:tr>
      <w:tr w:rsidR="00285880" w:rsidRPr="00285880" w:rsidTr="00285880">
        <w:trPr>
          <w:trHeight w:val="315"/>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22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Nr licznika 81127690</w:t>
            </w:r>
          </w:p>
        </w:tc>
        <w:tc>
          <w:tcPr>
            <w:tcW w:w="68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9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62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ascii="Verdana" w:hAnsi="Verdana" w:cs="Calibri"/>
                <w:color w:val="000000"/>
                <w:sz w:val="16"/>
                <w:szCs w:val="16"/>
                <w:lang w:val="pl-PL"/>
              </w:rPr>
            </w:pPr>
            <w:r w:rsidRPr="00285880">
              <w:rPr>
                <w:rFonts w:ascii="Verdana" w:hAnsi="Verdana" w:cs="Calibri"/>
                <w:color w:val="000000"/>
                <w:sz w:val="16"/>
                <w:szCs w:val="16"/>
                <w:lang w:val="pl-PL"/>
              </w:rPr>
              <w:t> </w:t>
            </w:r>
          </w:p>
        </w:tc>
        <w:tc>
          <w:tcPr>
            <w:tcW w:w="1300" w:type="dxa"/>
            <w:tcBorders>
              <w:top w:val="nil"/>
              <w:left w:val="nil"/>
              <w:bottom w:val="single" w:sz="8" w:space="0" w:color="auto"/>
              <w:right w:val="single" w:sz="8" w:space="0" w:color="auto"/>
            </w:tcBorders>
            <w:shd w:val="clear" w:color="auto" w:fill="auto"/>
            <w:vAlign w:val="center"/>
            <w:hideMark/>
          </w:tcPr>
          <w:p w:rsidR="00285880" w:rsidRPr="00285880" w:rsidRDefault="00285880" w:rsidP="00285880">
            <w:pPr>
              <w:jc w:val="center"/>
              <w:rPr>
                <w:rFonts w:cs="Arial"/>
                <w:color w:val="000000"/>
                <w:lang w:val="pl-PL"/>
              </w:rPr>
            </w:pPr>
            <w:r w:rsidRPr="00285880">
              <w:rPr>
                <w:rFonts w:cs="Arial"/>
                <w:color w:val="000000"/>
                <w:lang w:val="pl-PL"/>
              </w:rPr>
              <w:t> </w:t>
            </w:r>
          </w:p>
        </w:tc>
      </w:tr>
    </w:tbl>
    <w:p w:rsidR="0024472B" w:rsidRDefault="0024472B" w:rsidP="0024472B">
      <w:pPr>
        <w:spacing w:line="324" w:lineRule="auto"/>
        <w:ind w:left="1701" w:hanging="1701"/>
        <w:jc w:val="both"/>
        <w:rPr>
          <w:rFonts w:ascii="Verdana" w:hAnsi="Verdana"/>
          <w:b/>
          <w:sz w:val="16"/>
          <w:szCs w:val="16"/>
        </w:rPr>
      </w:pPr>
    </w:p>
    <w:p w:rsidR="002F2084" w:rsidRPr="009C6A96" w:rsidRDefault="002F2084" w:rsidP="00B95854">
      <w:pPr>
        <w:tabs>
          <w:tab w:val="num" w:pos="284"/>
        </w:tabs>
        <w:spacing w:before="240" w:after="240" w:line="324" w:lineRule="auto"/>
        <w:contextualSpacing/>
        <w:rPr>
          <w:rFonts w:ascii="Verdana" w:hAnsi="Verdana" w:cstheme="minorHAnsi"/>
          <w:b/>
          <w:sz w:val="18"/>
          <w:szCs w:val="18"/>
          <w:lang w:val="pl-PL"/>
        </w:rPr>
      </w:pPr>
    </w:p>
    <w:p w:rsidR="00B95854" w:rsidRDefault="00B95854" w:rsidP="007F23F0">
      <w:pPr>
        <w:rPr>
          <w:rFonts w:ascii="Verdana" w:hAnsi="Verdana"/>
          <w:sz w:val="18"/>
          <w:szCs w:val="18"/>
          <w:lang w:val="pl-PL"/>
        </w:rPr>
      </w:pPr>
      <w:bookmarkStart w:id="2" w:name="_GoBack"/>
      <w:bookmarkEnd w:id="0"/>
      <w:bookmarkEnd w:id="1"/>
    </w:p>
    <w:p w:rsidR="00CC0CCC" w:rsidRPr="00B95854" w:rsidRDefault="007F23F0" w:rsidP="007F23F0">
      <w:pPr>
        <w:rPr>
          <w:rFonts w:ascii="Verdana" w:hAnsi="Verdana"/>
          <w:sz w:val="18"/>
          <w:szCs w:val="18"/>
          <w:lang w:val="pl-PL"/>
        </w:rPr>
      </w:pPr>
      <w:r>
        <w:rPr>
          <w:rFonts w:ascii="Verdana" w:hAnsi="Verdana"/>
          <w:sz w:val="18"/>
          <w:szCs w:val="18"/>
          <w:lang w:val="pl-PL"/>
        </w:rPr>
        <w:t xml:space="preserve">Wzór oświadczenia, </w:t>
      </w:r>
      <w:r w:rsidRPr="00E77C04">
        <w:rPr>
          <w:rStyle w:val="ZnakZnakZnakZnakZnak"/>
          <w:rFonts w:ascii="Verdana" w:hAnsi="Verdana"/>
          <w:b/>
          <w:color w:val="000000"/>
          <w:sz w:val="18"/>
          <w:szCs w:val="18"/>
          <w:lang w:val="pl-PL"/>
        </w:rPr>
        <w:t xml:space="preserve">załącznik nr </w:t>
      </w:r>
      <w:r>
        <w:rPr>
          <w:rStyle w:val="ZnakZnakZnakZnakZnak"/>
          <w:rFonts w:ascii="Verdana" w:hAnsi="Verdana"/>
          <w:b/>
          <w:color w:val="000000"/>
          <w:sz w:val="18"/>
          <w:szCs w:val="18"/>
          <w:lang w:val="pl-PL"/>
        </w:rPr>
        <w:t>3</w:t>
      </w:r>
      <w:r w:rsidRPr="00E77C04">
        <w:rPr>
          <w:rStyle w:val="ZnakZnakZnakZnakZnak"/>
          <w:rFonts w:ascii="Verdana" w:hAnsi="Verdana"/>
          <w:b/>
          <w:color w:val="000000"/>
          <w:sz w:val="18"/>
          <w:szCs w:val="18"/>
          <w:lang w:val="pl-PL"/>
        </w:rPr>
        <w:t xml:space="preserve"> </w:t>
      </w:r>
      <w:r w:rsidRPr="000D48F5">
        <w:rPr>
          <w:rStyle w:val="ZnakZnakZnakZnakZnak"/>
          <w:rFonts w:ascii="Verdana" w:hAnsi="Verdana"/>
          <w:color w:val="000000"/>
          <w:sz w:val="18"/>
          <w:szCs w:val="18"/>
          <w:lang w:val="pl-PL"/>
        </w:rPr>
        <w:t>do Zapytania ofertowego</w:t>
      </w:r>
      <w:r w:rsidRPr="000D48F5">
        <w:rPr>
          <w:rFonts w:ascii="Verdana" w:hAnsi="Verdana"/>
          <w:sz w:val="18"/>
          <w:szCs w:val="18"/>
          <w:lang w:val="pl-PL"/>
        </w:rPr>
        <w:t xml:space="preserve"> WAR.</w:t>
      </w:r>
      <w:r w:rsidR="00B95854">
        <w:rPr>
          <w:rFonts w:ascii="Verdana" w:hAnsi="Verdana"/>
          <w:sz w:val="18"/>
          <w:szCs w:val="18"/>
          <w:lang w:val="pl-PL"/>
        </w:rPr>
        <w:t>WGZ</w:t>
      </w:r>
      <w:r w:rsidRPr="000D48F5">
        <w:rPr>
          <w:rFonts w:ascii="Verdana" w:hAnsi="Verdana"/>
          <w:sz w:val="18"/>
          <w:szCs w:val="18"/>
          <w:lang w:val="pl-PL"/>
        </w:rPr>
        <w:t>.</w:t>
      </w:r>
      <w:r>
        <w:rPr>
          <w:rFonts w:ascii="Verdana" w:hAnsi="Verdana"/>
          <w:sz w:val="18"/>
          <w:szCs w:val="18"/>
          <w:lang w:val="pl-PL"/>
        </w:rPr>
        <w:t>WA.</w:t>
      </w:r>
      <w:r w:rsidRPr="000D48F5">
        <w:rPr>
          <w:rFonts w:ascii="Verdana" w:hAnsi="Verdana"/>
          <w:sz w:val="18"/>
          <w:szCs w:val="18"/>
          <w:lang w:val="pl-PL"/>
        </w:rPr>
        <w:t>261.</w:t>
      </w:r>
      <w:r w:rsidR="0024472B">
        <w:rPr>
          <w:rFonts w:ascii="Verdana" w:hAnsi="Verdana"/>
          <w:sz w:val="18"/>
          <w:szCs w:val="18"/>
          <w:lang w:val="pl-PL"/>
        </w:rPr>
        <w:t>37</w:t>
      </w:r>
      <w:r w:rsidR="00922B0B">
        <w:rPr>
          <w:rFonts w:ascii="Verdana" w:hAnsi="Verdana"/>
          <w:sz w:val="18"/>
          <w:szCs w:val="18"/>
          <w:lang w:val="pl-PL"/>
        </w:rPr>
        <w:t>.202</w:t>
      </w:r>
      <w:r w:rsidR="0024472B">
        <w:rPr>
          <w:rFonts w:ascii="Verdana" w:hAnsi="Verdana"/>
          <w:sz w:val="18"/>
          <w:szCs w:val="18"/>
          <w:lang w:val="pl-PL"/>
        </w:rPr>
        <w:t>5</w:t>
      </w:r>
      <w:r w:rsidR="00922B0B">
        <w:rPr>
          <w:rFonts w:ascii="Verdana" w:hAnsi="Verdana"/>
          <w:sz w:val="18"/>
          <w:szCs w:val="18"/>
          <w:lang w:val="pl-PL"/>
        </w:rPr>
        <w:t>.PK</w:t>
      </w:r>
    </w:p>
    <w:p w:rsidR="00CC0CCC" w:rsidRPr="007F23F0" w:rsidRDefault="00CC0CCC" w:rsidP="00CC0CCC">
      <w:pPr>
        <w:jc w:val="right"/>
        <w:rPr>
          <w:rFonts w:ascii="Verdana" w:hAnsi="Verdana"/>
          <w:sz w:val="18"/>
          <w:szCs w:val="18"/>
          <w:lang w:val="pl-PL"/>
        </w:rPr>
      </w:pPr>
    </w:p>
    <w:p w:rsidR="00CC0CCC" w:rsidRPr="007F23F0" w:rsidRDefault="00CC0CCC" w:rsidP="00CC0CCC">
      <w:pPr>
        <w:rPr>
          <w:rFonts w:ascii="Verdana" w:hAnsi="Verdana"/>
          <w:sz w:val="18"/>
          <w:szCs w:val="18"/>
          <w:lang w:val="pl-PL"/>
        </w:rPr>
      </w:pPr>
    </w:p>
    <w:p w:rsidR="00CC0CCC" w:rsidRPr="007F23F0" w:rsidRDefault="00CC0CCC" w:rsidP="00CC0CCC">
      <w:pPr>
        <w:rPr>
          <w:rFonts w:ascii="Verdana" w:hAnsi="Verdana"/>
          <w:sz w:val="18"/>
          <w:szCs w:val="18"/>
          <w:lang w:val="pl-PL"/>
        </w:rPr>
      </w:pPr>
    </w:p>
    <w:p w:rsidR="00CC0CCC" w:rsidRPr="007F23F0" w:rsidRDefault="00CC0CCC" w:rsidP="00CC0CCC">
      <w:pPr>
        <w:rPr>
          <w:rFonts w:ascii="Verdana" w:hAnsi="Verdana"/>
          <w:sz w:val="18"/>
          <w:szCs w:val="18"/>
          <w:lang w:val="pl-PL"/>
        </w:rPr>
      </w:pPr>
      <w:r w:rsidRPr="007F23F0">
        <w:rPr>
          <w:rFonts w:ascii="Verdana" w:hAnsi="Verdana"/>
          <w:sz w:val="18"/>
          <w:szCs w:val="18"/>
          <w:lang w:val="pl-PL"/>
        </w:rPr>
        <w:t>Nazwa i adres Wykonawcy</w:t>
      </w:r>
    </w:p>
    <w:p w:rsidR="00CC0CCC" w:rsidRPr="007F23F0" w:rsidRDefault="00CC0CCC" w:rsidP="00CC0CCC">
      <w:pPr>
        <w:rPr>
          <w:rFonts w:ascii="Verdana" w:hAnsi="Verdana"/>
          <w:sz w:val="18"/>
          <w:szCs w:val="18"/>
          <w:lang w:val="pl-PL"/>
        </w:rPr>
      </w:pPr>
    </w:p>
    <w:p w:rsidR="00CC0CCC" w:rsidRPr="007F23F0" w:rsidRDefault="00CC0CCC" w:rsidP="00CC0CCC">
      <w:pPr>
        <w:rPr>
          <w:rFonts w:ascii="Verdana" w:hAnsi="Verdana"/>
          <w:sz w:val="18"/>
          <w:szCs w:val="18"/>
          <w:lang w:val="pl-PL"/>
        </w:rPr>
      </w:pPr>
      <w:r w:rsidRPr="007F23F0">
        <w:rPr>
          <w:rFonts w:ascii="Verdana" w:hAnsi="Verdana"/>
          <w:sz w:val="18"/>
          <w:szCs w:val="18"/>
          <w:lang w:val="pl-PL"/>
        </w:rPr>
        <w:t>.......................................................................</w:t>
      </w:r>
    </w:p>
    <w:p w:rsidR="00CC0CCC" w:rsidRPr="007F23F0" w:rsidRDefault="00CC0CCC" w:rsidP="00CC0CCC">
      <w:pPr>
        <w:rPr>
          <w:rFonts w:ascii="Verdana" w:hAnsi="Verdana"/>
          <w:sz w:val="18"/>
          <w:szCs w:val="18"/>
          <w:lang w:val="pl-PL"/>
        </w:rPr>
      </w:pPr>
    </w:p>
    <w:p w:rsidR="00CC0CCC" w:rsidRPr="007F23F0" w:rsidRDefault="00CC0CCC" w:rsidP="00CC0CCC">
      <w:pPr>
        <w:rPr>
          <w:rFonts w:ascii="Verdana" w:hAnsi="Verdana"/>
          <w:sz w:val="18"/>
          <w:szCs w:val="18"/>
          <w:lang w:val="pl-PL"/>
        </w:rPr>
      </w:pPr>
      <w:r w:rsidRPr="007F23F0">
        <w:rPr>
          <w:rFonts w:ascii="Verdana" w:hAnsi="Verdana"/>
          <w:sz w:val="18"/>
          <w:szCs w:val="18"/>
          <w:lang w:val="pl-PL"/>
        </w:rPr>
        <w:t>.......................................................................</w:t>
      </w:r>
    </w:p>
    <w:p w:rsidR="00CC0CCC" w:rsidRPr="007F23F0" w:rsidRDefault="00CC0CCC" w:rsidP="00CC0CCC">
      <w:pPr>
        <w:rPr>
          <w:rFonts w:ascii="Verdana" w:hAnsi="Verdana"/>
          <w:sz w:val="18"/>
          <w:szCs w:val="18"/>
          <w:lang w:val="pl-PL"/>
        </w:rPr>
      </w:pPr>
    </w:p>
    <w:p w:rsidR="00CC0CCC" w:rsidRPr="007F23F0" w:rsidRDefault="00CC0CCC" w:rsidP="00CC0CCC">
      <w:pPr>
        <w:rPr>
          <w:rFonts w:ascii="Verdana" w:hAnsi="Verdana"/>
          <w:sz w:val="18"/>
          <w:szCs w:val="18"/>
          <w:lang w:val="pl-PL"/>
        </w:rPr>
      </w:pPr>
      <w:r w:rsidRPr="007F23F0">
        <w:rPr>
          <w:rFonts w:ascii="Verdana" w:hAnsi="Verdana"/>
          <w:sz w:val="18"/>
          <w:szCs w:val="18"/>
          <w:lang w:val="pl-PL"/>
        </w:rPr>
        <w:t>.......................................................................</w:t>
      </w:r>
    </w:p>
    <w:p w:rsidR="00CC0CCC" w:rsidRPr="007F23F0" w:rsidRDefault="00CC0CCC" w:rsidP="00CC0CCC">
      <w:pPr>
        <w:rPr>
          <w:rFonts w:ascii="Verdana" w:hAnsi="Verdana"/>
          <w:sz w:val="18"/>
          <w:szCs w:val="18"/>
          <w:lang w:val="pl-PL"/>
        </w:rPr>
      </w:pPr>
    </w:p>
    <w:p w:rsidR="00CC0CCC" w:rsidRPr="007F23F0" w:rsidRDefault="00CC0CCC" w:rsidP="00CC0CCC">
      <w:pPr>
        <w:rPr>
          <w:rFonts w:ascii="Verdana" w:hAnsi="Verdana"/>
          <w:sz w:val="18"/>
          <w:szCs w:val="18"/>
          <w:lang w:val="pl-PL"/>
        </w:rPr>
      </w:pPr>
    </w:p>
    <w:p w:rsidR="00CC0CCC" w:rsidRPr="007F23F0" w:rsidRDefault="00CC0CCC" w:rsidP="00CC0CCC">
      <w:pPr>
        <w:rPr>
          <w:rFonts w:ascii="Verdana" w:hAnsi="Verdana"/>
          <w:b/>
          <w:sz w:val="18"/>
          <w:szCs w:val="18"/>
          <w:lang w:val="pl-PL"/>
        </w:rPr>
      </w:pPr>
    </w:p>
    <w:p w:rsidR="00CC0CCC" w:rsidRPr="007F23F0" w:rsidRDefault="00CC0CCC" w:rsidP="00CC0CCC">
      <w:pPr>
        <w:jc w:val="center"/>
        <w:rPr>
          <w:rFonts w:ascii="Verdana" w:hAnsi="Verdana"/>
          <w:b/>
          <w:sz w:val="18"/>
          <w:szCs w:val="18"/>
          <w:lang w:val="pl-PL"/>
        </w:rPr>
      </w:pPr>
      <w:r w:rsidRPr="007F23F0">
        <w:rPr>
          <w:rFonts w:ascii="Verdana" w:hAnsi="Verdana"/>
          <w:b/>
          <w:sz w:val="18"/>
          <w:szCs w:val="18"/>
          <w:lang w:val="pl-PL"/>
        </w:rPr>
        <w:t>OŚWIADCZENIE WYKONAWCY</w:t>
      </w:r>
    </w:p>
    <w:p w:rsidR="00CC0CCC" w:rsidRPr="00E77C04" w:rsidRDefault="00CC0CCC" w:rsidP="00CC0CCC">
      <w:pPr>
        <w:pStyle w:val="Naglwekstrony"/>
        <w:widowControl/>
        <w:tabs>
          <w:tab w:val="clear" w:pos="4536"/>
          <w:tab w:val="left" w:pos="5670"/>
        </w:tabs>
        <w:rPr>
          <w:rFonts w:ascii="Verdana" w:hAnsi="Verdana"/>
          <w:sz w:val="18"/>
          <w:szCs w:val="18"/>
        </w:rPr>
      </w:pPr>
    </w:p>
    <w:p w:rsidR="00CC0CCC" w:rsidRPr="00E77C04" w:rsidRDefault="00CC0CCC" w:rsidP="00CC0CCC">
      <w:pPr>
        <w:pStyle w:val="Naglwekstrony"/>
        <w:widowControl/>
        <w:tabs>
          <w:tab w:val="clear" w:pos="4536"/>
          <w:tab w:val="left" w:pos="5670"/>
        </w:tabs>
        <w:rPr>
          <w:rFonts w:ascii="Verdana" w:hAnsi="Verdana"/>
          <w:sz w:val="18"/>
          <w:szCs w:val="18"/>
        </w:rPr>
      </w:pPr>
    </w:p>
    <w:p w:rsidR="00CC0CCC" w:rsidRPr="007F23F0" w:rsidRDefault="00CC0CCC" w:rsidP="007F23F0">
      <w:pPr>
        <w:spacing w:line="276" w:lineRule="auto"/>
        <w:jc w:val="both"/>
        <w:rPr>
          <w:rFonts w:ascii="Verdana" w:hAnsi="Verdana"/>
          <w:sz w:val="18"/>
          <w:szCs w:val="18"/>
          <w:lang w:val="pl-PL"/>
        </w:rPr>
      </w:pPr>
      <w:r w:rsidRPr="00BE7E60">
        <w:rPr>
          <w:rFonts w:ascii="Verdana" w:hAnsi="Verdana"/>
          <w:sz w:val="18"/>
          <w:szCs w:val="18"/>
          <w:lang w:val="pl-PL"/>
        </w:rPr>
        <w:t>Na potrzeby przeprowadzonego postępowania o udzielenie zamówienia publicznego oznaczonego jako zadanie pn.:</w:t>
      </w:r>
      <w:r w:rsidRPr="00BE7E60">
        <w:rPr>
          <w:rFonts w:ascii="Verdana" w:hAnsi="Verdana"/>
          <w:b/>
          <w:sz w:val="18"/>
          <w:szCs w:val="18"/>
          <w:lang w:val="pl-PL"/>
        </w:rPr>
        <w:t xml:space="preserve"> </w:t>
      </w:r>
      <w:r w:rsidR="00B95854" w:rsidRPr="00B95854">
        <w:rPr>
          <w:rFonts w:ascii="Verdana" w:hAnsi="Verdana"/>
          <w:sz w:val="18"/>
          <w:szCs w:val="18"/>
          <w:lang w:val="pl-PL"/>
        </w:rPr>
        <w:t>K</w:t>
      </w:r>
      <w:r w:rsidR="00B95854" w:rsidRPr="0027141A">
        <w:rPr>
          <w:rFonts w:ascii="Verdana" w:hAnsi="Verdana"/>
          <w:color w:val="000000"/>
          <w:sz w:val="18"/>
          <w:szCs w:val="18"/>
          <w:lang w:val="pl-PL"/>
        </w:rPr>
        <w:t>OMPLEKSOWE DOSTARCZANIE - SPRZEDAŻ I USŁUGA DYSTRYBUCJI – ENERGII ELEKTRYCZNEJ DLA 14 PUNKTÓW POB</w:t>
      </w:r>
      <w:r w:rsidR="00B95854">
        <w:rPr>
          <w:rFonts w:ascii="Verdana" w:hAnsi="Verdana"/>
          <w:color w:val="000000"/>
          <w:sz w:val="18"/>
          <w:szCs w:val="18"/>
          <w:lang w:val="pl-PL"/>
        </w:rPr>
        <w:t>ORU ENERGII ELEKTRYCZNEJ W ZASOBIE WŁASNOŚCI ROLNEJ SKARBU PAŃSTWA</w:t>
      </w:r>
      <w:r w:rsidR="0024472B">
        <w:rPr>
          <w:rFonts w:ascii="Verdana" w:hAnsi="Verdana"/>
          <w:color w:val="000000"/>
          <w:sz w:val="18"/>
          <w:szCs w:val="18"/>
          <w:lang w:val="pl-PL"/>
        </w:rPr>
        <w:t>-LOKALE</w:t>
      </w:r>
      <w:r w:rsidR="007F23F0" w:rsidRPr="007F23F0">
        <w:rPr>
          <w:rFonts w:ascii="Verdana" w:hAnsi="Verdana"/>
          <w:sz w:val="18"/>
          <w:szCs w:val="18"/>
          <w:lang w:val="pl-PL"/>
        </w:rPr>
        <w:t>, p</w:t>
      </w:r>
      <w:r w:rsidRPr="007F23F0">
        <w:rPr>
          <w:rFonts w:ascii="Verdana" w:hAnsi="Verdana"/>
          <w:sz w:val="18"/>
          <w:szCs w:val="18"/>
          <w:lang w:val="pl-PL"/>
        </w:rPr>
        <w:t xml:space="preserve">ostępowanie umieszczone w rejestrze pod nr </w:t>
      </w:r>
      <w:r w:rsidR="00922B0B" w:rsidRPr="000D48F5">
        <w:rPr>
          <w:rFonts w:ascii="Verdana" w:hAnsi="Verdana"/>
          <w:sz w:val="18"/>
          <w:szCs w:val="18"/>
          <w:lang w:val="pl-PL"/>
        </w:rPr>
        <w:t>WAR.WKU</w:t>
      </w:r>
      <w:r w:rsidR="00922B0B">
        <w:rPr>
          <w:rFonts w:ascii="Verdana" w:hAnsi="Verdana"/>
          <w:sz w:val="18"/>
          <w:szCs w:val="18"/>
          <w:lang w:val="pl-PL"/>
        </w:rPr>
        <w:t>Z</w:t>
      </w:r>
      <w:r w:rsidR="00922B0B" w:rsidRPr="000D48F5">
        <w:rPr>
          <w:rFonts w:ascii="Verdana" w:hAnsi="Verdana"/>
          <w:sz w:val="18"/>
          <w:szCs w:val="18"/>
          <w:lang w:val="pl-PL"/>
        </w:rPr>
        <w:t>.</w:t>
      </w:r>
      <w:r w:rsidR="00922B0B">
        <w:rPr>
          <w:rFonts w:ascii="Verdana" w:hAnsi="Verdana"/>
          <w:sz w:val="18"/>
          <w:szCs w:val="18"/>
          <w:lang w:val="pl-PL"/>
        </w:rPr>
        <w:t>WA.</w:t>
      </w:r>
      <w:r w:rsidR="00922B0B" w:rsidRPr="000D48F5">
        <w:rPr>
          <w:rFonts w:ascii="Verdana" w:hAnsi="Verdana"/>
          <w:sz w:val="18"/>
          <w:szCs w:val="18"/>
          <w:lang w:val="pl-PL"/>
        </w:rPr>
        <w:t>261.</w:t>
      </w:r>
      <w:r w:rsidR="0024472B">
        <w:rPr>
          <w:rFonts w:ascii="Verdana" w:hAnsi="Verdana"/>
          <w:sz w:val="18"/>
          <w:szCs w:val="18"/>
          <w:lang w:val="pl-PL"/>
        </w:rPr>
        <w:t>37</w:t>
      </w:r>
      <w:r w:rsidR="00922B0B">
        <w:rPr>
          <w:rFonts w:ascii="Verdana" w:hAnsi="Verdana"/>
          <w:sz w:val="18"/>
          <w:szCs w:val="18"/>
          <w:lang w:val="pl-PL"/>
        </w:rPr>
        <w:t>.202</w:t>
      </w:r>
      <w:r w:rsidR="0024472B">
        <w:rPr>
          <w:rFonts w:ascii="Verdana" w:hAnsi="Verdana"/>
          <w:sz w:val="18"/>
          <w:szCs w:val="18"/>
          <w:lang w:val="pl-PL"/>
        </w:rPr>
        <w:t>5</w:t>
      </w:r>
      <w:r w:rsidR="00922B0B">
        <w:rPr>
          <w:rFonts w:ascii="Verdana" w:hAnsi="Verdana"/>
          <w:sz w:val="18"/>
          <w:szCs w:val="18"/>
          <w:lang w:val="pl-PL"/>
        </w:rPr>
        <w:t>.PK</w:t>
      </w:r>
    </w:p>
    <w:p w:rsidR="00CC0CCC" w:rsidRPr="00BE7E60" w:rsidRDefault="00CC0CCC" w:rsidP="007F23F0">
      <w:pPr>
        <w:spacing w:line="276" w:lineRule="auto"/>
        <w:jc w:val="both"/>
        <w:rPr>
          <w:rFonts w:ascii="Verdana" w:hAnsi="Verdana"/>
          <w:b/>
          <w:sz w:val="18"/>
          <w:szCs w:val="18"/>
          <w:u w:val="single"/>
          <w:lang w:val="pl-PL"/>
        </w:rPr>
      </w:pPr>
    </w:p>
    <w:p w:rsidR="00CC0CCC" w:rsidRPr="00BE7E60" w:rsidRDefault="00CC0CCC" w:rsidP="00CC0CCC">
      <w:pPr>
        <w:jc w:val="both"/>
        <w:rPr>
          <w:rFonts w:ascii="Verdana" w:hAnsi="Verdana"/>
          <w:b/>
          <w:sz w:val="18"/>
          <w:szCs w:val="18"/>
          <w:u w:val="single"/>
          <w:lang w:val="pl-PL"/>
        </w:rPr>
      </w:pPr>
    </w:p>
    <w:p w:rsidR="00CC0CCC" w:rsidRPr="00BE7E60" w:rsidRDefault="00CC0CCC" w:rsidP="00BC0E4B">
      <w:pPr>
        <w:spacing w:line="360" w:lineRule="auto"/>
        <w:jc w:val="both"/>
        <w:rPr>
          <w:rFonts w:ascii="Verdana" w:hAnsi="Verdana"/>
          <w:sz w:val="18"/>
          <w:szCs w:val="18"/>
          <w:lang w:val="pl-PL"/>
        </w:rPr>
      </w:pPr>
      <w:r w:rsidRPr="00BE7E60">
        <w:rPr>
          <w:rFonts w:ascii="Verdana" w:hAnsi="Verdana"/>
          <w:b/>
          <w:sz w:val="18"/>
          <w:szCs w:val="18"/>
          <w:lang w:val="pl-PL"/>
        </w:rPr>
        <w:t>oświadczam</w:t>
      </w:r>
      <w:r w:rsidRPr="00BE7E60">
        <w:rPr>
          <w:rFonts w:ascii="Verdana" w:hAnsi="Verdana"/>
          <w:sz w:val="18"/>
          <w:szCs w:val="18"/>
          <w:lang w:val="pl-PL"/>
        </w:rPr>
        <w:t xml:space="preserve">, że na dzień złożenia mojej oferty informacje zawarte w Krajowym Rejestrze Sądowym lub w Centralnej Ewidencji i Informacji o Działalności Gospodarczej </w:t>
      </w:r>
      <w:r w:rsidRPr="00BC0E4B">
        <w:rPr>
          <w:rFonts w:ascii="Verdana" w:hAnsi="Verdana"/>
          <w:b/>
          <w:sz w:val="18"/>
          <w:szCs w:val="18"/>
          <w:lang w:val="pl-PL"/>
        </w:rPr>
        <w:t>są aktualne</w:t>
      </w:r>
      <w:r w:rsidRPr="00BE7E60">
        <w:rPr>
          <w:rFonts w:ascii="Verdana" w:hAnsi="Verdana"/>
          <w:sz w:val="18"/>
          <w:szCs w:val="18"/>
          <w:lang w:val="pl-PL"/>
        </w:rPr>
        <w:t>.</w:t>
      </w:r>
    </w:p>
    <w:p w:rsidR="00CC0CCC" w:rsidRPr="00BE7E60" w:rsidRDefault="00CC0CCC" w:rsidP="00BC0E4B">
      <w:pPr>
        <w:spacing w:line="360" w:lineRule="auto"/>
        <w:jc w:val="both"/>
        <w:rPr>
          <w:rFonts w:ascii="Verdana" w:hAnsi="Verdana"/>
          <w:sz w:val="18"/>
          <w:szCs w:val="18"/>
          <w:lang w:val="pl-PL"/>
        </w:rPr>
      </w:pPr>
    </w:p>
    <w:p w:rsidR="00CC0CCC" w:rsidRPr="00BE7E60" w:rsidRDefault="00CC0CCC" w:rsidP="00CC0CCC">
      <w:pPr>
        <w:jc w:val="both"/>
        <w:rPr>
          <w:rFonts w:ascii="Verdana" w:hAnsi="Verdana"/>
          <w:sz w:val="18"/>
          <w:szCs w:val="18"/>
          <w:lang w:val="pl-PL"/>
        </w:rPr>
      </w:pPr>
    </w:p>
    <w:p w:rsidR="00CC0CCC" w:rsidRPr="00BE7E60" w:rsidRDefault="00CC0CCC" w:rsidP="00CC0CCC">
      <w:pPr>
        <w:jc w:val="both"/>
        <w:rPr>
          <w:rFonts w:ascii="Verdana" w:hAnsi="Verdana"/>
          <w:sz w:val="18"/>
          <w:szCs w:val="18"/>
          <w:lang w:val="pl-PL"/>
        </w:rPr>
      </w:pPr>
    </w:p>
    <w:p w:rsidR="00CC0CCC" w:rsidRPr="00E77C04" w:rsidRDefault="00CC0CCC" w:rsidP="00CC0CCC">
      <w:pPr>
        <w:jc w:val="both"/>
        <w:rPr>
          <w:rFonts w:ascii="Verdana" w:hAnsi="Verdana"/>
          <w:sz w:val="18"/>
          <w:szCs w:val="18"/>
        </w:rPr>
      </w:pPr>
      <w:r w:rsidRPr="00E77C04">
        <w:rPr>
          <w:rFonts w:ascii="Verdana" w:hAnsi="Verdana"/>
          <w:sz w:val="18"/>
          <w:szCs w:val="18"/>
        </w:rPr>
        <w:t>…………………………., dnia  ……………………………</w:t>
      </w:r>
    </w:p>
    <w:p w:rsidR="00CC0CCC" w:rsidRPr="00E77C04" w:rsidRDefault="00CC0CCC" w:rsidP="00CC0CCC">
      <w:pPr>
        <w:rPr>
          <w:rFonts w:ascii="Verdana" w:hAnsi="Verdana"/>
          <w:i/>
          <w:sz w:val="18"/>
          <w:szCs w:val="18"/>
        </w:rPr>
      </w:pPr>
      <w:r w:rsidRPr="00E77C04">
        <w:rPr>
          <w:rFonts w:ascii="Verdana" w:hAnsi="Verdana"/>
          <w:i/>
          <w:sz w:val="18"/>
          <w:szCs w:val="18"/>
        </w:rPr>
        <w:t>(miejscowość)</w:t>
      </w:r>
    </w:p>
    <w:p w:rsidR="00CC0CCC" w:rsidRPr="00E77C04" w:rsidRDefault="00CC0CCC" w:rsidP="00CC0CCC">
      <w:pPr>
        <w:pStyle w:val="Tekstpodstawowy"/>
        <w:ind w:left="6237"/>
        <w:rPr>
          <w:rFonts w:ascii="Verdana" w:hAnsi="Verdana"/>
          <w:sz w:val="18"/>
          <w:szCs w:val="18"/>
        </w:rPr>
      </w:pPr>
    </w:p>
    <w:p w:rsidR="00CC0CCC" w:rsidRPr="00E77C04" w:rsidRDefault="00CC0CCC" w:rsidP="00CC0CCC">
      <w:pPr>
        <w:pStyle w:val="Tekstpodstawowy"/>
        <w:ind w:left="6237"/>
        <w:rPr>
          <w:rFonts w:ascii="Verdana" w:hAnsi="Verdana"/>
          <w:sz w:val="18"/>
          <w:szCs w:val="18"/>
        </w:rPr>
      </w:pPr>
      <w:r w:rsidRPr="00E77C04">
        <w:rPr>
          <w:rFonts w:ascii="Verdana" w:hAnsi="Verdana"/>
          <w:sz w:val="18"/>
          <w:szCs w:val="18"/>
        </w:rPr>
        <w:t>………………………………</w:t>
      </w:r>
    </w:p>
    <w:p w:rsidR="00CC0CCC" w:rsidRPr="00E77C04" w:rsidRDefault="00CC0CCC" w:rsidP="00CC0CCC">
      <w:pPr>
        <w:ind w:left="6521"/>
        <w:rPr>
          <w:rFonts w:ascii="Verdana" w:hAnsi="Verdana"/>
          <w:i/>
          <w:sz w:val="18"/>
          <w:szCs w:val="18"/>
        </w:rPr>
      </w:pPr>
      <w:r w:rsidRPr="00E77C04">
        <w:rPr>
          <w:rFonts w:ascii="Verdana" w:hAnsi="Verdana"/>
          <w:i/>
          <w:sz w:val="18"/>
          <w:szCs w:val="18"/>
        </w:rPr>
        <w:t>(Wykonawca)</w:t>
      </w:r>
    </w:p>
    <w:p w:rsidR="00CC0CCC" w:rsidRPr="00E77C04" w:rsidRDefault="00CC0CCC" w:rsidP="00CC0CCC">
      <w:pPr>
        <w:keepLines/>
        <w:autoSpaceDE w:val="0"/>
        <w:autoSpaceDN w:val="0"/>
        <w:adjustRightInd w:val="0"/>
        <w:jc w:val="both"/>
        <w:rPr>
          <w:rFonts w:ascii="Verdana" w:hAnsi="Verdana"/>
          <w:sz w:val="18"/>
          <w:szCs w:val="18"/>
        </w:rPr>
      </w:pPr>
    </w:p>
    <w:p w:rsidR="00CC0CCC" w:rsidRPr="00E77C04" w:rsidRDefault="00CC0CCC" w:rsidP="00CC0CCC">
      <w:pPr>
        <w:rPr>
          <w:rFonts w:ascii="Verdana" w:hAnsi="Verdana"/>
          <w:i/>
          <w:sz w:val="18"/>
          <w:szCs w:val="18"/>
          <w:u w:val="single"/>
        </w:rPr>
      </w:pPr>
    </w:p>
    <w:p w:rsidR="00CC0CCC" w:rsidRPr="00E77C04" w:rsidRDefault="00CC0CCC" w:rsidP="00CC0CCC">
      <w:pPr>
        <w:rPr>
          <w:rFonts w:ascii="Verdana" w:hAnsi="Verdana"/>
          <w:i/>
          <w:sz w:val="18"/>
          <w:szCs w:val="18"/>
          <w:u w:val="single"/>
        </w:rPr>
      </w:pPr>
    </w:p>
    <w:p w:rsidR="00CC0CCC" w:rsidRPr="00E77C04" w:rsidRDefault="00CC0CCC" w:rsidP="00CC0CCC">
      <w:pPr>
        <w:rPr>
          <w:rFonts w:ascii="Verdana" w:hAnsi="Verdana"/>
          <w:i/>
          <w:sz w:val="18"/>
          <w:szCs w:val="18"/>
          <w:u w:val="single"/>
        </w:rPr>
      </w:pPr>
    </w:p>
    <w:p w:rsidR="00CC0CCC" w:rsidRPr="00E77C04" w:rsidRDefault="00CC0CCC" w:rsidP="00CC0CCC">
      <w:pPr>
        <w:rPr>
          <w:rFonts w:ascii="Verdana" w:hAnsi="Verdana"/>
          <w:i/>
          <w:sz w:val="18"/>
          <w:szCs w:val="18"/>
          <w:u w:val="single"/>
        </w:rPr>
      </w:pPr>
    </w:p>
    <w:p w:rsidR="00CC0CCC" w:rsidRPr="00E77C04" w:rsidRDefault="00CC0CCC" w:rsidP="00CC0CCC">
      <w:pPr>
        <w:jc w:val="right"/>
        <w:rPr>
          <w:rFonts w:ascii="Verdana" w:hAnsi="Verdana"/>
          <w:sz w:val="18"/>
          <w:szCs w:val="18"/>
        </w:rPr>
      </w:pPr>
    </w:p>
    <w:p w:rsidR="005E1F9C" w:rsidRPr="00E77C04" w:rsidRDefault="00373468" w:rsidP="00397F57">
      <w:pPr>
        <w:spacing w:before="120"/>
        <w:jc w:val="both"/>
        <w:rPr>
          <w:rFonts w:ascii="Verdana" w:hAnsi="Verdana"/>
          <w:color w:val="000000"/>
          <w:lang w:val="pl-PL"/>
        </w:rPr>
      </w:pPr>
      <w:r w:rsidRPr="00E77C04">
        <w:rPr>
          <w:rFonts w:ascii="Verdana" w:hAnsi="Verdana"/>
          <w:color w:val="000000"/>
          <w:lang w:val="pl-PL"/>
        </w:rPr>
        <w:tab/>
      </w:r>
    </w:p>
    <w:p w:rsidR="000F7F9B" w:rsidRPr="00E77C04" w:rsidRDefault="005E1F9C" w:rsidP="00397F57">
      <w:pPr>
        <w:spacing w:before="120"/>
        <w:rPr>
          <w:rFonts w:ascii="Verdana" w:hAnsi="Verdana"/>
          <w:color w:val="000000"/>
          <w:sz w:val="18"/>
          <w:szCs w:val="18"/>
          <w:lang w:val="pl-PL"/>
        </w:rPr>
      </w:pPr>
      <w:r w:rsidRPr="00E77C04">
        <w:rPr>
          <w:rFonts w:ascii="Verdana" w:hAnsi="Verdana"/>
          <w:color w:val="000000"/>
          <w:sz w:val="18"/>
          <w:szCs w:val="18"/>
          <w:lang w:val="pl-PL"/>
        </w:rPr>
        <w:tab/>
      </w:r>
    </w:p>
    <w:bookmarkEnd w:id="2"/>
    <w:p w:rsidR="00EB192B" w:rsidRPr="00E77C04" w:rsidRDefault="00EB192B" w:rsidP="00397F57">
      <w:pPr>
        <w:spacing w:before="120"/>
        <w:ind w:left="851" w:hanging="851"/>
        <w:jc w:val="both"/>
        <w:rPr>
          <w:rFonts w:ascii="Verdana" w:hAnsi="Verdana"/>
          <w:sz w:val="18"/>
          <w:szCs w:val="18"/>
          <w:lang w:val="pl-PL"/>
        </w:rPr>
      </w:pPr>
    </w:p>
    <w:sectPr w:rsidR="00EB192B" w:rsidRPr="00E77C04" w:rsidSect="00357D00">
      <w:footerReference w:type="even" r:id="rId15"/>
      <w:footerReference w:type="default" r:id="rId16"/>
      <w:endnotePr>
        <w:numFmt w:val="decimal"/>
      </w:endnotePr>
      <w:pgSz w:w="11906" w:h="16838"/>
      <w:pgMar w:top="851" w:right="1418" w:bottom="851" w:left="1418" w:header="0" w:footer="164"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ECF4565" w16cex:dateUtc="2023-11-29T13:25:00Z"/>
  <w16cex:commentExtensible w16cex:durableId="0F2C1729" w16cex:dateUtc="2023-11-29T13: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56FCDF" w16cid:durableId="7ECF4565"/>
  <w16cid:commentId w16cid:paraId="052FE2EA" w16cid:durableId="0F2C17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3FF" w:rsidRDefault="008563FF">
      <w:r>
        <w:separator/>
      </w:r>
    </w:p>
  </w:endnote>
  <w:endnote w:type="continuationSeparator" w:id="0">
    <w:p w:rsidR="008563FF" w:rsidRDefault="00856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harter BT Pro">
    <w:altName w:val="Cambria"/>
    <w:panose1 w:val="00000000000000000000"/>
    <w:charset w:val="EE"/>
    <w:family w:val="roman"/>
    <w:notTrueType/>
    <w:pitch w:val="variable"/>
    <w:sig w:usb0="00000007" w:usb1="00000000" w:usb2="00000000" w:usb3="00000000" w:csb0="00000003" w:csb1="00000000"/>
  </w:font>
  <w:font w:name="Tw Cen MT">
    <w:panose1 w:val="020B0602020104020603"/>
    <w:charset w:val="EE"/>
    <w:family w:val="swiss"/>
    <w:pitch w:val="variable"/>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FrankfurtGothic">
    <w:altName w:val="Times New Roman"/>
    <w:charset w:val="00"/>
    <w:family w:val="auto"/>
    <w:pitch w:val="variable"/>
    <w:sig w:usb0="00000007" w:usb1="00000000" w:usb2="00000000" w:usb3="00000000" w:csb0="00000003" w:csb1="00000000"/>
  </w:font>
  <w:font w:name="Candara">
    <w:panose1 w:val="020E0502030303020204"/>
    <w:charset w:val="EE"/>
    <w:family w:val="swiss"/>
    <w:pitch w:val="variable"/>
    <w:sig w:usb0="A00002EF" w:usb1="4000A44B" w:usb2="00000000" w:usb3="00000000" w:csb0="0000019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MS Reference Sans Serif">
    <w:panose1 w:val="020B0604030504040204"/>
    <w:charset w:val="EE"/>
    <w:family w:val="swiss"/>
    <w:pitch w:val="variable"/>
    <w:sig w:usb0="20000287" w:usb1="00000000" w:usb2="00000000" w:usb3="00000000" w:csb0="0000019F" w:csb1="00000000"/>
  </w:font>
  <w:font w:name="TimesNewRoman">
    <w:altName w:val="MS Minch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eastAsiaTheme="majorEastAsia" w:hAnsi="Verdana" w:cstheme="majorBidi"/>
        <w:color w:val="FFFFFF" w:themeColor="background1"/>
        <w:sz w:val="18"/>
        <w:szCs w:val="18"/>
      </w:rPr>
      <w:id w:val="-705947777"/>
      <w:docPartObj>
        <w:docPartGallery w:val="Page Numbers (Bottom of Page)"/>
        <w:docPartUnique/>
      </w:docPartObj>
    </w:sdtPr>
    <w:sdtEndPr>
      <w:rPr>
        <w:rFonts w:asciiTheme="majorHAnsi" w:hAnsiTheme="majorHAnsi"/>
        <w:sz w:val="28"/>
        <w:szCs w:val="28"/>
      </w:rPr>
    </w:sdtEndPr>
    <w:sdtContent>
      <w:p w:rsidR="008563FF" w:rsidRPr="006E07BB" w:rsidRDefault="008563FF">
        <w:pPr>
          <w:pStyle w:val="Stopka"/>
          <w:jc w:val="right"/>
          <w:rPr>
            <w:rFonts w:asciiTheme="majorHAnsi" w:eastAsiaTheme="majorEastAsia" w:hAnsiTheme="majorHAnsi" w:cstheme="majorBidi"/>
            <w:color w:val="FFFFFF" w:themeColor="background1"/>
            <w:sz w:val="28"/>
            <w:szCs w:val="28"/>
          </w:rPr>
        </w:pPr>
        <w:r w:rsidRPr="006E07BB">
          <w:rPr>
            <w:rFonts w:ascii="Verdana" w:eastAsiaTheme="majorEastAsia" w:hAnsi="Verdana" w:cstheme="majorBidi"/>
            <w:color w:val="FFFFFF" w:themeColor="background1"/>
            <w:sz w:val="18"/>
            <w:szCs w:val="18"/>
          </w:rPr>
          <w:t xml:space="preserve">str. </w:t>
        </w:r>
        <w:r w:rsidRPr="006E07BB">
          <w:rPr>
            <w:rFonts w:ascii="Verdana" w:eastAsiaTheme="minorEastAsia" w:hAnsi="Verdana"/>
            <w:color w:val="FFFFFF" w:themeColor="background1"/>
            <w:sz w:val="18"/>
            <w:szCs w:val="18"/>
          </w:rPr>
          <w:fldChar w:fldCharType="begin"/>
        </w:r>
        <w:r w:rsidRPr="006E07BB">
          <w:rPr>
            <w:rFonts w:ascii="Verdana" w:hAnsi="Verdana"/>
            <w:color w:val="FFFFFF" w:themeColor="background1"/>
            <w:sz w:val="18"/>
            <w:szCs w:val="18"/>
          </w:rPr>
          <w:instrText>PAGE    \* MERGEFORMAT</w:instrText>
        </w:r>
        <w:r w:rsidRPr="006E07BB">
          <w:rPr>
            <w:rFonts w:ascii="Verdana" w:eastAsiaTheme="minorEastAsia" w:hAnsi="Verdana"/>
            <w:color w:val="FFFFFF" w:themeColor="background1"/>
            <w:sz w:val="18"/>
            <w:szCs w:val="18"/>
          </w:rPr>
          <w:fldChar w:fldCharType="separate"/>
        </w:r>
        <w:r w:rsidR="00F562F0" w:rsidRPr="00F562F0">
          <w:rPr>
            <w:rFonts w:ascii="Verdana" w:eastAsiaTheme="majorEastAsia" w:hAnsi="Verdana" w:cstheme="majorBidi"/>
            <w:noProof/>
            <w:color w:val="FFFFFF" w:themeColor="background1"/>
            <w:sz w:val="18"/>
            <w:szCs w:val="18"/>
          </w:rPr>
          <w:t>38</w:t>
        </w:r>
        <w:r w:rsidRPr="006E07BB">
          <w:rPr>
            <w:rFonts w:ascii="Verdana" w:eastAsiaTheme="majorEastAsia" w:hAnsi="Verdana" w:cstheme="majorBidi"/>
            <w:color w:val="FFFFFF" w:themeColor="background1"/>
            <w:sz w:val="18"/>
            <w:szCs w:val="18"/>
          </w:rPr>
          <w:fldChar w:fldCharType="end"/>
        </w:r>
      </w:p>
    </w:sdtContent>
  </w:sdt>
  <w:p w:rsidR="008563FF" w:rsidRDefault="008563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3FF" w:rsidRDefault="008563FF" w:rsidP="00B437D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rsidR="008563FF" w:rsidRDefault="008563FF" w:rsidP="00584DF4">
    <w:pPr>
      <w:pStyle w:val="Stopka"/>
      <w:ind w:right="360"/>
    </w:pPr>
  </w:p>
  <w:p w:rsidR="008563FF" w:rsidRDefault="008563F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eastAsiaTheme="majorEastAsia" w:hAnsi="Verdana" w:cstheme="majorBidi"/>
        <w:sz w:val="16"/>
        <w:szCs w:val="16"/>
      </w:rPr>
      <w:id w:val="511878057"/>
      <w:docPartObj>
        <w:docPartGallery w:val="Page Numbers (Bottom of Page)"/>
        <w:docPartUnique/>
      </w:docPartObj>
    </w:sdtPr>
    <w:sdtEndPr>
      <w:rPr>
        <w:rFonts w:asciiTheme="majorHAnsi" w:hAnsiTheme="majorHAnsi"/>
        <w:sz w:val="28"/>
        <w:szCs w:val="28"/>
      </w:rPr>
    </w:sdtEndPr>
    <w:sdtContent>
      <w:p w:rsidR="008563FF" w:rsidRPr="00D15DA8" w:rsidRDefault="008563FF" w:rsidP="00D15DA8">
        <w:pPr>
          <w:pStyle w:val="Stopka"/>
          <w:jc w:val="right"/>
          <w:rPr>
            <w:rFonts w:asciiTheme="majorHAnsi" w:eastAsiaTheme="majorEastAsia" w:hAnsiTheme="majorHAnsi" w:cstheme="majorBidi"/>
            <w:sz w:val="28"/>
            <w:szCs w:val="28"/>
          </w:rPr>
        </w:pPr>
        <w:r w:rsidRPr="00D15DA8">
          <w:rPr>
            <w:rFonts w:ascii="Verdana" w:eastAsiaTheme="majorEastAsia" w:hAnsi="Verdana" w:cstheme="majorBidi"/>
            <w:sz w:val="16"/>
            <w:szCs w:val="16"/>
          </w:rPr>
          <w:t xml:space="preserve">str. </w:t>
        </w:r>
        <w:r w:rsidRPr="00D15DA8">
          <w:rPr>
            <w:rFonts w:ascii="Verdana" w:eastAsiaTheme="minorEastAsia" w:hAnsi="Verdana"/>
            <w:sz w:val="16"/>
            <w:szCs w:val="16"/>
          </w:rPr>
          <w:fldChar w:fldCharType="begin"/>
        </w:r>
        <w:r w:rsidRPr="00D15DA8">
          <w:rPr>
            <w:rFonts w:ascii="Verdana" w:hAnsi="Verdana"/>
            <w:sz w:val="16"/>
            <w:szCs w:val="16"/>
          </w:rPr>
          <w:instrText>PAGE    \* MERGEFORMAT</w:instrText>
        </w:r>
        <w:r w:rsidRPr="00D15DA8">
          <w:rPr>
            <w:rFonts w:ascii="Verdana" w:eastAsiaTheme="minorEastAsia" w:hAnsi="Verdana"/>
            <w:sz w:val="16"/>
            <w:szCs w:val="16"/>
          </w:rPr>
          <w:fldChar w:fldCharType="separate"/>
        </w:r>
        <w:r w:rsidR="00F562F0" w:rsidRPr="00F562F0">
          <w:rPr>
            <w:rFonts w:ascii="Verdana" w:eastAsiaTheme="majorEastAsia" w:hAnsi="Verdana" w:cstheme="majorBidi"/>
            <w:noProof/>
            <w:sz w:val="16"/>
            <w:szCs w:val="16"/>
          </w:rPr>
          <w:t>40</w:t>
        </w:r>
        <w:r w:rsidRPr="00D15DA8">
          <w:rPr>
            <w:rFonts w:ascii="Verdana" w:eastAsiaTheme="majorEastAsia" w:hAnsi="Verdana" w:cstheme="majorBidi"/>
            <w:sz w:val="16"/>
            <w:szCs w:val="16"/>
          </w:rPr>
          <w:fldChar w:fldCharType="end"/>
        </w:r>
      </w:p>
    </w:sdtContent>
  </w:sdt>
  <w:p w:rsidR="008563FF" w:rsidRDefault="008563F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3FF" w:rsidRDefault="008563FF">
      <w:r>
        <w:separator/>
      </w:r>
    </w:p>
  </w:footnote>
  <w:footnote w:type="continuationSeparator" w:id="0">
    <w:p w:rsidR="008563FF" w:rsidRDefault="008563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DF08BF08"/>
    <w:lvl w:ilvl="0">
      <w:start w:val="1"/>
      <w:numFmt w:val="bullet"/>
      <w:pStyle w:val="Listapunktowana3"/>
      <w:lvlText w:val=""/>
      <w:lvlJc w:val="left"/>
      <w:pPr>
        <w:tabs>
          <w:tab w:val="num" w:pos="1067"/>
        </w:tabs>
        <w:ind w:left="1067" w:hanging="360"/>
      </w:pPr>
      <w:rPr>
        <w:rFonts w:ascii="Symbol" w:hAnsi="Symbol" w:hint="default"/>
      </w:rPr>
    </w:lvl>
  </w:abstractNum>
  <w:abstractNum w:abstractNumId="1" w15:restartNumberingAfterBreak="0">
    <w:nsid w:val="0000000B"/>
    <w:multiLevelType w:val="singleLevel"/>
    <w:tmpl w:val="0000000B"/>
    <w:name w:val="WW8Num11"/>
    <w:lvl w:ilvl="0">
      <w:start w:val="1"/>
      <w:numFmt w:val="decimal"/>
      <w:lvlText w:val="%1."/>
      <w:lvlJc w:val="left"/>
      <w:pPr>
        <w:tabs>
          <w:tab w:val="num" w:pos="0"/>
        </w:tabs>
        <w:ind w:left="360" w:hanging="360"/>
      </w:pPr>
    </w:lvl>
  </w:abstractNum>
  <w:abstractNum w:abstractNumId="2" w15:restartNumberingAfterBreak="0">
    <w:nsid w:val="01955C59"/>
    <w:multiLevelType w:val="hybridMultilevel"/>
    <w:tmpl w:val="F40ABDD4"/>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3673E22"/>
    <w:multiLevelType w:val="multilevel"/>
    <w:tmpl w:val="CEFC50F4"/>
    <w:styleLink w:val="WW8Num1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043527A9"/>
    <w:multiLevelType w:val="hybridMultilevel"/>
    <w:tmpl w:val="77F6AB60"/>
    <w:lvl w:ilvl="0" w:tplc="F4B8DCF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190005"/>
    <w:multiLevelType w:val="hybridMultilevel"/>
    <w:tmpl w:val="2F4018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665B53"/>
    <w:multiLevelType w:val="hybridMultilevel"/>
    <w:tmpl w:val="8F900D00"/>
    <w:name w:val="WW8Num3022"/>
    <w:lvl w:ilvl="0" w:tplc="0A6C56A8">
      <w:start w:val="1"/>
      <w:numFmt w:val="decimal"/>
      <w:lvlText w:val="%1."/>
      <w:lvlJc w:val="left"/>
      <w:pPr>
        <w:ind w:left="720" w:hanging="360"/>
      </w:pPr>
      <w:rPr>
        <w:rFonts w:ascii="Verdana" w:hAnsi="Verdana"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A4241F"/>
    <w:multiLevelType w:val="hybridMultilevel"/>
    <w:tmpl w:val="DE6A1E02"/>
    <w:lvl w:ilvl="0" w:tplc="0415000F">
      <w:start w:val="1"/>
      <w:numFmt w:val="decimal"/>
      <w:lvlText w:val="%1."/>
      <w:lvlJc w:val="left"/>
      <w:pPr>
        <w:ind w:left="72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2CE0AC7"/>
    <w:multiLevelType w:val="singleLevel"/>
    <w:tmpl w:val="DABAC38A"/>
    <w:styleLink w:val="WW8Num9"/>
    <w:lvl w:ilvl="0">
      <w:start w:val="1"/>
      <w:numFmt w:val="decimal"/>
      <w:lvlText w:val="%1."/>
      <w:lvlJc w:val="left"/>
      <w:pPr>
        <w:tabs>
          <w:tab w:val="num" w:pos="360"/>
        </w:tabs>
        <w:ind w:left="360" w:hanging="360"/>
      </w:pPr>
      <w:rPr>
        <w:rFonts w:ascii="Verdana" w:hAnsi="Verdana" w:hint="default"/>
        <w:b w:val="0"/>
        <w:i w:val="0"/>
        <w:sz w:val="18"/>
        <w:szCs w:val="18"/>
        <w:u w:val="none"/>
      </w:rPr>
    </w:lvl>
  </w:abstractNum>
  <w:abstractNum w:abstractNumId="9" w15:restartNumberingAfterBreak="0">
    <w:nsid w:val="14D61782"/>
    <w:multiLevelType w:val="hybridMultilevel"/>
    <w:tmpl w:val="21809B68"/>
    <w:lvl w:ilvl="0" w:tplc="B7F266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B042B9"/>
    <w:multiLevelType w:val="hybridMultilevel"/>
    <w:tmpl w:val="6A68B1D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7">
      <w:start w:val="1"/>
      <w:numFmt w:val="lowerLetter"/>
      <w:lvlText w:val="%3)"/>
      <w:lvlJc w:val="lef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1" w15:restartNumberingAfterBreak="0">
    <w:nsid w:val="1B257EDD"/>
    <w:multiLevelType w:val="hybridMultilevel"/>
    <w:tmpl w:val="A2CA91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404AC5"/>
    <w:multiLevelType w:val="hybridMultilevel"/>
    <w:tmpl w:val="4990A5D8"/>
    <w:lvl w:ilvl="0" w:tplc="04150011">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15:restartNumberingAfterBreak="0">
    <w:nsid w:val="214A4532"/>
    <w:multiLevelType w:val="hybridMultilevel"/>
    <w:tmpl w:val="612E956E"/>
    <w:lvl w:ilvl="0" w:tplc="D310CBA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C82AD4"/>
    <w:multiLevelType w:val="multilevel"/>
    <w:tmpl w:val="AD66B7EA"/>
    <w:lvl w:ilvl="0">
      <w:start w:val="2"/>
      <w:numFmt w:val="decimal"/>
      <w:lvlText w:val="%1."/>
      <w:lvlJc w:val="left"/>
      <w:pPr>
        <w:tabs>
          <w:tab w:val="num" w:pos="644"/>
        </w:tabs>
        <w:ind w:left="644" w:hanging="360"/>
      </w:pPr>
      <w:rPr>
        <w:rFonts w:hint="default"/>
      </w:rPr>
    </w:lvl>
    <w:lvl w:ilvl="1">
      <w:start w:val="1"/>
      <w:numFmt w:val="decimal"/>
      <w:lvlText w:val="%2."/>
      <w:lvlJc w:val="left"/>
      <w:pPr>
        <w:tabs>
          <w:tab w:val="num" w:pos="644"/>
        </w:tabs>
        <w:ind w:left="644" w:hanging="360"/>
      </w:pPr>
      <w:rPr>
        <w:rFonts w:ascii="Verdana" w:eastAsia="Times New Roman" w:hAnsi="Verdana" w:cs="Arial"/>
        <w:b w:val="0"/>
        <w:color w:val="auto"/>
      </w:rPr>
    </w:lvl>
    <w:lvl w:ilvl="2">
      <w:start w:val="1"/>
      <w:numFmt w:val="decimal"/>
      <w:lvlText w:val="%3)"/>
      <w:lvlJc w:val="left"/>
      <w:pPr>
        <w:tabs>
          <w:tab w:val="num" w:pos="862"/>
        </w:tabs>
        <w:ind w:left="862" w:hanging="720"/>
      </w:pPr>
      <w:rPr>
        <w:rFonts w:ascii="Verdana" w:eastAsia="Times New Roman" w:hAnsi="Verdana" w:cs="Times New Roman"/>
        <w:b w:val="0"/>
        <w:sz w:val="18"/>
        <w:szCs w:val="18"/>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364"/>
        </w:tabs>
        <w:ind w:left="1364" w:hanging="1080"/>
      </w:pPr>
      <w:rPr>
        <w:rFonts w:hint="default"/>
      </w:rPr>
    </w:lvl>
    <w:lvl w:ilvl="6">
      <w:start w:val="1"/>
      <w:numFmt w:val="decimal"/>
      <w:lvlText w:val="%1.%2.%3.%4.%5.%6.%7."/>
      <w:lvlJc w:val="left"/>
      <w:pPr>
        <w:tabs>
          <w:tab w:val="num" w:pos="1724"/>
        </w:tabs>
        <w:ind w:left="1724" w:hanging="1440"/>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2084"/>
        </w:tabs>
        <w:ind w:left="2084" w:hanging="1800"/>
      </w:pPr>
      <w:rPr>
        <w:rFonts w:hint="default"/>
      </w:rPr>
    </w:lvl>
  </w:abstractNum>
  <w:abstractNum w:abstractNumId="1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4AD3A6D"/>
    <w:multiLevelType w:val="hybridMultilevel"/>
    <w:tmpl w:val="4242678C"/>
    <w:lvl w:ilvl="0" w:tplc="51A6D1E2">
      <w:start w:val="1"/>
      <w:numFmt w:val="decimal"/>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AB4040A"/>
    <w:multiLevelType w:val="hybridMultilevel"/>
    <w:tmpl w:val="DFC88174"/>
    <w:lvl w:ilvl="0" w:tplc="DE68F7A8">
      <w:start w:val="1"/>
      <w:numFmt w:val="decimal"/>
      <w:lvlText w:val="%1)"/>
      <w:lvlJc w:val="left"/>
      <w:pPr>
        <w:ind w:left="720" w:hanging="360"/>
      </w:pPr>
      <w:rPr>
        <w:b w:val="0"/>
        <w:i w:val="0"/>
      </w:rPr>
    </w:lvl>
    <w:lvl w:ilvl="1" w:tplc="2F22BA24">
      <w:start w:val="1"/>
      <w:numFmt w:val="lowerLetter"/>
      <w:lvlText w:val="%2)"/>
      <w:lvlJc w:val="right"/>
      <w:pPr>
        <w:tabs>
          <w:tab w:val="num" w:pos="1260"/>
        </w:tabs>
        <w:ind w:left="1260" w:hanging="180"/>
      </w:pPr>
      <w:rPr>
        <w:rFonts w:hint="default"/>
      </w:rPr>
    </w:lvl>
    <w:lvl w:ilvl="2" w:tplc="4194300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EF611A"/>
    <w:multiLevelType w:val="hybridMultilevel"/>
    <w:tmpl w:val="8640CF5E"/>
    <w:lvl w:ilvl="0" w:tplc="0415001B">
      <w:start w:val="1"/>
      <w:numFmt w:val="lowerRoman"/>
      <w:lvlText w:val="%1."/>
      <w:lvlJc w:val="right"/>
      <w:pPr>
        <w:ind w:left="720" w:hanging="360"/>
      </w:pPr>
    </w:lvl>
    <w:lvl w:ilvl="1" w:tplc="90E4DF0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447CC7"/>
    <w:multiLevelType w:val="hybridMultilevel"/>
    <w:tmpl w:val="B81EFAAA"/>
    <w:lvl w:ilvl="0" w:tplc="07AA8252">
      <w:start w:val="1"/>
      <w:numFmt w:val="decimal"/>
      <w:lvlText w:val="%1."/>
      <w:lvlJc w:val="left"/>
      <w:pPr>
        <w:ind w:left="767" w:hanging="360"/>
      </w:pPr>
      <w:rPr>
        <w:rFonts w:ascii="Verdana" w:eastAsia="Times New Roman" w:hAnsi="Verdana" w:cs="Verdana" w:hint="default"/>
        <w:b/>
        <w:i w:val="0"/>
        <w:strike w:val="0"/>
        <w:dstrike w:val="0"/>
        <w:color w:val="000000"/>
        <w:sz w:val="18"/>
        <w:szCs w:val="18"/>
        <w:u w:val="none" w:color="000000"/>
        <w:effect w:val="none"/>
        <w:vertAlign w:val="baseline"/>
      </w:rPr>
    </w:lvl>
    <w:lvl w:ilvl="1" w:tplc="04150019">
      <w:start w:val="1"/>
      <w:numFmt w:val="lowerLetter"/>
      <w:lvlText w:val="%2."/>
      <w:lvlJc w:val="left"/>
      <w:pPr>
        <w:ind w:left="1487" w:hanging="360"/>
      </w:pPr>
      <w:rPr>
        <w:rFonts w:cs="Times New Roman"/>
      </w:rPr>
    </w:lvl>
    <w:lvl w:ilvl="2" w:tplc="0415001B">
      <w:start w:val="1"/>
      <w:numFmt w:val="lowerRoman"/>
      <w:lvlText w:val="%3."/>
      <w:lvlJc w:val="right"/>
      <w:pPr>
        <w:ind w:left="2207" w:hanging="180"/>
      </w:pPr>
      <w:rPr>
        <w:rFonts w:cs="Times New Roman"/>
      </w:rPr>
    </w:lvl>
    <w:lvl w:ilvl="3" w:tplc="0415000F">
      <w:start w:val="1"/>
      <w:numFmt w:val="decimal"/>
      <w:lvlText w:val="%4."/>
      <w:lvlJc w:val="left"/>
      <w:pPr>
        <w:ind w:left="2927" w:hanging="360"/>
      </w:pPr>
      <w:rPr>
        <w:rFonts w:cs="Times New Roman"/>
      </w:rPr>
    </w:lvl>
    <w:lvl w:ilvl="4" w:tplc="04150019">
      <w:start w:val="1"/>
      <w:numFmt w:val="lowerLetter"/>
      <w:lvlText w:val="%5."/>
      <w:lvlJc w:val="left"/>
      <w:pPr>
        <w:ind w:left="3647" w:hanging="360"/>
      </w:pPr>
      <w:rPr>
        <w:rFonts w:cs="Times New Roman"/>
      </w:rPr>
    </w:lvl>
    <w:lvl w:ilvl="5" w:tplc="0415001B">
      <w:start w:val="1"/>
      <w:numFmt w:val="lowerRoman"/>
      <w:lvlText w:val="%6."/>
      <w:lvlJc w:val="right"/>
      <w:pPr>
        <w:ind w:left="4367" w:hanging="180"/>
      </w:pPr>
      <w:rPr>
        <w:rFonts w:cs="Times New Roman"/>
      </w:rPr>
    </w:lvl>
    <w:lvl w:ilvl="6" w:tplc="0415000F">
      <w:start w:val="1"/>
      <w:numFmt w:val="decimal"/>
      <w:lvlText w:val="%7."/>
      <w:lvlJc w:val="left"/>
      <w:pPr>
        <w:ind w:left="5087" w:hanging="360"/>
      </w:pPr>
      <w:rPr>
        <w:rFonts w:cs="Times New Roman"/>
      </w:rPr>
    </w:lvl>
    <w:lvl w:ilvl="7" w:tplc="04150019">
      <w:start w:val="1"/>
      <w:numFmt w:val="lowerLetter"/>
      <w:lvlText w:val="%8."/>
      <w:lvlJc w:val="left"/>
      <w:pPr>
        <w:ind w:left="5807" w:hanging="360"/>
      </w:pPr>
      <w:rPr>
        <w:rFonts w:cs="Times New Roman"/>
      </w:rPr>
    </w:lvl>
    <w:lvl w:ilvl="8" w:tplc="0415001B">
      <w:start w:val="1"/>
      <w:numFmt w:val="lowerRoman"/>
      <w:lvlText w:val="%9."/>
      <w:lvlJc w:val="right"/>
      <w:pPr>
        <w:ind w:left="6527" w:hanging="180"/>
      </w:pPr>
      <w:rPr>
        <w:rFonts w:cs="Times New Roman"/>
      </w:rPr>
    </w:lvl>
  </w:abstractNum>
  <w:abstractNum w:abstractNumId="20" w15:restartNumberingAfterBreak="0">
    <w:nsid w:val="30457E63"/>
    <w:multiLevelType w:val="multilevel"/>
    <w:tmpl w:val="DA94ED8A"/>
    <w:styleLink w:val="WWNum4"/>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 w15:restartNumberingAfterBreak="0">
    <w:nsid w:val="310257D1"/>
    <w:multiLevelType w:val="hybridMultilevel"/>
    <w:tmpl w:val="5EFC49D8"/>
    <w:name w:val="WW8Num122"/>
    <w:lvl w:ilvl="0" w:tplc="515A59E4">
      <w:start w:val="1"/>
      <w:numFmt w:val="decimal"/>
      <w:lvlText w:val="%1."/>
      <w:lvlJc w:val="left"/>
      <w:pPr>
        <w:tabs>
          <w:tab w:val="num" w:pos="0"/>
        </w:tabs>
        <w:ind w:left="360" w:hanging="360"/>
      </w:pPr>
      <w:rPr>
        <w:rFonts w:ascii="Verdana" w:hAnsi="Verdana" w:cs="Verdana"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C57727"/>
    <w:multiLevelType w:val="hybridMultilevel"/>
    <w:tmpl w:val="A684ABDA"/>
    <w:lvl w:ilvl="0" w:tplc="968879A0">
      <w:start w:val="3"/>
      <w:numFmt w:val="decimal"/>
      <w:lvlText w:val="%1."/>
      <w:lvlJc w:val="left"/>
      <w:pPr>
        <w:tabs>
          <w:tab w:val="num" w:pos="3022"/>
        </w:tabs>
        <w:ind w:left="3022"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66F7CA5"/>
    <w:multiLevelType w:val="hybridMultilevel"/>
    <w:tmpl w:val="4F6A2E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D9388A"/>
    <w:multiLevelType w:val="hybridMultilevel"/>
    <w:tmpl w:val="AD7C0C16"/>
    <w:lvl w:ilvl="0" w:tplc="0060B1E6">
      <w:start w:val="1"/>
      <w:numFmt w:val="decimal"/>
      <w:lvlText w:val="%1."/>
      <w:lvlJc w:val="left"/>
      <w:pPr>
        <w:ind w:left="660" w:hanging="360"/>
      </w:pPr>
      <w:rPr>
        <w:rFonts w:ascii="Verdana" w:eastAsia="Times New Roman" w:hAnsi="Verdana" w:cs="Times New Roman"/>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25" w15:restartNumberingAfterBreak="0">
    <w:nsid w:val="39DD07E4"/>
    <w:multiLevelType w:val="hybridMultilevel"/>
    <w:tmpl w:val="5D62DFD4"/>
    <w:lvl w:ilvl="0" w:tplc="E79248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91101F"/>
    <w:multiLevelType w:val="hybridMultilevel"/>
    <w:tmpl w:val="C4605022"/>
    <w:lvl w:ilvl="0" w:tplc="B7F266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BA269B"/>
    <w:multiLevelType w:val="hybridMultilevel"/>
    <w:tmpl w:val="6F8A70E4"/>
    <w:lvl w:ilvl="0" w:tplc="3C0CE546">
      <w:start w:val="6"/>
      <w:numFmt w:val="decimal"/>
      <w:lvlText w:val="%1."/>
      <w:lvlJc w:val="left"/>
      <w:pPr>
        <w:ind w:left="144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5265CE"/>
    <w:multiLevelType w:val="hybridMultilevel"/>
    <w:tmpl w:val="F12A90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716BC2"/>
    <w:multiLevelType w:val="hybridMultilevel"/>
    <w:tmpl w:val="6BF642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6719BE"/>
    <w:multiLevelType w:val="hybridMultilevel"/>
    <w:tmpl w:val="92B0F898"/>
    <w:name w:val="WW8Num3122"/>
    <w:lvl w:ilvl="0" w:tplc="54025F10">
      <w:start w:val="3"/>
      <w:numFmt w:val="decimal"/>
      <w:lvlText w:val="%1."/>
      <w:lvlJc w:val="left"/>
      <w:pPr>
        <w:ind w:left="316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2" w15:restartNumberingAfterBreak="0">
    <w:nsid w:val="42D22D68"/>
    <w:multiLevelType w:val="hybridMultilevel"/>
    <w:tmpl w:val="EDE4FB98"/>
    <w:lvl w:ilvl="0" w:tplc="0415001B">
      <w:start w:val="1"/>
      <w:numFmt w:val="lowerRoman"/>
      <w:lvlText w:val="%1."/>
      <w:lvlJc w:val="right"/>
      <w:pPr>
        <w:ind w:left="720" w:hanging="360"/>
      </w:pPr>
    </w:lvl>
    <w:lvl w:ilvl="1" w:tplc="00BC66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773C54"/>
    <w:multiLevelType w:val="hybridMultilevel"/>
    <w:tmpl w:val="459CF078"/>
    <w:lvl w:ilvl="0" w:tplc="B6B25C00">
      <w:start w:val="1"/>
      <w:numFmt w:val="decimal"/>
      <w:lvlText w:val="%1."/>
      <w:lvlJc w:val="left"/>
      <w:pPr>
        <w:ind w:left="1004" w:hanging="360"/>
      </w:pPr>
      <w:rPr>
        <w:rFonts w:hint="default"/>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47747815"/>
    <w:multiLevelType w:val="hybridMultilevel"/>
    <w:tmpl w:val="70B2DEAA"/>
    <w:lvl w:ilvl="0" w:tplc="23582FF8">
      <w:start w:val="1"/>
      <w:numFmt w:val="lowerLetter"/>
      <w:lvlText w:val="%1)"/>
      <w:lvlJc w:val="left"/>
      <w:pPr>
        <w:ind w:left="643" w:hanging="360"/>
      </w:pPr>
      <w:rPr>
        <w:rFonts w:hint="default"/>
      </w:rPr>
    </w:lvl>
    <w:lvl w:ilvl="1" w:tplc="DAE4F8A0">
      <w:start w:val="1"/>
      <w:numFmt w:val="decimal"/>
      <w:lvlText w:val="%2."/>
      <w:lvlJc w:val="left"/>
      <w:pPr>
        <w:ind w:left="1363" w:hanging="360"/>
      </w:pPr>
      <w:rPr>
        <w:rFonts w:hint="default"/>
      </w:r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5" w15:restartNumberingAfterBreak="0">
    <w:nsid w:val="489F4C3C"/>
    <w:multiLevelType w:val="hybridMultilevel"/>
    <w:tmpl w:val="A68A81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9F90FD3"/>
    <w:multiLevelType w:val="hybridMultilevel"/>
    <w:tmpl w:val="7C3EEE68"/>
    <w:lvl w:ilvl="0" w:tplc="0415001B">
      <w:start w:val="1"/>
      <w:numFmt w:val="lowerRoman"/>
      <w:lvlText w:val="%1."/>
      <w:lvlJc w:val="right"/>
      <w:pPr>
        <w:ind w:left="720" w:hanging="360"/>
      </w:pPr>
    </w:lvl>
    <w:lvl w:ilvl="1" w:tplc="88CA3B0E">
      <w:start w:val="1"/>
      <w:numFmt w:val="lowerLetter"/>
      <w:lvlText w:val="%2)"/>
      <w:lvlJc w:val="left"/>
      <w:pPr>
        <w:ind w:left="1440" w:hanging="360"/>
      </w:pPr>
      <w:rPr>
        <w:rFonts w:hint="default"/>
      </w:rPr>
    </w:lvl>
    <w:lvl w:ilvl="2" w:tplc="0415000F">
      <w:start w:val="1"/>
      <w:numFmt w:val="decimal"/>
      <w:lvlText w:val="%3."/>
      <w:lvlJc w:val="left"/>
      <w:pPr>
        <w:ind w:left="2340" w:hanging="360"/>
      </w:pPr>
      <w:rPr>
        <w:rFonts w:hint="default"/>
        <w:b w:val="0"/>
        <w:i w:val="0"/>
        <w:strike w:val="0"/>
        <w:dstrike w:val="0"/>
        <w:color w:val="000000"/>
        <w:sz w:val="18"/>
        <w:szCs w:val="18"/>
        <w:u w:val="none" w:color="000000"/>
        <w:vertAlign w:val="baseline"/>
      </w:rPr>
    </w:lvl>
    <w:lvl w:ilvl="3" w:tplc="04150017">
      <w:start w:val="1"/>
      <w:numFmt w:val="lowerLetter"/>
      <w:lvlText w:val="%4)"/>
      <w:lvlJc w:val="left"/>
      <w:pPr>
        <w:ind w:left="2880" w:hanging="360"/>
      </w:pPr>
      <w:rPr>
        <w:rFonts w:hint="default"/>
      </w:rPr>
    </w:lvl>
    <w:lvl w:ilvl="4" w:tplc="93C6B576">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25204C"/>
    <w:multiLevelType w:val="hybridMultilevel"/>
    <w:tmpl w:val="3EAEEEBE"/>
    <w:lvl w:ilvl="0" w:tplc="0415001B">
      <w:start w:val="1"/>
      <w:numFmt w:val="lowerRoman"/>
      <w:lvlText w:val="%1."/>
      <w:lvlJc w:val="right"/>
      <w:pPr>
        <w:ind w:left="720" w:hanging="360"/>
      </w:pPr>
    </w:lvl>
    <w:lvl w:ilvl="1" w:tplc="C52CA29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6B5085"/>
    <w:multiLevelType w:val="hybridMultilevel"/>
    <w:tmpl w:val="620E2B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9807A0"/>
    <w:multiLevelType w:val="hybridMultilevel"/>
    <w:tmpl w:val="D7AEB904"/>
    <w:lvl w:ilvl="0" w:tplc="2DAC7EA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50905D57"/>
    <w:multiLevelType w:val="hybridMultilevel"/>
    <w:tmpl w:val="BA528F82"/>
    <w:lvl w:ilvl="0" w:tplc="D310CBAC">
      <w:start w:val="1"/>
      <w:numFmt w:val="decimal"/>
      <w:lvlText w:val="%1."/>
      <w:lvlJc w:val="left"/>
      <w:pPr>
        <w:tabs>
          <w:tab w:val="num" w:pos="502"/>
        </w:tabs>
        <w:ind w:left="502" w:hanging="360"/>
      </w:pPr>
      <w:rPr>
        <w:rFonts w:hint="default"/>
        <w:b w:val="0"/>
      </w:rPr>
    </w:lvl>
    <w:lvl w:ilvl="1" w:tplc="3832344A">
      <w:start w:val="1"/>
      <w:numFmt w:val="decimal"/>
      <w:lvlText w:val="%2)"/>
      <w:lvlJc w:val="left"/>
      <w:pPr>
        <w:tabs>
          <w:tab w:val="num" w:pos="1222"/>
        </w:tabs>
        <w:ind w:left="1222" w:hanging="360"/>
      </w:pPr>
      <w:rPr>
        <w:rFonts w:hint="default"/>
      </w:r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41" w15:restartNumberingAfterBreak="0">
    <w:nsid w:val="5C5616F1"/>
    <w:multiLevelType w:val="hybridMultilevel"/>
    <w:tmpl w:val="A4862148"/>
    <w:lvl w:ilvl="0" w:tplc="D4E046F6">
      <w:start w:val="4"/>
      <w:numFmt w:val="decimal"/>
      <w:lvlText w:val="%1."/>
      <w:lvlJc w:val="left"/>
      <w:pPr>
        <w:tabs>
          <w:tab w:val="num" w:pos="502"/>
        </w:tabs>
        <w:ind w:left="502"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562719"/>
    <w:multiLevelType w:val="hybridMultilevel"/>
    <w:tmpl w:val="1B500E5C"/>
    <w:lvl w:ilvl="0" w:tplc="46D843C0">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4" w15:restartNumberingAfterBreak="0">
    <w:nsid w:val="5F436B4B"/>
    <w:multiLevelType w:val="hybridMultilevel"/>
    <w:tmpl w:val="0B94AAFA"/>
    <w:lvl w:ilvl="0" w:tplc="97D6959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F32D62"/>
    <w:multiLevelType w:val="multilevel"/>
    <w:tmpl w:val="2D50BB5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lvlText w:val="%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72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240"/>
        </w:tabs>
        <w:ind w:left="3240" w:hanging="108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46" w15:restartNumberingAfterBreak="0">
    <w:nsid w:val="61A0118A"/>
    <w:multiLevelType w:val="hybridMultilevel"/>
    <w:tmpl w:val="1BE4639C"/>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7" w15:restartNumberingAfterBreak="0">
    <w:nsid w:val="62022027"/>
    <w:multiLevelType w:val="hybridMultilevel"/>
    <w:tmpl w:val="35845594"/>
    <w:lvl w:ilvl="0" w:tplc="E79248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2EB17C1"/>
    <w:multiLevelType w:val="hybridMultilevel"/>
    <w:tmpl w:val="6A860374"/>
    <w:lvl w:ilvl="0" w:tplc="0415000F">
      <w:start w:val="1"/>
      <w:numFmt w:val="decimal"/>
      <w:lvlText w:val="%1."/>
      <w:lvlJc w:val="left"/>
      <w:pPr>
        <w:ind w:left="1080" w:hanging="360"/>
      </w:pPr>
    </w:lvl>
    <w:lvl w:ilvl="1" w:tplc="F0D017BA">
      <w:start w:val="1"/>
      <w:numFmt w:val="decimal"/>
      <w:lvlText w:val="%2."/>
      <w:lvlJc w:val="left"/>
      <w:pPr>
        <w:ind w:left="1800" w:hanging="360"/>
      </w:pPr>
      <w:rPr>
        <w:b/>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35E611B"/>
    <w:multiLevelType w:val="hybridMultilevel"/>
    <w:tmpl w:val="2F7049C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C6EAB8C6">
      <w:start w:val="1"/>
      <w:numFmt w:val="lowerLetter"/>
      <w:lvlText w:val="%5)"/>
      <w:lvlJc w:val="left"/>
      <w:pPr>
        <w:ind w:left="4026" w:hanging="360"/>
      </w:pPr>
      <w:rPr>
        <w:rFonts w:hint="default"/>
        <w:b w:val="0"/>
        <w:i w:val="0"/>
        <w:strike w:val="0"/>
        <w:dstrike w:val="0"/>
        <w:color w:val="000000"/>
        <w:sz w:val="18"/>
        <w:szCs w:val="18"/>
        <w:u w:val="none" w:color="000000"/>
        <w:vertAlign w:val="baseline"/>
      </w:r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66772012"/>
    <w:multiLevelType w:val="hybridMultilevel"/>
    <w:tmpl w:val="C9F20728"/>
    <w:lvl w:ilvl="0" w:tplc="2CC2609A">
      <w:start w:val="1"/>
      <w:numFmt w:val="lowerLetter"/>
      <w:lvlText w:val="%1)"/>
      <w:lvlJc w:val="left"/>
      <w:pPr>
        <w:ind w:left="644" w:hanging="360"/>
      </w:pPr>
      <w:rPr>
        <w:rFonts w:hint="default"/>
      </w:rPr>
    </w:lvl>
    <w:lvl w:ilvl="1" w:tplc="F9B8A668">
      <w:start w:val="1"/>
      <w:numFmt w:val="decimal"/>
      <w:lvlText w:val="%2."/>
      <w:lvlJc w:val="left"/>
      <w:pPr>
        <w:ind w:left="1364" w:hanging="360"/>
      </w:pPr>
      <w:rPr>
        <w:rFonts w:hint="default"/>
      </w:r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6A7F50D8"/>
    <w:multiLevelType w:val="hybridMultilevel"/>
    <w:tmpl w:val="9982A968"/>
    <w:lvl w:ilvl="0" w:tplc="29A89976">
      <w:start w:val="1"/>
      <w:numFmt w:val="lowerLetter"/>
      <w:lvlText w:val="%1)"/>
      <w:lvlJc w:val="left"/>
      <w:pPr>
        <w:ind w:left="840" w:hanging="480"/>
      </w:pPr>
      <w:rPr>
        <w:rFonts w:hint="default"/>
      </w:rPr>
    </w:lvl>
    <w:lvl w:ilvl="1" w:tplc="4F247C0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16E5641"/>
    <w:multiLevelType w:val="hybridMultilevel"/>
    <w:tmpl w:val="83721B4E"/>
    <w:lvl w:ilvl="0" w:tplc="EB00E8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3F1433D"/>
    <w:multiLevelType w:val="hybridMultilevel"/>
    <w:tmpl w:val="2626C886"/>
    <w:name w:val="WW8Num30222"/>
    <w:lvl w:ilvl="0" w:tplc="32821F0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7A77C6"/>
    <w:multiLevelType w:val="hybridMultilevel"/>
    <w:tmpl w:val="6A604494"/>
    <w:lvl w:ilvl="0" w:tplc="DD58011C">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67E203C"/>
    <w:multiLevelType w:val="hybridMultilevel"/>
    <w:tmpl w:val="4B080614"/>
    <w:lvl w:ilvl="0" w:tplc="06E872A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6" w15:restartNumberingAfterBreak="0">
    <w:nsid w:val="7A1127C3"/>
    <w:multiLevelType w:val="multilevel"/>
    <w:tmpl w:val="F0405360"/>
    <w:lvl w:ilvl="0">
      <w:start w:val="1"/>
      <w:numFmt w:val="decimal"/>
      <w:lvlText w:val="%1."/>
      <w:lvlJc w:val="left"/>
      <w:pPr>
        <w:tabs>
          <w:tab w:val="num" w:pos="0"/>
        </w:tabs>
        <w:ind w:left="340" w:hanging="340"/>
      </w:pPr>
      <w:rPr>
        <w:rFonts w:ascii="Verdana" w:eastAsia="Times New Roman" w:hAnsi="Verdana" w:cs="Arial" w:hint="default"/>
        <w:i w:val="0"/>
        <w:color w:val="auto"/>
        <w:sz w:val="16"/>
        <w:szCs w:val="16"/>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2847"/>
        </w:tabs>
        <w:ind w:left="2847" w:hanging="720"/>
      </w:pPr>
      <w:rPr>
        <w:rFonts w:hint="default"/>
      </w:rPr>
    </w:lvl>
    <w:lvl w:ilvl="4">
      <w:start w:val="1"/>
      <w:numFmt w:val="decimal"/>
      <w:isLgl/>
      <w:lvlText w:val="%1.%2.%3.%4.%5"/>
      <w:lvlJc w:val="left"/>
      <w:pPr>
        <w:tabs>
          <w:tab w:val="num" w:pos="3556"/>
        </w:tabs>
        <w:ind w:left="3556" w:hanging="720"/>
      </w:pPr>
      <w:rPr>
        <w:rFonts w:hint="default"/>
      </w:rPr>
    </w:lvl>
    <w:lvl w:ilvl="5">
      <w:start w:val="1"/>
      <w:numFmt w:val="decimal"/>
      <w:isLgl/>
      <w:lvlText w:val="%1.%2.%3.%4.%5.%6"/>
      <w:lvlJc w:val="left"/>
      <w:pPr>
        <w:tabs>
          <w:tab w:val="num" w:pos="4625"/>
        </w:tabs>
        <w:ind w:left="4625" w:hanging="1080"/>
      </w:pPr>
      <w:rPr>
        <w:rFonts w:hint="default"/>
      </w:rPr>
    </w:lvl>
    <w:lvl w:ilvl="6">
      <w:start w:val="1"/>
      <w:numFmt w:val="decimal"/>
      <w:isLgl/>
      <w:lvlText w:val="%1.%2.%3.%4.%5.%6.%7"/>
      <w:lvlJc w:val="left"/>
      <w:pPr>
        <w:tabs>
          <w:tab w:val="num" w:pos="5334"/>
        </w:tabs>
        <w:ind w:left="5334" w:hanging="1080"/>
      </w:pPr>
      <w:rPr>
        <w:rFonts w:hint="default"/>
      </w:rPr>
    </w:lvl>
    <w:lvl w:ilvl="7">
      <w:start w:val="1"/>
      <w:numFmt w:val="decimal"/>
      <w:isLgl/>
      <w:lvlText w:val="%1.%2.%3.%4.%5.%6.%7.%8"/>
      <w:lvlJc w:val="left"/>
      <w:pPr>
        <w:tabs>
          <w:tab w:val="num" w:pos="6403"/>
        </w:tabs>
        <w:ind w:left="6403" w:hanging="1440"/>
      </w:pPr>
      <w:rPr>
        <w:rFonts w:hint="default"/>
      </w:rPr>
    </w:lvl>
    <w:lvl w:ilvl="8">
      <w:start w:val="1"/>
      <w:numFmt w:val="decimal"/>
      <w:isLgl/>
      <w:lvlText w:val="%1.%2.%3.%4.%5.%6.%7.%8.%9"/>
      <w:lvlJc w:val="left"/>
      <w:pPr>
        <w:tabs>
          <w:tab w:val="num" w:pos="7112"/>
        </w:tabs>
        <w:ind w:left="7112" w:hanging="1440"/>
      </w:pPr>
      <w:rPr>
        <w:rFonts w:hint="default"/>
      </w:rPr>
    </w:lvl>
  </w:abstractNum>
  <w:abstractNum w:abstractNumId="57" w15:restartNumberingAfterBreak="0">
    <w:nsid w:val="7BD606E0"/>
    <w:multiLevelType w:val="hybridMultilevel"/>
    <w:tmpl w:val="98C89DFA"/>
    <w:lvl w:ilvl="0" w:tplc="04150017">
      <w:start w:val="1"/>
      <w:numFmt w:val="lowerLetter"/>
      <w:lvlText w:val="%1)"/>
      <w:lvlJc w:val="left"/>
      <w:pPr>
        <w:ind w:left="720" w:hanging="360"/>
      </w:pPr>
      <w:rPr>
        <w:rFonts w:hint="default"/>
      </w:rPr>
    </w:lvl>
    <w:lvl w:ilvl="1" w:tplc="12640056">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D3707E7"/>
    <w:multiLevelType w:val="hybridMultilevel"/>
    <w:tmpl w:val="E9D081D0"/>
    <w:lvl w:ilvl="0" w:tplc="0415001B">
      <w:start w:val="1"/>
      <w:numFmt w:val="lowerRoman"/>
      <w:lvlText w:val="%1."/>
      <w:lvlJc w:val="right"/>
      <w:pPr>
        <w:ind w:left="720" w:hanging="360"/>
      </w:pPr>
    </w:lvl>
    <w:lvl w:ilvl="1" w:tplc="88CA3B0E">
      <w:start w:val="1"/>
      <w:numFmt w:val="lowerLetter"/>
      <w:lvlText w:val="%2)"/>
      <w:lvlJc w:val="left"/>
      <w:pPr>
        <w:ind w:left="1440" w:hanging="360"/>
      </w:pPr>
      <w:rPr>
        <w:rFonts w:hint="default"/>
      </w:rPr>
    </w:lvl>
    <w:lvl w:ilvl="2" w:tplc="0F36F912">
      <w:start w:val="1"/>
      <w:numFmt w:val="lowerLetter"/>
      <w:lvlText w:val="%3)"/>
      <w:lvlJc w:val="left"/>
      <w:pPr>
        <w:ind w:left="2340" w:hanging="360"/>
      </w:pPr>
      <w:rPr>
        <w:rFonts w:hint="default"/>
        <w:b w:val="0"/>
        <w:i w:val="0"/>
        <w:strike w:val="0"/>
        <w:dstrike w:val="0"/>
        <w:color w:val="000000"/>
        <w:sz w:val="18"/>
        <w:szCs w:val="18"/>
        <w:u w:val="none" w:color="000000"/>
        <w:vertAlign w:val="baseline"/>
      </w:rPr>
    </w:lvl>
    <w:lvl w:ilvl="3" w:tplc="04150017">
      <w:start w:val="1"/>
      <w:numFmt w:val="lowerLetter"/>
      <w:lvlText w:val="%4)"/>
      <w:lvlJc w:val="left"/>
      <w:pPr>
        <w:ind w:left="2880" w:hanging="360"/>
      </w:pPr>
      <w:rPr>
        <w:rFonts w:hint="default"/>
      </w:rPr>
    </w:lvl>
    <w:lvl w:ilvl="4" w:tplc="93C6B576">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5F7C95"/>
    <w:multiLevelType w:val="hybridMultilevel"/>
    <w:tmpl w:val="51049E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5"/>
  </w:num>
  <w:num w:numId="2">
    <w:abstractNumId w:val="56"/>
  </w:num>
  <w:num w:numId="3">
    <w:abstractNumId w:val="40"/>
  </w:num>
  <w:num w:numId="4">
    <w:abstractNumId w:val="16"/>
  </w:num>
  <w:num w:numId="5">
    <w:abstractNumId w:val="22"/>
  </w:num>
  <w:num w:numId="6">
    <w:abstractNumId w:val="13"/>
  </w:num>
  <w:num w:numId="7">
    <w:abstractNumId w:val="23"/>
  </w:num>
  <w:num w:numId="8">
    <w:abstractNumId w:val="24"/>
  </w:num>
  <w:num w:numId="9">
    <w:abstractNumId w:val="14"/>
  </w:num>
  <w:num w:numId="10">
    <w:abstractNumId w:val="2"/>
  </w:num>
  <w:num w:numId="11">
    <w:abstractNumId w:val="17"/>
  </w:num>
  <w:num w:numId="12">
    <w:abstractNumId w:val="44"/>
  </w:num>
  <w:num w:numId="13">
    <w:abstractNumId w:val="42"/>
  </w:num>
  <w:num w:numId="14">
    <w:abstractNumId w:val="41"/>
  </w:num>
  <w:num w:numId="15">
    <w:abstractNumId w:val="12"/>
  </w:num>
  <w:num w:numId="16">
    <w:abstractNumId w:val="48"/>
  </w:num>
  <w:num w:numId="17">
    <w:abstractNumId w:val="19"/>
  </w:num>
  <w:num w:numId="18">
    <w:abstractNumId w:val="33"/>
  </w:num>
  <w:num w:numId="19">
    <w:abstractNumId w:val="10"/>
  </w:num>
  <w:num w:numId="20">
    <w:abstractNumId w:val="7"/>
  </w:num>
  <w:num w:numId="21">
    <w:abstractNumId w:val="9"/>
  </w:num>
  <w:num w:numId="22">
    <w:abstractNumId w:val="26"/>
  </w:num>
  <w:num w:numId="23">
    <w:abstractNumId w:val="38"/>
  </w:num>
  <w:num w:numId="24">
    <w:abstractNumId w:val="5"/>
  </w:num>
  <w:num w:numId="25">
    <w:abstractNumId w:val="32"/>
  </w:num>
  <w:num w:numId="26">
    <w:abstractNumId w:val="37"/>
  </w:num>
  <w:num w:numId="27">
    <w:abstractNumId w:val="58"/>
  </w:num>
  <w:num w:numId="28">
    <w:abstractNumId w:val="18"/>
  </w:num>
  <w:num w:numId="29">
    <w:abstractNumId w:val="57"/>
  </w:num>
  <w:num w:numId="30">
    <w:abstractNumId w:val="50"/>
  </w:num>
  <w:num w:numId="31">
    <w:abstractNumId w:val="52"/>
  </w:num>
  <w:num w:numId="32">
    <w:abstractNumId w:val="51"/>
  </w:num>
  <w:num w:numId="33">
    <w:abstractNumId w:val="34"/>
  </w:num>
  <w:num w:numId="34">
    <w:abstractNumId w:val="47"/>
  </w:num>
  <w:num w:numId="35">
    <w:abstractNumId w:val="25"/>
  </w:num>
  <w:num w:numId="36">
    <w:abstractNumId w:val="11"/>
  </w:num>
  <w:num w:numId="37">
    <w:abstractNumId w:val="28"/>
  </w:num>
  <w:num w:numId="38">
    <w:abstractNumId w:val="35"/>
  </w:num>
  <w:num w:numId="39">
    <w:abstractNumId w:val="39"/>
  </w:num>
  <w:num w:numId="40">
    <w:abstractNumId w:val="55"/>
  </w:num>
  <w:num w:numId="41">
    <w:abstractNumId w:val="27"/>
  </w:num>
  <w:num w:numId="42">
    <w:abstractNumId w:val="29"/>
  </w:num>
  <w:num w:numId="43">
    <w:abstractNumId w:val="54"/>
  </w:num>
  <w:num w:numId="44">
    <w:abstractNumId w:val="46"/>
  </w:num>
  <w:num w:numId="45">
    <w:abstractNumId w:val="4"/>
  </w:num>
  <w:num w:numId="46">
    <w:abstractNumId w:val="59"/>
  </w:num>
  <w:num w:numId="47">
    <w:abstractNumId w:val="36"/>
  </w:num>
  <w:num w:numId="48">
    <w:abstractNumId w:val="49"/>
  </w:num>
  <w:num w:numId="49">
    <w:abstractNumId w:val="8"/>
  </w:num>
  <w:num w:numId="50">
    <w:abstractNumId w:val="3"/>
  </w:num>
  <w:num w:numId="51">
    <w:abstractNumId w:val="43"/>
    <w:lvlOverride w:ilvl="0">
      <w:startOverride w:val="1"/>
    </w:lvlOverride>
  </w:num>
  <w:num w:numId="52">
    <w:abstractNumId w:val="31"/>
    <w:lvlOverride w:ilvl="0">
      <w:startOverride w:val="1"/>
    </w:lvlOverride>
  </w:num>
  <w:num w:numId="53">
    <w:abstractNumId w:val="15"/>
  </w:num>
  <w:num w:numId="54">
    <w:abstractNumId w:val="0"/>
  </w:num>
  <w:num w:numId="55">
    <w:abstractNumId w:val="2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B6A"/>
    <w:rsid w:val="00000D5F"/>
    <w:rsid w:val="00001869"/>
    <w:rsid w:val="000021F6"/>
    <w:rsid w:val="000026D1"/>
    <w:rsid w:val="000029B8"/>
    <w:rsid w:val="0000337B"/>
    <w:rsid w:val="00004CAD"/>
    <w:rsid w:val="00004E2F"/>
    <w:rsid w:val="00006413"/>
    <w:rsid w:val="000070A3"/>
    <w:rsid w:val="00007B97"/>
    <w:rsid w:val="000113EB"/>
    <w:rsid w:val="00011C96"/>
    <w:rsid w:val="0001210E"/>
    <w:rsid w:val="000125F8"/>
    <w:rsid w:val="00012986"/>
    <w:rsid w:val="00013D77"/>
    <w:rsid w:val="0001459C"/>
    <w:rsid w:val="00014A01"/>
    <w:rsid w:val="00014DE2"/>
    <w:rsid w:val="000150CA"/>
    <w:rsid w:val="00016BE3"/>
    <w:rsid w:val="0001720D"/>
    <w:rsid w:val="00023036"/>
    <w:rsid w:val="0002351B"/>
    <w:rsid w:val="000242A2"/>
    <w:rsid w:val="000247D4"/>
    <w:rsid w:val="00025F31"/>
    <w:rsid w:val="000270AE"/>
    <w:rsid w:val="0002742D"/>
    <w:rsid w:val="0002795A"/>
    <w:rsid w:val="00030DB9"/>
    <w:rsid w:val="0003288C"/>
    <w:rsid w:val="00032942"/>
    <w:rsid w:val="00032B83"/>
    <w:rsid w:val="00032CC0"/>
    <w:rsid w:val="00034087"/>
    <w:rsid w:val="000349DB"/>
    <w:rsid w:val="00035AAB"/>
    <w:rsid w:val="00035B37"/>
    <w:rsid w:val="00036686"/>
    <w:rsid w:val="0003687E"/>
    <w:rsid w:val="00036E6C"/>
    <w:rsid w:val="000373DC"/>
    <w:rsid w:val="000413D0"/>
    <w:rsid w:val="000414AC"/>
    <w:rsid w:val="00041834"/>
    <w:rsid w:val="00041A6D"/>
    <w:rsid w:val="00042A99"/>
    <w:rsid w:val="00043287"/>
    <w:rsid w:val="00043BC2"/>
    <w:rsid w:val="00044790"/>
    <w:rsid w:val="00044912"/>
    <w:rsid w:val="00044D16"/>
    <w:rsid w:val="00045616"/>
    <w:rsid w:val="000459AB"/>
    <w:rsid w:val="00047556"/>
    <w:rsid w:val="0005110A"/>
    <w:rsid w:val="0005132B"/>
    <w:rsid w:val="00051554"/>
    <w:rsid w:val="0005382A"/>
    <w:rsid w:val="00053E91"/>
    <w:rsid w:val="00054F36"/>
    <w:rsid w:val="000608FD"/>
    <w:rsid w:val="00061123"/>
    <w:rsid w:val="000614E6"/>
    <w:rsid w:val="00061A33"/>
    <w:rsid w:val="00061A60"/>
    <w:rsid w:val="0006316E"/>
    <w:rsid w:val="0006343D"/>
    <w:rsid w:val="000639C0"/>
    <w:rsid w:val="000651DD"/>
    <w:rsid w:val="00065D06"/>
    <w:rsid w:val="00066206"/>
    <w:rsid w:val="000662D6"/>
    <w:rsid w:val="00067309"/>
    <w:rsid w:val="000705EC"/>
    <w:rsid w:val="000712D9"/>
    <w:rsid w:val="0007180E"/>
    <w:rsid w:val="00072421"/>
    <w:rsid w:val="00072672"/>
    <w:rsid w:val="0007274C"/>
    <w:rsid w:val="00073F6A"/>
    <w:rsid w:val="00074E2B"/>
    <w:rsid w:val="00075530"/>
    <w:rsid w:val="000763F5"/>
    <w:rsid w:val="0007669D"/>
    <w:rsid w:val="00076DD4"/>
    <w:rsid w:val="000773C6"/>
    <w:rsid w:val="00077BB8"/>
    <w:rsid w:val="00081557"/>
    <w:rsid w:val="00081804"/>
    <w:rsid w:val="00081922"/>
    <w:rsid w:val="00081B00"/>
    <w:rsid w:val="00081BDE"/>
    <w:rsid w:val="00081D8E"/>
    <w:rsid w:val="0008271F"/>
    <w:rsid w:val="00083424"/>
    <w:rsid w:val="0008428F"/>
    <w:rsid w:val="00084DEE"/>
    <w:rsid w:val="000856C9"/>
    <w:rsid w:val="00086272"/>
    <w:rsid w:val="00086ED6"/>
    <w:rsid w:val="00090B45"/>
    <w:rsid w:val="00091F0D"/>
    <w:rsid w:val="00092268"/>
    <w:rsid w:val="000929A8"/>
    <w:rsid w:val="00092E78"/>
    <w:rsid w:val="00093AD4"/>
    <w:rsid w:val="00094002"/>
    <w:rsid w:val="00094E2F"/>
    <w:rsid w:val="00096400"/>
    <w:rsid w:val="0009696F"/>
    <w:rsid w:val="00096C5F"/>
    <w:rsid w:val="0009797D"/>
    <w:rsid w:val="000A02A0"/>
    <w:rsid w:val="000A0CE5"/>
    <w:rsid w:val="000A130C"/>
    <w:rsid w:val="000A16ED"/>
    <w:rsid w:val="000A1810"/>
    <w:rsid w:val="000A2096"/>
    <w:rsid w:val="000A255E"/>
    <w:rsid w:val="000A39E7"/>
    <w:rsid w:val="000A5735"/>
    <w:rsid w:val="000A5AF9"/>
    <w:rsid w:val="000A6838"/>
    <w:rsid w:val="000A6E5B"/>
    <w:rsid w:val="000A71E3"/>
    <w:rsid w:val="000B0101"/>
    <w:rsid w:val="000B433E"/>
    <w:rsid w:val="000B4BE5"/>
    <w:rsid w:val="000B6E39"/>
    <w:rsid w:val="000B6F2B"/>
    <w:rsid w:val="000B719C"/>
    <w:rsid w:val="000C0B29"/>
    <w:rsid w:val="000C1E1B"/>
    <w:rsid w:val="000C1FBC"/>
    <w:rsid w:val="000C2BE1"/>
    <w:rsid w:val="000C3119"/>
    <w:rsid w:val="000C3D2D"/>
    <w:rsid w:val="000C4954"/>
    <w:rsid w:val="000C5200"/>
    <w:rsid w:val="000C5BE7"/>
    <w:rsid w:val="000C654D"/>
    <w:rsid w:val="000C6572"/>
    <w:rsid w:val="000C6DD2"/>
    <w:rsid w:val="000C766A"/>
    <w:rsid w:val="000C7CD4"/>
    <w:rsid w:val="000D0923"/>
    <w:rsid w:val="000D0924"/>
    <w:rsid w:val="000D1767"/>
    <w:rsid w:val="000D1FF6"/>
    <w:rsid w:val="000D2098"/>
    <w:rsid w:val="000D48F5"/>
    <w:rsid w:val="000D513F"/>
    <w:rsid w:val="000D6044"/>
    <w:rsid w:val="000D621E"/>
    <w:rsid w:val="000D6AB2"/>
    <w:rsid w:val="000D6D45"/>
    <w:rsid w:val="000E0C48"/>
    <w:rsid w:val="000E0D04"/>
    <w:rsid w:val="000E24F4"/>
    <w:rsid w:val="000E3382"/>
    <w:rsid w:val="000E368D"/>
    <w:rsid w:val="000E3BD6"/>
    <w:rsid w:val="000E74E5"/>
    <w:rsid w:val="000E752E"/>
    <w:rsid w:val="000F0113"/>
    <w:rsid w:val="000F074A"/>
    <w:rsid w:val="000F07F6"/>
    <w:rsid w:val="000F1A7F"/>
    <w:rsid w:val="000F20AE"/>
    <w:rsid w:val="000F2E0A"/>
    <w:rsid w:val="000F3294"/>
    <w:rsid w:val="000F4F88"/>
    <w:rsid w:val="000F51F3"/>
    <w:rsid w:val="000F52D7"/>
    <w:rsid w:val="000F61D7"/>
    <w:rsid w:val="000F62B1"/>
    <w:rsid w:val="000F63A3"/>
    <w:rsid w:val="000F6BBE"/>
    <w:rsid w:val="000F7E28"/>
    <w:rsid w:val="000F7F9B"/>
    <w:rsid w:val="001019BE"/>
    <w:rsid w:val="0010357A"/>
    <w:rsid w:val="0010388C"/>
    <w:rsid w:val="001038C7"/>
    <w:rsid w:val="001040D5"/>
    <w:rsid w:val="001040FA"/>
    <w:rsid w:val="001045CF"/>
    <w:rsid w:val="001048F0"/>
    <w:rsid w:val="00105F6D"/>
    <w:rsid w:val="00107022"/>
    <w:rsid w:val="00107FF9"/>
    <w:rsid w:val="001100F6"/>
    <w:rsid w:val="00111064"/>
    <w:rsid w:val="00111901"/>
    <w:rsid w:val="00112082"/>
    <w:rsid w:val="001125F7"/>
    <w:rsid w:val="00112DA1"/>
    <w:rsid w:val="00112EEC"/>
    <w:rsid w:val="00115022"/>
    <w:rsid w:val="00115655"/>
    <w:rsid w:val="001156BF"/>
    <w:rsid w:val="00115AF7"/>
    <w:rsid w:val="00117105"/>
    <w:rsid w:val="00117265"/>
    <w:rsid w:val="0011789C"/>
    <w:rsid w:val="0012008B"/>
    <w:rsid w:val="001209C8"/>
    <w:rsid w:val="00120AB1"/>
    <w:rsid w:val="00121513"/>
    <w:rsid w:val="00121678"/>
    <w:rsid w:val="00122D7F"/>
    <w:rsid w:val="0012436D"/>
    <w:rsid w:val="0012477F"/>
    <w:rsid w:val="00124E93"/>
    <w:rsid w:val="00127F1B"/>
    <w:rsid w:val="00130818"/>
    <w:rsid w:val="00132512"/>
    <w:rsid w:val="00132B4A"/>
    <w:rsid w:val="00135A5A"/>
    <w:rsid w:val="00135D85"/>
    <w:rsid w:val="00136FA4"/>
    <w:rsid w:val="00137279"/>
    <w:rsid w:val="001379F6"/>
    <w:rsid w:val="00137EB1"/>
    <w:rsid w:val="0014191A"/>
    <w:rsid w:val="00143084"/>
    <w:rsid w:val="00143494"/>
    <w:rsid w:val="00143CF4"/>
    <w:rsid w:val="001449F6"/>
    <w:rsid w:val="0014513E"/>
    <w:rsid w:val="00145CBD"/>
    <w:rsid w:val="00145FD6"/>
    <w:rsid w:val="0014665E"/>
    <w:rsid w:val="001478C8"/>
    <w:rsid w:val="00147E08"/>
    <w:rsid w:val="00150A2D"/>
    <w:rsid w:val="00151AF0"/>
    <w:rsid w:val="00153A4E"/>
    <w:rsid w:val="00153D42"/>
    <w:rsid w:val="00154200"/>
    <w:rsid w:val="00155475"/>
    <w:rsid w:val="001557ED"/>
    <w:rsid w:val="00156B7E"/>
    <w:rsid w:val="00157656"/>
    <w:rsid w:val="00160234"/>
    <w:rsid w:val="001612A3"/>
    <w:rsid w:val="001612EE"/>
    <w:rsid w:val="001655B1"/>
    <w:rsid w:val="001658CB"/>
    <w:rsid w:val="00165E7F"/>
    <w:rsid w:val="00166F2A"/>
    <w:rsid w:val="00167C56"/>
    <w:rsid w:val="0017030E"/>
    <w:rsid w:val="0017038B"/>
    <w:rsid w:val="00170404"/>
    <w:rsid w:val="00170E5B"/>
    <w:rsid w:val="00171097"/>
    <w:rsid w:val="00171814"/>
    <w:rsid w:val="00171CF4"/>
    <w:rsid w:val="00173A50"/>
    <w:rsid w:val="00174356"/>
    <w:rsid w:val="00174A75"/>
    <w:rsid w:val="00174B14"/>
    <w:rsid w:val="00175E7B"/>
    <w:rsid w:val="00175EC1"/>
    <w:rsid w:val="001764AD"/>
    <w:rsid w:val="0017792F"/>
    <w:rsid w:val="0018012C"/>
    <w:rsid w:val="00180DE2"/>
    <w:rsid w:val="00181A75"/>
    <w:rsid w:val="00183A60"/>
    <w:rsid w:val="00185079"/>
    <w:rsid w:val="00185834"/>
    <w:rsid w:val="00186462"/>
    <w:rsid w:val="001864C3"/>
    <w:rsid w:val="0018687A"/>
    <w:rsid w:val="00186FEC"/>
    <w:rsid w:val="001874B1"/>
    <w:rsid w:val="00190667"/>
    <w:rsid w:val="00190ADC"/>
    <w:rsid w:val="00190B58"/>
    <w:rsid w:val="0019177D"/>
    <w:rsid w:val="00193D79"/>
    <w:rsid w:val="00194C5A"/>
    <w:rsid w:val="00196DC2"/>
    <w:rsid w:val="001A06A5"/>
    <w:rsid w:val="001A0FD2"/>
    <w:rsid w:val="001A1C7E"/>
    <w:rsid w:val="001A23C5"/>
    <w:rsid w:val="001A38E6"/>
    <w:rsid w:val="001A3BB7"/>
    <w:rsid w:val="001A403D"/>
    <w:rsid w:val="001A45E5"/>
    <w:rsid w:val="001A4A80"/>
    <w:rsid w:val="001A5034"/>
    <w:rsid w:val="001A5394"/>
    <w:rsid w:val="001A5BC0"/>
    <w:rsid w:val="001A6B57"/>
    <w:rsid w:val="001A7C38"/>
    <w:rsid w:val="001B101F"/>
    <w:rsid w:val="001B21EC"/>
    <w:rsid w:val="001B46AC"/>
    <w:rsid w:val="001B6B6D"/>
    <w:rsid w:val="001B78E3"/>
    <w:rsid w:val="001B78FE"/>
    <w:rsid w:val="001C0011"/>
    <w:rsid w:val="001C0F03"/>
    <w:rsid w:val="001C1C12"/>
    <w:rsid w:val="001C2134"/>
    <w:rsid w:val="001C348B"/>
    <w:rsid w:val="001C3536"/>
    <w:rsid w:val="001C430F"/>
    <w:rsid w:val="001C62FC"/>
    <w:rsid w:val="001C6397"/>
    <w:rsid w:val="001C6AF6"/>
    <w:rsid w:val="001C6BBF"/>
    <w:rsid w:val="001C7CA6"/>
    <w:rsid w:val="001D03F4"/>
    <w:rsid w:val="001D09F1"/>
    <w:rsid w:val="001D09FD"/>
    <w:rsid w:val="001D187D"/>
    <w:rsid w:val="001D298B"/>
    <w:rsid w:val="001D3357"/>
    <w:rsid w:val="001D3530"/>
    <w:rsid w:val="001D43D0"/>
    <w:rsid w:val="001D454D"/>
    <w:rsid w:val="001D628A"/>
    <w:rsid w:val="001D6491"/>
    <w:rsid w:val="001D7435"/>
    <w:rsid w:val="001D7753"/>
    <w:rsid w:val="001D7874"/>
    <w:rsid w:val="001D7F03"/>
    <w:rsid w:val="001E0617"/>
    <w:rsid w:val="001E0E6B"/>
    <w:rsid w:val="001E10D7"/>
    <w:rsid w:val="001E118B"/>
    <w:rsid w:val="001E145E"/>
    <w:rsid w:val="001E1ACC"/>
    <w:rsid w:val="001E279F"/>
    <w:rsid w:val="001E7B72"/>
    <w:rsid w:val="001F1FFB"/>
    <w:rsid w:val="001F2A5E"/>
    <w:rsid w:val="001F2DC7"/>
    <w:rsid w:val="001F379D"/>
    <w:rsid w:val="001F757C"/>
    <w:rsid w:val="002003F7"/>
    <w:rsid w:val="0020172D"/>
    <w:rsid w:val="00202638"/>
    <w:rsid w:val="002037AB"/>
    <w:rsid w:val="00203AAB"/>
    <w:rsid w:val="00205A89"/>
    <w:rsid w:val="00205F6E"/>
    <w:rsid w:val="00206FD7"/>
    <w:rsid w:val="002073C5"/>
    <w:rsid w:val="002074E3"/>
    <w:rsid w:val="00207AD9"/>
    <w:rsid w:val="00210D7A"/>
    <w:rsid w:val="002126AC"/>
    <w:rsid w:val="00213419"/>
    <w:rsid w:val="002154EA"/>
    <w:rsid w:val="002158AC"/>
    <w:rsid w:val="00216DF8"/>
    <w:rsid w:val="002175AA"/>
    <w:rsid w:val="002217C0"/>
    <w:rsid w:val="0022365E"/>
    <w:rsid w:val="00223C18"/>
    <w:rsid w:val="0022503B"/>
    <w:rsid w:val="00225968"/>
    <w:rsid w:val="00226CD8"/>
    <w:rsid w:val="0023293D"/>
    <w:rsid w:val="00233419"/>
    <w:rsid w:val="0023359A"/>
    <w:rsid w:val="00233CB7"/>
    <w:rsid w:val="00233EBB"/>
    <w:rsid w:val="002344C7"/>
    <w:rsid w:val="002356C1"/>
    <w:rsid w:val="002365BE"/>
    <w:rsid w:val="00240140"/>
    <w:rsid w:val="00241C79"/>
    <w:rsid w:val="00243E2A"/>
    <w:rsid w:val="0024472B"/>
    <w:rsid w:val="0024548D"/>
    <w:rsid w:val="00245677"/>
    <w:rsid w:val="00245681"/>
    <w:rsid w:val="00245C16"/>
    <w:rsid w:val="00246A5E"/>
    <w:rsid w:val="00246B49"/>
    <w:rsid w:val="002470EF"/>
    <w:rsid w:val="00250628"/>
    <w:rsid w:val="00252357"/>
    <w:rsid w:val="00252A25"/>
    <w:rsid w:val="002532A3"/>
    <w:rsid w:val="002532EF"/>
    <w:rsid w:val="0025446E"/>
    <w:rsid w:val="0025479A"/>
    <w:rsid w:val="002558B5"/>
    <w:rsid w:val="00256B07"/>
    <w:rsid w:val="00256DAE"/>
    <w:rsid w:val="002573D7"/>
    <w:rsid w:val="0026012C"/>
    <w:rsid w:val="002604A2"/>
    <w:rsid w:val="002607BE"/>
    <w:rsid w:val="00261097"/>
    <w:rsid w:val="00261643"/>
    <w:rsid w:val="00261FBF"/>
    <w:rsid w:val="00262C16"/>
    <w:rsid w:val="00262D8C"/>
    <w:rsid w:val="00264BF4"/>
    <w:rsid w:val="002658EA"/>
    <w:rsid w:val="00265907"/>
    <w:rsid w:val="002659ED"/>
    <w:rsid w:val="002679DC"/>
    <w:rsid w:val="00267BA2"/>
    <w:rsid w:val="0027141A"/>
    <w:rsid w:val="00271CC1"/>
    <w:rsid w:val="00271D3C"/>
    <w:rsid w:val="00272365"/>
    <w:rsid w:val="00273832"/>
    <w:rsid w:val="002745F4"/>
    <w:rsid w:val="00275531"/>
    <w:rsid w:val="00275F22"/>
    <w:rsid w:val="00276B9A"/>
    <w:rsid w:val="00276E06"/>
    <w:rsid w:val="00277203"/>
    <w:rsid w:val="0027753A"/>
    <w:rsid w:val="002775B0"/>
    <w:rsid w:val="00280A85"/>
    <w:rsid w:val="00280A9E"/>
    <w:rsid w:val="00281459"/>
    <w:rsid w:val="00281960"/>
    <w:rsid w:val="00284947"/>
    <w:rsid w:val="002849D6"/>
    <w:rsid w:val="00285334"/>
    <w:rsid w:val="00285880"/>
    <w:rsid w:val="00287263"/>
    <w:rsid w:val="00291B2E"/>
    <w:rsid w:val="00292D04"/>
    <w:rsid w:val="00293A5B"/>
    <w:rsid w:val="002943EB"/>
    <w:rsid w:val="00295982"/>
    <w:rsid w:val="00297832"/>
    <w:rsid w:val="00297CB6"/>
    <w:rsid w:val="00297F4D"/>
    <w:rsid w:val="002A001C"/>
    <w:rsid w:val="002A0119"/>
    <w:rsid w:val="002A0EE7"/>
    <w:rsid w:val="002A13EC"/>
    <w:rsid w:val="002A1A0A"/>
    <w:rsid w:val="002A1B06"/>
    <w:rsid w:val="002A2C21"/>
    <w:rsid w:val="002A3A69"/>
    <w:rsid w:val="002A3BC4"/>
    <w:rsid w:val="002A4140"/>
    <w:rsid w:val="002A4EF9"/>
    <w:rsid w:val="002A5397"/>
    <w:rsid w:val="002A5642"/>
    <w:rsid w:val="002A5A18"/>
    <w:rsid w:val="002A69AE"/>
    <w:rsid w:val="002A69C2"/>
    <w:rsid w:val="002A7E26"/>
    <w:rsid w:val="002B042A"/>
    <w:rsid w:val="002B07BC"/>
    <w:rsid w:val="002B195B"/>
    <w:rsid w:val="002B2011"/>
    <w:rsid w:val="002B202E"/>
    <w:rsid w:val="002B3273"/>
    <w:rsid w:val="002B377D"/>
    <w:rsid w:val="002B4222"/>
    <w:rsid w:val="002B467D"/>
    <w:rsid w:val="002B4742"/>
    <w:rsid w:val="002B4B84"/>
    <w:rsid w:val="002B5C38"/>
    <w:rsid w:val="002B637A"/>
    <w:rsid w:val="002B68B9"/>
    <w:rsid w:val="002B7AF1"/>
    <w:rsid w:val="002B7BFC"/>
    <w:rsid w:val="002C146C"/>
    <w:rsid w:val="002C2171"/>
    <w:rsid w:val="002C2EC1"/>
    <w:rsid w:val="002C3AF2"/>
    <w:rsid w:val="002C3EC6"/>
    <w:rsid w:val="002C4689"/>
    <w:rsid w:val="002C4A26"/>
    <w:rsid w:val="002C5592"/>
    <w:rsid w:val="002C573C"/>
    <w:rsid w:val="002C6B3D"/>
    <w:rsid w:val="002D005A"/>
    <w:rsid w:val="002D20CF"/>
    <w:rsid w:val="002D265F"/>
    <w:rsid w:val="002D2E7D"/>
    <w:rsid w:val="002D2EEC"/>
    <w:rsid w:val="002D34B1"/>
    <w:rsid w:val="002D3A58"/>
    <w:rsid w:val="002D3A80"/>
    <w:rsid w:val="002D4238"/>
    <w:rsid w:val="002D49E2"/>
    <w:rsid w:val="002D4A1D"/>
    <w:rsid w:val="002D6231"/>
    <w:rsid w:val="002D6AD0"/>
    <w:rsid w:val="002D7A11"/>
    <w:rsid w:val="002E0576"/>
    <w:rsid w:val="002E06DA"/>
    <w:rsid w:val="002E0B83"/>
    <w:rsid w:val="002E27AB"/>
    <w:rsid w:val="002E4D72"/>
    <w:rsid w:val="002E4EAF"/>
    <w:rsid w:val="002E5511"/>
    <w:rsid w:val="002E587C"/>
    <w:rsid w:val="002E60DA"/>
    <w:rsid w:val="002E6109"/>
    <w:rsid w:val="002E6797"/>
    <w:rsid w:val="002E6DE2"/>
    <w:rsid w:val="002E789C"/>
    <w:rsid w:val="002E7DF0"/>
    <w:rsid w:val="002F00AD"/>
    <w:rsid w:val="002F07E0"/>
    <w:rsid w:val="002F2084"/>
    <w:rsid w:val="002F270C"/>
    <w:rsid w:val="002F2B04"/>
    <w:rsid w:val="002F4066"/>
    <w:rsid w:val="002F410E"/>
    <w:rsid w:val="002F4FE1"/>
    <w:rsid w:val="002F560B"/>
    <w:rsid w:val="002F70D4"/>
    <w:rsid w:val="002F7577"/>
    <w:rsid w:val="002F7971"/>
    <w:rsid w:val="002F7CA0"/>
    <w:rsid w:val="00300FE6"/>
    <w:rsid w:val="003020C2"/>
    <w:rsid w:val="003020C4"/>
    <w:rsid w:val="00302FC6"/>
    <w:rsid w:val="0030347C"/>
    <w:rsid w:val="00303AB1"/>
    <w:rsid w:val="00304B4D"/>
    <w:rsid w:val="00305B07"/>
    <w:rsid w:val="00306532"/>
    <w:rsid w:val="00306B92"/>
    <w:rsid w:val="003071D0"/>
    <w:rsid w:val="003075D4"/>
    <w:rsid w:val="0030763A"/>
    <w:rsid w:val="00307B96"/>
    <w:rsid w:val="00307E6A"/>
    <w:rsid w:val="00311ABF"/>
    <w:rsid w:val="00312A58"/>
    <w:rsid w:val="00313781"/>
    <w:rsid w:val="00313C28"/>
    <w:rsid w:val="003146AF"/>
    <w:rsid w:val="003151F0"/>
    <w:rsid w:val="00317BF5"/>
    <w:rsid w:val="00317F80"/>
    <w:rsid w:val="00320CB1"/>
    <w:rsid w:val="00321838"/>
    <w:rsid w:val="00321F20"/>
    <w:rsid w:val="00325B7D"/>
    <w:rsid w:val="003268DA"/>
    <w:rsid w:val="003270ED"/>
    <w:rsid w:val="00327D85"/>
    <w:rsid w:val="00330E4A"/>
    <w:rsid w:val="003316A3"/>
    <w:rsid w:val="00331DBC"/>
    <w:rsid w:val="003321D6"/>
    <w:rsid w:val="003322C4"/>
    <w:rsid w:val="00333757"/>
    <w:rsid w:val="0033470A"/>
    <w:rsid w:val="00334B17"/>
    <w:rsid w:val="00334EEE"/>
    <w:rsid w:val="00335F3D"/>
    <w:rsid w:val="00336525"/>
    <w:rsid w:val="00336B0A"/>
    <w:rsid w:val="00337C70"/>
    <w:rsid w:val="003401FB"/>
    <w:rsid w:val="00340B67"/>
    <w:rsid w:val="00340D7F"/>
    <w:rsid w:val="00340F23"/>
    <w:rsid w:val="00341A3D"/>
    <w:rsid w:val="003422E9"/>
    <w:rsid w:val="00342E99"/>
    <w:rsid w:val="00343909"/>
    <w:rsid w:val="00343F5F"/>
    <w:rsid w:val="0034463D"/>
    <w:rsid w:val="003459FF"/>
    <w:rsid w:val="00345C06"/>
    <w:rsid w:val="00346273"/>
    <w:rsid w:val="003463A4"/>
    <w:rsid w:val="003468EA"/>
    <w:rsid w:val="00346972"/>
    <w:rsid w:val="0035130E"/>
    <w:rsid w:val="0035149D"/>
    <w:rsid w:val="003532C2"/>
    <w:rsid w:val="00354CD2"/>
    <w:rsid w:val="00354E36"/>
    <w:rsid w:val="00356422"/>
    <w:rsid w:val="00357138"/>
    <w:rsid w:val="00357922"/>
    <w:rsid w:val="00357D00"/>
    <w:rsid w:val="003602CE"/>
    <w:rsid w:val="00362B06"/>
    <w:rsid w:val="00362D34"/>
    <w:rsid w:val="00363D00"/>
    <w:rsid w:val="003641A3"/>
    <w:rsid w:val="00364788"/>
    <w:rsid w:val="00364D9C"/>
    <w:rsid w:val="00364F06"/>
    <w:rsid w:val="003656B6"/>
    <w:rsid w:val="00365963"/>
    <w:rsid w:val="00365A5C"/>
    <w:rsid w:val="00365C69"/>
    <w:rsid w:val="00365F2A"/>
    <w:rsid w:val="0036691C"/>
    <w:rsid w:val="00367E6E"/>
    <w:rsid w:val="003703A8"/>
    <w:rsid w:val="00370892"/>
    <w:rsid w:val="003712EA"/>
    <w:rsid w:val="00372116"/>
    <w:rsid w:val="00373468"/>
    <w:rsid w:val="003736AD"/>
    <w:rsid w:val="003739CD"/>
    <w:rsid w:val="0037409D"/>
    <w:rsid w:val="0037687C"/>
    <w:rsid w:val="00376DCA"/>
    <w:rsid w:val="00376FD0"/>
    <w:rsid w:val="003776DB"/>
    <w:rsid w:val="00377939"/>
    <w:rsid w:val="003809CB"/>
    <w:rsid w:val="00382208"/>
    <w:rsid w:val="00385184"/>
    <w:rsid w:val="00385ADE"/>
    <w:rsid w:val="00385BA6"/>
    <w:rsid w:val="00386108"/>
    <w:rsid w:val="00386EBB"/>
    <w:rsid w:val="00387501"/>
    <w:rsid w:val="00390D6C"/>
    <w:rsid w:val="00390F13"/>
    <w:rsid w:val="0039123D"/>
    <w:rsid w:val="00391B58"/>
    <w:rsid w:val="00392D60"/>
    <w:rsid w:val="00393594"/>
    <w:rsid w:val="003941B6"/>
    <w:rsid w:val="00394D8E"/>
    <w:rsid w:val="0039502B"/>
    <w:rsid w:val="00395670"/>
    <w:rsid w:val="00395AF0"/>
    <w:rsid w:val="00395F09"/>
    <w:rsid w:val="00395FFC"/>
    <w:rsid w:val="003962B3"/>
    <w:rsid w:val="003962F4"/>
    <w:rsid w:val="00396710"/>
    <w:rsid w:val="00397F57"/>
    <w:rsid w:val="003A003F"/>
    <w:rsid w:val="003A0315"/>
    <w:rsid w:val="003A11B1"/>
    <w:rsid w:val="003A2B41"/>
    <w:rsid w:val="003A3403"/>
    <w:rsid w:val="003A3BD7"/>
    <w:rsid w:val="003A3CD4"/>
    <w:rsid w:val="003A4477"/>
    <w:rsid w:val="003A4843"/>
    <w:rsid w:val="003A4E76"/>
    <w:rsid w:val="003A69C8"/>
    <w:rsid w:val="003A7A2C"/>
    <w:rsid w:val="003A7F25"/>
    <w:rsid w:val="003A7FE6"/>
    <w:rsid w:val="003B0175"/>
    <w:rsid w:val="003B1317"/>
    <w:rsid w:val="003B2244"/>
    <w:rsid w:val="003B3607"/>
    <w:rsid w:val="003B4BAD"/>
    <w:rsid w:val="003B5FF9"/>
    <w:rsid w:val="003B761A"/>
    <w:rsid w:val="003B7E07"/>
    <w:rsid w:val="003C0A10"/>
    <w:rsid w:val="003C0FED"/>
    <w:rsid w:val="003C1A0F"/>
    <w:rsid w:val="003C1E0D"/>
    <w:rsid w:val="003C1E5A"/>
    <w:rsid w:val="003C21AB"/>
    <w:rsid w:val="003C2633"/>
    <w:rsid w:val="003C32E4"/>
    <w:rsid w:val="003C37FD"/>
    <w:rsid w:val="003C3840"/>
    <w:rsid w:val="003C4EAA"/>
    <w:rsid w:val="003C55CA"/>
    <w:rsid w:val="003C6281"/>
    <w:rsid w:val="003C6351"/>
    <w:rsid w:val="003C6690"/>
    <w:rsid w:val="003C66B5"/>
    <w:rsid w:val="003C6A45"/>
    <w:rsid w:val="003C6DFC"/>
    <w:rsid w:val="003C720C"/>
    <w:rsid w:val="003D0A86"/>
    <w:rsid w:val="003D12E6"/>
    <w:rsid w:val="003D13AF"/>
    <w:rsid w:val="003D160A"/>
    <w:rsid w:val="003D1B72"/>
    <w:rsid w:val="003D1C32"/>
    <w:rsid w:val="003D1D7F"/>
    <w:rsid w:val="003D246E"/>
    <w:rsid w:val="003D28BC"/>
    <w:rsid w:val="003D4FDE"/>
    <w:rsid w:val="003D5904"/>
    <w:rsid w:val="003D5E0F"/>
    <w:rsid w:val="003D67DD"/>
    <w:rsid w:val="003D7EEF"/>
    <w:rsid w:val="003E07E3"/>
    <w:rsid w:val="003E0C27"/>
    <w:rsid w:val="003E15AA"/>
    <w:rsid w:val="003E163F"/>
    <w:rsid w:val="003E208C"/>
    <w:rsid w:val="003E25FD"/>
    <w:rsid w:val="003E31F5"/>
    <w:rsid w:val="003E4226"/>
    <w:rsid w:val="003E45C6"/>
    <w:rsid w:val="003E4757"/>
    <w:rsid w:val="003E570F"/>
    <w:rsid w:val="003E5D6A"/>
    <w:rsid w:val="003E6F2D"/>
    <w:rsid w:val="003F0557"/>
    <w:rsid w:val="003F29F9"/>
    <w:rsid w:val="003F35CF"/>
    <w:rsid w:val="003F4781"/>
    <w:rsid w:val="003F4E32"/>
    <w:rsid w:val="003F5285"/>
    <w:rsid w:val="003F565F"/>
    <w:rsid w:val="003F5BD2"/>
    <w:rsid w:val="003F5C7C"/>
    <w:rsid w:val="003F6843"/>
    <w:rsid w:val="003F6EF6"/>
    <w:rsid w:val="004000AF"/>
    <w:rsid w:val="00402387"/>
    <w:rsid w:val="00404198"/>
    <w:rsid w:val="00404AE5"/>
    <w:rsid w:val="00404D0C"/>
    <w:rsid w:val="00407873"/>
    <w:rsid w:val="00407D67"/>
    <w:rsid w:val="00410DDD"/>
    <w:rsid w:val="00412405"/>
    <w:rsid w:val="004127E7"/>
    <w:rsid w:val="00412809"/>
    <w:rsid w:val="00412E85"/>
    <w:rsid w:val="00413107"/>
    <w:rsid w:val="00415CDD"/>
    <w:rsid w:val="00416044"/>
    <w:rsid w:val="00416678"/>
    <w:rsid w:val="004168EC"/>
    <w:rsid w:val="00417182"/>
    <w:rsid w:val="00420F27"/>
    <w:rsid w:val="004219F1"/>
    <w:rsid w:val="00422434"/>
    <w:rsid w:val="00422AD9"/>
    <w:rsid w:val="00422C97"/>
    <w:rsid w:val="00423770"/>
    <w:rsid w:val="00423951"/>
    <w:rsid w:val="00423C4C"/>
    <w:rsid w:val="00424B52"/>
    <w:rsid w:val="0042519E"/>
    <w:rsid w:val="00426384"/>
    <w:rsid w:val="0042739D"/>
    <w:rsid w:val="00427B44"/>
    <w:rsid w:val="00430B64"/>
    <w:rsid w:val="00432CED"/>
    <w:rsid w:val="00432E1B"/>
    <w:rsid w:val="004334FF"/>
    <w:rsid w:val="004364CC"/>
    <w:rsid w:val="00436B67"/>
    <w:rsid w:val="00437CC5"/>
    <w:rsid w:val="00440002"/>
    <w:rsid w:val="0044030A"/>
    <w:rsid w:val="00441180"/>
    <w:rsid w:val="00444797"/>
    <w:rsid w:val="00445E9B"/>
    <w:rsid w:val="00446D49"/>
    <w:rsid w:val="00447259"/>
    <w:rsid w:val="00447476"/>
    <w:rsid w:val="0044790F"/>
    <w:rsid w:val="004504EE"/>
    <w:rsid w:val="00450606"/>
    <w:rsid w:val="0045083E"/>
    <w:rsid w:val="00450D64"/>
    <w:rsid w:val="00450EFF"/>
    <w:rsid w:val="00452496"/>
    <w:rsid w:val="00452C8D"/>
    <w:rsid w:val="00452F13"/>
    <w:rsid w:val="00453CCA"/>
    <w:rsid w:val="00455080"/>
    <w:rsid w:val="00456905"/>
    <w:rsid w:val="00456906"/>
    <w:rsid w:val="004606BC"/>
    <w:rsid w:val="00460872"/>
    <w:rsid w:val="00462C1A"/>
    <w:rsid w:val="00462DB9"/>
    <w:rsid w:val="00463E8B"/>
    <w:rsid w:val="004660B7"/>
    <w:rsid w:val="004661B6"/>
    <w:rsid w:val="00466D78"/>
    <w:rsid w:val="00467614"/>
    <w:rsid w:val="0046789C"/>
    <w:rsid w:val="00467D55"/>
    <w:rsid w:val="0047214D"/>
    <w:rsid w:val="004724BD"/>
    <w:rsid w:val="00472C77"/>
    <w:rsid w:val="004734CA"/>
    <w:rsid w:val="0047372A"/>
    <w:rsid w:val="004738C4"/>
    <w:rsid w:val="0047416C"/>
    <w:rsid w:val="0047433E"/>
    <w:rsid w:val="0047457C"/>
    <w:rsid w:val="00475279"/>
    <w:rsid w:val="00476100"/>
    <w:rsid w:val="004765B2"/>
    <w:rsid w:val="004770A9"/>
    <w:rsid w:val="00477F8C"/>
    <w:rsid w:val="00480913"/>
    <w:rsid w:val="00480B57"/>
    <w:rsid w:val="004814EE"/>
    <w:rsid w:val="0048184D"/>
    <w:rsid w:val="004832DB"/>
    <w:rsid w:val="0048386A"/>
    <w:rsid w:val="00483D1C"/>
    <w:rsid w:val="00484A47"/>
    <w:rsid w:val="00485178"/>
    <w:rsid w:val="00485923"/>
    <w:rsid w:val="00485A63"/>
    <w:rsid w:val="00486FAB"/>
    <w:rsid w:val="00491556"/>
    <w:rsid w:val="00492AA1"/>
    <w:rsid w:val="00493271"/>
    <w:rsid w:val="0049341A"/>
    <w:rsid w:val="004A0228"/>
    <w:rsid w:val="004A0CC4"/>
    <w:rsid w:val="004A113C"/>
    <w:rsid w:val="004A1860"/>
    <w:rsid w:val="004A1BDA"/>
    <w:rsid w:val="004A1BE8"/>
    <w:rsid w:val="004A225E"/>
    <w:rsid w:val="004A231E"/>
    <w:rsid w:val="004A2388"/>
    <w:rsid w:val="004A286E"/>
    <w:rsid w:val="004A2980"/>
    <w:rsid w:val="004A3298"/>
    <w:rsid w:val="004A4516"/>
    <w:rsid w:val="004A46E9"/>
    <w:rsid w:val="004A4AAE"/>
    <w:rsid w:val="004A4F5C"/>
    <w:rsid w:val="004A7953"/>
    <w:rsid w:val="004A7F3E"/>
    <w:rsid w:val="004A7F8B"/>
    <w:rsid w:val="004B12EC"/>
    <w:rsid w:val="004B20D6"/>
    <w:rsid w:val="004B3606"/>
    <w:rsid w:val="004B3854"/>
    <w:rsid w:val="004B389F"/>
    <w:rsid w:val="004B3B79"/>
    <w:rsid w:val="004B4BFD"/>
    <w:rsid w:val="004B56E3"/>
    <w:rsid w:val="004B698E"/>
    <w:rsid w:val="004B6B39"/>
    <w:rsid w:val="004B6E30"/>
    <w:rsid w:val="004B731E"/>
    <w:rsid w:val="004B7714"/>
    <w:rsid w:val="004B7CD9"/>
    <w:rsid w:val="004C0E34"/>
    <w:rsid w:val="004C0EDF"/>
    <w:rsid w:val="004C1C42"/>
    <w:rsid w:val="004C3B71"/>
    <w:rsid w:val="004C4BF0"/>
    <w:rsid w:val="004C7692"/>
    <w:rsid w:val="004C7BED"/>
    <w:rsid w:val="004D0248"/>
    <w:rsid w:val="004D033D"/>
    <w:rsid w:val="004D063C"/>
    <w:rsid w:val="004D1C67"/>
    <w:rsid w:val="004D1E5B"/>
    <w:rsid w:val="004D3BF3"/>
    <w:rsid w:val="004D422B"/>
    <w:rsid w:val="004D47E2"/>
    <w:rsid w:val="004D5022"/>
    <w:rsid w:val="004D5606"/>
    <w:rsid w:val="004D56F3"/>
    <w:rsid w:val="004D675A"/>
    <w:rsid w:val="004D6A70"/>
    <w:rsid w:val="004D6C89"/>
    <w:rsid w:val="004D7E9A"/>
    <w:rsid w:val="004E111A"/>
    <w:rsid w:val="004E1269"/>
    <w:rsid w:val="004E1587"/>
    <w:rsid w:val="004E2A35"/>
    <w:rsid w:val="004E2CD8"/>
    <w:rsid w:val="004E3EF6"/>
    <w:rsid w:val="004E5478"/>
    <w:rsid w:val="004E5A3B"/>
    <w:rsid w:val="004E688F"/>
    <w:rsid w:val="004E6B62"/>
    <w:rsid w:val="004E6CD3"/>
    <w:rsid w:val="004E7DEF"/>
    <w:rsid w:val="004E7F82"/>
    <w:rsid w:val="004F29EA"/>
    <w:rsid w:val="004F31D5"/>
    <w:rsid w:val="004F4B9F"/>
    <w:rsid w:val="00501224"/>
    <w:rsid w:val="00501728"/>
    <w:rsid w:val="005019B8"/>
    <w:rsid w:val="00502122"/>
    <w:rsid w:val="005028D1"/>
    <w:rsid w:val="00502DE0"/>
    <w:rsid w:val="0050313E"/>
    <w:rsid w:val="00504260"/>
    <w:rsid w:val="00504EE0"/>
    <w:rsid w:val="00505E71"/>
    <w:rsid w:val="005069F1"/>
    <w:rsid w:val="00507001"/>
    <w:rsid w:val="00510693"/>
    <w:rsid w:val="00510914"/>
    <w:rsid w:val="005117D6"/>
    <w:rsid w:val="00511CF1"/>
    <w:rsid w:val="00512A38"/>
    <w:rsid w:val="00517AB6"/>
    <w:rsid w:val="005230BE"/>
    <w:rsid w:val="005231E3"/>
    <w:rsid w:val="0052377C"/>
    <w:rsid w:val="00525166"/>
    <w:rsid w:val="00525E0E"/>
    <w:rsid w:val="00525F6F"/>
    <w:rsid w:val="005261A8"/>
    <w:rsid w:val="005268E8"/>
    <w:rsid w:val="00530AEA"/>
    <w:rsid w:val="00530D67"/>
    <w:rsid w:val="005313B3"/>
    <w:rsid w:val="0053147E"/>
    <w:rsid w:val="00533BCF"/>
    <w:rsid w:val="00533F63"/>
    <w:rsid w:val="00534400"/>
    <w:rsid w:val="00534F3B"/>
    <w:rsid w:val="005361B4"/>
    <w:rsid w:val="005366B8"/>
    <w:rsid w:val="00536AD0"/>
    <w:rsid w:val="00536AF7"/>
    <w:rsid w:val="00537B94"/>
    <w:rsid w:val="00537CA1"/>
    <w:rsid w:val="00540E64"/>
    <w:rsid w:val="00541473"/>
    <w:rsid w:val="005414CF"/>
    <w:rsid w:val="005426A9"/>
    <w:rsid w:val="00542845"/>
    <w:rsid w:val="0054455C"/>
    <w:rsid w:val="0054493E"/>
    <w:rsid w:val="005459F6"/>
    <w:rsid w:val="00545EA4"/>
    <w:rsid w:val="00546104"/>
    <w:rsid w:val="00547381"/>
    <w:rsid w:val="00547F01"/>
    <w:rsid w:val="00550494"/>
    <w:rsid w:val="005505D4"/>
    <w:rsid w:val="00550FB9"/>
    <w:rsid w:val="00550FD2"/>
    <w:rsid w:val="00552149"/>
    <w:rsid w:val="00553262"/>
    <w:rsid w:val="00555D89"/>
    <w:rsid w:val="00555F06"/>
    <w:rsid w:val="0055791D"/>
    <w:rsid w:val="005608BC"/>
    <w:rsid w:val="00560CBF"/>
    <w:rsid w:val="00560FC3"/>
    <w:rsid w:val="00561353"/>
    <w:rsid w:val="0056156F"/>
    <w:rsid w:val="00561793"/>
    <w:rsid w:val="00562F95"/>
    <w:rsid w:val="005632D0"/>
    <w:rsid w:val="00564084"/>
    <w:rsid w:val="00564289"/>
    <w:rsid w:val="005669D5"/>
    <w:rsid w:val="0057058F"/>
    <w:rsid w:val="0057105A"/>
    <w:rsid w:val="005710A6"/>
    <w:rsid w:val="00572473"/>
    <w:rsid w:val="00573B39"/>
    <w:rsid w:val="005755B6"/>
    <w:rsid w:val="00576844"/>
    <w:rsid w:val="00576D49"/>
    <w:rsid w:val="00577EB2"/>
    <w:rsid w:val="005804E6"/>
    <w:rsid w:val="0058114B"/>
    <w:rsid w:val="00582C6C"/>
    <w:rsid w:val="005830CD"/>
    <w:rsid w:val="00583C00"/>
    <w:rsid w:val="00584DF4"/>
    <w:rsid w:val="005853C1"/>
    <w:rsid w:val="00585E7A"/>
    <w:rsid w:val="00586560"/>
    <w:rsid w:val="005866E6"/>
    <w:rsid w:val="00586BC5"/>
    <w:rsid w:val="00586D90"/>
    <w:rsid w:val="0058764F"/>
    <w:rsid w:val="00590550"/>
    <w:rsid w:val="00591465"/>
    <w:rsid w:val="005915B4"/>
    <w:rsid w:val="00592982"/>
    <w:rsid w:val="0059354E"/>
    <w:rsid w:val="00597DC7"/>
    <w:rsid w:val="005A026A"/>
    <w:rsid w:val="005A04F0"/>
    <w:rsid w:val="005A057F"/>
    <w:rsid w:val="005A0CF6"/>
    <w:rsid w:val="005A0E10"/>
    <w:rsid w:val="005A20D5"/>
    <w:rsid w:val="005A2C96"/>
    <w:rsid w:val="005A2CFC"/>
    <w:rsid w:val="005A3644"/>
    <w:rsid w:val="005A506C"/>
    <w:rsid w:val="005B0773"/>
    <w:rsid w:val="005B09A3"/>
    <w:rsid w:val="005B1D9B"/>
    <w:rsid w:val="005B32E0"/>
    <w:rsid w:val="005B465E"/>
    <w:rsid w:val="005B46B9"/>
    <w:rsid w:val="005B50AC"/>
    <w:rsid w:val="005B5C3D"/>
    <w:rsid w:val="005B6ADB"/>
    <w:rsid w:val="005B71B6"/>
    <w:rsid w:val="005C16AE"/>
    <w:rsid w:val="005C362B"/>
    <w:rsid w:val="005C3AD3"/>
    <w:rsid w:val="005C4528"/>
    <w:rsid w:val="005C456D"/>
    <w:rsid w:val="005C5246"/>
    <w:rsid w:val="005C574B"/>
    <w:rsid w:val="005C5AF2"/>
    <w:rsid w:val="005C5D0E"/>
    <w:rsid w:val="005C6587"/>
    <w:rsid w:val="005C6B4C"/>
    <w:rsid w:val="005C7688"/>
    <w:rsid w:val="005C797F"/>
    <w:rsid w:val="005D0873"/>
    <w:rsid w:val="005D096F"/>
    <w:rsid w:val="005D1755"/>
    <w:rsid w:val="005D19C9"/>
    <w:rsid w:val="005D1C73"/>
    <w:rsid w:val="005D1D0A"/>
    <w:rsid w:val="005D2313"/>
    <w:rsid w:val="005D274F"/>
    <w:rsid w:val="005D33A0"/>
    <w:rsid w:val="005D3583"/>
    <w:rsid w:val="005D3740"/>
    <w:rsid w:val="005D4CCF"/>
    <w:rsid w:val="005D52C2"/>
    <w:rsid w:val="005D7BD4"/>
    <w:rsid w:val="005D7F25"/>
    <w:rsid w:val="005E11E9"/>
    <w:rsid w:val="005E1DE5"/>
    <w:rsid w:val="005E1F9C"/>
    <w:rsid w:val="005E3074"/>
    <w:rsid w:val="005E33CB"/>
    <w:rsid w:val="005E40AE"/>
    <w:rsid w:val="005E48B0"/>
    <w:rsid w:val="005E6956"/>
    <w:rsid w:val="005E6D35"/>
    <w:rsid w:val="005F0470"/>
    <w:rsid w:val="005F0714"/>
    <w:rsid w:val="005F0F74"/>
    <w:rsid w:val="005F202E"/>
    <w:rsid w:val="005F4B40"/>
    <w:rsid w:val="005F5B54"/>
    <w:rsid w:val="005F6A34"/>
    <w:rsid w:val="005F7056"/>
    <w:rsid w:val="005F7E93"/>
    <w:rsid w:val="006000D0"/>
    <w:rsid w:val="006007A8"/>
    <w:rsid w:val="00600CFC"/>
    <w:rsid w:val="00601D27"/>
    <w:rsid w:val="006044A0"/>
    <w:rsid w:val="00607FF3"/>
    <w:rsid w:val="006118DA"/>
    <w:rsid w:val="00611FB1"/>
    <w:rsid w:val="0061265B"/>
    <w:rsid w:val="00612B70"/>
    <w:rsid w:val="006132BB"/>
    <w:rsid w:val="0061363D"/>
    <w:rsid w:val="00613AAE"/>
    <w:rsid w:val="00614156"/>
    <w:rsid w:val="00615E60"/>
    <w:rsid w:val="006172C3"/>
    <w:rsid w:val="00617727"/>
    <w:rsid w:val="006203C9"/>
    <w:rsid w:val="00620894"/>
    <w:rsid w:val="00620CE0"/>
    <w:rsid w:val="006214B3"/>
    <w:rsid w:val="00621D09"/>
    <w:rsid w:val="0062231E"/>
    <w:rsid w:val="006230AE"/>
    <w:rsid w:val="00623EA7"/>
    <w:rsid w:val="00623FAC"/>
    <w:rsid w:val="00624A8A"/>
    <w:rsid w:val="00624BC9"/>
    <w:rsid w:val="00624E85"/>
    <w:rsid w:val="00625532"/>
    <w:rsid w:val="006259EF"/>
    <w:rsid w:val="00626361"/>
    <w:rsid w:val="00626D1D"/>
    <w:rsid w:val="0062700C"/>
    <w:rsid w:val="00627E5D"/>
    <w:rsid w:val="00631000"/>
    <w:rsid w:val="00631158"/>
    <w:rsid w:val="006311D3"/>
    <w:rsid w:val="00632567"/>
    <w:rsid w:val="00633425"/>
    <w:rsid w:val="0063564A"/>
    <w:rsid w:val="0063634D"/>
    <w:rsid w:val="006365D1"/>
    <w:rsid w:val="00636A97"/>
    <w:rsid w:val="00636C94"/>
    <w:rsid w:val="006373A4"/>
    <w:rsid w:val="006376C7"/>
    <w:rsid w:val="006403B8"/>
    <w:rsid w:val="00641CB5"/>
    <w:rsid w:val="00642315"/>
    <w:rsid w:val="006448EE"/>
    <w:rsid w:val="006459F8"/>
    <w:rsid w:val="00646CF2"/>
    <w:rsid w:val="00647283"/>
    <w:rsid w:val="00647F80"/>
    <w:rsid w:val="00650EE3"/>
    <w:rsid w:val="0065183F"/>
    <w:rsid w:val="00652CBB"/>
    <w:rsid w:val="00653876"/>
    <w:rsid w:val="00653AD4"/>
    <w:rsid w:val="00653E2F"/>
    <w:rsid w:val="0065403E"/>
    <w:rsid w:val="0065452F"/>
    <w:rsid w:val="00654821"/>
    <w:rsid w:val="00656521"/>
    <w:rsid w:val="00660179"/>
    <w:rsid w:val="00660C8C"/>
    <w:rsid w:val="00661EB0"/>
    <w:rsid w:val="00662113"/>
    <w:rsid w:val="006626AC"/>
    <w:rsid w:val="00662BA7"/>
    <w:rsid w:val="006631B1"/>
    <w:rsid w:val="00663865"/>
    <w:rsid w:val="00663897"/>
    <w:rsid w:val="00664A29"/>
    <w:rsid w:val="00665680"/>
    <w:rsid w:val="00666B8A"/>
    <w:rsid w:val="00666E3D"/>
    <w:rsid w:val="006675C1"/>
    <w:rsid w:val="006700CE"/>
    <w:rsid w:val="006704E1"/>
    <w:rsid w:val="00670C3A"/>
    <w:rsid w:val="00671803"/>
    <w:rsid w:val="00671B76"/>
    <w:rsid w:val="006732B1"/>
    <w:rsid w:val="00673371"/>
    <w:rsid w:val="006735E6"/>
    <w:rsid w:val="00673FFA"/>
    <w:rsid w:val="006750FA"/>
    <w:rsid w:val="0067524A"/>
    <w:rsid w:val="00675355"/>
    <w:rsid w:val="00676A40"/>
    <w:rsid w:val="00676A48"/>
    <w:rsid w:val="00676B14"/>
    <w:rsid w:val="00676C6A"/>
    <w:rsid w:val="00677993"/>
    <w:rsid w:val="00677BCD"/>
    <w:rsid w:val="00677F0F"/>
    <w:rsid w:val="0068082C"/>
    <w:rsid w:val="0068089D"/>
    <w:rsid w:val="00680A97"/>
    <w:rsid w:val="00681169"/>
    <w:rsid w:val="00681541"/>
    <w:rsid w:val="006816EA"/>
    <w:rsid w:val="006818D6"/>
    <w:rsid w:val="00682950"/>
    <w:rsid w:val="00685811"/>
    <w:rsid w:val="00687A56"/>
    <w:rsid w:val="00690BFB"/>
    <w:rsid w:val="006916B1"/>
    <w:rsid w:val="006942FA"/>
    <w:rsid w:val="00695374"/>
    <w:rsid w:val="0069573B"/>
    <w:rsid w:val="00695ECC"/>
    <w:rsid w:val="00697016"/>
    <w:rsid w:val="006A015C"/>
    <w:rsid w:val="006A1032"/>
    <w:rsid w:val="006A26E1"/>
    <w:rsid w:val="006A2B60"/>
    <w:rsid w:val="006A3E30"/>
    <w:rsid w:val="006A4730"/>
    <w:rsid w:val="006A4DEF"/>
    <w:rsid w:val="006A5ABE"/>
    <w:rsid w:val="006A63DE"/>
    <w:rsid w:val="006A7895"/>
    <w:rsid w:val="006B078C"/>
    <w:rsid w:val="006B1306"/>
    <w:rsid w:val="006B1461"/>
    <w:rsid w:val="006B192C"/>
    <w:rsid w:val="006B24F1"/>
    <w:rsid w:val="006B3EBC"/>
    <w:rsid w:val="006B400E"/>
    <w:rsid w:val="006B4071"/>
    <w:rsid w:val="006B4F85"/>
    <w:rsid w:val="006B5C54"/>
    <w:rsid w:val="006B6F01"/>
    <w:rsid w:val="006B737E"/>
    <w:rsid w:val="006B7BF7"/>
    <w:rsid w:val="006C00FA"/>
    <w:rsid w:val="006C05C6"/>
    <w:rsid w:val="006C0A48"/>
    <w:rsid w:val="006C25F5"/>
    <w:rsid w:val="006C327B"/>
    <w:rsid w:val="006C366C"/>
    <w:rsid w:val="006C3C0C"/>
    <w:rsid w:val="006C4E55"/>
    <w:rsid w:val="006C51C7"/>
    <w:rsid w:val="006C51F1"/>
    <w:rsid w:val="006D0038"/>
    <w:rsid w:val="006D0CEB"/>
    <w:rsid w:val="006D0CF3"/>
    <w:rsid w:val="006D251A"/>
    <w:rsid w:val="006D2CDE"/>
    <w:rsid w:val="006D2D88"/>
    <w:rsid w:val="006D31D2"/>
    <w:rsid w:val="006D4BF2"/>
    <w:rsid w:val="006D50FA"/>
    <w:rsid w:val="006D54A7"/>
    <w:rsid w:val="006D5F09"/>
    <w:rsid w:val="006D6503"/>
    <w:rsid w:val="006D6BD5"/>
    <w:rsid w:val="006D6ECC"/>
    <w:rsid w:val="006D7206"/>
    <w:rsid w:val="006D7AFB"/>
    <w:rsid w:val="006E093B"/>
    <w:rsid w:val="006E1706"/>
    <w:rsid w:val="006E182C"/>
    <w:rsid w:val="006E1C8D"/>
    <w:rsid w:val="006E2E16"/>
    <w:rsid w:val="006E3603"/>
    <w:rsid w:val="006E3792"/>
    <w:rsid w:val="006E38A7"/>
    <w:rsid w:val="006E4F09"/>
    <w:rsid w:val="006E5948"/>
    <w:rsid w:val="006E5C2D"/>
    <w:rsid w:val="006E6A36"/>
    <w:rsid w:val="006E780E"/>
    <w:rsid w:val="006E7ED7"/>
    <w:rsid w:val="006F2026"/>
    <w:rsid w:val="006F2F69"/>
    <w:rsid w:val="006F3E7F"/>
    <w:rsid w:val="006F4143"/>
    <w:rsid w:val="006F49F3"/>
    <w:rsid w:val="006F4EE8"/>
    <w:rsid w:val="006F579D"/>
    <w:rsid w:val="006F5FE2"/>
    <w:rsid w:val="006F6782"/>
    <w:rsid w:val="00701D71"/>
    <w:rsid w:val="00701FB8"/>
    <w:rsid w:val="0070269E"/>
    <w:rsid w:val="00702849"/>
    <w:rsid w:val="0070311C"/>
    <w:rsid w:val="0070425B"/>
    <w:rsid w:val="00705BA7"/>
    <w:rsid w:val="0070761F"/>
    <w:rsid w:val="0070788C"/>
    <w:rsid w:val="00707CEA"/>
    <w:rsid w:val="007104D1"/>
    <w:rsid w:val="0071118D"/>
    <w:rsid w:val="007118EE"/>
    <w:rsid w:val="00711E6E"/>
    <w:rsid w:val="0071240A"/>
    <w:rsid w:val="0071412E"/>
    <w:rsid w:val="007142FE"/>
    <w:rsid w:val="0071570D"/>
    <w:rsid w:val="00715A76"/>
    <w:rsid w:val="007165CD"/>
    <w:rsid w:val="00716C78"/>
    <w:rsid w:val="00716EF7"/>
    <w:rsid w:val="0071707D"/>
    <w:rsid w:val="00717C66"/>
    <w:rsid w:val="00720C78"/>
    <w:rsid w:val="00722123"/>
    <w:rsid w:val="007222C9"/>
    <w:rsid w:val="007227FE"/>
    <w:rsid w:val="00722830"/>
    <w:rsid w:val="00723F7E"/>
    <w:rsid w:val="00724B99"/>
    <w:rsid w:val="00724E2E"/>
    <w:rsid w:val="00725887"/>
    <w:rsid w:val="00727F71"/>
    <w:rsid w:val="0073098E"/>
    <w:rsid w:val="0073151B"/>
    <w:rsid w:val="00732215"/>
    <w:rsid w:val="00732E70"/>
    <w:rsid w:val="00732FE0"/>
    <w:rsid w:val="00734C15"/>
    <w:rsid w:val="007400DF"/>
    <w:rsid w:val="00740118"/>
    <w:rsid w:val="00740A21"/>
    <w:rsid w:val="00740FE3"/>
    <w:rsid w:val="00742FD5"/>
    <w:rsid w:val="00743B69"/>
    <w:rsid w:val="00743F0D"/>
    <w:rsid w:val="00744870"/>
    <w:rsid w:val="00744C28"/>
    <w:rsid w:val="00744FCE"/>
    <w:rsid w:val="007459AC"/>
    <w:rsid w:val="00745D0C"/>
    <w:rsid w:val="007500CF"/>
    <w:rsid w:val="007503F4"/>
    <w:rsid w:val="00750CB7"/>
    <w:rsid w:val="00751B6A"/>
    <w:rsid w:val="00751CF2"/>
    <w:rsid w:val="00752B59"/>
    <w:rsid w:val="00752F92"/>
    <w:rsid w:val="00754CAB"/>
    <w:rsid w:val="0075650C"/>
    <w:rsid w:val="00760283"/>
    <w:rsid w:val="00760A57"/>
    <w:rsid w:val="00760CEF"/>
    <w:rsid w:val="00763A7F"/>
    <w:rsid w:val="00764EF1"/>
    <w:rsid w:val="00765DD6"/>
    <w:rsid w:val="00770BF6"/>
    <w:rsid w:val="00770D23"/>
    <w:rsid w:val="00771992"/>
    <w:rsid w:val="00772141"/>
    <w:rsid w:val="00772923"/>
    <w:rsid w:val="00772DEC"/>
    <w:rsid w:val="00774E19"/>
    <w:rsid w:val="00776F5F"/>
    <w:rsid w:val="0077767F"/>
    <w:rsid w:val="00780B73"/>
    <w:rsid w:val="0078170C"/>
    <w:rsid w:val="00783551"/>
    <w:rsid w:val="0078376A"/>
    <w:rsid w:val="007848A9"/>
    <w:rsid w:val="007859D9"/>
    <w:rsid w:val="00785FC0"/>
    <w:rsid w:val="00790EB5"/>
    <w:rsid w:val="00791064"/>
    <w:rsid w:val="007914FC"/>
    <w:rsid w:val="00791FC4"/>
    <w:rsid w:val="00792601"/>
    <w:rsid w:val="00792779"/>
    <w:rsid w:val="007929C5"/>
    <w:rsid w:val="00792DED"/>
    <w:rsid w:val="007933F8"/>
    <w:rsid w:val="00794387"/>
    <w:rsid w:val="0079493F"/>
    <w:rsid w:val="00794CED"/>
    <w:rsid w:val="007952C8"/>
    <w:rsid w:val="00795AAD"/>
    <w:rsid w:val="00795E75"/>
    <w:rsid w:val="00796976"/>
    <w:rsid w:val="00796C59"/>
    <w:rsid w:val="00797AD1"/>
    <w:rsid w:val="00797D89"/>
    <w:rsid w:val="007A2023"/>
    <w:rsid w:val="007A21C9"/>
    <w:rsid w:val="007A30E9"/>
    <w:rsid w:val="007A3690"/>
    <w:rsid w:val="007A3D00"/>
    <w:rsid w:val="007A463F"/>
    <w:rsid w:val="007A481A"/>
    <w:rsid w:val="007A548A"/>
    <w:rsid w:val="007A591C"/>
    <w:rsid w:val="007A7460"/>
    <w:rsid w:val="007B107A"/>
    <w:rsid w:val="007B380A"/>
    <w:rsid w:val="007B40F8"/>
    <w:rsid w:val="007B6DEC"/>
    <w:rsid w:val="007C0A80"/>
    <w:rsid w:val="007C0BDC"/>
    <w:rsid w:val="007C0BE5"/>
    <w:rsid w:val="007C1686"/>
    <w:rsid w:val="007C1FCA"/>
    <w:rsid w:val="007C2241"/>
    <w:rsid w:val="007C2872"/>
    <w:rsid w:val="007C36ED"/>
    <w:rsid w:val="007C37EC"/>
    <w:rsid w:val="007C5C22"/>
    <w:rsid w:val="007C73EA"/>
    <w:rsid w:val="007D3164"/>
    <w:rsid w:val="007D3445"/>
    <w:rsid w:val="007D371F"/>
    <w:rsid w:val="007D3857"/>
    <w:rsid w:val="007D3C5C"/>
    <w:rsid w:val="007D4430"/>
    <w:rsid w:val="007D4C36"/>
    <w:rsid w:val="007D4EB1"/>
    <w:rsid w:val="007D501F"/>
    <w:rsid w:val="007D5141"/>
    <w:rsid w:val="007D54E8"/>
    <w:rsid w:val="007D5E86"/>
    <w:rsid w:val="007D616C"/>
    <w:rsid w:val="007D6F59"/>
    <w:rsid w:val="007D7557"/>
    <w:rsid w:val="007D7B23"/>
    <w:rsid w:val="007E086B"/>
    <w:rsid w:val="007E1469"/>
    <w:rsid w:val="007E2A3F"/>
    <w:rsid w:val="007E31FF"/>
    <w:rsid w:val="007E4684"/>
    <w:rsid w:val="007E493A"/>
    <w:rsid w:val="007E49F0"/>
    <w:rsid w:val="007E5CEF"/>
    <w:rsid w:val="007E5D93"/>
    <w:rsid w:val="007E5E69"/>
    <w:rsid w:val="007E6279"/>
    <w:rsid w:val="007E72E8"/>
    <w:rsid w:val="007E7481"/>
    <w:rsid w:val="007E74F1"/>
    <w:rsid w:val="007F1CBB"/>
    <w:rsid w:val="007F1FBA"/>
    <w:rsid w:val="007F23F0"/>
    <w:rsid w:val="007F24CA"/>
    <w:rsid w:val="007F298F"/>
    <w:rsid w:val="007F2D11"/>
    <w:rsid w:val="007F42D4"/>
    <w:rsid w:val="007F4C61"/>
    <w:rsid w:val="007F5392"/>
    <w:rsid w:val="007F53BD"/>
    <w:rsid w:val="007F54EC"/>
    <w:rsid w:val="007F67FA"/>
    <w:rsid w:val="007F68B7"/>
    <w:rsid w:val="007F741A"/>
    <w:rsid w:val="007F7A43"/>
    <w:rsid w:val="00800247"/>
    <w:rsid w:val="008010C8"/>
    <w:rsid w:val="0080172F"/>
    <w:rsid w:val="00801D9E"/>
    <w:rsid w:val="008020FC"/>
    <w:rsid w:val="00803BEB"/>
    <w:rsid w:val="00804507"/>
    <w:rsid w:val="0080465B"/>
    <w:rsid w:val="008068E0"/>
    <w:rsid w:val="00807210"/>
    <w:rsid w:val="008072B7"/>
    <w:rsid w:val="0080733B"/>
    <w:rsid w:val="00807B7F"/>
    <w:rsid w:val="00807BCE"/>
    <w:rsid w:val="008104AB"/>
    <w:rsid w:val="00810527"/>
    <w:rsid w:val="00810712"/>
    <w:rsid w:val="00810AA1"/>
    <w:rsid w:val="00810CA8"/>
    <w:rsid w:val="008114F3"/>
    <w:rsid w:val="00811C14"/>
    <w:rsid w:val="00811E90"/>
    <w:rsid w:val="0081308F"/>
    <w:rsid w:val="0081471D"/>
    <w:rsid w:val="0081610D"/>
    <w:rsid w:val="00820105"/>
    <w:rsid w:val="00820120"/>
    <w:rsid w:val="008206E1"/>
    <w:rsid w:val="0082188C"/>
    <w:rsid w:val="008220C4"/>
    <w:rsid w:val="00822BED"/>
    <w:rsid w:val="00823C51"/>
    <w:rsid w:val="008247CF"/>
    <w:rsid w:val="00825F1D"/>
    <w:rsid w:val="008265E3"/>
    <w:rsid w:val="00826FBF"/>
    <w:rsid w:val="008274FC"/>
    <w:rsid w:val="00827A39"/>
    <w:rsid w:val="00827E26"/>
    <w:rsid w:val="00827FE3"/>
    <w:rsid w:val="008304B3"/>
    <w:rsid w:val="008313D4"/>
    <w:rsid w:val="008315BD"/>
    <w:rsid w:val="00832446"/>
    <w:rsid w:val="00832D2A"/>
    <w:rsid w:val="00833B7C"/>
    <w:rsid w:val="00833FDB"/>
    <w:rsid w:val="00834369"/>
    <w:rsid w:val="008350F3"/>
    <w:rsid w:val="00835146"/>
    <w:rsid w:val="008355ED"/>
    <w:rsid w:val="00835B46"/>
    <w:rsid w:val="008363EC"/>
    <w:rsid w:val="0083682E"/>
    <w:rsid w:val="0083699A"/>
    <w:rsid w:val="008420C8"/>
    <w:rsid w:val="008421EB"/>
    <w:rsid w:val="00842207"/>
    <w:rsid w:val="00842832"/>
    <w:rsid w:val="00843FA5"/>
    <w:rsid w:val="00844C38"/>
    <w:rsid w:val="00845104"/>
    <w:rsid w:val="008464B7"/>
    <w:rsid w:val="00847A67"/>
    <w:rsid w:val="00847D4E"/>
    <w:rsid w:val="008532F8"/>
    <w:rsid w:val="008541A9"/>
    <w:rsid w:val="008563FF"/>
    <w:rsid w:val="00856AB1"/>
    <w:rsid w:val="00860419"/>
    <w:rsid w:val="00860E07"/>
    <w:rsid w:val="00860E7E"/>
    <w:rsid w:val="0086172A"/>
    <w:rsid w:val="008617C8"/>
    <w:rsid w:val="00862372"/>
    <w:rsid w:val="0086249B"/>
    <w:rsid w:val="008634F6"/>
    <w:rsid w:val="00864740"/>
    <w:rsid w:val="008649AD"/>
    <w:rsid w:val="00864AAD"/>
    <w:rsid w:val="008667AB"/>
    <w:rsid w:val="00866F86"/>
    <w:rsid w:val="008706AF"/>
    <w:rsid w:val="00870F7D"/>
    <w:rsid w:val="00872097"/>
    <w:rsid w:val="00873BDE"/>
    <w:rsid w:val="008743B5"/>
    <w:rsid w:val="0087533A"/>
    <w:rsid w:val="0087591F"/>
    <w:rsid w:val="00877A06"/>
    <w:rsid w:val="00880DFD"/>
    <w:rsid w:val="00880F48"/>
    <w:rsid w:val="008815CD"/>
    <w:rsid w:val="0088312C"/>
    <w:rsid w:val="0088314B"/>
    <w:rsid w:val="008833A3"/>
    <w:rsid w:val="008835EB"/>
    <w:rsid w:val="008835FC"/>
    <w:rsid w:val="00883A78"/>
    <w:rsid w:val="008846CE"/>
    <w:rsid w:val="0088498D"/>
    <w:rsid w:val="00884D38"/>
    <w:rsid w:val="00884E24"/>
    <w:rsid w:val="008856DA"/>
    <w:rsid w:val="00885A11"/>
    <w:rsid w:val="008866F1"/>
    <w:rsid w:val="008869D0"/>
    <w:rsid w:val="00886B26"/>
    <w:rsid w:val="00887ABE"/>
    <w:rsid w:val="00887BB2"/>
    <w:rsid w:val="00887CD2"/>
    <w:rsid w:val="0089013A"/>
    <w:rsid w:val="008904D3"/>
    <w:rsid w:val="00891567"/>
    <w:rsid w:val="00891737"/>
    <w:rsid w:val="00891AEE"/>
    <w:rsid w:val="00893E85"/>
    <w:rsid w:val="008946FD"/>
    <w:rsid w:val="008963E7"/>
    <w:rsid w:val="008967C4"/>
    <w:rsid w:val="00897E46"/>
    <w:rsid w:val="008A021C"/>
    <w:rsid w:val="008A0511"/>
    <w:rsid w:val="008A211A"/>
    <w:rsid w:val="008A2363"/>
    <w:rsid w:val="008A272D"/>
    <w:rsid w:val="008A2AE2"/>
    <w:rsid w:val="008A2C6A"/>
    <w:rsid w:val="008A4C39"/>
    <w:rsid w:val="008A4FE4"/>
    <w:rsid w:val="008A5755"/>
    <w:rsid w:val="008A5C56"/>
    <w:rsid w:val="008A6342"/>
    <w:rsid w:val="008A657E"/>
    <w:rsid w:val="008A696F"/>
    <w:rsid w:val="008B0B34"/>
    <w:rsid w:val="008B355A"/>
    <w:rsid w:val="008B647C"/>
    <w:rsid w:val="008B6F42"/>
    <w:rsid w:val="008B71EE"/>
    <w:rsid w:val="008C27A6"/>
    <w:rsid w:val="008C28C0"/>
    <w:rsid w:val="008C3221"/>
    <w:rsid w:val="008C3C91"/>
    <w:rsid w:val="008C5384"/>
    <w:rsid w:val="008C53E1"/>
    <w:rsid w:val="008C64A5"/>
    <w:rsid w:val="008C6831"/>
    <w:rsid w:val="008D1B1B"/>
    <w:rsid w:val="008D1E49"/>
    <w:rsid w:val="008D2257"/>
    <w:rsid w:val="008D2EF1"/>
    <w:rsid w:val="008D2F7A"/>
    <w:rsid w:val="008D3B19"/>
    <w:rsid w:val="008D6159"/>
    <w:rsid w:val="008D646E"/>
    <w:rsid w:val="008D68FF"/>
    <w:rsid w:val="008D706D"/>
    <w:rsid w:val="008D75EE"/>
    <w:rsid w:val="008E028E"/>
    <w:rsid w:val="008E029C"/>
    <w:rsid w:val="008E0744"/>
    <w:rsid w:val="008E1C72"/>
    <w:rsid w:val="008E1DCF"/>
    <w:rsid w:val="008E2096"/>
    <w:rsid w:val="008E2E08"/>
    <w:rsid w:val="008E3090"/>
    <w:rsid w:val="008E4464"/>
    <w:rsid w:val="008E44DC"/>
    <w:rsid w:val="008E5223"/>
    <w:rsid w:val="008E6B26"/>
    <w:rsid w:val="008E760B"/>
    <w:rsid w:val="008E7B6E"/>
    <w:rsid w:val="008E7F27"/>
    <w:rsid w:val="008F0137"/>
    <w:rsid w:val="008F07BA"/>
    <w:rsid w:val="008F19EA"/>
    <w:rsid w:val="008F2536"/>
    <w:rsid w:val="008F2C45"/>
    <w:rsid w:val="008F3AC5"/>
    <w:rsid w:val="008F4353"/>
    <w:rsid w:val="008F5766"/>
    <w:rsid w:val="008F620B"/>
    <w:rsid w:val="008F7670"/>
    <w:rsid w:val="009009C0"/>
    <w:rsid w:val="009009FC"/>
    <w:rsid w:val="009014FD"/>
    <w:rsid w:val="009020C0"/>
    <w:rsid w:val="0090286B"/>
    <w:rsid w:val="00902E85"/>
    <w:rsid w:val="00903068"/>
    <w:rsid w:val="00903683"/>
    <w:rsid w:val="00903CB1"/>
    <w:rsid w:val="0090449E"/>
    <w:rsid w:val="00904F5F"/>
    <w:rsid w:val="0090571F"/>
    <w:rsid w:val="00905EE2"/>
    <w:rsid w:val="00906745"/>
    <w:rsid w:val="00906C10"/>
    <w:rsid w:val="00907F74"/>
    <w:rsid w:val="00911032"/>
    <w:rsid w:val="00911C4F"/>
    <w:rsid w:val="00912B42"/>
    <w:rsid w:val="00913724"/>
    <w:rsid w:val="00914AAB"/>
    <w:rsid w:val="00914BB3"/>
    <w:rsid w:val="00914D48"/>
    <w:rsid w:val="00915542"/>
    <w:rsid w:val="0091715C"/>
    <w:rsid w:val="00920432"/>
    <w:rsid w:val="0092173A"/>
    <w:rsid w:val="00921E7F"/>
    <w:rsid w:val="009226B2"/>
    <w:rsid w:val="00922B0B"/>
    <w:rsid w:val="00922D27"/>
    <w:rsid w:val="00925B42"/>
    <w:rsid w:val="009262F1"/>
    <w:rsid w:val="009265A4"/>
    <w:rsid w:val="0093243D"/>
    <w:rsid w:val="00933E33"/>
    <w:rsid w:val="00934E64"/>
    <w:rsid w:val="00935623"/>
    <w:rsid w:val="009378B2"/>
    <w:rsid w:val="00941A91"/>
    <w:rsid w:val="009423FD"/>
    <w:rsid w:val="009430A8"/>
    <w:rsid w:val="00943664"/>
    <w:rsid w:val="00943ED4"/>
    <w:rsid w:val="009440FA"/>
    <w:rsid w:val="00945455"/>
    <w:rsid w:val="009456CF"/>
    <w:rsid w:val="00946031"/>
    <w:rsid w:val="00946638"/>
    <w:rsid w:val="0095017A"/>
    <w:rsid w:val="00951171"/>
    <w:rsid w:val="00951A76"/>
    <w:rsid w:val="00951B56"/>
    <w:rsid w:val="009530A4"/>
    <w:rsid w:val="009531C3"/>
    <w:rsid w:val="0095489E"/>
    <w:rsid w:val="009549F3"/>
    <w:rsid w:val="009553B5"/>
    <w:rsid w:val="00955AB6"/>
    <w:rsid w:val="009566E4"/>
    <w:rsid w:val="00956C7E"/>
    <w:rsid w:val="00960B11"/>
    <w:rsid w:val="00960DF3"/>
    <w:rsid w:val="00962020"/>
    <w:rsid w:val="00963AA3"/>
    <w:rsid w:val="00965737"/>
    <w:rsid w:val="00965A85"/>
    <w:rsid w:val="00965C41"/>
    <w:rsid w:val="009665A2"/>
    <w:rsid w:val="00967BBA"/>
    <w:rsid w:val="00967C6E"/>
    <w:rsid w:val="00967F83"/>
    <w:rsid w:val="00970D7E"/>
    <w:rsid w:val="00972A09"/>
    <w:rsid w:val="00972CA1"/>
    <w:rsid w:val="00973415"/>
    <w:rsid w:val="00973429"/>
    <w:rsid w:val="009749A0"/>
    <w:rsid w:val="00975037"/>
    <w:rsid w:val="00975A5C"/>
    <w:rsid w:val="00975C6A"/>
    <w:rsid w:val="00975F9B"/>
    <w:rsid w:val="00976A3E"/>
    <w:rsid w:val="00976A4B"/>
    <w:rsid w:val="009771CF"/>
    <w:rsid w:val="0097756F"/>
    <w:rsid w:val="009807AC"/>
    <w:rsid w:val="00980D46"/>
    <w:rsid w:val="009813A9"/>
    <w:rsid w:val="0098140A"/>
    <w:rsid w:val="00981C7C"/>
    <w:rsid w:val="00981CE6"/>
    <w:rsid w:val="00981E50"/>
    <w:rsid w:val="00981F6F"/>
    <w:rsid w:val="009824C2"/>
    <w:rsid w:val="0098279A"/>
    <w:rsid w:val="00982EC6"/>
    <w:rsid w:val="00984390"/>
    <w:rsid w:val="009843C7"/>
    <w:rsid w:val="00984A5D"/>
    <w:rsid w:val="00986181"/>
    <w:rsid w:val="0098683D"/>
    <w:rsid w:val="009875FE"/>
    <w:rsid w:val="0098760E"/>
    <w:rsid w:val="00987AAC"/>
    <w:rsid w:val="00990F09"/>
    <w:rsid w:val="0099132D"/>
    <w:rsid w:val="00993BE4"/>
    <w:rsid w:val="00994110"/>
    <w:rsid w:val="00994B50"/>
    <w:rsid w:val="00994D82"/>
    <w:rsid w:val="00997399"/>
    <w:rsid w:val="00997B1A"/>
    <w:rsid w:val="00997FC8"/>
    <w:rsid w:val="009A15F3"/>
    <w:rsid w:val="009A16C9"/>
    <w:rsid w:val="009A2740"/>
    <w:rsid w:val="009A2908"/>
    <w:rsid w:val="009A2D29"/>
    <w:rsid w:val="009A4F3F"/>
    <w:rsid w:val="009A5CA8"/>
    <w:rsid w:val="009A6A26"/>
    <w:rsid w:val="009A7F74"/>
    <w:rsid w:val="009B0C3B"/>
    <w:rsid w:val="009B140D"/>
    <w:rsid w:val="009B1672"/>
    <w:rsid w:val="009B1850"/>
    <w:rsid w:val="009B24E7"/>
    <w:rsid w:val="009B2E51"/>
    <w:rsid w:val="009B4EDF"/>
    <w:rsid w:val="009B58D5"/>
    <w:rsid w:val="009B6377"/>
    <w:rsid w:val="009B6806"/>
    <w:rsid w:val="009B7BE6"/>
    <w:rsid w:val="009C09E7"/>
    <w:rsid w:val="009C0E2C"/>
    <w:rsid w:val="009C1166"/>
    <w:rsid w:val="009C2793"/>
    <w:rsid w:val="009C37B7"/>
    <w:rsid w:val="009C3B5D"/>
    <w:rsid w:val="009C44A2"/>
    <w:rsid w:val="009C5157"/>
    <w:rsid w:val="009C5C96"/>
    <w:rsid w:val="009C6A96"/>
    <w:rsid w:val="009C6BA1"/>
    <w:rsid w:val="009D0131"/>
    <w:rsid w:val="009D05F9"/>
    <w:rsid w:val="009D2F7A"/>
    <w:rsid w:val="009D376F"/>
    <w:rsid w:val="009D3804"/>
    <w:rsid w:val="009D4092"/>
    <w:rsid w:val="009D4C2A"/>
    <w:rsid w:val="009D56A2"/>
    <w:rsid w:val="009D5D31"/>
    <w:rsid w:val="009D67FF"/>
    <w:rsid w:val="009D6D7F"/>
    <w:rsid w:val="009D7266"/>
    <w:rsid w:val="009E0A88"/>
    <w:rsid w:val="009E121A"/>
    <w:rsid w:val="009E22AF"/>
    <w:rsid w:val="009E3062"/>
    <w:rsid w:val="009E3C91"/>
    <w:rsid w:val="009E4CA1"/>
    <w:rsid w:val="009E6638"/>
    <w:rsid w:val="009E7E93"/>
    <w:rsid w:val="009F1265"/>
    <w:rsid w:val="009F1D81"/>
    <w:rsid w:val="009F2225"/>
    <w:rsid w:val="009F282C"/>
    <w:rsid w:val="009F3395"/>
    <w:rsid w:val="009F42FE"/>
    <w:rsid w:val="009F45BA"/>
    <w:rsid w:val="009F4AC6"/>
    <w:rsid w:val="009F65BC"/>
    <w:rsid w:val="009F7EFB"/>
    <w:rsid w:val="00A00984"/>
    <w:rsid w:val="00A00FC7"/>
    <w:rsid w:val="00A00FFB"/>
    <w:rsid w:val="00A03DCC"/>
    <w:rsid w:val="00A04354"/>
    <w:rsid w:val="00A0437B"/>
    <w:rsid w:val="00A044D1"/>
    <w:rsid w:val="00A0618D"/>
    <w:rsid w:val="00A06837"/>
    <w:rsid w:val="00A07493"/>
    <w:rsid w:val="00A078A6"/>
    <w:rsid w:val="00A079D7"/>
    <w:rsid w:val="00A10CE3"/>
    <w:rsid w:val="00A11E74"/>
    <w:rsid w:val="00A12675"/>
    <w:rsid w:val="00A13AFE"/>
    <w:rsid w:val="00A15B3E"/>
    <w:rsid w:val="00A173F5"/>
    <w:rsid w:val="00A17620"/>
    <w:rsid w:val="00A1785A"/>
    <w:rsid w:val="00A204C3"/>
    <w:rsid w:val="00A20E07"/>
    <w:rsid w:val="00A210F8"/>
    <w:rsid w:val="00A22852"/>
    <w:rsid w:val="00A231C0"/>
    <w:rsid w:val="00A24174"/>
    <w:rsid w:val="00A249E6"/>
    <w:rsid w:val="00A24C86"/>
    <w:rsid w:val="00A24F1F"/>
    <w:rsid w:val="00A25EE2"/>
    <w:rsid w:val="00A25FF1"/>
    <w:rsid w:val="00A26CD8"/>
    <w:rsid w:val="00A30D7A"/>
    <w:rsid w:val="00A3191D"/>
    <w:rsid w:val="00A31D97"/>
    <w:rsid w:val="00A31E72"/>
    <w:rsid w:val="00A32800"/>
    <w:rsid w:val="00A3387C"/>
    <w:rsid w:val="00A3392E"/>
    <w:rsid w:val="00A3397C"/>
    <w:rsid w:val="00A33A2B"/>
    <w:rsid w:val="00A33CD2"/>
    <w:rsid w:val="00A35396"/>
    <w:rsid w:val="00A358F6"/>
    <w:rsid w:val="00A35BC7"/>
    <w:rsid w:val="00A35F03"/>
    <w:rsid w:val="00A364C9"/>
    <w:rsid w:val="00A36CDC"/>
    <w:rsid w:val="00A36E9D"/>
    <w:rsid w:val="00A37C82"/>
    <w:rsid w:val="00A37ED8"/>
    <w:rsid w:val="00A4012F"/>
    <w:rsid w:val="00A40616"/>
    <w:rsid w:val="00A42134"/>
    <w:rsid w:val="00A434AE"/>
    <w:rsid w:val="00A439A9"/>
    <w:rsid w:val="00A440B1"/>
    <w:rsid w:val="00A4590D"/>
    <w:rsid w:val="00A45EF2"/>
    <w:rsid w:val="00A50DED"/>
    <w:rsid w:val="00A52259"/>
    <w:rsid w:val="00A52839"/>
    <w:rsid w:val="00A52CD4"/>
    <w:rsid w:val="00A53809"/>
    <w:rsid w:val="00A54104"/>
    <w:rsid w:val="00A544E9"/>
    <w:rsid w:val="00A55206"/>
    <w:rsid w:val="00A5721B"/>
    <w:rsid w:val="00A573BB"/>
    <w:rsid w:val="00A606E1"/>
    <w:rsid w:val="00A61CCA"/>
    <w:rsid w:val="00A637A1"/>
    <w:rsid w:val="00A643BF"/>
    <w:rsid w:val="00A65292"/>
    <w:rsid w:val="00A657AD"/>
    <w:rsid w:val="00A66505"/>
    <w:rsid w:val="00A665AD"/>
    <w:rsid w:val="00A66FA9"/>
    <w:rsid w:val="00A67343"/>
    <w:rsid w:val="00A67C00"/>
    <w:rsid w:val="00A67F9A"/>
    <w:rsid w:val="00A7094B"/>
    <w:rsid w:val="00A7164A"/>
    <w:rsid w:val="00A71FA9"/>
    <w:rsid w:val="00A724BA"/>
    <w:rsid w:val="00A72F11"/>
    <w:rsid w:val="00A738DC"/>
    <w:rsid w:val="00A73C57"/>
    <w:rsid w:val="00A73E91"/>
    <w:rsid w:val="00A757EA"/>
    <w:rsid w:val="00A75F78"/>
    <w:rsid w:val="00A77365"/>
    <w:rsid w:val="00A7792F"/>
    <w:rsid w:val="00A807B2"/>
    <w:rsid w:val="00A80A91"/>
    <w:rsid w:val="00A8113B"/>
    <w:rsid w:val="00A8278B"/>
    <w:rsid w:val="00A829FF"/>
    <w:rsid w:val="00A8362E"/>
    <w:rsid w:val="00A83B2A"/>
    <w:rsid w:val="00A8424B"/>
    <w:rsid w:val="00A84429"/>
    <w:rsid w:val="00A85BF4"/>
    <w:rsid w:val="00A8648B"/>
    <w:rsid w:val="00A90BDA"/>
    <w:rsid w:val="00A9118E"/>
    <w:rsid w:val="00A925F5"/>
    <w:rsid w:val="00A9265F"/>
    <w:rsid w:val="00A927A6"/>
    <w:rsid w:val="00A927FF"/>
    <w:rsid w:val="00A928A8"/>
    <w:rsid w:val="00A946F5"/>
    <w:rsid w:val="00A954DF"/>
    <w:rsid w:val="00A959C7"/>
    <w:rsid w:val="00A95CA0"/>
    <w:rsid w:val="00AA018B"/>
    <w:rsid w:val="00AA2382"/>
    <w:rsid w:val="00AA2A7B"/>
    <w:rsid w:val="00AA2ED2"/>
    <w:rsid w:val="00AA3642"/>
    <w:rsid w:val="00AA3F7D"/>
    <w:rsid w:val="00AA45E8"/>
    <w:rsid w:val="00AA5E19"/>
    <w:rsid w:val="00AA5E71"/>
    <w:rsid w:val="00AA5F90"/>
    <w:rsid w:val="00AA71A4"/>
    <w:rsid w:val="00AA7B5B"/>
    <w:rsid w:val="00AB0437"/>
    <w:rsid w:val="00AB0B3C"/>
    <w:rsid w:val="00AB10F9"/>
    <w:rsid w:val="00AB2C60"/>
    <w:rsid w:val="00AB2ED2"/>
    <w:rsid w:val="00AB30CD"/>
    <w:rsid w:val="00AB337A"/>
    <w:rsid w:val="00AB3A43"/>
    <w:rsid w:val="00AB53B7"/>
    <w:rsid w:val="00AB5A44"/>
    <w:rsid w:val="00AB61BF"/>
    <w:rsid w:val="00AB649F"/>
    <w:rsid w:val="00AC191D"/>
    <w:rsid w:val="00AC23A1"/>
    <w:rsid w:val="00AC242B"/>
    <w:rsid w:val="00AC25E3"/>
    <w:rsid w:val="00AC2CBE"/>
    <w:rsid w:val="00AC3483"/>
    <w:rsid w:val="00AC41B4"/>
    <w:rsid w:val="00AC566F"/>
    <w:rsid w:val="00AC5D2A"/>
    <w:rsid w:val="00AC6720"/>
    <w:rsid w:val="00AC6F9D"/>
    <w:rsid w:val="00AC7049"/>
    <w:rsid w:val="00AC7457"/>
    <w:rsid w:val="00AC7F33"/>
    <w:rsid w:val="00AD0969"/>
    <w:rsid w:val="00AD0DDB"/>
    <w:rsid w:val="00AD13AB"/>
    <w:rsid w:val="00AD16C6"/>
    <w:rsid w:val="00AD29B8"/>
    <w:rsid w:val="00AD31AC"/>
    <w:rsid w:val="00AD5105"/>
    <w:rsid w:val="00AD6AB0"/>
    <w:rsid w:val="00AD7235"/>
    <w:rsid w:val="00AD7357"/>
    <w:rsid w:val="00AE02FD"/>
    <w:rsid w:val="00AE04E4"/>
    <w:rsid w:val="00AE07D7"/>
    <w:rsid w:val="00AE1119"/>
    <w:rsid w:val="00AE17B1"/>
    <w:rsid w:val="00AE2393"/>
    <w:rsid w:val="00AE2553"/>
    <w:rsid w:val="00AE289F"/>
    <w:rsid w:val="00AE35C6"/>
    <w:rsid w:val="00AE3C6C"/>
    <w:rsid w:val="00AE4D34"/>
    <w:rsid w:val="00AE5DFD"/>
    <w:rsid w:val="00AE6489"/>
    <w:rsid w:val="00AE6B36"/>
    <w:rsid w:val="00AE715F"/>
    <w:rsid w:val="00AF02CE"/>
    <w:rsid w:val="00AF0814"/>
    <w:rsid w:val="00AF0878"/>
    <w:rsid w:val="00AF13E1"/>
    <w:rsid w:val="00AF2368"/>
    <w:rsid w:val="00AF2F0F"/>
    <w:rsid w:val="00AF3D5B"/>
    <w:rsid w:val="00AF48AB"/>
    <w:rsid w:val="00AF6338"/>
    <w:rsid w:val="00AF6938"/>
    <w:rsid w:val="00B009BC"/>
    <w:rsid w:val="00B013C4"/>
    <w:rsid w:val="00B01580"/>
    <w:rsid w:val="00B01AF0"/>
    <w:rsid w:val="00B01CC9"/>
    <w:rsid w:val="00B035C4"/>
    <w:rsid w:val="00B05278"/>
    <w:rsid w:val="00B077DE"/>
    <w:rsid w:val="00B07A2C"/>
    <w:rsid w:val="00B07CA0"/>
    <w:rsid w:val="00B07F46"/>
    <w:rsid w:val="00B108EE"/>
    <w:rsid w:val="00B115DE"/>
    <w:rsid w:val="00B11C2F"/>
    <w:rsid w:val="00B1362E"/>
    <w:rsid w:val="00B13CFB"/>
    <w:rsid w:val="00B14793"/>
    <w:rsid w:val="00B15794"/>
    <w:rsid w:val="00B159BC"/>
    <w:rsid w:val="00B16159"/>
    <w:rsid w:val="00B20C5E"/>
    <w:rsid w:val="00B21458"/>
    <w:rsid w:val="00B2333D"/>
    <w:rsid w:val="00B23709"/>
    <w:rsid w:val="00B255ED"/>
    <w:rsid w:val="00B25A6A"/>
    <w:rsid w:val="00B267A9"/>
    <w:rsid w:val="00B27056"/>
    <w:rsid w:val="00B27C23"/>
    <w:rsid w:val="00B3005E"/>
    <w:rsid w:val="00B30805"/>
    <w:rsid w:val="00B30818"/>
    <w:rsid w:val="00B3139E"/>
    <w:rsid w:val="00B31AE2"/>
    <w:rsid w:val="00B31E8D"/>
    <w:rsid w:val="00B32376"/>
    <w:rsid w:val="00B32AEA"/>
    <w:rsid w:val="00B33FD6"/>
    <w:rsid w:val="00B3459B"/>
    <w:rsid w:val="00B35ED6"/>
    <w:rsid w:val="00B363CF"/>
    <w:rsid w:val="00B37A72"/>
    <w:rsid w:val="00B37C97"/>
    <w:rsid w:val="00B4077E"/>
    <w:rsid w:val="00B40E5B"/>
    <w:rsid w:val="00B41EAF"/>
    <w:rsid w:val="00B428FF"/>
    <w:rsid w:val="00B42E40"/>
    <w:rsid w:val="00B43178"/>
    <w:rsid w:val="00B432CA"/>
    <w:rsid w:val="00B4376F"/>
    <w:rsid w:val="00B437DC"/>
    <w:rsid w:val="00B44292"/>
    <w:rsid w:val="00B46945"/>
    <w:rsid w:val="00B472B8"/>
    <w:rsid w:val="00B47809"/>
    <w:rsid w:val="00B52886"/>
    <w:rsid w:val="00B52AF2"/>
    <w:rsid w:val="00B5348B"/>
    <w:rsid w:val="00B53507"/>
    <w:rsid w:val="00B55036"/>
    <w:rsid w:val="00B56CC6"/>
    <w:rsid w:val="00B5745F"/>
    <w:rsid w:val="00B576A8"/>
    <w:rsid w:val="00B606D2"/>
    <w:rsid w:val="00B60825"/>
    <w:rsid w:val="00B60E5C"/>
    <w:rsid w:val="00B61D3B"/>
    <w:rsid w:val="00B63295"/>
    <w:rsid w:val="00B640FC"/>
    <w:rsid w:val="00B64205"/>
    <w:rsid w:val="00B6440E"/>
    <w:rsid w:val="00B64869"/>
    <w:rsid w:val="00B65BC4"/>
    <w:rsid w:val="00B65DF9"/>
    <w:rsid w:val="00B660CA"/>
    <w:rsid w:val="00B67B65"/>
    <w:rsid w:val="00B702C2"/>
    <w:rsid w:val="00B702CB"/>
    <w:rsid w:val="00B702E5"/>
    <w:rsid w:val="00B705A9"/>
    <w:rsid w:val="00B71936"/>
    <w:rsid w:val="00B72C0B"/>
    <w:rsid w:val="00B72E39"/>
    <w:rsid w:val="00B7303B"/>
    <w:rsid w:val="00B7595F"/>
    <w:rsid w:val="00B75F12"/>
    <w:rsid w:val="00B77175"/>
    <w:rsid w:val="00B8112C"/>
    <w:rsid w:val="00B83B0F"/>
    <w:rsid w:val="00B8572B"/>
    <w:rsid w:val="00B863BC"/>
    <w:rsid w:val="00B86974"/>
    <w:rsid w:val="00B86D8B"/>
    <w:rsid w:val="00B9116A"/>
    <w:rsid w:val="00B91212"/>
    <w:rsid w:val="00B91586"/>
    <w:rsid w:val="00B9196B"/>
    <w:rsid w:val="00B92013"/>
    <w:rsid w:val="00B93A61"/>
    <w:rsid w:val="00B940EB"/>
    <w:rsid w:val="00B943D2"/>
    <w:rsid w:val="00B94FFD"/>
    <w:rsid w:val="00B95854"/>
    <w:rsid w:val="00B95983"/>
    <w:rsid w:val="00B965BC"/>
    <w:rsid w:val="00B97729"/>
    <w:rsid w:val="00B97B53"/>
    <w:rsid w:val="00BA00C8"/>
    <w:rsid w:val="00BA0695"/>
    <w:rsid w:val="00BA1475"/>
    <w:rsid w:val="00BA2819"/>
    <w:rsid w:val="00BA2B9E"/>
    <w:rsid w:val="00BA3CA0"/>
    <w:rsid w:val="00BA5067"/>
    <w:rsid w:val="00BA52D6"/>
    <w:rsid w:val="00BA79F9"/>
    <w:rsid w:val="00BB0FFF"/>
    <w:rsid w:val="00BB138F"/>
    <w:rsid w:val="00BB313E"/>
    <w:rsid w:val="00BB3C0A"/>
    <w:rsid w:val="00BB416A"/>
    <w:rsid w:val="00BB4A94"/>
    <w:rsid w:val="00BB4F70"/>
    <w:rsid w:val="00BB5EAF"/>
    <w:rsid w:val="00BB62E4"/>
    <w:rsid w:val="00BB6570"/>
    <w:rsid w:val="00BB6574"/>
    <w:rsid w:val="00BB74B9"/>
    <w:rsid w:val="00BC0E4B"/>
    <w:rsid w:val="00BC1845"/>
    <w:rsid w:val="00BC1BDA"/>
    <w:rsid w:val="00BC362E"/>
    <w:rsid w:val="00BC4124"/>
    <w:rsid w:val="00BC50BE"/>
    <w:rsid w:val="00BC534A"/>
    <w:rsid w:val="00BC641C"/>
    <w:rsid w:val="00BC7586"/>
    <w:rsid w:val="00BD0BC4"/>
    <w:rsid w:val="00BD2D25"/>
    <w:rsid w:val="00BD3046"/>
    <w:rsid w:val="00BD43B9"/>
    <w:rsid w:val="00BD4465"/>
    <w:rsid w:val="00BD4662"/>
    <w:rsid w:val="00BD4670"/>
    <w:rsid w:val="00BD63CC"/>
    <w:rsid w:val="00BD650B"/>
    <w:rsid w:val="00BD6E1E"/>
    <w:rsid w:val="00BD77B7"/>
    <w:rsid w:val="00BE053D"/>
    <w:rsid w:val="00BE1031"/>
    <w:rsid w:val="00BE1607"/>
    <w:rsid w:val="00BE2F24"/>
    <w:rsid w:val="00BE3826"/>
    <w:rsid w:val="00BE43A4"/>
    <w:rsid w:val="00BE5226"/>
    <w:rsid w:val="00BE54C4"/>
    <w:rsid w:val="00BE5A44"/>
    <w:rsid w:val="00BE5C53"/>
    <w:rsid w:val="00BE6598"/>
    <w:rsid w:val="00BE663F"/>
    <w:rsid w:val="00BE6810"/>
    <w:rsid w:val="00BE6C2C"/>
    <w:rsid w:val="00BE6D1F"/>
    <w:rsid w:val="00BE7E60"/>
    <w:rsid w:val="00BF1182"/>
    <w:rsid w:val="00BF17D3"/>
    <w:rsid w:val="00BF37C4"/>
    <w:rsid w:val="00BF425C"/>
    <w:rsid w:val="00BF46A0"/>
    <w:rsid w:val="00BF499B"/>
    <w:rsid w:val="00BF4D3A"/>
    <w:rsid w:val="00BF4E82"/>
    <w:rsid w:val="00BF4F71"/>
    <w:rsid w:val="00BF5677"/>
    <w:rsid w:val="00BF5C1E"/>
    <w:rsid w:val="00BF60B6"/>
    <w:rsid w:val="00BF71DB"/>
    <w:rsid w:val="00BF7397"/>
    <w:rsid w:val="00BF78CA"/>
    <w:rsid w:val="00C032D0"/>
    <w:rsid w:val="00C0481C"/>
    <w:rsid w:val="00C055C1"/>
    <w:rsid w:val="00C0758B"/>
    <w:rsid w:val="00C0772B"/>
    <w:rsid w:val="00C07863"/>
    <w:rsid w:val="00C10808"/>
    <w:rsid w:val="00C109E1"/>
    <w:rsid w:val="00C10C65"/>
    <w:rsid w:val="00C12F38"/>
    <w:rsid w:val="00C13E04"/>
    <w:rsid w:val="00C14AC8"/>
    <w:rsid w:val="00C167C9"/>
    <w:rsid w:val="00C16A92"/>
    <w:rsid w:val="00C16DA1"/>
    <w:rsid w:val="00C17760"/>
    <w:rsid w:val="00C17805"/>
    <w:rsid w:val="00C17C30"/>
    <w:rsid w:val="00C204E2"/>
    <w:rsid w:val="00C21FDF"/>
    <w:rsid w:val="00C224A8"/>
    <w:rsid w:val="00C22A77"/>
    <w:rsid w:val="00C233DE"/>
    <w:rsid w:val="00C235A7"/>
    <w:rsid w:val="00C23839"/>
    <w:rsid w:val="00C2477A"/>
    <w:rsid w:val="00C24AC4"/>
    <w:rsid w:val="00C25397"/>
    <w:rsid w:val="00C26506"/>
    <w:rsid w:val="00C272A9"/>
    <w:rsid w:val="00C2788E"/>
    <w:rsid w:val="00C30D4E"/>
    <w:rsid w:val="00C321EE"/>
    <w:rsid w:val="00C33110"/>
    <w:rsid w:val="00C34405"/>
    <w:rsid w:val="00C3589D"/>
    <w:rsid w:val="00C35CE4"/>
    <w:rsid w:val="00C36D8F"/>
    <w:rsid w:val="00C416A6"/>
    <w:rsid w:val="00C42A1E"/>
    <w:rsid w:val="00C42DA3"/>
    <w:rsid w:val="00C4334E"/>
    <w:rsid w:val="00C4375A"/>
    <w:rsid w:val="00C441AE"/>
    <w:rsid w:val="00C4662D"/>
    <w:rsid w:val="00C47503"/>
    <w:rsid w:val="00C47D50"/>
    <w:rsid w:val="00C5174A"/>
    <w:rsid w:val="00C535E6"/>
    <w:rsid w:val="00C53F6A"/>
    <w:rsid w:val="00C56295"/>
    <w:rsid w:val="00C60931"/>
    <w:rsid w:val="00C622D5"/>
    <w:rsid w:val="00C62C4F"/>
    <w:rsid w:val="00C63B14"/>
    <w:rsid w:val="00C64B70"/>
    <w:rsid w:val="00C653D7"/>
    <w:rsid w:val="00C65784"/>
    <w:rsid w:val="00C66165"/>
    <w:rsid w:val="00C664CE"/>
    <w:rsid w:val="00C66B37"/>
    <w:rsid w:val="00C66BAB"/>
    <w:rsid w:val="00C6746B"/>
    <w:rsid w:val="00C67728"/>
    <w:rsid w:val="00C71BC6"/>
    <w:rsid w:val="00C71C58"/>
    <w:rsid w:val="00C72EBD"/>
    <w:rsid w:val="00C73E69"/>
    <w:rsid w:val="00C75144"/>
    <w:rsid w:val="00C75C8C"/>
    <w:rsid w:val="00C7685D"/>
    <w:rsid w:val="00C76C22"/>
    <w:rsid w:val="00C773F7"/>
    <w:rsid w:val="00C779D1"/>
    <w:rsid w:val="00C77A17"/>
    <w:rsid w:val="00C8065A"/>
    <w:rsid w:val="00C81A5A"/>
    <w:rsid w:val="00C81CB8"/>
    <w:rsid w:val="00C825F8"/>
    <w:rsid w:val="00C8474B"/>
    <w:rsid w:val="00C84D06"/>
    <w:rsid w:val="00C8515A"/>
    <w:rsid w:val="00C85E29"/>
    <w:rsid w:val="00C8637F"/>
    <w:rsid w:val="00C86AA3"/>
    <w:rsid w:val="00C87290"/>
    <w:rsid w:val="00C87F82"/>
    <w:rsid w:val="00C90551"/>
    <w:rsid w:val="00C90E67"/>
    <w:rsid w:val="00C92028"/>
    <w:rsid w:val="00C9352B"/>
    <w:rsid w:val="00C95DCE"/>
    <w:rsid w:val="00C966F6"/>
    <w:rsid w:val="00C97D72"/>
    <w:rsid w:val="00CA0500"/>
    <w:rsid w:val="00CA137A"/>
    <w:rsid w:val="00CA2B73"/>
    <w:rsid w:val="00CA3047"/>
    <w:rsid w:val="00CA38BB"/>
    <w:rsid w:val="00CA5985"/>
    <w:rsid w:val="00CA6A91"/>
    <w:rsid w:val="00CA6D97"/>
    <w:rsid w:val="00CA6EAB"/>
    <w:rsid w:val="00CA775F"/>
    <w:rsid w:val="00CB060B"/>
    <w:rsid w:val="00CB10F0"/>
    <w:rsid w:val="00CB1F8B"/>
    <w:rsid w:val="00CB21CB"/>
    <w:rsid w:val="00CB2220"/>
    <w:rsid w:val="00CB3B91"/>
    <w:rsid w:val="00CB43EE"/>
    <w:rsid w:val="00CB4B53"/>
    <w:rsid w:val="00CB6BBC"/>
    <w:rsid w:val="00CC0CCC"/>
    <w:rsid w:val="00CC1537"/>
    <w:rsid w:val="00CC22A5"/>
    <w:rsid w:val="00CC26AF"/>
    <w:rsid w:val="00CC3303"/>
    <w:rsid w:val="00CC3810"/>
    <w:rsid w:val="00CC3C31"/>
    <w:rsid w:val="00CC3C63"/>
    <w:rsid w:val="00CC3C9C"/>
    <w:rsid w:val="00CC4291"/>
    <w:rsid w:val="00CC430C"/>
    <w:rsid w:val="00CC491F"/>
    <w:rsid w:val="00CC7681"/>
    <w:rsid w:val="00CD002F"/>
    <w:rsid w:val="00CD0218"/>
    <w:rsid w:val="00CD1AC4"/>
    <w:rsid w:val="00CD1FD9"/>
    <w:rsid w:val="00CD212A"/>
    <w:rsid w:val="00CD24D4"/>
    <w:rsid w:val="00CD342D"/>
    <w:rsid w:val="00CD343F"/>
    <w:rsid w:val="00CD4A4B"/>
    <w:rsid w:val="00CD553F"/>
    <w:rsid w:val="00CD5798"/>
    <w:rsid w:val="00CD59D5"/>
    <w:rsid w:val="00CD7EA9"/>
    <w:rsid w:val="00CE0C53"/>
    <w:rsid w:val="00CE0D47"/>
    <w:rsid w:val="00CE1F16"/>
    <w:rsid w:val="00CE22C3"/>
    <w:rsid w:val="00CE314A"/>
    <w:rsid w:val="00CE3C11"/>
    <w:rsid w:val="00CE4B1C"/>
    <w:rsid w:val="00CE5043"/>
    <w:rsid w:val="00CE57DC"/>
    <w:rsid w:val="00CE6E64"/>
    <w:rsid w:val="00CE73A4"/>
    <w:rsid w:val="00CE7DEC"/>
    <w:rsid w:val="00CF03AD"/>
    <w:rsid w:val="00CF3073"/>
    <w:rsid w:val="00CF362C"/>
    <w:rsid w:val="00CF4CA7"/>
    <w:rsid w:val="00CF5BEB"/>
    <w:rsid w:val="00CF5E5C"/>
    <w:rsid w:val="00CF6C77"/>
    <w:rsid w:val="00CF72D0"/>
    <w:rsid w:val="00CF7353"/>
    <w:rsid w:val="00CF755B"/>
    <w:rsid w:val="00D013DF"/>
    <w:rsid w:val="00D02124"/>
    <w:rsid w:val="00D02796"/>
    <w:rsid w:val="00D0282C"/>
    <w:rsid w:val="00D0303A"/>
    <w:rsid w:val="00D0346F"/>
    <w:rsid w:val="00D03484"/>
    <w:rsid w:val="00D06430"/>
    <w:rsid w:val="00D065B3"/>
    <w:rsid w:val="00D06A80"/>
    <w:rsid w:val="00D07F7C"/>
    <w:rsid w:val="00D139BB"/>
    <w:rsid w:val="00D14985"/>
    <w:rsid w:val="00D15601"/>
    <w:rsid w:val="00D15DA8"/>
    <w:rsid w:val="00D20C7B"/>
    <w:rsid w:val="00D21B02"/>
    <w:rsid w:val="00D21CCD"/>
    <w:rsid w:val="00D22A9A"/>
    <w:rsid w:val="00D22F5E"/>
    <w:rsid w:val="00D23AF2"/>
    <w:rsid w:val="00D240C8"/>
    <w:rsid w:val="00D25CEB"/>
    <w:rsid w:val="00D26080"/>
    <w:rsid w:val="00D26B13"/>
    <w:rsid w:val="00D307D6"/>
    <w:rsid w:val="00D313C2"/>
    <w:rsid w:val="00D31687"/>
    <w:rsid w:val="00D32105"/>
    <w:rsid w:val="00D32765"/>
    <w:rsid w:val="00D32BA9"/>
    <w:rsid w:val="00D330EE"/>
    <w:rsid w:val="00D34CCF"/>
    <w:rsid w:val="00D356A3"/>
    <w:rsid w:val="00D36A0E"/>
    <w:rsid w:val="00D40760"/>
    <w:rsid w:val="00D41AB9"/>
    <w:rsid w:val="00D43300"/>
    <w:rsid w:val="00D43745"/>
    <w:rsid w:val="00D43B97"/>
    <w:rsid w:val="00D4518E"/>
    <w:rsid w:val="00D46185"/>
    <w:rsid w:val="00D47341"/>
    <w:rsid w:val="00D50BC4"/>
    <w:rsid w:val="00D519DE"/>
    <w:rsid w:val="00D523A1"/>
    <w:rsid w:val="00D54233"/>
    <w:rsid w:val="00D543BB"/>
    <w:rsid w:val="00D544BD"/>
    <w:rsid w:val="00D54640"/>
    <w:rsid w:val="00D54F82"/>
    <w:rsid w:val="00D56138"/>
    <w:rsid w:val="00D56627"/>
    <w:rsid w:val="00D57293"/>
    <w:rsid w:val="00D60BEF"/>
    <w:rsid w:val="00D60E77"/>
    <w:rsid w:val="00D62A89"/>
    <w:rsid w:val="00D62F65"/>
    <w:rsid w:val="00D637E7"/>
    <w:rsid w:val="00D63C99"/>
    <w:rsid w:val="00D63CDA"/>
    <w:rsid w:val="00D63EE6"/>
    <w:rsid w:val="00D6771B"/>
    <w:rsid w:val="00D67FDB"/>
    <w:rsid w:val="00D7009B"/>
    <w:rsid w:val="00D7124B"/>
    <w:rsid w:val="00D71551"/>
    <w:rsid w:val="00D71EB6"/>
    <w:rsid w:val="00D72A9F"/>
    <w:rsid w:val="00D72C63"/>
    <w:rsid w:val="00D72FC5"/>
    <w:rsid w:val="00D74149"/>
    <w:rsid w:val="00D743ED"/>
    <w:rsid w:val="00D764F1"/>
    <w:rsid w:val="00D7685E"/>
    <w:rsid w:val="00D76A21"/>
    <w:rsid w:val="00D76C3E"/>
    <w:rsid w:val="00D77958"/>
    <w:rsid w:val="00D80026"/>
    <w:rsid w:val="00D81237"/>
    <w:rsid w:val="00D813AF"/>
    <w:rsid w:val="00D8232F"/>
    <w:rsid w:val="00D8261C"/>
    <w:rsid w:val="00D82AB3"/>
    <w:rsid w:val="00D8542F"/>
    <w:rsid w:val="00D85FB3"/>
    <w:rsid w:val="00D86355"/>
    <w:rsid w:val="00D8678A"/>
    <w:rsid w:val="00D86E69"/>
    <w:rsid w:val="00D876C7"/>
    <w:rsid w:val="00D907D9"/>
    <w:rsid w:val="00D90AB7"/>
    <w:rsid w:val="00D92279"/>
    <w:rsid w:val="00D93933"/>
    <w:rsid w:val="00D941F0"/>
    <w:rsid w:val="00D945D3"/>
    <w:rsid w:val="00D9643A"/>
    <w:rsid w:val="00D969D3"/>
    <w:rsid w:val="00D96F05"/>
    <w:rsid w:val="00D97AB2"/>
    <w:rsid w:val="00DA0C00"/>
    <w:rsid w:val="00DA0CAC"/>
    <w:rsid w:val="00DA1160"/>
    <w:rsid w:val="00DA22A4"/>
    <w:rsid w:val="00DA26FB"/>
    <w:rsid w:val="00DA3582"/>
    <w:rsid w:val="00DA546F"/>
    <w:rsid w:val="00DA6B28"/>
    <w:rsid w:val="00DA6DA9"/>
    <w:rsid w:val="00DA6EA9"/>
    <w:rsid w:val="00DA6EE2"/>
    <w:rsid w:val="00DB0D4A"/>
    <w:rsid w:val="00DB1128"/>
    <w:rsid w:val="00DB2EE4"/>
    <w:rsid w:val="00DB332C"/>
    <w:rsid w:val="00DB39A1"/>
    <w:rsid w:val="00DB41F0"/>
    <w:rsid w:val="00DB453C"/>
    <w:rsid w:val="00DB6FB2"/>
    <w:rsid w:val="00DB7ACC"/>
    <w:rsid w:val="00DC01C4"/>
    <w:rsid w:val="00DC1037"/>
    <w:rsid w:val="00DC19EF"/>
    <w:rsid w:val="00DC2791"/>
    <w:rsid w:val="00DC31F9"/>
    <w:rsid w:val="00DC6BAE"/>
    <w:rsid w:val="00DC711C"/>
    <w:rsid w:val="00DC75CF"/>
    <w:rsid w:val="00DC7753"/>
    <w:rsid w:val="00DD19F8"/>
    <w:rsid w:val="00DD1AC1"/>
    <w:rsid w:val="00DD200B"/>
    <w:rsid w:val="00DD391D"/>
    <w:rsid w:val="00DD3A60"/>
    <w:rsid w:val="00DD4162"/>
    <w:rsid w:val="00DD61CD"/>
    <w:rsid w:val="00DD6A86"/>
    <w:rsid w:val="00DE067A"/>
    <w:rsid w:val="00DE09E3"/>
    <w:rsid w:val="00DE0AE5"/>
    <w:rsid w:val="00DE1703"/>
    <w:rsid w:val="00DE2585"/>
    <w:rsid w:val="00DE46BE"/>
    <w:rsid w:val="00DE5A39"/>
    <w:rsid w:val="00DE5BC9"/>
    <w:rsid w:val="00DF0354"/>
    <w:rsid w:val="00DF1DFB"/>
    <w:rsid w:val="00DF2C38"/>
    <w:rsid w:val="00DF31E1"/>
    <w:rsid w:val="00DF3799"/>
    <w:rsid w:val="00DF45B8"/>
    <w:rsid w:val="00DF4CB1"/>
    <w:rsid w:val="00DF5673"/>
    <w:rsid w:val="00DF7BB0"/>
    <w:rsid w:val="00DF7CF2"/>
    <w:rsid w:val="00E00706"/>
    <w:rsid w:val="00E008B0"/>
    <w:rsid w:val="00E01717"/>
    <w:rsid w:val="00E022D2"/>
    <w:rsid w:val="00E025CC"/>
    <w:rsid w:val="00E029F9"/>
    <w:rsid w:val="00E02CE4"/>
    <w:rsid w:val="00E03DCF"/>
    <w:rsid w:val="00E03EA9"/>
    <w:rsid w:val="00E0407F"/>
    <w:rsid w:val="00E0432A"/>
    <w:rsid w:val="00E05B01"/>
    <w:rsid w:val="00E05B67"/>
    <w:rsid w:val="00E05EE4"/>
    <w:rsid w:val="00E06515"/>
    <w:rsid w:val="00E067C1"/>
    <w:rsid w:val="00E1001A"/>
    <w:rsid w:val="00E1049F"/>
    <w:rsid w:val="00E1261E"/>
    <w:rsid w:val="00E1439E"/>
    <w:rsid w:val="00E14F64"/>
    <w:rsid w:val="00E15378"/>
    <w:rsid w:val="00E1659A"/>
    <w:rsid w:val="00E16D0D"/>
    <w:rsid w:val="00E22991"/>
    <w:rsid w:val="00E24DC4"/>
    <w:rsid w:val="00E2564E"/>
    <w:rsid w:val="00E25E8F"/>
    <w:rsid w:val="00E26934"/>
    <w:rsid w:val="00E26F7A"/>
    <w:rsid w:val="00E2751C"/>
    <w:rsid w:val="00E27EFA"/>
    <w:rsid w:val="00E30F57"/>
    <w:rsid w:val="00E3272C"/>
    <w:rsid w:val="00E339B8"/>
    <w:rsid w:val="00E33BB7"/>
    <w:rsid w:val="00E3426E"/>
    <w:rsid w:val="00E35C60"/>
    <w:rsid w:val="00E36EB3"/>
    <w:rsid w:val="00E37137"/>
    <w:rsid w:val="00E373EC"/>
    <w:rsid w:val="00E415ED"/>
    <w:rsid w:val="00E41A9F"/>
    <w:rsid w:val="00E426DD"/>
    <w:rsid w:val="00E428F1"/>
    <w:rsid w:val="00E42A8F"/>
    <w:rsid w:val="00E44BF3"/>
    <w:rsid w:val="00E44C51"/>
    <w:rsid w:val="00E44EAC"/>
    <w:rsid w:val="00E45641"/>
    <w:rsid w:val="00E456D3"/>
    <w:rsid w:val="00E4670D"/>
    <w:rsid w:val="00E47117"/>
    <w:rsid w:val="00E50700"/>
    <w:rsid w:val="00E5118A"/>
    <w:rsid w:val="00E5267D"/>
    <w:rsid w:val="00E533B1"/>
    <w:rsid w:val="00E53964"/>
    <w:rsid w:val="00E53E9B"/>
    <w:rsid w:val="00E53F7D"/>
    <w:rsid w:val="00E552C3"/>
    <w:rsid w:val="00E5535C"/>
    <w:rsid w:val="00E5552E"/>
    <w:rsid w:val="00E565C2"/>
    <w:rsid w:val="00E570C2"/>
    <w:rsid w:val="00E57356"/>
    <w:rsid w:val="00E57914"/>
    <w:rsid w:val="00E60368"/>
    <w:rsid w:val="00E60A5F"/>
    <w:rsid w:val="00E63855"/>
    <w:rsid w:val="00E63897"/>
    <w:rsid w:val="00E63D12"/>
    <w:rsid w:val="00E6484B"/>
    <w:rsid w:val="00E6564D"/>
    <w:rsid w:val="00E6592E"/>
    <w:rsid w:val="00E65B04"/>
    <w:rsid w:val="00E6653B"/>
    <w:rsid w:val="00E669A7"/>
    <w:rsid w:val="00E67253"/>
    <w:rsid w:val="00E67683"/>
    <w:rsid w:val="00E677CC"/>
    <w:rsid w:val="00E70DB1"/>
    <w:rsid w:val="00E70FD8"/>
    <w:rsid w:val="00E72730"/>
    <w:rsid w:val="00E72A04"/>
    <w:rsid w:val="00E755F0"/>
    <w:rsid w:val="00E76E6C"/>
    <w:rsid w:val="00E77510"/>
    <w:rsid w:val="00E7780B"/>
    <w:rsid w:val="00E77ACC"/>
    <w:rsid w:val="00E77C04"/>
    <w:rsid w:val="00E80AF0"/>
    <w:rsid w:val="00E81214"/>
    <w:rsid w:val="00E8254C"/>
    <w:rsid w:val="00E828B7"/>
    <w:rsid w:val="00E829ED"/>
    <w:rsid w:val="00E83501"/>
    <w:rsid w:val="00E84B41"/>
    <w:rsid w:val="00E86385"/>
    <w:rsid w:val="00E87FDA"/>
    <w:rsid w:val="00E90259"/>
    <w:rsid w:val="00E90CC1"/>
    <w:rsid w:val="00E910BE"/>
    <w:rsid w:val="00E91138"/>
    <w:rsid w:val="00E9114E"/>
    <w:rsid w:val="00E927FE"/>
    <w:rsid w:val="00E92A0A"/>
    <w:rsid w:val="00E94C8D"/>
    <w:rsid w:val="00E95909"/>
    <w:rsid w:val="00E96AB1"/>
    <w:rsid w:val="00E96E22"/>
    <w:rsid w:val="00EA0C9D"/>
    <w:rsid w:val="00EA16F4"/>
    <w:rsid w:val="00EA1F01"/>
    <w:rsid w:val="00EA1FF5"/>
    <w:rsid w:val="00EA3584"/>
    <w:rsid w:val="00EA4D43"/>
    <w:rsid w:val="00EA56AD"/>
    <w:rsid w:val="00EA7A3A"/>
    <w:rsid w:val="00EA7B46"/>
    <w:rsid w:val="00EB0789"/>
    <w:rsid w:val="00EB0855"/>
    <w:rsid w:val="00EB090E"/>
    <w:rsid w:val="00EB094F"/>
    <w:rsid w:val="00EB0D51"/>
    <w:rsid w:val="00EB147D"/>
    <w:rsid w:val="00EB192B"/>
    <w:rsid w:val="00EB27CF"/>
    <w:rsid w:val="00EB2B09"/>
    <w:rsid w:val="00EB2FC5"/>
    <w:rsid w:val="00EB325D"/>
    <w:rsid w:val="00EB39FD"/>
    <w:rsid w:val="00EB3F76"/>
    <w:rsid w:val="00EB481E"/>
    <w:rsid w:val="00EB5689"/>
    <w:rsid w:val="00EB5F7F"/>
    <w:rsid w:val="00EB6C73"/>
    <w:rsid w:val="00EB7149"/>
    <w:rsid w:val="00EB7BAA"/>
    <w:rsid w:val="00EC05AA"/>
    <w:rsid w:val="00EC06A1"/>
    <w:rsid w:val="00EC0CFC"/>
    <w:rsid w:val="00EC1CEA"/>
    <w:rsid w:val="00EC2057"/>
    <w:rsid w:val="00EC2B89"/>
    <w:rsid w:val="00EC3A25"/>
    <w:rsid w:val="00EC3EB0"/>
    <w:rsid w:val="00EC3ED0"/>
    <w:rsid w:val="00EC608F"/>
    <w:rsid w:val="00EC6D20"/>
    <w:rsid w:val="00EC77C8"/>
    <w:rsid w:val="00ED04F1"/>
    <w:rsid w:val="00ED056E"/>
    <w:rsid w:val="00ED0795"/>
    <w:rsid w:val="00ED1BBC"/>
    <w:rsid w:val="00ED24DB"/>
    <w:rsid w:val="00ED30F1"/>
    <w:rsid w:val="00ED408F"/>
    <w:rsid w:val="00ED41DB"/>
    <w:rsid w:val="00ED4C5B"/>
    <w:rsid w:val="00ED54FA"/>
    <w:rsid w:val="00EE0F51"/>
    <w:rsid w:val="00EE0FEB"/>
    <w:rsid w:val="00EE13F2"/>
    <w:rsid w:val="00EE17D9"/>
    <w:rsid w:val="00EE3154"/>
    <w:rsid w:val="00EE3843"/>
    <w:rsid w:val="00EE5223"/>
    <w:rsid w:val="00EE5C3C"/>
    <w:rsid w:val="00EE6493"/>
    <w:rsid w:val="00EE6A8E"/>
    <w:rsid w:val="00EE6B01"/>
    <w:rsid w:val="00EE6BC3"/>
    <w:rsid w:val="00EE7C37"/>
    <w:rsid w:val="00EF0EDF"/>
    <w:rsid w:val="00EF1646"/>
    <w:rsid w:val="00EF2BE6"/>
    <w:rsid w:val="00EF3B2D"/>
    <w:rsid w:val="00EF4FF1"/>
    <w:rsid w:val="00EF5429"/>
    <w:rsid w:val="00EF58B8"/>
    <w:rsid w:val="00EF706C"/>
    <w:rsid w:val="00EF747E"/>
    <w:rsid w:val="00EF7FE8"/>
    <w:rsid w:val="00F01BB0"/>
    <w:rsid w:val="00F02835"/>
    <w:rsid w:val="00F053F1"/>
    <w:rsid w:val="00F07889"/>
    <w:rsid w:val="00F07D5C"/>
    <w:rsid w:val="00F109D8"/>
    <w:rsid w:val="00F10D34"/>
    <w:rsid w:val="00F11EEA"/>
    <w:rsid w:val="00F13254"/>
    <w:rsid w:val="00F1493D"/>
    <w:rsid w:val="00F14FE1"/>
    <w:rsid w:val="00F1527D"/>
    <w:rsid w:val="00F15388"/>
    <w:rsid w:val="00F15FF9"/>
    <w:rsid w:val="00F161B2"/>
    <w:rsid w:val="00F1652D"/>
    <w:rsid w:val="00F16CDB"/>
    <w:rsid w:val="00F1706F"/>
    <w:rsid w:val="00F1761F"/>
    <w:rsid w:val="00F216D6"/>
    <w:rsid w:val="00F21E71"/>
    <w:rsid w:val="00F229C6"/>
    <w:rsid w:val="00F26040"/>
    <w:rsid w:val="00F264BD"/>
    <w:rsid w:val="00F26DC7"/>
    <w:rsid w:val="00F27B5C"/>
    <w:rsid w:val="00F30589"/>
    <w:rsid w:val="00F31062"/>
    <w:rsid w:val="00F315B5"/>
    <w:rsid w:val="00F31BD8"/>
    <w:rsid w:val="00F31CE5"/>
    <w:rsid w:val="00F325A4"/>
    <w:rsid w:val="00F34D95"/>
    <w:rsid w:val="00F34FBD"/>
    <w:rsid w:val="00F3515C"/>
    <w:rsid w:val="00F3529C"/>
    <w:rsid w:val="00F35354"/>
    <w:rsid w:val="00F35606"/>
    <w:rsid w:val="00F370AD"/>
    <w:rsid w:val="00F41277"/>
    <w:rsid w:val="00F4149E"/>
    <w:rsid w:val="00F417CA"/>
    <w:rsid w:val="00F4265C"/>
    <w:rsid w:val="00F42778"/>
    <w:rsid w:val="00F427FA"/>
    <w:rsid w:val="00F436E0"/>
    <w:rsid w:val="00F43807"/>
    <w:rsid w:val="00F43FE4"/>
    <w:rsid w:val="00F44228"/>
    <w:rsid w:val="00F443C5"/>
    <w:rsid w:val="00F45174"/>
    <w:rsid w:val="00F46613"/>
    <w:rsid w:val="00F466F2"/>
    <w:rsid w:val="00F46AAF"/>
    <w:rsid w:val="00F46BCB"/>
    <w:rsid w:val="00F47704"/>
    <w:rsid w:val="00F4791C"/>
    <w:rsid w:val="00F47C71"/>
    <w:rsid w:val="00F5014F"/>
    <w:rsid w:val="00F50F36"/>
    <w:rsid w:val="00F513BC"/>
    <w:rsid w:val="00F516F3"/>
    <w:rsid w:val="00F52AB5"/>
    <w:rsid w:val="00F532ED"/>
    <w:rsid w:val="00F53A9A"/>
    <w:rsid w:val="00F550F0"/>
    <w:rsid w:val="00F553D0"/>
    <w:rsid w:val="00F55CB1"/>
    <w:rsid w:val="00F560CE"/>
    <w:rsid w:val="00F562F0"/>
    <w:rsid w:val="00F565B8"/>
    <w:rsid w:val="00F57614"/>
    <w:rsid w:val="00F57766"/>
    <w:rsid w:val="00F5798B"/>
    <w:rsid w:val="00F57F58"/>
    <w:rsid w:val="00F603B6"/>
    <w:rsid w:val="00F6125C"/>
    <w:rsid w:val="00F62E03"/>
    <w:rsid w:val="00F6320A"/>
    <w:rsid w:val="00F63BCB"/>
    <w:rsid w:val="00F63BF9"/>
    <w:rsid w:val="00F650F5"/>
    <w:rsid w:val="00F6648E"/>
    <w:rsid w:val="00F665AD"/>
    <w:rsid w:val="00F66DC6"/>
    <w:rsid w:val="00F7070D"/>
    <w:rsid w:val="00F712B4"/>
    <w:rsid w:val="00F7215B"/>
    <w:rsid w:val="00F72203"/>
    <w:rsid w:val="00F72799"/>
    <w:rsid w:val="00F72E61"/>
    <w:rsid w:val="00F741E7"/>
    <w:rsid w:val="00F748EC"/>
    <w:rsid w:val="00F7499F"/>
    <w:rsid w:val="00F752E7"/>
    <w:rsid w:val="00F75DBB"/>
    <w:rsid w:val="00F7603A"/>
    <w:rsid w:val="00F76230"/>
    <w:rsid w:val="00F76C86"/>
    <w:rsid w:val="00F773B0"/>
    <w:rsid w:val="00F77455"/>
    <w:rsid w:val="00F812F8"/>
    <w:rsid w:val="00F8142F"/>
    <w:rsid w:val="00F821A1"/>
    <w:rsid w:val="00F823B2"/>
    <w:rsid w:val="00F823E7"/>
    <w:rsid w:val="00F826C2"/>
    <w:rsid w:val="00F82D08"/>
    <w:rsid w:val="00F83533"/>
    <w:rsid w:val="00F83846"/>
    <w:rsid w:val="00F844EA"/>
    <w:rsid w:val="00F84BBA"/>
    <w:rsid w:val="00F85908"/>
    <w:rsid w:val="00F859E7"/>
    <w:rsid w:val="00F90533"/>
    <w:rsid w:val="00F908C9"/>
    <w:rsid w:val="00F90D1D"/>
    <w:rsid w:val="00F91BCE"/>
    <w:rsid w:val="00F93194"/>
    <w:rsid w:val="00F94393"/>
    <w:rsid w:val="00F94596"/>
    <w:rsid w:val="00F94E68"/>
    <w:rsid w:val="00F96CC9"/>
    <w:rsid w:val="00F96FD2"/>
    <w:rsid w:val="00F97566"/>
    <w:rsid w:val="00F97F4C"/>
    <w:rsid w:val="00FA017D"/>
    <w:rsid w:val="00FA0679"/>
    <w:rsid w:val="00FA274E"/>
    <w:rsid w:val="00FA2C2E"/>
    <w:rsid w:val="00FA4AEA"/>
    <w:rsid w:val="00FA51AB"/>
    <w:rsid w:val="00FA6EBA"/>
    <w:rsid w:val="00FA763D"/>
    <w:rsid w:val="00FA7653"/>
    <w:rsid w:val="00FA76F2"/>
    <w:rsid w:val="00FB095D"/>
    <w:rsid w:val="00FB0FE2"/>
    <w:rsid w:val="00FB1F7A"/>
    <w:rsid w:val="00FB251B"/>
    <w:rsid w:val="00FB2E0F"/>
    <w:rsid w:val="00FB2FC1"/>
    <w:rsid w:val="00FB3A46"/>
    <w:rsid w:val="00FB3CA4"/>
    <w:rsid w:val="00FB454D"/>
    <w:rsid w:val="00FB4822"/>
    <w:rsid w:val="00FB59CB"/>
    <w:rsid w:val="00FB5FC9"/>
    <w:rsid w:val="00FB6006"/>
    <w:rsid w:val="00FB7392"/>
    <w:rsid w:val="00FB7882"/>
    <w:rsid w:val="00FC10A0"/>
    <w:rsid w:val="00FC135D"/>
    <w:rsid w:val="00FC1764"/>
    <w:rsid w:val="00FC1D3A"/>
    <w:rsid w:val="00FC2B60"/>
    <w:rsid w:val="00FC30F4"/>
    <w:rsid w:val="00FC31B9"/>
    <w:rsid w:val="00FC3251"/>
    <w:rsid w:val="00FC3E19"/>
    <w:rsid w:val="00FC4656"/>
    <w:rsid w:val="00FC4C8D"/>
    <w:rsid w:val="00FC5C93"/>
    <w:rsid w:val="00FC628E"/>
    <w:rsid w:val="00FC743C"/>
    <w:rsid w:val="00FC7B9D"/>
    <w:rsid w:val="00FC7C78"/>
    <w:rsid w:val="00FD0C13"/>
    <w:rsid w:val="00FD20C6"/>
    <w:rsid w:val="00FD28B9"/>
    <w:rsid w:val="00FD29DF"/>
    <w:rsid w:val="00FD3614"/>
    <w:rsid w:val="00FD36A7"/>
    <w:rsid w:val="00FD397B"/>
    <w:rsid w:val="00FD3B7C"/>
    <w:rsid w:val="00FD5DCA"/>
    <w:rsid w:val="00FD5F31"/>
    <w:rsid w:val="00FD6EE3"/>
    <w:rsid w:val="00FD7013"/>
    <w:rsid w:val="00FD7467"/>
    <w:rsid w:val="00FD79CD"/>
    <w:rsid w:val="00FD7B1C"/>
    <w:rsid w:val="00FE0740"/>
    <w:rsid w:val="00FE2159"/>
    <w:rsid w:val="00FE24F7"/>
    <w:rsid w:val="00FE27EC"/>
    <w:rsid w:val="00FE3DB7"/>
    <w:rsid w:val="00FE6680"/>
    <w:rsid w:val="00FE6770"/>
    <w:rsid w:val="00FE6D2C"/>
    <w:rsid w:val="00FE701A"/>
    <w:rsid w:val="00FE75D9"/>
    <w:rsid w:val="00FE778B"/>
    <w:rsid w:val="00FF07FB"/>
    <w:rsid w:val="00FF1E54"/>
    <w:rsid w:val="00FF2127"/>
    <w:rsid w:val="00FF2B5D"/>
    <w:rsid w:val="00FF39FC"/>
    <w:rsid w:val="00FF49EE"/>
    <w:rsid w:val="00FF51F9"/>
    <w:rsid w:val="00FF5317"/>
    <w:rsid w:val="00FF6C62"/>
    <w:rsid w:val="00FF6DB9"/>
    <w:rsid w:val="00FF6DBC"/>
    <w:rsid w:val="00FF6FC0"/>
    <w:rsid w:val="00FF783C"/>
    <w:rsid w:val="00FF7C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2F1E48"/>
  <w15:docId w15:val="{8CE03327-879C-4C67-AFAB-2E16C6B8D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67AB"/>
    <w:rPr>
      <w:rFonts w:ascii="Arial" w:hAnsi="Arial"/>
      <w:lang w:val="en-GB"/>
    </w:rPr>
  </w:style>
  <w:style w:type="paragraph" w:styleId="Nagwek1">
    <w:name w:val="heading 1"/>
    <w:basedOn w:val="Normalny"/>
    <w:next w:val="Normalny"/>
    <w:link w:val="Nagwek1Znak"/>
    <w:uiPriority w:val="9"/>
    <w:qFormat/>
    <w:rsid w:val="00A00FFB"/>
    <w:pPr>
      <w:keepNext/>
      <w:spacing w:before="240" w:after="60" w:line="360" w:lineRule="auto"/>
      <w:jc w:val="both"/>
      <w:outlineLvl w:val="0"/>
    </w:pPr>
    <w:rPr>
      <w:b/>
      <w:kern w:val="28"/>
      <w:sz w:val="24"/>
      <w:lang w:val="pl-PL"/>
    </w:rPr>
  </w:style>
  <w:style w:type="paragraph" w:styleId="Nagwek2">
    <w:name w:val="heading 2"/>
    <w:basedOn w:val="Normalny"/>
    <w:next w:val="Normalny"/>
    <w:link w:val="Nagwek2Znak"/>
    <w:qFormat/>
    <w:rsid w:val="00A00FFB"/>
    <w:pPr>
      <w:keepNext/>
      <w:pBdr>
        <w:top w:val="single" w:sz="6" w:space="1" w:color="auto"/>
        <w:left w:val="single" w:sz="6" w:space="1" w:color="auto"/>
        <w:bottom w:val="single" w:sz="6" w:space="1" w:color="auto"/>
        <w:right w:val="single" w:sz="6" w:space="1" w:color="auto"/>
      </w:pBdr>
      <w:shd w:val="pct10" w:color="auto" w:fill="auto"/>
      <w:outlineLvl w:val="1"/>
    </w:pPr>
    <w:rPr>
      <w:b/>
      <w:i/>
      <w:sz w:val="28"/>
      <w:lang w:val="pl-PL"/>
    </w:rPr>
  </w:style>
  <w:style w:type="paragraph" w:styleId="Nagwek3">
    <w:name w:val="heading 3"/>
    <w:aliases w:val="Nagłówek siwz"/>
    <w:basedOn w:val="Normalny"/>
    <w:next w:val="Normalny"/>
    <w:link w:val="Nagwek3Znak"/>
    <w:uiPriority w:val="9"/>
    <w:qFormat/>
    <w:rsid w:val="00A00FFB"/>
    <w:pPr>
      <w:keepNext/>
      <w:pBdr>
        <w:top w:val="single" w:sz="6" w:space="1" w:color="auto"/>
        <w:left w:val="single" w:sz="6" w:space="1" w:color="auto"/>
        <w:bottom w:val="single" w:sz="6" w:space="1" w:color="auto"/>
        <w:right w:val="single" w:sz="6" w:space="1" w:color="auto"/>
      </w:pBdr>
      <w:shd w:val="pct10" w:color="auto" w:fill="auto"/>
      <w:jc w:val="center"/>
      <w:outlineLvl w:val="2"/>
    </w:pPr>
    <w:rPr>
      <w:b/>
      <w:i/>
      <w:sz w:val="28"/>
      <w:lang w:val="pl-PL"/>
    </w:rPr>
  </w:style>
  <w:style w:type="paragraph" w:styleId="Nagwek4">
    <w:name w:val="heading 4"/>
    <w:basedOn w:val="Normalny"/>
    <w:next w:val="Normalny"/>
    <w:link w:val="Nagwek4Znak"/>
    <w:uiPriority w:val="9"/>
    <w:qFormat/>
    <w:rsid w:val="002F410E"/>
    <w:pPr>
      <w:keepNext/>
      <w:widowControl w:val="0"/>
      <w:jc w:val="center"/>
      <w:outlineLvl w:val="3"/>
    </w:pPr>
    <w:rPr>
      <w:rFonts w:ascii="Times New Roman" w:hAnsi="Times New Roman"/>
      <w:b/>
      <w:sz w:val="16"/>
      <w:lang w:val="pl-PL"/>
    </w:rPr>
  </w:style>
  <w:style w:type="paragraph" w:styleId="Nagwek5">
    <w:name w:val="heading 5"/>
    <w:basedOn w:val="Normalny"/>
    <w:next w:val="Normalny"/>
    <w:link w:val="Nagwek5Znak"/>
    <w:qFormat/>
    <w:rsid w:val="002F410E"/>
    <w:pPr>
      <w:keepNext/>
      <w:widowControl w:val="0"/>
      <w:spacing w:line="360" w:lineRule="atLeast"/>
      <w:ind w:left="5664"/>
      <w:jc w:val="both"/>
      <w:outlineLvl w:val="4"/>
    </w:pPr>
    <w:rPr>
      <w:rFonts w:ascii="Courier New" w:hAnsi="Courier New"/>
      <w:b/>
      <w:sz w:val="24"/>
      <w:lang w:val="pl-PL"/>
    </w:rPr>
  </w:style>
  <w:style w:type="paragraph" w:styleId="Nagwek6">
    <w:name w:val="heading 6"/>
    <w:basedOn w:val="Normalny"/>
    <w:next w:val="Normalny"/>
    <w:link w:val="Nagwek6Znak"/>
    <w:uiPriority w:val="9"/>
    <w:qFormat/>
    <w:rsid w:val="002F410E"/>
    <w:pPr>
      <w:spacing w:before="240" w:after="60"/>
      <w:outlineLvl w:val="5"/>
    </w:pPr>
    <w:rPr>
      <w:rFonts w:ascii="Times New Roman" w:hAnsi="Times New Roman"/>
      <w:b/>
      <w:bCs/>
      <w:sz w:val="22"/>
      <w:szCs w:val="22"/>
    </w:rPr>
  </w:style>
  <w:style w:type="paragraph" w:styleId="Nagwek7">
    <w:name w:val="heading 7"/>
    <w:basedOn w:val="Normalny"/>
    <w:next w:val="Normalny"/>
    <w:link w:val="Nagwek7Znak"/>
    <w:qFormat/>
    <w:rsid w:val="002F410E"/>
    <w:pPr>
      <w:keepNext/>
      <w:widowControl w:val="0"/>
      <w:outlineLvl w:val="6"/>
    </w:pPr>
    <w:rPr>
      <w:rFonts w:ascii="Times New Roman" w:hAnsi="Times New Roman"/>
      <w:sz w:val="32"/>
      <w:lang w:val="pl-PL"/>
    </w:rPr>
  </w:style>
  <w:style w:type="paragraph" w:styleId="Nagwek8">
    <w:name w:val="heading 8"/>
    <w:basedOn w:val="Normalny"/>
    <w:next w:val="Normalny"/>
    <w:link w:val="Nagwek8Znak"/>
    <w:qFormat/>
    <w:rsid w:val="002F410E"/>
    <w:pPr>
      <w:keepNext/>
      <w:widowControl w:val="0"/>
      <w:jc w:val="right"/>
      <w:outlineLvl w:val="7"/>
    </w:pPr>
    <w:rPr>
      <w:rFonts w:ascii="Times New Roman" w:hAnsi="Times New Roman"/>
      <w:i/>
      <w:sz w:val="16"/>
      <w:lang w:val="pl-PL"/>
    </w:rPr>
  </w:style>
  <w:style w:type="paragraph" w:styleId="Nagwek9">
    <w:name w:val="heading 9"/>
    <w:basedOn w:val="Normalny"/>
    <w:next w:val="Normalny"/>
    <w:link w:val="Nagwek9Znak"/>
    <w:qFormat/>
    <w:rsid w:val="002F410E"/>
    <w:pPr>
      <w:keepNext/>
      <w:widowControl w:val="0"/>
      <w:tabs>
        <w:tab w:val="right" w:pos="8953"/>
      </w:tabs>
      <w:jc w:val="center"/>
      <w:outlineLvl w:val="8"/>
    </w:pPr>
    <w:rPr>
      <w:rFonts w:ascii="Times New Roman" w:hAnsi="Times New Roman"/>
      <w:sz w:val="36"/>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
    <w:name w:val="Znak Znak1"/>
    <w:basedOn w:val="Normalny"/>
    <w:rsid w:val="00740118"/>
    <w:rPr>
      <w:rFonts w:cs="Arial"/>
      <w:sz w:val="24"/>
      <w:szCs w:val="24"/>
      <w:lang w:val="pl-PL"/>
    </w:rPr>
  </w:style>
  <w:style w:type="paragraph" w:styleId="Lista">
    <w:name w:val="List"/>
    <w:basedOn w:val="Normalny"/>
    <w:rsid w:val="00A00FFB"/>
    <w:pPr>
      <w:ind w:left="283" w:hanging="283"/>
    </w:pPr>
    <w:rPr>
      <w:lang w:val="pl-PL"/>
    </w:rPr>
  </w:style>
  <w:style w:type="paragraph" w:styleId="Tekstpodstawowy">
    <w:name w:val="Body Text"/>
    <w:aliases w:val="(F2),body text,contents,Szövegtörzs, Znak,Szövegtörzs Znak Znak Znak,Znak"/>
    <w:basedOn w:val="Normalny"/>
    <w:link w:val="TekstpodstawowyZnak"/>
    <w:rsid w:val="00A00FFB"/>
    <w:pPr>
      <w:spacing w:after="120"/>
    </w:pPr>
    <w:rPr>
      <w:lang w:val="pl-PL"/>
    </w:rPr>
  </w:style>
  <w:style w:type="character" w:customStyle="1" w:styleId="TekstpodstawowyZnak">
    <w:name w:val="Tekst podstawowy Znak"/>
    <w:aliases w:val="(F2) Znak,body text Znak,contents Znak,Szövegtörzs Znak, Znak Znak,Szövegtörzs Znak Znak Znak Znak,Znak Znak"/>
    <w:link w:val="Tekstpodstawowy"/>
    <w:rsid w:val="003656B6"/>
    <w:rPr>
      <w:rFonts w:ascii="Arial" w:hAnsi="Arial"/>
    </w:rPr>
  </w:style>
  <w:style w:type="paragraph" w:styleId="Lista2">
    <w:name w:val="List 2"/>
    <w:basedOn w:val="Normalny"/>
    <w:rsid w:val="00A00FFB"/>
    <w:pPr>
      <w:ind w:left="566" w:hanging="283"/>
    </w:pPr>
    <w:rPr>
      <w:lang w:val="pl-PL"/>
    </w:rPr>
  </w:style>
  <w:style w:type="paragraph" w:styleId="Stopka">
    <w:name w:val="footer"/>
    <w:aliases w:val="Stopka Znak Znak"/>
    <w:basedOn w:val="Normalny"/>
    <w:link w:val="StopkaZnak1"/>
    <w:uiPriority w:val="99"/>
    <w:rsid w:val="00A00FFB"/>
    <w:pPr>
      <w:tabs>
        <w:tab w:val="center" w:pos="4536"/>
        <w:tab w:val="right" w:pos="9072"/>
      </w:tabs>
      <w:spacing w:line="360" w:lineRule="auto"/>
      <w:jc w:val="both"/>
    </w:pPr>
    <w:rPr>
      <w:sz w:val="22"/>
      <w:lang w:val="pl-PL"/>
    </w:rPr>
  </w:style>
  <w:style w:type="character" w:styleId="Numerstrony">
    <w:name w:val="page number"/>
    <w:basedOn w:val="Domylnaczcionkaakapitu"/>
    <w:rsid w:val="00A00FFB"/>
  </w:style>
  <w:style w:type="paragraph" w:styleId="Tekstpodstawowywcity">
    <w:name w:val="Body Text Indent"/>
    <w:basedOn w:val="Normalny"/>
    <w:link w:val="TekstpodstawowywcityZnak1"/>
    <w:rsid w:val="00A00FFB"/>
    <w:pPr>
      <w:tabs>
        <w:tab w:val="left" w:pos="360"/>
      </w:tabs>
      <w:spacing w:before="120"/>
    </w:pPr>
    <w:rPr>
      <w:sz w:val="22"/>
      <w:lang w:val="pl-PL"/>
    </w:rPr>
  </w:style>
  <w:style w:type="paragraph" w:styleId="Nagwek">
    <w:name w:val="header"/>
    <w:aliases w:val="Nagłówek strony"/>
    <w:basedOn w:val="Normalny"/>
    <w:link w:val="NagwekZnak1"/>
    <w:uiPriority w:val="99"/>
    <w:rsid w:val="00A00FFB"/>
    <w:pPr>
      <w:tabs>
        <w:tab w:val="center" w:pos="4536"/>
        <w:tab w:val="right" w:pos="9072"/>
      </w:tabs>
    </w:pPr>
  </w:style>
  <w:style w:type="paragraph" w:styleId="Tekstpodstawowy3">
    <w:name w:val="Body Text 3"/>
    <w:basedOn w:val="Normalny"/>
    <w:link w:val="Tekstpodstawowy3Znak"/>
    <w:rsid w:val="00A00FFB"/>
    <w:pPr>
      <w:spacing w:before="120"/>
      <w:jc w:val="both"/>
    </w:pPr>
    <w:rPr>
      <w:sz w:val="22"/>
      <w:lang w:val="pl-PL"/>
    </w:rPr>
  </w:style>
  <w:style w:type="paragraph" w:styleId="Tekstpodstawowywcity2">
    <w:name w:val="Body Text Indent 2"/>
    <w:basedOn w:val="Normalny"/>
    <w:link w:val="Tekstpodstawowywcity2Znak"/>
    <w:rsid w:val="00A00FFB"/>
    <w:pPr>
      <w:spacing w:before="120"/>
      <w:ind w:left="284" w:hanging="284"/>
      <w:jc w:val="both"/>
    </w:pPr>
    <w:rPr>
      <w:sz w:val="22"/>
      <w:lang w:val="pl-PL"/>
    </w:rPr>
  </w:style>
  <w:style w:type="paragraph" w:styleId="Tekstpodstawowywcity3">
    <w:name w:val="Body Text Indent 3"/>
    <w:basedOn w:val="Normalny"/>
    <w:link w:val="Tekstpodstawowywcity3Znak"/>
    <w:rsid w:val="00A00FFB"/>
    <w:pPr>
      <w:tabs>
        <w:tab w:val="left" w:pos="360"/>
      </w:tabs>
      <w:spacing w:before="120"/>
      <w:ind w:left="426" w:hanging="426"/>
      <w:jc w:val="both"/>
    </w:pPr>
    <w:rPr>
      <w:sz w:val="22"/>
      <w:lang w:val="pl-PL"/>
    </w:rPr>
  </w:style>
  <w:style w:type="paragraph" w:styleId="Podtytu">
    <w:name w:val="Subtitle"/>
    <w:basedOn w:val="Normalny"/>
    <w:link w:val="PodtytuZnak"/>
    <w:qFormat/>
    <w:rsid w:val="00A00FFB"/>
    <w:pPr>
      <w:jc w:val="center"/>
    </w:pPr>
    <w:rPr>
      <w:b/>
      <w:sz w:val="24"/>
      <w:lang w:val="pl-PL"/>
    </w:rPr>
  </w:style>
  <w:style w:type="paragraph" w:styleId="Tekstpodstawowy2">
    <w:name w:val="Body Text 2"/>
    <w:basedOn w:val="Normalny"/>
    <w:link w:val="Tekstpodstawowy2Znak"/>
    <w:rsid w:val="00A00FFB"/>
    <w:pPr>
      <w:spacing w:line="360" w:lineRule="auto"/>
      <w:jc w:val="both"/>
    </w:pPr>
  </w:style>
  <w:style w:type="paragraph" w:styleId="Tytu">
    <w:name w:val="Title"/>
    <w:basedOn w:val="Normalny"/>
    <w:link w:val="TytuZnak"/>
    <w:qFormat/>
    <w:rsid w:val="00A00FFB"/>
    <w:pPr>
      <w:jc w:val="center"/>
    </w:pPr>
    <w:rPr>
      <w:b/>
      <w:sz w:val="36"/>
      <w:lang w:val="pl-PL"/>
    </w:rPr>
  </w:style>
  <w:style w:type="character" w:styleId="Hipercze">
    <w:name w:val="Hyperlink"/>
    <w:uiPriority w:val="99"/>
    <w:rsid w:val="002F410E"/>
    <w:rPr>
      <w:color w:val="0000FF"/>
      <w:u w:val="single"/>
    </w:rPr>
  </w:style>
  <w:style w:type="character" w:styleId="UyteHipercze">
    <w:name w:val="FollowedHyperlink"/>
    <w:uiPriority w:val="99"/>
    <w:rsid w:val="002F410E"/>
    <w:rPr>
      <w:color w:val="800080"/>
      <w:u w:val="single"/>
    </w:rPr>
  </w:style>
  <w:style w:type="paragraph" w:styleId="Wcicienormalne">
    <w:name w:val="Normal Indent"/>
    <w:basedOn w:val="Normalny"/>
    <w:rsid w:val="002F410E"/>
    <w:pPr>
      <w:widowControl w:val="0"/>
      <w:ind w:left="708"/>
    </w:pPr>
    <w:rPr>
      <w:rFonts w:ascii="Times New Roman" w:hAnsi="Times New Roman"/>
      <w:lang w:val="pl-PL"/>
    </w:rPr>
  </w:style>
  <w:style w:type="paragraph" w:customStyle="1" w:styleId="St3-ust-czlonowy">
    <w:name w:val="St3-ust-czlonowy"/>
    <w:basedOn w:val="Normalny"/>
    <w:rsid w:val="002F410E"/>
    <w:pPr>
      <w:widowControl w:val="0"/>
      <w:ind w:left="397" w:hanging="397"/>
      <w:jc w:val="both"/>
    </w:pPr>
    <w:rPr>
      <w:rFonts w:ascii="Times New Roman" w:hAnsi="Times New Roman"/>
      <w:sz w:val="24"/>
      <w:lang w:val="pl-PL"/>
    </w:rPr>
  </w:style>
  <w:style w:type="paragraph" w:customStyle="1" w:styleId="St4-punkt">
    <w:name w:val="St4-punkt"/>
    <w:basedOn w:val="Normalny"/>
    <w:rsid w:val="002F410E"/>
    <w:pPr>
      <w:widowControl w:val="0"/>
      <w:ind w:left="680" w:hanging="340"/>
      <w:jc w:val="both"/>
    </w:pPr>
    <w:rPr>
      <w:rFonts w:ascii="Times New Roman" w:hAnsi="Times New Roman"/>
      <w:sz w:val="24"/>
      <w:lang w:val="pl-PL"/>
    </w:rPr>
  </w:style>
  <w:style w:type="paragraph" w:customStyle="1" w:styleId="Podpispodrysunkiem">
    <w:name w:val="Podpis pod rysunkiem"/>
    <w:basedOn w:val="Normalny"/>
    <w:next w:val="Normalny"/>
    <w:rsid w:val="002F410E"/>
    <w:pPr>
      <w:widowControl w:val="0"/>
      <w:tabs>
        <w:tab w:val="left" w:pos="426"/>
      </w:tabs>
      <w:jc w:val="center"/>
    </w:pPr>
    <w:rPr>
      <w:rFonts w:ascii="Times New Roman" w:hAnsi="Times New Roman"/>
      <w:b/>
      <w:sz w:val="22"/>
      <w:u w:val="single"/>
      <w:lang w:val="pl-PL"/>
    </w:rPr>
  </w:style>
  <w:style w:type="paragraph" w:customStyle="1" w:styleId="BodyText21">
    <w:name w:val="Body Text 21"/>
    <w:basedOn w:val="Normalny"/>
    <w:rsid w:val="002F410E"/>
    <w:pPr>
      <w:widowControl w:val="0"/>
      <w:jc w:val="both"/>
    </w:pPr>
    <w:rPr>
      <w:rFonts w:ascii="Times New Roman" w:hAnsi="Times New Roman"/>
      <w:lang w:val="pl-PL"/>
    </w:rPr>
  </w:style>
  <w:style w:type="paragraph" w:customStyle="1" w:styleId="Standardowy0">
    <w:name w:val="Standardowy.+"/>
    <w:rsid w:val="002F410E"/>
    <w:pPr>
      <w:widowControl w:val="0"/>
    </w:pPr>
    <w:rPr>
      <w:rFonts w:ascii="Arial" w:hAnsi="Arial"/>
      <w:sz w:val="24"/>
    </w:rPr>
  </w:style>
  <w:style w:type="paragraph" w:customStyle="1" w:styleId="Wyliczenie4">
    <w:name w:val="Wyliczenie 4"/>
    <w:basedOn w:val="Normalny"/>
    <w:rsid w:val="002F410E"/>
    <w:pPr>
      <w:widowControl w:val="0"/>
      <w:ind w:left="283" w:hanging="283"/>
    </w:pPr>
    <w:rPr>
      <w:rFonts w:ascii="Times New Roman" w:hAnsi="Times New Roman"/>
      <w:lang w:val="pl-PL"/>
    </w:rPr>
  </w:style>
  <w:style w:type="paragraph" w:customStyle="1" w:styleId="Podpispodrysunkiem1">
    <w:name w:val="Podpis pod rysunkiem1"/>
    <w:basedOn w:val="Normalny"/>
    <w:next w:val="Normalny"/>
    <w:rsid w:val="002F410E"/>
    <w:pPr>
      <w:widowControl w:val="0"/>
      <w:pBdr>
        <w:top w:val="single" w:sz="6" w:space="1" w:color="auto"/>
      </w:pBdr>
      <w:jc w:val="center"/>
    </w:pPr>
    <w:rPr>
      <w:rFonts w:ascii="Times New Roman" w:hAnsi="Times New Roman"/>
      <w:b/>
      <w:sz w:val="32"/>
      <w:lang w:val="pl-PL"/>
    </w:rPr>
  </w:style>
  <w:style w:type="paragraph" w:customStyle="1" w:styleId="Autokorekta">
    <w:name w:val="Autokorekta"/>
    <w:rsid w:val="002F410E"/>
    <w:pPr>
      <w:widowControl w:val="0"/>
    </w:pPr>
  </w:style>
  <w:style w:type="paragraph" w:customStyle="1" w:styleId="St3-ust-czonowy">
    <w:name w:val="St3-ust-członowy"/>
    <w:basedOn w:val="Normalny"/>
    <w:rsid w:val="002F410E"/>
    <w:pPr>
      <w:widowControl w:val="0"/>
      <w:ind w:left="397" w:hanging="397"/>
      <w:jc w:val="both"/>
    </w:pPr>
    <w:rPr>
      <w:rFonts w:ascii="Times New Roman" w:hAnsi="Times New Roman"/>
      <w:sz w:val="24"/>
      <w:lang w:val="pl-PL"/>
    </w:rPr>
  </w:style>
  <w:style w:type="paragraph" w:customStyle="1" w:styleId="Nagwek10">
    <w:name w:val="Nag?—wek 1"/>
    <w:basedOn w:val="Normalny"/>
    <w:next w:val="Normalny"/>
    <w:rsid w:val="002F410E"/>
    <w:pPr>
      <w:keepNext/>
      <w:spacing w:before="240" w:after="60"/>
      <w:ind w:left="708" w:hanging="708"/>
    </w:pPr>
    <w:rPr>
      <w:b/>
      <w:kern w:val="28"/>
      <w:sz w:val="28"/>
      <w:lang w:val="pl-PL"/>
    </w:rPr>
  </w:style>
  <w:style w:type="table" w:styleId="Tabela-Siatka">
    <w:name w:val="Table Grid"/>
    <w:basedOn w:val="Standardowy"/>
    <w:rsid w:val="002F410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rsid w:val="002F410E"/>
    <w:pPr>
      <w:spacing w:before="100" w:beforeAutospacing="1" w:after="100" w:afterAutospacing="1"/>
    </w:pPr>
    <w:rPr>
      <w:rFonts w:ascii="Times New Roman" w:hAnsi="Times New Roman"/>
      <w:sz w:val="24"/>
      <w:szCs w:val="24"/>
      <w:lang w:val="pl-PL"/>
    </w:rPr>
  </w:style>
  <w:style w:type="paragraph" w:customStyle="1" w:styleId="Nagwek11">
    <w:name w:val="Nag?Ńwek 1"/>
    <w:basedOn w:val="Normalny"/>
    <w:next w:val="Normalny"/>
    <w:rsid w:val="000F51F3"/>
    <w:pPr>
      <w:keepNext/>
      <w:jc w:val="center"/>
    </w:pPr>
    <w:rPr>
      <w:b/>
      <w:caps/>
      <w:sz w:val="24"/>
      <w:lang w:val="pl-PL"/>
    </w:rPr>
  </w:style>
  <w:style w:type="paragraph" w:customStyle="1" w:styleId="Tekstpodstawowywcity1">
    <w:name w:val="Tekst podstawowy wci?ty1"/>
    <w:basedOn w:val="Normalny"/>
    <w:rsid w:val="000F51F3"/>
    <w:pPr>
      <w:tabs>
        <w:tab w:val="left" w:pos="644"/>
      </w:tabs>
      <w:ind w:left="1701" w:hanging="283"/>
      <w:jc w:val="both"/>
    </w:pPr>
    <w:rPr>
      <w:lang w:val="pl-PL"/>
    </w:rPr>
  </w:style>
  <w:style w:type="paragraph" w:customStyle="1" w:styleId="Tekstpodstawowy21">
    <w:name w:val="Tekst podstawowy 21"/>
    <w:basedOn w:val="Normalny"/>
    <w:rsid w:val="000F51F3"/>
    <w:pPr>
      <w:ind w:left="426" w:hanging="426"/>
      <w:jc w:val="both"/>
    </w:pPr>
    <w:rPr>
      <w:lang w:val="pl-PL"/>
    </w:rPr>
  </w:style>
  <w:style w:type="paragraph" w:customStyle="1" w:styleId="Blockquote">
    <w:name w:val="Blockquote"/>
    <w:basedOn w:val="Normalny"/>
    <w:rsid w:val="000F51F3"/>
    <w:pPr>
      <w:spacing w:before="100" w:after="100"/>
      <w:ind w:left="360" w:right="360"/>
    </w:pPr>
    <w:rPr>
      <w:rFonts w:ascii="Times New Roman" w:hAnsi="Times New Roman"/>
      <w:snapToGrid w:val="0"/>
      <w:sz w:val="24"/>
      <w:lang w:val="pl-PL"/>
    </w:rPr>
  </w:style>
  <w:style w:type="paragraph" w:customStyle="1" w:styleId="ust">
    <w:name w:val="ust"/>
    <w:rsid w:val="000F51F3"/>
    <w:pPr>
      <w:spacing w:before="60" w:after="60"/>
      <w:ind w:left="426" w:hanging="284"/>
      <w:jc w:val="both"/>
    </w:pPr>
    <w:rPr>
      <w:sz w:val="24"/>
      <w:szCs w:val="24"/>
    </w:rPr>
  </w:style>
  <w:style w:type="paragraph" w:customStyle="1" w:styleId="tyt">
    <w:name w:val="tyt"/>
    <w:basedOn w:val="Normalny"/>
    <w:rsid w:val="000F51F3"/>
    <w:pPr>
      <w:keepNext/>
      <w:spacing w:before="60" w:after="60"/>
      <w:jc w:val="center"/>
    </w:pPr>
    <w:rPr>
      <w:rFonts w:ascii="Times New Roman" w:hAnsi="Times New Roman"/>
      <w:b/>
      <w:bCs/>
      <w:sz w:val="24"/>
      <w:szCs w:val="24"/>
      <w:lang w:val="pl-PL"/>
    </w:rPr>
  </w:style>
  <w:style w:type="paragraph" w:customStyle="1" w:styleId="pkt">
    <w:name w:val="pkt"/>
    <w:basedOn w:val="Normalny"/>
    <w:rsid w:val="000F51F3"/>
    <w:pPr>
      <w:spacing w:before="60" w:after="60"/>
      <w:ind w:left="851" w:hanging="295"/>
      <w:jc w:val="both"/>
    </w:pPr>
    <w:rPr>
      <w:rFonts w:ascii="Times New Roman" w:hAnsi="Times New Roman"/>
      <w:sz w:val="24"/>
      <w:szCs w:val="24"/>
      <w:lang w:val="pl-PL"/>
    </w:rPr>
  </w:style>
  <w:style w:type="paragraph" w:customStyle="1" w:styleId="lit">
    <w:name w:val="lit"/>
    <w:rsid w:val="000F51F3"/>
    <w:pPr>
      <w:spacing w:before="60" w:after="60"/>
      <w:ind w:left="1281" w:hanging="272"/>
      <w:jc w:val="both"/>
    </w:pPr>
    <w:rPr>
      <w:sz w:val="24"/>
      <w:szCs w:val="24"/>
    </w:rPr>
  </w:style>
  <w:style w:type="paragraph" w:customStyle="1" w:styleId="tekst">
    <w:name w:val="tekst"/>
    <w:basedOn w:val="Normalny"/>
    <w:rsid w:val="000F51F3"/>
    <w:pPr>
      <w:suppressLineNumbers/>
      <w:spacing w:before="60" w:after="60"/>
      <w:jc w:val="both"/>
    </w:pPr>
    <w:rPr>
      <w:rFonts w:ascii="Times New Roman" w:hAnsi="Times New Roman"/>
      <w:sz w:val="24"/>
      <w:szCs w:val="24"/>
      <w:lang w:val="pl-PL"/>
    </w:rPr>
  </w:style>
  <w:style w:type="paragraph" w:customStyle="1" w:styleId="Default">
    <w:name w:val="Default"/>
    <w:rsid w:val="004F29EA"/>
    <w:pPr>
      <w:autoSpaceDE w:val="0"/>
      <w:autoSpaceDN w:val="0"/>
      <w:adjustRightInd w:val="0"/>
    </w:pPr>
    <w:rPr>
      <w:rFonts w:ascii="Arial" w:hAnsi="Arial" w:cs="Arial"/>
      <w:color w:val="000000"/>
      <w:sz w:val="24"/>
      <w:szCs w:val="24"/>
    </w:rPr>
  </w:style>
  <w:style w:type="paragraph" w:customStyle="1" w:styleId="tab-pod">
    <w:name w:val="tab-pod"/>
    <w:basedOn w:val="Nagwek3"/>
    <w:rsid w:val="00B437DC"/>
    <w:pPr>
      <w:pBdr>
        <w:top w:val="none" w:sz="0" w:space="0" w:color="auto"/>
        <w:left w:val="none" w:sz="0" w:space="0" w:color="auto"/>
        <w:bottom w:val="none" w:sz="0" w:space="0" w:color="auto"/>
        <w:right w:val="none" w:sz="0" w:space="0" w:color="auto"/>
      </w:pBdr>
      <w:shd w:val="clear" w:color="auto" w:fill="auto"/>
      <w:spacing w:after="240" w:line="360" w:lineRule="auto"/>
      <w:jc w:val="both"/>
    </w:pPr>
    <w:rPr>
      <w:rFonts w:ascii="Times New Roman" w:hAnsi="Times New Roman"/>
      <w:b w:val="0"/>
      <w:i w:val="0"/>
      <w:sz w:val="16"/>
    </w:rPr>
  </w:style>
  <w:style w:type="paragraph" w:customStyle="1" w:styleId="1">
    <w:name w:val="1"/>
    <w:semiHidden/>
    <w:rsid w:val="00B437DC"/>
    <w:pPr>
      <w:spacing w:line="360" w:lineRule="auto"/>
      <w:jc w:val="both"/>
    </w:pPr>
  </w:style>
  <w:style w:type="character" w:styleId="Odwoanieprzypisudolnego">
    <w:name w:val="footnote reference"/>
    <w:uiPriority w:val="99"/>
    <w:rsid w:val="00B437DC"/>
    <w:rPr>
      <w:vertAlign w:val="superscript"/>
    </w:rPr>
  </w:style>
  <w:style w:type="paragraph" w:styleId="Tekstprzypisudolnego">
    <w:name w:val="footnote text"/>
    <w:basedOn w:val="Normalny"/>
    <w:link w:val="TekstprzypisudolnegoZnak"/>
    <w:uiPriority w:val="99"/>
    <w:rsid w:val="00B437DC"/>
  </w:style>
  <w:style w:type="character" w:customStyle="1" w:styleId="TekstprzypisudolnegoZnak">
    <w:name w:val="Tekst przypisu dolnego Znak"/>
    <w:link w:val="Tekstprzypisudolnego"/>
    <w:uiPriority w:val="99"/>
    <w:rsid w:val="003C21AB"/>
    <w:rPr>
      <w:rFonts w:ascii="Arial" w:hAnsi="Arial"/>
      <w:lang w:val="en-GB"/>
    </w:rPr>
  </w:style>
  <w:style w:type="paragraph" w:styleId="Tekstdymka">
    <w:name w:val="Balloon Text"/>
    <w:basedOn w:val="Normalny"/>
    <w:link w:val="TekstdymkaZnak"/>
    <w:uiPriority w:val="99"/>
    <w:rsid w:val="008904D3"/>
    <w:rPr>
      <w:rFonts w:ascii="Segoe UI" w:hAnsi="Segoe UI" w:cs="Segoe UI"/>
      <w:sz w:val="18"/>
      <w:szCs w:val="18"/>
    </w:rPr>
  </w:style>
  <w:style w:type="character" w:customStyle="1" w:styleId="TekstdymkaZnak">
    <w:name w:val="Tekst dymka Znak"/>
    <w:link w:val="Tekstdymka"/>
    <w:uiPriority w:val="99"/>
    <w:rsid w:val="008904D3"/>
    <w:rPr>
      <w:rFonts w:ascii="Segoe UI" w:hAnsi="Segoe UI" w:cs="Segoe UI"/>
      <w:sz w:val="18"/>
      <w:szCs w:val="18"/>
      <w:lang w:val="en-GB"/>
    </w:rPr>
  </w:style>
  <w:style w:type="paragraph" w:styleId="Akapitzlist">
    <w:name w:val="List Paragraph"/>
    <w:aliases w:val="CW_Lista,Numerowanie,BulletC,Wyliczanie,Obiekt,normalny tekst,Akapit z listą31,Bullets,Dot pt,F5 List Paragraph,L1,CP-UC,CP-Punkty,Bullet List,List - bullets,Equipment,Bullet 1,List Paragraph Char Char,b1,Figure_name,List Paragraph1,lp1"/>
    <w:basedOn w:val="Normalny"/>
    <w:link w:val="AkapitzlistZnak"/>
    <w:uiPriority w:val="34"/>
    <w:qFormat/>
    <w:rsid w:val="00E828B7"/>
    <w:pPr>
      <w:ind w:left="720"/>
      <w:contextualSpacing/>
    </w:pPr>
  </w:style>
  <w:style w:type="character" w:customStyle="1" w:styleId="AkapitzlistZnak">
    <w:name w:val="Akapit z listą Znak"/>
    <w:aliases w:val="CW_Lista Znak,Numerowanie Znak,BulletC Znak,Wyliczanie Znak,Obiekt Znak,normalny tekst Znak,Akapit z listą31 Znak,Bullets Znak,Dot pt Znak,F5 List Paragraph Znak,L1 Znak,CP-UC Znak,CP-Punkty Znak,Bullet List Znak,List - bullets Znak"/>
    <w:link w:val="Akapitzlist"/>
    <w:uiPriority w:val="34"/>
    <w:qFormat/>
    <w:locked/>
    <w:rsid w:val="00E828B7"/>
    <w:rPr>
      <w:rFonts w:ascii="Arial" w:hAnsi="Arial"/>
      <w:lang w:val="en-GB"/>
    </w:rPr>
  </w:style>
  <w:style w:type="paragraph" w:customStyle="1" w:styleId="ZnakZnakZnakZnak">
    <w:name w:val="Znak Znak Znak Znak"/>
    <w:basedOn w:val="Normalny"/>
    <w:link w:val="ZnakZnakZnakZnakZnak"/>
    <w:rsid w:val="003C21AB"/>
    <w:rPr>
      <w:rFonts w:cs="Arial"/>
      <w:sz w:val="24"/>
      <w:szCs w:val="24"/>
      <w:lang w:val="pl-PL"/>
    </w:rPr>
  </w:style>
  <w:style w:type="character" w:customStyle="1" w:styleId="ZnakZnakZnakZnakZnak">
    <w:name w:val="Znak Znak Znak Znak Znak"/>
    <w:link w:val="ZnakZnakZnakZnak"/>
    <w:rsid w:val="003C21AB"/>
    <w:rPr>
      <w:rFonts w:ascii="Arial" w:hAnsi="Arial" w:cs="Arial"/>
      <w:sz w:val="24"/>
      <w:szCs w:val="24"/>
    </w:rPr>
  </w:style>
  <w:style w:type="character" w:styleId="Odwoaniedokomentarza">
    <w:name w:val="annotation reference"/>
    <w:rsid w:val="009807AC"/>
    <w:rPr>
      <w:sz w:val="16"/>
      <w:szCs w:val="16"/>
    </w:rPr>
  </w:style>
  <w:style w:type="paragraph" w:styleId="Tekstkomentarza">
    <w:name w:val="annotation text"/>
    <w:basedOn w:val="Normalny"/>
    <w:link w:val="TekstkomentarzaZnak"/>
    <w:rsid w:val="009807AC"/>
  </w:style>
  <w:style w:type="character" w:customStyle="1" w:styleId="TekstkomentarzaZnak">
    <w:name w:val="Tekst komentarza Znak"/>
    <w:link w:val="Tekstkomentarza"/>
    <w:rsid w:val="009807AC"/>
    <w:rPr>
      <w:rFonts w:ascii="Arial" w:hAnsi="Arial"/>
      <w:lang w:val="en-GB"/>
    </w:rPr>
  </w:style>
  <w:style w:type="paragraph" w:styleId="Tematkomentarza">
    <w:name w:val="annotation subject"/>
    <w:basedOn w:val="Tekstkomentarza"/>
    <w:next w:val="Tekstkomentarza"/>
    <w:link w:val="TematkomentarzaZnak"/>
    <w:rsid w:val="009807AC"/>
    <w:rPr>
      <w:b/>
      <w:bCs/>
    </w:rPr>
  </w:style>
  <w:style w:type="character" w:customStyle="1" w:styleId="TematkomentarzaZnak">
    <w:name w:val="Temat komentarza Znak"/>
    <w:link w:val="Tematkomentarza"/>
    <w:rsid w:val="009807AC"/>
    <w:rPr>
      <w:rFonts w:ascii="Arial" w:hAnsi="Arial"/>
      <w:b/>
      <w:bCs/>
      <w:lang w:val="en-GB"/>
    </w:rPr>
  </w:style>
  <w:style w:type="character" w:customStyle="1" w:styleId="luchililuchiliselected">
    <w:name w:val="luchililuchiliselected"/>
    <w:rsid w:val="00CC0CCC"/>
  </w:style>
  <w:style w:type="character" w:customStyle="1" w:styleId="luchili">
    <w:name w:val="luchili"/>
    <w:rsid w:val="00CC0CCC"/>
  </w:style>
  <w:style w:type="character" w:customStyle="1" w:styleId="Nagwek2Znak">
    <w:name w:val="Nagłówek 2 Znak"/>
    <w:link w:val="Nagwek2"/>
    <w:rsid w:val="00CC0CCC"/>
    <w:rPr>
      <w:rFonts w:ascii="Arial" w:hAnsi="Arial"/>
      <w:b/>
      <w:i/>
      <w:sz w:val="28"/>
      <w:shd w:val="pct10" w:color="auto" w:fill="auto"/>
    </w:rPr>
  </w:style>
  <w:style w:type="character" w:customStyle="1" w:styleId="Nagwek3Znak">
    <w:name w:val="Nagłówek 3 Znak"/>
    <w:aliases w:val="Nagłówek siwz Znak"/>
    <w:link w:val="Nagwek3"/>
    <w:uiPriority w:val="9"/>
    <w:rsid w:val="00CC0CCC"/>
    <w:rPr>
      <w:rFonts w:ascii="Arial" w:hAnsi="Arial"/>
      <w:b/>
      <w:i/>
      <w:sz w:val="28"/>
      <w:shd w:val="pct10" w:color="auto" w:fill="auto"/>
    </w:rPr>
  </w:style>
  <w:style w:type="character" w:customStyle="1" w:styleId="Nagwek4Znak">
    <w:name w:val="Nagłówek 4 Znak"/>
    <w:link w:val="Nagwek4"/>
    <w:uiPriority w:val="9"/>
    <w:rsid w:val="00CC0CCC"/>
    <w:rPr>
      <w:b/>
      <w:sz w:val="16"/>
    </w:rPr>
  </w:style>
  <w:style w:type="character" w:customStyle="1" w:styleId="Nagwek5Znak">
    <w:name w:val="Nagłówek 5 Znak"/>
    <w:link w:val="Nagwek5"/>
    <w:rsid w:val="00CC0CCC"/>
    <w:rPr>
      <w:rFonts w:ascii="Courier New" w:hAnsi="Courier New"/>
      <w:b/>
      <w:sz w:val="24"/>
    </w:rPr>
  </w:style>
  <w:style w:type="character" w:customStyle="1" w:styleId="Nagwek6Znak">
    <w:name w:val="Nagłówek 6 Znak"/>
    <w:link w:val="Nagwek6"/>
    <w:uiPriority w:val="9"/>
    <w:rsid w:val="00CC0CCC"/>
    <w:rPr>
      <w:b/>
      <w:bCs/>
      <w:sz w:val="22"/>
      <w:szCs w:val="22"/>
      <w:lang w:val="en-GB"/>
    </w:rPr>
  </w:style>
  <w:style w:type="character" w:customStyle="1" w:styleId="WW8Num1z0">
    <w:name w:val="WW8Num1z0"/>
    <w:rsid w:val="00CC0CCC"/>
    <w:rPr>
      <w:rFonts w:ascii="Times New Roman" w:eastAsia="Times New Roman" w:hAnsi="Times New Roman" w:cs="Times New Roman"/>
      <w:sz w:val="22"/>
      <w:szCs w:val="22"/>
    </w:rPr>
  </w:style>
  <w:style w:type="character" w:customStyle="1" w:styleId="WW8Num2z0">
    <w:name w:val="WW8Num2z0"/>
    <w:rsid w:val="00CC0CCC"/>
    <w:rPr>
      <w:rFonts w:ascii="Times New Roman" w:eastAsia="Times New Roman" w:hAnsi="Times New Roman" w:cs="Times New Roman"/>
      <w:sz w:val="22"/>
      <w:szCs w:val="22"/>
    </w:rPr>
  </w:style>
  <w:style w:type="character" w:customStyle="1" w:styleId="WW8Num3z0">
    <w:name w:val="WW8Num3z0"/>
    <w:rsid w:val="00CC0CCC"/>
    <w:rPr>
      <w:rFonts w:ascii="Times New Roman" w:eastAsia="Times New Roman" w:hAnsi="Times New Roman" w:cs="Times New Roman"/>
      <w:sz w:val="22"/>
      <w:szCs w:val="22"/>
    </w:rPr>
  </w:style>
  <w:style w:type="character" w:customStyle="1" w:styleId="WW8Num4z0">
    <w:name w:val="WW8Num4z0"/>
    <w:rsid w:val="00CC0CCC"/>
  </w:style>
  <w:style w:type="character" w:customStyle="1" w:styleId="WW8Num4z1">
    <w:name w:val="WW8Num4z1"/>
    <w:rsid w:val="00CC0CCC"/>
  </w:style>
  <w:style w:type="character" w:customStyle="1" w:styleId="WW8Num4z2">
    <w:name w:val="WW8Num4z2"/>
    <w:rsid w:val="00CC0CCC"/>
  </w:style>
  <w:style w:type="character" w:customStyle="1" w:styleId="WW8Num4z3">
    <w:name w:val="WW8Num4z3"/>
    <w:rsid w:val="00CC0CCC"/>
    <w:rPr>
      <w:rFonts w:ascii="Times New Roman" w:eastAsia="Times New Roman" w:hAnsi="Times New Roman" w:cs="Times New Roman"/>
    </w:rPr>
  </w:style>
  <w:style w:type="character" w:customStyle="1" w:styleId="WW8Num4z4">
    <w:name w:val="WW8Num4z4"/>
    <w:rsid w:val="00CC0CCC"/>
  </w:style>
  <w:style w:type="character" w:customStyle="1" w:styleId="WW8Num4z5">
    <w:name w:val="WW8Num4z5"/>
    <w:rsid w:val="00CC0CCC"/>
  </w:style>
  <w:style w:type="character" w:customStyle="1" w:styleId="WW8Num4z6">
    <w:name w:val="WW8Num4z6"/>
    <w:rsid w:val="00CC0CCC"/>
  </w:style>
  <w:style w:type="character" w:customStyle="1" w:styleId="WW8Num4z7">
    <w:name w:val="WW8Num4z7"/>
    <w:rsid w:val="00CC0CCC"/>
  </w:style>
  <w:style w:type="character" w:customStyle="1" w:styleId="WW8Num4z8">
    <w:name w:val="WW8Num4z8"/>
    <w:rsid w:val="00CC0CCC"/>
  </w:style>
  <w:style w:type="character" w:customStyle="1" w:styleId="WW8Num5z0">
    <w:name w:val="WW8Num5z0"/>
    <w:rsid w:val="00CC0CCC"/>
    <w:rPr>
      <w:rFonts w:ascii="Verdana" w:eastAsia="Times New Roman" w:hAnsi="Verdana" w:cs="Times New Roman" w:hint="default"/>
    </w:rPr>
  </w:style>
  <w:style w:type="character" w:customStyle="1" w:styleId="WW8Num5z1">
    <w:name w:val="WW8Num5z1"/>
    <w:rsid w:val="00CC0CCC"/>
  </w:style>
  <w:style w:type="character" w:customStyle="1" w:styleId="WW8Num5z2">
    <w:name w:val="WW8Num5z2"/>
    <w:rsid w:val="00CC0CCC"/>
  </w:style>
  <w:style w:type="character" w:customStyle="1" w:styleId="WW8Num5z3">
    <w:name w:val="WW8Num5z3"/>
    <w:rsid w:val="00CC0CCC"/>
  </w:style>
  <w:style w:type="character" w:customStyle="1" w:styleId="WW8Num5z4">
    <w:name w:val="WW8Num5z4"/>
    <w:rsid w:val="00CC0CCC"/>
  </w:style>
  <w:style w:type="character" w:customStyle="1" w:styleId="WW8Num5z5">
    <w:name w:val="WW8Num5z5"/>
    <w:rsid w:val="00CC0CCC"/>
  </w:style>
  <w:style w:type="character" w:customStyle="1" w:styleId="WW8Num5z6">
    <w:name w:val="WW8Num5z6"/>
    <w:rsid w:val="00CC0CCC"/>
  </w:style>
  <w:style w:type="character" w:customStyle="1" w:styleId="WW8Num5z7">
    <w:name w:val="WW8Num5z7"/>
    <w:rsid w:val="00CC0CCC"/>
  </w:style>
  <w:style w:type="character" w:customStyle="1" w:styleId="WW8Num5z8">
    <w:name w:val="WW8Num5z8"/>
    <w:rsid w:val="00CC0CCC"/>
  </w:style>
  <w:style w:type="character" w:customStyle="1" w:styleId="WW8Num6z0">
    <w:name w:val="WW8Num6z0"/>
    <w:rsid w:val="00CC0CCC"/>
    <w:rPr>
      <w:rFonts w:ascii="Times New Roman" w:eastAsia="Arial Unicode MS" w:hAnsi="Times New Roman" w:cs="Times New Roman"/>
      <w:sz w:val="22"/>
      <w:szCs w:val="22"/>
    </w:rPr>
  </w:style>
  <w:style w:type="character" w:customStyle="1" w:styleId="WW8Num7z0">
    <w:name w:val="WW8Num7z0"/>
    <w:rsid w:val="00CC0CCC"/>
    <w:rPr>
      <w:rFonts w:ascii="Verdana" w:hAnsi="Verdana" w:cs="Verdana"/>
      <w:color w:val="000000"/>
      <w:sz w:val="18"/>
      <w:szCs w:val="18"/>
    </w:rPr>
  </w:style>
  <w:style w:type="character" w:customStyle="1" w:styleId="WW8Num8z0">
    <w:name w:val="WW8Num8z0"/>
    <w:rsid w:val="00CC0CCC"/>
    <w:rPr>
      <w:b w:val="0"/>
      <w:bCs w:val="0"/>
      <w:i w:val="0"/>
      <w:iCs w:val="0"/>
    </w:rPr>
  </w:style>
  <w:style w:type="character" w:customStyle="1" w:styleId="WW8Num8z1">
    <w:name w:val="WW8Num8z1"/>
    <w:rsid w:val="00CC0CCC"/>
  </w:style>
  <w:style w:type="character" w:customStyle="1" w:styleId="WW8Num8z2">
    <w:name w:val="WW8Num8z2"/>
    <w:rsid w:val="00CC0CCC"/>
    <w:rPr>
      <w:rFonts w:ascii="Symbol" w:hAnsi="Symbol" w:cs="Symbol"/>
    </w:rPr>
  </w:style>
  <w:style w:type="character" w:customStyle="1" w:styleId="WW8Num8z5">
    <w:name w:val="WW8Num8z5"/>
    <w:rsid w:val="00CC0CCC"/>
    <w:rPr>
      <w:rFonts w:ascii="Wingdings" w:hAnsi="Wingdings" w:cs="Wingdings"/>
    </w:rPr>
  </w:style>
  <w:style w:type="character" w:customStyle="1" w:styleId="WW8Num9z0">
    <w:name w:val="WW8Num9z0"/>
    <w:rsid w:val="00CC0CCC"/>
    <w:rPr>
      <w:rFonts w:ascii="Verdana" w:hAnsi="Verdana" w:cs="Verdana"/>
      <w:bCs/>
      <w:sz w:val="18"/>
      <w:szCs w:val="18"/>
    </w:rPr>
  </w:style>
  <w:style w:type="character" w:customStyle="1" w:styleId="WW8Num10z0">
    <w:name w:val="WW8Num10z0"/>
    <w:rsid w:val="00CC0CCC"/>
  </w:style>
  <w:style w:type="character" w:customStyle="1" w:styleId="WW8Num10z1">
    <w:name w:val="WW8Num10z1"/>
    <w:rsid w:val="00CC0CCC"/>
    <w:rPr>
      <w:rFonts w:hint="default"/>
    </w:rPr>
  </w:style>
  <w:style w:type="character" w:customStyle="1" w:styleId="WW8Num10z2">
    <w:name w:val="WW8Num10z2"/>
    <w:rsid w:val="00CC0CCC"/>
  </w:style>
  <w:style w:type="character" w:customStyle="1" w:styleId="WW8Num10z3">
    <w:name w:val="WW8Num10z3"/>
    <w:rsid w:val="00CC0CCC"/>
  </w:style>
  <w:style w:type="character" w:customStyle="1" w:styleId="WW8Num10z4">
    <w:name w:val="WW8Num10z4"/>
    <w:rsid w:val="00CC0CCC"/>
  </w:style>
  <w:style w:type="character" w:customStyle="1" w:styleId="WW8Num10z5">
    <w:name w:val="WW8Num10z5"/>
    <w:rsid w:val="00CC0CCC"/>
  </w:style>
  <w:style w:type="character" w:customStyle="1" w:styleId="WW8Num10z6">
    <w:name w:val="WW8Num10z6"/>
    <w:rsid w:val="00CC0CCC"/>
  </w:style>
  <w:style w:type="character" w:customStyle="1" w:styleId="WW8Num10z7">
    <w:name w:val="WW8Num10z7"/>
    <w:rsid w:val="00CC0CCC"/>
  </w:style>
  <w:style w:type="character" w:customStyle="1" w:styleId="WW8Num10z8">
    <w:name w:val="WW8Num10z8"/>
    <w:rsid w:val="00CC0CCC"/>
  </w:style>
  <w:style w:type="character" w:customStyle="1" w:styleId="WW8Num11z0">
    <w:name w:val="WW8Num11z0"/>
    <w:rsid w:val="00CC0CCC"/>
    <w:rPr>
      <w:rFonts w:ascii="Verdana" w:hAnsi="Verdana" w:cs="Verdana"/>
      <w:sz w:val="18"/>
      <w:szCs w:val="18"/>
    </w:rPr>
  </w:style>
  <w:style w:type="character" w:customStyle="1" w:styleId="WW8Num12z0">
    <w:name w:val="WW8Num12z0"/>
    <w:rsid w:val="00CC0CCC"/>
    <w:rPr>
      <w:rFonts w:hint="default"/>
    </w:rPr>
  </w:style>
  <w:style w:type="character" w:customStyle="1" w:styleId="WW8Num12z1">
    <w:name w:val="WW8Num12z1"/>
    <w:rsid w:val="00CC0CCC"/>
  </w:style>
  <w:style w:type="character" w:customStyle="1" w:styleId="WW8Num12z2">
    <w:name w:val="WW8Num12z2"/>
    <w:rsid w:val="00CC0CCC"/>
  </w:style>
  <w:style w:type="character" w:customStyle="1" w:styleId="WW8Num12z3">
    <w:name w:val="WW8Num12z3"/>
    <w:rsid w:val="00CC0CCC"/>
  </w:style>
  <w:style w:type="character" w:customStyle="1" w:styleId="WW8Num12z4">
    <w:name w:val="WW8Num12z4"/>
    <w:rsid w:val="00CC0CCC"/>
  </w:style>
  <w:style w:type="character" w:customStyle="1" w:styleId="WW8Num12z5">
    <w:name w:val="WW8Num12z5"/>
    <w:rsid w:val="00CC0CCC"/>
  </w:style>
  <w:style w:type="character" w:customStyle="1" w:styleId="WW8Num12z6">
    <w:name w:val="WW8Num12z6"/>
    <w:rsid w:val="00CC0CCC"/>
  </w:style>
  <w:style w:type="character" w:customStyle="1" w:styleId="WW8Num12z7">
    <w:name w:val="WW8Num12z7"/>
    <w:rsid w:val="00CC0CCC"/>
  </w:style>
  <w:style w:type="character" w:customStyle="1" w:styleId="WW8Num12z8">
    <w:name w:val="WW8Num12z8"/>
    <w:rsid w:val="00CC0CCC"/>
  </w:style>
  <w:style w:type="character" w:customStyle="1" w:styleId="WW8Num13z0">
    <w:name w:val="WW8Num13z0"/>
    <w:rsid w:val="00CC0CCC"/>
    <w:rPr>
      <w:rFonts w:ascii="Verdana" w:hAnsi="Verdana" w:cs="Times New Roman" w:hint="default"/>
      <w:b w:val="0"/>
      <w:i w:val="0"/>
      <w:sz w:val="18"/>
      <w:szCs w:val="18"/>
      <w:u w:val="none"/>
    </w:rPr>
  </w:style>
  <w:style w:type="character" w:customStyle="1" w:styleId="WW8Num13z1">
    <w:name w:val="WW8Num13z1"/>
    <w:rsid w:val="00CC0CCC"/>
    <w:rPr>
      <w:rFonts w:cs="Times New Roman"/>
    </w:rPr>
  </w:style>
  <w:style w:type="character" w:customStyle="1" w:styleId="WW8Num13z2">
    <w:name w:val="WW8Num13z2"/>
    <w:rsid w:val="00CC0CCC"/>
    <w:rPr>
      <w:rFonts w:cs="Times New Roman" w:hint="default"/>
    </w:rPr>
  </w:style>
  <w:style w:type="character" w:customStyle="1" w:styleId="WW8Num13z3">
    <w:name w:val="WW8Num13z3"/>
    <w:rsid w:val="00CC0CCC"/>
    <w:rPr>
      <w:rFonts w:cs="Times New Roman" w:hint="default"/>
      <w:b w:val="0"/>
      <w:i w:val="0"/>
      <w:sz w:val="22"/>
      <w:szCs w:val="22"/>
      <w:u w:val="none"/>
    </w:rPr>
  </w:style>
  <w:style w:type="character" w:customStyle="1" w:styleId="WW8Num13z4">
    <w:name w:val="WW8Num13z4"/>
    <w:rsid w:val="00CC0CCC"/>
    <w:rPr>
      <w:rFonts w:ascii="Symbol" w:hAnsi="Symbol" w:cs="Symbol" w:hint="default"/>
      <w:b w:val="0"/>
      <w:i w:val="0"/>
      <w:sz w:val="22"/>
      <w:u w:val="none"/>
    </w:rPr>
  </w:style>
  <w:style w:type="character" w:customStyle="1" w:styleId="WW8Num14z0">
    <w:name w:val="WW8Num14z0"/>
    <w:rsid w:val="00CC0CCC"/>
    <w:rPr>
      <w:rFonts w:ascii="Verdana" w:eastAsia="Times New Roman" w:hAnsi="Verdana" w:cs="Arial"/>
      <w:sz w:val="16"/>
      <w:szCs w:val="16"/>
    </w:rPr>
  </w:style>
  <w:style w:type="character" w:customStyle="1" w:styleId="WW8Num14z1">
    <w:name w:val="WW8Num14z1"/>
    <w:rsid w:val="00CC0CCC"/>
    <w:rPr>
      <w:rFonts w:ascii="Symbol" w:eastAsia="Times New Roman" w:hAnsi="Symbol" w:cs="Symbol" w:hint="default"/>
    </w:rPr>
  </w:style>
  <w:style w:type="character" w:customStyle="1" w:styleId="WW8Num14z2">
    <w:name w:val="WW8Num14z2"/>
    <w:rsid w:val="00CC0CCC"/>
    <w:rPr>
      <w:rFonts w:ascii="Times New Roman" w:hAnsi="Times New Roman" w:cs="Times New Roman" w:hint="default"/>
      <w:sz w:val="24"/>
    </w:rPr>
  </w:style>
  <w:style w:type="character" w:customStyle="1" w:styleId="WW8Num14z3">
    <w:name w:val="WW8Num14z3"/>
    <w:rsid w:val="00CC0CCC"/>
    <w:rPr>
      <w:rFonts w:cs="Times New Roman" w:hint="default"/>
    </w:rPr>
  </w:style>
  <w:style w:type="character" w:customStyle="1" w:styleId="WW8Num14z4">
    <w:name w:val="WW8Num14z4"/>
    <w:rsid w:val="00CC0CCC"/>
    <w:rPr>
      <w:rFonts w:cs="Times New Roman" w:hint="default"/>
      <w:b/>
    </w:rPr>
  </w:style>
  <w:style w:type="character" w:customStyle="1" w:styleId="WW8Num14z5">
    <w:name w:val="WW8Num14z5"/>
    <w:rsid w:val="00CC0CCC"/>
    <w:rPr>
      <w:rFonts w:cs="Times New Roman"/>
    </w:rPr>
  </w:style>
  <w:style w:type="character" w:customStyle="1" w:styleId="WW8Num15z0">
    <w:name w:val="WW8Num15z0"/>
    <w:rsid w:val="00CC0CCC"/>
    <w:rPr>
      <w:rFonts w:ascii="Verdana" w:hAnsi="Verdana" w:cs="Times New Roman" w:hint="default"/>
      <w:b/>
      <w:sz w:val="18"/>
      <w:szCs w:val="18"/>
    </w:rPr>
  </w:style>
  <w:style w:type="character" w:customStyle="1" w:styleId="WW8Num15z1">
    <w:name w:val="WW8Num15z1"/>
    <w:rsid w:val="00CC0CCC"/>
    <w:rPr>
      <w:rFonts w:ascii="Verdana" w:eastAsia="Times New Roman" w:hAnsi="Verdana" w:cs="Times New Roman"/>
      <w:b/>
      <w:color w:val="FF0000"/>
      <w:sz w:val="18"/>
      <w:szCs w:val="18"/>
    </w:rPr>
  </w:style>
  <w:style w:type="character" w:customStyle="1" w:styleId="WW8Num15z2">
    <w:name w:val="WW8Num15z2"/>
    <w:rsid w:val="00CC0CCC"/>
    <w:rPr>
      <w:rFonts w:cs="Times New Roman" w:hint="default"/>
    </w:rPr>
  </w:style>
  <w:style w:type="character" w:customStyle="1" w:styleId="WW8Num16z0">
    <w:name w:val="WW8Num16z0"/>
    <w:rsid w:val="00CC0CCC"/>
    <w:rPr>
      <w:rFonts w:ascii="Times New Roman" w:eastAsia="Times New Roman" w:hAnsi="Times New Roman" w:cs="Times New Roman"/>
    </w:rPr>
  </w:style>
  <w:style w:type="character" w:customStyle="1" w:styleId="WW8Num16z1">
    <w:name w:val="WW8Num16z1"/>
    <w:rsid w:val="00CC0CCC"/>
    <w:rPr>
      <w:rFonts w:ascii="Verdana" w:hAnsi="Verdana" w:cs="Verdana" w:hint="default"/>
      <w:sz w:val="18"/>
      <w:szCs w:val="18"/>
    </w:rPr>
  </w:style>
  <w:style w:type="character" w:customStyle="1" w:styleId="WW8Num16z2">
    <w:name w:val="WW8Num16z2"/>
    <w:rsid w:val="00CC0CCC"/>
    <w:rPr>
      <w:rFonts w:hint="default"/>
      <w:b w:val="0"/>
    </w:rPr>
  </w:style>
  <w:style w:type="character" w:customStyle="1" w:styleId="WW8Num16z3">
    <w:name w:val="WW8Num16z3"/>
    <w:rsid w:val="00CC0CCC"/>
  </w:style>
  <w:style w:type="character" w:customStyle="1" w:styleId="WW8Num16z5">
    <w:name w:val="WW8Num16z5"/>
    <w:rsid w:val="00CC0CCC"/>
  </w:style>
  <w:style w:type="character" w:customStyle="1" w:styleId="WW8Num16z6">
    <w:name w:val="WW8Num16z6"/>
    <w:rsid w:val="00CC0CCC"/>
  </w:style>
  <w:style w:type="character" w:customStyle="1" w:styleId="WW8Num16z7">
    <w:name w:val="WW8Num16z7"/>
    <w:rsid w:val="00CC0CCC"/>
  </w:style>
  <w:style w:type="character" w:customStyle="1" w:styleId="WW8Num16z8">
    <w:name w:val="WW8Num16z8"/>
    <w:rsid w:val="00CC0CCC"/>
  </w:style>
  <w:style w:type="character" w:customStyle="1" w:styleId="WW8Num17z0">
    <w:name w:val="WW8Num17z0"/>
    <w:rsid w:val="00CC0CCC"/>
    <w:rPr>
      <w:rFonts w:ascii="Verdana" w:hAnsi="Verdana" w:cs="Verdana"/>
      <w:sz w:val="18"/>
      <w:szCs w:val="18"/>
    </w:rPr>
  </w:style>
  <w:style w:type="character" w:customStyle="1" w:styleId="WW8Num17z1">
    <w:name w:val="WW8Num17z1"/>
    <w:rsid w:val="00CC0CCC"/>
  </w:style>
  <w:style w:type="character" w:customStyle="1" w:styleId="WW8Num17z2">
    <w:name w:val="WW8Num17z2"/>
    <w:rsid w:val="00CC0CCC"/>
  </w:style>
  <w:style w:type="character" w:customStyle="1" w:styleId="WW8Num17z3">
    <w:name w:val="WW8Num17z3"/>
    <w:rsid w:val="00CC0CCC"/>
  </w:style>
  <w:style w:type="character" w:customStyle="1" w:styleId="WW8Num17z4">
    <w:name w:val="WW8Num17z4"/>
    <w:rsid w:val="00CC0CCC"/>
  </w:style>
  <w:style w:type="character" w:customStyle="1" w:styleId="WW8Num17z5">
    <w:name w:val="WW8Num17z5"/>
    <w:rsid w:val="00CC0CCC"/>
  </w:style>
  <w:style w:type="character" w:customStyle="1" w:styleId="WW8Num17z6">
    <w:name w:val="WW8Num17z6"/>
    <w:rsid w:val="00CC0CCC"/>
  </w:style>
  <w:style w:type="character" w:customStyle="1" w:styleId="WW8Num17z7">
    <w:name w:val="WW8Num17z7"/>
    <w:rsid w:val="00CC0CCC"/>
  </w:style>
  <w:style w:type="character" w:customStyle="1" w:styleId="WW8Num17z8">
    <w:name w:val="WW8Num17z8"/>
    <w:rsid w:val="00CC0CCC"/>
  </w:style>
  <w:style w:type="character" w:customStyle="1" w:styleId="WW8Num18z0">
    <w:name w:val="WW8Num18z0"/>
    <w:rsid w:val="00CC0CCC"/>
    <w:rPr>
      <w:rFonts w:ascii="Times New Roman" w:eastAsia="Times New Roman" w:hAnsi="Times New Roman" w:cs="Times New Roman"/>
    </w:rPr>
  </w:style>
  <w:style w:type="character" w:customStyle="1" w:styleId="WW8Num18z1">
    <w:name w:val="WW8Num18z1"/>
    <w:rsid w:val="00CC0CCC"/>
  </w:style>
  <w:style w:type="character" w:customStyle="1" w:styleId="WW8Num18z2">
    <w:name w:val="WW8Num18z2"/>
    <w:rsid w:val="00CC0CCC"/>
  </w:style>
  <w:style w:type="character" w:customStyle="1" w:styleId="WW8Num18z3">
    <w:name w:val="WW8Num18z3"/>
    <w:rsid w:val="00CC0CCC"/>
  </w:style>
  <w:style w:type="character" w:customStyle="1" w:styleId="WW8Num18z4">
    <w:name w:val="WW8Num18z4"/>
    <w:rsid w:val="00CC0CCC"/>
  </w:style>
  <w:style w:type="character" w:customStyle="1" w:styleId="WW8Num18z5">
    <w:name w:val="WW8Num18z5"/>
    <w:rsid w:val="00CC0CCC"/>
  </w:style>
  <w:style w:type="character" w:customStyle="1" w:styleId="WW8Num18z6">
    <w:name w:val="WW8Num18z6"/>
    <w:rsid w:val="00CC0CCC"/>
  </w:style>
  <w:style w:type="character" w:customStyle="1" w:styleId="WW8Num18z7">
    <w:name w:val="WW8Num18z7"/>
    <w:rsid w:val="00CC0CCC"/>
  </w:style>
  <w:style w:type="character" w:customStyle="1" w:styleId="WW8Num18z8">
    <w:name w:val="WW8Num18z8"/>
    <w:rsid w:val="00CC0CCC"/>
  </w:style>
  <w:style w:type="character" w:customStyle="1" w:styleId="WW8Num19z0">
    <w:name w:val="WW8Num19z0"/>
    <w:rsid w:val="00CC0CCC"/>
    <w:rPr>
      <w:rFonts w:hint="default"/>
    </w:rPr>
  </w:style>
  <w:style w:type="character" w:customStyle="1" w:styleId="WW8Num19z1">
    <w:name w:val="WW8Num19z1"/>
    <w:rsid w:val="00CC0CCC"/>
  </w:style>
  <w:style w:type="character" w:customStyle="1" w:styleId="WW8Num19z2">
    <w:name w:val="WW8Num19z2"/>
    <w:rsid w:val="00CC0CCC"/>
  </w:style>
  <w:style w:type="character" w:customStyle="1" w:styleId="WW8Num19z3">
    <w:name w:val="WW8Num19z3"/>
    <w:rsid w:val="00CC0CCC"/>
  </w:style>
  <w:style w:type="character" w:customStyle="1" w:styleId="WW8Num19z4">
    <w:name w:val="WW8Num19z4"/>
    <w:rsid w:val="00CC0CCC"/>
  </w:style>
  <w:style w:type="character" w:customStyle="1" w:styleId="WW8Num19z5">
    <w:name w:val="WW8Num19z5"/>
    <w:rsid w:val="00CC0CCC"/>
  </w:style>
  <w:style w:type="character" w:customStyle="1" w:styleId="WW8Num19z6">
    <w:name w:val="WW8Num19z6"/>
    <w:rsid w:val="00CC0CCC"/>
  </w:style>
  <w:style w:type="character" w:customStyle="1" w:styleId="WW8Num19z7">
    <w:name w:val="WW8Num19z7"/>
    <w:rsid w:val="00CC0CCC"/>
  </w:style>
  <w:style w:type="character" w:customStyle="1" w:styleId="WW8Num19z8">
    <w:name w:val="WW8Num19z8"/>
    <w:rsid w:val="00CC0CCC"/>
  </w:style>
  <w:style w:type="character" w:customStyle="1" w:styleId="WW8Num20z0">
    <w:name w:val="WW8Num20z0"/>
    <w:rsid w:val="00CC0CCC"/>
    <w:rPr>
      <w:rFonts w:ascii="Times New Roman" w:eastAsia="Times New Roman" w:hAnsi="Times New Roman" w:cs="Times New Roman"/>
    </w:rPr>
  </w:style>
  <w:style w:type="character" w:customStyle="1" w:styleId="WW8Num20z1">
    <w:name w:val="WW8Num20z1"/>
    <w:rsid w:val="00CC0CCC"/>
  </w:style>
  <w:style w:type="character" w:customStyle="1" w:styleId="WW8Num20z2">
    <w:name w:val="WW8Num20z2"/>
    <w:rsid w:val="00CC0CCC"/>
  </w:style>
  <w:style w:type="character" w:customStyle="1" w:styleId="WW8Num20z3">
    <w:name w:val="WW8Num20z3"/>
    <w:rsid w:val="00CC0CCC"/>
  </w:style>
  <w:style w:type="character" w:customStyle="1" w:styleId="WW8Num20z4">
    <w:name w:val="WW8Num20z4"/>
    <w:rsid w:val="00CC0CCC"/>
  </w:style>
  <w:style w:type="character" w:customStyle="1" w:styleId="WW8Num20z5">
    <w:name w:val="WW8Num20z5"/>
    <w:rsid w:val="00CC0CCC"/>
  </w:style>
  <w:style w:type="character" w:customStyle="1" w:styleId="WW8Num20z6">
    <w:name w:val="WW8Num20z6"/>
    <w:rsid w:val="00CC0CCC"/>
  </w:style>
  <w:style w:type="character" w:customStyle="1" w:styleId="WW8Num20z7">
    <w:name w:val="WW8Num20z7"/>
    <w:rsid w:val="00CC0CCC"/>
  </w:style>
  <w:style w:type="character" w:customStyle="1" w:styleId="WW8Num20z8">
    <w:name w:val="WW8Num20z8"/>
    <w:rsid w:val="00CC0CCC"/>
  </w:style>
  <w:style w:type="character" w:customStyle="1" w:styleId="WW8Num21z0">
    <w:name w:val="WW8Num21z0"/>
    <w:rsid w:val="00CC0CCC"/>
    <w:rPr>
      <w:rFonts w:ascii="Verdana" w:hAnsi="Verdana" w:cs="Verdana" w:hint="default"/>
      <w:sz w:val="18"/>
      <w:szCs w:val="18"/>
    </w:rPr>
  </w:style>
  <w:style w:type="character" w:customStyle="1" w:styleId="WW8Num21z1">
    <w:name w:val="WW8Num21z1"/>
    <w:rsid w:val="00CC0CCC"/>
  </w:style>
  <w:style w:type="character" w:customStyle="1" w:styleId="WW8Num21z2">
    <w:name w:val="WW8Num21z2"/>
    <w:rsid w:val="00CC0CCC"/>
  </w:style>
  <w:style w:type="character" w:customStyle="1" w:styleId="WW8Num21z3">
    <w:name w:val="WW8Num21z3"/>
    <w:rsid w:val="00CC0CCC"/>
  </w:style>
  <w:style w:type="character" w:customStyle="1" w:styleId="WW8Num21z4">
    <w:name w:val="WW8Num21z4"/>
    <w:rsid w:val="00CC0CCC"/>
  </w:style>
  <w:style w:type="character" w:customStyle="1" w:styleId="WW8Num21z5">
    <w:name w:val="WW8Num21z5"/>
    <w:rsid w:val="00CC0CCC"/>
  </w:style>
  <w:style w:type="character" w:customStyle="1" w:styleId="WW8Num21z6">
    <w:name w:val="WW8Num21z6"/>
    <w:rsid w:val="00CC0CCC"/>
  </w:style>
  <w:style w:type="character" w:customStyle="1" w:styleId="WW8Num21z7">
    <w:name w:val="WW8Num21z7"/>
    <w:rsid w:val="00CC0CCC"/>
  </w:style>
  <w:style w:type="character" w:customStyle="1" w:styleId="WW8Num21z8">
    <w:name w:val="WW8Num21z8"/>
    <w:rsid w:val="00CC0CCC"/>
  </w:style>
  <w:style w:type="character" w:customStyle="1" w:styleId="WW8Num22z0">
    <w:name w:val="WW8Num22z0"/>
    <w:rsid w:val="00CC0CCC"/>
    <w:rPr>
      <w:rFonts w:ascii="Verdana" w:hAnsi="Verdana" w:cs="Times New Roman" w:hint="default"/>
      <w:sz w:val="18"/>
      <w:szCs w:val="18"/>
    </w:rPr>
  </w:style>
  <w:style w:type="character" w:customStyle="1" w:styleId="WW8Num22z1">
    <w:name w:val="WW8Num22z1"/>
    <w:rsid w:val="00CC0CCC"/>
    <w:rPr>
      <w:rFonts w:cs="Times New Roman"/>
    </w:rPr>
  </w:style>
  <w:style w:type="character" w:customStyle="1" w:styleId="WW8Num23z0">
    <w:name w:val="WW8Num23z0"/>
    <w:rsid w:val="00CC0CCC"/>
    <w:rPr>
      <w:rFonts w:ascii="Verdana" w:hAnsi="Verdana" w:cs="Verdana"/>
      <w:sz w:val="18"/>
      <w:szCs w:val="18"/>
    </w:rPr>
  </w:style>
  <w:style w:type="character" w:customStyle="1" w:styleId="WW8Num23z1">
    <w:name w:val="WW8Num23z1"/>
    <w:rsid w:val="00CC0CCC"/>
  </w:style>
  <w:style w:type="character" w:customStyle="1" w:styleId="WW8Num23z2">
    <w:name w:val="WW8Num23z2"/>
    <w:rsid w:val="00CC0CCC"/>
  </w:style>
  <w:style w:type="character" w:customStyle="1" w:styleId="WW8Num23z3">
    <w:name w:val="WW8Num23z3"/>
    <w:rsid w:val="00CC0CCC"/>
  </w:style>
  <w:style w:type="character" w:customStyle="1" w:styleId="WW8Num23z4">
    <w:name w:val="WW8Num23z4"/>
    <w:rsid w:val="00CC0CCC"/>
  </w:style>
  <w:style w:type="character" w:customStyle="1" w:styleId="WW8Num23z5">
    <w:name w:val="WW8Num23z5"/>
    <w:rsid w:val="00CC0CCC"/>
  </w:style>
  <w:style w:type="character" w:customStyle="1" w:styleId="WW8Num23z6">
    <w:name w:val="WW8Num23z6"/>
    <w:rsid w:val="00CC0CCC"/>
  </w:style>
  <w:style w:type="character" w:customStyle="1" w:styleId="WW8Num23z7">
    <w:name w:val="WW8Num23z7"/>
    <w:rsid w:val="00CC0CCC"/>
  </w:style>
  <w:style w:type="character" w:customStyle="1" w:styleId="WW8Num23z8">
    <w:name w:val="WW8Num23z8"/>
    <w:rsid w:val="00CC0CCC"/>
  </w:style>
  <w:style w:type="character" w:customStyle="1" w:styleId="WW8Num24z0">
    <w:name w:val="WW8Num24z0"/>
    <w:rsid w:val="00CC0CCC"/>
  </w:style>
  <w:style w:type="character" w:customStyle="1" w:styleId="WW8Num24z1">
    <w:name w:val="WW8Num24z1"/>
    <w:rsid w:val="00CC0CCC"/>
    <w:rPr>
      <w:rFonts w:ascii="Times New Roman" w:eastAsia="Times New Roman" w:hAnsi="Times New Roman" w:cs="Times New Roman"/>
    </w:rPr>
  </w:style>
  <w:style w:type="character" w:customStyle="1" w:styleId="WW8Num24z2">
    <w:name w:val="WW8Num24z2"/>
    <w:rsid w:val="00CC0CCC"/>
    <w:rPr>
      <w:rFonts w:ascii="Symbol" w:hAnsi="Symbol" w:cs="Symbol"/>
    </w:rPr>
  </w:style>
  <w:style w:type="character" w:customStyle="1" w:styleId="WW8Num24z5">
    <w:name w:val="WW8Num24z5"/>
    <w:rsid w:val="00CC0CCC"/>
    <w:rPr>
      <w:rFonts w:ascii="Wingdings" w:hAnsi="Wingdings" w:cs="Wingdings"/>
    </w:rPr>
  </w:style>
  <w:style w:type="character" w:customStyle="1" w:styleId="WW8Num25z0">
    <w:name w:val="WW8Num25z0"/>
    <w:rsid w:val="00CC0CCC"/>
  </w:style>
  <w:style w:type="character" w:customStyle="1" w:styleId="WW8Num25z1">
    <w:name w:val="WW8Num25z1"/>
    <w:rsid w:val="00CC0CCC"/>
  </w:style>
  <w:style w:type="character" w:customStyle="1" w:styleId="WW8Num25z2">
    <w:name w:val="WW8Num25z2"/>
    <w:rsid w:val="00CC0CCC"/>
  </w:style>
  <w:style w:type="character" w:customStyle="1" w:styleId="WW8Num25z3">
    <w:name w:val="WW8Num25z3"/>
    <w:rsid w:val="00CC0CCC"/>
  </w:style>
  <w:style w:type="character" w:customStyle="1" w:styleId="WW8Num25z4">
    <w:name w:val="WW8Num25z4"/>
    <w:rsid w:val="00CC0CCC"/>
  </w:style>
  <w:style w:type="character" w:customStyle="1" w:styleId="WW8Num25z5">
    <w:name w:val="WW8Num25z5"/>
    <w:rsid w:val="00CC0CCC"/>
  </w:style>
  <w:style w:type="character" w:customStyle="1" w:styleId="WW8Num25z6">
    <w:name w:val="WW8Num25z6"/>
    <w:rsid w:val="00CC0CCC"/>
  </w:style>
  <w:style w:type="character" w:customStyle="1" w:styleId="WW8Num25z7">
    <w:name w:val="WW8Num25z7"/>
    <w:rsid w:val="00CC0CCC"/>
  </w:style>
  <w:style w:type="character" w:customStyle="1" w:styleId="WW8Num25z8">
    <w:name w:val="WW8Num25z8"/>
    <w:rsid w:val="00CC0CCC"/>
  </w:style>
  <w:style w:type="character" w:customStyle="1" w:styleId="WW8Num26z0">
    <w:name w:val="WW8Num26z0"/>
    <w:rsid w:val="00CC0CCC"/>
    <w:rPr>
      <w:rFonts w:cs="Times New Roman"/>
      <w:b w:val="0"/>
      <w:bCs w:val="0"/>
    </w:rPr>
  </w:style>
  <w:style w:type="character" w:customStyle="1" w:styleId="WW8Num26z1">
    <w:name w:val="WW8Num26z1"/>
    <w:rsid w:val="00CC0CCC"/>
    <w:rPr>
      <w:rFonts w:cs="Times New Roman" w:hint="default"/>
    </w:rPr>
  </w:style>
  <w:style w:type="character" w:customStyle="1" w:styleId="WW8Num26z2">
    <w:name w:val="WW8Num26z2"/>
    <w:rsid w:val="00CC0CCC"/>
    <w:rPr>
      <w:rFonts w:cs="Times New Roman"/>
    </w:rPr>
  </w:style>
  <w:style w:type="character" w:customStyle="1" w:styleId="WW8Num27z0">
    <w:name w:val="WW8Num27z0"/>
    <w:rsid w:val="00CC0CCC"/>
    <w:rPr>
      <w:rFonts w:ascii="Verdana" w:hAnsi="Verdana" w:cs="Verdana"/>
      <w:color w:val="000000"/>
      <w:sz w:val="18"/>
      <w:szCs w:val="18"/>
    </w:rPr>
  </w:style>
  <w:style w:type="character" w:customStyle="1" w:styleId="WW8Num27z1">
    <w:name w:val="WW8Num27z1"/>
    <w:rsid w:val="00CC0CCC"/>
  </w:style>
  <w:style w:type="character" w:customStyle="1" w:styleId="WW8Num27z2">
    <w:name w:val="WW8Num27z2"/>
    <w:rsid w:val="00CC0CCC"/>
    <w:rPr>
      <w:rFonts w:ascii="Symbol" w:hAnsi="Symbol" w:cs="Symbol"/>
    </w:rPr>
  </w:style>
  <w:style w:type="character" w:customStyle="1" w:styleId="WW8Num27z5">
    <w:name w:val="WW8Num27z5"/>
    <w:rsid w:val="00CC0CCC"/>
    <w:rPr>
      <w:rFonts w:ascii="Wingdings" w:hAnsi="Wingdings" w:cs="Wingdings"/>
    </w:rPr>
  </w:style>
  <w:style w:type="character" w:customStyle="1" w:styleId="WW8Num28z0">
    <w:name w:val="WW8Num28z0"/>
    <w:rsid w:val="00CC0CCC"/>
  </w:style>
  <w:style w:type="character" w:customStyle="1" w:styleId="WW8Num28z1">
    <w:name w:val="WW8Num28z1"/>
    <w:rsid w:val="00CC0CCC"/>
  </w:style>
  <w:style w:type="character" w:customStyle="1" w:styleId="WW8Num28z2">
    <w:name w:val="WW8Num28z2"/>
    <w:rsid w:val="00CC0CCC"/>
  </w:style>
  <w:style w:type="character" w:customStyle="1" w:styleId="WW8Num28z3">
    <w:name w:val="WW8Num28z3"/>
    <w:rsid w:val="00CC0CCC"/>
  </w:style>
  <w:style w:type="character" w:customStyle="1" w:styleId="WW8Num28z4">
    <w:name w:val="WW8Num28z4"/>
    <w:rsid w:val="00CC0CCC"/>
  </w:style>
  <w:style w:type="character" w:customStyle="1" w:styleId="WW8Num28z5">
    <w:name w:val="WW8Num28z5"/>
    <w:rsid w:val="00CC0CCC"/>
  </w:style>
  <w:style w:type="character" w:customStyle="1" w:styleId="WW8Num28z6">
    <w:name w:val="WW8Num28z6"/>
    <w:rsid w:val="00CC0CCC"/>
  </w:style>
  <w:style w:type="character" w:customStyle="1" w:styleId="WW8Num28z7">
    <w:name w:val="WW8Num28z7"/>
    <w:rsid w:val="00CC0CCC"/>
  </w:style>
  <w:style w:type="character" w:customStyle="1" w:styleId="WW8Num28z8">
    <w:name w:val="WW8Num28z8"/>
    <w:rsid w:val="00CC0CCC"/>
  </w:style>
  <w:style w:type="character" w:customStyle="1" w:styleId="WW8Num29z0">
    <w:name w:val="WW8Num29z0"/>
    <w:rsid w:val="00CC0CCC"/>
    <w:rPr>
      <w:rFonts w:ascii="Verdana" w:hAnsi="Verdana" w:cs="Verdana" w:hint="default"/>
      <w:sz w:val="18"/>
      <w:szCs w:val="18"/>
    </w:rPr>
  </w:style>
  <w:style w:type="character" w:customStyle="1" w:styleId="WW8Num29z1">
    <w:name w:val="WW8Num29z1"/>
    <w:rsid w:val="00CC0CCC"/>
  </w:style>
  <w:style w:type="character" w:customStyle="1" w:styleId="WW8Num29z2">
    <w:name w:val="WW8Num29z2"/>
    <w:rsid w:val="00CC0CCC"/>
  </w:style>
  <w:style w:type="character" w:customStyle="1" w:styleId="WW8Num29z3">
    <w:name w:val="WW8Num29z3"/>
    <w:rsid w:val="00CC0CCC"/>
  </w:style>
  <w:style w:type="character" w:customStyle="1" w:styleId="WW8Num29z4">
    <w:name w:val="WW8Num29z4"/>
    <w:rsid w:val="00CC0CCC"/>
  </w:style>
  <w:style w:type="character" w:customStyle="1" w:styleId="WW8Num29z5">
    <w:name w:val="WW8Num29z5"/>
    <w:rsid w:val="00CC0CCC"/>
  </w:style>
  <w:style w:type="character" w:customStyle="1" w:styleId="WW8Num29z6">
    <w:name w:val="WW8Num29z6"/>
    <w:rsid w:val="00CC0CCC"/>
  </w:style>
  <w:style w:type="character" w:customStyle="1" w:styleId="WW8Num29z7">
    <w:name w:val="WW8Num29z7"/>
    <w:rsid w:val="00CC0CCC"/>
  </w:style>
  <w:style w:type="character" w:customStyle="1" w:styleId="WW8Num29z8">
    <w:name w:val="WW8Num29z8"/>
    <w:rsid w:val="00CC0CCC"/>
  </w:style>
  <w:style w:type="character" w:customStyle="1" w:styleId="WW8Num30z0">
    <w:name w:val="WW8Num30z0"/>
    <w:rsid w:val="00CC0CCC"/>
    <w:rPr>
      <w:rFonts w:hint="default"/>
    </w:rPr>
  </w:style>
  <w:style w:type="character" w:customStyle="1" w:styleId="WW8Num30z1">
    <w:name w:val="WW8Num30z1"/>
    <w:rsid w:val="00CC0CCC"/>
  </w:style>
  <w:style w:type="character" w:customStyle="1" w:styleId="WW8Num30z2">
    <w:name w:val="WW8Num30z2"/>
    <w:rsid w:val="00CC0CCC"/>
  </w:style>
  <w:style w:type="character" w:customStyle="1" w:styleId="WW8Num30z3">
    <w:name w:val="WW8Num30z3"/>
    <w:rsid w:val="00CC0CCC"/>
  </w:style>
  <w:style w:type="character" w:customStyle="1" w:styleId="WW8Num30z4">
    <w:name w:val="WW8Num30z4"/>
    <w:rsid w:val="00CC0CCC"/>
  </w:style>
  <w:style w:type="character" w:customStyle="1" w:styleId="WW8Num30z5">
    <w:name w:val="WW8Num30z5"/>
    <w:rsid w:val="00CC0CCC"/>
  </w:style>
  <w:style w:type="character" w:customStyle="1" w:styleId="WW8Num30z6">
    <w:name w:val="WW8Num30z6"/>
    <w:rsid w:val="00CC0CCC"/>
  </w:style>
  <w:style w:type="character" w:customStyle="1" w:styleId="WW8Num30z7">
    <w:name w:val="WW8Num30z7"/>
    <w:rsid w:val="00CC0CCC"/>
  </w:style>
  <w:style w:type="character" w:customStyle="1" w:styleId="WW8Num30z8">
    <w:name w:val="WW8Num30z8"/>
    <w:rsid w:val="00CC0CCC"/>
  </w:style>
  <w:style w:type="character" w:customStyle="1" w:styleId="WW8Num31z0">
    <w:name w:val="WW8Num31z0"/>
    <w:rsid w:val="00CC0CCC"/>
  </w:style>
  <w:style w:type="character" w:customStyle="1" w:styleId="WW8Num31z1">
    <w:name w:val="WW8Num31z1"/>
    <w:rsid w:val="00CC0CCC"/>
  </w:style>
  <w:style w:type="character" w:customStyle="1" w:styleId="WW8Num31z2">
    <w:name w:val="WW8Num31z2"/>
    <w:rsid w:val="00CC0CCC"/>
  </w:style>
  <w:style w:type="character" w:customStyle="1" w:styleId="WW8Num31z3">
    <w:name w:val="WW8Num31z3"/>
    <w:rsid w:val="00CC0CCC"/>
  </w:style>
  <w:style w:type="character" w:customStyle="1" w:styleId="WW8Num31z4">
    <w:name w:val="WW8Num31z4"/>
    <w:rsid w:val="00CC0CCC"/>
  </w:style>
  <w:style w:type="character" w:customStyle="1" w:styleId="WW8Num31z5">
    <w:name w:val="WW8Num31z5"/>
    <w:rsid w:val="00CC0CCC"/>
  </w:style>
  <w:style w:type="character" w:customStyle="1" w:styleId="WW8Num31z6">
    <w:name w:val="WW8Num31z6"/>
    <w:rsid w:val="00CC0CCC"/>
  </w:style>
  <w:style w:type="character" w:customStyle="1" w:styleId="WW8Num31z7">
    <w:name w:val="WW8Num31z7"/>
    <w:rsid w:val="00CC0CCC"/>
  </w:style>
  <w:style w:type="character" w:customStyle="1" w:styleId="WW8Num31z8">
    <w:name w:val="WW8Num31z8"/>
    <w:rsid w:val="00CC0CCC"/>
  </w:style>
  <w:style w:type="character" w:customStyle="1" w:styleId="WW8Num32z0">
    <w:name w:val="WW8Num32z0"/>
    <w:rsid w:val="00CC0CCC"/>
    <w:rPr>
      <w:rFonts w:ascii="Verdana" w:hAnsi="Verdana" w:cs="Verdana" w:hint="default"/>
      <w:sz w:val="18"/>
      <w:szCs w:val="18"/>
    </w:rPr>
  </w:style>
  <w:style w:type="character" w:customStyle="1" w:styleId="WW8Num32z1">
    <w:name w:val="WW8Num32z1"/>
    <w:rsid w:val="00CC0CCC"/>
  </w:style>
  <w:style w:type="character" w:customStyle="1" w:styleId="WW8Num32z2">
    <w:name w:val="WW8Num32z2"/>
    <w:rsid w:val="00CC0CCC"/>
  </w:style>
  <w:style w:type="character" w:customStyle="1" w:styleId="WW8Num32z3">
    <w:name w:val="WW8Num32z3"/>
    <w:rsid w:val="00CC0CCC"/>
  </w:style>
  <w:style w:type="character" w:customStyle="1" w:styleId="WW8Num32z4">
    <w:name w:val="WW8Num32z4"/>
    <w:rsid w:val="00CC0CCC"/>
  </w:style>
  <w:style w:type="character" w:customStyle="1" w:styleId="WW8Num32z5">
    <w:name w:val="WW8Num32z5"/>
    <w:rsid w:val="00CC0CCC"/>
  </w:style>
  <w:style w:type="character" w:customStyle="1" w:styleId="WW8Num32z6">
    <w:name w:val="WW8Num32z6"/>
    <w:rsid w:val="00CC0CCC"/>
  </w:style>
  <w:style w:type="character" w:customStyle="1" w:styleId="WW8Num32z7">
    <w:name w:val="WW8Num32z7"/>
    <w:rsid w:val="00CC0CCC"/>
  </w:style>
  <w:style w:type="character" w:customStyle="1" w:styleId="WW8Num32z8">
    <w:name w:val="WW8Num32z8"/>
    <w:rsid w:val="00CC0CCC"/>
  </w:style>
  <w:style w:type="character" w:customStyle="1" w:styleId="WW8Num33z0">
    <w:name w:val="WW8Num33z0"/>
    <w:rsid w:val="00CC0CCC"/>
  </w:style>
  <w:style w:type="character" w:customStyle="1" w:styleId="WW8Num33z1">
    <w:name w:val="WW8Num33z1"/>
    <w:rsid w:val="00CC0CCC"/>
  </w:style>
  <w:style w:type="character" w:customStyle="1" w:styleId="WW8Num33z2">
    <w:name w:val="WW8Num33z2"/>
    <w:rsid w:val="00CC0CCC"/>
  </w:style>
  <w:style w:type="character" w:customStyle="1" w:styleId="WW8Num33z3">
    <w:name w:val="WW8Num33z3"/>
    <w:rsid w:val="00CC0CCC"/>
  </w:style>
  <w:style w:type="character" w:customStyle="1" w:styleId="WW8Num33z4">
    <w:name w:val="WW8Num33z4"/>
    <w:rsid w:val="00CC0CCC"/>
  </w:style>
  <w:style w:type="character" w:customStyle="1" w:styleId="WW8Num33z5">
    <w:name w:val="WW8Num33z5"/>
    <w:rsid w:val="00CC0CCC"/>
  </w:style>
  <w:style w:type="character" w:customStyle="1" w:styleId="WW8Num33z6">
    <w:name w:val="WW8Num33z6"/>
    <w:rsid w:val="00CC0CCC"/>
  </w:style>
  <w:style w:type="character" w:customStyle="1" w:styleId="WW8Num33z7">
    <w:name w:val="WW8Num33z7"/>
    <w:rsid w:val="00CC0CCC"/>
  </w:style>
  <w:style w:type="character" w:customStyle="1" w:styleId="WW8Num33z8">
    <w:name w:val="WW8Num33z8"/>
    <w:rsid w:val="00CC0CCC"/>
  </w:style>
  <w:style w:type="character" w:customStyle="1" w:styleId="Domylnaczcionkaakapitu1">
    <w:name w:val="Domyślna czcionka akapitu1"/>
    <w:rsid w:val="00CC0CCC"/>
  </w:style>
  <w:style w:type="character" w:customStyle="1" w:styleId="StopkaZnak">
    <w:name w:val="Stopka Znak"/>
    <w:aliases w:val="Stopka Znak1 Znak,Stopka Znak Znak Znak"/>
    <w:uiPriority w:val="99"/>
    <w:rsid w:val="00CC0CCC"/>
    <w:rPr>
      <w:rFonts w:ascii="Arial" w:hAnsi="Arial" w:cs="Arial"/>
      <w:sz w:val="24"/>
    </w:rPr>
  </w:style>
  <w:style w:type="character" w:customStyle="1" w:styleId="NagwekZnak">
    <w:name w:val="Nagłówek Znak"/>
    <w:aliases w:val="Nagłówek strony Znak"/>
    <w:uiPriority w:val="99"/>
    <w:rsid w:val="00CC0CCC"/>
    <w:rPr>
      <w:rFonts w:ascii="Arial" w:hAnsi="Arial" w:cs="Arial"/>
      <w:sz w:val="24"/>
    </w:rPr>
  </w:style>
  <w:style w:type="character" w:customStyle="1" w:styleId="TekstpodstawowywcityZnak">
    <w:name w:val="Tekst podstawowy wcięty Znak"/>
    <w:rsid w:val="00CC0CCC"/>
    <w:rPr>
      <w:sz w:val="24"/>
      <w:szCs w:val="24"/>
    </w:rPr>
  </w:style>
  <w:style w:type="character" w:customStyle="1" w:styleId="Odwoaniedokomentarza1">
    <w:name w:val="Odwołanie do komentarza1"/>
    <w:rsid w:val="00CC0CCC"/>
    <w:rPr>
      <w:sz w:val="16"/>
      <w:szCs w:val="16"/>
    </w:rPr>
  </w:style>
  <w:style w:type="character" w:customStyle="1" w:styleId="Teksttreci">
    <w:name w:val="Tekst treści_"/>
    <w:rsid w:val="00CC0CCC"/>
    <w:rPr>
      <w:rFonts w:ascii="Arial Unicode MS" w:eastAsia="Arial Unicode MS" w:hAnsi="Arial Unicode MS"/>
      <w:sz w:val="19"/>
      <w:shd w:val="clear" w:color="auto" w:fill="FFFFFF"/>
    </w:rPr>
  </w:style>
  <w:style w:type="character" w:customStyle="1" w:styleId="fontstyle01">
    <w:name w:val="fontstyle01"/>
    <w:rsid w:val="00CC0CCC"/>
    <w:rPr>
      <w:rFonts w:ascii="Calibri" w:hAnsi="Calibri" w:cs="Calibri" w:hint="default"/>
      <w:b w:val="0"/>
      <w:bCs w:val="0"/>
      <w:i w:val="0"/>
      <w:iCs w:val="0"/>
      <w:color w:val="000000"/>
      <w:sz w:val="22"/>
      <w:szCs w:val="22"/>
    </w:rPr>
  </w:style>
  <w:style w:type="character" w:customStyle="1" w:styleId="Symbolewypunktowania">
    <w:name w:val="Symbole wypunktowania"/>
    <w:rsid w:val="00CC0CCC"/>
    <w:rPr>
      <w:rFonts w:ascii="OpenSymbol" w:eastAsia="OpenSymbol" w:hAnsi="OpenSymbol" w:cs="OpenSymbol"/>
    </w:rPr>
  </w:style>
  <w:style w:type="paragraph" w:customStyle="1" w:styleId="Nagwek12">
    <w:name w:val="Nagłówek1"/>
    <w:basedOn w:val="Normalny"/>
    <w:next w:val="Tekstpodstawowy"/>
    <w:rsid w:val="00CC0CCC"/>
    <w:pPr>
      <w:keepNext/>
      <w:suppressAutoHyphens/>
      <w:spacing w:before="240" w:after="120" w:line="360" w:lineRule="auto"/>
      <w:ind w:firstLine="567"/>
    </w:pPr>
    <w:rPr>
      <w:rFonts w:eastAsia="Microsoft YaHei" w:cs="Arial"/>
      <w:sz w:val="28"/>
      <w:szCs w:val="28"/>
      <w:lang w:val="pl-PL" w:eastAsia="ar-SA"/>
    </w:rPr>
  </w:style>
  <w:style w:type="character" w:customStyle="1" w:styleId="TekstpodstawowyZnak1">
    <w:name w:val="Tekst podstawowy Znak1"/>
    <w:uiPriority w:val="99"/>
    <w:rsid w:val="00CC0CCC"/>
    <w:rPr>
      <w:sz w:val="24"/>
      <w:szCs w:val="24"/>
      <w:lang w:eastAsia="ar-SA"/>
    </w:rPr>
  </w:style>
  <w:style w:type="paragraph" w:customStyle="1" w:styleId="Podpis1">
    <w:name w:val="Podpis1"/>
    <w:basedOn w:val="Normalny"/>
    <w:rsid w:val="00CC0CCC"/>
    <w:pPr>
      <w:suppressLineNumbers/>
      <w:suppressAutoHyphens/>
      <w:spacing w:before="120" w:after="120" w:line="360" w:lineRule="auto"/>
      <w:ind w:firstLine="567"/>
    </w:pPr>
    <w:rPr>
      <w:rFonts w:cs="Arial"/>
      <w:i/>
      <w:iCs/>
      <w:sz w:val="24"/>
      <w:szCs w:val="24"/>
      <w:lang w:val="pl-PL" w:eastAsia="ar-SA"/>
    </w:rPr>
  </w:style>
  <w:style w:type="paragraph" w:customStyle="1" w:styleId="Indeks">
    <w:name w:val="Indeks"/>
    <w:basedOn w:val="Normalny"/>
    <w:rsid w:val="00CC0CCC"/>
    <w:pPr>
      <w:suppressLineNumbers/>
      <w:suppressAutoHyphens/>
      <w:spacing w:line="360" w:lineRule="auto"/>
      <w:ind w:firstLine="567"/>
    </w:pPr>
    <w:rPr>
      <w:rFonts w:cs="Arial"/>
      <w:sz w:val="24"/>
      <w:lang w:val="pl-PL" w:eastAsia="ar-SA"/>
    </w:rPr>
  </w:style>
  <w:style w:type="character" w:customStyle="1" w:styleId="NagwekZnak1">
    <w:name w:val="Nagłówek Znak1"/>
    <w:aliases w:val="Nagłówek strony Znak1"/>
    <w:link w:val="Nagwek"/>
    <w:uiPriority w:val="99"/>
    <w:rsid w:val="00CC0CCC"/>
    <w:rPr>
      <w:rFonts w:ascii="Arial" w:hAnsi="Arial"/>
      <w:lang w:val="en-GB"/>
    </w:rPr>
  </w:style>
  <w:style w:type="character" w:customStyle="1" w:styleId="StopkaZnak1">
    <w:name w:val="Stopka Znak1"/>
    <w:aliases w:val="Stopka Znak Znak Znak1"/>
    <w:link w:val="Stopka"/>
    <w:uiPriority w:val="99"/>
    <w:rsid w:val="00CC0CCC"/>
    <w:rPr>
      <w:rFonts w:ascii="Arial" w:hAnsi="Arial"/>
      <w:sz w:val="22"/>
    </w:rPr>
  </w:style>
  <w:style w:type="paragraph" w:customStyle="1" w:styleId="3372873BB58A4DED866D2BE34882C06C">
    <w:name w:val="3372873BB58A4DED866D2BE34882C06C"/>
    <w:uiPriority w:val="99"/>
    <w:rsid w:val="00CC0CCC"/>
    <w:pPr>
      <w:suppressAutoHyphens/>
      <w:spacing w:after="200" w:line="276" w:lineRule="auto"/>
    </w:pPr>
    <w:rPr>
      <w:rFonts w:ascii="Calibri" w:hAnsi="Calibri" w:cs="Calibri"/>
      <w:sz w:val="22"/>
      <w:szCs w:val="22"/>
      <w:lang w:eastAsia="ar-SA"/>
    </w:rPr>
  </w:style>
  <w:style w:type="character" w:customStyle="1" w:styleId="TekstpodstawowywcityZnak1">
    <w:name w:val="Tekst podstawowy wcięty Znak1"/>
    <w:link w:val="Tekstpodstawowywcity"/>
    <w:uiPriority w:val="99"/>
    <w:rsid w:val="00CC0CCC"/>
    <w:rPr>
      <w:rFonts w:ascii="Arial" w:hAnsi="Arial"/>
      <w:sz w:val="22"/>
    </w:rPr>
  </w:style>
  <w:style w:type="paragraph" w:customStyle="1" w:styleId="WW-Tekstpodstawowywcity2">
    <w:name w:val="WW-Tekst podstawowy wcięty 2"/>
    <w:basedOn w:val="Normalny"/>
    <w:rsid w:val="00CC0CCC"/>
    <w:pPr>
      <w:suppressAutoHyphens/>
      <w:spacing w:before="280" w:after="280"/>
      <w:ind w:left="720"/>
      <w:jc w:val="both"/>
    </w:pPr>
    <w:rPr>
      <w:rFonts w:ascii="Times New Roman" w:hAnsi="Times New Roman"/>
      <w:sz w:val="22"/>
      <w:szCs w:val="22"/>
      <w:lang w:val="pl-PL" w:eastAsia="ar-SA"/>
    </w:rPr>
  </w:style>
  <w:style w:type="paragraph" w:customStyle="1" w:styleId="Tekstkomentarza1">
    <w:name w:val="Tekst komentarza1"/>
    <w:basedOn w:val="Normalny"/>
    <w:rsid w:val="00CC0CCC"/>
    <w:pPr>
      <w:suppressAutoHyphens/>
      <w:spacing w:line="360" w:lineRule="auto"/>
      <w:ind w:firstLine="567"/>
    </w:pPr>
    <w:rPr>
      <w:rFonts w:cs="Arial"/>
      <w:lang w:val="pl-PL" w:eastAsia="ar-SA"/>
    </w:rPr>
  </w:style>
  <w:style w:type="character" w:customStyle="1" w:styleId="TekstkomentarzaZnak1">
    <w:name w:val="Tekst komentarza Znak1"/>
    <w:uiPriority w:val="99"/>
    <w:rsid w:val="00CC0CCC"/>
  </w:style>
  <w:style w:type="character" w:customStyle="1" w:styleId="TematkomentarzaZnak1">
    <w:name w:val="Temat komentarza Znak1"/>
    <w:uiPriority w:val="99"/>
    <w:rsid w:val="00CC0CCC"/>
    <w:rPr>
      <w:rFonts w:ascii="Arial" w:hAnsi="Arial" w:cs="Arial"/>
      <w:b/>
      <w:bCs/>
      <w:lang w:eastAsia="ar-SA"/>
    </w:rPr>
  </w:style>
  <w:style w:type="paragraph" w:customStyle="1" w:styleId="Teksttreci0">
    <w:name w:val="Tekst treści"/>
    <w:basedOn w:val="Normalny"/>
    <w:rsid w:val="00CC0CCC"/>
    <w:pPr>
      <w:widowControl w:val="0"/>
      <w:shd w:val="clear" w:color="auto" w:fill="FFFFFF"/>
      <w:suppressAutoHyphens/>
      <w:spacing w:after="120" w:line="250" w:lineRule="exact"/>
      <w:ind w:hanging="640"/>
      <w:jc w:val="both"/>
    </w:pPr>
    <w:rPr>
      <w:rFonts w:ascii="Arial Unicode MS" w:eastAsia="Arial Unicode MS" w:hAnsi="Arial Unicode MS"/>
      <w:sz w:val="19"/>
      <w:shd w:val="clear" w:color="auto" w:fill="FFFFFF"/>
      <w:lang w:val="pl-PL" w:eastAsia="ar-SA"/>
    </w:rPr>
  </w:style>
  <w:style w:type="paragraph" w:customStyle="1" w:styleId="Zawartotabeli">
    <w:name w:val="Zawartość tabeli"/>
    <w:basedOn w:val="Normalny"/>
    <w:rsid w:val="00CC0CCC"/>
    <w:pPr>
      <w:suppressLineNumbers/>
      <w:suppressAutoHyphens/>
      <w:spacing w:line="360" w:lineRule="auto"/>
      <w:ind w:firstLine="567"/>
    </w:pPr>
    <w:rPr>
      <w:rFonts w:cs="Arial"/>
      <w:sz w:val="24"/>
      <w:lang w:val="pl-PL" w:eastAsia="ar-SA"/>
    </w:rPr>
  </w:style>
  <w:style w:type="paragraph" w:customStyle="1" w:styleId="Nagwektabeli">
    <w:name w:val="Nagłówek tabeli"/>
    <w:basedOn w:val="Zawartotabeli"/>
    <w:rsid w:val="00CC0CCC"/>
    <w:pPr>
      <w:jc w:val="center"/>
    </w:pPr>
    <w:rPr>
      <w:b/>
      <w:bCs/>
    </w:rPr>
  </w:style>
  <w:style w:type="character" w:customStyle="1" w:styleId="tabulatory">
    <w:name w:val="tabulatory"/>
    <w:rsid w:val="00CC0CCC"/>
  </w:style>
  <w:style w:type="paragraph" w:customStyle="1" w:styleId="Akapitzlist1">
    <w:name w:val="Akapit z listą1"/>
    <w:aliases w:val="List Paragraph"/>
    <w:basedOn w:val="Normalny"/>
    <w:qFormat/>
    <w:rsid w:val="00CC0CCC"/>
    <w:pPr>
      <w:spacing w:after="160" w:line="259" w:lineRule="auto"/>
      <w:ind w:left="720"/>
      <w:contextualSpacing/>
    </w:pPr>
    <w:rPr>
      <w:rFonts w:ascii="Calibri" w:hAnsi="Calibri"/>
      <w:sz w:val="22"/>
      <w:szCs w:val="22"/>
      <w:lang w:val="pl-PL" w:eastAsia="en-US"/>
    </w:rPr>
  </w:style>
  <w:style w:type="paragraph" w:customStyle="1" w:styleId="Akapitzlist2">
    <w:name w:val="Akapit z listą2"/>
    <w:basedOn w:val="Normalny"/>
    <w:link w:val="ListParagraphChar"/>
    <w:uiPriority w:val="99"/>
    <w:rsid w:val="00CC0CCC"/>
    <w:pPr>
      <w:spacing w:after="160" w:line="259" w:lineRule="auto"/>
      <w:ind w:left="720"/>
      <w:contextualSpacing/>
    </w:pPr>
    <w:rPr>
      <w:rFonts w:ascii="Calibri" w:hAnsi="Calibri"/>
      <w:sz w:val="22"/>
      <w:szCs w:val="22"/>
      <w:lang w:val="pl-PL" w:eastAsia="en-US"/>
    </w:rPr>
  </w:style>
  <w:style w:type="paragraph" w:customStyle="1" w:styleId="Tresc1">
    <w:name w:val="Tresc1"/>
    <w:basedOn w:val="Normalny"/>
    <w:rsid w:val="00CC0CCC"/>
    <w:pPr>
      <w:spacing w:before="120" w:after="120"/>
      <w:jc w:val="center"/>
    </w:pPr>
    <w:rPr>
      <w:rFonts w:ascii="Tahoma" w:eastAsia="Calibri" w:hAnsi="Tahoma" w:cs="Tahoma"/>
      <w:sz w:val="24"/>
      <w:szCs w:val="24"/>
      <w:lang w:val="pl-PL" w:eastAsia="zh-CN"/>
    </w:rPr>
  </w:style>
  <w:style w:type="paragraph" w:customStyle="1" w:styleId="Tekstpodstawowy211">
    <w:name w:val="Tekst podstawowy 211"/>
    <w:basedOn w:val="Normalny"/>
    <w:rsid w:val="00CC0CCC"/>
    <w:pPr>
      <w:widowControl w:val="0"/>
      <w:suppressAutoHyphens/>
      <w:spacing w:line="100" w:lineRule="atLeast"/>
      <w:ind w:right="-142"/>
    </w:pPr>
    <w:rPr>
      <w:rFonts w:ascii="Times New Roman" w:eastAsia="Lucida Sans Unicode" w:hAnsi="Times New Roman" w:cs="Tahoma"/>
      <w:b/>
      <w:color w:val="000000"/>
      <w:sz w:val="24"/>
      <w:szCs w:val="24"/>
      <w:lang w:val="pl-PL" w:eastAsia="en-US" w:bidi="en-US"/>
    </w:rPr>
  </w:style>
  <w:style w:type="paragraph" w:customStyle="1" w:styleId="Tekstpodstawowywcity21">
    <w:name w:val="Tekst podstawowy wcięty 21"/>
    <w:basedOn w:val="Normalny"/>
    <w:rsid w:val="00CC0CCC"/>
    <w:pPr>
      <w:widowControl w:val="0"/>
      <w:suppressAutoHyphens/>
      <w:spacing w:line="100" w:lineRule="atLeast"/>
      <w:ind w:left="60"/>
    </w:pPr>
    <w:rPr>
      <w:rFonts w:ascii="Times New Roman" w:eastAsia="Lucida Sans Unicode" w:hAnsi="Times New Roman" w:cs="Tahoma"/>
      <w:b/>
      <w:color w:val="000000"/>
      <w:sz w:val="28"/>
      <w:szCs w:val="24"/>
      <w:lang w:val="pl-PL" w:eastAsia="en-US" w:bidi="en-US"/>
    </w:rPr>
  </w:style>
  <w:style w:type="paragraph" w:customStyle="1" w:styleId="Akapitzlist3">
    <w:name w:val="Akapit z listą3"/>
    <w:basedOn w:val="Normalny"/>
    <w:uiPriority w:val="99"/>
    <w:rsid w:val="00CC0CCC"/>
    <w:pPr>
      <w:suppressAutoHyphens/>
      <w:spacing w:line="100" w:lineRule="atLeast"/>
      <w:ind w:left="720"/>
    </w:pPr>
    <w:rPr>
      <w:rFonts w:ascii="Times New Roman" w:eastAsia="Calibri" w:hAnsi="Times New Roman"/>
      <w:color w:val="00000A"/>
      <w:lang w:val="pl-PL" w:eastAsia="ar-SA"/>
    </w:rPr>
  </w:style>
  <w:style w:type="paragraph" w:customStyle="1" w:styleId="Bezodstpw1">
    <w:name w:val="Bez odstępów1"/>
    <w:rsid w:val="00CC0CCC"/>
    <w:pPr>
      <w:widowControl w:val="0"/>
      <w:suppressAutoHyphens/>
      <w:spacing w:line="100" w:lineRule="atLeast"/>
    </w:pPr>
    <w:rPr>
      <w:rFonts w:eastAsia="Lucida Sans Unicode" w:cs="Tahoma"/>
      <w:color w:val="000000"/>
      <w:sz w:val="24"/>
      <w:szCs w:val="24"/>
      <w:lang w:eastAsia="en-US" w:bidi="en-US"/>
    </w:rPr>
  </w:style>
  <w:style w:type="paragraph" w:customStyle="1" w:styleId="Wzorytekst">
    <w:name w:val="Wzory tekst"/>
    <w:basedOn w:val="Normalny"/>
    <w:uiPriority w:val="99"/>
    <w:rsid w:val="00CC0CCC"/>
    <w:pPr>
      <w:widowControl w:val="0"/>
      <w:autoSpaceDE w:val="0"/>
      <w:autoSpaceDN w:val="0"/>
      <w:adjustRightInd w:val="0"/>
      <w:spacing w:line="288" w:lineRule="auto"/>
      <w:jc w:val="both"/>
      <w:textAlignment w:val="center"/>
    </w:pPr>
    <w:rPr>
      <w:rFonts w:ascii="Charter BT Pro" w:hAnsi="Charter BT Pro" w:cs="Charter BT Pro"/>
      <w:color w:val="000000"/>
      <w:sz w:val="18"/>
      <w:szCs w:val="18"/>
      <w:lang w:val="pl-PL"/>
    </w:rPr>
  </w:style>
  <w:style w:type="paragraph" w:customStyle="1" w:styleId="Wzoryparagraf">
    <w:name w:val="Wzory paragraf"/>
    <w:basedOn w:val="Normalny"/>
    <w:uiPriority w:val="99"/>
    <w:rsid w:val="00CC0CCC"/>
    <w:pPr>
      <w:widowControl w:val="0"/>
      <w:autoSpaceDE w:val="0"/>
      <w:autoSpaceDN w:val="0"/>
      <w:adjustRightInd w:val="0"/>
      <w:spacing w:before="113" w:after="57" w:line="288" w:lineRule="auto"/>
      <w:jc w:val="center"/>
      <w:textAlignment w:val="center"/>
    </w:pPr>
    <w:rPr>
      <w:rFonts w:ascii="Charter BT Pro" w:hAnsi="Charter BT Pro" w:cs="Charter BT Pro"/>
      <w:color w:val="000000"/>
      <w:sz w:val="18"/>
      <w:szCs w:val="18"/>
      <w:lang w:val="pl-PL"/>
    </w:rPr>
  </w:style>
  <w:style w:type="character" w:customStyle="1" w:styleId="Bold">
    <w:name w:val="Bold"/>
    <w:uiPriority w:val="99"/>
    <w:rsid w:val="00CC0CCC"/>
    <w:rPr>
      <w:b/>
    </w:rPr>
  </w:style>
  <w:style w:type="character" w:customStyle="1" w:styleId="Italic">
    <w:name w:val="Italic"/>
    <w:uiPriority w:val="99"/>
    <w:rsid w:val="00CC0CCC"/>
    <w:rPr>
      <w:i/>
    </w:rPr>
  </w:style>
  <w:style w:type="character" w:customStyle="1" w:styleId="TytuZnak">
    <w:name w:val="Tytuł Znak"/>
    <w:link w:val="Tytu"/>
    <w:rsid w:val="00CC0CCC"/>
    <w:rPr>
      <w:rFonts w:ascii="Arial" w:hAnsi="Arial"/>
      <w:b/>
      <w:sz w:val="36"/>
    </w:rPr>
  </w:style>
  <w:style w:type="paragraph" w:customStyle="1" w:styleId="Pa1">
    <w:name w:val="Pa1"/>
    <w:basedOn w:val="Normalny"/>
    <w:next w:val="Normalny"/>
    <w:uiPriority w:val="99"/>
    <w:rsid w:val="00CC0CCC"/>
    <w:pPr>
      <w:autoSpaceDE w:val="0"/>
      <w:autoSpaceDN w:val="0"/>
      <w:adjustRightInd w:val="0"/>
      <w:spacing w:line="241" w:lineRule="atLeast"/>
    </w:pPr>
    <w:rPr>
      <w:rFonts w:ascii="Tw Cen MT" w:hAnsi="Tw Cen MT"/>
      <w:sz w:val="24"/>
      <w:szCs w:val="24"/>
      <w:lang w:val="pl-PL"/>
    </w:rPr>
  </w:style>
  <w:style w:type="paragraph" w:customStyle="1" w:styleId="Pa3">
    <w:name w:val="Pa3"/>
    <w:basedOn w:val="Normalny"/>
    <w:next w:val="Normalny"/>
    <w:uiPriority w:val="99"/>
    <w:rsid w:val="00CC0CCC"/>
    <w:pPr>
      <w:autoSpaceDE w:val="0"/>
      <w:autoSpaceDN w:val="0"/>
      <w:adjustRightInd w:val="0"/>
      <w:spacing w:line="241" w:lineRule="atLeast"/>
    </w:pPr>
    <w:rPr>
      <w:rFonts w:ascii="Tw Cen MT" w:hAnsi="Tw Cen MT"/>
      <w:sz w:val="24"/>
      <w:szCs w:val="24"/>
      <w:lang w:val="pl-PL"/>
    </w:rPr>
  </w:style>
  <w:style w:type="character" w:customStyle="1" w:styleId="Tekstpodstawowy2Znak">
    <w:name w:val="Tekst podstawowy 2 Znak"/>
    <w:link w:val="Tekstpodstawowy2"/>
    <w:rsid w:val="00CC0CCC"/>
    <w:rPr>
      <w:rFonts w:ascii="Arial" w:hAnsi="Arial"/>
      <w:lang w:val="en-GB"/>
    </w:rPr>
  </w:style>
  <w:style w:type="paragraph" w:styleId="Tekstprzypisukocowego">
    <w:name w:val="endnote text"/>
    <w:basedOn w:val="Normalny"/>
    <w:link w:val="TekstprzypisukocowegoZnak"/>
    <w:rsid w:val="00CC0CCC"/>
    <w:pPr>
      <w:ind w:firstLine="567"/>
    </w:pPr>
    <w:rPr>
      <w:lang w:val="pl-PL"/>
    </w:rPr>
  </w:style>
  <w:style w:type="character" w:customStyle="1" w:styleId="TekstprzypisukocowegoZnak">
    <w:name w:val="Tekst przypisu końcowego Znak"/>
    <w:link w:val="Tekstprzypisukocowego"/>
    <w:rsid w:val="00CC0CCC"/>
    <w:rPr>
      <w:rFonts w:ascii="Arial" w:hAnsi="Arial"/>
    </w:rPr>
  </w:style>
  <w:style w:type="character" w:styleId="Odwoanieprzypisukocowego">
    <w:name w:val="endnote reference"/>
    <w:rsid w:val="00CC0CCC"/>
    <w:rPr>
      <w:rFonts w:cs="Times New Roman"/>
      <w:vertAlign w:val="superscript"/>
    </w:rPr>
  </w:style>
  <w:style w:type="paragraph" w:customStyle="1" w:styleId="Standard">
    <w:name w:val="Standard"/>
    <w:link w:val="StandardZnak"/>
    <w:rsid w:val="00CC0CCC"/>
    <w:pPr>
      <w:suppressAutoHyphens/>
      <w:autoSpaceDN w:val="0"/>
      <w:textAlignment w:val="baseline"/>
    </w:pPr>
    <w:rPr>
      <w:sz w:val="24"/>
      <w:szCs w:val="24"/>
      <w:lang w:eastAsia="zh-CN"/>
    </w:rPr>
  </w:style>
  <w:style w:type="paragraph" w:customStyle="1" w:styleId="Akapitzlist11">
    <w:name w:val="Akapit z listą11"/>
    <w:basedOn w:val="Normalny"/>
    <w:uiPriority w:val="99"/>
    <w:rsid w:val="00CC0CCC"/>
    <w:pPr>
      <w:spacing w:after="160" w:line="259" w:lineRule="auto"/>
      <w:ind w:left="720"/>
      <w:contextualSpacing/>
    </w:pPr>
    <w:rPr>
      <w:rFonts w:ascii="Calibri" w:hAnsi="Calibri"/>
      <w:sz w:val="22"/>
      <w:szCs w:val="22"/>
      <w:lang w:val="pl-PL" w:eastAsia="en-US"/>
    </w:rPr>
  </w:style>
  <w:style w:type="paragraph" w:customStyle="1" w:styleId="Kolorowalistaakcent11">
    <w:name w:val="Kolorowa lista — akcent 11"/>
    <w:basedOn w:val="Normalny"/>
    <w:rsid w:val="00CC0CCC"/>
    <w:pPr>
      <w:spacing w:after="200" w:line="276" w:lineRule="auto"/>
      <w:ind w:left="720"/>
    </w:pPr>
    <w:rPr>
      <w:rFonts w:ascii="Calibri" w:hAnsi="Calibri" w:cs="Calibri"/>
      <w:noProof/>
      <w:sz w:val="22"/>
      <w:szCs w:val="22"/>
      <w:lang w:val="cs-CZ" w:eastAsia="en-US"/>
    </w:rPr>
  </w:style>
  <w:style w:type="character" w:styleId="Pogrubienie">
    <w:name w:val="Strong"/>
    <w:uiPriority w:val="22"/>
    <w:qFormat/>
    <w:rsid w:val="00CC0CCC"/>
    <w:rPr>
      <w:rFonts w:cs="Times New Roman"/>
      <w:b/>
    </w:rPr>
  </w:style>
  <w:style w:type="character" w:customStyle="1" w:styleId="ListParagraphChar">
    <w:name w:val="List Paragraph Char"/>
    <w:aliases w:val="Numerowanie Char,BulletC Char,Wyliczanie Char,Obiekt Char,normalny tekst Char,Akapit z listą31 Char,Bullets Char,List Paragraph1 Char"/>
    <w:link w:val="Akapitzlist2"/>
    <w:locked/>
    <w:rsid w:val="00CC0CCC"/>
    <w:rPr>
      <w:rFonts w:ascii="Calibri" w:hAnsi="Calibri"/>
      <w:sz w:val="22"/>
      <w:szCs w:val="22"/>
      <w:lang w:eastAsia="en-US"/>
    </w:rPr>
  </w:style>
  <w:style w:type="paragraph" w:customStyle="1" w:styleId="Akapitzlist4">
    <w:name w:val="Akapit z listą4"/>
    <w:basedOn w:val="Normalny"/>
    <w:uiPriority w:val="99"/>
    <w:rsid w:val="00CC0CCC"/>
    <w:pPr>
      <w:spacing w:after="160" w:line="259" w:lineRule="auto"/>
      <w:ind w:left="720"/>
      <w:contextualSpacing/>
    </w:pPr>
    <w:rPr>
      <w:rFonts w:ascii="Calibri" w:hAnsi="Calibri"/>
      <w:sz w:val="22"/>
      <w:szCs w:val="22"/>
      <w:lang w:val="pl-PL" w:eastAsia="en-US"/>
    </w:rPr>
  </w:style>
  <w:style w:type="paragraph" w:customStyle="1" w:styleId="Akapitzlist5">
    <w:name w:val="Akapit z listą5"/>
    <w:basedOn w:val="Normalny"/>
    <w:uiPriority w:val="99"/>
    <w:rsid w:val="00CC0CCC"/>
    <w:pPr>
      <w:spacing w:after="160" w:line="259" w:lineRule="auto"/>
      <w:ind w:left="720"/>
      <w:contextualSpacing/>
    </w:pPr>
    <w:rPr>
      <w:rFonts w:ascii="Calibri" w:hAnsi="Calibri"/>
      <w:sz w:val="22"/>
      <w:szCs w:val="22"/>
      <w:lang w:val="pl-PL" w:eastAsia="en-US"/>
    </w:rPr>
  </w:style>
  <w:style w:type="paragraph" w:customStyle="1" w:styleId="Standardowy1">
    <w:name w:val="Standardowy1"/>
    <w:rsid w:val="00CC0CCC"/>
    <w:pPr>
      <w:overflowPunct w:val="0"/>
      <w:autoSpaceDE w:val="0"/>
      <w:autoSpaceDN w:val="0"/>
      <w:adjustRightInd w:val="0"/>
      <w:textAlignment w:val="baseline"/>
    </w:pPr>
    <w:rPr>
      <w:spacing w:val="-3"/>
      <w:sz w:val="26"/>
    </w:rPr>
  </w:style>
  <w:style w:type="paragraph" w:customStyle="1" w:styleId="Style1">
    <w:name w:val="Style1"/>
    <w:basedOn w:val="Normalny"/>
    <w:uiPriority w:val="99"/>
    <w:rsid w:val="00CC0CCC"/>
    <w:rPr>
      <w:rFonts w:ascii="Times New Roman" w:hAnsi="Times New Roman"/>
      <w:sz w:val="28"/>
      <w:lang w:val="pl-PL"/>
    </w:rPr>
  </w:style>
  <w:style w:type="character" w:customStyle="1" w:styleId="txt-new">
    <w:name w:val="txt-new"/>
    <w:rsid w:val="00CC0CCC"/>
  </w:style>
  <w:style w:type="paragraph" w:customStyle="1" w:styleId="Naglwekstrony">
    <w:name w:val="Naglówek strony"/>
    <w:basedOn w:val="Normalny"/>
    <w:rsid w:val="00CC0CCC"/>
    <w:pPr>
      <w:widowControl w:val="0"/>
      <w:tabs>
        <w:tab w:val="center" w:pos="4536"/>
        <w:tab w:val="right" w:pos="9072"/>
      </w:tabs>
    </w:pPr>
    <w:rPr>
      <w:rFonts w:ascii="Times New Roman" w:hAnsi="Times New Roman"/>
      <w:lang w:val="pl-PL"/>
    </w:rPr>
  </w:style>
  <w:style w:type="table" w:customStyle="1" w:styleId="Tabela-Siatka1">
    <w:name w:val="Tabela - Siatka1"/>
    <w:basedOn w:val="Standardowy"/>
    <w:next w:val="Tabela-Siatka"/>
    <w:uiPriority w:val="39"/>
    <w:rsid w:val="000D48F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084DEE"/>
    <w:rPr>
      <w:rFonts w:ascii="Arial" w:hAnsi="Arial"/>
      <w:b/>
      <w:kern w:val="28"/>
      <w:sz w:val="24"/>
    </w:rPr>
  </w:style>
  <w:style w:type="character" w:customStyle="1" w:styleId="Nagwek7Znak">
    <w:name w:val="Nagłówek 7 Znak"/>
    <w:basedOn w:val="Domylnaczcionkaakapitu"/>
    <w:link w:val="Nagwek7"/>
    <w:rsid w:val="00084DEE"/>
    <w:rPr>
      <w:sz w:val="32"/>
    </w:rPr>
  </w:style>
  <w:style w:type="character" w:customStyle="1" w:styleId="Nagwek8Znak">
    <w:name w:val="Nagłówek 8 Znak"/>
    <w:basedOn w:val="Domylnaczcionkaakapitu"/>
    <w:link w:val="Nagwek8"/>
    <w:rsid w:val="00084DEE"/>
    <w:rPr>
      <w:i/>
      <w:sz w:val="16"/>
    </w:rPr>
  </w:style>
  <w:style w:type="character" w:customStyle="1" w:styleId="Nagwek9Znak">
    <w:name w:val="Nagłówek 9 Znak"/>
    <w:basedOn w:val="Domylnaczcionkaakapitu"/>
    <w:link w:val="Nagwek9"/>
    <w:rsid w:val="00084DEE"/>
    <w:rPr>
      <w:sz w:val="36"/>
    </w:rPr>
  </w:style>
  <w:style w:type="character" w:customStyle="1" w:styleId="Tekstpodstawowy3Znak">
    <w:name w:val="Tekst podstawowy 3 Znak"/>
    <w:basedOn w:val="Domylnaczcionkaakapitu"/>
    <w:link w:val="Tekstpodstawowy3"/>
    <w:rsid w:val="00084DEE"/>
    <w:rPr>
      <w:rFonts w:ascii="Arial" w:hAnsi="Arial"/>
      <w:sz w:val="22"/>
    </w:rPr>
  </w:style>
  <w:style w:type="character" w:customStyle="1" w:styleId="Tekstpodstawowywcity2Znak">
    <w:name w:val="Tekst podstawowy wcięty 2 Znak"/>
    <w:basedOn w:val="Domylnaczcionkaakapitu"/>
    <w:link w:val="Tekstpodstawowywcity2"/>
    <w:rsid w:val="00084DEE"/>
    <w:rPr>
      <w:rFonts w:ascii="Arial" w:hAnsi="Arial"/>
      <w:sz w:val="22"/>
    </w:rPr>
  </w:style>
  <w:style w:type="character" w:customStyle="1" w:styleId="Tekstpodstawowywcity3Znak">
    <w:name w:val="Tekst podstawowy wcięty 3 Znak"/>
    <w:basedOn w:val="Domylnaczcionkaakapitu"/>
    <w:link w:val="Tekstpodstawowywcity3"/>
    <w:rsid w:val="00084DEE"/>
    <w:rPr>
      <w:rFonts w:ascii="Arial" w:hAnsi="Arial"/>
      <w:sz w:val="22"/>
    </w:rPr>
  </w:style>
  <w:style w:type="character" w:customStyle="1" w:styleId="PodtytuZnak">
    <w:name w:val="Podtytuł Znak"/>
    <w:basedOn w:val="Domylnaczcionkaakapitu"/>
    <w:link w:val="Podtytu"/>
    <w:rsid w:val="00084DEE"/>
    <w:rPr>
      <w:rFonts w:ascii="Arial" w:hAnsi="Arial"/>
      <w:b/>
      <w:sz w:val="24"/>
    </w:rPr>
  </w:style>
  <w:style w:type="paragraph" w:styleId="Cytat">
    <w:name w:val="Quote"/>
    <w:basedOn w:val="Normalny"/>
    <w:next w:val="Normalny"/>
    <w:link w:val="CytatZnak"/>
    <w:uiPriority w:val="29"/>
    <w:qFormat/>
    <w:rsid w:val="00084DEE"/>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pl-PL" w:eastAsia="en-US"/>
    </w:rPr>
  </w:style>
  <w:style w:type="character" w:customStyle="1" w:styleId="CytatZnak">
    <w:name w:val="Cytat Znak"/>
    <w:basedOn w:val="Domylnaczcionkaakapitu"/>
    <w:link w:val="Cytat"/>
    <w:uiPriority w:val="29"/>
    <w:rsid w:val="00084DEE"/>
    <w:rPr>
      <w:rFonts w:asciiTheme="minorHAnsi" w:eastAsiaTheme="minorHAnsi" w:hAnsiTheme="minorHAnsi" w:cstheme="minorBidi"/>
      <w:i/>
      <w:iCs/>
      <w:color w:val="404040" w:themeColor="text1" w:themeTint="BF"/>
      <w:kern w:val="2"/>
      <w:sz w:val="22"/>
      <w:szCs w:val="22"/>
      <w:lang w:eastAsia="en-US"/>
    </w:rPr>
  </w:style>
  <w:style w:type="character" w:styleId="Wyrnienieintensywne">
    <w:name w:val="Intense Emphasis"/>
    <w:basedOn w:val="Domylnaczcionkaakapitu"/>
    <w:uiPriority w:val="21"/>
    <w:qFormat/>
    <w:rsid w:val="00084DEE"/>
    <w:rPr>
      <w:i/>
      <w:iCs/>
      <w:color w:val="2E74B5" w:themeColor="accent1" w:themeShade="BF"/>
    </w:rPr>
  </w:style>
  <w:style w:type="paragraph" w:styleId="Cytatintensywny">
    <w:name w:val="Intense Quote"/>
    <w:basedOn w:val="Normalny"/>
    <w:next w:val="Normalny"/>
    <w:link w:val="CytatintensywnyZnak"/>
    <w:uiPriority w:val="30"/>
    <w:qFormat/>
    <w:rsid w:val="00084DEE"/>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heme="minorHAnsi" w:eastAsiaTheme="minorHAnsi" w:hAnsiTheme="minorHAnsi" w:cstheme="minorBidi"/>
      <w:i/>
      <w:iCs/>
      <w:color w:val="2E74B5" w:themeColor="accent1" w:themeShade="BF"/>
      <w:kern w:val="2"/>
      <w:sz w:val="22"/>
      <w:szCs w:val="22"/>
      <w:lang w:val="pl-PL" w:eastAsia="en-US"/>
    </w:rPr>
  </w:style>
  <w:style w:type="character" w:customStyle="1" w:styleId="CytatintensywnyZnak">
    <w:name w:val="Cytat intensywny Znak"/>
    <w:basedOn w:val="Domylnaczcionkaakapitu"/>
    <w:link w:val="Cytatintensywny"/>
    <w:uiPriority w:val="30"/>
    <w:rsid w:val="00084DEE"/>
    <w:rPr>
      <w:rFonts w:asciiTheme="minorHAnsi" w:eastAsiaTheme="minorHAnsi" w:hAnsiTheme="minorHAnsi" w:cstheme="minorBidi"/>
      <w:i/>
      <w:iCs/>
      <w:color w:val="2E74B5" w:themeColor="accent1" w:themeShade="BF"/>
      <w:kern w:val="2"/>
      <w:sz w:val="22"/>
      <w:szCs w:val="22"/>
      <w:lang w:eastAsia="en-US"/>
    </w:rPr>
  </w:style>
  <w:style w:type="character" w:styleId="Odwoanieintensywne">
    <w:name w:val="Intense Reference"/>
    <w:basedOn w:val="Domylnaczcionkaakapitu"/>
    <w:uiPriority w:val="32"/>
    <w:qFormat/>
    <w:rsid w:val="00084DEE"/>
    <w:rPr>
      <w:b/>
      <w:bCs/>
      <w:smallCaps/>
      <w:color w:val="2E74B5" w:themeColor="accent1" w:themeShade="BF"/>
      <w:spacing w:val="5"/>
    </w:rPr>
  </w:style>
  <w:style w:type="paragraph" w:customStyle="1" w:styleId="msonormal0">
    <w:name w:val="msonormal"/>
    <w:basedOn w:val="Normalny"/>
    <w:rsid w:val="00084DEE"/>
    <w:pPr>
      <w:spacing w:before="100" w:beforeAutospacing="1" w:after="100" w:afterAutospacing="1"/>
    </w:pPr>
    <w:rPr>
      <w:rFonts w:ascii="Times New Roman" w:hAnsi="Times New Roman"/>
      <w:sz w:val="24"/>
      <w:szCs w:val="24"/>
      <w:lang w:val="pl-PL"/>
    </w:rPr>
  </w:style>
  <w:style w:type="paragraph" w:customStyle="1" w:styleId="xl442">
    <w:name w:val="xl442"/>
    <w:basedOn w:val="Normalny"/>
    <w:rsid w:val="00084D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lang w:val="pl-PL"/>
    </w:rPr>
  </w:style>
  <w:style w:type="paragraph" w:customStyle="1" w:styleId="xl443">
    <w:name w:val="xl443"/>
    <w:basedOn w:val="Normalny"/>
    <w:rsid w:val="00084D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lang w:val="pl-PL"/>
    </w:rPr>
  </w:style>
  <w:style w:type="paragraph" w:customStyle="1" w:styleId="xl444">
    <w:name w:val="xl444"/>
    <w:basedOn w:val="Normalny"/>
    <w:rsid w:val="00084DEE"/>
    <w:pPr>
      <w:spacing w:before="100" w:beforeAutospacing="1" w:after="100" w:afterAutospacing="1"/>
      <w:jc w:val="center"/>
      <w:textAlignment w:val="center"/>
    </w:pPr>
    <w:rPr>
      <w:rFonts w:ascii="Verdana" w:hAnsi="Verdana"/>
      <w:lang w:val="pl-PL"/>
    </w:rPr>
  </w:style>
  <w:style w:type="paragraph" w:customStyle="1" w:styleId="xl445">
    <w:name w:val="xl445"/>
    <w:basedOn w:val="Normalny"/>
    <w:rsid w:val="00084D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lang w:val="pl-PL"/>
    </w:rPr>
  </w:style>
  <w:style w:type="paragraph" w:customStyle="1" w:styleId="xl446">
    <w:name w:val="xl446"/>
    <w:basedOn w:val="Normalny"/>
    <w:rsid w:val="00084DEE"/>
    <w:pPr>
      <w:spacing w:before="100" w:beforeAutospacing="1" w:after="100" w:afterAutospacing="1"/>
      <w:jc w:val="center"/>
      <w:textAlignment w:val="center"/>
    </w:pPr>
    <w:rPr>
      <w:rFonts w:ascii="Verdana" w:hAnsi="Verdana"/>
      <w:b/>
      <w:bCs/>
      <w:i/>
      <w:iCs/>
      <w:lang w:val="pl-PL"/>
    </w:rPr>
  </w:style>
  <w:style w:type="paragraph" w:customStyle="1" w:styleId="xl447">
    <w:name w:val="xl447"/>
    <w:basedOn w:val="Normalny"/>
    <w:rsid w:val="00084DEE"/>
    <w:pPr>
      <w:pBdr>
        <w:top w:val="single" w:sz="4" w:space="0" w:color="auto"/>
        <w:left w:val="single" w:sz="4" w:space="0" w:color="auto"/>
        <w:bottom w:val="single" w:sz="4" w:space="0" w:color="auto"/>
      </w:pBdr>
      <w:spacing w:before="100" w:beforeAutospacing="1" w:after="100" w:afterAutospacing="1"/>
      <w:jc w:val="center"/>
      <w:textAlignment w:val="center"/>
    </w:pPr>
    <w:rPr>
      <w:rFonts w:ascii="Verdana" w:hAnsi="Verdana"/>
      <w:lang w:val="pl-PL"/>
    </w:rPr>
  </w:style>
  <w:style w:type="paragraph" w:customStyle="1" w:styleId="xl448">
    <w:name w:val="xl448"/>
    <w:basedOn w:val="Normalny"/>
    <w:rsid w:val="00084DEE"/>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lang w:val="pl-PL"/>
    </w:rPr>
  </w:style>
  <w:style w:type="paragraph" w:customStyle="1" w:styleId="NagwekSWZ">
    <w:name w:val="Nagłówek SWZ"/>
    <w:basedOn w:val="Normalny"/>
    <w:link w:val="NagwekSWZZnak"/>
    <w:qFormat/>
    <w:rsid w:val="0024472B"/>
    <w:pPr>
      <w:keepNext/>
      <w:pBdr>
        <w:top w:val="single" w:sz="6" w:space="1" w:color="auto"/>
        <w:left w:val="single" w:sz="6" w:space="1" w:color="auto"/>
        <w:bottom w:val="single" w:sz="6" w:space="1" w:color="auto"/>
        <w:right w:val="single" w:sz="6" w:space="1" w:color="auto"/>
      </w:pBdr>
      <w:shd w:val="pct10" w:color="auto" w:fill="auto"/>
      <w:spacing w:before="120" w:after="120" w:line="276" w:lineRule="auto"/>
      <w:jc w:val="center"/>
      <w:outlineLvl w:val="2"/>
    </w:pPr>
    <w:rPr>
      <w:rFonts w:ascii="Verdana" w:hAnsi="Verdana"/>
      <w:sz w:val="18"/>
      <w:szCs w:val="18"/>
      <w:lang w:val="pl-PL"/>
    </w:rPr>
  </w:style>
  <w:style w:type="character" w:customStyle="1" w:styleId="NagwekSWZZnak">
    <w:name w:val="Nagłówek SWZ Znak"/>
    <w:basedOn w:val="Domylnaczcionkaakapitu"/>
    <w:link w:val="NagwekSWZ"/>
    <w:rsid w:val="0024472B"/>
    <w:rPr>
      <w:rFonts w:ascii="Verdana" w:hAnsi="Verdana"/>
      <w:sz w:val="18"/>
      <w:szCs w:val="18"/>
      <w:shd w:val="pct10" w:color="auto" w:fill="auto"/>
    </w:rPr>
  </w:style>
  <w:style w:type="paragraph" w:customStyle="1" w:styleId="Style10">
    <w:name w:val="Style10"/>
    <w:basedOn w:val="Normalny"/>
    <w:uiPriority w:val="99"/>
    <w:rsid w:val="0024472B"/>
    <w:pPr>
      <w:widowControl w:val="0"/>
      <w:autoSpaceDE w:val="0"/>
      <w:autoSpaceDN w:val="0"/>
      <w:adjustRightInd w:val="0"/>
      <w:spacing w:line="241" w:lineRule="exact"/>
      <w:ind w:hanging="324"/>
      <w:jc w:val="both"/>
    </w:pPr>
    <w:rPr>
      <w:rFonts w:ascii="Tahoma" w:hAnsi="Tahoma"/>
      <w:sz w:val="24"/>
      <w:szCs w:val="24"/>
      <w:lang w:val="pl-PL"/>
    </w:rPr>
  </w:style>
  <w:style w:type="character" w:customStyle="1" w:styleId="FontStyle134">
    <w:name w:val="Font Style134"/>
    <w:rsid w:val="0024472B"/>
    <w:rPr>
      <w:rFonts w:ascii="Tahoma" w:hAnsi="Tahoma" w:cs="Tahoma" w:hint="default"/>
      <w:sz w:val="16"/>
      <w:szCs w:val="16"/>
    </w:rPr>
  </w:style>
  <w:style w:type="character" w:styleId="Tekstzastpczy">
    <w:name w:val="Placeholder Text"/>
    <w:basedOn w:val="Domylnaczcionkaakapitu"/>
    <w:uiPriority w:val="99"/>
    <w:semiHidden/>
    <w:rsid w:val="0024472B"/>
    <w:rPr>
      <w:color w:val="808080"/>
    </w:rPr>
  </w:style>
  <w:style w:type="paragraph" w:styleId="Nagwekspisutreci">
    <w:name w:val="TOC Heading"/>
    <w:basedOn w:val="Nagwek1"/>
    <w:next w:val="Normalny"/>
    <w:uiPriority w:val="39"/>
    <w:unhideWhenUsed/>
    <w:qFormat/>
    <w:rsid w:val="0024472B"/>
    <w:pPr>
      <w:keepLines/>
      <w:spacing w:before="480" w:after="0" w:line="276" w:lineRule="auto"/>
      <w:jc w:val="left"/>
      <w:outlineLvl w:val="9"/>
    </w:pPr>
    <w:rPr>
      <w:rFonts w:asciiTheme="majorHAnsi" w:eastAsiaTheme="majorEastAsia" w:hAnsiTheme="majorHAnsi" w:cstheme="majorBidi"/>
      <w:bCs/>
      <w:color w:val="2E74B5" w:themeColor="accent1" w:themeShade="BF"/>
      <w:kern w:val="0"/>
      <w:sz w:val="28"/>
      <w:szCs w:val="28"/>
    </w:rPr>
  </w:style>
  <w:style w:type="paragraph" w:styleId="Spistreci3">
    <w:name w:val="toc 3"/>
    <w:basedOn w:val="Normalny"/>
    <w:next w:val="Normalny"/>
    <w:autoRedefine/>
    <w:uiPriority w:val="39"/>
    <w:unhideWhenUsed/>
    <w:rsid w:val="0024472B"/>
    <w:pPr>
      <w:tabs>
        <w:tab w:val="right" w:leader="dot" w:pos="9062"/>
      </w:tabs>
      <w:spacing w:after="100"/>
      <w:ind w:left="400"/>
    </w:pPr>
    <w:rPr>
      <w:lang w:val="pl-PL"/>
    </w:rPr>
  </w:style>
  <w:style w:type="paragraph" w:styleId="Spistreci1">
    <w:name w:val="toc 1"/>
    <w:basedOn w:val="Normalny"/>
    <w:next w:val="Normalny"/>
    <w:autoRedefine/>
    <w:uiPriority w:val="39"/>
    <w:unhideWhenUsed/>
    <w:rsid w:val="0024472B"/>
    <w:pPr>
      <w:spacing w:after="100"/>
    </w:pPr>
    <w:rPr>
      <w:lang w:val="pl-PL"/>
    </w:rPr>
  </w:style>
  <w:style w:type="paragraph" w:styleId="Poprawka">
    <w:name w:val="Revision"/>
    <w:hidden/>
    <w:uiPriority w:val="99"/>
    <w:semiHidden/>
    <w:rsid w:val="0024472B"/>
    <w:rPr>
      <w:rFonts w:ascii="Arial" w:hAnsi="Arial"/>
    </w:rPr>
  </w:style>
  <w:style w:type="table" w:customStyle="1" w:styleId="Tabelasiatki4akcent11">
    <w:name w:val="Tabela siatki 4 — akcent 11"/>
    <w:basedOn w:val="Standardowy"/>
    <w:uiPriority w:val="49"/>
    <w:rsid w:val="0024472B"/>
    <w:rPr>
      <w:rFonts w:ascii="Calibri" w:eastAsia="Calibri" w:hAnsi="Calibri"/>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highlight">
    <w:name w:val="highlight"/>
    <w:basedOn w:val="Domylnaczcionkaakapitu"/>
    <w:rsid w:val="0024472B"/>
  </w:style>
  <w:style w:type="character" w:customStyle="1" w:styleId="Nierozpoznanawzmianka1">
    <w:name w:val="Nierozpoznana wzmianka1"/>
    <w:basedOn w:val="Domylnaczcionkaakapitu"/>
    <w:uiPriority w:val="99"/>
    <w:semiHidden/>
    <w:unhideWhenUsed/>
    <w:rsid w:val="0024472B"/>
    <w:rPr>
      <w:color w:val="605E5C"/>
      <w:shd w:val="clear" w:color="auto" w:fill="E1DFDD"/>
    </w:rPr>
  </w:style>
  <w:style w:type="paragraph" w:customStyle="1" w:styleId="WW-Tekstpodstawowy2">
    <w:name w:val="WW-Tekst podstawowy 2"/>
    <w:basedOn w:val="Normalny"/>
    <w:rsid w:val="0024472B"/>
    <w:pPr>
      <w:widowControl w:val="0"/>
      <w:suppressAutoHyphens/>
      <w:spacing w:before="120"/>
      <w:jc w:val="both"/>
    </w:pPr>
    <w:rPr>
      <w:rFonts w:ascii="Verdana" w:eastAsia="Lucida Sans Unicode" w:hAnsi="Verdana"/>
      <w:sz w:val="16"/>
      <w:lang w:val="pl-PL"/>
    </w:rPr>
  </w:style>
  <w:style w:type="character" w:customStyle="1" w:styleId="BodyTextChar">
    <w:name w:val="Body Text Char"/>
    <w:semiHidden/>
    <w:locked/>
    <w:rsid w:val="0024472B"/>
    <w:rPr>
      <w:rFonts w:ascii="Arial Narrow" w:hAnsi="Arial Narrow"/>
      <w:sz w:val="22"/>
      <w:lang w:val="pl-PL" w:eastAsia="pl-PL" w:bidi="ar-SA"/>
    </w:rPr>
  </w:style>
  <w:style w:type="character" w:customStyle="1" w:styleId="luchili0">
    <w:name w:val="luc_hili"/>
    <w:basedOn w:val="Domylnaczcionkaakapitu"/>
    <w:rsid w:val="0024472B"/>
  </w:style>
  <w:style w:type="character" w:customStyle="1" w:styleId="ZnakZnakZnak1">
    <w:name w:val="Znak Znak Znak1"/>
    <w:rsid w:val="0024472B"/>
    <w:rPr>
      <w:rFonts w:ascii="Arial Narrow" w:hAnsi="Arial Narrow"/>
      <w:sz w:val="22"/>
      <w:lang w:val="pl-PL" w:eastAsia="pl-PL" w:bidi="ar-SA"/>
    </w:rPr>
  </w:style>
  <w:style w:type="paragraph" w:customStyle="1" w:styleId="ZnakZnakZnak">
    <w:name w:val="Znak Znak Znak"/>
    <w:basedOn w:val="Normalny"/>
    <w:rsid w:val="0024472B"/>
    <w:rPr>
      <w:rFonts w:cs="Arial"/>
      <w:sz w:val="24"/>
      <w:szCs w:val="24"/>
      <w:lang w:val="pl-PL"/>
    </w:rPr>
  </w:style>
  <w:style w:type="paragraph" w:customStyle="1" w:styleId="ZnakZnak1ZnakZnakZnakZnakZnakZnakZnakZnakZnakZnakZnak">
    <w:name w:val="Znak Znak1 Znak Znak Znak Znak Znak Znak Znak Znak Znak Znak Znak"/>
    <w:basedOn w:val="Normalny"/>
    <w:rsid w:val="0024472B"/>
    <w:rPr>
      <w:rFonts w:cs="Arial"/>
      <w:sz w:val="24"/>
      <w:szCs w:val="24"/>
      <w:lang w:val="pl-PL"/>
    </w:rPr>
  </w:style>
  <w:style w:type="paragraph" w:styleId="Zwykytekst">
    <w:name w:val="Plain Text"/>
    <w:basedOn w:val="Normalny"/>
    <w:link w:val="ZwykytekstZnak"/>
    <w:rsid w:val="0024472B"/>
    <w:rPr>
      <w:rFonts w:ascii="Courier New" w:hAnsi="Courier New" w:cs="Courier New"/>
      <w:lang w:val="pl-PL"/>
    </w:rPr>
  </w:style>
  <w:style w:type="character" w:customStyle="1" w:styleId="ZwykytekstZnak">
    <w:name w:val="Zwykły tekst Znak"/>
    <w:basedOn w:val="Domylnaczcionkaakapitu"/>
    <w:link w:val="Zwykytekst"/>
    <w:rsid w:val="0024472B"/>
    <w:rPr>
      <w:rFonts w:ascii="Courier New" w:hAnsi="Courier New" w:cs="Courier New"/>
    </w:rPr>
  </w:style>
  <w:style w:type="numbering" w:customStyle="1" w:styleId="WW8Num9">
    <w:name w:val="WW8Num9"/>
    <w:basedOn w:val="Bezlisty"/>
    <w:rsid w:val="0024472B"/>
    <w:pPr>
      <w:numPr>
        <w:numId w:val="49"/>
      </w:numPr>
    </w:pPr>
  </w:style>
  <w:style w:type="numbering" w:customStyle="1" w:styleId="WW8Num16">
    <w:name w:val="WW8Num16"/>
    <w:basedOn w:val="Bezlisty"/>
    <w:rsid w:val="0024472B"/>
    <w:pPr>
      <w:numPr>
        <w:numId w:val="50"/>
      </w:numPr>
    </w:pPr>
  </w:style>
  <w:style w:type="character" w:customStyle="1" w:styleId="ZnakZnak3">
    <w:name w:val="Znak Znak3"/>
    <w:rsid w:val="0024472B"/>
    <w:rPr>
      <w:rFonts w:ascii="Courier New" w:hAnsi="Courier New" w:cs="Courier New"/>
      <w:lang w:val="pl-PL" w:eastAsia="pl-PL" w:bidi="ar-SA"/>
    </w:rPr>
  </w:style>
  <w:style w:type="character" w:customStyle="1" w:styleId="FontStyle47">
    <w:name w:val="Font Style47"/>
    <w:rsid w:val="0024472B"/>
    <w:rPr>
      <w:rFonts w:ascii="Tahoma" w:hAnsi="Tahoma" w:cs="Tahoma"/>
      <w:sz w:val="18"/>
      <w:szCs w:val="18"/>
    </w:rPr>
  </w:style>
  <w:style w:type="character" w:customStyle="1" w:styleId="spacernb">
    <w:name w:val="spacernb"/>
    <w:basedOn w:val="Domylnaczcionkaakapitu"/>
    <w:rsid w:val="0024472B"/>
  </w:style>
  <w:style w:type="paragraph" w:customStyle="1" w:styleId="celp">
    <w:name w:val="cel_p"/>
    <w:basedOn w:val="Normalny"/>
    <w:rsid w:val="0024472B"/>
    <w:pPr>
      <w:spacing w:after="12"/>
      <w:ind w:left="12" w:right="12"/>
      <w:jc w:val="both"/>
      <w:textAlignment w:val="top"/>
    </w:pPr>
    <w:rPr>
      <w:rFonts w:ascii="Times New Roman" w:hAnsi="Times New Roman"/>
      <w:sz w:val="24"/>
      <w:szCs w:val="24"/>
      <w:lang w:val="pl-PL"/>
    </w:rPr>
  </w:style>
  <w:style w:type="character" w:customStyle="1" w:styleId="TekstpodstawowyZnakZnakZnak">
    <w:name w:val="Tekst podstawowy Znak Znak Znak"/>
    <w:rsid w:val="0024472B"/>
    <w:rPr>
      <w:sz w:val="28"/>
      <w:lang w:val="pl-PL" w:eastAsia="pl-PL" w:bidi="ar-SA"/>
    </w:rPr>
  </w:style>
  <w:style w:type="paragraph" w:customStyle="1" w:styleId="10">
    <w:name w:val="1."/>
    <w:basedOn w:val="Normalny"/>
    <w:rsid w:val="0024472B"/>
    <w:pPr>
      <w:suppressAutoHyphens/>
      <w:snapToGrid w:val="0"/>
      <w:spacing w:line="258" w:lineRule="atLeast"/>
      <w:ind w:left="227" w:hanging="227"/>
      <w:jc w:val="both"/>
    </w:pPr>
    <w:rPr>
      <w:rFonts w:ascii="FrankfurtGothic" w:hAnsi="FrankfurtGothic"/>
      <w:color w:val="000000"/>
      <w:sz w:val="19"/>
      <w:lang w:val="pl-PL" w:eastAsia="ar-SA"/>
    </w:rPr>
  </w:style>
  <w:style w:type="character" w:customStyle="1" w:styleId="FontStyle22">
    <w:name w:val="Font Style22"/>
    <w:rsid w:val="0024472B"/>
    <w:rPr>
      <w:rFonts w:ascii="Arial" w:hAnsi="Arial" w:cs="Arial"/>
      <w:sz w:val="18"/>
      <w:szCs w:val="18"/>
    </w:rPr>
  </w:style>
  <w:style w:type="character" w:customStyle="1" w:styleId="FontStyle38">
    <w:name w:val="Font Style38"/>
    <w:rsid w:val="0024472B"/>
    <w:rPr>
      <w:rFonts w:ascii="Arial" w:hAnsi="Arial" w:cs="Arial"/>
      <w:b/>
      <w:bCs/>
      <w:sz w:val="20"/>
      <w:szCs w:val="20"/>
    </w:rPr>
  </w:style>
  <w:style w:type="paragraph" w:customStyle="1" w:styleId="Style26">
    <w:name w:val="Style26"/>
    <w:basedOn w:val="Normalny"/>
    <w:rsid w:val="0024472B"/>
    <w:pPr>
      <w:widowControl w:val="0"/>
      <w:autoSpaceDE w:val="0"/>
      <w:autoSpaceDN w:val="0"/>
      <w:adjustRightInd w:val="0"/>
      <w:spacing w:line="250" w:lineRule="exact"/>
      <w:ind w:hanging="278"/>
    </w:pPr>
    <w:rPr>
      <w:rFonts w:cs="Arial"/>
      <w:sz w:val="24"/>
      <w:szCs w:val="24"/>
      <w:lang w:val="pl-PL"/>
    </w:rPr>
  </w:style>
  <w:style w:type="character" w:customStyle="1" w:styleId="FontStyle37">
    <w:name w:val="Font Style37"/>
    <w:rsid w:val="0024472B"/>
    <w:rPr>
      <w:rFonts w:ascii="Arial" w:hAnsi="Arial" w:cs="Arial"/>
      <w:sz w:val="20"/>
      <w:szCs w:val="20"/>
    </w:rPr>
  </w:style>
  <w:style w:type="paragraph" w:customStyle="1" w:styleId="awciety">
    <w:name w:val="a) wciety"/>
    <w:basedOn w:val="Normalny"/>
    <w:rsid w:val="0024472B"/>
    <w:pPr>
      <w:suppressAutoHyphens/>
      <w:snapToGrid w:val="0"/>
      <w:spacing w:line="258" w:lineRule="atLeast"/>
      <w:ind w:left="567" w:hanging="238"/>
      <w:jc w:val="both"/>
    </w:pPr>
    <w:rPr>
      <w:rFonts w:ascii="FrankfurtGothic" w:hAnsi="FrankfurtGothic"/>
      <w:color w:val="000000"/>
      <w:sz w:val="19"/>
      <w:lang w:val="pl-PL" w:eastAsia="ar-SA"/>
    </w:rPr>
  </w:style>
  <w:style w:type="character" w:customStyle="1" w:styleId="StrongEmphasis">
    <w:name w:val="Strong Emphasis"/>
    <w:rsid w:val="0024472B"/>
    <w:rPr>
      <w:b/>
    </w:rPr>
  </w:style>
  <w:style w:type="paragraph" w:customStyle="1" w:styleId="Styl1">
    <w:name w:val="Styl1"/>
    <w:basedOn w:val="Normalny"/>
    <w:link w:val="Styl1Znak"/>
    <w:rsid w:val="0024472B"/>
    <w:pPr>
      <w:tabs>
        <w:tab w:val="left" w:pos="1276"/>
        <w:tab w:val="left" w:pos="2552"/>
      </w:tabs>
      <w:suppressAutoHyphens/>
      <w:spacing w:after="160" w:line="360" w:lineRule="auto"/>
      <w:jc w:val="both"/>
    </w:pPr>
    <w:rPr>
      <w:rFonts w:cs="Arial"/>
      <w:color w:val="000000"/>
      <w:sz w:val="24"/>
      <w:szCs w:val="24"/>
      <w:lang w:val="pl-PL" w:eastAsia="zh-CN" w:bidi="hi-IN"/>
    </w:rPr>
  </w:style>
  <w:style w:type="character" w:customStyle="1" w:styleId="Styl1Znak">
    <w:name w:val="Styl1 Znak"/>
    <w:link w:val="Styl1"/>
    <w:locked/>
    <w:rsid w:val="0024472B"/>
    <w:rPr>
      <w:rFonts w:ascii="Arial" w:hAnsi="Arial" w:cs="Arial"/>
      <w:color w:val="000000"/>
      <w:sz w:val="24"/>
      <w:szCs w:val="24"/>
      <w:lang w:eastAsia="zh-CN" w:bidi="hi-IN"/>
    </w:rPr>
  </w:style>
  <w:style w:type="character" w:customStyle="1" w:styleId="StandardZnak">
    <w:name w:val="Standard Znak"/>
    <w:link w:val="Standard"/>
    <w:locked/>
    <w:rsid w:val="0024472B"/>
    <w:rPr>
      <w:sz w:val="24"/>
      <w:szCs w:val="24"/>
      <w:lang w:eastAsia="zh-CN"/>
    </w:rPr>
  </w:style>
  <w:style w:type="paragraph" w:customStyle="1" w:styleId="xl29">
    <w:name w:val="xl29"/>
    <w:basedOn w:val="Normalny"/>
    <w:rsid w:val="0024472B"/>
    <w:pPr>
      <w:pBdr>
        <w:right w:val="single" w:sz="4" w:space="0" w:color="auto"/>
      </w:pBdr>
      <w:spacing w:before="100" w:beforeAutospacing="1" w:after="100" w:afterAutospacing="1"/>
      <w:jc w:val="center"/>
    </w:pPr>
    <w:rPr>
      <w:rFonts w:eastAsia="Arial Unicode MS" w:cs="Arial"/>
      <w:sz w:val="24"/>
      <w:szCs w:val="24"/>
      <w:lang w:val="pl-PL"/>
    </w:rPr>
  </w:style>
  <w:style w:type="character" w:customStyle="1" w:styleId="FontStyle133">
    <w:name w:val="Font Style133"/>
    <w:rsid w:val="0024472B"/>
    <w:rPr>
      <w:rFonts w:ascii="Tahoma" w:hAnsi="Tahoma" w:cs="Tahoma"/>
      <w:b/>
      <w:bCs/>
      <w:spacing w:val="10"/>
      <w:sz w:val="16"/>
      <w:szCs w:val="16"/>
    </w:rPr>
  </w:style>
  <w:style w:type="paragraph" w:customStyle="1" w:styleId="Style15">
    <w:name w:val="Style15"/>
    <w:basedOn w:val="Normalny"/>
    <w:uiPriority w:val="99"/>
    <w:rsid w:val="0024472B"/>
    <w:pPr>
      <w:widowControl w:val="0"/>
      <w:autoSpaceDE w:val="0"/>
      <w:autoSpaceDN w:val="0"/>
      <w:adjustRightInd w:val="0"/>
      <w:spacing w:line="245" w:lineRule="exact"/>
      <w:ind w:hanging="346"/>
      <w:jc w:val="both"/>
    </w:pPr>
    <w:rPr>
      <w:rFonts w:ascii="Tahoma" w:hAnsi="Tahoma"/>
      <w:sz w:val="24"/>
      <w:szCs w:val="24"/>
      <w:lang w:val="pl-PL"/>
    </w:rPr>
  </w:style>
  <w:style w:type="paragraph" w:customStyle="1" w:styleId="Style20">
    <w:name w:val="Style20"/>
    <w:basedOn w:val="Normalny"/>
    <w:rsid w:val="0024472B"/>
    <w:pPr>
      <w:widowControl w:val="0"/>
      <w:autoSpaceDE w:val="0"/>
      <w:autoSpaceDN w:val="0"/>
      <w:adjustRightInd w:val="0"/>
      <w:spacing w:line="242" w:lineRule="exact"/>
      <w:ind w:hanging="439"/>
      <w:jc w:val="both"/>
    </w:pPr>
    <w:rPr>
      <w:rFonts w:ascii="Tahoma" w:hAnsi="Tahoma"/>
      <w:sz w:val="24"/>
      <w:szCs w:val="24"/>
      <w:lang w:val="pl-PL"/>
    </w:rPr>
  </w:style>
  <w:style w:type="character" w:customStyle="1" w:styleId="FontStyle173">
    <w:name w:val="Font Style173"/>
    <w:rsid w:val="0024472B"/>
    <w:rPr>
      <w:rFonts w:ascii="Candara" w:hAnsi="Candara" w:cs="Candara"/>
      <w:sz w:val="20"/>
      <w:szCs w:val="20"/>
    </w:rPr>
  </w:style>
  <w:style w:type="paragraph" w:customStyle="1" w:styleId="NormalBold">
    <w:name w:val="NormalBold"/>
    <w:basedOn w:val="Normalny"/>
    <w:link w:val="NormalBoldChar"/>
    <w:rsid w:val="0024472B"/>
    <w:pPr>
      <w:widowControl w:val="0"/>
    </w:pPr>
    <w:rPr>
      <w:rFonts w:ascii="Times New Roman" w:hAnsi="Times New Roman"/>
      <w:b/>
      <w:sz w:val="24"/>
      <w:szCs w:val="22"/>
      <w:lang w:val="pl-PL" w:eastAsia="en-GB"/>
    </w:rPr>
  </w:style>
  <w:style w:type="character" w:customStyle="1" w:styleId="NormalBoldChar">
    <w:name w:val="NormalBold Char"/>
    <w:link w:val="NormalBold"/>
    <w:locked/>
    <w:rsid w:val="0024472B"/>
    <w:rPr>
      <w:b/>
      <w:sz w:val="24"/>
      <w:szCs w:val="22"/>
      <w:lang w:eastAsia="en-GB"/>
    </w:rPr>
  </w:style>
  <w:style w:type="character" w:customStyle="1" w:styleId="DeltaViewInsertion">
    <w:name w:val="DeltaView Insertion"/>
    <w:rsid w:val="0024472B"/>
    <w:rPr>
      <w:b/>
      <w:i/>
      <w:spacing w:val="0"/>
    </w:rPr>
  </w:style>
  <w:style w:type="paragraph" w:customStyle="1" w:styleId="Text1">
    <w:name w:val="Text 1"/>
    <w:basedOn w:val="Normalny"/>
    <w:rsid w:val="0024472B"/>
    <w:pPr>
      <w:spacing w:before="120" w:after="120"/>
      <w:ind w:left="850"/>
      <w:jc w:val="both"/>
    </w:pPr>
    <w:rPr>
      <w:rFonts w:ascii="Times New Roman" w:eastAsia="Calibri" w:hAnsi="Times New Roman"/>
      <w:sz w:val="24"/>
      <w:szCs w:val="22"/>
      <w:lang w:val="pl-PL" w:eastAsia="en-GB"/>
    </w:rPr>
  </w:style>
  <w:style w:type="paragraph" w:customStyle="1" w:styleId="NormalLeft">
    <w:name w:val="Normal Left"/>
    <w:basedOn w:val="Normalny"/>
    <w:rsid w:val="0024472B"/>
    <w:pPr>
      <w:spacing w:before="120" w:after="120"/>
    </w:pPr>
    <w:rPr>
      <w:rFonts w:ascii="Times New Roman" w:eastAsia="Calibri" w:hAnsi="Times New Roman"/>
      <w:sz w:val="24"/>
      <w:szCs w:val="22"/>
      <w:lang w:val="pl-PL" w:eastAsia="en-GB"/>
    </w:rPr>
  </w:style>
  <w:style w:type="paragraph" w:customStyle="1" w:styleId="Tiret0">
    <w:name w:val="Tiret 0"/>
    <w:basedOn w:val="Normalny"/>
    <w:rsid w:val="0024472B"/>
    <w:pPr>
      <w:numPr>
        <w:numId w:val="51"/>
      </w:numPr>
      <w:spacing w:before="120" w:after="120"/>
      <w:jc w:val="both"/>
    </w:pPr>
    <w:rPr>
      <w:rFonts w:ascii="Times New Roman" w:eastAsia="Calibri" w:hAnsi="Times New Roman"/>
      <w:sz w:val="24"/>
      <w:szCs w:val="22"/>
      <w:lang w:val="pl-PL" w:eastAsia="en-GB"/>
    </w:rPr>
  </w:style>
  <w:style w:type="paragraph" w:customStyle="1" w:styleId="Tiret1">
    <w:name w:val="Tiret 1"/>
    <w:basedOn w:val="Normalny"/>
    <w:rsid w:val="0024472B"/>
    <w:pPr>
      <w:numPr>
        <w:numId w:val="52"/>
      </w:numPr>
      <w:spacing w:before="120" w:after="120"/>
      <w:jc w:val="both"/>
    </w:pPr>
    <w:rPr>
      <w:rFonts w:ascii="Times New Roman" w:eastAsia="Calibri" w:hAnsi="Times New Roman"/>
      <w:sz w:val="24"/>
      <w:szCs w:val="22"/>
      <w:lang w:val="pl-PL" w:eastAsia="en-GB"/>
    </w:rPr>
  </w:style>
  <w:style w:type="paragraph" w:customStyle="1" w:styleId="NumPar1">
    <w:name w:val="NumPar 1"/>
    <w:basedOn w:val="Normalny"/>
    <w:next w:val="Text1"/>
    <w:rsid w:val="0024472B"/>
    <w:pPr>
      <w:numPr>
        <w:numId w:val="53"/>
      </w:numPr>
      <w:spacing w:before="120" w:after="120"/>
      <w:jc w:val="both"/>
    </w:pPr>
    <w:rPr>
      <w:rFonts w:ascii="Times New Roman" w:eastAsia="Calibri" w:hAnsi="Times New Roman"/>
      <w:sz w:val="24"/>
      <w:szCs w:val="22"/>
      <w:lang w:val="pl-PL" w:eastAsia="en-GB"/>
    </w:rPr>
  </w:style>
  <w:style w:type="paragraph" w:customStyle="1" w:styleId="NumPar2">
    <w:name w:val="NumPar 2"/>
    <w:basedOn w:val="Normalny"/>
    <w:next w:val="Text1"/>
    <w:rsid w:val="0024472B"/>
    <w:pPr>
      <w:numPr>
        <w:ilvl w:val="1"/>
        <w:numId w:val="53"/>
      </w:numPr>
      <w:spacing w:before="120" w:after="120"/>
      <w:jc w:val="both"/>
    </w:pPr>
    <w:rPr>
      <w:rFonts w:ascii="Times New Roman" w:eastAsia="Calibri" w:hAnsi="Times New Roman"/>
      <w:sz w:val="24"/>
      <w:szCs w:val="22"/>
      <w:lang w:val="pl-PL" w:eastAsia="en-GB"/>
    </w:rPr>
  </w:style>
  <w:style w:type="paragraph" w:customStyle="1" w:styleId="NumPar3">
    <w:name w:val="NumPar 3"/>
    <w:basedOn w:val="Normalny"/>
    <w:next w:val="Text1"/>
    <w:rsid w:val="0024472B"/>
    <w:pPr>
      <w:numPr>
        <w:ilvl w:val="2"/>
        <w:numId w:val="53"/>
      </w:numPr>
      <w:spacing w:before="120" w:after="120"/>
      <w:jc w:val="both"/>
    </w:pPr>
    <w:rPr>
      <w:rFonts w:ascii="Times New Roman" w:eastAsia="Calibri" w:hAnsi="Times New Roman"/>
      <w:sz w:val="24"/>
      <w:szCs w:val="22"/>
      <w:lang w:val="pl-PL" w:eastAsia="en-GB"/>
    </w:rPr>
  </w:style>
  <w:style w:type="paragraph" w:customStyle="1" w:styleId="NumPar4">
    <w:name w:val="NumPar 4"/>
    <w:basedOn w:val="Normalny"/>
    <w:next w:val="Text1"/>
    <w:rsid w:val="0024472B"/>
    <w:pPr>
      <w:numPr>
        <w:ilvl w:val="3"/>
        <w:numId w:val="53"/>
      </w:numPr>
      <w:spacing w:before="120" w:after="120"/>
      <w:jc w:val="both"/>
    </w:pPr>
    <w:rPr>
      <w:rFonts w:ascii="Times New Roman" w:eastAsia="Calibri" w:hAnsi="Times New Roman"/>
      <w:sz w:val="24"/>
      <w:szCs w:val="22"/>
      <w:lang w:val="pl-PL" w:eastAsia="en-GB"/>
    </w:rPr>
  </w:style>
  <w:style w:type="paragraph" w:customStyle="1" w:styleId="ChapterTitle">
    <w:name w:val="ChapterTitle"/>
    <w:basedOn w:val="Normalny"/>
    <w:next w:val="Normalny"/>
    <w:rsid w:val="0024472B"/>
    <w:pPr>
      <w:keepNext/>
      <w:spacing w:before="120" w:after="360"/>
      <w:jc w:val="center"/>
    </w:pPr>
    <w:rPr>
      <w:rFonts w:ascii="Times New Roman" w:eastAsia="Calibri" w:hAnsi="Times New Roman"/>
      <w:b/>
      <w:sz w:val="32"/>
      <w:szCs w:val="22"/>
      <w:lang w:val="pl-PL" w:eastAsia="en-GB"/>
    </w:rPr>
  </w:style>
  <w:style w:type="paragraph" w:customStyle="1" w:styleId="SectionTitle">
    <w:name w:val="SectionTitle"/>
    <w:basedOn w:val="Normalny"/>
    <w:next w:val="Nagwek1"/>
    <w:rsid w:val="0024472B"/>
    <w:pPr>
      <w:keepNext/>
      <w:spacing w:before="120" w:after="360"/>
      <w:jc w:val="center"/>
    </w:pPr>
    <w:rPr>
      <w:rFonts w:ascii="Times New Roman" w:eastAsia="Calibri" w:hAnsi="Times New Roman"/>
      <w:b/>
      <w:smallCaps/>
      <w:sz w:val="28"/>
      <w:szCs w:val="22"/>
      <w:lang w:val="pl-PL" w:eastAsia="en-GB"/>
    </w:rPr>
  </w:style>
  <w:style w:type="paragraph" w:customStyle="1" w:styleId="Annexetitre">
    <w:name w:val="Annexe titre"/>
    <w:basedOn w:val="Normalny"/>
    <w:next w:val="Normalny"/>
    <w:rsid w:val="0024472B"/>
    <w:pPr>
      <w:spacing w:before="120" w:after="120"/>
      <w:jc w:val="center"/>
    </w:pPr>
    <w:rPr>
      <w:rFonts w:ascii="Times New Roman" w:eastAsia="Calibri" w:hAnsi="Times New Roman"/>
      <w:b/>
      <w:sz w:val="24"/>
      <w:szCs w:val="22"/>
      <w:u w:val="single"/>
      <w:lang w:val="pl-PL" w:eastAsia="en-GB"/>
    </w:rPr>
  </w:style>
  <w:style w:type="paragraph" w:customStyle="1" w:styleId="znakznak10">
    <w:name w:val="znakznak1"/>
    <w:basedOn w:val="Normalny"/>
    <w:rsid w:val="0024472B"/>
    <w:pPr>
      <w:spacing w:before="100" w:beforeAutospacing="1" w:after="100" w:afterAutospacing="1"/>
    </w:pPr>
    <w:rPr>
      <w:rFonts w:ascii="Times New Roman" w:hAnsi="Times New Roman"/>
      <w:sz w:val="24"/>
      <w:szCs w:val="24"/>
      <w:lang w:val="pl-PL"/>
    </w:rPr>
  </w:style>
  <w:style w:type="paragraph" w:styleId="Listapunktowana3">
    <w:name w:val="List Bullet 3"/>
    <w:basedOn w:val="Normalny"/>
    <w:uiPriority w:val="99"/>
    <w:unhideWhenUsed/>
    <w:rsid w:val="0024472B"/>
    <w:pPr>
      <w:numPr>
        <w:numId w:val="54"/>
      </w:numPr>
      <w:contextualSpacing/>
    </w:pPr>
    <w:rPr>
      <w:rFonts w:ascii="Times New Roman" w:hAnsi="Times New Roman"/>
      <w:sz w:val="24"/>
      <w:lang w:val="pl-PL"/>
    </w:rPr>
  </w:style>
  <w:style w:type="numbering" w:customStyle="1" w:styleId="WWNum4">
    <w:name w:val="WWNum4"/>
    <w:basedOn w:val="Bezlisty"/>
    <w:rsid w:val="0024472B"/>
    <w:pPr>
      <w:numPr>
        <w:numId w:val="55"/>
      </w:numPr>
    </w:pPr>
  </w:style>
  <w:style w:type="character" w:customStyle="1" w:styleId="apple-converted-space">
    <w:name w:val="apple-converted-space"/>
    <w:rsid w:val="0024472B"/>
  </w:style>
  <w:style w:type="paragraph" w:customStyle="1" w:styleId="gmail-standard">
    <w:name w:val="gmail-standard"/>
    <w:basedOn w:val="Normalny"/>
    <w:rsid w:val="0024472B"/>
    <w:pPr>
      <w:spacing w:before="100" w:beforeAutospacing="1" w:after="100" w:afterAutospacing="1"/>
    </w:pPr>
    <w:rPr>
      <w:rFonts w:ascii="Times New Roman" w:hAnsi="Times New Roman"/>
      <w:sz w:val="24"/>
      <w:szCs w:val="24"/>
      <w:lang w:val="pl-PL"/>
    </w:rPr>
  </w:style>
  <w:style w:type="paragraph" w:customStyle="1" w:styleId="Domylnie">
    <w:name w:val="Domyślnie"/>
    <w:rsid w:val="0024472B"/>
    <w:pPr>
      <w:suppressAutoHyphens/>
      <w:overflowPunct w:val="0"/>
      <w:spacing w:line="100" w:lineRule="atLeast"/>
    </w:pPr>
    <w:rPr>
      <w:color w:val="00000A"/>
    </w:rPr>
  </w:style>
  <w:style w:type="character" w:customStyle="1" w:styleId="FontStyle121">
    <w:name w:val="Font Style121"/>
    <w:rsid w:val="0024472B"/>
    <w:rPr>
      <w:rFonts w:ascii="Times New Roman" w:hAnsi="Times New Roman" w:cs="Times New Roman"/>
      <w:color w:val="000000"/>
      <w:sz w:val="18"/>
      <w:szCs w:val="18"/>
    </w:rPr>
  </w:style>
  <w:style w:type="character" w:customStyle="1" w:styleId="FontStyle123">
    <w:name w:val="Font Style123"/>
    <w:rsid w:val="0024472B"/>
    <w:rPr>
      <w:rFonts w:ascii="Times New Roman" w:hAnsi="Times New Roman" w:cs="Times New Roman"/>
      <w:b/>
      <w:bCs/>
      <w:color w:val="000000"/>
      <w:sz w:val="18"/>
      <w:szCs w:val="18"/>
    </w:rPr>
  </w:style>
  <w:style w:type="paragraph" w:customStyle="1" w:styleId="Tretekstu">
    <w:name w:val="Treść tekstu"/>
    <w:basedOn w:val="Domylnie"/>
    <w:rsid w:val="0024472B"/>
    <w:pPr>
      <w:spacing w:after="120"/>
    </w:pPr>
    <w:rPr>
      <w:rFonts w:ascii="Univers-PL" w:hAnsi="Univers-PL"/>
      <w:sz w:val="28"/>
    </w:rPr>
  </w:style>
  <w:style w:type="paragraph" w:customStyle="1" w:styleId="Style27">
    <w:name w:val="Style27"/>
    <w:basedOn w:val="Domylnie"/>
    <w:rsid w:val="0024472B"/>
    <w:pPr>
      <w:widowControl w:val="0"/>
      <w:spacing w:line="230" w:lineRule="exact"/>
      <w:ind w:hanging="418"/>
      <w:jc w:val="both"/>
    </w:pPr>
    <w:rPr>
      <w:rFonts w:ascii="Arial" w:hAnsi="Arial" w:cs="Arial"/>
      <w:sz w:val="24"/>
      <w:szCs w:val="24"/>
    </w:rPr>
  </w:style>
  <w:style w:type="paragraph" w:customStyle="1" w:styleId="Style9">
    <w:name w:val="Style9"/>
    <w:basedOn w:val="Domylnie"/>
    <w:rsid w:val="0024472B"/>
    <w:pPr>
      <w:widowControl w:val="0"/>
      <w:spacing w:line="254" w:lineRule="exact"/>
      <w:ind w:hanging="307"/>
      <w:jc w:val="both"/>
    </w:pPr>
    <w:rPr>
      <w:sz w:val="24"/>
      <w:szCs w:val="24"/>
    </w:rPr>
  </w:style>
  <w:style w:type="paragraph" w:customStyle="1" w:styleId="Style12">
    <w:name w:val="Style12"/>
    <w:basedOn w:val="Domylnie"/>
    <w:rsid w:val="0024472B"/>
    <w:pPr>
      <w:widowControl w:val="0"/>
      <w:spacing w:line="254" w:lineRule="exact"/>
      <w:ind w:hanging="221"/>
      <w:jc w:val="both"/>
    </w:pPr>
    <w:rPr>
      <w:sz w:val="24"/>
      <w:szCs w:val="24"/>
    </w:rPr>
  </w:style>
  <w:style w:type="paragraph" w:customStyle="1" w:styleId="Style13">
    <w:name w:val="Style13"/>
    <w:basedOn w:val="Domylnie"/>
    <w:uiPriority w:val="99"/>
    <w:rsid w:val="0024472B"/>
    <w:pPr>
      <w:widowControl w:val="0"/>
      <w:spacing w:line="254" w:lineRule="exact"/>
      <w:ind w:hanging="331"/>
      <w:jc w:val="both"/>
    </w:pPr>
    <w:rPr>
      <w:sz w:val="24"/>
      <w:szCs w:val="24"/>
    </w:rPr>
  </w:style>
  <w:style w:type="paragraph" w:customStyle="1" w:styleId="Style50">
    <w:name w:val="Style50"/>
    <w:basedOn w:val="Domylnie"/>
    <w:rsid w:val="0024472B"/>
    <w:pPr>
      <w:widowControl w:val="0"/>
      <w:spacing w:line="254" w:lineRule="exact"/>
      <w:ind w:hanging="240"/>
      <w:jc w:val="both"/>
    </w:pPr>
    <w:rPr>
      <w:sz w:val="24"/>
      <w:szCs w:val="24"/>
    </w:rPr>
  </w:style>
  <w:style w:type="character" w:customStyle="1" w:styleId="FontStyle21">
    <w:name w:val="Font Style21"/>
    <w:rsid w:val="0024472B"/>
    <w:rPr>
      <w:rFonts w:ascii="MS Reference Sans Serif" w:hAnsi="MS Reference Sans Serif" w:cs="MS Reference Sans Serif"/>
      <w:color w:val="000000"/>
      <w:sz w:val="16"/>
      <w:szCs w:val="16"/>
    </w:rPr>
  </w:style>
  <w:style w:type="paragraph" w:styleId="Bezodstpw">
    <w:name w:val="No Spacing"/>
    <w:uiPriority w:val="1"/>
    <w:qFormat/>
    <w:rsid w:val="0024472B"/>
    <w:rPr>
      <w:rFonts w:ascii="Calibri" w:hAnsi="Calibri"/>
      <w:sz w:val="22"/>
      <w:szCs w:val="22"/>
    </w:rPr>
  </w:style>
  <w:style w:type="paragraph" w:customStyle="1" w:styleId="Style8">
    <w:name w:val="Style8"/>
    <w:basedOn w:val="Normalny"/>
    <w:uiPriority w:val="99"/>
    <w:rsid w:val="0024472B"/>
    <w:pPr>
      <w:widowControl w:val="0"/>
      <w:suppressAutoHyphens/>
      <w:autoSpaceDE w:val="0"/>
      <w:spacing w:line="220" w:lineRule="exact"/>
      <w:ind w:hanging="238"/>
    </w:pPr>
    <w:rPr>
      <w:rFonts w:ascii="MS Reference Sans Serif" w:hAnsi="MS Reference Sans Serif" w:cs="Calibri"/>
      <w:sz w:val="24"/>
      <w:szCs w:val="24"/>
      <w:lang w:val="pl-PL" w:eastAsia="ar-SA"/>
    </w:rPr>
  </w:style>
  <w:style w:type="paragraph" w:customStyle="1" w:styleId="Style6">
    <w:name w:val="Style6"/>
    <w:basedOn w:val="Normalny"/>
    <w:uiPriority w:val="99"/>
    <w:rsid w:val="0024472B"/>
    <w:pPr>
      <w:widowControl w:val="0"/>
      <w:suppressAutoHyphens/>
      <w:autoSpaceDE w:val="0"/>
      <w:spacing w:line="223" w:lineRule="exact"/>
      <w:ind w:hanging="158"/>
    </w:pPr>
    <w:rPr>
      <w:rFonts w:ascii="MS Reference Sans Serif" w:hAnsi="MS Reference Sans Serif" w:cs="Calibri"/>
      <w:sz w:val="24"/>
      <w:szCs w:val="24"/>
      <w:lang w:val="pl-PL" w:eastAsia="ar-SA"/>
    </w:rPr>
  </w:style>
  <w:style w:type="paragraph" w:customStyle="1" w:styleId="Style3">
    <w:name w:val="Style3"/>
    <w:basedOn w:val="Normalny"/>
    <w:uiPriority w:val="99"/>
    <w:rsid w:val="0024472B"/>
    <w:pPr>
      <w:widowControl w:val="0"/>
      <w:suppressAutoHyphens/>
      <w:autoSpaceDE w:val="0"/>
      <w:spacing w:line="226" w:lineRule="exact"/>
    </w:pPr>
    <w:rPr>
      <w:rFonts w:ascii="MS Reference Sans Serif" w:hAnsi="MS Reference Sans Serif" w:cs="Calibri"/>
      <w:sz w:val="24"/>
      <w:szCs w:val="24"/>
      <w:lang w:val="pl-PL" w:eastAsia="ar-SA"/>
    </w:rPr>
  </w:style>
  <w:style w:type="character" w:customStyle="1" w:styleId="FontStyle19">
    <w:name w:val="Font Style19"/>
    <w:uiPriority w:val="99"/>
    <w:rsid w:val="0024472B"/>
    <w:rPr>
      <w:rFonts w:ascii="MS Reference Sans Serif" w:hAnsi="MS Reference Sans Serif" w:cs="MS Reference Sans Serif"/>
      <w:color w:val="000000"/>
      <w:sz w:val="14"/>
      <w:szCs w:val="14"/>
    </w:rPr>
  </w:style>
  <w:style w:type="character" w:customStyle="1" w:styleId="FontStyle17">
    <w:name w:val="Font Style17"/>
    <w:uiPriority w:val="99"/>
    <w:rsid w:val="0024472B"/>
    <w:rPr>
      <w:rFonts w:ascii="MS Reference Sans Serif" w:hAnsi="MS Reference Sans Serif" w:cs="MS Reference Sans Serif"/>
      <w:b/>
      <w:bCs/>
      <w:color w:val="000000"/>
      <w:sz w:val="14"/>
      <w:szCs w:val="14"/>
    </w:rPr>
  </w:style>
  <w:style w:type="paragraph" w:customStyle="1" w:styleId="Style4">
    <w:name w:val="Style4"/>
    <w:basedOn w:val="Normalny"/>
    <w:uiPriority w:val="99"/>
    <w:rsid w:val="0024472B"/>
    <w:pPr>
      <w:widowControl w:val="0"/>
      <w:autoSpaceDE w:val="0"/>
      <w:autoSpaceDN w:val="0"/>
      <w:adjustRightInd w:val="0"/>
      <w:spacing w:line="569" w:lineRule="exact"/>
      <w:jc w:val="center"/>
    </w:pPr>
    <w:rPr>
      <w:rFonts w:ascii="MS Reference Sans Serif" w:hAnsi="MS Reference Sans Serif"/>
      <w:sz w:val="24"/>
      <w:szCs w:val="24"/>
      <w:lang w:val="pl-PL"/>
    </w:rPr>
  </w:style>
  <w:style w:type="paragraph" w:customStyle="1" w:styleId="Spistreci21">
    <w:name w:val="Spis treści 21"/>
    <w:basedOn w:val="Normalny"/>
    <w:next w:val="Normalny"/>
    <w:autoRedefine/>
    <w:uiPriority w:val="39"/>
    <w:unhideWhenUsed/>
    <w:rsid w:val="0024472B"/>
    <w:pPr>
      <w:spacing w:before="120"/>
      <w:ind w:left="200"/>
    </w:pPr>
    <w:rPr>
      <w:rFonts w:ascii="Calibri" w:hAnsi="Calibri"/>
      <w:i/>
      <w:iCs/>
      <w:lang w:val="pl-PL"/>
    </w:rPr>
  </w:style>
  <w:style w:type="paragraph" w:customStyle="1" w:styleId="Spistreci41">
    <w:name w:val="Spis treści 41"/>
    <w:basedOn w:val="Normalny"/>
    <w:next w:val="Normalny"/>
    <w:autoRedefine/>
    <w:unhideWhenUsed/>
    <w:rsid w:val="0024472B"/>
    <w:pPr>
      <w:ind w:left="600"/>
    </w:pPr>
    <w:rPr>
      <w:rFonts w:ascii="Calibri" w:hAnsi="Calibri"/>
      <w:lang w:val="pl-PL"/>
    </w:rPr>
  </w:style>
  <w:style w:type="paragraph" w:customStyle="1" w:styleId="Spistreci51">
    <w:name w:val="Spis treści 51"/>
    <w:basedOn w:val="Normalny"/>
    <w:next w:val="Normalny"/>
    <w:autoRedefine/>
    <w:unhideWhenUsed/>
    <w:rsid w:val="0024472B"/>
    <w:pPr>
      <w:ind w:left="800"/>
    </w:pPr>
    <w:rPr>
      <w:rFonts w:ascii="Calibri" w:hAnsi="Calibri"/>
      <w:lang w:val="pl-PL"/>
    </w:rPr>
  </w:style>
  <w:style w:type="paragraph" w:customStyle="1" w:styleId="Spistreci61">
    <w:name w:val="Spis treści 61"/>
    <w:basedOn w:val="Normalny"/>
    <w:next w:val="Normalny"/>
    <w:autoRedefine/>
    <w:unhideWhenUsed/>
    <w:rsid w:val="0024472B"/>
    <w:pPr>
      <w:ind w:left="1000"/>
    </w:pPr>
    <w:rPr>
      <w:rFonts w:ascii="Calibri" w:hAnsi="Calibri"/>
      <w:lang w:val="pl-PL"/>
    </w:rPr>
  </w:style>
  <w:style w:type="paragraph" w:customStyle="1" w:styleId="Spistreci71">
    <w:name w:val="Spis treści 71"/>
    <w:basedOn w:val="Normalny"/>
    <w:next w:val="Normalny"/>
    <w:autoRedefine/>
    <w:unhideWhenUsed/>
    <w:rsid w:val="0024472B"/>
    <w:pPr>
      <w:ind w:left="1200"/>
    </w:pPr>
    <w:rPr>
      <w:rFonts w:ascii="Calibri" w:hAnsi="Calibri"/>
      <w:lang w:val="pl-PL"/>
    </w:rPr>
  </w:style>
  <w:style w:type="paragraph" w:customStyle="1" w:styleId="Spistreci81">
    <w:name w:val="Spis treści 81"/>
    <w:basedOn w:val="Normalny"/>
    <w:next w:val="Normalny"/>
    <w:autoRedefine/>
    <w:unhideWhenUsed/>
    <w:rsid w:val="0024472B"/>
    <w:pPr>
      <w:ind w:left="1400"/>
    </w:pPr>
    <w:rPr>
      <w:rFonts w:ascii="Calibri" w:hAnsi="Calibri"/>
      <w:lang w:val="pl-PL"/>
    </w:rPr>
  </w:style>
  <w:style w:type="paragraph" w:customStyle="1" w:styleId="Spistreci91">
    <w:name w:val="Spis treści 91"/>
    <w:basedOn w:val="Normalny"/>
    <w:next w:val="Normalny"/>
    <w:autoRedefine/>
    <w:unhideWhenUsed/>
    <w:rsid w:val="0024472B"/>
    <w:pPr>
      <w:ind w:left="1600"/>
    </w:pPr>
    <w:rPr>
      <w:rFonts w:ascii="Calibri" w:hAnsi="Calibri"/>
      <w:lang w:val="pl-PL"/>
    </w:rPr>
  </w:style>
  <w:style w:type="table" w:customStyle="1" w:styleId="Tabela-Siatka2">
    <w:name w:val="Tabela - Siatka2"/>
    <w:basedOn w:val="Standardowy"/>
    <w:next w:val="Tabela-Siatka"/>
    <w:uiPriority w:val="39"/>
    <w:rsid w:val="0024472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wiersza">
    <w:name w:val="line number"/>
    <w:basedOn w:val="Domylnaczcionkaakapitu"/>
    <w:uiPriority w:val="99"/>
    <w:semiHidden/>
    <w:unhideWhenUsed/>
    <w:rsid w:val="0024472B"/>
  </w:style>
  <w:style w:type="numbering" w:customStyle="1" w:styleId="WW8Num91">
    <w:name w:val="WW8Num91"/>
    <w:basedOn w:val="Bezlisty"/>
    <w:rsid w:val="0024472B"/>
  </w:style>
  <w:style w:type="paragraph" w:customStyle="1" w:styleId="xl65">
    <w:name w:val="xl65"/>
    <w:basedOn w:val="Normalny"/>
    <w:rsid w:val="002447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pl-PL"/>
    </w:rPr>
  </w:style>
  <w:style w:type="paragraph" w:customStyle="1" w:styleId="xl66">
    <w:name w:val="xl66"/>
    <w:basedOn w:val="Normalny"/>
    <w:rsid w:val="002447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pl-PL"/>
    </w:rPr>
  </w:style>
  <w:style w:type="paragraph" w:customStyle="1" w:styleId="xl67">
    <w:name w:val="xl67"/>
    <w:basedOn w:val="Normalny"/>
    <w:rsid w:val="002447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pl-PL"/>
    </w:rPr>
  </w:style>
  <w:style w:type="paragraph" w:customStyle="1" w:styleId="xl68">
    <w:name w:val="xl68"/>
    <w:basedOn w:val="Normalny"/>
    <w:rsid w:val="002447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pl-PL"/>
    </w:rPr>
  </w:style>
  <w:style w:type="paragraph" w:customStyle="1" w:styleId="xl69">
    <w:name w:val="xl69"/>
    <w:basedOn w:val="Normalny"/>
    <w:rsid w:val="002447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pl-PL"/>
    </w:rPr>
  </w:style>
  <w:style w:type="paragraph" w:customStyle="1" w:styleId="xl70">
    <w:name w:val="xl70"/>
    <w:basedOn w:val="Normalny"/>
    <w:rsid w:val="002447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pl-PL"/>
    </w:rPr>
  </w:style>
  <w:style w:type="paragraph" w:customStyle="1" w:styleId="xl71">
    <w:name w:val="xl71"/>
    <w:basedOn w:val="Normalny"/>
    <w:rsid w:val="0024472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pl-PL"/>
    </w:rPr>
  </w:style>
  <w:style w:type="paragraph" w:customStyle="1" w:styleId="xl72">
    <w:name w:val="xl72"/>
    <w:basedOn w:val="Normalny"/>
    <w:rsid w:val="002447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pl-PL"/>
    </w:rPr>
  </w:style>
  <w:style w:type="paragraph" w:customStyle="1" w:styleId="xl73">
    <w:name w:val="xl73"/>
    <w:basedOn w:val="Normalny"/>
    <w:rsid w:val="0024472B"/>
    <w:pPr>
      <w:spacing w:before="100" w:beforeAutospacing="1" w:after="100" w:afterAutospacing="1"/>
    </w:pPr>
    <w:rPr>
      <w:rFonts w:ascii="Verdana" w:hAnsi="Verdana"/>
      <w:b/>
      <w:bCs/>
      <w:sz w:val="18"/>
      <w:szCs w:val="18"/>
      <w:lang w:val="pl-PL"/>
    </w:rPr>
  </w:style>
  <w:style w:type="paragraph" w:customStyle="1" w:styleId="xl74">
    <w:name w:val="xl74"/>
    <w:basedOn w:val="Normalny"/>
    <w:rsid w:val="002447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4"/>
      <w:szCs w:val="14"/>
      <w:lang w:val="pl-PL"/>
    </w:rPr>
  </w:style>
  <w:style w:type="paragraph" w:customStyle="1" w:styleId="xl75">
    <w:name w:val="xl75"/>
    <w:basedOn w:val="Normalny"/>
    <w:rsid w:val="002447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erdana" w:hAnsi="Verdana"/>
      <w:sz w:val="14"/>
      <w:szCs w:val="14"/>
      <w:lang w:val="pl-PL"/>
    </w:rPr>
  </w:style>
  <w:style w:type="paragraph" w:customStyle="1" w:styleId="xl76">
    <w:name w:val="xl76"/>
    <w:basedOn w:val="Normalny"/>
    <w:rsid w:val="002447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2"/>
      <w:szCs w:val="12"/>
      <w:lang w:val="pl-PL"/>
    </w:rPr>
  </w:style>
  <w:style w:type="paragraph" w:customStyle="1" w:styleId="xl77">
    <w:name w:val="xl77"/>
    <w:basedOn w:val="Normalny"/>
    <w:rsid w:val="002447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i/>
      <w:iCs/>
      <w:sz w:val="12"/>
      <w:szCs w:val="12"/>
      <w:lang w:val="pl-PL"/>
    </w:rPr>
  </w:style>
  <w:style w:type="paragraph" w:customStyle="1" w:styleId="xl78">
    <w:name w:val="xl78"/>
    <w:basedOn w:val="Normalny"/>
    <w:rsid w:val="0024472B"/>
    <w:pPr>
      <w:spacing w:before="100" w:beforeAutospacing="1" w:after="100" w:afterAutospacing="1"/>
    </w:pPr>
    <w:rPr>
      <w:rFonts w:ascii="Times New Roman" w:hAnsi="Times New Roman"/>
      <w:sz w:val="12"/>
      <w:szCs w:val="12"/>
      <w:lang w:val="pl-PL"/>
    </w:rPr>
  </w:style>
  <w:style w:type="paragraph" w:customStyle="1" w:styleId="xl79">
    <w:name w:val="xl79"/>
    <w:basedOn w:val="Normalny"/>
    <w:rsid w:val="0024472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lang w:val="pl-PL"/>
    </w:rPr>
  </w:style>
  <w:style w:type="paragraph" w:customStyle="1" w:styleId="xl80">
    <w:name w:val="xl80"/>
    <w:basedOn w:val="Normalny"/>
    <w:rsid w:val="0024472B"/>
    <w:pPr>
      <w:spacing w:before="100" w:beforeAutospacing="1" w:after="100" w:afterAutospacing="1"/>
    </w:pPr>
    <w:rPr>
      <w:rFonts w:ascii="Times New Roman" w:hAnsi="Times New Roman"/>
      <w:lang w:val="pl-PL"/>
    </w:rPr>
  </w:style>
  <w:style w:type="paragraph" w:customStyle="1" w:styleId="xl81">
    <w:name w:val="xl81"/>
    <w:basedOn w:val="Normalny"/>
    <w:rsid w:val="0024472B"/>
    <w:pPr>
      <w:spacing w:before="100" w:beforeAutospacing="1" w:after="100" w:afterAutospacing="1"/>
      <w:textAlignment w:val="center"/>
    </w:pPr>
    <w:rPr>
      <w:rFonts w:ascii="Verdana" w:hAnsi="Verdana"/>
      <w:b/>
      <w:bCs/>
      <w:sz w:val="16"/>
      <w:szCs w:val="16"/>
      <w:lang w:val="pl-PL"/>
    </w:rPr>
  </w:style>
  <w:style w:type="paragraph" w:customStyle="1" w:styleId="xl82">
    <w:name w:val="xl82"/>
    <w:basedOn w:val="Normalny"/>
    <w:rsid w:val="0024472B"/>
    <w:pPr>
      <w:spacing w:before="100" w:beforeAutospacing="1" w:after="100" w:afterAutospacing="1"/>
      <w:textAlignment w:val="center"/>
    </w:pPr>
    <w:rPr>
      <w:rFonts w:ascii="Verdana" w:hAnsi="Verdana"/>
      <w:b/>
      <w:bCs/>
      <w:sz w:val="16"/>
      <w:szCs w:val="16"/>
      <w:lang w:val="pl-PL"/>
    </w:rPr>
  </w:style>
  <w:style w:type="paragraph" w:customStyle="1" w:styleId="xl83">
    <w:name w:val="xl83"/>
    <w:basedOn w:val="Normalny"/>
    <w:rsid w:val="0024472B"/>
    <w:pPr>
      <w:spacing w:before="100" w:beforeAutospacing="1" w:after="100" w:afterAutospacing="1"/>
      <w:textAlignment w:val="center"/>
    </w:pPr>
    <w:rPr>
      <w:rFonts w:ascii="Verdana" w:hAnsi="Verdana"/>
      <w:sz w:val="16"/>
      <w:szCs w:val="16"/>
      <w:lang w:val="pl-PL"/>
    </w:rPr>
  </w:style>
  <w:style w:type="paragraph" w:customStyle="1" w:styleId="xl84">
    <w:name w:val="xl84"/>
    <w:basedOn w:val="Normalny"/>
    <w:rsid w:val="0024472B"/>
    <w:pPr>
      <w:spacing w:before="100" w:beforeAutospacing="1" w:after="100" w:afterAutospacing="1"/>
      <w:jc w:val="center"/>
      <w:textAlignment w:val="center"/>
    </w:pPr>
    <w:rPr>
      <w:rFonts w:ascii="Verdana" w:hAnsi="Verdana"/>
      <w:b/>
      <w:bCs/>
      <w:sz w:val="16"/>
      <w:szCs w:val="16"/>
      <w:lang w:val="pl-PL"/>
    </w:rPr>
  </w:style>
  <w:style w:type="paragraph" w:customStyle="1" w:styleId="xl85">
    <w:name w:val="xl85"/>
    <w:basedOn w:val="Normalny"/>
    <w:rsid w:val="0024472B"/>
    <w:pPr>
      <w:spacing w:before="100" w:beforeAutospacing="1" w:after="100" w:afterAutospacing="1"/>
      <w:jc w:val="center"/>
      <w:textAlignment w:val="center"/>
    </w:pPr>
    <w:rPr>
      <w:rFonts w:ascii="Verdana" w:hAnsi="Verdana"/>
      <w:b/>
      <w:bCs/>
      <w:sz w:val="16"/>
      <w:szCs w:val="16"/>
      <w:lang w:val="pl-PL"/>
    </w:rPr>
  </w:style>
  <w:style w:type="paragraph" w:customStyle="1" w:styleId="xl86">
    <w:name w:val="xl86"/>
    <w:basedOn w:val="Normalny"/>
    <w:rsid w:val="0024472B"/>
    <w:pPr>
      <w:spacing w:before="100" w:beforeAutospacing="1" w:after="100" w:afterAutospacing="1"/>
      <w:jc w:val="center"/>
      <w:textAlignment w:val="center"/>
    </w:pPr>
    <w:rPr>
      <w:rFonts w:ascii="Verdana" w:hAnsi="Verdana"/>
      <w:b/>
      <w:bCs/>
      <w:sz w:val="14"/>
      <w:szCs w:val="14"/>
      <w:lang w:val="pl-PL"/>
    </w:rPr>
  </w:style>
  <w:style w:type="paragraph" w:customStyle="1" w:styleId="xl87">
    <w:name w:val="xl87"/>
    <w:basedOn w:val="Normalny"/>
    <w:rsid w:val="0024472B"/>
    <w:pPr>
      <w:spacing w:before="100" w:beforeAutospacing="1" w:after="100" w:afterAutospacing="1"/>
      <w:textAlignment w:val="center"/>
    </w:pPr>
    <w:rPr>
      <w:rFonts w:ascii="Verdana" w:hAnsi="Verdana"/>
      <w:sz w:val="16"/>
      <w:szCs w:val="16"/>
      <w:lang w:val="pl-PL"/>
    </w:rPr>
  </w:style>
  <w:style w:type="paragraph" w:customStyle="1" w:styleId="xl88">
    <w:name w:val="xl88"/>
    <w:basedOn w:val="Normalny"/>
    <w:rsid w:val="0024472B"/>
    <w:pPr>
      <w:spacing w:before="100" w:beforeAutospacing="1" w:after="100" w:afterAutospacing="1"/>
      <w:jc w:val="center"/>
      <w:textAlignment w:val="center"/>
    </w:pPr>
    <w:rPr>
      <w:rFonts w:ascii="Verdana" w:hAnsi="Verdana"/>
      <w:b/>
      <w:bCs/>
      <w:i/>
      <w:iCs/>
      <w:sz w:val="16"/>
      <w:szCs w:val="16"/>
      <w:lang w:val="pl-PL"/>
    </w:rPr>
  </w:style>
  <w:style w:type="paragraph" w:customStyle="1" w:styleId="xl89">
    <w:name w:val="xl89"/>
    <w:basedOn w:val="Normalny"/>
    <w:rsid w:val="0024472B"/>
    <w:pPr>
      <w:spacing w:before="100" w:beforeAutospacing="1" w:after="100" w:afterAutospacing="1"/>
      <w:textAlignment w:val="center"/>
    </w:pPr>
    <w:rPr>
      <w:rFonts w:ascii="Verdana" w:hAnsi="Verdana"/>
      <w:b/>
      <w:bCs/>
      <w:sz w:val="16"/>
      <w:szCs w:val="16"/>
      <w:lang w:val="pl-PL"/>
    </w:rPr>
  </w:style>
  <w:style w:type="paragraph" w:customStyle="1" w:styleId="xl90">
    <w:name w:val="xl90"/>
    <w:basedOn w:val="Normalny"/>
    <w:rsid w:val="0024472B"/>
    <w:pPr>
      <w:spacing w:before="100" w:beforeAutospacing="1" w:after="100" w:afterAutospacing="1"/>
      <w:jc w:val="center"/>
      <w:textAlignment w:val="center"/>
    </w:pPr>
    <w:rPr>
      <w:rFonts w:ascii="Verdana" w:hAnsi="Verdana"/>
      <w:sz w:val="16"/>
      <w:szCs w:val="16"/>
      <w:lang w:val="pl-PL"/>
    </w:rPr>
  </w:style>
  <w:style w:type="paragraph" w:customStyle="1" w:styleId="xl91">
    <w:name w:val="xl91"/>
    <w:basedOn w:val="Normalny"/>
    <w:rsid w:val="0024472B"/>
    <w:pPr>
      <w:spacing w:before="100" w:beforeAutospacing="1" w:after="100" w:afterAutospacing="1"/>
      <w:jc w:val="center"/>
      <w:textAlignment w:val="center"/>
    </w:pPr>
    <w:rPr>
      <w:rFonts w:ascii="Verdana" w:hAnsi="Verdana"/>
      <w:sz w:val="16"/>
      <w:szCs w:val="16"/>
      <w:lang w:val="pl-PL"/>
    </w:rPr>
  </w:style>
  <w:style w:type="paragraph" w:customStyle="1" w:styleId="xl92">
    <w:name w:val="xl92"/>
    <w:basedOn w:val="Normalny"/>
    <w:rsid w:val="0024472B"/>
    <w:pPr>
      <w:spacing w:before="100" w:beforeAutospacing="1" w:after="100" w:afterAutospacing="1"/>
      <w:jc w:val="right"/>
      <w:textAlignment w:val="center"/>
    </w:pPr>
    <w:rPr>
      <w:rFonts w:ascii="Verdana" w:hAnsi="Verdana"/>
      <w:sz w:val="16"/>
      <w:szCs w:val="16"/>
      <w:lang w:val="pl-PL"/>
    </w:rPr>
  </w:style>
  <w:style w:type="paragraph" w:customStyle="1" w:styleId="xl93">
    <w:name w:val="xl93"/>
    <w:basedOn w:val="Normalny"/>
    <w:rsid w:val="0024472B"/>
    <w:pPr>
      <w:spacing w:before="100" w:beforeAutospacing="1" w:after="100" w:afterAutospacing="1"/>
      <w:textAlignment w:val="center"/>
    </w:pPr>
    <w:rPr>
      <w:rFonts w:ascii="Times New Roman" w:hAnsi="Times New Roman"/>
      <w:sz w:val="24"/>
      <w:szCs w:val="24"/>
      <w:lang w:val="pl-PL"/>
    </w:rPr>
  </w:style>
  <w:style w:type="paragraph" w:customStyle="1" w:styleId="xl94">
    <w:name w:val="xl94"/>
    <w:basedOn w:val="Normalny"/>
    <w:rsid w:val="002447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pl-PL"/>
    </w:rPr>
  </w:style>
  <w:style w:type="paragraph" w:customStyle="1" w:styleId="xl95">
    <w:name w:val="xl95"/>
    <w:basedOn w:val="Normalny"/>
    <w:rsid w:val="002447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pl-PL"/>
    </w:rPr>
  </w:style>
  <w:style w:type="paragraph" w:customStyle="1" w:styleId="xl96">
    <w:name w:val="xl96"/>
    <w:basedOn w:val="Normalny"/>
    <w:rsid w:val="002447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pl-PL"/>
    </w:rPr>
  </w:style>
  <w:style w:type="paragraph" w:customStyle="1" w:styleId="xl97">
    <w:name w:val="xl97"/>
    <w:basedOn w:val="Normalny"/>
    <w:rsid w:val="0024472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b/>
      <w:bCs/>
      <w:sz w:val="16"/>
      <w:szCs w:val="16"/>
      <w:lang w:val="pl-PL"/>
    </w:rPr>
  </w:style>
  <w:style w:type="paragraph" w:customStyle="1" w:styleId="xl98">
    <w:name w:val="xl98"/>
    <w:basedOn w:val="Normalny"/>
    <w:rsid w:val="0024472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b/>
      <w:bCs/>
      <w:lang w:val="pl-PL"/>
    </w:rPr>
  </w:style>
  <w:style w:type="paragraph" w:customStyle="1" w:styleId="xl63">
    <w:name w:val="xl63"/>
    <w:basedOn w:val="Normalny"/>
    <w:rsid w:val="002447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4"/>
      <w:szCs w:val="14"/>
      <w:lang w:val="pl-PL"/>
    </w:rPr>
  </w:style>
  <w:style w:type="paragraph" w:customStyle="1" w:styleId="xl64">
    <w:name w:val="xl64"/>
    <w:basedOn w:val="Normalny"/>
    <w:rsid w:val="002447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erdana" w:hAnsi="Verdana"/>
      <w:sz w:val="14"/>
      <w:szCs w:val="1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0081">
      <w:bodyDiv w:val="1"/>
      <w:marLeft w:val="0"/>
      <w:marRight w:val="0"/>
      <w:marTop w:val="0"/>
      <w:marBottom w:val="0"/>
      <w:divBdr>
        <w:top w:val="none" w:sz="0" w:space="0" w:color="auto"/>
        <w:left w:val="none" w:sz="0" w:space="0" w:color="auto"/>
        <w:bottom w:val="none" w:sz="0" w:space="0" w:color="auto"/>
        <w:right w:val="none" w:sz="0" w:space="0" w:color="auto"/>
      </w:divBdr>
    </w:div>
    <w:div w:id="63340340">
      <w:bodyDiv w:val="1"/>
      <w:marLeft w:val="0"/>
      <w:marRight w:val="0"/>
      <w:marTop w:val="0"/>
      <w:marBottom w:val="0"/>
      <w:divBdr>
        <w:top w:val="none" w:sz="0" w:space="0" w:color="auto"/>
        <w:left w:val="none" w:sz="0" w:space="0" w:color="auto"/>
        <w:bottom w:val="none" w:sz="0" w:space="0" w:color="auto"/>
        <w:right w:val="none" w:sz="0" w:space="0" w:color="auto"/>
      </w:divBdr>
    </w:div>
    <w:div w:id="64186619">
      <w:bodyDiv w:val="1"/>
      <w:marLeft w:val="0"/>
      <w:marRight w:val="0"/>
      <w:marTop w:val="0"/>
      <w:marBottom w:val="0"/>
      <w:divBdr>
        <w:top w:val="none" w:sz="0" w:space="0" w:color="auto"/>
        <w:left w:val="none" w:sz="0" w:space="0" w:color="auto"/>
        <w:bottom w:val="none" w:sz="0" w:space="0" w:color="auto"/>
        <w:right w:val="none" w:sz="0" w:space="0" w:color="auto"/>
      </w:divBdr>
    </w:div>
    <w:div w:id="76682149">
      <w:bodyDiv w:val="1"/>
      <w:marLeft w:val="0"/>
      <w:marRight w:val="0"/>
      <w:marTop w:val="0"/>
      <w:marBottom w:val="0"/>
      <w:divBdr>
        <w:top w:val="none" w:sz="0" w:space="0" w:color="auto"/>
        <w:left w:val="none" w:sz="0" w:space="0" w:color="auto"/>
        <w:bottom w:val="none" w:sz="0" w:space="0" w:color="auto"/>
        <w:right w:val="none" w:sz="0" w:space="0" w:color="auto"/>
      </w:divBdr>
    </w:div>
    <w:div w:id="175000959">
      <w:bodyDiv w:val="1"/>
      <w:marLeft w:val="0"/>
      <w:marRight w:val="0"/>
      <w:marTop w:val="0"/>
      <w:marBottom w:val="0"/>
      <w:divBdr>
        <w:top w:val="none" w:sz="0" w:space="0" w:color="auto"/>
        <w:left w:val="none" w:sz="0" w:space="0" w:color="auto"/>
        <w:bottom w:val="none" w:sz="0" w:space="0" w:color="auto"/>
        <w:right w:val="none" w:sz="0" w:space="0" w:color="auto"/>
      </w:divBdr>
    </w:div>
    <w:div w:id="205877560">
      <w:bodyDiv w:val="1"/>
      <w:marLeft w:val="0"/>
      <w:marRight w:val="0"/>
      <w:marTop w:val="0"/>
      <w:marBottom w:val="0"/>
      <w:divBdr>
        <w:top w:val="none" w:sz="0" w:space="0" w:color="auto"/>
        <w:left w:val="none" w:sz="0" w:space="0" w:color="auto"/>
        <w:bottom w:val="none" w:sz="0" w:space="0" w:color="auto"/>
        <w:right w:val="none" w:sz="0" w:space="0" w:color="auto"/>
      </w:divBdr>
    </w:div>
    <w:div w:id="206994755">
      <w:bodyDiv w:val="1"/>
      <w:marLeft w:val="0"/>
      <w:marRight w:val="0"/>
      <w:marTop w:val="0"/>
      <w:marBottom w:val="0"/>
      <w:divBdr>
        <w:top w:val="none" w:sz="0" w:space="0" w:color="auto"/>
        <w:left w:val="none" w:sz="0" w:space="0" w:color="auto"/>
        <w:bottom w:val="none" w:sz="0" w:space="0" w:color="auto"/>
        <w:right w:val="none" w:sz="0" w:space="0" w:color="auto"/>
      </w:divBdr>
    </w:div>
    <w:div w:id="231427315">
      <w:bodyDiv w:val="1"/>
      <w:marLeft w:val="0"/>
      <w:marRight w:val="0"/>
      <w:marTop w:val="0"/>
      <w:marBottom w:val="0"/>
      <w:divBdr>
        <w:top w:val="none" w:sz="0" w:space="0" w:color="auto"/>
        <w:left w:val="none" w:sz="0" w:space="0" w:color="auto"/>
        <w:bottom w:val="none" w:sz="0" w:space="0" w:color="auto"/>
        <w:right w:val="none" w:sz="0" w:space="0" w:color="auto"/>
      </w:divBdr>
    </w:div>
    <w:div w:id="237063055">
      <w:bodyDiv w:val="1"/>
      <w:marLeft w:val="0"/>
      <w:marRight w:val="0"/>
      <w:marTop w:val="0"/>
      <w:marBottom w:val="0"/>
      <w:divBdr>
        <w:top w:val="none" w:sz="0" w:space="0" w:color="auto"/>
        <w:left w:val="none" w:sz="0" w:space="0" w:color="auto"/>
        <w:bottom w:val="none" w:sz="0" w:space="0" w:color="auto"/>
        <w:right w:val="none" w:sz="0" w:space="0" w:color="auto"/>
      </w:divBdr>
    </w:div>
    <w:div w:id="268466653">
      <w:bodyDiv w:val="1"/>
      <w:marLeft w:val="0"/>
      <w:marRight w:val="0"/>
      <w:marTop w:val="0"/>
      <w:marBottom w:val="0"/>
      <w:divBdr>
        <w:top w:val="none" w:sz="0" w:space="0" w:color="auto"/>
        <w:left w:val="none" w:sz="0" w:space="0" w:color="auto"/>
        <w:bottom w:val="none" w:sz="0" w:space="0" w:color="auto"/>
        <w:right w:val="none" w:sz="0" w:space="0" w:color="auto"/>
      </w:divBdr>
    </w:div>
    <w:div w:id="354507274">
      <w:bodyDiv w:val="1"/>
      <w:marLeft w:val="0"/>
      <w:marRight w:val="0"/>
      <w:marTop w:val="0"/>
      <w:marBottom w:val="0"/>
      <w:divBdr>
        <w:top w:val="none" w:sz="0" w:space="0" w:color="auto"/>
        <w:left w:val="none" w:sz="0" w:space="0" w:color="auto"/>
        <w:bottom w:val="none" w:sz="0" w:space="0" w:color="auto"/>
        <w:right w:val="none" w:sz="0" w:space="0" w:color="auto"/>
      </w:divBdr>
    </w:div>
    <w:div w:id="366099936">
      <w:bodyDiv w:val="1"/>
      <w:marLeft w:val="0"/>
      <w:marRight w:val="0"/>
      <w:marTop w:val="0"/>
      <w:marBottom w:val="0"/>
      <w:divBdr>
        <w:top w:val="none" w:sz="0" w:space="0" w:color="auto"/>
        <w:left w:val="none" w:sz="0" w:space="0" w:color="auto"/>
        <w:bottom w:val="none" w:sz="0" w:space="0" w:color="auto"/>
        <w:right w:val="none" w:sz="0" w:space="0" w:color="auto"/>
      </w:divBdr>
    </w:div>
    <w:div w:id="367068811">
      <w:bodyDiv w:val="1"/>
      <w:marLeft w:val="0"/>
      <w:marRight w:val="0"/>
      <w:marTop w:val="0"/>
      <w:marBottom w:val="0"/>
      <w:divBdr>
        <w:top w:val="none" w:sz="0" w:space="0" w:color="auto"/>
        <w:left w:val="none" w:sz="0" w:space="0" w:color="auto"/>
        <w:bottom w:val="none" w:sz="0" w:space="0" w:color="auto"/>
        <w:right w:val="none" w:sz="0" w:space="0" w:color="auto"/>
      </w:divBdr>
    </w:div>
    <w:div w:id="373236654">
      <w:bodyDiv w:val="1"/>
      <w:marLeft w:val="0"/>
      <w:marRight w:val="0"/>
      <w:marTop w:val="0"/>
      <w:marBottom w:val="0"/>
      <w:divBdr>
        <w:top w:val="none" w:sz="0" w:space="0" w:color="auto"/>
        <w:left w:val="none" w:sz="0" w:space="0" w:color="auto"/>
        <w:bottom w:val="none" w:sz="0" w:space="0" w:color="auto"/>
        <w:right w:val="none" w:sz="0" w:space="0" w:color="auto"/>
      </w:divBdr>
    </w:div>
    <w:div w:id="415324518">
      <w:bodyDiv w:val="1"/>
      <w:marLeft w:val="0"/>
      <w:marRight w:val="0"/>
      <w:marTop w:val="0"/>
      <w:marBottom w:val="0"/>
      <w:divBdr>
        <w:top w:val="none" w:sz="0" w:space="0" w:color="auto"/>
        <w:left w:val="none" w:sz="0" w:space="0" w:color="auto"/>
        <w:bottom w:val="none" w:sz="0" w:space="0" w:color="auto"/>
        <w:right w:val="none" w:sz="0" w:space="0" w:color="auto"/>
      </w:divBdr>
    </w:div>
    <w:div w:id="421611855">
      <w:bodyDiv w:val="1"/>
      <w:marLeft w:val="0"/>
      <w:marRight w:val="0"/>
      <w:marTop w:val="0"/>
      <w:marBottom w:val="0"/>
      <w:divBdr>
        <w:top w:val="none" w:sz="0" w:space="0" w:color="auto"/>
        <w:left w:val="none" w:sz="0" w:space="0" w:color="auto"/>
        <w:bottom w:val="none" w:sz="0" w:space="0" w:color="auto"/>
        <w:right w:val="none" w:sz="0" w:space="0" w:color="auto"/>
      </w:divBdr>
    </w:div>
    <w:div w:id="423192676">
      <w:bodyDiv w:val="1"/>
      <w:marLeft w:val="0"/>
      <w:marRight w:val="0"/>
      <w:marTop w:val="0"/>
      <w:marBottom w:val="0"/>
      <w:divBdr>
        <w:top w:val="none" w:sz="0" w:space="0" w:color="auto"/>
        <w:left w:val="none" w:sz="0" w:space="0" w:color="auto"/>
        <w:bottom w:val="none" w:sz="0" w:space="0" w:color="auto"/>
        <w:right w:val="none" w:sz="0" w:space="0" w:color="auto"/>
      </w:divBdr>
    </w:div>
    <w:div w:id="469522112">
      <w:bodyDiv w:val="1"/>
      <w:marLeft w:val="0"/>
      <w:marRight w:val="0"/>
      <w:marTop w:val="0"/>
      <w:marBottom w:val="0"/>
      <w:divBdr>
        <w:top w:val="none" w:sz="0" w:space="0" w:color="auto"/>
        <w:left w:val="none" w:sz="0" w:space="0" w:color="auto"/>
        <w:bottom w:val="none" w:sz="0" w:space="0" w:color="auto"/>
        <w:right w:val="none" w:sz="0" w:space="0" w:color="auto"/>
      </w:divBdr>
    </w:div>
    <w:div w:id="574627852">
      <w:bodyDiv w:val="1"/>
      <w:marLeft w:val="0"/>
      <w:marRight w:val="0"/>
      <w:marTop w:val="0"/>
      <w:marBottom w:val="0"/>
      <w:divBdr>
        <w:top w:val="none" w:sz="0" w:space="0" w:color="auto"/>
        <w:left w:val="none" w:sz="0" w:space="0" w:color="auto"/>
        <w:bottom w:val="none" w:sz="0" w:space="0" w:color="auto"/>
        <w:right w:val="none" w:sz="0" w:space="0" w:color="auto"/>
      </w:divBdr>
    </w:div>
    <w:div w:id="602956398">
      <w:bodyDiv w:val="1"/>
      <w:marLeft w:val="0"/>
      <w:marRight w:val="0"/>
      <w:marTop w:val="0"/>
      <w:marBottom w:val="0"/>
      <w:divBdr>
        <w:top w:val="none" w:sz="0" w:space="0" w:color="auto"/>
        <w:left w:val="none" w:sz="0" w:space="0" w:color="auto"/>
        <w:bottom w:val="none" w:sz="0" w:space="0" w:color="auto"/>
        <w:right w:val="none" w:sz="0" w:space="0" w:color="auto"/>
      </w:divBdr>
    </w:div>
    <w:div w:id="678508608">
      <w:bodyDiv w:val="1"/>
      <w:marLeft w:val="0"/>
      <w:marRight w:val="0"/>
      <w:marTop w:val="0"/>
      <w:marBottom w:val="0"/>
      <w:divBdr>
        <w:top w:val="none" w:sz="0" w:space="0" w:color="auto"/>
        <w:left w:val="none" w:sz="0" w:space="0" w:color="auto"/>
        <w:bottom w:val="none" w:sz="0" w:space="0" w:color="auto"/>
        <w:right w:val="none" w:sz="0" w:space="0" w:color="auto"/>
      </w:divBdr>
    </w:div>
    <w:div w:id="689069612">
      <w:bodyDiv w:val="1"/>
      <w:marLeft w:val="0"/>
      <w:marRight w:val="0"/>
      <w:marTop w:val="0"/>
      <w:marBottom w:val="0"/>
      <w:divBdr>
        <w:top w:val="none" w:sz="0" w:space="0" w:color="auto"/>
        <w:left w:val="none" w:sz="0" w:space="0" w:color="auto"/>
        <w:bottom w:val="none" w:sz="0" w:space="0" w:color="auto"/>
        <w:right w:val="none" w:sz="0" w:space="0" w:color="auto"/>
      </w:divBdr>
    </w:div>
    <w:div w:id="705563735">
      <w:bodyDiv w:val="1"/>
      <w:marLeft w:val="0"/>
      <w:marRight w:val="0"/>
      <w:marTop w:val="0"/>
      <w:marBottom w:val="0"/>
      <w:divBdr>
        <w:top w:val="none" w:sz="0" w:space="0" w:color="auto"/>
        <w:left w:val="none" w:sz="0" w:space="0" w:color="auto"/>
        <w:bottom w:val="none" w:sz="0" w:space="0" w:color="auto"/>
        <w:right w:val="none" w:sz="0" w:space="0" w:color="auto"/>
      </w:divBdr>
    </w:div>
    <w:div w:id="723216981">
      <w:bodyDiv w:val="1"/>
      <w:marLeft w:val="0"/>
      <w:marRight w:val="0"/>
      <w:marTop w:val="0"/>
      <w:marBottom w:val="0"/>
      <w:divBdr>
        <w:top w:val="none" w:sz="0" w:space="0" w:color="auto"/>
        <w:left w:val="none" w:sz="0" w:space="0" w:color="auto"/>
        <w:bottom w:val="none" w:sz="0" w:space="0" w:color="auto"/>
        <w:right w:val="none" w:sz="0" w:space="0" w:color="auto"/>
      </w:divBdr>
    </w:div>
    <w:div w:id="755056855">
      <w:bodyDiv w:val="1"/>
      <w:marLeft w:val="0"/>
      <w:marRight w:val="0"/>
      <w:marTop w:val="0"/>
      <w:marBottom w:val="0"/>
      <w:divBdr>
        <w:top w:val="none" w:sz="0" w:space="0" w:color="auto"/>
        <w:left w:val="none" w:sz="0" w:space="0" w:color="auto"/>
        <w:bottom w:val="none" w:sz="0" w:space="0" w:color="auto"/>
        <w:right w:val="none" w:sz="0" w:space="0" w:color="auto"/>
      </w:divBdr>
    </w:div>
    <w:div w:id="779102818">
      <w:bodyDiv w:val="1"/>
      <w:marLeft w:val="0"/>
      <w:marRight w:val="0"/>
      <w:marTop w:val="0"/>
      <w:marBottom w:val="0"/>
      <w:divBdr>
        <w:top w:val="none" w:sz="0" w:space="0" w:color="auto"/>
        <w:left w:val="none" w:sz="0" w:space="0" w:color="auto"/>
        <w:bottom w:val="none" w:sz="0" w:space="0" w:color="auto"/>
        <w:right w:val="none" w:sz="0" w:space="0" w:color="auto"/>
      </w:divBdr>
    </w:div>
    <w:div w:id="785270564">
      <w:bodyDiv w:val="1"/>
      <w:marLeft w:val="0"/>
      <w:marRight w:val="0"/>
      <w:marTop w:val="0"/>
      <w:marBottom w:val="0"/>
      <w:divBdr>
        <w:top w:val="none" w:sz="0" w:space="0" w:color="auto"/>
        <w:left w:val="none" w:sz="0" w:space="0" w:color="auto"/>
        <w:bottom w:val="none" w:sz="0" w:space="0" w:color="auto"/>
        <w:right w:val="none" w:sz="0" w:space="0" w:color="auto"/>
      </w:divBdr>
    </w:div>
    <w:div w:id="792291177">
      <w:bodyDiv w:val="1"/>
      <w:marLeft w:val="0"/>
      <w:marRight w:val="0"/>
      <w:marTop w:val="0"/>
      <w:marBottom w:val="0"/>
      <w:divBdr>
        <w:top w:val="none" w:sz="0" w:space="0" w:color="auto"/>
        <w:left w:val="none" w:sz="0" w:space="0" w:color="auto"/>
        <w:bottom w:val="none" w:sz="0" w:space="0" w:color="auto"/>
        <w:right w:val="none" w:sz="0" w:space="0" w:color="auto"/>
      </w:divBdr>
    </w:div>
    <w:div w:id="804274766">
      <w:bodyDiv w:val="1"/>
      <w:marLeft w:val="0"/>
      <w:marRight w:val="0"/>
      <w:marTop w:val="0"/>
      <w:marBottom w:val="0"/>
      <w:divBdr>
        <w:top w:val="none" w:sz="0" w:space="0" w:color="auto"/>
        <w:left w:val="none" w:sz="0" w:space="0" w:color="auto"/>
        <w:bottom w:val="none" w:sz="0" w:space="0" w:color="auto"/>
        <w:right w:val="none" w:sz="0" w:space="0" w:color="auto"/>
      </w:divBdr>
    </w:div>
    <w:div w:id="818962856">
      <w:bodyDiv w:val="1"/>
      <w:marLeft w:val="0"/>
      <w:marRight w:val="0"/>
      <w:marTop w:val="0"/>
      <w:marBottom w:val="0"/>
      <w:divBdr>
        <w:top w:val="none" w:sz="0" w:space="0" w:color="auto"/>
        <w:left w:val="none" w:sz="0" w:space="0" w:color="auto"/>
        <w:bottom w:val="none" w:sz="0" w:space="0" w:color="auto"/>
        <w:right w:val="none" w:sz="0" w:space="0" w:color="auto"/>
      </w:divBdr>
    </w:div>
    <w:div w:id="836457228">
      <w:bodyDiv w:val="1"/>
      <w:marLeft w:val="0"/>
      <w:marRight w:val="0"/>
      <w:marTop w:val="0"/>
      <w:marBottom w:val="0"/>
      <w:divBdr>
        <w:top w:val="none" w:sz="0" w:space="0" w:color="auto"/>
        <w:left w:val="none" w:sz="0" w:space="0" w:color="auto"/>
        <w:bottom w:val="none" w:sz="0" w:space="0" w:color="auto"/>
        <w:right w:val="none" w:sz="0" w:space="0" w:color="auto"/>
      </w:divBdr>
    </w:div>
    <w:div w:id="842166516">
      <w:bodyDiv w:val="1"/>
      <w:marLeft w:val="0"/>
      <w:marRight w:val="0"/>
      <w:marTop w:val="0"/>
      <w:marBottom w:val="0"/>
      <w:divBdr>
        <w:top w:val="none" w:sz="0" w:space="0" w:color="auto"/>
        <w:left w:val="none" w:sz="0" w:space="0" w:color="auto"/>
        <w:bottom w:val="none" w:sz="0" w:space="0" w:color="auto"/>
        <w:right w:val="none" w:sz="0" w:space="0" w:color="auto"/>
      </w:divBdr>
    </w:div>
    <w:div w:id="876741057">
      <w:bodyDiv w:val="1"/>
      <w:marLeft w:val="0"/>
      <w:marRight w:val="0"/>
      <w:marTop w:val="0"/>
      <w:marBottom w:val="0"/>
      <w:divBdr>
        <w:top w:val="none" w:sz="0" w:space="0" w:color="auto"/>
        <w:left w:val="none" w:sz="0" w:space="0" w:color="auto"/>
        <w:bottom w:val="none" w:sz="0" w:space="0" w:color="auto"/>
        <w:right w:val="none" w:sz="0" w:space="0" w:color="auto"/>
      </w:divBdr>
    </w:div>
    <w:div w:id="886187526">
      <w:bodyDiv w:val="1"/>
      <w:marLeft w:val="0"/>
      <w:marRight w:val="0"/>
      <w:marTop w:val="0"/>
      <w:marBottom w:val="0"/>
      <w:divBdr>
        <w:top w:val="none" w:sz="0" w:space="0" w:color="auto"/>
        <w:left w:val="none" w:sz="0" w:space="0" w:color="auto"/>
        <w:bottom w:val="none" w:sz="0" w:space="0" w:color="auto"/>
        <w:right w:val="none" w:sz="0" w:space="0" w:color="auto"/>
      </w:divBdr>
    </w:div>
    <w:div w:id="960191750">
      <w:bodyDiv w:val="1"/>
      <w:marLeft w:val="0"/>
      <w:marRight w:val="0"/>
      <w:marTop w:val="0"/>
      <w:marBottom w:val="0"/>
      <w:divBdr>
        <w:top w:val="none" w:sz="0" w:space="0" w:color="auto"/>
        <w:left w:val="none" w:sz="0" w:space="0" w:color="auto"/>
        <w:bottom w:val="none" w:sz="0" w:space="0" w:color="auto"/>
        <w:right w:val="none" w:sz="0" w:space="0" w:color="auto"/>
      </w:divBdr>
    </w:div>
    <w:div w:id="963730383">
      <w:bodyDiv w:val="1"/>
      <w:marLeft w:val="0"/>
      <w:marRight w:val="0"/>
      <w:marTop w:val="0"/>
      <w:marBottom w:val="0"/>
      <w:divBdr>
        <w:top w:val="none" w:sz="0" w:space="0" w:color="auto"/>
        <w:left w:val="none" w:sz="0" w:space="0" w:color="auto"/>
        <w:bottom w:val="none" w:sz="0" w:space="0" w:color="auto"/>
        <w:right w:val="none" w:sz="0" w:space="0" w:color="auto"/>
      </w:divBdr>
    </w:div>
    <w:div w:id="971861688">
      <w:bodyDiv w:val="1"/>
      <w:marLeft w:val="0"/>
      <w:marRight w:val="0"/>
      <w:marTop w:val="0"/>
      <w:marBottom w:val="0"/>
      <w:divBdr>
        <w:top w:val="none" w:sz="0" w:space="0" w:color="auto"/>
        <w:left w:val="none" w:sz="0" w:space="0" w:color="auto"/>
        <w:bottom w:val="none" w:sz="0" w:space="0" w:color="auto"/>
        <w:right w:val="none" w:sz="0" w:space="0" w:color="auto"/>
      </w:divBdr>
    </w:div>
    <w:div w:id="980771092">
      <w:bodyDiv w:val="1"/>
      <w:marLeft w:val="0"/>
      <w:marRight w:val="0"/>
      <w:marTop w:val="0"/>
      <w:marBottom w:val="0"/>
      <w:divBdr>
        <w:top w:val="none" w:sz="0" w:space="0" w:color="auto"/>
        <w:left w:val="none" w:sz="0" w:space="0" w:color="auto"/>
        <w:bottom w:val="none" w:sz="0" w:space="0" w:color="auto"/>
        <w:right w:val="none" w:sz="0" w:space="0" w:color="auto"/>
      </w:divBdr>
    </w:div>
    <w:div w:id="998386018">
      <w:bodyDiv w:val="1"/>
      <w:marLeft w:val="0"/>
      <w:marRight w:val="0"/>
      <w:marTop w:val="0"/>
      <w:marBottom w:val="0"/>
      <w:divBdr>
        <w:top w:val="none" w:sz="0" w:space="0" w:color="auto"/>
        <w:left w:val="none" w:sz="0" w:space="0" w:color="auto"/>
        <w:bottom w:val="none" w:sz="0" w:space="0" w:color="auto"/>
        <w:right w:val="none" w:sz="0" w:space="0" w:color="auto"/>
      </w:divBdr>
    </w:div>
    <w:div w:id="1029139442">
      <w:bodyDiv w:val="1"/>
      <w:marLeft w:val="0"/>
      <w:marRight w:val="0"/>
      <w:marTop w:val="0"/>
      <w:marBottom w:val="0"/>
      <w:divBdr>
        <w:top w:val="none" w:sz="0" w:space="0" w:color="auto"/>
        <w:left w:val="none" w:sz="0" w:space="0" w:color="auto"/>
        <w:bottom w:val="none" w:sz="0" w:space="0" w:color="auto"/>
        <w:right w:val="none" w:sz="0" w:space="0" w:color="auto"/>
      </w:divBdr>
    </w:div>
    <w:div w:id="1094209857">
      <w:bodyDiv w:val="1"/>
      <w:marLeft w:val="0"/>
      <w:marRight w:val="0"/>
      <w:marTop w:val="0"/>
      <w:marBottom w:val="0"/>
      <w:divBdr>
        <w:top w:val="none" w:sz="0" w:space="0" w:color="auto"/>
        <w:left w:val="none" w:sz="0" w:space="0" w:color="auto"/>
        <w:bottom w:val="none" w:sz="0" w:space="0" w:color="auto"/>
        <w:right w:val="none" w:sz="0" w:space="0" w:color="auto"/>
      </w:divBdr>
    </w:div>
    <w:div w:id="1104572961">
      <w:bodyDiv w:val="1"/>
      <w:marLeft w:val="0"/>
      <w:marRight w:val="0"/>
      <w:marTop w:val="0"/>
      <w:marBottom w:val="0"/>
      <w:divBdr>
        <w:top w:val="none" w:sz="0" w:space="0" w:color="auto"/>
        <w:left w:val="none" w:sz="0" w:space="0" w:color="auto"/>
        <w:bottom w:val="none" w:sz="0" w:space="0" w:color="auto"/>
        <w:right w:val="none" w:sz="0" w:space="0" w:color="auto"/>
      </w:divBdr>
    </w:div>
    <w:div w:id="1114865551">
      <w:bodyDiv w:val="1"/>
      <w:marLeft w:val="0"/>
      <w:marRight w:val="0"/>
      <w:marTop w:val="0"/>
      <w:marBottom w:val="0"/>
      <w:divBdr>
        <w:top w:val="none" w:sz="0" w:space="0" w:color="auto"/>
        <w:left w:val="none" w:sz="0" w:space="0" w:color="auto"/>
        <w:bottom w:val="none" w:sz="0" w:space="0" w:color="auto"/>
        <w:right w:val="none" w:sz="0" w:space="0" w:color="auto"/>
      </w:divBdr>
    </w:div>
    <w:div w:id="1132862219">
      <w:bodyDiv w:val="1"/>
      <w:marLeft w:val="0"/>
      <w:marRight w:val="0"/>
      <w:marTop w:val="0"/>
      <w:marBottom w:val="0"/>
      <w:divBdr>
        <w:top w:val="none" w:sz="0" w:space="0" w:color="auto"/>
        <w:left w:val="none" w:sz="0" w:space="0" w:color="auto"/>
        <w:bottom w:val="none" w:sz="0" w:space="0" w:color="auto"/>
        <w:right w:val="none" w:sz="0" w:space="0" w:color="auto"/>
      </w:divBdr>
    </w:div>
    <w:div w:id="1135637360">
      <w:bodyDiv w:val="1"/>
      <w:marLeft w:val="0"/>
      <w:marRight w:val="0"/>
      <w:marTop w:val="0"/>
      <w:marBottom w:val="0"/>
      <w:divBdr>
        <w:top w:val="none" w:sz="0" w:space="0" w:color="auto"/>
        <w:left w:val="none" w:sz="0" w:space="0" w:color="auto"/>
        <w:bottom w:val="none" w:sz="0" w:space="0" w:color="auto"/>
        <w:right w:val="none" w:sz="0" w:space="0" w:color="auto"/>
      </w:divBdr>
    </w:div>
    <w:div w:id="1199706090">
      <w:bodyDiv w:val="1"/>
      <w:marLeft w:val="0"/>
      <w:marRight w:val="0"/>
      <w:marTop w:val="0"/>
      <w:marBottom w:val="0"/>
      <w:divBdr>
        <w:top w:val="none" w:sz="0" w:space="0" w:color="auto"/>
        <w:left w:val="none" w:sz="0" w:space="0" w:color="auto"/>
        <w:bottom w:val="none" w:sz="0" w:space="0" w:color="auto"/>
        <w:right w:val="none" w:sz="0" w:space="0" w:color="auto"/>
      </w:divBdr>
    </w:div>
    <w:div w:id="1200433918">
      <w:bodyDiv w:val="1"/>
      <w:marLeft w:val="0"/>
      <w:marRight w:val="0"/>
      <w:marTop w:val="0"/>
      <w:marBottom w:val="0"/>
      <w:divBdr>
        <w:top w:val="none" w:sz="0" w:space="0" w:color="auto"/>
        <w:left w:val="none" w:sz="0" w:space="0" w:color="auto"/>
        <w:bottom w:val="none" w:sz="0" w:space="0" w:color="auto"/>
        <w:right w:val="none" w:sz="0" w:space="0" w:color="auto"/>
      </w:divBdr>
    </w:div>
    <w:div w:id="1242175314">
      <w:bodyDiv w:val="1"/>
      <w:marLeft w:val="0"/>
      <w:marRight w:val="0"/>
      <w:marTop w:val="0"/>
      <w:marBottom w:val="0"/>
      <w:divBdr>
        <w:top w:val="none" w:sz="0" w:space="0" w:color="auto"/>
        <w:left w:val="none" w:sz="0" w:space="0" w:color="auto"/>
        <w:bottom w:val="none" w:sz="0" w:space="0" w:color="auto"/>
        <w:right w:val="none" w:sz="0" w:space="0" w:color="auto"/>
      </w:divBdr>
    </w:div>
    <w:div w:id="1269195306">
      <w:bodyDiv w:val="1"/>
      <w:marLeft w:val="0"/>
      <w:marRight w:val="0"/>
      <w:marTop w:val="0"/>
      <w:marBottom w:val="0"/>
      <w:divBdr>
        <w:top w:val="none" w:sz="0" w:space="0" w:color="auto"/>
        <w:left w:val="none" w:sz="0" w:space="0" w:color="auto"/>
        <w:bottom w:val="none" w:sz="0" w:space="0" w:color="auto"/>
        <w:right w:val="none" w:sz="0" w:space="0" w:color="auto"/>
      </w:divBdr>
    </w:div>
    <w:div w:id="1275332037">
      <w:bodyDiv w:val="1"/>
      <w:marLeft w:val="0"/>
      <w:marRight w:val="0"/>
      <w:marTop w:val="0"/>
      <w:marBottom w:val="0"/>
      <w:divBdr>
        <w:top w:val="none" w:sz="0" w:space="0" w:color="auto"/>
        <w:left w:val="none" w:sz="0" w:space="0" w:color="auto"/>
        <w:bottom w:val="none" w:sz="0" w:space="0" w:color="auto"/>
        <w:right w:val="none" w:sz="0" w:space="0" w:color="auto"/>
      </w:divBdr>
    </w:div>
    <w:div w:id="1298759060">
      <w:bodyDiv w:val="1"/>
      <w:marLeft w:val="0"/>
      <w:marRight w:val="0"/>
      <w:marTop w:val="0"/>
      <w:marBottom w:val="0"/>
      <w:divBdr>
        <w:top w:val="none" w:sz="0" w:space="0" w:color="auto"/>
        <w:left w:val="none" w:sz="0" w:space="0" w:color="auto"/>
        <w:bottom w:val="none" w:sz="0" w:space="0" w:color="auto"/>
        <w:right w:val="none" w:sz="0" w:space="0" w:color="auto"/>
      </w:divBdr>
    </w:div>
    <w:div w:id="1339964159">
      <w:bodyDiv w:val="1"/>
      <w:marLeft w:val="0"/>
      <w:marRight w:val="0"/>
      <w:marTop w:val="0"/>
      <w:marBottom w:val="0"/>
      <w:divBdr>
        <w:top w:val="none" w:sz="0" w:space="0" w:color="auto"/>
        <w:left w:val="none" w:sz="0" w:space="0" w:color="auto"/>
        <w:bottom w:val="none" w:sz="0" w:space="0" w:color="auto"/>
        <w:right w:val="none" w:sz="0" w:space="0" w:color="auto"/>
      </w:divBdr>
    </w:div>
    <w:div w:id="1340235074">
      <w:bodyDiv w:val="1"/>
      <w:marLeft w:val="0"/>
      <w:marRight w:val="0"/>
      <w:marTop w:val="0"/>
      <w:marBottom w:val="0"/>
      <w:divBdr>
        <w:top w:val="none" w:sz="0" w:space="0" w:color="auto"/>
        <w:left w:val="none" w:sz="0" w:space="0" w:color="auto"/>
        <w:bottom w:val="none" w:sz="0" w:space="0" w:color="auto"/>
        <w:right w:val="none" w:sz="0" w:space="0" w:color="auto"/>
      </w:divBdr>
    </w:div>
    <w:div w:id="1344169039">
      <w:bodyDiv w:val="1"/>
      <w:marLeft w:val="0"/>
      <w:marRight w:val="0"/>
      <w:marTop w:val="0"/>
      <w:marBottom w:val="0"/>
      <w:divBdr>
        <w:top w:val="none" w:sz="0" w:space="0" w:color="auto"/>
        <w:left w:val="none" w:sz="0" w:space="0" w:color="auto"/>
        <w:bottom w:val="none" w:sz="0" w:space="0" w:color="auto"/>
        <w:right w:val="none" w:sz="0" w:space="0" w:color="auto"/>
      </w:divBdr>
    </w:div>
    <w:div w:id="1395590403">
      <w:bodyDiv w:val="1"/>
      <w:marLeft w:val="0"/>
      <w:marRight w:val="0"/>
      <w:marTop w:val="0"/>
      <w:marBottom w:val="0"/>
      <w:divBdr>
        <w:top w:val="none" w:sz="0" w:space="0" w:color="auto"/>
        <w:left w:val="none" w:sz="0" w:space="0" w:color="auto"/>
        <w:bottom w:val="none" w:sz="0" w:space="0" w:color="auto"/>
        <w:right w:val="none" w:sz="0" w:space="0" w:color="auto"/>
      </w:divBdr>
    </w:div>
    <w:div w:id="1456024528">
      <w:bodyDiv w:val="1"/>
      <w:marLeft w:val="0"/>
      <w:marRight w:val="0"/>
      <w:marTop w:val="0"/>
      <w:marBottom w:val="0"/>
      <w:divBdr>
        <w:top w:val="none" w:sz="0" w:space="0" w:color="auto"/>
        <w:left w:val="none" w:sz="0" w:space="0" w:color="auto"/>
        <w:bottom w:val="none" w:sz="0" w:space="0" w:color="auto"/>
        <w:right w:val="none" w:sz="0" w:space="0" w:color="auto"/>
      </w:divBdr>
    </w:div>
    <w:div w:id="1456751970">
      <w:bodyDiv w:val="1"/>
      <w:marLeft w:val="0"/>
      <w:marRight w:val="0"/>
      <w:marTop w:val="0"/>
      <w:marBottom w:val="0"/>
      <w:divBdr>
        <w:top w:val="none" w:sz="0" w:space="0" w:color="auto"/>
        <w:left w:val="none" w:sz="0" w:space="0" w:color="auto"/>
        <w:bottom w:val="none" w:sz="0" w:space="0" w:color="auto"/>
        <w:right w:val="none" w:sz="0" w:space="0" w:color="auto"/>
      </w:divBdr>
    </w:div>
    <w:div w:id="1462460852">
      <w:bodyDiv w:val="1"/>
      <w:marLeft w:val="0"/>
      <w:marRight w:val="0"/>
      <w:marTop w:val="0"/>
      <w:marBottom w:val="0"/>
      <w:divBdr>
        <w:top w:val="none" w:sz="0" w:space="0" w:color="auto"/>
        <w:left w:val="none" w:sz="0" w:space="0" w:color="auto"/>
        <w:bottom w:val="none" w:sz="0" w:space="0" w:color="auto"/>
        <w:right w:val="none" w:sz="0" w:space="0" w:color="auto"/>
      </w:divBdr>
    </w:div>
    <w:div w:id="1471753537">
      <w:bodyDiv w:val="1"/>
      <w:marLeft w:val="0"/>
      <w:marRight w:val="0"/>
      <w:marTop w:val="0"/>
      <w:marBottom w:val="0"/>
      <w:divBdr>
        <w:top w:val="none" w:sz="0" w:space="0" w:color="auto"/>
        <w:left w:val="none" w:sz="0" w:space="0" w:color="auto"/>
        <w:bottom w:val="none" w:sz="0" w:space="0" w:color="auto"/>
        <w:right w:val="none" w:sz="0" w:space="0" w:color="auto"/>
      </w:divBdr>
    </w:div>
    <w:div w:id="1471945836">
      <w:bodyDiv w:val="1"/>
      <w:marLeft w:val="0"/>
      <w:marRight w:val="0"/>
      <w:marTop w:val="0"/>
      <w:marBottom w:val="0"/>
      <w:divBdr>
        <w:top w:val="none" w:sz="0" w:space="0" w:color="auto"/>
        <w:left w:val="none" w:sz="0" w:space="0" w:color="auto"/>
        <w:bottom w:val="none" w:sz="0" w:space="0" w:color="auto"/>
        <w:right w:val="none" w:sz="0" w:space="0" w:color="auto"/>
      </w:divBdr>
    </w:div>
    <w:div w:id="1473863093">
      <w:bodyDiv w:val="1"/>
      <w:marLeft w:val="0"/>
      <w:marRight w:val="0"/>
      <w:marTop w:val="0"/>
      <w:marBottom w:val="0"/>
      <w:divBdr>
        <w:top w:val="none" w:sz="0" w:space="0" w:color="auto"/>
        <w:left w:val="none" w:sz="0" w:space="0" w:color="auto"/>
        <w:bottom w:val="none" w:sz="0" w:space="0" w:color="auto"/>
        <w:right w:val="none" w:sz="0" w:space="0" w:color="auto"/>
      </w:divBdr>
    </w:div>
    <w:div w:id="1499467843">
      <w:bodyDiv w:val="1"/>
      <w:marLeft w:val="0"/>
      <w:marRight w:val="0"/>
      <w:marTop w:val="0"/>
      <w:marBottom w:val="0"/>
      <w:divBdr>
        <w:top w:val="none" w:sz="0" w:space="0" w:color="auto"/>
        <w:left w:val="none" w:sz="0" w:space="0" w:color="auto"/>
        <w:bottom w:val="none" w:sz="0" w:space="0" w:color="auto"/>
        <w:right w:val="none" w:sz="0" w:space="0" w:color="auto"/>
      </w:divBdr>
    </w:div>
    <w:div w:id="1511875272">
      <w:bodyDiv w:val="1"/>
      <w:marLeft w:val="0"/>
      <w:marRight w:val="0"/>
      <w:marTop w:val="0"/>
      <w:marBottom w:val="0"/>
      <w:divBdr>
        <w:top w:val="none" w:sz="0" w:space="0" w:color="auto"/>
        <w:left w:val="none" w:sz="0" w:space="0" w:color="auto"/>
        <w:bottom w:val="none" w:sz="0" w:space="0" w:color="auto"/>
        <w:right w:val="none" w:sz="0" w:space="0" w:color="auto"/>
      </w:divBdr>
    </w:div>
    <w:div w:id="1516773058">
      <w:bodyDiv w:val="1"/>
      <w:marLeft w:val="0"/>
      <w:marRight w:val="0"/>
      <w:marTop w:val="0"/>
      <w:marBottom w:val="0"/>
      <w:divBdr>
        <w:top w:val="none" w:sz="0" w:space="0" w:color="auto"/>
        <w:left w:val="none" w:sz="0" w:space="0" w:color="auto"/>
        <w:bottom w:val="none" w:sz="0" w:space="0" w:color="auto"/>
        <w:right w:val="none" w:sz="0" w:space="0" w:color="auto"/>
      </w:divBdr>
    </w:div>
    <w:div w:id="1530292539">
      <w:bodyDiv w:val="1"/>
      <w:marLeft w:val="0"/>
      <w:marRight w:val="0"/>
      <w:marTop w:val="0"/>
      <w:marBottom w:val="0"/>
      <w:divBdr>
        <w:top w:val="none" w:sz="0" w:space="0" w:color="auto"/>
        <w:left w:val="none" w:sz="0" w:space="0" w:color="auto"/>
        <w:bottom w:val="none" w:sz="0" w:space="0" w:color="auto"/>
        <w:right w:val="none" w:sz="0" w:space="0" w:color="auto"/>
      </w:divBdr>
    </w:div>
    <w:div w:id="1586649333">
      <w:bodyDiv w:val="1"/>
      <w:marLeft w:val="0"/>
      <w:marRight w:val="0"/>
      <w:marTop w:val="0"/>
      <w:marBottom w:val="0"/>
      <w:divBdr>
        <w:top w:val="none" w:sz="0" w:space="0" w:color="auto"/>
        <w:left w:val="none" w:sz="0" w:space="0" w:color="auto"/>
        <w:bottom w:val="none" w:sz="0" w:space="0" w:color="auto"/>
        <w:right w:val="none" w:sz="0" w:space="0" w:color="auto"/>
      </w:divBdr>
    </w:div>
    <w:div w:id="1621064557">
      <w:bodyDiv w:val="1"/>
      <w:marLeft w:val="0"/>
      <w:marRight w:val="0"/>
      <w:marTop w:val="0"/>
      <w:marBottom w:val="0"/>
      <w:divBdr>
        <w:top w:val="none" w:sz="0" w:space="0" w:color="auto"/>
        <w:left w:val="none" w:sz="0" w:space="0" w:color="auto"/>
        <w:bottom w:val="none" w:sz="0" w:space="0" w:color="auto"/>
        <w:right w:val="none" w:sz="0" w:space="0" w:color="auto"/>
      </w:divBdr>
    </w:div>
    <w:div w:id="1627201715">
      <w:bodyDiv w:val="1"/>
      <w:marLeft w:val="0"/>
      <w:marRight w:val="0"/>
      <w:marTop w:val="0"/>
      <w:marBottom w:val="0"/>
      <w:divBdr>
        <w:top w:val="none" w:sz="0" w:space="0" w:color="auto"/>
        <w:left w:val="none" w:sz="0" w:space="0" w:color="auto"/>
        <w:bottom w:val="none" w:sz="0" w:space="0" w:color="auto"/>
        <w:right w:val="none" w:sz="0" w:space="0" w:color="auto"/>
      </w:divBdr>
    </w:div>
    <w:div w:id="1651522857">
      <w:bodyDiv w:val="1"/>
      <w:marLeft w:val="0"/>
      <w:marRight w:val="0"/>
      <w:marTop w:val="0"/>
      <w:marBottom w:val="0"/>
      <w:divBdr>
        <w:top w:val="none" w:sz="0" w:space="0" w:color="auto"/>
        <w:left w:val="none" w:sz="0" w:space="0" w:color="auto"/>
        <w:bottom w:val="none" w:sz="0" w:space="0" w:color="auto"/>
        <w:right w:val="none" w:sz="0" w:space="0" w:color="auto"/>
      </w:divBdr>
    </w:div>
    <w:div w:id="1685474459">
      <w:bodyDiv w:val="1"/>
      <w:marLeft w:val="0"/>
      <w:marRight w:val="0"/>
      <w:marTop w:val="0"/>
      <w:marBottom w:val="0"/>
      <w:divBdr>
        <w:top w:val="none" w:sz="0" w:space="0" w:color="auto"/>
        <w:left w:val="none" w:sz="0" w:space="0" w:color="auto"/>
        <w:bottom w:val="none" w:sz="0" w:space="0" w:color="auto"/>
        <w:right w:val="none" w:sz="0" w:space="0" w:color="auto"/>
      </w:divBdr>
    </w:div>
    <w:div w:id="1691880496">
      <w:bodyDiv w:val="1"/>
      <w:marLeft w:val="0"/>
      <w:marRight w:val="0"/>
      <w:marTop w:val="0"/>
      <w:marBottom w:val="0"/>
      <w:divBdr>
        <w:top w:val="none" w:sz="0" w:space="0" w:color="auto"/>
        <w:left w:val="none" w:sz="0" w:space="0" w:color="auto"/>
        <w:bottom w:val="none" w:sz="0" w:space="0" w:color="auto"/>
        <w:right w:val="none" w:sz="0" w:space="0" w:color="auto"/>
      </w:divBdr>
    </w:div>
    <w:div w:id="1725715974">
      <w:bodyDiv w:val="1"/>
      <w:marLeft w:val="0"/>
      <w:marRight w:val="0"/>
      <w:marTop w:val="0"/>
      <w:marBottom w:val="0"/>
      <w:divBdr>
        <w:top w:val="none" w:sz="0" w:space="0" w:color="auto"/>
        <w:left w:val="none" w:sz="0" w:space="0" w:color="auto"/>
        <w:bottom w:val="none" w:sz="0" w:space="0" w:color="auto"/>
        <w:right w:val="none" w:sz="0" w:space="0" w:color="auto"/>
      </w:divBdr>
    </w:div>
    <w:div w:id="1747871993">
      <w:bodyDiv w:val="1"/>
      <w:marLeft w:val="0"/>
      <w:marRight w:val="0"/>
      <w:marTop w:val="0"/>
      <w:marBottom w:val="0"/>
      <w:divBdr>
        <w:top w:val="none" w:sz="0" w:space="0" w:color="auto"/>
        <w:left w:val="none" w:sz="0" w:space="0" w:color="auto"/>
        <w:bottom w:val="none" w:sz="0" w:space="0" w:color="auto"/>
        <w:right w:val="none" w:sz="0" w:space="0" w:color="auto"/>
      </w:divBdr>
    </w:div>
    <w:div w:id="1781146374">
      <w:bodyDiv w:val="1"/>
      <w:marLeft w:val="0"/>
      <w:marRight w:val="0"/>
      <w:marTop w:val="0"/>
      <w:marBottom w:val="0"/>
      <w:divBdr>
        <w:top w:val="none" w:sz="0" w:space="0" w:color="auto"/>
        <w:left w:val="none" w:sz="0" w:space="0" w:color="auto"/>
        <w:bottom w:val="none" w:sz="0" w:space="0" w:color="auto"/>
        <w:right w:val="none" w:sz="0" w:space="0" w:color="auto"/>
      </w:divBdr>
    </w:div>
    <w:div w:id="1796286059">
      <w:bodyDiv w:val="1"/>
      <w:marLeft w:val="0"/>
      <w:marRight w:val="0"/>
      <w:marTop w:val="0"/>
      <w:marBottom w:val="0"/>
      <w:divBdr>
        <w:top w:val="none" w:sz="0" w:space="0" w:color="auto"/>
        <w:left w:val="none" w:sz="0" w:space="0" w:color="auto"/>
        <w:bottom w:val="none" w:sz="0" w:space="0" w:color="auto"/>
        <w:right w:val="none" w:sz="0" w:space="0" w:color="auto"/>
      </w:divBdr>
    </w:div>
    <w:div w:id="1799105185">
      <w:bodyDiv w:val="1"/>
      <w:marLeft w:val="0"/>
      <w:marRight w:val="0"/>
      <w:marTop w:val="0"/>
      <w:marBottom w:val="0"/>
      <w:divBdr>
        <w:top w:val="none" w:sz="0" w:space="0" w:color="auto"/>
        <w:left w:val="none" w:sz="0" w:space="0" w:color="auto"/>
        <w:bottom w:val="none" w:sz="0" w:space="0" w:color="auto"/>
        <w:right w:val="none" w:sz="0" w:space="0" w:color="auto"/>
      </w:divBdr>
    </w:div>
    <w:div w:id="1834564051">
      <w:bodyDiv w:val="1"/>
      <w:marLeft w:val="0"/>
      <w:marRight w:val="0"/>
      <w:marTop w:val="0"/>
      <w:marBottom w:val="0"/>
      <w:divBdr>
        <w:top w:val="none" w:sz="0" w:space="0" w:color="auto"/>
        <w:left w:val="none" w:sz="0" w:space="0" w:color="auto"/>
        <w:bottom w:val="none" w:sz="0" w:space="0" w:color="auto"/>
        <w:right w:val="none" w:sz="0" w:space="0" w:color="auto"/>
      </w:divBdr>
    </w:div>
    <w:div w:id="1878155649">
      <w:bodyDiv w:val="1"/>
      <w:marLeft w:val="0"/>
      <w:marRight w:val="0"/>
      <w:marTop w:val="0"/>
      <w:marBottom w:val="0"/>
      <w:divBdr>
        <w:top w:val="none" w:sz="0" w:space="0" w:color="auto"/>
        <w:left w:val="none" w:sz="0" w:space="0" w:color="auto"/>
        <w:bottom w:val="none" w:sz="0" w:space="0" w:color="auto"/>
        <w:right w:val="none" w:sz="0" w:space="0" w:color="auto"/>
      </w:divBdr>
    </w:div>
    <w:div w:id="1913738138">
      <w:bodyDiv w:val="1"/>
      <w:marLeft w:val="0"/>
      <w:marRight w:val="0"/>
      <w:marTop w:val="0"/>
      <w:marBottom w:val="0"/>
      <w:divBdr>
        <w:top w:val="none" w:sz="0" w:space="0" w:color="auto"/>
        <w:left w:val="none" w:sz="0" w:space="0" w:color="auto"/>
        <w:bottom w:val="none" w:sz="0" w:space="0" w:color="auto"/>
        <w:right w:val="none" w:sz="0" w:space="0" w:color="auto"/>
      </w:divBdr>
    </w:div>
    <w:div w:id="1922717329">
      <w:bodyDiv w:val="1"/>
      <w:marLeft w:val="0"/>
      <w:marRight w:val="0"/>
      <w:marTop w:val="0"/>
      <w:marBottom w:val="0"/>
      <w:divBdr>
        <w:top w:val="none" w:sz="0" w:space="0" w:color="auto"/>
        <w:left w:val="none" w:sz="0" w:space="0" w:color="auto"/>
        <w:bottom w:val="none" w:sz="0" w:space="0" w:color="auto"/>
        <w:right w:val="none" w:sz="0" w:space="0" w:color="auto"/>
      </w:divBdr>
    </w:div>
    <w:div w:id="1923682078">
      <w:bodyDiv w:val="1"/>
      <w:marLeft w:val="0"/>
      <w:marRight w:val="0"/>
      <w:marTop w:val="0"/>
      <w:marBottom w:val="0"/>
      <w:divBdr>
        <w:top w:val="none" w:sz="0" w:space="0" w:color="auto"/>
        <w:left w:val="none" w:sz="0" w:space="0" w:color="auto"/>
        <w:bottom w:val="none" w:sz="0" w:space="0" w:color="auto"/>
        <w:right w:val="none" w:sz="0" w:space="0" w:color="auto"/>
      </w:divBdr>
    </w:div>
    <w:div w:id="1929271301">
      <w:bodyDiv w:val="1"/>
      <w:marLeft w:val="0"/>
      <w:marRight w:val="0"/>
      <w:marTop w:val="0"/>
      <w:marBottom w:val="0"/>
      <w:divBdr>
        <w:top w:val="none" w:sz="0" w:space="0" w:color="auto"/>
        <w:left w:val="none" w:sz="0" w:space="0" w:color="auto"/>
        <w:bottom w:val="none" w:sz="0" w:space="0" w:color="auto"/>
        <w:right w:val="none" w:sz="0" w:space="0" w:color="auto"/>
      </w:divBdr>
    </w:div>
    <w:div w:id="1961641510">
      <w:bodyDiv w:val="1"/>
      <w:marLeft w:val="0"/>
      <w:marRight w:val="0"/>
      <w:marTop w:val="0"/>
      <w:marBottom w:val="0"/>
      <w:divBdr>
        <w:top w:val="none" w:sz="0" w:space="0" w:color="auto"/>
        <w:left w:val="none" w:sz="0" w:space="0" w:color="auto"/>
        <w:bottom w:val="none" w:sz="0" w:space="0" w:color="auto"/>
        <w:right w:val="none" w:sz="0" w:space="0" w:color="auto"/>
      </w:divBdr>
    </w:div>
    <w:div w:id="1964919140">
      <w:bodyDiv w:val="1"/>
      <w:marLeft w:val="0"/>
      <w:marRight w:val="0"/>
      <w:marTop w:val="0"/>
      <w:marBottom w:val="0"/>
      <w:divBdr>
        <w:top w:val="none" w:sz="0" w:space="0" w:color="auto"/>
        <w:left w:val="none" w:sz="0" w:space="0" w:color="auto"/>
        <w:bottom w:val="none" w:sz="0" w:space="0" w:color="auto"/>
        <w:right w:val="none" w:sz="0" w:space="0" w:color="auto"/>
      </w:divBdr>
    </w:div>
    <w:div w:id="1965647140">
      <w:bodyDiv w:val="1"/>
      <w:marLeft w:val="0"/>
      <w:marRight w:val="0"/>
      <w:marTop w:val="0"/>
      <w:marBottom w:val="0"/>
      <w:divBdr>
        <w:top w:val="none" w:sz="0" w:space="0" w:color="auto"/>
        <w:left w:val="none" w:sz="0" w:space="0" w:color="auto"/>
        <w:bottom w:val="none" w:sz="0" w:space="0" w:color="auto"/>
        <w:right w:val="none" w:sz="0" w:space="0" w:color="auto"/>
      </w:divBdr>
    </w:div>
    <w:div w:id="1967662440">
      <w:bodyDiv w:val="1"/>
      <w:marLeft w:val="0"/>
      <w:marRight w:val="0"/>
      <w:marTop w:val="0"/>
      <w:marBottom w:val="0"/>
      <w:divBdr>
        <w:top w:val="none" w:sz="0" w:space="0" w:color="auto"/>
        <w:left w:val="none" w:sz="0" w:space="0" w:color="auto"/>
        <w:bottom w:val="none" w:sz="0" w:space="0" w:color="auto"/>
        <w:right w:val="none" w:sz="0" w:space="0" w:color="auto"/>
      </w:divBdr>
    </w:div>
    <w:div w:id="1977878244">
      <w:bodyDiv w:val="1"/>
      <w:marLeft w:val="0"/>
      <w:marRight w:val="0"/>
      <w:marTop w:val="0"/>
      <w:marBottom w:val="0"/>
      <w:divBdr>
        <w:top w:val="none" w:sz="0" w:space="0" w:color="auto"/>
        <w:left w:val="none" w:sz="0" w:space="0" w:color="auto"/>
        <w:bottom w:val="none" w:sz="0" w:space="0" w:color="auto"/>
        <w:right w:val="none" w:sz="0" w:space="0" w:color="auto"/>
      </w:divBdr>
    </w:div>
    <w:div w:id="1990550111">
      <w:bodyDiv w:val="1"/>
      <w:marLeft w:val="0"/>
      <w:marRight w:val="0"/>
      <w:marTop w:val="0"/>
      <w:marBottom w:val="0"/>
      <w:divBdr>
        <w:top w:val="none" w:sz="0" w:space="0" w:color="auto"/>
        <w:left w:val="none" w:sz="0" w:space="0" w:color="auto"/>
        <w:bottom w:val="none" w:sz="0" w:space="0" w:color="auto"/>
        <w:right w:val="none" w:sz="0" w:space="0" w:color="auto"/>
      </w:divBdr>
    </w:div>
    <w:div w:id="2029022112">
      <w:bodyDiv w:val="1"/>
      <w:marLeft w:val="0"/>
      <w:marRight w:val="0"/>
      <w:marTop w:val="0"/>
      <w:marBottom w:val="0"/>
      <w:divBdr>
        <w:top w:val="none" w:sz="0" w:space="0" w:color="auto"/>
        <w:left w:val="none" w:sz="0" w:space="0" w:color="auto"/>
        <w:bottom w:val="none" w:sz="0" w:space="0" w:color="auto"/>
        <w:right w:val="none" w:sz="0" w:space="0" w:color="auto"/>
      </w:divBdr>
    </w:div>
    <w:div w:id="2052419490">
      <w:bodyDiv w:val="1"/>
      <w:marLeft w:val="0"/>
      <w:marRight w:val="0"/>
      <w:marTop w:val="0"/>
      <w:marBottom w:val="0"/>
      <w:divBdr>
        <w:top w:val="none" w:sz="0" w:space="0" w:color="auto"/>
        <w:left w:val="none" w:sz="0" w:space="0" w:color="auto"/>
        <w:bottom w:val="none" w:sz="0" w:space="0" w:color="auto"/>
        <w:right w:val="none" w:sz="0" w:space="0" w:color="auto"/>
      </w:divBdr>
    </w:div>
    <w:div w:id="2053459324">
      <w:bodyDiv w:val="1"/>
      <w:marLeft w:val="0"/>
      <w:marRight w:val="0"/>
      <w:marTop w:val="0"/>
      <w:marBottom w:val="0"/>
      <w:divBdr>
        <w:top w:val="none" w:sz="0" w:space="0" w:color="auto"/>
        <w:left w:val="none" w:sz="0" w:space="0" w:color="auto"/>
        <w:bottom w:val="none" w:sz="0" w:space="0" w:color="auto"/>
        <w:right w:val="none" w:sz="0" w:space="0" w:color="auto"/>
      </w:divBdr>
    </w:div>
    <w:div w:id="2128547881">
      <w:bodyDiv w:val="1"/>
      <w:marLeft w:val="0"/>
      <w:marRight w:val="0"/>
      <w:marTop w:val="0"/>
      <w:marBottom w:val="0"/>
      <w:divBdr>
        <w:top w:val="none" w:sz="0" w:space="0" w:color="auto"/>
        <w:left w:val="none" w:sz="0" w:space="0" w:color="auto"/>
        <w:bottom w:val="none" w:sz="0" w:space="0" w:color="auto"/>
        <w:right w:val="none" w:sz="0" w:space="0" w:color="auto"/>
      </w:divBdr>
    </w:div>
    <w:div w:id="21357092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kowr.gov.pl" TargetMode="External"/><Relationship Id="rId13" Type="http://schemas.openxmlformats.org/officeDocument/2006/relationships/hyperlink" Target="mailto:iodo@kowr.qov.pl" TargetMode="External"/><Relationship Id="rId18" Type="http://schemas.openxmlformats.org/officeDocument/2006/relationships/theme" Target="theme/theme1.xml"/><Relationship Id="rId26"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ntakt@kowr.gov.pl" TargetMode="External"/><Relationship Id="rId17" Type="http://schemas.openxmlformats.org/officeDocument/2006/relationships/fontTable" Target="fontTable.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mailto:iodo@kowr.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95E0D-5324-474D-AC7F-0AFAD695B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12021</Words>
  <Characters>72126</Characters>
  <Application>Microsoft Office Word</Application>
  <DocSecurity>0</DocSecurity>
  <Lines>601</Lines>
  <Paragraphs>167</Paragraphs>
  <ScaleCrop>false</ScaleCrop>
  <HeadingPairs>
    <vt:vector size="2" baseType="variant">
      <vt:variant>
        <vt:lpstr>Tytuł</vt:lpstr>
      </vt:variant>
      <vt:variant>
        <vt:i4>1</vt:i4>
      </vt:variant>
    </vt:vector>
  </HeadingPairs>
  <TitlesOfParts>
    <vt:vector size="1" baseType="lpstr">
      <vt:lpstr>SPECYFIKACJA</vt:lpstr>
    </vt:vector>
  </TitlesOfParts>
  <Company>EKOLOG</Company>
  <LinksUpToDate>false</LinksUpToDate>
  <CharactersWithSpaces>83980</CharactersWithSpaces>
  <SharedDoc>false</SharedDoc>
  <HLinks>
    <vt:vector size="36" baseType="variant">
      <vt:variant>
        <vt:i4>4522041</vt:i4>
      </vt:variant>
      <vt:variant>
        <vt:i4>21</vt:i4>
      </vt:variant>
      <vt:variant>
        <vt:i4>0</vt:i4>
      </vt:variant>
      <vt:variant>
        <vt:i4>5</vt:i4>
      </vt:variant>
      <vt:variant>
        <vt:lpwstr>mailto:iodo@kowr.qov.pl</vt:lpwstr>
      </vt:variant>
      <vt:variant>
        <vt:lpwstr/>
      </vt:variant>
      <vt:variant>
        <vt:i4>7143430</vt:i4>
      </vt:variant>
      <vt:variant>
        <vt:i4>18</vt:i4>
      </vt:variant>
      <vt:variant>
        <vt:i4>0</vt:i4>
      </vt:variant>
      <vt:variant>
        <vt:i4>5</vt:i4>
      </vt:variant>
      <vt:variant>
        <vt:lpwstr>mailto:kontakt@kowr.gov.pl</vt:lpwstr>
      </vt:variant>
      <vt:variant>
        <vt:lpwstr/>
      </vt:variant>
      <vt:variant>
        <vt:i4>4522041</vt:i4>
      </vt:variant>
      <vt:variant>
        <vt:i4>15</vt:i4>
      </vt:variant>
      <vt:variant>
        <vt:i4>0</vt:i4>
      </vt:variant>
      <vt:variant>
        <vt:i4>5</vt:i4>
      </vt:variant>
      <vt:variant>
        <vt:lpwstr>mailto:iodo@kowr.qov.pl</vt:lpwstr>
      </vt:variant>
      <vt:variant>
        <vt:lpwstr/>
      </vt:variant>
      <vt:variant>
        <vt:i4>7143430</vt:i4>
      </vt:variant>
      <vt:variant>
        <vt:i4>12</vt:i4>
      </vt:variant>
      <vt:variant>
        <vt:i4>0</vt:i4>
      </vt:variant>
      <vt:variant>
        <vt:i4>5</vt:i4>
      </vt:variant>
      <vt:variant>
        <vt:lpwstr>mailto:kontakt@kowr.gov.pl</vt:lpwstr>
      </vt:variant>
      <vt:variant>
        <vt:lpwstr/>
      </vt:variant>
      <vt:variant>
        <vt:i4>5439545</vt:i4>
      </vt:variant>
      <vt:variant>
        <vt:i4>3</vt:i4>
      </vt:variant>
      <vt:variant>
        <vt:i4>0</vt:i4>
      </vt:variant>
      <vt:variant>
        <vt:i4>5</vt:i4>
      </vt:variant>
      <vt:variant>
        <vt:lpwstr>mailto:iodo@kowr.gov.pl</vt:lpwstr>
      </vt:variant>
      <vt:variant>
        <vt:lpwstr/>
      </vt:variant>
      <vt:variant>
        <vt:i4>7143430</vt:i4>
      </vt:variant>
      <vt:variant>
        <vt:i4>0</vt:i4>
      </vt:variant>
      <vt:variant>
        <vt:i4>0</vt:i4>
      </vt:variant>
      <vt:variant>
        <vt:i4>5</vt:i4>
      </vt:variant>
      <vt:variant>
        <vt:lpwstr>mailto:kontakt@kowr.gov.pl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xyz</dc:creator>
  <cp:lastModifiedBy>Kabała Piotr</cp:lastModifiedBy>
  <cp:revision>2</cp:revision>
  <cp:lastPrinted>2024-12-09T14:56:00Z</cp:lastPrinted>
  <dcterms:created xsi:type="dcterms:W3CDTF">2025-12-12T13:46:00Z</dcterms:created>
  <dcterms:modified xsi:type="dcterms:W3CDTF">2025-12-12T13:46:00Z</dcterms:modified>
</cp:coreProperties>
</file>