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F1E56" w14:textId="77777777" w:rsidR="00056B57" w:rsidRPr="00CB65B2" w:rsidRDefault="00056B57" w:rsidP="00056B57">
      <w:pPr>
        <w:spacing w:after="0" w:line="276" w:lineRule="auto"/>
        <w:ind w:firstLine="709"/>
        <w:jc w:val="right"/>
        <w:rPr>
          <w:rFonts w:ascii="Cambria" w:eastAsia="Calibri" w:hAnsi="Cambria" w:cs="Times New Roman"/>
          <w:b/>
          <w:kern w:val="0"/>
          <w:sz w:val="22"/>
          <w:szCs w:val="22"/>
          <w14:ligatures w14:val="none"/>
        </w:rPr>
      </w:pPr>
      <w:r w:rsidRPr="00CB65B2">
        <w:rPr>
          <w:rFonts w:ascii="Cambria" w:eastAsia="Calibri" w:hAnsi="Cambria" w:cs="Times New Roman"/>
          <w:b/>
          <w:kern w:val="0"/>
          <w:sz w:val="22"/>
          <w:szCs w:val="22"/>
          <w14:ligatures w14:val="none"/>
        </w:rPr>
        <w:t>Załącznik nr …… do Zaproszenia – Wzór umowy</w:t>
      </w:r>
    </w:p>
    <w:p w14:paraId="03DB9692" w14:textId="77777777" w:rsidR="00056B57" w:rsidRPr="00CB65B2" w:rsidRDefault="00056B57" w:rsidP="00056B57">
      <w:pPr>
        <w:spacing w:after="0" w:line="276" w:lineRule="auto"/>
        <w:ind w:firstLine="709"/>
        <w:jc w:val="right"/>
        <w:rPr>
          <w:rFonts w:ascii="Cambria" w:eastAsia="Calibri" w:hAnsi="Cambria" w:cs="Times New Roman"/>
          <w:b/>
          <w:kern w:val="0"/>
          <w:sz w:val="22"/>
          <w:szCs w:val="22"/>
          <w14:ligatures w14:val="none"/>
        </w:rPr>
      </w:pPr>
    </w:p>
    <w:p w14:paraId="1A2C23E7" w14:textId="77777777" w:rsidR="00056B57" w:rsidRPr="00CB65B2" w:rsidRDefault="00056B57" w:rsidP="00056B57">
      <w:pPr>
        <w:spacing w:before="100" w:beforeAutospacing="1" w:after="100" w:afterAutospacing="1" w:line="276" w:lineRule="auto"/>
        <w:jc w:val="center"/>
        <w:rPr>
          <w:rFonts w:ascii="Cambria" w:eastAsia="Calibri" w:hAnsi="Cambria" w:cs="Times New Roman"/>
          <w:b/>
          <w:kern w:val="0"/>
          <w:sz w:val="22"/>
          <w:szCs w:val="22"/>
          <w14:ligatures w14:val="none"/>
        </w:rPr>
      </w:pPr>
      <w:r w:rsidRPr="00CB65B2">
        <w:rPr>
          <w:rFonts w:ascii="Cambria" w:eastAsia="Calibri" w:hAnsi="Cambria" w:cs="Times New Roman"/>
          <w:b/>
          <w:kern w:val="0"/>
          <w:sz w:val="22"/>
          <w:szCs w:val="22"/>
          <w14:ligatures w14:val="none"/>
        </w:rPr>
        <w:t>Umowa</w:t>
      </w:r>
    </w:p>
    <w:p w14:paraId="2A6A059F" w14:textId="7EFA9A6A" w:rsidR="00056B57" w:rsidRPr="00CB65B2"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Niniejsza umowa (</w:t>
      </w:r>
      <w:r w:rsidR="00E8015A" w:rsidRPr="00CB65B2">
        <w:rPr>
          <w:rFonts w:ascii="Cambria" w:eastAsia="Calibri" w:hAnsi="Cambria" w:cs="Calibri"/>
          <w:kern w:val="0"/>
          <w:sz w:val="22"/>
          <w:szCs w:val="22"/>
          <w14:ligatures w14:val="none"/>
        </w:rPr>
        <w:t>dalej zwana</w:t>
      </w:r>
      <w:r w:rsidR="000A556A" w:rsidRPr="00CB65B2">
        <w:rPr>
          <w:rFonts w:ascii="Cambria" w:eastAsia="Calibri" w:hAnsi="Cambria" w:cs="Calibri"/>
          <w:kern w:val="0"/>
          <w:sz w:val="22"/>
          <w:szCs w:val="22"/>
          <w14:ligatures w14:val="none"/>
        </w:rPr>
        <w:t xml:space="preserve">: </w:t>
      </w:r>
      <w:r w:rsidRPr="00CB65B2">
        <w:rPr>
          <w:rFonts w:ascii="Cambria" w:eastAsia="Calibri" w:hAnsi="Cambria" w:cs="Calibri"/>
          <w:kern w:val="0"/>
          <w:sz w:val="22"/>
          <w:szCs w:val="22"/>
          <w14:ligatures w14:val="none"/>
        </w:rPr>
        <w:t>„Umow</w:t>
      </w:r>
      <w:r w:rsidR="000A556A" w:rsidRPr="00CB65B2">
        <w:rPr>
          <w:rFonts w:ascii="Cambria" w:eastAsia="Calibri" w:hAnsi="Cambria" w:cs="Calibri"/>
          <w:kern w:val="0"/>
          <w:sz w:val="22"/>
          <w:szCs w:val="22"/>
          <w14:ligatures w14:val="none"/>
        </w:rPr>
        <w:t>ą</w:t>
      </w:r>
      <w:r w:rsidRPr="00CB65B2">
        <w:rPr>
          <w:rFonts w:ascii="Cambria" w:eastAsia="Calibri" w:hAnsi="Cambria" w:cs="Calibri"/>
          <w:kern w:val="0"/>
          <w:sz w:val="22"/>
          <w:szCs w:val="22"/>
          <w14:ligatures w14:val="none"/>
        </w:rPr>
        <w:t xml:space="preserve">”) została zawarta w Warszawie, w formie elektronicznej, z chwilą jej opatrzenia kwalifikowanym podpisem elektronicznym przez ostatnią Stronę, </w:t>
      </w:r>
      <w:r w:rsidRPr="00CB65B2">
        <w:rPr>
          <w:rFonts w:ascii="Cambria" w:eastAsia="Calibri" w:hAnsi="Cambria" w:cs="Times New Roman"/>
          <w:kern w:val="0"/>
          <w:sz w:val="22"/>
          <w:szCs w:val="22"/>
          <w14:ligatures w14:val="none"/>
        </w:rPr>
        <w:t xml:space="preserve">pomiędzy: </w:t>
      </w:r>
    </w:p>
    <w:p w14:paraId="40668126" w14:textId="77777777" w:rsidR="00056B57" w:rsidRPr="00CB65B2"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b/>
          <w:kern w:val="0"/>
          <w:sz w:val="22"/>
          <w:szCs w:val="22"/>
          <w14:ligatures w14:val="none"/>
        </w:rPr>
        <w:t>Naukową i Akademicką Siecią Komputerową</w:t>
      </w:r>
      <w:r w:rsidRPr="00CB65B2">
        <w:rPr>
          <w:rFonts w:ascii="Cambria" w:eastAsia="Calibri" w:hAnsi="Cambria" w:cs="Times New Roman"/>
          <w:kern w:val="0"/>
          <w:sz w:val="22"/>
          <w:szCs w:val="22"/>
          <w14:ligatures w14:val="none"/>
        </w:rPr>
        <w:t xml:space="preserve"> </w:t>
      </w:r>
      <w:r w:rsidRPr="00CB65B2">
        <w:rPr>
          <w:rFonts w:ascii="Cambria" w:eastAsia="Calibri" w:hAnsi="Cambria" w:cs="Times New Roman"/>
          <w:b/>
          <w:bCs/>
          <w:kern w:val="0"/>
          <w:sz w:val="22"/>
          <w:szCs w:val="22"/>
          <w14:ligatures w14:val="none"/>
        </w:rPr>
        <w:t>- Państwowym Instytutem Badawczym</w:t>
      </w:r>
      <w:r w:rsidRPr="00CB65B2">
        <w:rPr>
          <w:rFonts w:ascii="Cambria" w:eastAsia="Calibri" w:hAnsi="Cambria" w:cs="Times New Roman"/>
          <w:kern w:val="0"/>
          <w:sz w:val="22"/>
          <w:szCs w:val="22"/>
          <w14:ligatures w14:val="none"/>
        </w:rPr>
        <w:t xml:space="preserve"> z siedzibą w Warszawie, działającym pod adresem 01-045 Warszawa, ul. Kolska 12, którego akta rejestrowe przechowuje Sąd Rejonowy dla m.st. Warszawy XII Wydział Gospodarczy Krajowego Rejestru Sądowego pod numerem 0000012938, REGON: 010464542, NIP: 521-04-17-157, zwany dalej „</w:t>
      </w:r>
      <w:r w:rsidRPr="00CB65B2">
        <w:rPr>
          <w:rFonts w:ascii="Cambria" w:eastAsia="Calibri" w:hAnsi="Cambria" w:cs="Times New Roman"/>
          <w:b/>
          <w:kern w:val="0"/>
          <w:sz w:val="22"/>
          <w:szCs w:val="22"/>
          <w14:ligatures w14:val="none"/>
        </w:rPr>
        <w:t>Zamawiającym</w:t>
      </w:r>
      <w:r w:rsidRPr="00CB65B2">
        <w:rPr>
          <w:rFonts w:ascii="Cambria" w:eastAsia="Calibri" w:hAnsi="Cambria" w:cs="Times New Roman"/>
          <w:kern w:val="0"/>
          <w:sz w:val="22"/>
          <w:szCs w:val="22"/>
          <w14:ligatures w14:val="none"/>
        </w:rPr>
        <w:t>” lub „NASK”, w imieniu i na rzecz którego działa:</w:t>
      </w:r>
    </w:p>
    <w:p w14:paraId="37756739" w14:textId="77777777" w:rsidR="00056B57" w:rsidRPr="00CB65B2" w:rsidRDefault="00056B57" w:rsidP="00C6761C">
      <w:pPr>
        <w:numPr>
          <w:ilvl w:val="0"/>
          <w:numId w:val="26"/>
        </w:numPr>
        <w:spacing w:after="119" w:line="276" w:lineRule="auto"/>
        <w:ind w:left="284"/>
        <w:contextualSpacing/>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(imię, nazwisko i pełniona funkcja reprezentanta Zamawiającego), </w:t>
      </w:r>
    </w:p>
    <w:p w14:paraId="2E05B612" w14:textId="77777777" w:rsidR="00056B57" w:rsidRPr="00CB65B2" w:rsidRDefault="00056B57" w:rsidP="00C6761C">
      <w:pPr>
        <w:numPr>
          <w:ilvl w:val="0"/>
          <w:numId w:val="26"/>
        </w:numPr>
        <w:spacing w:after="119" w:line="276" w:lineRule="auto"/>
        <w:ind w:left="284"/>
        <w:contextualSpacing/>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(imię, nazwisko i pełniona funkcja reprezentanta Zamawiającego),”</w:t>
      </w:r>
    </w:p>
    <w:p w14:paraId="2C26AB81" w14:textId="77777777" w:rsidR="00056B57" w:rsidRPr="00CB65B2"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a </w:t>
      </w:r>
    </w:p>
    <w:p w14:paraId="628E3AF8" w14:textId="77777777" w:rsidR="00056B57" w:rsidRPr="00CB65B2"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(nazwa Wykonawcy) z siedzibą w … (siedziba Wykonawcy</w:t>
      </w:r>
      <w:proofErr w:type="gramStart"/>
      <w:r w:rsidRPr="00CB65B2">
        <w:rPr>
          <w:rFonts w:ascii="Cambria" w:eastAsia="Calibri" w:hAnsi="Cambria" w:cs="Times New Roman"/>
          <w:kern w:val="0"/>
          <w:sz w:val="22"/>
          <w:szCs w:val="22"/>
          <w14:ligatures w14:val="none"/>
        </w:rPr>
        <w:t>), ….</w:t>
      </w:r>
      <w:proofErr w:type="gramEnd"/>
      <w:r w:rsidRPr="00CB65B2">
        <w:rPr>
          <w:rFonts w:ascii="Cambria" w:eastAsia="Calibri" w:hAnsi="Cambria" w:cs="Times New Roman"/>
          <w:kern w:val="0"/>
          <w:sz w:val="22"/>
          <w:szCs w:val="22"/>
          <w14:ligatures w14:val="none"/>
        </w:rPr>
        <w:t>. (adres wykonawcy), wpisanym/wpisaną do Krajowego Rejestru Sądowego (</w:t>
      </w:r>
      <w:proofErr w:type="gramStart"/>
      <w:r w:rsidRPr="00CB65B2">
        <w:rPr>
          <w:rFonts w:ascii="Cambria" w:eastAsia="Calibri" w:hAnsi="Cambria" w:cs="Times New Roman"/>
          <w:kern w:val="0"/>
          <w:sz w:val="22"/>
          <w:szCs w:val="22"/>
          <w14:ligatures w14:val="none"/>
        </w:rPr>
        <w:t>lub,</w:t>
      </w:r>
      <w:proofErr w:type="gramEnd"/>
      <w:r w:rsidRPr="00CB65B2">
        <w:rPr>
          <w:rFonts w:ascii="Cambria" w:eastAsia="Calibri" w:hAnsi="Cambria" w:cs="Times New Roman"/>
          <w:kern w:val="0"/>
          <w:sz w:val="22"/>
          <w:szCs w:val="22"/>
          <w14:ligatures w14:val="none"/>
        </w:rPr>
        <w:t xml:space="preserve"> odpowiednio, do innego rejestru lub ewidencji) pod numerem: …. przez.… </w:t>
      </w:r>
      <w:proofErr w:type="gramStart"/>
      <w:r w:rsidRPr="00CB65B2">
        <w:rPr>
          <w:rFonts w:ascii="Cambria" w:eastAsia="Calibri" w:hAnsi="Cambria" w:cs="Times New Roman"/>
          <w:kern w:val="0"/>
          <w:sz w:val="22"/>
          <w:szCs w:val="22"/>
          <w14:ligatures w14:val="none"/>
        </w:rPr>
        <w:t>Regon: ….</w:t>
      </w:r>
      <w:proofErr w:type="gramEnd"/>
      <w:r w:rsidRPr="00CB65B2">
        <w:rPr>
          <w:rFonts w:ascii="Cambria" w:eastAsia="Calibri" w:hAnsi="Cambria" w:cs="Times New Roman"/>
          <w:kern w:val="0"/>
          <w:sz w:val="22"/>
          <w:szCs w:val="22"/>
          <w14:ligatures w14:val="none"/>
        </w:rPr>
        <w:t>, NIP: … (odpowiednio), zwanym dalej „</w:t>
      </w:r>
      <w:r w:rsidRPr="00CB65B2">
        <w:rPr>
          <w:rFonts w:ascii="Cambria" w:eastAsia="Calibri" w:hAnsi="Cambria" w:cs="Times New Roman"/>
          <w:b/>
          <w:kern w:val="0"/>
          <w:sz w:val="22"/>
          <w:szCs w:val="22"/>
          <w14:ligatures w14:val="none"/>
        </w:rPr>
        <w:t>Wykonawcą</w:t>
      </w:r>
      <w:r w:rsidRPr="00CB65B2">
        <w:rPr>
          <w:rFonts w:ascii="Cambria" w:eastAsia="Calibri" w:hAnsi="Cambria" w:cs="Times New Roman"/>
          <w:kern w:val="0"/>
          <w:sz w:val="22"/>
          <w:szCs w:val="22"/>
          <w14:ligatures w14:val="none"/>
        </w:rPr>
        <w:t xml:space="preserve">”, reprezentowanym/reprezentowaną (na podstawie odpisu z KRS / pełnomocnictwa innego dokumentu, z którego wynika umocowanie do reprezentowania - stanowiącego załącznik do niniejszej umowy) przez: </w:t>
      </w:r>
    </w:p>
    <w:p w14:paraId="05792466" w14:textId="77777777" w:rsidR="00056B57" w:rsidRPr="00CB65B2" w:rsidRDefault="00056B57" w:rsidP="00C6761C">
      <w:pPr>
        <w:numPr>
          <w:ilvl w:val="0"/>
          <w:numId w:val="5"/>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(imię, nazwisko i pełniona funkcja reprezentanta Wykonawcy), </w:t>
      </w:r>
    </w:p>
    <w:p w14:paraId="13760A8A" w14:textId="77777777" w:rsidR="00056B57" w:rsidRPr="00CB65B2" w:rsidRDefault="00056B57" w:rsidP="00C6761C">
      <w:pPr>
        <w:numPr>
          <w:ilvl w:val="0"/>
          <w:numId w:val="5"/>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(imię, nazwisko i pełniona funkcja reprezentanta Wykonawcy), </w:t>
      </w:r>
    </w:p>
    <w:p w14:paraId="327F0D6D" w14:textId="77777777" w:rsidR="00056B57" w:rsidRPr="00CB65B2"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łącznie zwanymi „</w:t>
      </w:r>
      <w:r w:rsidRPr="00CB65B2">
        <w:rPr>
          <w:rFonts w:ascii="Cambria" w:eastAsia="Calibri" w:hAnsi="Cambria" w:cs="Times New Roman"/>
          <w:b/>
          <w:kern w:val="0"/>
          <w:sz w:val="22"/>
          <w:szCs w:val="22"/>
          <w14:ligatures w14:val="none"/>
        </w:rPr>
        <w:t>Stronami</w:t>
      </w:r>
      <w:r w:rsidRPr="00CB65B2">
        <w:rPr>
          <w:rFonts w:ascii="Cambria" w:eastAsia="Calibri" w:hAnsi="Cambria" w:cs="Times New Roman"/>
          <w:kern w:val="0"/>
          <w:sz w:val="22"/>
          <w:szCs w:val="22"/>
          <w14:ligatures w14:val="none"/>
        </w:rPr>
        <w:t>”, a odrębnie „</w:t>
      </w:r>
      <w:r w:rsidRPr="00CB65B2">
        <w:rPr>
          <w:rFonts w:ascii="Cambria" w:eastAsia="Calibri" w:hAnsi="Cambria" w:cs="Times New Roman"/>
          <w:b/>
          <w:kern w:val="0"/>
          <w:sz w:val="22"/>
          <w:szCs w:val="22"/>
          <w14:ligatures w14:val="none"/>
        </w:rPr>
        <w:t>Stroną</w:t>
      </w:r>
      <w:r w:rsidRPr="00CB65B2">
        <w:rPr>
          <w:rFonts w:ascii="Cambria" w:eastAsia="Calibri" w:hAnsi="Cambria" w:cs="Times New Roman"/>
          <w:kern w:val="0"/>
          <w:sz w:val="22"/>
          <w:szCs w:val="22"/>
          <w14:ligatures w14:val="none"/>
        </w:rPr>
        <w:t xml:space="preserve">”. </w:t>
      </w:r>
    </w:p>
    <w:p w14:paraId="4F32D867" w14:textId="77777777" w:rsidR="00056B57" w:rsidRPr="00CB65B2" w:rsidRDefault="00056B57" w:rsidP="00056B57">
      <w:pPr>
        <w:spacing w:line="276" w:lineRule="auto"/>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br w:type="page"/>
      </w:r>
    </w:p>
    <w:p w14:paraId="6CA4BE08" w14:textId="77777777" w:rsidR="00056B57" w:rsidRPr="00CB65B2" w:rsidRDefault="00056B57" w:rsidP="00056B57">
      <w:pPr>
        <w:spacing w:line="276" w:lineRule="auto"/>
        <w:rPr>
          <w:rFonts w:ascii="Cambria" w:eastAsia="Calibri" w:hAnsi="Cambria" w:cs="Times New Roman"/>
          <w:kern w:val="0"/>
          <w:sz w:val="22"/>
          <w:szCs w:val="22"/>
          <w14:ligatures w14:val="none"/>
        </w:rPr>
      </w:pPr>
    </w:p>
    <w:p w14:paraId="071B3837" w14:textId="77777777" w:rsidR="00056B57" w:rsidRPr="00CB65B2" w:rsidRDefault="00056B57" w:rsidP="00056B57">
      <w:pPr>
        <w:spacing w:line="276" w:lineRule="auto"/>
        <w:jc w:val="center"/>
        <w:rPr>
          <w:rFonts w:ascii="Cambria" w:eastAsia="Calibri" w:hAnsi="Cambria" w:cs="Times New Roman"/>
          <w:b/>
          <w:kern w:val="0"/>
          <w:sz w:val="22"/>
          <w:szCs w:val="22"/>
          <w14:ligatures w14:val="none"/>
        </w:rPr>
      </w:pPr>
      <w:r w:rsidRPr="00CB65B2">
        <w:rPr>
          <w:rFonts w:ascii="Cambria" w:eastAsia="Calibri" w:hAnsi="Cambria" w:cs="Calibri"/>
          <w:b/>
          <w:kern w:val="0"/>
          <w:sz w:val="22"/>
          <w:szCs w:val="22"/>
          <w14:ligatures w14:val="none"/>
        </w:rPr>
        <w:t>Preambuła</w:t>
      </w:r>
    </w:p>
    <w:p w14:paraId="3A483A79" w14:textId="77777777" w:rsidR="00056B57" w:rsidRPr="00CB65B2" w:rsidRDefault="00056B57" w:rsidP="00056B57">
      <w:pPr>
        <w:spacing w:before="100" w:beforeAutospacing="1" w:after="100" w:afterAutospacing="1" w:line="276" w:lineRule="auto"/>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Zważywszy na to, że:</w:t>
      </w:r>
    </w:p>
    <w:p w14:paraId="7FF7F90A" w14:textId="77777777" w:rsidR="00056B57" w:rsidRPr="00CB65B2" w:rsidRDefault="00056B57" w:rsidP="00C6761C">
      <w:pPr>
        <w:numPr>
          <w:ilvl w:val="0"/>
          <w:numId w:val="53"/>
        </w:numPr>
        <w:spacing w:before="100" w:beforeAutospacing="1" w:after="100" w:afterAutospacing="1" w:line="276" w:lineRule="auto"/>
        <w:ind w:left="360"/>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Zamawiający jest operatorem ogólnopolskiej infrastruktury teleinformatycznej funkcjonującej w ramach Ogólnopolskiej Sieci Edukacyjnej (OSE)</w:t>
      </w:r>
      <w:r w:rsidRPr="00CB65B2">
        <w:rPr>
          <w:rFonts w:ascii="Cambria" w:eastAsia="Times New Roman" w:hAnsi="Cambria" w:cs="Calibri"/>
          <w:b/>
          <w:bCs/>
          <w:kern w:val="0"/>
          <w:sz w:val="22"/>
          <w:szCs w:val="22"/>
          <w:lang w:eastAsia="pl-PL"/>
          <w14:ligatures w14:val="none"/>
        </w:rPr>
        <w:t xml:space="preserve">, </w:t>
      </w:r>
      <w:r w:rsidRPr="00CB65B2">
        <w:rPr>
          <w:rFonts w:ascii="Cambria" w:eastAsia="Times New Roman" w:hAnsi="Cambria" w:cs="Calibri"/>
          <w:kern w:val="0"/>
          <w:sz w:val="22"/>
          <w:szCs w:val="22"/>
          <w:lang w:eastAsia="pl-PL"/>
          <w14:ligatures w14:val="none"/>
        </w:rPr>
        <w:t>na podstawie</w:t>
      </w:r>
      <w:r w:rsidRPr="00CB65B2">
        <w:rPr>
          <w:rFonts w:ascii="Cambria" w:eastAsia="Times New Roman" w:hAnsi="Cambria" w:cs="Calibri"/>
          <w:b/>
          <w:bCs/>
          <w:kern w:val="0"/>
          <w:sz w:val="22"/>
          <w:szCs w:val="22"/>
          <w:lang w:eastAsia="pl-PL"/>
          <w14:ligatures w14:val="none"/>
        </w:rPr>
        <w:t xml:space="preserve"> </w:t>
      </w:r>
      <w:r w:rsidRPr="00CB65B2">
        <w:rPr>
          <w:rFonts w:ascii="Cambria" w:eastAsia="Times New Roman" w:hAnsi="Cambria" w:cs="Calibri"/>
          <w:kern w:val="0"/>
          <w:sz w:val="22"/>
          <w:szCs w:val="22"/>
          <w:lang w:eastAsia="pl-PL"/>
          <w14:ligatures w14:val="none"/>
        </w:rPr>
        <w:t>Ustawy z dnia 27 października 2017 r. o Ogólnopolskiej Sieci Edukacyjnej oraz przepisów wykonawczych, zapewniającej szkołom dostęp do usług telekomunikacyjnych i usług bezpieczeństwa;</w:t>
      </w:r>
    </w:p>
    <w:p w14:paraId="6719E09A" w14:textId="37F7BF5C" w:rsidR="00056B57" w:rsidRPr="00CB65B2" w:rsidRDefault="00056B57" w:rsidP="00C6761C">
      <w:pPr>
        <w:numPr>
          <w:ilvl w:val="0"/>
          <w:numId w:val="53"/>
        </w:numPr>
        <w:spacing w:before="100" w:beforeAutospacing="1" w:after="100" w:afterAutospacing="1" w:line="276" w:lineRule="auto"/>
        <w:ind w:left="360"/>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Zamawiający posiada rozwijaną od 2021 r. Chmurę Prywatną typu SDDC, składającą się z centralnych (OPD) i regionalnych (ROPD) węzłów obliczeniowych, zapewniających wysoką dostępność usług, mechanizmy </w:t>
      </w:r>
      <w:proofErr w:type="spellStart"/>
      <w:r w:rsidRPr="00CB65B2">
        <w:rPr>
          <w:rFonts w:ascii="Cambria" w:eastAsia="Times New Roman" w:hAnsi="Cambria" w:cs="Calibri"/>
          <w:kern w:val="0"/>
          <w:sz w:val="22"/>
          <w:szCs w:val="22"/>
          <w:lang w:eastAsia="pl-PL"/>
          <w14:ligatures w14:val="none"/>
        </w:rPr>
        <w:t>Disaster</w:t>
      </w:r>
      <w:proofErr w:type="spellEnd"/>
      <w:r w:rsidRPr="00CB65B2">
        <w:rPr>
          <w:rFonts w:ascii="Cambria" w:eastAsia="Times New Roman" w:hAnsi="Cambria" w:cs="Calibri"/>
          <w:kern w:val="0"/>
          <w:sz w:val="22"/>
          <w:szCs w:val="22"/>
          <w:lang w:eastAsia="pl-PL"/>
          <w14:ligatures w14:val="none"/>
        </w:rPr>
        <w:t xml:space="preserve"> </w:t>
      </w:r>
      <w:proofErr w:type="spellStart"/>
      <w:r w:rsidRPr="00CB65B2">
        <w:rPr>
          <w:rFonts w:ascii="Cambria" w:eastAsia="Times New Roman" w:hAnsi="Cambria" w:cs="Calibri"/>
          <w:kern w:val="0"/>
          <w:sz w:val="22"/>
          <w:szCs w:val="22"/>
          <w:lang w:eastAsia="pl-PL"/>
          <w14:ligatures w14:val="none"/>
        </w:rPr>
        <w:t>Recovery</w:t>
      </w:r>
      <w:proofErr w:type="spellEnd"/>
      <w:r w:rsidRPr="00CB65B2">
        <w:rPr>
          <w:rFonts w:ascii="Cambria" w:eastAsia="Times New Roman" w:hAnsi="Cambria" w:cs="Calibri"/>
          <w:kern w:val="0"/>
          <w:sz w:val="22"/>
          <w:szCs w:val="22"/>
          <w:lang w:eastAsia="pl-PL"/>
          <w14:ligatures w14:val="none"/>
        </w:rPr>
        <w:t xml:space="preserve"> (DR) oraz infrastrukturę Zwirtualizowanej Infrastruktury Obliczeniowej, w tym Platformy </w:t>
      </w:r>
      <w:proofErr w:type="spellStart"/>
      <w:r w:rsidRPr="00CB65B2">
        <w:rPr>
          <w:rFonts w:ascii="Cambria" w:eastAsia="Times New Roman" w:hAnsi="Cambria" w:cs="Calibri"/>
          <w:kern w:val="0"/>
          <w:sz w:val="22"/>
          <w:szCs w:val="22"/>
          <w:lang w:eastAsia="pl-PL"/>
          <w14:ligatures w14:val="none"/>
        </w:rPr>
        <w:t>K</w:t>
      </w:r>
      <w:r w:rsidR="0010373F" w:rsidRPr="00CB65B2">
        <w:rPr>
          <w:rFonts w:ascii="Cambria" w:eastAsia="Times New Roman" w:hAnsi="Cambria" w:cs="Calibri"/>
          <w:kern w:val="0"/>
          <w:sz w:val="22"/>
          <w:szCs w:val="22"/>
          <w:lang w:eastAsia="pl-PL"/>
          <w14:ligatures w14:val="none"/>
        </w:rPr>
        <w:t>ubern</w:t>
      </w:r>
      <w:r w:rsidR="00F43E24" w:rsidRPr="00CB65B2">
        <w:rPr>
          <w:rFonts w:ascii="Cambria" w:eastAsia="Times New Roman" w:hAnsi="Cambria" w:cs="Calibri"/>
          <w:kern w:val="0"/>
          <w:sz w:val="22"/>
          <w:szCs w:val="22"/>
          <w:lang w:eastAsia="pl-PL"/>
          <w14:ligatures w14:val="none"/>
        </w:rPr>
        <w:t>etesowej</w:t>
      </w:r>
      <w:proofErr w:type="spellEnd"/>
      <w:r w:rsidRPr="00CB65B2">
        <w:rPr>
          <w:rFonts w:ascii="Cambria" w:eastAsia="Times New Roman" w:hAnsi="Cambria" w:cs="Calibri"/>
          <w:kern w:val="0"/>
          <w:sz w:val="22"/>
          <w:szCs w:val="22"/>
          <w:lang w:eastAsia="pl-PL"/>
          <w14:ligatures w14:val="none"/>
        </w:rPr>
        <w:t xml:space="preserve"> działającej w modelu </w:t>
      </w:r>
      <w:proofErr w:type="spellStart"/>
      <w:r w:rsidRPr="00CB65B2">
        <w:rPr>
          <w:rFonts w:ascii="Cambria" w:eastAsia="Times New Roman" w:hAnsi="Cambria" w:cs="Calibri"/>
          <w:kern w:val="0"/>
          <w:sz w:val="22"/>
          <w:szCs w:val="22"/>
          <w:lang w:eastAsia="pl-PL"/>
          <w14:ligatures w14:val="none"/>
        </w:rPr>
        <w:t>Cloud</w:t>
      </w:r>
      <w:proofErr w:type="spellEnd"/>
      <w:r w:rsidRPr="00CB65B2">
        <w:rPr>
          <w:rFonts w:ascii="Cambria" w:eastAsia="Times New Roman" w:hAnsi="Cambria" w:cs="Calibri"/>
          <w:kern w:val="0"/>
          <w:sz w:val="22"/>
          <w:szCs w:val="22"/>
          <w:lang w:eastAsia="pl-PL"/>
          <w14:ligatures w14:val="none"/>
        </w:rPr>
        <w:t xml:space="preserve"> Native;</w:t>
      </w:r>
    </w:p>
    <w:p w14:paraId="66CA6A68" w14:textId="77777777" w:rsidR="00056B57" w:rsidRPr="00CB65B2" w:rsidRDefault="00056B57" w:rsidP="00C6761C">
      <w:pPr>
        <w:numPr>
          <w:ilvl w:val="0"/>
          <w:numId w:val="53"/>
        </w:numPr>
        <w:spacing w:before="100" w:beforeAutospacing="1" w:after="100" w:afterAutospacing="1" w:line="276" w:lineRule="auto"/>
        <w:ind w:left="360"/>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Utrzymanie ciągłości działania Chmury Prywatnej, w szczególności w obszarach:</w:t>
      </w:r>
    </w:p>
    <w:p w14:paraId="7E60F849" w14:textId="77777777" w:rsidR="00056B57" w:rsidRPr="00CB65B2" w:rsidRDefault="00056B57" w:rsidP="00C6761C">
      <w:pPr>
        <w:numPr>
          <w:ilvl w:val="1"/>
          <w:numId w:val="53"/>
        </w:numPr>
        <w:spacing w:before="100" w:beforeAutospacing="1" w:after="100" w:afterAutospacing="1" w:line="276" w:lineRule="auto"/>
        <w:ind w:left="714" w:hanging="357"/>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Oprogramowania SDDC,</w:t>
      </w:r>
    </w:p>
    <w:p w14:paraId="692206EC" w14:textId="5007BB67" w:rsidR="00056B57" w:rsidRPr="00CB65B2" w:rsidRDefault="00056B57" w:rsidP="00C6761C">
      <w:pPr>
        <w:numPr>
          <w:ilvl w:val="1"/>
          <w:numId w:val="53"/>
        </w:numPr>
        <w:spacing w:before="100" w:beforeAutospacing="1" w:after="100" w:afterAutospacing="1" w:line="276" w:lineRule="auto"/>
        <w:ind w:left="714" w:hanging="357"/>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Platformy </w:t>
      </w:r>
      <w:proofErr w:type="spellStart"/>
      <w:proofErr w:type="gramStart"/>
      <w:r w:rsidRPr="00CB65B2">
        <w:rPr>
          <w:rFonts w:ascii="Cambria" w:eastAsia="Times New Roman" w:hAnsi="Cambria" w:cs="Calibri"/>
          <w:kern w:val="0"/>
          <w:sz w:val="22"/>
          <w:szCs w:val="22"/>
          <w:lang w:eastAsia="pl-PL"/>
          <w14:ligatures w14:val="none"/>
        </w:rPr>
        <w:t>K</w:t>
      </w:r>
      <w:r w:rsidR="00697109" w:rsidRPr="00CB65B2">
        <w:rPr>
          <w:rFonts w:ascii="Cambria" w:eastAsia="Times New Roman" w:hAnsi="Cambria" w:cs="Calibri"/>
          <w:kern w:val="0"/>
          <w:sz w:val="22"/>
          <w:szCs w:val="22"/>
          <w:lang w:eastAsia="pl-PL"/>
          <w14:ligatures w14:val="none"/>
        </w:rPr>
        <w:t>uberneteso</w:t>
      </w:r>
      <w:r w:rsidR="0010373F" w:rsidRPr="00CB65B2">
        <w:rPr>
          <w:rFonts w:ascii="Cambria" w:eastAsia="Times New Roman" w:hAnsi="Cambria" w:cs="Calibri"/>
          <w:kern w:val="0"/>
          <w:sz w:val="22"/>
          <w:szCs w:val="22"/>
          <w:lang w:eastAsia="pl-PL"/>
          <w14:ligatures w14:val="none"/>
        </w:rPr>
        <w:t>wej</w:t>
      </w:r>
      <w:proofErr w:type="spellEnd"/>
      <w:r w:rsidRPr="00CB65B2">
        <w:rPr>
          <w:rFonts w:ascii="Cambria" w:eastAsia="Times New Roman" w:hAnsi="Cambria" w:cs="Calibri"/>
          <w:kern w:val="0"/>
          <w:sz w:val="22"/>
          <w:szCs w:val="22"/>
          <w:lang w:eastAsia="pl-PL"/>
          <w14:ligatures w14:val="none"/>
        </w:rPr>
        <w:t>,,</w:t>
      </w:r>
      <w:proofErr w:type="gramEnd"/>
    </w:p>
    <w:p w14:paraId="5970760E" w14:textId="77777777" w:rsidR="00056B57" w:rsidRPr="00CB65B2" w:rsidRDefault="00056B57" w:rsidP="00C6761C">
      <w:pPr>
        <w:numPr>
          <w:ilvl w:val="1"/>
          <w:numId w:val="53"/>
        </w:numPr>
        <w:spacing w:before="100" w:beforeAutospacing="1" w:after="100" w:afterAutospacing="1" w:line="276" w:lineRule="auto"/>
        <w:ind w:left="714" w:hanging="357"/>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serwerów HCI (Urządzeń),</w:t>
      </w:r>
    </w:p>
    <w:p w14:paraId="4A6DED9F" w14:textId="77777777" w:rsidR="00056B57" w:rsidRPr="00CB65B2" w:rsidRDefault="00056B57" w:rsidP="00056B57">
      <w:pPr>
        <w:spacing w:before="100" w:beforeAutospacing="1" w:after="100" w:afterAutospacing="1" w:line="276" w:lineRule="auto"/>
        <w:ind w:left="357"/>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wymaga świadczenia szeregu usług, w tym serwisu gwarancyjnego i pogwarancyjnego, usług wsparcia technicznego, rekonfiguracji infrastruktury Chmury Prywatnej, zgodnie z wymaganiami Zamawiającego;</w:t>
      </w:r>
    </w:p>
    <w:p w14:paraId="7641D43C" w14:textId="77777777" w:rsidR="00056B57" w:rsidRPr="00CB65B2" w:rsidRDefault="00056B57" w:rsidP="00C6761C">
      <w:pPr>
        <w:numPr>
          <w:ilvl w:val="0"/>
          <w:numId w:val="53"/>
        </w:numPr>
        <w:spacing w:before="100" w:beforeAutospacing="1" w:after="100" w:afterAutospacing="1" w:line="276" w:lineRule="auto"/>
        <w:ind w:left="360"/>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Wykonawca posiada wiedzę, doświadczenie, zasoby techniczne oraz personel o kwalifikacjach niezbędnych do świadczenia usług wsparcia serwisowego, dostosowania infrastruktury i wykonywania Prac Zleconych w zakresie Chmury Prywatnej typu SDDC na rzecz Zamawiającego;</w:t>
      </w:r>
    </w:p>
    <w:p w14:paraId="5677FC14" w14:textId="77777777" w:rsidR="00056B57" w:rsidRPr="00CB65B2" w:rsidRDefault="00056B57" w:rsidP="00056B57">
      <w:pPr>
        <w:spacing w:before="100" w:beforeAutospacing="1" w:after="100" w:afterAutospacing="1" w:line="276" w:lineRule="auto"/>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Strony postanawiają zawrzeć niniejszą umowę o następującej treści:</w:t>
      </w:r>
    </w:p>
    <w:p w14:paraId="540E75E3" w14:textId="77777777" w:rsidR="00056B57" w:rsidRPr="00CB65B2" w:rsidRDefault="00056B57" w:rsidP="00056B57">
      <w:pPr>
        <w:spacing w:line="276" w:lineRule="auto"/>
        <w:jc w:val="center"/>
        <w:rPr>
          <w:rFonts w:ascii="Cambria" w:eastAsia="Calibri" w:hAnsi="Cambria" w:cs="Times New Roman"/>
          <w:b/>
          <w:bCs/>
          <w:kern w:val="0"/>
          <w:sz w:val="22"/>
          <w:szCs w:val="22"/>
          <w14:ligatures w14:val="none"/>
        </w:rPr>
      </w:pPr>
      <w:bookmarkStart w:id="0" w:name="_Toc22285920"/>
      <w:r w:rsidRPr="00CB65B2">
        <w:rPr>
          <w:rFonts w:ascii="Cambria" w:eastAsia="Calibri" w:hAnsi="Cambria" w:cs="Times New Roman"/>
          <w:b/>
          <w:bCs/>
          <w:kern w:val="0"/>
          <w:sz w:val="22"/>
          <w:szCs w:val="22"/>
          <w14:ligatures w14:val="none"/>
        </w:rPr>
        <w:t>§ 1. Definicje</w:t>
      </w:r>
      <w:bookmarkEnd w:id="0"/>
    </w:p>
    <w:p w14:paraId="69888594" w14:textId="5751B7C2" w:rsidR="00056B57" w:rsidRPr="00505DF9" w:rsidRDefault="009B7AEB" w:rsidP="009B7AEB">
      <w:pPr>
        <w:widowControl w:val="0"/>
        <w:adjustRightInd w:val="0"/>
        <w:spacing w:before="120" w:after="0" w:line="259" w:lineRule="auto"/>
        <w:jc w:val="both"/>
        <w:rPr>
          <w:rFonts w:ascii="Cambria" w:eastAsia="Times New Roman" w:hAnsi="Cambria" w:cs="Calibri"/>
          <w:kern w:val="0"/>
          <w:sz w:val="22"/>
          <w:szCs w:val="22"/>
          <w:lang w:eastAsia="pl-PL"/>
          <w14:ligatures w14:val="none"/>
        </w:rPr>
      </w:pPr>
      <w:r w:rsidRPr="009B7AEB">
        <w:rPr>
          <w:rFonts w:ascii="Cambria" w:eastAsia="Times New Roman" w:hAnsi="Cambria" w:cs="Calibri"/>
          <w:kern w:val="0"/>
          <w:sz w:val="22"/>
          <w:szCs w:val="22"/>
          <w:lang w:eastAsia="pl-PL"/>
          <w14:ligatures w14:val="none"/>
        </w:rPr>
        <w:t xml:space="preserve">Strony ustalają dla potrzeb interpretacji niniejszej </w:t>
      </w:r>
      <w:r w:rsidR="00505DF9">
        <w:rPr>
          <w:rFonts w:ascii="Cambria" w:eastAsia="Times New Roman" w:hAnsi="Cambria" w:cs="Calibri"/>
          <w:kern w:val="0"/>
          <w:sz w:val="22"/>
          <w:szCs w:val="22"/>
          <w:lang w:eastAsia="pl-PL"/>
          <w14:ligatures w14:val="none"/>
        </w:rPr>
        <w:t>U</w:t>
      </w:r>
      <w:r w:rsidRPr="009B7AEB">
        <w:rPr>
          <w:rFonts w:ascii="Cambria" w:eastAsia="Times New Roman" w:hAnsi="Cambria" w:cs="Calibri"/>
          <w:kern w:val="0"/>
          <w:sz w:val="22"/>
          <w:szCs w:val="22"/>
          <w:lang w:eastAsia="pl-PL"/>
          <w14:ligatures w14:val="none"/>
        </w:rPr>
        <w:t>mowy, znaczenie następujących pojęć:</w:t>
      </w:r>
    </w:p>
    <w:p w14:paraId="0EC6AD9A" w14:textId="77777777" w:rsidR="00E109BA" w:rsidRPr="00CB65B2" w:rsidRDefault="00E109BA" w:rsidP="00056B57">
      <w:pPr>
        <w:spacing w:after="0" w:line="276" w:lineRule="auto"/>
        <w:jc w:val="both"/>
        <w:rPr>
          <w:rFonts w:ascii="Cambria" w:eastAsia="Calibri" w:hAnsi="Cambria" w:cs="Calibri"/>
          <w:kern w:val="0"/>
          <w:sz w:val="22"/>
          <w:szCs w:val="22"/>
          <w14:ligatures w14:val="none"/>
        </w:rPr>
      </w:pPr>
    </w:p>
    <w:tbl>
      <w:tblPr>
        <w:tblW w:w="0" w:type="auto"/>
        <w:tblLook w:val="00A0" w:firstRow="1" w:lastRow="0" w:firstColumn="1" w:lastColumn="0" w:noHBand="0" w:noVBand="0"/>
      </w:tblPr>
      <w:tblGrid>
        <w:gridCol w:w="2692"/>
        <w:gridCol w:w="6360"/>
      </w:tblGrid>
      <w:tr w:rsidR="3D606188" w:rsidRPr="00CB65B2" w14:paraId="542C6561"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5C553F7" w14:textId="5A129A9C"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Aktualizacje Oprogramowania (Aktualizacje)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8EAC885" w14:textId="406BDC41"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Dostarczone lub udostępnione przez Wykonawcę lub producenta Oprogramowania, w ramach realizacji przedmiotu zamówienia najnowsze komercyjnie dostępne wersje Oprogramowania oraz udoskonalenia wersji bieżących Oprogramowania.</w:t>
            </w:r>
          </w:p>
        </w:tc>
      </w:tr>
      <w:tr w:rsidR="3D606188" w:rsidRPr="00CB65B2" w14:paraId="1E53E4C1"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A0433C0" w14:textId="36FE5A9F"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Architekt</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98EB250" w14:textId="24DA142D"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Specjalista z wieloletnim doświadczeniem odpowiedzialny za projektowanie, tworzenie i nadzorowanie wdrażania złożonych systemów informatycznych i infrastruktury w organizacji. Jego rolą jest zapewnienie, że rozwiązania technologiczne są zgodne z postawionymi celami a jednocześnie efektywne, skalowalne, bezpieczne i zgodne z założonymi normami.  Architekt </w:t>
            </w:r>
            <w:r w:rsidRPr="00CB65B2">
              <w:rPr>
                <w:rFonts w:ascii="Cambria" w:eastAsia="Calibri" w:hAnsi="Cambria" w:cs="Calibri"/>
                <w:sz w:val="22"/>
                <w:szCs w:val="22"/>
              </w:rPr>
              <w:lastRenderedPageBreak/>
              <w:t>koordynuje prace zespołów technicznych, działa jako mediator między potrzebami biznesu a możliwościami technologicznymi.</w:t>
            </w:r>
          </w:p>
        </w:tc>
      </w:tr>
      <w:tr w:rsidR="3D606188" w:rsidRPr="00CB65B2" w14:paraId="17A3B3BC"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449A925" w14:textId="1B68013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lastRenderedPageBreak/>
              <w:t>Awaria Istotna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30FD909" w14:textId="26A8305C"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Wystąpienie Problemu, w wyniku którego zostaje spełniona jedna z przesłanek wymienionych w </w:t>
            </w:r>
            <w:r w:rsidR="5CC80AE0" w:rsidRPr="00CB65B2">
              <w:rPr>
                <w:rFonts w:ascii="Cambria" w:eastAsia="Calibri" w:hAnsi="Cambria" w:cs="Calibri"/>
                <w:sz w:val="22"/>
                <w:szCs w:val="22"/>
              </w:rPr>
              <w:t xml:space="preserve">SOPZ w </w:t>
            </w:r>
            <w:r w:rsidRPr="00CB65B2">
              <w:rPr>
                <w:rFonts w:ascii="Cambria" w:eastAsia="Calibri" w:hAnsi="Cambria" w:cs="Calibri"/>
                <w:sz w:val="22"/>
                <w:szCs w:val="22"/>
              </w:rPr>
              <w:t xml:space="preserve">pkt 10 (Serwis Gwarancyjny) </w:t>
            </w:r>
            <w:proofErr w:type="spellStart"/>
            <w:r w:rsidRPr="00CB65B2">
              <w:rPr>
                <w:rFonts w:ascii="Cambria" w:eastAsia="Calibri" w:hAnsi="Cambria" w:cs="Calibri"/>
                <w:sz w:val="22"/>
                <w:szCs w:val="22"/>
              </w:rPr>
              <w:t>ppkt</w:t>
            </w:r>
            <w:proofErr w:type="spellEnd"/>
            <w:r w:rsidRPr="00CB65B2">
              <w:rPr>
                <w:rFonts w:ascii="Cambria" w:eastAsia="Calibri" w:hAnsi="Cambria" w:cs="Calibri"/>
                <w:sz w:val="22"/>
                <w:szCs w:val="22"/>
              </w:rPr>
              <w:t xml:space="preserve"> 10.2.</w:t>
            </w:r>
          </w:p>
        </w:tc>
      </w:tr>
      <w:tr w:rsidR="3D606188" w:rsidRPr="00CB65B2" w14:paraId="135C5336"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CD674FB" w14:textId="4C56DF4E"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Awaria Krytyczna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FFD02ED" w14:textId="45E00C04"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Wystąpienie Problemu, w wyniku którego zostaje spełniona jedna z przesłanek wymienionych </w:t>
            </w:r>
            <w:r w:rsidR="169BCA17" w:rsidRPr="00CB65B2">
              <w:rPr>
                <w:rFonts w:ascii="Cambria" w:eastAsia="Calibri" w:hAnsi="Cambria" w:cs="Calibri"/>
                <w:sz w:val="22"/>
                <w:szCs w:val="22"/>
              </w:rPr>
              <w:t xml:space="preserve">w SOPZ </w:t>
            </w:r>
            <w:r w:rsidRPr="00CB65B2">
              <w:rPr>
                <w:rFonts w:ascii="Cambria" w:eastAsia="Calibri" w:hAnsi="Cambria" w:cs="Calibri"/>
                <w:sz w:val="22"/>
                <w:szCs w:val="22"/>
              </w:rPr>
              <w:t xml:space="preserve">w pkt 10 (Serwis Gwarancyjny) </w:t>
            </w:r>
            <w:proofErr w:type="spellStart"/>
            <w:r w:rsidRPr="00CB65B2">
              <w:rPr>
                <w:rFonts w:ascii="Cambria" w:eastAsia="Calibri" w:hAnsi="Cambria" w:cs="Calibri"/>
                <w:sz w:val="22"/>
                <w:szCs w:val="22"/>
              </w:rPr>
              <w:t>ppkt</w:t>
            </w:r>
            <w:proofErr w:type="spellEnd"/>
            <w:r w:rsidRPr="00CB65B2">
              <w:rPr>
                <w:rFonts w:ascii="Cambria" w:eastAsia="Calibri" w:hAnsi="Cambria" w:cs="Calibri"/>
                <w:sz w:val="22"/>
                <w:szCs w:val="22"/>
              </w:rPr>
              <w:t xml:space="preserve"> 10.2.</w:t>
            </w:r>
          </w:p>
        </w:tc>
      </w:tr>
      <w:tr w:rsidR="3D606188" w:rsidRPr="00CB65B2" w14:paraId="3D23E274"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F5DEE8B" w14:textId="484C51C3"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Awaria Poważna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1AB860B" w14:textId="45D134A4"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Wystąpienie Problemu, w wyniku którego zostaje spełniona jedna z przesłanek wymienionych w </w:t>
            </w:r>
            <w:r w:rsidR="090A6D41" w:rsidRPr="00CB65B2">
              <w:rPr>
                <w:rFonts w:ascii="Cambria" w:eastAsia="Calibri" w:hAnsi="Cambria" w:cs="Calibri"/>
                <w:sz w:val="22"/>
                <w:szCs w:val="22"/>
              </w:rPr>
              <w:t xml:space="preserve">SOPZ w </w:t>
            </w:r>
            <w:r w:rsidRPr="00CB65B2">
              <w:rPr>
                <w:rFonts w:ascii="Cambria" w:eastAsia="Calibri" w:hAnsi="Cambria" w:cs="Calibri"/>
                <w:sz w:val="22"/>
                <w:szCs w:val="22"/>
              </w:rPr>
              <w:t xml:space="preserve">pkt 10 (Serwis Gwarancyjny) </w:t>
            </w:r>
            <w:proofErr w:type="spellStart"/>
            <w:r w:rsidRPr="00CB65B2">
              <w:rPr>
                <w:rFonts w:ascii="Cambria" w:eastAsia="Calibri" w:hAnsi="Cambria" w:cs="Calibri"/>
                <w:sz w:val="22"/>
                <w:szCs w:val="22"/>
              </w:rPr>
              <w:t>ppkt</w:t>
            </w:r>
            <w:proofErr w:type="spellEnd"/>
            <w:r w:rsidRPr="00CB65B2">
              <w:rPr>
                <w:rFonts w:ascii="Cambria" w:eastAsia="Calibri" w:hAnsi="Cambria" w:cs="Calibri"/>
                <w:sz w:val="22"/>
                <w:szCs w:val="22"/>
              </w:rPr>
              <w:t xml:space="preserve"> 10.2.</w:t>
            </w:r>
          </w:p>
        </w:tc>
      </w:tr>
      <w:tr w:rsidR="3D606188" w:rsidRPr="00CB65B2" w14:paraId="678FA794"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F20F005" w14:textId="0CB3C6D0"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AZ-1</w:t>
            </w:r>
          </w:p>
          <w:p w14:paraId="315B0B63" w14:textId="0B3C06A1"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AZ-2</w:t>
            </w:r>
          </w:p>
          <w:p w14:paraId="1DF7D1E7" w14:textId="675AC02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 xml:space="preserve">AZ-3 </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F15EDA0" w14:textId="00A3855D"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Strefa dostępności stanowiąca niezależny obszar funkcjonalny w obszarze data </w:t>
            </w:r>
            <w:proofErr w:type="spellStart"/>
            <w:r w:rsidRPr="00CB65B2">
              <w:rPr>
                <w:rFonts w:ascii="Cambria" w:eastAsia="Calibri" w:hAnsi="Cambria" w:cs="Calibri"/>
                <w:sz w:val="22"/>
                <w:szCs w:val="22"/>
              </w:rPr>
              <w:t>center</w:t>
            </w:r>
            <w:proofErr w:type="spellEnd"/>
            <w:r w:rsidRPr="00CB65B2">
              <w:rPr>
                <w:rFonts w:ascii="Cambria" w:eastAsia="Calibri" w:hAnsi="Cambria" w:cs="Calibri"/>
                <w:sz w:val="22"/>
                <w:szCs w:val="22"/>
              </w:rPr>
              <w:t xml:space="preserve"> zapewniający operacyjną pracę usługi w przypadku awarii lub problemów z dostępnością jednego z obszarów.</w:t>
            </w:r>
          </w:p>
          <w:p w14:paraId="74476C0D" w14:textId="342AD901"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AZ-1 odpowiada lokalizacji OPD-1</w:t>
            </w:r>
          </w:p>
          <w:p w14:paraId="77168F8C" w14:textId="02CF858A"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AZ-2 odpowiada lokalizacji OPD-2</w:t>
            </w:r>
          </w:p>
          <w:p w14:paraId="776EF875" w14:textId="5245F2DC"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AZ-3 odpowiada lokalizacji OPD-3</w:t>
            </w:r>
          </w:p>
        </w:tc>
      </w:tr>
      <w:tr w:rsidR="3D606188" w:rsidRPr="00CB65B2" w14:paraId="3450F6DE"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EA20F0E" w14:textId="7D96C01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Błędy i Wady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4BB68A4" w14:textId="2F8C0FD4"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Każda niezgodność Oprogramowania i Urządzeń z wymaganiami Umowy i /lub niespełniające wymagań funkcjonalnych, pojemnościowych i/lub wpływające na zakres i jakość usług spełnianych przez Oprogramowanie lub Urządzenia, a także na wydajność Chmury Prywatnej, stwierdzona na etapie Testów Odbiorczych.</w:t>
            </w:r>
          </w:p>
        </w:tc>
      </w:tr>
      <w:tr w:rsidR="3D606188" w:rsidRPr="00CB65B2" w14:paraId="358472CD"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D6C7D36" w14:textId="4697ED21"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Chmura Prywatna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24B2082" w14:textId="0CCF99D1" w:rsidR="3D606188" w:rsidRPr="00CB65B2" w:rsidRDefault="3D606188" w:rsidP="009959CC">
            <w:pPr>
              <w:spacing w:after="0" w:line="276" w:lineRule="auto"/>
              <w:ind w:right="106"/>
              <w:jc w:val="both"/>
              <w:rPr>
                <w:rFonts w:ascii="Cambria" w:hAnsi="Cambria"/>
                <w:sz w:val="22"/>
                <w:szCs w:val="22"/>
              </w:rPr>
            </w:pPr>
            <w:r w:rsidRPr="00CB65B2">
              <w:rPr>
                <w:rFonts w:ascii="Cambria" w:eastAsia="Calibri" w:hAnsi="Cambria" w:cs="Calibri"/>
                <w:sz w:val="22"/>
                <w:szCs w:val="22"/>
              </w:rPr>
              <w:t>Rozwiązanie informatyczne stanowiące część Systemu, składające się z oprogramowania SDDC i urządzeń (serwerów). Kompleksowe rozwiązanie zapewniające wirtualizacje zasobów (</w:t>
            </w:r>
            <w:proofErr w:type="spellStart"/>
            <w:r w:rsidRPr="00CB65B2">
              <w:rPr>
                <w:rFonts w:ascii="Cambria" w:eastAsia="Calibri" w:hAnsi="Cambria" w:cs="Calibri"/>
                <w:sz w:val="22"/>
                <w:szCs w:val="22"/>
              </w:rPr>
              <w:t>Compute</w:t>
            </w:r>
            <w:proofErr w:type="spellEnd"/>
            <w:r w:rsidRPr="00CB65B2">
              <w:rPr>
                <w:rFonts w:ascii="Cambria" w:eastAsia="Calibri" w:hAnsi="Cambria" w:cs="Calibri"/>
                <w:sz w:val="22"/>
                <w:szCs w:val="22"/>
              </w:rPr>
              <w:t xml:space="preserve"> Storage i Network) celem udostępniania usług w modelu </w:t>
            </w:r>
            <w:r w:rsidRPr="00CB65B2">
              <w:rPr>
                <w:rFonts w:ascii="Cambria" w:eastAsia="Calibri" w:hAnsi="Cambria" w:cs="Calibri"/>
                <w:color w:val="000000" w:themeColor="text1"/>
                <w:sz w:val="22"/>
                <w:szCs w:val="22"/>
              </w:rPr>
              <w:t>zapewniającym automatyzację procesu powoływania, utrzymania i usuwania poprzez wykorzystanie narzędzi SDDC upraszczających procesy operacyjno-</w:t>
            </w:r>
            <w:r w:rsidRPr="00CB65B2">
              <w:rPr>
                <w:rFonts w:ascii="Cambria" w:eastAsia="Calibri" w:hAnsi="Cambria" w:cs="Calibri"/>
                <w:sz w:val="22"/>
                <w:szCs w:val="22"/>
              </w:rPr>
              <w:t>administracyjne z monitorowaniem. Integralną częścią Chmury Prywatnej jest Platforma Kontenerowa uzupełniająca architekturę SDDC o obszar K8s (</w:t>
            </w:r>
            <w:proofErr w:type="spellStart"/>
            <w:r w:rsidRPr="00CB65B2">
              <w:rPr>
                <w:rFonts w:ascii="Cambria" w:eastAsia="Calibri" w:hAnsi="Cambria" w:cs="Calibri"/>
                <w:sz w:val="22"/>
                <w:szCs w:val="22"/>
              </w:rPr>
              <w:t>Cloud</w:t>
            </w:r>
            <w:proofErr w:type="spellEnd"/>
            <w:r w:rsidRPr="00CB65B2">
              <w:rPr>
                <w:rFonts w:ascii="Cambria" w:eastAsia="Calibri" w:hAnsi="Cambria" w:cs="Calibri"/>
                <w:sz w:val="22"/>
                <w:szCs w:val="22"/>
              </w:rPr>
              <w:t xml:space="preserve"> Native).</w:t>
            </w:r>
          </w:p>
        </w:tc>
      </w:tr>
      <w:tr w:rsidR="3D606188" w:rsidRPr="00CB65B2" w14:paraId="66534F82"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F2BC3D1" w14:textId="2E7CD00D"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Czas Reakcji</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80515CD" w14:textId="1113F772"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Czas od Zgłoszenia Problemu do momentu potwierdzenia przez Wykonawcę do Zamawiającego przyjęcia Zgłoszenia Problemu.</w:t>
            </w:r>
          </w:p>
        </w:tc>
      </w:tr>
      <w:tr w:rsidR="3D606188" w:rsidRPr="00CB65B2" w14:paraId="70820308"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D2D881A" w14:textId="595A3086"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Czas Rozwiązania Problemu</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BEF6C78" w14:textId="56BC9E66"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Czas od Zgłoszenia Problemu do momentu Rozwiązania Problemu, ustania przyczyny zgłoszonego problemu.</w:t>
            </w:r>
          </w:p>
        </w:tc>
      </w:tr>
      <w:tr w:rsidR="3D606188" w:rsidRPr="00CB65B2" w14:paraId="11A8800F"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E7BBE00" w14:textId="644C698A" w:rsidR="3D606188" w:rsidRPr="00CB65B2" w:rsidRDefault="00FB5B31" w:rsidP="3D606188">
            <w:pPr>
              <w:spacing w:after="0"/>
              <w:ind w:right="271"/>
              <w:rPr>
                <w:rFonts w:ascii="Cambria" w:hAnsi="Cambria"/>
                <w:sz w:val="22"/>
                <w:szCs w:val="22"/>
              </w:rPr>
            </w:pPr>
            <w:r>
              <w:rPr>
                <w:rFonts w:ascii="Cambria" w:eastAsia="Calibri" w:hAnsi="Cambria" w:cs="Calibri"/>
                <w:b/>
                <w:bCs/>
                <w:sz w:val="22"/>
                <w:szCs w:val="22"/>
              </w:rPr>
              <w:t>d</w:t>
            </w:r>
            <w:r w:rsidR="3D606188" w:rsidRPr="00CB65B2">
              <w:rPr>
                <w:rFonts w:ascii="Cambria" w:eastAsia="Calibri" w:hAnsi="Cambria" w:cs="Calibri"/>
                <w:b/>
                <w:bCs/>
                <w:sz w:val="22"/>
                <w:szCs w:val="22"/>
              </w:rPr>
              <w:t>okumentacja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E32B2D0" w14:textId="004A37DE" w:rsidR="3D606188" w:rsidRPr="00CB65B2" w:rsidRDefault="00912161" w:rsidP="3D606188">
            <w:pPr>
              <w:spacing w:after="0"/>
              <w:rPr>
                <w:rFonts w:ascii="Cambria" w:hAnsi="Cambria"/>
                <w:sz w:val="22"/>
                <w:szCs w:val="22"/>
              </w:rPr>
            </w:pPr>
            <w:r>
              <w:rPr>
                <w:rFonts w:ascii="Cambria" w:eastAsia="Calibri" w:hAnsi="Cambria" w:cs="Calibri"/>
                <w:sz w:val="22"/>
                <w:szCs w:val="22"/>
              </w:rPr>
              <w:t>d</w:t>
            </w:r>
            <w:r w:rsidR="3D606188" w:rsidRPr="00CB65B2">
              <w:rPr>
                <w:rFonts w:ascii="Cambria" w:eastAsia="Calibri" w:hAnsi="Cambria" w:cs="Calibri"/>
                <w:sz w:val="22"/>
                <w:szCs w:val="22"/>
              </w:rPr>
              <w:t>okumenty wytworzone w związku z realizacją przedmiotu</w:t>
            </w:r>
            <w:r>
              <w:rPr>
                <w:rFonts w:ascii="Cambria" w:eastAsia="Calibri" w:hAnsi="Cambria" w:cs="Calibri"/>
                <w:sz w:val="22"/>
                <w:szCs w:val="22"/>
              </w:rPr>
              <w:t xml:space="preserve"> Umowy</w:t>
            </w:r>
            <w:r w:rsidR="3D606188" w:rsidRPr="00CB65B2">
              <w:rPr>
                <w:rFonts w:ascii="Cambria" w:eastAsia="Calibri" w:hAnsi="Cambria" w:cs="Calibri"/>
                <w:sz w:val="22"/>
                <w:szCs w:val="22"/>
              </w:rPr>
              <w:t xml:space="preserve"> i bieżące aktualizacje dodawane wraz z rozwojem i modyfikacją.</w:t>
            </w:r>
          </w:p>
        </w:tc>
      </w:tr>
      <w:tr w:rsidR="3D606188" w:rsidRPr="00CB65B2" w14:paraId="505E1463"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EC04BDE" w14:textId="36370FC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Dokumentacja Powykonawcza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810542B" w14:textId="3BCB9CBC" w:rsidR="3D606188" w:rsidRPr="00CB65B2" w:rsidRDefault="3D606188" w:rsidP="3D606188">
            <w:pPr>
              <w:spacing w:after="0"/>
              <w:rPr>
                <w:rFonts w:ascii="Cambria" w:hAnsi="Cambria"/>
                <w:sz w:val="22"/>
                <w:szCs w:val="22"/>
              </w:rPr>
            </w:pPr>
            <w:r w:rsidRPr="00CB65B2">
              <w:rPr>
                <w:rFonts w:ascii="Cambria" w:eastAsia="Calibri" w:hAnsi="Cambria" w:cs="Calibri"/>
                <w:sz w:val="22"/>
                <w:szCs w:val="22"/>
              </w:rPr>
              <w:t>Zestaw rysunków, tekstów i innych dokumentów obrazujących stan infrastruktury wykonanej przez Wykonawcę w ramach Umowy w chwili Odbioru, wraz z późniejszymi aktualizacjami-modyfikacjami, o ile nastąpią zmiany w okresie</w:t>
            </w:r>
            <w:r w:rsidR="00912161">
              <w:rPr>
                <w:rFonts w:ascii="Cambria" w:eastAsia="Calibri" w:hAnsi="Cambria" w:cs="Calibri"/>
                <w:sz w:val="22"/>
                <w:szCs w:val="22"/>
              </w:rPr>
              <w:t xml:space="preserve"> obowiązywania</w:t>
            </w:r>
            <w:r w:rsidRPr="00CB65B2">
              <w:rPr>
                <w:rFonts w:ascii="Cambria" w:eastAsia="Calibri" w:hAnsi="Cambria" w:cs="Calibri"/>
                <w:sz w:val="22"/>
                <w:szCs w:val="22"/>
              </w:rPr>
              <w:t xml:space="preserve"> </w:t>
            </w:r>
            <w:r w:rsidR="00912161">
              <w:rPr>
                <w:rFonts w:ascii="Cambria" w:eastAsia="Calibri" w:hAnsi="Cambria" w:cs="Calibri"/>
                <w:sz w:val="22"/>
                <w:szCs w:val="22"/>
              </w:rPr>
              <w:t>U</w:t>
            </w:r>
            <w:r w:rsidRPr="00CB65B2">
              <w:rPr>
                <w:rFonts w:ascii="Cambria" w:eastAsia="Calibri" w:hAnsi="Cambria" w:cs="Calibri"/>
                <w:sz w:val="22"/>
                <w:szCs w:val="22"/>
              </w:rPr>
              <w:t>mowy.</w:t>
            </w:r>
          </w:p>
        </w:tc>
      </w:tr>
      <w:tr w:rsidR="3D606188" w:rsidRPr="00CB65B2" w14:paraId="2E7036DF"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E9B4788" w14:textId="3CFF367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lastRenderedPageBreak/>
              <w:t>Dokumentacja Techniczna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10F6919" w14:textId="6ACDB130"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Zbiór dokumentów wytworzonych przez Wykonawcę w ramach realizacji Umowy i podlegający akceptacji przez Zamawiającego. W skład Dokumentacji Technicznej wchodzi koncepcja rozwiązania (HLD) i projekt techniczny (LLD), wraz z rozwojem, modyfikacją i harmonogramem.</w:t>
            </w:r>
          </w:p>
        </w:tc>
      </w:tr>
      <w:tr w:rsidR="3D606188" w:rsidRPr="00CB65B2" w14:paraId="3947768F"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01DD602" w14:textId="64296E94"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Dysk</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A3F0A64" w14:textId="188A7DC8"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Nośnik danych - pamięć masowa, która umożliwia zapis, przechowanie i przetwarzanie danych zapisanych, np. SSD, </w:t>
            </w:r>
            <w:proofErr w:type="spellStart"/>
            <w:r w:rsidRPr="00CB65B2">
              <w:rPr>
                <w:rFonts w:ascii="Cambria" w:eastAsia="Calibri" w:hAnsi="Cambria" w:cs="Calibri"/>
                <w:sz w:val="22"/>
                <w:szCs w:val="22"/>
              </w:rPr>
              <w:t>NVMe</w:t>
            </w:r>
            <w:proofErr w:type="spellEnd"/>
            <w:r w:rsidRPr="00CB65B2">
              <w:rPr>
                <w:rFonts w:ascii="Cambria" w:eastAsia="Calibri" w:hAnsi="Cambria" w:cs="Calibri"/>
                <w:sz w:val="22"/>
                <w:szCs w:val="22"/>
              </w:rPr>
              <w:t>.</w:t>
            </w:r>
          </w:p>
        </w:tc>
      </w:tr>
      <w:tr w:rsidR="3D606188" w:rsidRPr="00CB65B2" w14:paraId="214D1D6D"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2E61C52" w14:textId="061D58D5" w:rsidR="3D606188" w:rsidRPr="00CB65B2" w:rsidRDefault="00912161" w:rsidP="3D606188">
            <w:pPr>
              <w:spacing w:after="0"/>
              <w:ind w:right="271"/>
              <w:rPr>
                <w:rFonts w:ascii="Cambria" w:hAnsi="Cambria"/>
                <w:sz w:val="22"/>
                <w:szCs w:val="22"/>
              </w:rPr>
            </w:pPr>
            <w:r>
              <w:rPr>
                <w:rFonts w:ascii="Cambria" w:eastAsia="Calibri" w:hAnsi="Cambria" w:cs="Calibri"/>
                <w:b/>
                <w:bCs/>
                <w:sz w:val="22"/>
                <w:szCs w:val="22"/>
              </w:rPr>
              <w:t>d</w:t>
            </w:r>
            <w:r w:rsidR="3D606188" w:rsidRPr="00CB65B2">
              <w:rPr>
                <w:rFonts w:ascii="Cambria" w:eastAsia="Calibri" w:hAnsi="Cambria" w:cs="Calibri"/>
                <w:b/>
                <w:bCs/>
                <w:sz w:val="22"/>
                <w:szCs w:val="22"/>
              </w:rPr>
              <w:t xml:space="preserve">zień </w:t>
            </w:r>
            <w:r>
              <w:rPr>
                <w:rFonts w:ascii="Cambria" w:eastAsia="Calibri" w:hAnsi="Cambria" w:cs="Calibri"/>
                <w:b/>
                <w:bCs/>
                <w:sz w:val="22"/>
                <w:szCs w:val="22"/>
              </w:rPr>
              <w:t>r</w:t>
            </w:r>
            <w:r w:rsidR="3D606188" w:rsidRPr="00CB65B2">
              <w:rPr>
                <w:rFonts w:ascii="Cambria" w:eastAsia="Calibri" w:hAnsi="Cambria" w:cs="Calibri"/>
                <w:b/>
                <w:bCs/>
                <w:sz w:val="22"/>
                <w:szCs w:val="22"/>
              </w:rPr>
              <w:t>oboczy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19D4AAB" w14:textId="495A62E3"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Każdy dzień tygodnia z wyjątkiem sobót, niedziel i innych dni ustawowo wolnych od pracy na terytorium RP.</w:t>
            </w:r>
          </w:p>
        </w:tc>
      </w:tr>
      <w:tr w:rsidR="3D606188" w:rsidRPr="00CB65B2" w14:paraId="1202A214"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C162889" w14:textId="1511FCD4" w:rsidR="3D606188" w:rsidRPr="00CB65B2" w:rsidRDefault="3D606188" w:rsidP="3D606188">
            <w:pPr>
              <w:spacing w:after="0"/>
              <w:ind w:right="271"/>
              <w:rPr>
                <w:rFonts w:ascii="Cambria" w:hAnsi="Cambria"/>
                <w:sz w:val="22"/>
                <w:szCs w:val="22"/>
              </w:rPr>
            </w:pPr>
            <w:proofErr w:type="spellStart"/>
            <w:r w:rsidRPr="00CB65B2">
              <w:rPr>
                <w:rFonts w:ascii="Cambria" w:eastAsia="Calibri" w:hAnsi="Cambria" w:cs="Calibri"/>
                <w:b/>
                <w:bCs/>
                <w:sz w:val="22"/>
                <w:szCs w:val="22"/>
              </w:rPr>
              <w:t>ESXi</w:t>
            </w:r>
            <w:proofErr w:type="spellEnd"/>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E92B115" w14:textId="6F782E75" w:rsidR="3D606188" w:rsidRPr="00CB65B2" w:rsidRDefault="3D606188" w:rsidP="3D606188">
            <w:pPr>
              <w:spacing w:after="0"/>
              <w:ind w:right="271"/>
              <w:rPr>
                <w:rFonts w:ascii="Cambria" w:hAnsi="Cambria"/>
                <w:sz w:val="22"/>
                <w:szCs w:val="22"/>
              </w:rPr>
            </w:pPr>
            <w:hyperlink r:id="rId10">
              <w:r w:rsidRPr="00CB65B2">
                <w:rPr>
                  <w:rStyle w:val="Hipercze"/>
                  <w:rFonts w:ascii="Cambria" w:eastAsia="Calibri" w:hAnsi="Cambria" w:cs="Calibri"/>
                  <w:color w:val="auto"/>
                  <w:sz w:val="22"/>
                  <w:szCs w:val="22"/>
                </w:rPr>
                <w:t>https://knowledge.broadcom.com/external/article/316595/build-numbers-and-versions-of-vmware-esx.html</w:t>
              </w:r>
            </w:hyperlink>
          </w:p>
          <w:p w14:paraId="6F5DA4DE" w14:textId="21CC6DB9"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jest to oprogramowanie producenta </w:t>
            </w:r>
            <w:proofErr w:type="spellStart"/>
            <w:r w:rsidRPr="00CB65B2">
              <w:rPr>
                <w:rFonts w:ascii="Cambria" w:eastAsia="Calibri" w:hAnsi="Cambria" w:cs="Calibri"/>
                <w:sz w:val="22"/>
                <w:szCs w:val="22"/>
              </w:rPr>
              <w:t>VMware</w:t>
            </w:r>
            <w:proofErr w:type="spellEnd"/>
            <w:r w:rsidRPr="00CB65B2">
              <w:rPr>
                <w:rFonts w:ascii="Cambria" w:eastAsia="Calibri" w:hAnsi="Cambria" w:cs="Calibri"/>
                <w:sz w:val="22"/>
                <w:szCs w:val="22"/>
              </w:rPr>
              <w:t>/</w:t>
            </w:r>
            <w:proofErr w:type="spellStart"/>
            <w:r w:rsidRPr="00CB65B2">
              <w:rPr>
                <w:rFonts w:ascii="Cambria" w:eastAsia="Calibri" w:hAnsi="Cambria" w:cs="Calibri"/>
                <w:sz w:val="22"/>
                <w:szCs w:val="22"/>
              </w:rPr>
              <w:t>Broadcom</w:t>
            </w:r>
            <w:proofErr w:type="spellEnd"/>
            <w:r w:rsidRPr="00CB65B2">
              <w:rPr>
                <w:rFonts w:ascii="Cambria" w:eastAsia="Calibri" w:hAnsi="Cambria" w:cs="Calibri"/>
                <w:sz w:val="22"/>
                <w:szCs w:val="22"/>
              </w:rPr>
              <w:t xml:space="preserve"> stosowane do wirtualizacji zasobów obliczeniowych – </w:t>
            </w:r>
            <w:proofErr w:type="spellStart"/>
            <w:r w:rsidRPr="00CB65B2">
              <w:rPr>
                <w:rFonts w:ascii="Cambria" w:eastAsia="Calibri" w:hAnsi="Cambria" w:cs="Calibri"/>
                <w:sz w:val="22"/>
                <w:szCs w:val="22"/>
              </w:rPr>
              <w:t>hypervisor</w:t>
            </w:r>
            <w:proofErr w:type="spellEnd"/>
            <w:r w:rsidRPr="00CB65B2">
              <w:rPr>
                <w:rFonts w:ascii="Cambria" w:eastAsia="Calibri" w:hAnsi="Cambria" w:cs="Calibri"/>
                <w:sz w:val="22"/>
                <w:szCs w:val="22"/>
              </w:rPr>
              <w:t>, wraz z rozwiązaniami SDS i SDN stanowiące architekturę SDDC stosowaną przez Zamawiającego.</w:t>
            </w:r>
          </w:p>
        </w:tc>
      </w:tr>
      <w:tr w:rsidR="415A1397" w:rsidRPr="00CB65B2" w14:paraId="34DA570D"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A22E74D" w14:textId="581A19A1" w:rsidR="415A1397" w:rsidRPr="00CB65B2" w:rsidRDefault="452EDBB7" w:rsidP="415A1397">
            <w:pPr>
              <w:rPr>
                <w:rFonts w:ascii="Cambria" w:eastAsia="Calibri" w:hAnsi="Cambria" w:cs="Calibri"/>
                <w:b/>
                <w:sz w:val="22"/>
                <w:szCs w:val="22"/>
              </w:rPr>
            </w:pPr>
            <w:r w:rsidRPr="00CB65B2">
              <w:rPr>
                <w:rFonts w:ascii="Cambria" w:eastAsiaTheme="minorEastAsia" w:hAnsi="Cambria"/>
                <w:b/>
                <w:sz w:val="22"/>
                <w:szCs w:val="22"/>
              </w:rPr>
              <w:t>Etap</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2F42868" w14:textId="2E61AC71" w:rsidR="415A1397" w:rsidRPr="00CB65B2" w:rsidRDefault="452EDBB7" w:rsidP="415A1397">
            <w:pPr>
              <w:rPr>
                <w:rFonts w:ascii="Cambria" w:eastAsia="Calibri" w:hAnsi="Cambria" w:cs="Calibri"/>
                <w:sz w:val="22"/>
                <w:szCs w:val="22"/>
              </w:rPr>
            </w:pPr>
            <w:r w:rsidRPr="00CB65B2">
              <w:rPr>
                <w:rFonts w:ascii="Cambria" w:eastAsiaTheme="minorEastAsia" w:hAnsi="Cambria"/>
                <w:sz w:val="22"/>
                <w:szCs w:val="22"/>
              </w:rPr>
              <w:t>Wyodrębniona część realizacyjna Umowy dotycząca m.in. rekonfiguracji Chmury Prywatnej, obejmująca wykonanie określonych prac przez Wykonawcę opisanych Umową. Poszczególne Etapy zostały wymienione w Harmonogramie. Etapy podlegają Odbiorom.</w:t>
            </w:r>
          </w:p>
        </w:tc>
      </w:tr>
      <w:tr w:rsidR="12D6368C" w:rsidRPr="00CB65B2" w14:paraId="3679B2C1" w14:textId="77777777" w:rsidTr="00FC603F">
        <w:trPr>
          <w:trHeight w:val="765"/>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9AAE057" w14:textId="3C8D3AD6" w:rsidR="12D6368C" w:rsidRPr="00CB65B2" w:rsidRDefault="452EDBB7" w:rsidP="12D6368C">
            <w:pPr>
              <w:rPr>
                <w:rFonts w:ascii="Cambria" w:eastAsiaTheme="minorEastAsia" w:hAnsi="Cambria"/>
                <w:b/>
                <w:sz w:val="22"/>
                <w:szCs w:val="22"/>
              </w:rPr>
            </w:pPr>
            <w:r w:rsidRPr="00CB65B2">
              <w:rPr>
                <w:rFonts w:ascii="Cambria" w:eastAsiaTheme="minorEastAsia" w:hAnsi="Cambria"/>
                <w:b/>
                <w:sz w:val="22"/>
                <w:szCs w:val="22"/>
              </w:rPr>
              <w:t>Harmonogram</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87593F7" w14:textId="3124EAD4" w:rsidR="12D6368C" w:rsidRPr="00CB65B2" w:rsidRDefault="452EDBB7" w:rsidP="0E934789">
            <w:pPr>
              <w:widowControl w:val="0"/>
              <w:rPr>
                <w:rFonts w:ascii="Cambria" w:eastAsiaTheme="minorEastAsia" w:hAnsi="Cambria"/>
                <w:sz w:val="22"/>
                <w:szCs w:val="22"/>
              </w:rPr>
            </w:pPr>
            <w:r w:rsidRPr="00CB65B2">
              <w:rPr>
                <w:rFonts w:ascii="Cambria" w:eastAsiaTheme="minorEastAsia" w:hAnsi="Cambria"/>
                <w:sz w:val="22"/>
                <w:szCs w:val="22"/>
              </w:rPr>
              <w:t>Terminy realizacji poszczególnych Etapów Umowy wskazane w Załączniku nr 6.</w:t>
            </w:r>
          </w:p>
        </w:tc>
      </w:tr>
      <w:tr w:rsidR="3D606188" w:rsidRPr="00CB65B2" w14:paraId="20CDB72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1D92D9E" w14:textId="1A03BAD0"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HCI (</w:t>
            </w:r>
            <w:proofErr w:type="spellStart"/>
            <w:r w:rsidRPr="00CB65B2">
              <w:rPr>
                <w:rFonts w:ascii="Cambria" w:eastAsia="Calibri" w:hAnsi="Cambria" w:cs="Calibri"/>
                <w:b/>
                <w:bCs/>
                <w:sz w:val="22"/>
                <w:szCs w:val="22"/>
              </w:rPr>
              <w:t>Hyper-Converged</w:t>
            </w:r>
            <w:proofErr w:type="spellEnd"/>
            <w:r w:rsidRPr="00CB65B2">
              <w:rPr>
                <w:rFonts w:ascii="Cambria" w:eastAsia="Calibri" w:hAnsi="Cambria" w:cs="Calibri"/>
                <w:b/>
                <w:bCs/>
                <w:sz w:val="22"/>
                <w:szCs w:val="22"/>
              </w:rPr>
              <w:t xml:space="preserve"> </w:t>
            </w:r>
            <w:proofErr w:type="spellStart"/>
            <w:r w:rsidRPr="00CB65B2">
              <w:rPr>
                <w:rFonts w:ascii="Cambria" w:eastAsia="Calibri" w:hAnsi="Cambria" w:cs="Calibri"/>
                <w:b/>
                <w:bCs/>
                <w:sz w:val="22"/>
                <w:szCs w:val="22"/>
              </w:rPr>
              <w:t>Infrastructure</w:t>
            </w:r>
            <w:proofErr w:type="spellEnd"/>
            <w:r w:rsidRPr="00CB65B2">
              <w:rPr>
                <w:rFonts w:ascii="Cambria" w:eastAsia="Calibri" w:hAnsi="Cambria" w:cs="Calibri"/>
                <w:b/>
                <w:bCs/>
                <w:sz w:val="22"/>
                <w:szCs w:val="22"/>
              </w:rPr>
              <w:t>)</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8EFC601" w14:textId="767E6F95" w:rsidR="3D606188" w:rsidRPr="00CB65B2" w:rsidRDefault="3D606188" w:rsidP="3D606188">
            <w:pPr>
              <w:spacing w:after="0"/>
              <w:ind w:right="271"/>
              <w:rPr>
                <w:rFonts w:ascii="Cambria" w:hAnsi="Cambria"/>
                <w:sz w:val="22"/>
                <w:szCs w:val="22"/>
              </w:rPr>
            </w:pPr>
            <w:proofErr w:type="spellStart"/>
            <w:r w:rsidRPr="00CB65B2">
              <w:rPr>
                <w:rFonts w:ascii="Cambria" w:eastAsia="Calibri" w:hAnsi="Cambria" w:cs="Calibri"/>
                <w:sz w:val="22"/>
                <w:szCs w:val="22"/>
              </w:rPr>
              <w:t>Hiperkonwergentna</w:t>
            </w:r>
            <w:proofErr w:type="spellEnd"/>
            <w:r w:rsidRPr="00CB65B2">
              <w:rPr>
                <w:rFonts w:ascii="Cambria" w:eastAsia="Calibri" w:hAnsi="Cambria" w:cs="Calibri"/>
                <w:sz w:val="22"/>
                <w:szCs w:val="22"/>
              </w:rPr>
              <w:t xml:space="preserve"> łatwo skalowalna infrastruktura centrum danych budowana z powtarzalnych komponentów - serwery x86. Technologia dostarczająca zbiór zasobów: moc obliczeniową (procesory), współdzielony system pamięci masowej i rozwiązania sieciowe, przy zastosowaniu oprogramowania SDDC.</w:t>
            </w:r>
          </w:p>
        </w:tc>
      </w:tr>
      <w:tr w:rsidR="3D606188" w:rsidRPr="00CB65B2" w14:paraId="7900999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4A77A50" w14:textId="75E24774"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HLD (High-</w:t>
            </w:r>
            <w:proofErr w:type="spellStart"/>
            <w:r w:rsidRPr="00CB65B2">
              <w:rPr>
                <w:rFonts w:ascii="Cambria" w:eastAsia="Calibri" w:hAnsi="Cambria" w:cs="Calibri"/>
                <w:b/>
                <w:bCs/>
                <w:sz w:val="22"/>
                <w:szCs w:val="22"/>
              </w:rPr>
              <w:t>level</w:t>
            </w:r>
            <w:proofErr w:type="spellEnd"/>
            <w:r w:rsidRPr="00CB65B2">
              <w:rPr>
                <w:rFonts w:ascii="Cambria" w:eastAsia="Calibri" w:hAnsi="Cambria" w:cs="Calibri"/>
                <w:b/>
                <w:bCs/>
                <w:sz w:val="22"/>
                <w:szCs w:val="22"/>
              </w:rPr>
              <w:t xml:space="preserve"> design) </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EBB90C4" w14:textId="3305609F"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Dokumentacja opisująca planowaną architekturę i harmonogram implementacji projektu m.in. założenia do procesu wdrożenia i planowanej konfiguracji.</w:t>
            </w:r>
          </w:p>
        </w:tc>
      </w:tr>
      <w:tr w:rsidR="3D606188" w:rsidRPr="00CB65B2" w14:paraId="741E275B"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7B1565F" w14:textId="57367EBF"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Komponenty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DBCF7B9" w14:textId="5803079B"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Bloki funkcjonalne składające się na System, tj.: Serwery, Macierz </w:t>
            </w:r>
            <w:proofErr w:type="spellStart"/>
            <w:r w:rsidRPr="00CB65B2">
              <w:rPr>
                <w:rFonts w:ascii="Cambria" w:eastAsia="Calibri" w:hAnsi="Cambria" w:cs="Calibri"/>
                <w:sz w:val="22"/>
                <w:szCs w:val="22"/>
              </w:rPr>
              <w:t>Deduplikator</w:t>
            </w:r>
            <w:proofErr w:type="spellEnd"/>
            <w:r w:rsidRPr="00CB65B2">
              <w:rPr>
                <w:rFonts w:ascii="Cambria" w:eastAsia="Calibri" w:hAnsi="Cambria" w:cs="Calibri"/>
                <w:sz w:val="22"/>
                <w:szCs w:val="22"/>
              </w:rPr>
              <w:t>, Oprogramowanie SDDC.</w:t>
            </w:r>
          </w:p>
        </w:tc>
      </w:tr>
      <w:tr w:rsidR="3D606188" w:rsidRPr="00CB65B2" w14:paraId="77AC9BF5"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87DE33F" w14:textId="7A671DF6"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 xml:space="preserve">Konsultacje </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167D051" w14:textId="64E9A8AB"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Element Serwisu Gwarancyjnego i Pogwarancyjnego świadczonego przez Wykonawcę, obejmujący zapewnienie dostępu do wykwalifikowanej „certyfikowanej” pomocy technicznej Wykonawcy jako wsparcia w rozwiązywaniu Problemów związanych z bieżącą eksploatacją Przedmiotu Umowy. Szczegółowy zakres Konsultacji określa pkt 8</w:t>
            </w:r>
            <w:r w:rsidR="375EDBE8" w:rsidRPr="00CB65B2">
              <w:rPr>
                <w:rFonts w:ascii="Cambria" w:eastAsia="Calibri" w:hAnsi="Cambria" w:cs="Calibri"/>
                <w:sz w:val="22"/>
                <w:szCs w:val="22"/>
              </w:rPr>
              <w:t xml:space="preserve"> SOPZ</w:t>
            </w:r>
            <w:r w:rsidRPr="00CB65B2">
              <w:rPr>
                <w:rFonts w:ascii="Cambria" w:eastAsia="Calibri" w:hAnsi="Cambria" w:cs="Calibri"/>
                <w:sz w:val="22"/>
                <w:szCs w:val="22"/>
              </w:rPr>
              <w:t xml:space="preserve">. </w:t>
            </w:r>
          </w:p>
        </w:tc>
      </w:tr>
      <w:tr w:rsidR="3D606188" w:rsidRPr="00CB65B2" w14:paraId="1B519232"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76A4206" w14:textId="63D17BD7"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Koordynator zmiany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8391396" w14:textId="19E564B8"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Menedżer zmian, odpowiedzialny za zarządzanie wszystkimi aspektami zmian. Ustala priorytet zmiany, wnioskuje o akceptacje, ocenia ich wpływ oraz akceptuje lub odrzuca zmiany.</w:t>
            </w:r>
          </w:p>
        </w:tc>
      </w:tr>
      <w:tr w:rsidR="3D606188" w:rsidRPr="00CB65B2" w14:paraId="74FA4E30"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7F6A4BA" w14:textId="1EE8C731"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lastRenderedPageBreak/>
              <w:t>LLD (</w:t>
            </w:r>
            <w:proofErr w:type="spellStart"/>
            <w:r w:rsidRPr="00CB65B2">
              <w:rPr>
                <w:rFonts w:ascii="Cambria" w:eastAsia="Calibri" w:hAnsi="Cambria" w:cs="Calibri"/>
                <w:b/>
                <w:bCs/>
                <w:sz w:val="22"/>
                <w:szCs w:val="22"/>
              </w:rPr>
              <w:t>Low-level</w:t>
            </w:r>
            <w:proofErr w:type="spellEnd"/>
            <w:r w:rsidRPr="00CB65B2">
              <w:rPr>
                <w:rFonts w:ascii="Cambria" w:eastAsia="Calibri" w:hAnsi="Cambria" w:cs="Calibri"/>
                <w:b/>
                <w:bCs/>
                <w:sz w:val="22"/>
                <w:szCs w:val="22"/>
              </w:rPr>
              <w:t xml:space="preserve"> design)</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A2613C0" w14:textId="7F667376"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Szczegółowa Dokumentacja opisująca techniczne szczegóły implementacji projektu np. schematy i dane szczegółowe w zakresie konfiguracji i ustawienia m.in. Excel, YAML i inne pliki.</w:t>
            </w:r>
          </w:p>
        </w:tc>
      </w:tr>
      <w:tr w:rsidR="3D606188" w:rsidRPr="00CB65B2" w14:paraId="62C84A6B"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234EEB8" w14:textId="19F1B49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Obejście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4CD1DB0" w14:textId="2333FB98"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Tymczasowe Rozwiązanie Problemu. Obejście nie stanowi Rozwiązania Problemu, jednak pozwala korzystać z wszystkich funkcjonalności Systemu również, gdy wymaga to podejmowania dodatkowych czynności przez użytkowników.</w:t>
            </w:r>
          </w:p>
        </w:tc>
      </w:tr>
      <w:tr w:rsidR="22A0FFF7" w:rsidRPr="00CB65B2" w14:paraId="6544E945"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CCF1E2F" w14:textId="34BCD7EC" w:rsidR="22A0FFF7" w:rsidRPr="00CB65B2" w:rsidRDefault="73C42952" w:rsidP="22A0FFF7">
            <w:pPr>
              <w:rPr>
                <w:rFonts w:ascii="Cambria" w:eastAsia="Calibri" w:hAnsi="Cambria" w:cs="Calibri"/>
                <w:b/>
                <w:sz w:val="22"/>
                <w:szCs w:val="22"/>
              </w:rPr>
            </w:pPr>
            <w:r w:rsidRPr="00CB65B2">
              <w:rPr>
                <w:rFonts w:ascii="Cambria" w:eastAsiaTheme="minorEastAsia" w:hAnsi="Cambria"/>
                <w:b/>
                <w:sz w:val="22"/>
                <w:szCs w:val="22"/>
              </w:rPr>
              <w:t>Odbiór</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5F6D938" w14:textId="1E4ECF02" w:rsidR="22A0FFF7" w:rsidRPr="00CB65B2" w:rsidRDefault="73C42952" w:rsidP="22A0FFF7">
            <w:pPr>
              <w:jc w:val="both"/>
              <w:rPr>
                <w:rFonts w:ascii="Cambria" w:eastAsia="Calibri" w:hAnsi="Cambria" w:cs="Calibri"/>
                <w:sz w:val="22"/>
                <w:szCs w:val="22"/>
              </w:rPr>
            </w:pPr>
            <w:r w:rsidRPr="00CB65B2">
              <w:rPr>
                <w:rFonts w:ascii="Cambria" w:eastAsiaTheme="minorEastAsia" w:hAnsi="Cambria"/>
                <w:sz w:val="22"/>
                <w:szCs w:val="22"/>
              </w:rPr>
              <w:t>Potwierdzenie przez Zamawiającego należytego wykonania Umowy w zakresie wykonania poszczególnych Etapów lub Prac Zleconych. Dowodem dokonania Odbioru jest odpowiedni Protokół Odbioru.</w:t>
            </w:r>
          </w:p>
        </w:tc>
      </w:tr>
      <w:tr w:rsidR="3D606188" w:rsidRPr="00CB65B2" w14:paraId="315FD0F0"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4E97B23" w14:textId="681E830C"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Opcje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996F5AE" w14:textId="66205FFF"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Określone zobowiązania lub zadania wykonywane przez Wykonawcę w okresie Umowy możliwe do zamówienia przez Zamawiającego w ramach przedmiotu umowy.</w:t>
            </w:r>
          </w:p>
        </w:tc>
      </w:tr>
      <w:tr w:rsidR="3D606188" w:rsidRPr="00CB65B2" w14:paraId="1445981E"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A4C2628" w14:textId="193EC729"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OPD</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912EB9F" w14:textId="3FE914AE"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Istniejące w OSE Centralne Ośrodki Przetwarzania Danych, oznaczone odpowiednio:</w:t>
            </w:r>
          </w:p>
          <w:p w14:paraId="65358867" w14:textId="702F38FC"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OPD1 - WARSZAWA</w:t>
            </w:r>
          </w:p>
          <w:p w14:paraId="473874CF" w14:textId="23890CDA"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OPD2 - POZNAŃ</w:t>
            </w:r>
          </w:p>
          <w:p w14:paraId="3ECA9324" w14:textId="6067BA9B"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OPD3 - KATOWICE</w:t>
            </w:r>
          </w:p>
        </w:tc>
      </w:tr>
      <w:tr w:rsidR="3D606188" w:rsidRPr="00CB65B2" w14:paraId="6F44EB94"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75073C6" w14:textId="0D09906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Operator OSE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4168A7F" w14:textId="4B680BED"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Przedsiębiorca telekomunikacyjny świadczący usługi dostępu do Internetu za pośrednictwem OSE na rzecz szkół. Operator OSE odpowiada za podłączanie szkół, a następnie obsługuje je na bazie wewnętrznych i zewnętrznych struktur organizacyjnych, zawierających między innymi Centrum Kontaktu, Centrum Zarządzania Siecią oraz Centrum Zarządzania Bezpieczeństwem.</w:t>
            </w:r>
          </w:p>
        </w:tc>
      </w:tr>
      <w:tr w:rsidR="3D606188" w:rsidRPr="00CB65B2" w14:paraId="41E29676"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F1C957C" w14:textId="3D79BD09"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Oprogramowanie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DF324AF" w14:textId="3C133B58"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Oprogramowanie, instalowane na sprzęcie Zamawiającego w ramach realizacji Umowy wraz z dokumentacją, modyfikacjami, uaktualnieniami, nowymi wersjami, spełniające wymagania opisane w SOPZ, które ma być dostarczone przez Wykonawcę na rzecz Zamawiającego w ramach realizacji przedmiotu zamówienia, o ile występuje w wymaganiach.</w:t>
            </w:r>
          </w:p>
        </w:tc>
      </w:tr>
      <w:tr w:rsidR="3D606188" w:rsidRPr="00CB65B2" w14:paraId="1559D978"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2042ACC" w14:textId="4376DCD3"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Plan Testów</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BEAB6D5" w14:textId="121CA7BE" w:rsidR="3D606188" w:rsidRPr="00CB65B2" w:rsidRDefault="3D606188" w:rsidP="3D606188">
            <w:pPr>
              <w:spacing w:after="0"/>
              <w:ind w:right="106"/>
              <w:rPr>
                <w:rFonts w:ascii="Cambria" w:hAnsi="Cambria"/>
                <w:sz w:val="22"/>
                <w:szCs w:val="22"/>
              </w:rPr>
            </w:pPr>
            <w:r w:rsidRPr="00CB65B2">
              <w:rPr>
                <w:rFonts w:ascii="Cambria" w:eastAsia="Calibri" w:hAnsi="Cambria" w:cs="Calibri"/>
                <w:sz w:val="22"/>
                <w:szCs w:val="22"/>
              </w:rPr>
              <w:t>Dokument definiujący zakres i sposób prowadzenia Testów Odbiorczych dla usług i zadań zleconych, opracowany zgodnie z wytycznymi zawartymi pkt 7, przygotowany przez Wykonawcę zgodnie z wymaganiami SOPZ i Zamawiającego, podlegający akceptacji Zamawiającego.</w:t>
            </w:r>
          </w:p>
        </w:tc>
      </w:tr>
      <w:tr w:rsidR="3D606188" w:rsidRPr="00CB65B2" w14:paraId="6C5EE371"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753707F" w14:textId="720C68BE"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Platforma Kontenerowa/Platforma</w:t>
            </w:r>
          </w:p>
          <w:p w14:paraId="77B6A5FA" w14:textId="4A20D11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w:t>
            </w:r>
            <w:proofErr w:type="spellStart"/>
            <w:r w:rsidRPr="00CB65B2">
              <w:rPr>
                <w:rFonts w:ascii="Cambria" w:eastAsia="Calibri" w:hAnsi="Cambria" w:cs="Calibri"/>
                <w:b/>
                <w:bCs/>
                <w:sz w:val="22"/>
                <w:szCs w:val="22"/>
              </w:rPr>
              <w:t>Cloud</w:t>
            </w:r>
            <w:proofErr w:type="spellEnd"/>
            <w:r w:rsidRPr="00CB65B2">
              <w:rPr>
                <w:rFonts w:ascii="Cambria" w:eastAsia="Calibri" w:hAnsi="Cambria" w:cs="Calibri"/>
                <w:b/>
                <w:bCs/>
                <w:sz w:val="22"/>
                <w:szCs w:val="22"/>
              </w:rPr>
              <w:t xml:space="preserve"> Native)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9C18144" w14:textId="27B731D1"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Kompleksowe rozwiązanie programowe tworzące wirtualną przestrzeń do udostępniania usług w modelu </w:t>
            </w:r>
            <w:proofErr w:type="spellStart"/>
            <w:r w:rsidRPr="00CB65B2">
              <w:rPr>
                <w:rFonts w:ascii="Cambria" w:eastAsia="Calibri" w:hAnsi="Cambria" w:cs="Calibri"/>
                <w:color w:val="000000" w:themeColor="text1"/>
                <w:sz w:val="22"/>
                <w:szCs w:val="22"/>
              </w:rPr>
              <w:t>mikroserwisów</w:t>
            </w:r>
            <w:proofErr w:type="spellEnd"/>
            <w:r w:rsidRPr="00CB65B2">
              <w:rPr>
                <w:rFonts w:ascii="Cambria" w:eastAsia="Calibri" w:hAnsi="Cambria" w:cs="Calibri"/>
                <w:sz w:val="22"/>
                <w:szCs w:val="22"/>
              </w:rPr>
              <w:t xml:space="preserve"> stosującą </w:t>
            </w:r>
            <w:proofErr w:type="spellStart"/>
            <w:r w:rsidRPr="00CB65B2">
              <w:rPr>
                <w:rFonts w:ascii="Cambria" w:eastAsia="Calibri" w:hAnsi="Cambria" w:cs="Calibri"/>
                <w:sz w:val="22"/>
                <w:szCs w:val="22"/>
              </w:rPr>
              <w:t>DevOps</w:t>
            </w:r>
            <w:proofErr w:type="spellEnd"/>
            <w:r w:rsidRPr="00CB65B2">
              <w:rPr>
                <w:rFonts w:ascii="Cambria" w:eastAsia="Calibri" w:hAnsi="Cambria" w:cs="Calibri"/>
                <w:sz w:val="22"/>
                <w:szCs w:val="22"/>
              </w:rPr>
              <w:t xml:space="preserve"> poprzez budowę rozwiązania do tworzenia i zarządzania klastrami </w:t>
            </w:r>
            <w:proofErr w:type="spellStart"/>
            <w:r w:rsidRPr="00CB65B2">
              <w:rPr>
                <w:rFonts w:ascii="Cambria" w:eastAsia="Calibri" w:hAnsi="Cambria" w:cs="Calibri"/>
                <w:sz w:val="22"/>
                <w:szCs w:val="22"/>
              </w:rPr>
              <w:t>Kubernetes</w:t>
            </w:r>
            <w:proofErr w:type="spellEnd"/>
            <w:r w:rsidRPr="00CB65B2">
              <w:rPr>
                <w:rFonts w:ascii="Cambria" w:eastAsia="Calibri" w:hAnsi="Cambria" w:cs="Calibri"/>
                <w:sz w:val="22"/>
                <w:szCs w:val="22"/>
              </w:rPr>
              <w:t xml:space="preserve"> z narzędziami administracyjnymi i monitorowaniem.</w:t>
            </w:r>
          </w:p>
        </w:tc>
      </w:tr>
      <w:tr w:rsidR="3D606188" w:rsidRPr="00CB65B2" w14:paraId="2A37C8A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BFA4BB0" w14:textId="35E0AFC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 xml:space="preserve">Prace Zlecone </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6CA2524" w14:textId="1CC07E3F"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Zadania zlecone w ramach Chmury Prywatnej i Opcji, m.in. zadania rozwojowe, migracyjne, relokacyjne, konfiguracyjne, </w:t>
            </w:r>
            <w:r w:rsidRPr="00CB65B2">
              <w:rPr>
                <w:rFonts w:ascii="Cambria" w:eastAsia="Calibri" w:hAnsi="Cambria" w:cs="Calibri"/>
                <w:sz w:val="22"/>
                <w:szCs w:val="22"/>
              </w:rPr>
              <w:lastRenderedPageBreak/>
              <w:t xml:space="preserve">aktualizacyjne, projektowe i inne zlecone, opisane w niniejszym dokumencie. </w:t>
            </w:r>
          </w:p>
        </w:tc>
      </w:tr>
      <w:tr w:rsidR="3D606188" w:rsidRPr="00CB65B2" w14:paraId="0557438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15489FF" w14:textId="70513CE5"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lastRenderedPageBreak/>
              <w:t>Problem</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876E49F" w14:textId="4329AB31"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Zdarzenie, które uniemożliwia lub w jakikolwiek sposób ogranicza możliwość korzystania przez Zamawiającego z Oprogramowania lub Urządzeń zgodnie z wymaganiami opisanymi w Umowie, Problemy będą kategoryzowane jako Awaria Istotna, Awaria Krytyczna, Awaria Poważna i Usterka.</w:t>
            </w:r>
          </w:p>
        </w:tc>
      </w:tr>
      <w:tr w:rsidR="7E87A887" w:rsidRPr="00CB65B2" w14:paraId="13A4966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8DA7DA5" w14:textId="1B12D8B7" w:rsidR="7E87A887" w:rsidRPr="00CB65B2" w:rsidRDefault="70E2ADA8" w:rsidP="29BDFE9C">
            <w:pPr>
              <w:spacing w:after="0"/>
              <w:ind w:right="271"/>
              <w:rPr>
                <w:rFonts w:ascii="Cambria" w:eastAsia="Calibri" w:hAnsi="Cambria" w:cs="Calibri"/>
                <w:b/>
                <w:sz w:val="22"/>
                <w:szCs w:val="22"/>
              </w:rPr>
            </w:pPr>
            <w:r w:rsidRPr="00CB65B2">
              <w:rPr>
                <w:rFonts w:ascii="Cambria" w:eastAsia="Calibri" w:hAnsi="Cambria" w:cs="Calibri"/>
                <w:b/>
                <w:sz w:val="22"/>
                <w:szCs w:val="22"/>
              </w:rPr>
              <w:t>Protokół Odbioru</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4A797E6" w14:textId="65EE91C7" w:rsidR="7E87A887" w:rsidRPr="00CB65B2" w:rsidRDefault="70E2ADA8" w:rsidP="29BDFE9C">
            <w:pPr>
              <w:spacing w:after="0"/>
              <w:ind w:right="271"/>
              <w:rPr>
                <w:rFonts w:ascii="Cambria" w:eastAsia="Calibri" w:hAnsi="Cambria" w:cs="Calibri"/>
                <w:sz w:val="22"/>
                <w:szCs w:val="22"/>
              </w:rPr>
            </w:pPr>
            <w:r w:rsidRPr="00CB65B2">
              <w:rPr>
                <w:rFonts w:ascii="Cambria" w:eastAsia="Calibri" w:hAnsi="Cambria" w:cs="Calibri"/>
                <w:sz w:val="22"/>
                <w:szCs w:val="22"/>
              </w:rPr>
              <w:t>Dokument stanowiący potwierdzenie dokonania Odbioru w zakresie poszczególnych Etapów lub Prac Zleconych, sporządzony zgodnie z Załącznikiem nr 3.</w:t>
            </w:r>
          </w:p>
        </w:tc>
      </w:tr>
      <w:tr w:rsidR="3D606188" w:rsidRPr="00CB65B2" w14:paraId="54D915F7"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F704A54" w14:textId="36321691"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Przywrócenie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260DC5F" w14:textId="70690017"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Zastosowanie Obejścia.</w:t>
            </w:r>
          </w:p>
        </w:tc>
      </w:tr>
      <w:tr w:rsidR="3D606188" w:rsidRPr="00CB65B2" w14:paraId="3B7D16D6"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CACC13F" w14:textId="3C322A9F"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ROPD</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FB17A87" w14:textId="013964D6"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Istniejące w chmurze prywatnej Zamawiającego Regionalne Ośrodki Przetwarzania Danych, oznaczone odpowiednio:</w:t>
            </w:r>
          </w:p>
          <w:p w14:paraId="04BDB1AA" w14:textId="7503A1E4"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ROPD1, ROPD2 – do ROPD16 są to lokalne centra obliczeniowe w węzłach sieci OSE.</w:t>
            </w:r>
          </w:p>
        </w:tc>
      </w:tr>
      <w:tr w:rsidR="3D606188" w:rsidRPr="00CB65B2" w14:paraId="3F87C8A0"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A083B8E" w14:textId="3BDB9D89"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Rozwiązanie Problemu</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076D9B3" w14:textId="42996F2F"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Ostateczne usunięcie Problemu przez Wykonawcę.</w:t>
            </w:r>
          </w:p>
        </w:tc>
      </w:tr>
      <w:tr w:rsidR="3D606188" w:rsidRPr="00CB65B2" w14:paraId="7CC950F0"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AC1CD6A" w14:textId="24CA531E"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Serwis Gwarancyjny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6CEBB92" w14:textId="0FB95601"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Usługa świadczona na rzecz Zamawiającego obejmująca między innymi zobowiązania Wykonawcy do usuwania awarii i Problemów oraz innych czynności określonych w </w:t>
            </w:r>
            <w:r w:rsidR="69E6F034" w:rsidRPr="00CB65B2">
              <w:rPr>
                <w:rFonts w:ascii="Cambria" w:eastAsia="Calibri" w:hAnsi="Cambria" w:cs="Calibri"/>
                <w:sz w:val="22"/>
                <w:szCs w:val="22"/>
              </w:rPr>
              <w:t xml:space="preserve">SOPZ </w:t>
            </w:r>
            <w:r w:rsidRPr="00CB65B2">
              <w:rPr>
                <w:rFonts w:ascii="Cambria" w:eastAsia="Calibri" w:hAnsi="Cambria" w:cs="Calibri"/>
                <w:sz w:val="22"/>
                <w:szCs w:val="22"/>
              </w:rPr>
              <w:t>w pkt 10 przy wsparciu producenta.</w:t>
            </w:r>
          </w:p>
        </w:tc>
      </w:tr>
      <w:tr w:rsidR="3D606188" w:rsidRPr="00CB65B2" w14:paraId="6508B94C"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D261B0A" w14:textId="092A9AF2"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Serwis Pogwarancyjny</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DE9B005" w14:textId="041FD00C" w:rsidR="3D606188" w:rsidRPr="00CB65B2" w:rsidRDefault="3D606188" w:rsidP="3D606188">
            <w:pPr>
              <w:spacing w:after="0"/>
              <w:ind w:right="271"/>
              <w:rPr>
                <w:rFonts w:ascii="Cambria" w:hAnsi="Cambria"/>
                <w:sz w:val="22"/>
                <w:szCs w:val="22"/>
              </w:rPr>
            </w:pPr>
            <w:r w:rsidRPr="00CB65B2">
              <w:rPr>
                <w:rFonts w:ascii="Cambria" w:eastAsia="Calibri" w:hAnsi="Cambria" w:cs="Calibri"/>
                <w:sz w:val="22"/>
                <w:szCs w:val="22"/>
              </w:rPr>
              <w:t xml:space="preserve">Usługa świadczona na rzecz Zamawiającego obejmująca zobowiązania Wykonawcy do diagnozowania zgłaszanych awarii i Problemów dotyczących oprogramowania </w:t>
            </w:r>
            <w:proofErr w:type="spellStart"/>
            <w:r w:rsidRPr="00CB65B2">
              <w:rPr>
                <w:rFonts w:ascii="Cambria" w:eastAsia="Calibri" w:hAnsi="Cambria" w:cs="Calibri"/>
                <w:sz w:val="22"/>
                <w:szCs w:val="22"/>
              </w:rPr>
              <w:t>VMware</w:t>
            </w:r>
            <w:proofErr w:type="spellEnd"/>
            <w:r w:rsidRPr="00CB65B2">
              <w:rPr>
                <w:rFonts w:ascii="Cambria" w:eastAsia="Calibri" w:hAnsi="Cambria" w:cs="Calibri"/>
                <w:sz w:val="22"/>
                <w:szCs w:val="22"/>
              </w:rPr>
              <w:t xml:space="preserve"> (HCI-KIT) dla lokalizacji ROPD i urządzeń (HCI) serwerów zgodnie z załącznikiem H1.</w:t>
            </w:r>
          </w:p>
          <w:p w14:paraId="48CB6914" w14:textId="33D8ED7B"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Usługa obejmuje m.in. wykonywanie naprawy urządzeń z wykorzystaniem części zamiennych Zamawiającego i innych czynności określonych w </w:t>
            </w:r>
            <w:r w:rsidR="7A6E821F" w:rsidRPr="00CB65B2">
              <w:rPr>
                <w:rFonts w:ascii="Cambria" w:eastAsia="Calibri" w:hAnsi="Cambria" w:cs="Calibri"/>
                <w:sz w:val="22"/>
                <w:szCs w:val="22"/>
              </w:rPr>
              <w:t xml:space="preserve">SOPZ w </w:t>
            </w:r>
            <w:r w:rsidRPr="00CB65B2">
              <w:rPr>
                <w:rFonts w:ascii="Cambria" w:eastAsia="Calibri" w:hAnsi="Cambria" w:cs="Calibri"/>
                <w:sz w:val="22"/>
                <w:szCs w:val="22"/>
              </w:rPr>
              <w:t>pkt 9 bez wsparcia producenta.</w:t>
            </w:r>
          </w:p>
        </w:tc>
      </w:tr>
      <w:tr w:rsidR="3D606188" w:rsidRPr="00CB65B2" w14:paraId="39127504"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D545772" w14:textId="5A3F4E79"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Testy Odbiorcze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28D2632" w14:textId="68F9BCC1"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Testy wykonane zgodnie z Planem Testów wraz ze sprawdzeniem kompletności dostarczonych licencji w zakresie Oprogramowania i zakresu wykonanych prac. Pozytywny wynik Testów Odbiorczych stanowi jeden z warunków dokonania Odbioru prac zleconych. </w:t>
            </w:r>
          </w:p>
        </w:tc>
      </w:tr>
      <w:tr w:rsidR="3D606188" w:rsidRPr="00CB65B2" w14:paraId="61B4CA9B"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157F459" w14:textId="48C8F6A3"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Urządzenia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EA198BB" w14:textId="25351AFD"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Sprzęt telekomunikacyjny i/lub teleinformatyczny, posiadany w ramach OSE i Systemu, m.in. serwery, macierze, przełączniki.</w:t>
            </w:r>
          </w:p>
        </w:tc>
      </w:tr>
      <w:tr w:rsidR="3D606188" w:rsidRPr="00CB65B2" w14:paraId="292DF1E3"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698D06D" w14:textId="597ED8C0"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Ustawa OSE</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A3F332E" w14:textId="691CC61E"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Ustawa z dnia 27 października 2017 r. o Ogólnopolskiej Sieci Edukacyjnej.</w:t>
            </w:r>
          </w:p>
        </w:tc>
      </w:tr>
      <w:tr w:rsidR="3D606188" w:rsidRPr="00CB65B2" w14:paraId="10B1E0B1"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9C87870" w14:textId="6AF53223"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Usterka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387D1F05" w14:textId="42B45C64"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Wystąpienie Problemu, który nie jest Awarią Istotną, Awarią Krytyczną, Awarią Poważną, zgodnie z zapisami </w:t>
            </w:r>
            <w:r w:rsidR="55210008" w:rsidRPr="00CB65B2">
              <w:rPr>
                <w:rFonts w:ascii="Cambria" w:eastAsia="Calibri" w:hAnsi="Cambria" w:cs="Calibri"/>
                <w:sz w:val="22"/>
                <w:szCs w:val="22"/>
              </w:rPr>
              <w:t xml:space="preserve">SOPZ </w:t>
            </w:r>
            <w:r w:rsidRPr="00CB65B2">
              <w:rPr>
                <w:rFonts w:ascii="Cambria" w:eastAsia="Calibri" w:hAnsi="Cambria" w:cs="Calibri"/>
                <w:sz w:val="22"/>
                <w:szCs w:val="22"/>
              </w:rPr>
              <w:t xml:space="preserve">pkt. 8 (Gwarancja) </w:t>
            </w:r>
            <w:proofErr w:type="spellStart"/>
            <w:r w:rsidRPr="00CB65B2">
              <w:rPr>
                <w:rFonts w:ascii="Cambria" w:eastAsia="Calibri" w:hAnsi="Cambria" w:cs="Calibri"/>
                <w:sz w:val="22"/>
                <w:szCs w:val="22"/>
              </w:rPr>
              <w:t>ppkt</w:t>
            </w:r>
            <w:proofErr w:type="spellEnd"/>
            <w:r w:rsidRPr="00CB65B2">
              <w:rPr>
                <w:rFonts w:ascii="Cambria" w:eastAsia="Calibri" w:hAnsi="Cambria" w:cs="Calibri"/>
                <w:sz w:val="22"/>
                <w:szCs w:val="22"/>
              </w:rPr>
              <w:t xml:space="preserve">. 8.2.  </w:t>
            </w:r>
          </w:p>
        </w:tc>
      </w:tr>
      <w:tr w:rsidR="3D606188" w:rsidRPr="00CB65B2" w14:paraId="0C8F8A6B"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33114EC" w14:textId="0FE63FB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Węzeł / Kolokacja / Obiekt</w:t>
            </w:r>
            <w:r w:rsidR="29FF5A9B" w:rsidRPr="00CB65B2">
              <w:rPr>
                <w:rFonts w:ascii="Cambria" w:eastAsia="Calibri" w:hAnsi="Cambria" w:cs="Calibri"/>
                <w:b/>
                <w:bCs/>
                <w:sz w:val="22"/>
                <w:szCs w:val="22"/>
              </w:rPr>
              <w:t xml:space="preserve"> / Lokalizacja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079F7E38" w14:textId="42AE7D2D"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Miejsce fizyczne, powierzchnia kolokacyjna, w którym pracuje Węzeł sieci OSE / Węzeł Bezpieczeństwa OSE i umieszczone są serwery dla lokalizacji OPD i ROPD.</w:t>
            </w:r>
          </w:p>
        </w:tc>
      </w:tr>
      <w:tr w:rsidR="3D606188" w:rsidRPr="00CB65B2" w14:paraId="2B4B1C6F"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645CFCBD" w14:textId="7ED20528"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lastRenderedPageBreak/>
              <w:t>Węzeł bezpieczeństwa</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2D490E7E" w14:textId="600A1317"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Zespół urządzeń wraz z Oprogramowaniem, realizujących funkcje bezpieczeństwa sieciowego.</w:t>
            </w:r>
          </w:p>
        </w:tc>
      </w:tr>
      <w:tr w:rsidR="3D606188" w:rsidRPr="00CB65B2" w14:paraId="315EA22D"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51F6C809" w14:textId="65F46613" w:rsidR="3D606188" w:rsidRPr="00CB65B2" w:rsidRDefault="3D606188" w:rsidP="3D606188">
            <w:pPr>
              <w:spacing w:after="0"/>
              <w:ind w:right="271"/>
              <w:rPr>
                <w:rFonts w:ascii="Cambria" w:hAnsi="Cambria"/>
                <w:sz w:val="22"/>
                <w:szCs w:val="22"/>
              </w:rPr>
            </w:pPr>
            <w:r w:rsidRPr="00CB65B2">
              <w:rPr>
                <w:rFonts w:ascii="Cambria" w:eastAsia="Calibri" w:hAnsi="Cambria" w:cs="Calibri"/>
                <w:b/>
                <w:bCs/>
                <w:sz w:val="22"/>
                <w:szCs w:val="22"/>
              </w:rPr>
              <w:t>Węzeł sieci</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4AF9366E" w14:textId="08A7E712"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 xml:space="preserve">Zespół urządzeń pracujących w jednej lokalizacji, zapewniających komunikację IP Użytkownikom sieci OSE z siecią Internet i podłączony węzeł bezpieczeństwa wraz z infrastrukturą Chmury Prywatnej. </w:t>
            </w:r>
          </w:p>
        </w:tc>
      </w:tr>
      <w:tr w:rsidR="3D606188" w:rsidRPr="00CB65B2" w14:paraId="048A293E" w14:textId="77777777" w:rsidTr="00FC603F">
        <w:trPr>
          <w:trHeight w:val="300"/>
        </w:trPr>
        <w:tc>
          <w:tcPr>
            <w:tcW w:w="2692"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1311F937" w14:textId="471E9C72" w:rsidR="3D606188" w:rsidRPr="00CB65B2" w:rsidRDefault="003D4303" w:rsidP="3D606188">
            <w:pPr>
              <w:spacing w:after="0"/>
              <w:ind w:right="271"/>
              <w:rPr>
                <w:rFonts w:ascii="Cambria" w:hAnsi="Cambria"/>
                <w:sz w:val="22"/>
                <w:szCs w:val="22"/>
              </w:rPr>
            </w:pPr>
            <w:r w:rsidRPr="00CB65B2">
              <w:rPr>
                <w:rFonts w:ascii="Cambria" w:eastAsia="Calibri" w:hAnsi="Cambria" w:cs="Calibri"/>
                <w:b/>
                <w:bCs/>
                <w:sz w:val="22"/>
                <w:szCs w:val="22"/>
              </w:rPr>
              <w:t>System (</w:t>
            </w:r>
            <w:proofErr w:type="spellStart"/>
            <w:r w:rsidR="3D606188" w:rsidRPr="00CB65B2">
              <w:rPr>
                <w:rFonts w:ascii="Cambria" w:eastAsia="Calibri" w:hAnsi="Cambria" w:cs="Calibri"/>
                <w:b/>
                <w:bCs/>
                <w:sz w:val="22"/>
                <w:szCs w:val="22"/>
              </w:rPr>
              <w:t>Zwirtualizowana</w:t>
            </w:r>
            <w:proofErr w:type="spellEnd"/>
            <w:r w:rsidR="3D606188" w:rsidRPr="00CB65B2">
              <w:rPr>
                <w:rFonts w:ascii="Cambria" w:eastAsia="Calibri" w:hAnsi="Cambria" w:cs="Calibri"/>
                <w:b/>
                <w:bCs/>
                <w:sz w:val="22"/>
                <w:szCs w:val="22"/>
              </w:rPr>
              <w:t xml:space="preserve"> Infrastruktura Obliczeniowa</w:t>
            </w:r>
            <w:r w:rsidRPr="00CB65B2">
              <w:rPr>
                <w:rFonts w:ascii="Cambria" w:eastAsia="Calibri" w:hAnsi="Cambria" w:cs="Calibri"/>
                <w:b/>
                <w:bCs/>
                <w:sz w:val="22"/>
                <w:szCs w:val="22"/>
              </w:rPr>
              <w:t>)</w:t>
            </w:r>
          </w:p>
        </w:tc>
        <w:tc>
          <w:tcPr>
            <w:tcW w:w="6360" w:type="dxa"/>
            <w:tcBorders>
              <w:top w:val="single" w:sz="8" w:space="0" w:color="DDDDDD"/>
              <w:left w:val="single" w:sz="8" w:space="0" w:color="DDDDDD"/>
              <w:bottom w:val="single" w:sz="8" w:space="0" w:color="DDDDDD"/>
              <w:right w:val="single" w:sz="8" w:space="0" w:color="DDDDDD"/>
            </w:tcBorders>
            <w:tcMar>
              <w:top w:w="30" w:type="dxa"/>
              <w:left w:w="30" w:type="dxa"/>
              <w:bottom w:w="20" w:type="dxa"/>
              <w:right w:w="30" w:type="dxa"/>
            </w:tcMar>
          </w:tcPr>
          <w:p w14:paraId="74A28C15" w14:textId="7A8E7D01" w:rsidR="3D606188" w:rsidRPr="00CB65B2" w:rsidRDefault="3D606188" w:rsidP="3D606188">
            <w:pPr>
              <w:spacing w:after="0"/>
              <w:ind w:right="106"/>
              <w:jc w:val="both"/>
              <w:rPr>
                <w:rFonts w:ascii="Cambria" w:hAnsi="Cambria"/>
                <w:sz w:val="22"/>
                <w:szCs w:val="22"/>
              </w:rPr>
            </w:pPr>
            <w:r w:rsidRPr="00CB65B2">
              <w:rPr>
                <w:rFonts w:ascii="Cambria" w:eastAsia="Calibri" w:hAnsi="Cambria" w:cs="Calibri"/>
                <w:sz w:val="22"/>
                <w:szCs w:val="22"/>
              </w:rPr>
              <w:t>Rozwiązanie informatyczne Zamawiającego w ramach Ogólnopolskiej Sieci Edukacyjnej, składające się z urządzeń i oprogramowania, dostarczające następujących funkcjonalności: chmura obliczeniowa w modelu SDDC (Software-</w:t>
            </w:r>
            <w:proofErr w:type="spellStart"/>
            <w:r w:rsidRPr="00CB65B2">
              <w:rPr>
                <w:rFonts w:ascii="Cambria" w:eastAsia="Calibri" w:hAnsi="Cambria" w:cs="Calibri"/>
                <w:sz w:val="22"/>
                <w:szCs w:val="22"/>
              </w:rPr>
              <w:t>Defined</w:t>
            </w:r>
            <w:proofErr w:type="spellEnd"/>
            <w:r w:rsidRPr="00CB65B2">
              <w:rPr>
                <w:rFonts w:ascii="Cambria" w:eastAsia="Calibri" w:hAnsi="Cambria" w:cs="Calibri"/>
                <w:sz w:val="22"/>
                <w:szCs w:val="22"/>
              </w:rPr>
              <w:t xml:space="preserve"> Data Center), Platforma </w:t>
            </w:r>
            <w:proofErr w:type="spellStart"/>
            <w:r w:rsidRPr="00CB65B2">
              <w:rPr>
                <w:rFonts w:ascii="Cambria" w:eastAsia="Calibri" w:hAnsi="Cambria" w:cs="Calibri"/>
                <w:sz w:val="22"/>
                <w:szCs w:val="22"/>
              </w:rPr>
              <w:t>Cloud</w:t>
            </w:r>
            <w:proofErr w:type="spellEnd"/>
            <w:r w:rsidRPr="00CB65B2">
              <w:rPr>
                <w:rFonts w:ascii="Cambria" w:eastAsia="Calibri" w:hAnsi="Cambria" w:cs="Calibri"/>
                <w:sz w:val="22"/>
                <w:szCs w:val="22"/>
              </w:rPr>
              <w:t xml:space="preserve"> Native, rozwiązania do przechowywania danych typu Storage i oprogramowania do zabezpieczania danych i ich archiwizacji (system kopii zapasowej). Całość stanowi kompleksowe rozwiązanie zapewniające przestrzeń do przechowywania i udostępniania usług wraz z elementami do automatyzacji, monitoringu, zarządzania i orkiestracji.</w:t>
            </w:r>
          </w:p>
        </w:tc>
      </w:tr>
    </w:tbl>
    <w:p w14:paraId="35797A8C" w14:textId="560BE3CE" w:rsidR="00056B57" w:rsidRPr="00CB65B2" w:rsidRDefault="00056B57" w:rsidP="590A88B9">
      <w:pPr>
        <w:widowControl w:val="0"/>
        <w:suppressAutoHyphens/>
        <w:autoSpaceDN w:val="0"/>
        <w:spacing w:after="0" w:line="276" w:lineRule="auto"/>
        <w:jc w:val="both"/>
        <w:textAlignment w:val="baseline"/>
        <w:rPr>
          <w:rFonts w:ascii="Cambria" w:eastAsia="Times New Roman" w:hAnsi="Cambria" w:cs="Tahoma"/>
          <w:kern w:val="0"/>
          <w:sz w:val="22"/>
          <w:szCs w:val="22"/>
          <w:lang w:eastAsia="pl-PL"/>
          <w14:ligatures w14:val="none"/>
        </w:rPr>
      </w:pPr>
    </w:p>
    <w:p w14:paraId="2D13351F"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Calibri"/>
          <w:b/>
          <w:bCs/>
          <w:kern w:val="0"/>
          <w:sz w:val="22"/>
          <w:szCs w:val="22"/>
          <w14:ligatures w14:val="none"/>
        </w:rPr>
      </w:pPr>
      <w:bookmarkStart w:id="1" w:name="_Toc22285921"/>
      <w:r w:rsidRPr="00CB65B2">
        <w:rPr>
          <w:rFonts w:ascii="Cambria" w:eastAsia="PMingLiU" w:hAnsi="Cambria" w:cs="Calibri"/>
          <w:b/>
          <w:bCs/>
          <w:kern w:val="0"/>
          <w:sz w:val="22"/>
          <w:szCs w:val="22"/>
          <w14:ligatures w14:val="none"/>
        </w:rPr>
        <w:t>§ 2. Przedmiot Umowy</w:t>
      </w:r>
      <w:bookmarkEnd w:id="1"/>
    </w:p>
    <w:p w14:paraId="54E9A55A" w14:textId="77777777" w:rsidR="00056B57" w:rsidRPr="00CB65B2" w:rsidRDefault="00056B57" w:rsidP="00C6761C">
      <w:pPr>
        <w:numPr>
          <w:ilvl w:val="0"/>
          <w:numId w:val="6"/>
        </w:numPr>
        <w:spacing w:after="0" w:line="276" w:lineRule="auto"/>
        <w:ind w:left="360"/>
        <w:contextualSpacing/>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 xml:space="preserve">Przedmiotem Umowy jest dostawa Oprogramowania oraz świadczenie </w:t>
      </w:r>
      <w:r w:rsidRPr="00CB65B2">
        <w:rPr>
          <w:rFonts w:ascii="Cambria" w:eastAsia="Calibri" w:hAnsi="Cambria" w:cs="Arial"/>
          <w:bCs/>
          <w:kern w:val="0"/>
          <w:sz w:val="22"/>
          <w:szCs w:val="22"/>
          <w14:ligatures w14:val="none"/>
        </w:rPr>
        <w:t>przez Wykonawcę usług w obszarze Chmury Prywatnej typu SDDC</w:t>
      </w:r>
      <w:r w:rsidRPr="00CB65B2">
        <w:rPr>
          <w:rFonts w:ascii="Cambria" w:eastAsia="Calibri" w:hAnsi="Cambria" w:cs="Arial"/>
          <w:b/>
          <w:kern w:val="0"/>
          <w:sz w:val="22"/>
          <w:szCs w:val="22"/>
          <w14:ligatures w14:val="none"/>
        </w:rPr>
        <w:t xml:space="preserve"> </w:t>
      </w:r>
      <w:r w:rsidRPr="00CB65B2">
        <w:rPr>
          <w:rFonts w:ascii="Cambria" w:eastAsia="Calibri" w:hAnsi="Cambria" w:cs="Arial"/>
          <w:kern w:val="0"/>
          <w:sz w:val="22"/>
          <w:szCs w:val="22"/>
          <w14:ligatures w14:val="none"/>
        </w:rPr>
        <w:t>na potrzeby Ogólnopolskiej Sieci Edukacyjnej,</w:t>
      </w:r>
      <w:r w:rsidRPr="00CB65B2">
        <w:rPr>
          <w:rFonts w:ascii="Cambria" w:eastAsia="Calibri" w:hAnsi="Cambria" w:cs="Arial"/>
          <w:bCs/>
          <w:kern w:val="0"/>
          <w:sz w:val="22"/>
          <w:szCs w:val="22"/>
          <w14:ligatures w14:val="none"/>
        </w:rPr>
        <w:t xml:space="preserve"> obejmujących: Serwis Gwarancyjny, Serwis Pogwarancyjny, </w:t>
      </w:r>
      <w:r w:rsidRPr="00CB65B2">
        <w:rPr>
          <w:rFonts w:ascii="Cambria" w:eastAsia="Calibri" w:hAnsi="Cambria" w:cs="Arial"/>
          <w:color w:val="000000"/>
          <w:kern w:val="0"/>
          <w:sz w:val="22"/>
          <w:szCs w:val="22"/>
          <w:shd w:val="clear" w:color="auto" w:fill="FFFFFF"/>
          <w14:ligatures w14:val="none"/>
        </w:rPr>
        <w:t>oraz wykonywanie Prac Zleconych i rekonfigurację infrastruktury Chmury Prywatne</w:t>
      </w:r>
      <w:r w:rsidRPr="00CB65B2">
        <w:rPr>
          <w:rFonts w:ascii="Cambria" w:eastAsia="Calibri" w:hAnsi="Cambria" w:cs="Arial"/>
          <w:bCs/>
          <w:kern w:val="0"/>
          <w:sz w:val="22"/>
          <w:szCs w:val="22"/>
          <w14:ligatures w14:val="none"/>
        </w:rPr>
        <w:t xml:space="preserve">j, </w:t>
      </w:r>
      <w:r w:rsidRPr="00CB65B2">
        <w:rPr>
          <w:rFonts w:ascii="Cambria" w:eastAsia="Calibri" w:hAnsi="Cambria" w:cs="Arial"/>
          <w:kern w:val="0"/>
          <w:sz w:val="22"/>
          <w:szCs w:val="22"/>
          <w14:ligatures w14:val="none"/>
        </w:rPr>
        <w:t xml:space="preserve">zgodnie z wymaganiami Zamawiającego określonymi w Umowie i Szczegółowym Opisie Przedmiotu Zamówienia (SOPZ) stanowiącym Załącznik nr 1. </w:t>
      </w:r>
    </w:p>
    <w:p w14:paraId="2279454A" w14:textId="77777777" w:rsidR="00056B57" w:rsidRPr="00CB65B2" w:rsidRDefault="00056B57" w:rsidP="00C6761C">
      <w:pPr>
        <w:numPr>
          <w:ilvl w:val="0"/>
          <w:numId w:val="6"/>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W ramach realizacji przedmiotu Umowy Wykonawca jest zobowiązany w szczególności do: </w:t>
      </w:r>
    </w:p>
    <w:p w14:paraId="2163E853" w14:textId="77777777" w:rsidR="00056B57" w:rsidRPr="00CB65B2" w:rsidRDefault="00056B57" w:rsidP="00C6761C">
      <w:pPr>
        <w:numPr>
          <w:ilvl w:val="0"/>
          <w:numId w:val="52"/>
        </w:numPr>
        <w:spacing w:before="100" w:beforeAutospacing="1" w:after="60" w:line="276" w:lineRule="auto"/>
        <w:ind w:left="70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świadczenia Serwisu Gwarancyjnego (ze wsparciem producenta) dla Oprogramowania SDDC realizującego wirtualizacje zasobów obliczeniowych (m.in. </w:t>
      </w:r>
      <w:proofErr w:type="spellStart"/>
      <w:r w:rsidRPr="00CB65B2">
        <w:rPr>
          <w:rFonts w:ascii="Cambria" w:eastAsia="Calibri" w:hAnsi="Cambria" w:cs="Calibri"/>
          <w:kern w:val="0"/>
          <w:sz w:val="22"/>
          <w:szCs w:val="22"/>
          <w14:ligatures w14:val="none"/>
        </w:rPr>
        <w:t>compute</w:t>
      </w:r>
      <w:proofErr w:type="spellEnd"/>
      <w:r w:rsidRPr="00CB65B2">
        <w:rPr>
          <w:rFonts w:ascii="Cambria" w:eastAsia="Calibri" w:hAnsi="Cambria" w:cs="Calibri"/>
          <w:kern w:val="0"/>
          <w:sz w:val="22"/>
          <w:szCs w:val="22"/>
          <w14:ligatures w14:val="none"/>
        </w:rPr>
        <w:t xml:space="preserve"> </w:t>
      </w:r>
      <w:proofErr w:type="spellStart"/>
      <w:r w:rsidRPr="00CB65B2">
        <w:rPr>
          <w:rFonts w:ascii="Cambria" w:eastAsia="Calibri" w:hAnsi="Cambria" w:cs="Calibri"/>
          <w:kern w:val="0"/>
          <w:sz w:val="22"/>
          <w:szCs w:val="22"/>
          <w14:ligatures w14:val="none"/>
        </w:rPr>
        <w:t>storage</w:t>
      </w:r>
      <w:proofErr w:type="spellEnd"/>
      <w:r w:rsidRPr="00CB65B2">
        <w:rPr>
          <w:rFonts w:ascii="Cambria" w:eastAsia="Calibri" w:hAnsi="Cambria" w:cs="Calibri"/>
          <w:kern w:val="0"/>
          <w:sz w:val="22"/>
          <w:szCs w:val="22"/>
          <w14:ligatures w14:val="none"/>
        </w:rPr>
        <w:t xml:space="preserve"> network) i Platformy </w:t>
      </w:r>
      <w:proofErr w:type="spellStart"/>
      <w:r w:rsidRPr="00CB65B2">
        <w:rPr>
          <w:rFonts w:ascii="Cambria" w:eastAsia="Calibri" w:hAnsi="Cambria" w:cs="Calibri"/>
          <w:kern w:val="0"/>
          <w:sz w:val="22"/>
          <w:szCs w:val="22"/>
          <w14:ligatures w14:val="none"/>
        </w:rPr>
        <w:t>Kubernetesowej</w:t>
      </w:r>
      <w:proofErr w:type="spellEnd"/>
      <w:r w:rsidRPr="00CB65B2">
        <w:rPr>
          <w:rFonts w:ascii="Cambria" w:eastAsia="Calibri" w:hAnsi="Cambria" w:cs="Calibri"/>
          <w:kern w:val="0"/>
          <w:sz w:val="22"/>
          <w:szCs w:val="22"/>
          <w14:ligatures w14:val="none"/>
        </w:rPr>
        <w:t xml:space="preserve"> w ramach Systemu w lokalizacjach OPD; </w:t>
      </w:r>
    </w:p>
    <w:p w14:paraId="10D473B9" w14:textId="77777777"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dostosowania infrastruktury Chmury Prywatnej do: Oprogramowania SDDC w ramach wprowadzonych zmian na danym Etapie oraz do nowych wersji Oprogramowania i bieżących potrzeb Zamawiającego; </w:t>
      </w:r>
    </w:p>
    <w:p w14:paraId="41684331" w14:textId="77777777" w:rsidR="00056B57" w:rsidRPr="00CB65B2" w:rsidRDefault="00056B57" w:rsidP="00C6761C">
      <w:pPr>
        <w:numPr>
          <w:ilvl w:val="0"/>
          <w:numId w:val="52"/>
        </w:numPr>
        <w:spacing w:before="100" w:beforeAutospacing="1" w:after="100" w:afterAutospacing="1" w:line="276" w:lineRule="auto"/>
        <w:contextualSpacing/>
        <w:jc w:val="both"/>
        <w:rPr>
          <w:rFonts w:ascii="Cambria" w:eastAsia="Calibri" w:hAnsi="Cambria" w:cs="Calibri"/>
          <w:kern w:val="0"/>
          <w:sz w:val="22"/>
          <w:szCs w:val="22"/>
          <w:lang w:val="x-none"/>
          <w14:ligatures w14:val="none"/>
        </w:rPr>
      </w:pPr>
      <w:r w:rsidRPr="00CB65B2">
        <w:rPr>
          <w:rFonts w:ascii="Cambria" w:eastAsia="Calibri" w:hAnsi="Cambria" w:cs="Calibri"/>
          <w:kern w:val="0"/>
          <w:sz w:val="22"/>
          <w:szCs w:val="22"/>
          <w:lang w:val="x-none"/>
          <w14:ligatures w14:val="none"/>
        </w:rPr>
        <w:t xml:space="preserve">wykonania szczegółowego projektu </w:t>
      </w:r>
      <w:r w:rsidRPr="00CB65B2">
        <w:rPr>
          <w:rFonts w:ascii="Cambria" w:eastAsia="Calibri" w:hAnsi="Cambria" w:cs="Calibri"/>
          <w:kern w:val="0"/>
          <w:sz w:val="22"/>
          <w:szCs w:val="22"/>
          <w14:ligatures w14:val="none"/>
        </w:rPr>
        <w:t>zmiany infrastruktury Chmury Prywatnej,</w:t>
      </w:r>
      <w:r w:rsidRPr="00CB65B2">
        <w:rPr>
          <w:rFonts w:ascii="Cambria" w:eastAsia="Calibri" w:hAnsi="Cambria" w:cs="Calibri"/>
          <w:kern w:val="0"/>
          <w:sz w:val="22"/>
          <w:szCs w:val="22"/>
          <w:lang w:val="x-none"/>
          <w14:ligatures w14:val="none"/>
        </w:rPr>
        <w:t xml:space="preserve"> </w:t>
      </w:r>
      <w:r w:rsidRPr="00CB65B2">
        <w:rPr>
          <w:rFonts w:ascii="Cambria" w:eastAsia="Calibri" w:hAnsi="Cambria" w:cs="Calibri"/>
          <w:kern w:val="0"/>
          <w:sz w:val="22"/>
          <w:szCs w:val="22"/>
          <w14:ligatures w14:val="none"/>
        </w:rPr>
        <w:t>obejmującego wymagane funkcjonalności i integrację z istniejącymi elementami Chmury Prywatnej i z Siecią OSE</w:t>
      </w:r>
      <w:r w:rsidRPr="00CB65B2">
        <w:rPr>
          <w:rFonts w:ascii="Cambria" w:eastAsia="Calibri" w:hAnsi="Cambria" w:cs="Calibri"/>
          <w:kern w:val="0"/>
          <w:sz w:val="22"/>
          <w:szCs w:val="22"/>
          <w:lang w:val="x-none"/>
          <w14:ligatures w14:val="none"/>
        </w:rPr>
        <w:t xml:space="preserve"> (</w:t>
      </w:r>
      <w:r w:rsidRPr="00CB65B2">
        <w:rPr>
          <w:rFonts w:ascii="Cambria" w:eastAsia="Calibri" w:hAnsi="Cambria" w:cs="Calibri"/>
          <w:kern w:val="0"/>
          <w:sz w:val="22"/>
          <w:szCs w:val="22"/>
          <w14:ligatures w14:val="none"/>
        </w:rPr>
        <w:t>Dokumentacja Techniczna HLD i LLD</w:t>
      </w:r>
      <w:r w:rsidRPr="00CB65B2">
        <w:rPr>
          <w:rFonts w:ascii="Cambria" w:eastAsia="Calibri" w:hAnsi="Cambria" w:cs="Calibri"/>
          <w:kern w:val="0"/>
          <w:sz w:val="22"/>
          <w:szCs w:val="22"/>
          <w:lang w:val="x-none"/>
          <w14:ligatures w14:val="none"/>
        </w:rPr>
        <w:t>)</w:t>
      </w:r>
      <w:r w:rsidRPr="00CB65B2">
        <w:rPr>
          <w:rFonts w:ascii="Cambria" w:eastAsia="Calibri" w:hAnsi="Cambria" w:cs="Calibri"/>
          <w:kern w:val="0"/>
          <w:sz w:val="22"/>
          <w:szCs w:val="22"/>
          <w14:ligatures w14:val="none"/>
        </w:rPr>
        <w:t xml:space="preserve"> oraz aktualizację obecnej dokumentacji powykonawczej Chmury Prywatnej w zakresie przedmiotu Umowy;</w:t>
      </w:r>
      <w:r w:rsidRPr="00CB65B2">
        <w:rPr>
          <w:rFonts w:ascii="Cambria" w:eastAsia="Calibri" w:hAnsi="Cambria" w:cs="Calibri"/>
          <w:kern w:val="0"/>
          <w:sz w:val="22"/>
          <w:szCs w:val="22"/>
          <w:lang w:val="x-none"/>
          <w14:ligatures w14:val="none"/>
        </w:rPr>
        <w:t xml:space="preserve"> </w:t>
      </w:r>
    </w:p>
    <w:p w14:paraId="57E69779" w14:textId="66BD49D5" w:rsidR="00056B57" w:rsidRPr="00CB65B2" w:rsidRDefault="00056B57" w:rsidP="00C6761C">
      <w:pPr>
        <w:numPr>
          <w:ilvl w:val="0"/>
          <w:numId w:val="52"/>
        </w:numPr>
        <w:spacing w:after="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dostarczenia </w:t>
      </w:r>
      <w:r w:rsidRPr="00CB65B2">
        <w:rPr>
          <w:rFonts w:ascii="Cambria" w:eastAsia="Calibri" w:hAnsi="Cambria" w:cs="Calibri"/>
          <w:kern w:val="0"/>
          <w:sz w:val="22"/>
          <w:szCs w:val="22"/>
          <w:lang w:eastAsia="pl-PL"/>
          <w14:ligatures w14:val="none"/>
        </w:rPr>
        <w:t>licencji/</w:t>
      </w:r>
      <w:r w:rsidRPr="00CB65B2">
        <w:rPr>
          <w:rFonts w:ascii="Cambria" w:eastAsia="Calibri" w:hAnsi="Cambria" w:cs="Calibri"/>
          <w:kern w:val="0"/>
          <w:sz w:val="22"/>
          <w:szCs w:val="22"/>
          <w14:ligatures w14:val="none"/>
        </w:rPr>
        <w:t>subskrypcji na Oprogramowanie SDDC zgodnych z aktualnie użytkowanymi urządzeniami i oprogramowaniem Systemu;</w:t>
      </w:r>
    </w:p>
    <w:p w14:paraId="444DF3A5" w14:textId="77777777"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zapewnienia Serwisu Pogwarancyjnego (bez wsparcia producenta) dla oprogramowania realizującego wirtualizacje zasobów obliczeniowych (m.in. </w:t>
      </w:r>
      <w:proofErr w:type="spellStart"/>
      <w:r w:rsidRPr="00CB65B2">
        <w:rPr>
          <w:rFonts w:ascii="Cambria" w:eastAsia="Calibri" w:hAnsi="Cambria" w:cs="Calibri"/>
          <w:kern w:val="0"/>
          <w:sz w:val="22"/>
          <w:szCs w:val="22"/>
          <w14:ligatures w14:val="none"/>
        </w:rPr>
        <w:t>compute</w:t>
      </w:r>
      <w:proofErr w:type="spellEnd"/>
      <w:r w:rsidRPr="00CB65B2">
        <w:rPr>
          <w:rFonts w:ascii="Cambria" w:eastAsia="Calibri" w:hAnsi="Cambria" w:cs="Calibri"/>
          <w:kern w:val="0"/>
          <w:sz w:val="22"/>
          <w:szCs w:val="22"/>
          <w14:ligatures w14:val="none"/>
        </w:rPr>
        <w:t xml:space="preserve"> </w:t>
      </w:r>
      <w:proofErr w:type="spellStart"/>
      <w:r w:rsidRPr="00CB65B2">
        <w:rPr>
          <w:rFonts w:ascii="Cambria" w:eastAsia="Calibri" w:hAnsi="Cambria" w:cs="Calibri"/>
          <w:kern w:val="0"/>
          <w:sz w:val="22"/>
          <w:szCs w:val="22"/>
          <w14:ligatures w14:val="none"/>
        </w:rPr>
        <w:t>storage</w:t>
      </w:r>
      <w:proofErr w:type="spellEnd"/>
      <w:r w:rsidRPr="00CB65B2">
        <w:rPr>
          <w:rFonts w:ascii="Cambria" w:eastAsia="Calibri" w:hAnsi="Cambria" w:cs="Calibri"/>
          <w:kern w:val="0"/>
          <w:sz w:val="22"/>
          <w:szCs w:val="22"/>
          <w14:ligatures w14:val="none"/>
        </w:rPr>
        <w:t xml:space="preserve">) posiadanego w ramach Systemu w lokalizacjach ROPD; </w:t>
      </w:r>
    </w:p>
    <w:p w14:paraId="7D88CFFD" w14:textId="77777777"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świadczenia Serwisu Pogwarancyjnego na częściach zamiennych Zamawiającego dla posiadanych przez Zamawiającego serwerów w okresie trwania Umowy;</w:t>
      </w:r>
    </w:p>
    <w:p w14:paraId="04A00EF4" w14:textId="77777777"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realizacji Prac Zleconych dla Oprogramowania, zgodnie z wymaganiami Zamawiającego;</w:t>
      </w:r>
    </w:p>
    <w:p w14:paraId="0B6A6BCE" w14:textId="18E20582"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lastRenderedPageBreak/>
        <w:t>realizacji zamówień składanych w ramach Opcji w obrębie Oprogramowania i Sprzętu Systemu, w przypadku podjęcia przez Zamawiającego decyzji o skorzystaniu z prawa opcji;</w:t>
      </w:r>
    </w:p>
    <w:p w14:paraId="0CB6640E" w14:textId="03F7D5FA" w:rsidR="00056B57" w:rsidRPr="00CB65B2" w:rsidRDefault="00056B57" w:rsidP="00C6761C">
      <w:pPr>
        <w:numPr>
          <w:ilvl w:val="0"/>
          <w:numId w:val="52"/>
        </w:numPr>
        <w:spacing w:after="60" w:line="276" w:lineRule="auto"/>
        <w:ind w:left="70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udzielenia lub zapewnienia udzielenia przez producenta licencji/subskrypcji na Oprogramowanie dostarczane i / lub wdrażane w ramach realizacji przedmiotu Umowy</w:t>
      </w:r>
      <w:r w:rsidR="00C6566F" w:rsidRPr="00CB65B2">
        <w:rPr>
          <w:rFonts w:ascii="Cambria" w:eastAsia="Calibri" w:hAnsi="Cambria" w:cs="Calibri"/>
          <w:kern w:val="0"/>
          <w:sz w:val="22"/>
          <w:szCs w:val="22"/>
          <w14:ligatures w14:val="none"/>
        </w:rPr>
        <w:t>.</w:t>
      </w:r>
    </w:p>
    <w:p w14:paraId="4C2912A0" w14:textId="77777777" w:rsidR="00056B57" w:rsidRPr="00CB65B2" w:rsidRDefault="00056B57" w:rsidP="00C6761C">
      <w:pPr>
        <w:numPr>
          <w:ilvl w:val="0"/>
          <w:numId w:val="6"/>
        </w:numPr>
        <w:spacing w:after="0" w:line="276" w:lineRule="auto"/>
        <w:ind w:left="36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Zamawiający przewiduje możliwość skorzystania z prawa opcji („Opcje’’) polegającego na: </w:t>
      </w:r>
    </w:p>
    <w:p w14:paraId="5EBC5E0A" w14:textId="422D62FD" w:rsidR="00056B57" w:rsidRPr="00CB65B2" w:rsidRDefault="00056B57" w:rsidP="00C6761C">
      <w:pPr>
        <w:numPr>
          <w:ilvl w:val="0"/>
          <w:numId w:val="57"/>
        </w:numPr>
        <w:spacing w:after="60" w:line="276" w:lineRule="auto"/>
        <w:contextualSpacing/>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zleceniu Wykonawcy dodatkowego pakietu </w:t>
      </w:r>
      <w:r w:rsidR="00884DA6" w:rsidRPr="00CB65B2">
        <w:rPr>
          <w:rFonts w:ascii="Cambria" w:eastAsia="Times New Roman" w:hAnsi="Cambria" w:cs="Calibri"/>
          <w:kern w:val="0"/>
          <w:sz w:val="22"/>
          <w:szCs w:val="22"/>
          <w:lang w:eastAsia="pl-PL"/>
          <w14:ligatures w14:val="none"/>
        </w:rPr>
        <w:t xml:space="preserve">godzin: do </w:t>
      </w:r>
      <w:r w:rsidRPr="00CB65B2">
        <w:rPr>
          <w:rFonts w:ascii="Cambria" w:eastAsia="Times New Roman" w:hAnsi="Cambria" w:cs="Calibri"/>
          <w:kern w:val="0"/>
          <w:sz w:val="22"/>
          <w:szCs w:val="22"/>
          <w:lang w:eastAsia="pl-PL"/>
          <w14:ligatures w14:val="none"/>
        </w:rPr>
        <w:t xml:space="preserve">10 pakietów po 200 godzin każdy, na wykonanie zadań zlecanych w zakresie Oprogramowania Chmury Prywatnej dla lokalizacji OPD i ROPD (Opcja AS); </w:t>
      </w:r>
      <w:r w:rsidRPr="00CB65B2">
        <w:rPr>
          <w:rFonts w:ascii="Cambria" w:eastAsia="Times New Roman" w:hAnsi="Cambria" w:cs="Calibri"/>
          <w:kern w:val="0"/>
          <w:sz w:val="22"/>
          <w:szCs w:val="22"/>
          <w:highlight w:val="cyan"/>
          <w:lang w:eastAsia="pl-PL"/>
          <w14:ligatures w14:val="none"/>
        </w:rPr>
        <w:t xml:space="preserve"> </w:t>
      </w:r>
    </w:p>
    <w:p w14:paraId="7B707E45" w14:textId="1A910009" w:rsidR="00056B57" w:rsidRPr="00CB65B2" w:rsidRDefault="00056B57" w:rsidP="00C6761C">
      <w:pPr>
        <w:numPr>
          <w:ilvl w:val="0"/>
          <w:numId w:val="57"/>
        </w:numPr>
        <w:spacing w:after="60" w:line="276" w:lineRule="auto"/>
        <w:contextualSpacing/>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zleceniu Wykonawcy dodatkowego pakietu </w:t>
      </w:r>
      <w:r w:rsidR="00884DA6" w:rsidRPr="00CB65B2">
        <w:rPr>
          <w:rFonts w:ascii="Cambria" w:eastAsia="Times New Roman" w:hAnsi="Cambria" w:cs="Calibri"/>
          <w:kern w:val="0"/>
          <w:sz w:val="22"/>
          <w:szCs w:val="22"/>
          <w:lang w:eastAsia="pl-PL"/>
          <w14:ligatures w14:val="none"/>
        </w:rPr>
        <w:t xml:space="preserve">godzin: do </w:t>
      </w:r>
      <w:r w:rsidRPr="00CB65B2">
        <w:rPr>
          <w:rFonts w:ascii="Cambria" w:eastAsia="Times New Roman" w:hAnsi="Cambria" w:cs="Calibri"/>
          <w:kern w:val="0"/>
          <w:sz w:val="22"/>
          <w:szCs w:val="22"/>
          <w:lang w:eastAsia="pl-PL"/>
          <w14:ligatures w14:val="none"/>
        </w:rPr>
        <w:t>5 pakietów po 100 godzin każdy, na wykonanie zadań zleconych dla Sprzętu wymienionego w załączniku H1 do SOPZ (Opcja AH);</w:t>
      </w:r>
    </w:p>
    <w:p w14:paraId="1F9145EE" w14:textId="77777777" w:rsidR="00056B57" w:rsidRDefault="00056B57" w:rsidP="00C6761C">
      <w:pPr>
        <w:numPr>
          <w:ilvl w:val="0"/>
          <w:numId w:val="6"/>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Skorzystanie przez Zamawiającego z prawa opcji uzależnione jest od rzeczywistych potrzeb Zamawiającego. Realizowanie opcjonalnej części będzie wykonywane na podstawie oświadczenia woli Zamawiającego, a Wykonawca będzie zobligowany podjąć się jej realizacji w ramach Umowy. Realizowanie Opcji będzie odbywało się w oparciu o ceny jednostkowe </w:t>
      </w:r>
      <w:r w:rsidRPr="00E55DF3">
        <w:rPr>
          <w:rFonts w:ascii="Cambria" w:eastAsia="Calibri" w:hAnsi="Cambria" w:cs="Calibri"/>
          <w:kern w:val="0"/>
          <w:sz w:val="22"/>
          <w:szCs w:val="22"/>
          <w14:ligatures w14:val="none"/>
        </w:rPr>
        <w:t>zaproponowane przez Wykonawcę w formularzu ofertowym. Zamówienie w ramach Opcji będzie realizowane na tych samych warunkach co zamówienie podstawowe. Wykonawcy będzie przysługiwało odrębne wynagrodzenie za usługi realizowane w ramach prawa opcji.</w:t>
      </w:r>
    </w:p>
    <w:p w14:paraId="2ED2B060" w14:textId="751DEF2B" w:rsidR="00056B57" w:rsidRPr="00E55DF3" w:rsidRDefault="00056B57" w:rsidP="00C6761C">
      <w:pPr>
        <w:numPr>
          <w:ilvl w:val="0"/>
          <w:numId w:val="6"/>
        </w:numPr>
        <w:spacing w:after="0" w:line="276" w:lineRule="auto"/>
        <w:ind w:left="360"/>
        <w:contextualSpacing/>
        <w:jc w:val="both"/>
        <w:rPr>
          <w:rFonts w:ascii="Cambria" w:eastAsia="Calibri" w:hAnsi="Cambria" w:cs="Calibri"/>
          <w:kern w:val="0"/>
          <w:sz w:val="22"/>
          <w:szCs w:val="22"/>
          <w14:ligatures w14:val="none"/>
        </w:rPr>
      </w:pPr>
      <w:r w:rsidRPr="00E55DF3">
        <w:rPr>
          <w:rFonts w:ascii="Cambria" w:eastAsia="Calibri" w:hAnsi="Cambria" w:cs="Calibri"/>
          <w:kern w:val="0"/>
          <w:sz w:val="22"/>
          <w:szCs w:val="22"/>
          <w14:ligatures w14:val="none"/>
        </w:rPr>
        <w:t>Skorzystanie z prawa opcji nastąpi poprzez złożenie Wykonawcy przez Zamawiającego oświadczenia o skorzystaniu z Opcji w terminie</w:t>
      </w:r>
      <w:r w:rsidR="00C6566F" w:rsidRPr="00E55DF3">
        <w:rPr>
          <w:rFonts w:ascii="Cambria" w:eastAsia="Calibri" w:hAnsi="Cambria" w:cs="Calibri"/>
          <w:kern w:val="0"/>
          <w:sz w:val="22"/>
          <w:szCs w:val="22"/>
          <w14:ligatures w14:val="none"/>
        </w:rPr>
        <w:t xml:space="preserve"> </w:t>
      </w:r>
      <w:r w:rsidRPr="00E55DF3">
        <w:rPr>
          <w:rFonts w:ascii="Cambria" w:eastAsia="Calibri" w:hAnsi="Cambria" w:cs="Calibri"/>
          <w:iCs/>
          <w:kern w:val="0"/>
          <w:sz w:val="22"/>
          <w:szCs w:val="22"/>
          <w14:ligatures w14:val="none"/>
        </w:rPr>
        <w:t>nie późniejszym niż 3 m-ce przed końcem Umowy</w:t>
      </w:r>
      <w:r w:rsidR="00C6566F" w:rsidRPr="00E55DF3">
        <w:rPr>
          <w:rFonts w:ascii="Cambria" w:eastAsia="Calibri" w:hAnsi="Cambria" w:cs="Calibri"/>
          <w:iCs/>
          <w:kern w:val="0"/>
          <w:sz w:val="22"/>
          <w:szCs w:val="22"/>
          <w14:ligatures w14:val="none"/>
        </w:rPr>
        <w:t>.</w:t>
      </w:r>
    </w:p>
    <w:p w14:paraId="63C52B10" w14:textId="77777777" w:rsidR="00056B57" w:rsidRPr="00CB65B2" w:rsidRDefault="00056B57" w:rsidP="00C6761C">
      <w:pPr>
        <w:numPr>
          <w:ilvl w:val="0"/>
          <w:numId w:val="6"/>
        </w:numPr>
        <w:spacing w:after="0" w:line="276" w:lineRule="auto"/>
        <w:ind w:left="360"/>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Zamawiający zastrzega, iż część zamówienia określona jako „prawo opcji” lub ,,Opcje’’ jest uprawnieniem, a nie zobowiązaniem Zamawiającego. Realizacja Opcji może, ale nie musi nastąpić, w zależności od zapotrzebowania Zamawiającego i na skutek jego dyspozycji w tym zakresie. Brak realizacji zamówienia w tym zakresie nie będzie rodzić żadnych roszczeń ze strony Wykonawcy w stosunku do Zamawiającego.</w:t>
      </w:r>
    </w:p>
    <w:p w14:paraId="1E11FD00" w14:textId="77777777" w:rsidR="00056B57" w:rsidRPr="00CB65B2" w:rsidRDefault="00056B57" w:rsidP="00C6761C">
      <w:pPr>
        <w:numPr>
          <w:ilvl w:val="0"/>
          <w:numId w:val="6"/>
        </w:numPr>
        <w:tabs>
          <w:tab w:val="center" w:pos="4513"/>
        </w:tabs>
        <w:suppressAutoHyphens/>
        <w:spacing w:after="0" w:line="276" w:lineRule="auto"/>
        <w:ind w:left="360"/>
        <w:contextualSpacing/>
        <w:jc w:val="both"/>
        <w:rPr>
          <w:rFonts w:ascii="Cambria" w:eastAsia="Times New Roman" w:hAnsi="Cambria" w:cs="Calibri"/>
          <w:kern w:val="0"/>
          <w:sz w:val="22"/>
          <w:szCs w:val="22"/>
          <w14:ligatures w14:val="none"/>
        </w:rPr>
      </w:pPr>
      <w:r w:rsidRPr="00CB65B2">
        <w:rPr>
          <w:rFonts w:ascii="Cambria" w:eastAsia="Calibri" w:hAnsi="Cambria" w:cs="Calibri"/>
          <w:kern w:val="0"/>
          <w:sz w:val="22"/>
          <w:szCs w:val="22"/>
          <w14:ligatures w14:val="none"/>
        </w:rPr>
        <w:t xml:space="preserve">Wykonawca jest zobowiązany do pełnej współpracy z innymi dostawcami rozwiązań dla Zamawiającego na potrzeby zapewnienia interoperacyjności Systemu Wykonawcy i innych dostawców w ramach niezbędnych integracji i migracji. Wszelkie działania i zaniechania Wykonawcy uniemożliwiające lub istotnie utrudniające prawidłową realizację zobowiązań przez tych innych dostawców będą traktowane jak istotne naruszenie Umowy. Współpraca, o której mowa powyżej, polega w szczególności na udzielaniu Zamawiającemu lub bezpośrednio innym wskazanym przez Zamawiającego dostawcom dokumentów i wsparcia potrzebnych do integracji Systemu objętego Umową z urządzeniami lub oprogramowaniem Zamawiającego dostarczanymi przez poddostawców Zamawiającego. Współpraca z innymi dostawcami polega także na wykonywaniu przez Wykonawcę swoich zobowiązań wynikających z Umowy w taki sposób, aby nie utrudniać </w:t>
      </w:r>
      <w:proofErr w:type="gramStart"/>
      <w:r w:rsidRPr="00CB65B2">
        <w:rPr>
          <w:rFonts w:ascii="Cambria" w:eastAsia="Calibri" w:hAnsi="Cambria" w:cs="Calibri"/>
          <w:kern w:val="0"/>
          <w:sz w:val="22"/>
          <w:szCs w:val="22"/>
          <w14:ligatures w14:val="none"/>
        </w:rPr>
        <w:t>i,</w:t>
      </w:r>
      <w:proofErr w:type="gramEnd"/>
      <w:r w:rsidRPr="00CB65B2">
        <w:rPr>
          <w:rFonts w:ascii="Cambria" w:eastAsia="Calibri" w:hAnsi="Cambria" w:cs="Calibri"/>
          <w:kern w:val="0"/>
          <w:sz w:val="22"/>
          <w:szCs w:val="22"/>
          <w14:ligatures w14:val="none"/>
        </w:rPr>
        <w:t xml:space="preserve"> jeżeli to możliwe, ułatwiać wykonywanie zobowiązań względem Zamawiającego przez inne podmioty, jeżeli te zobowiązania związane są z przedmiotem niniejszej Umowy. </w:t>
      </w:r>
    </w:p>
    <w:p w14:paraId="3323A9F7" w14:textId="77777777" w:rsidR="00056B57" w:rsidRPr="00CB65B2" w:rsidRDefault="00056B57" w:rsidP="00056B57">
      <w:pPr>
        <w:spacing w:after="0" w:line="276" w:lineRule="auto"/>
        <w:textAlignment w:val="baseline"/>
        <w:rPr>
          <w:rFonts w:ascii="Cambria" w:eastAsia="Times New Roman" w:hAnsi="Cambria" w:cs="Calibri"/>
          <w:b/>
          <w:bCs/>
          <w:kern w:val="0"/>
          <w:sz w:val="22"/>
          <w:szCs w:val="22"/>
          <w:lang w:eastAsia="pl-PL"/>
          <w14:ligatures w14:val="none"/>
        </w:rPr>
      </w:pPr>
    </w:p>
    <w:p w14:paraId="7A3C2EB6" w14:textId="77777777" w:rsidR="00056B57" w:rsidRPr="00CB65B2" w:rsidRDefault="00056B57" w:rsidP="00056B57">
      <w:pPr>
        <w:spacing w:after="0" w:line="276" w:lineRule="auto"/>
        <w:jc w:val="center"/>
        <w:textAlignment w:val="baseline"/>
        <w:rPr>
          <w:rFonts w:ascii="Cambria" w:eastAsia="Times New Roman" w:hAnsi="Cambria" w:cs="Calibri"/>
          <w:b/>
          <w:bCs/>
          <w:kern w:val="0"/>
          <w:sz w:val="22"/>
          <w:szCs w:val="22"/>
          <w:lang w:eastAsia="pl-PL"/>
          <w14:ligatures w14:val="none"/>
        </w:rPr>
      </w:pPr>
      <w:r w:rsidRPr="00CB65B2">
        <w:rPr>
          <w:rFonts w:ascii="Cambria" w:eastAsia="Times New Roman" w:hAnsi="Cambria" w:cs="Calibri"/>
          <w:b/>
          <w:bCs/>
          <w:kern w:val="0"/>
          <w:sz w:val="22"/>
          <w:szCs w:val="22"/>
          <w:lang w:eastAsia="pl-PL"/>
          <w14:ligatures w14:val="none"/>
        </w:rPr>
        <w:t>§ 3. Serwis Gwarancyjny</w:t>
      </w:r>
    </w:p>
    <w:p w14:paraId="71D8EEFB" w14:textId="77777777" w:rsidR="00056B57" w:rsidRPr="00CB65B2" w:rsidRDefault="00056B57" w:rsidP="00056B57">
      <w:pPr>
        <w:spacing w:after="0" w:line="276" w:lineRule="auto"/>
        <w:jc w:val="center"/>
        <w:textAlignment w:val="baseline"/>
        <w:rPr>
          <w:rFonts w:ascii="Cambria" w:eastAsia="Times New Roman" w:hAnsi="Cambria" w:cs="Calibri"/>
          <w:b/>
          <w:bCs/>
          <w:kern w:val="0"/>
          <w:sz w:val="22"/>
          <w:szCs w:val="22"/>
          <w:lang w:eastAsia="pl-PL"/>
          <w14:ligatures w14:val="none"/>
        </w:rPr>
      </w:pPr>
    </w:p>
    <w:p w14:paraId="2A54FE8F" w14:textId="00474636" w:rsidR="00056B57" w:rsidRPr="00E55DF3" w:rsidRDefault="00056B57" w:rsidP="00C6761C">
      <w:pPr>
        <w:numPr>
          <w:ilvl w:val="0"/>
          <w:numId w:val="54"/>
        </w:numPr>
        <w:spacing w:after="0" w:line="276" w:lineRule="auto"/>
        <w:ind w:left="360"/>
        <w:jc w:val="both"/>
        <w:textAlignment w:val="baseline"/>
        <w:rPr>
          <w:rFonts w:ascii="Cambria" w:eastAsia="Times New Roman" w:hAnsi="Cambria" w:cs="Segoe U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W ramach realizacji przedmiotu Umowy Wykonawca jest zobowiązany do świadczenia usług Serwisu Gwarancyjnego dla dostarczonego Oprogramowania SDDC, integracji wykonanych zmian w infrastrukturze Chmury Prywatnej dla Etapów A, B, C, o których mowa w § </w:t>
      </w:r>
      <w:r w:rsidR="00620E32" w:rsidRPr="00CB65B2">
        <w:rPr>
          <w:rFonts w:ascii="Cambria" w:eastAsia="Times New Roman" w:hAnsi="Cambria" w:cs="Calibri"/>
          <w:kern w:val="0"/>
          <w:sz w:val="22"/>
          <w:szCs w:val="22"/>
          <w:lang w:eastAsia="pl-PL"/>
          <w14:ligatures w14:val="none"/>
        </w:rPr>
        <w:t xml:space="preserve">6 </w:t>
      </w:r>
      <w:r w:rsidRPr="00CB65B2">
        <w:rPr>
          <w:rFonts w:ascii="Cambria" w:eastAsia="Times New Roman" w:hAnsi="Cambria" w:cs="Calibri"/>
          <w:kern w:val="0"/>
          <w:sz w:val="22"/>
          <w:szCs w:val="22"/>
          <w:lang w:eastAsia="pl-PL"/>
          <w14:ligatures w14:val="none"/>
        </w:rPr>
        <w:t xml:space="preserve">Umowy, </w:t>
      </w:r>
      <w:r w:rsidRPr="00E55DF3">
        <w:rPr>
          <w:rFonts w:ascii="Cambria" w:eastAsia="Times New Roman" w:hAnsi="Cambria" w:cs="Calibri"/>
          <w:kern w:val="0"/>
          <w:sz w:val="22"/>
          <w:szCs w:val="22"/>
          <w:lang w:eastAsia="pl-PL"/>
          <w14:ligatures w14:val="none"/>
        </w:rPr>
        <w:lastRenderedPageBreak/>
        <w:t>i zrealizowanych Prac Zleconych w zakresie opisanym szczegółowo w SOPZ, w szczególności w pkt 3.2, 5, 7, 10.</w:t>
      </w:r>
    </w:p>
    <w:p w14:paraId="19B672AB" w14:textId="77777777" w:rsidR="00056B57" w:rsidRPr="00E55DF3" w:rsidRDefault="00056B57" w:rsidP="00C6761C">
      <w:pPr>
        <w:numPr>
          <w:ilvl w:val="0"/>
          <w:numId w:val="54"/>
        </w:numPr>
        <w:spacing w:after="0" w:line="276" w:lineRule="auto"/>
        <w:ind w:left="360"/>
        <w:contextualSpacing/>
        <w:jc w:val="both"/>
        <w:rPr>
          <w:rFonts w:ascii="Cambria" w:eastAsia="Calibri" w:hAnsi="Cambria" w:cs="Times New Roman"/>
          <w:kern w:val="0"/>
          <w:sz w:val="22"/>
          <w:szCs w:val="22"/>
          <w14:ligatures w14:val="none"/>
        </w:rPr>
      </w:pPr>
      <w:r w:rsidRPr="00E55DF3">
        <w:rPr>
          <w:rFonts w:ascii="Cambria" w:eastAsia="Calibri" w:hAnsi="Cambria" w:cs="Times New Roman"/>
          <w:kern w:val="0"/>
          <w:sz w:val="22"/>
          <w:szCs w:val="22"/>
          <w14:ligatures w14:val="none"/>
        </w:rPr>
        <w:t xml:space="preserve">Okres świadczenia Serwisu Gwarancyjnego rozpoczyna się </w:t>
      </w:r>
      <w:r w:rsidRPr="00E55DF3">
        <w:rPr>
          <w:rFonts w:ascii="Cambria" w:eastAsia="Calibri" w:hAnsi="Cambria" w:cs="Times New Roman"/>
          <w:color w:val="000000"/>
          <w:kern w:val="0"/>
          <w:sz w:val="22"/>
          <w:szCs w:val="22"/>
          <w14:ligatures w14:val="none"/>
        </w:rPr>
        <w:t xml:space="preserve">w dniu zawarcia </w:t>
      </w:r>
      <w:r w:rsidRPr="00E55DF3">
        <w:rPr>
          <w:rFonts w:ascii="Cambria" w:eastAsia="Calibri" w:hAnsi="Cambria" w:cs="Times New Roman"/>
          <w:kern w:val="0"/>
          <w:sz w:val="22"/>
          <w:szCs w:val="22"/>
          <w14:ligatures w14:val="none"/>
        </w:rPr>
        <w:t xml:space="preserve">Umowy i trwa do 31.12.2027 r. </w:t>
      </w:r>
    </w:p>
    <w:p w14:paraId="0759BEE0" w14:textId="77777777" w:rsidR="00056B57" w:rsidRPr="00E55DF3" w:rsidRDefault="00056B57" w:rsidP="00C6761C">
      <w:pPr>
        <w:numPr>
          <w:ilvl w:val="0"/>
          <w:numId w:val="54"/>
        </w:numPr>
        <w:spacing w:after="0" w:line="276" w:lineRule="auto"/>
        <w:ind w:left="360"/>
        <w:contextualSpacing/>
        <w:jc w:val="both"/>
        <w:rPr>
          <w:rFonts w:ascii="Cambria" w:eastAsia="Calibri" w:hAnsi="Cambria" w:cs="Times New Roman"/>
          <w:kern w:val="0"/>
          <w:sz w:val="22"/>
          <w:szCs w:val="22"/>
          <w14:ligatures w14:val="none"/>
        </w:rPr>
      </w:pPr>
      <w:r w:rsidRPr="00E55DF3">
        <w:rPr>
          <w:rFonts w:ascii="Cambria" w:eastAsia="Calibri" w:hAnsi="Cambria" w:cs="Times New Roman"/>
          <w:kern w:val="0"/>
          <w:sz w:val="22"/>
          <w:szCs w:val="22"/>
          <w14:ligatures w14:val="none"/>
        </w:rPr>
        <w:t>Poziomy świadczenia usług w ramach Serwisu Gwarancyjnego wskazane zostały w pkt. 10.2.1.1 i w 10.2.1.2 SOPZ.</w:t>
      </w:r>
    </w:p>
    <w:p w14:paraId="18FC460F" w14:textId="77777777" w:rsidR="00056B57" w:rsidRPr="00E55DF3" w:rsidRDefault="00056B57" w:rsidP="00C6761C">
      <w:pPr>
        <w:numPr>
          <w:ilvl w:val="0"/>
          <w:numId w:val="54"/>
        </w:numPr>
        <w:spacing w:after="0" w:line="276" w:lineRule="auto"/>
        <w:ind w:left="360"/>
        <w:contextualSpacing/>
        <w:jc w:val="both"/>
        <w:rPr>
          <w:rFonts w:ascii="Cambria" w:eastAsia="Calibri" w:hAnsi="Cambria" w:cs="Times New Roman"/>
          <w:kern w:val="0"/>
          <w:sz w:val="22"/>
          <w:szCs w:val="22"/>
          <w14:ligatures w14:val="none"/>
        </w:rPr>
      </w:pPr>
      <w:r w:rsidRPr="00E55DF3">
        <w:rPr>
          <w:rFonts w:ascii="Cambria" w:eastAsia="Calibri" w:hAnsi="Cambria" w:cs="Arial"/>
          <w:color w:val="000000"/>
          <w:kern w:val="0"/>
          <w:sz w:val="22"/>
          <w:szCs w:val="22"/>
          <w14:ligatures w14:val="none"/>
        </w:rPr>
        <w:t>Serwis Gwarancyjny musi spełniać wymagania Zamawiającego</w:t>
      </w:r>
      <w:r w:rsidRPr="00E55DF3">
        <w:rPr>
          <w:rFonts w:ascii="Cambria" w:eastAsia="Calibri" w:hAnsi="Cambria" w:cs="Arial"/>
          <w:color w:val="000000"/>
          <w:kern w:val="0"/>
          <w:sz w:val="22"/>
          <w:szCs w:val="22"/>
          <w:shd w:val="clear" w:color="auto" w:fill="FFFFFF"/>
          <w14:ligatures w14:val="none"/>
        </w:rPr>
        <w:t xml:space="preserve"> wskazane w pkt. 10 SOPZ, a w szczególności: </w:t>
      </w:r>
    </w:p>
    <w:p w14:paraId="21186725" w14:textId="77777777" w:rsidR="00056B57" w:rsidRPr="00CB65B2" w:rsidRDefault="00056B57" w:rsidP="00C6761C">
      <w:pPr>
        <w:pStyle w:val="Akapitzlist"/>
        <w:numPr>
          <w:ilvl w:val="2"/>
          <w:numId w:val="54"/>
        </w:numPr>
        <w:spacing w:after="0" w:line="276" w:lineRule="auto"/>
        <w:ind w:left="700"/>
        <w:jc w:val="both"/>
        <w:textAlignment w:val="baseline"/>
        <w:rPr>
          <w:rFonts w:ascii="Cambria" w:eastAsia="Times New Roman" w:hAnsi="Cambria" w:cs="Arial"/>
          <w:kern w:val="0"/>
          <w:sz w:val="22"/>
          <w:szCs w:val="22"/>
          <w:lang w:eastAsia="pl-PL"/>
          <w14:ligatures w14:val="none"/>
        </w:rPr>
      </w:pPr>
      <w:r w:rsidRPr="00CB65B2">
        <w:rPr>
          <w:rFonts w:ascii="Cambria" w:eastAsia="Times New Roman" w:hAnsi="Cambria" w:cs="Arial"/>
          <w:kern w:val="0"/>
          <w:sz w:val="22"/>
          <w:szCs w:val="22"/>
          <w:lang w:eastAsia="pl-PL"/>
          <w14:ligatures w14:val="none"/>
        </w:rPr>
        <w:t xml:space="preserve">gwarantować zgodność funkcjonalną dostarczonego Oprogramowania z obecnymi Urządzeniami Systemu, rozumianą jako kompatybilność posiadanej wersji Oprogramowania i Urządzeń Systemu wymienionymi w załącznikach; </w:t>
      </w:r>
    </w:p>
    <w:p w14:paraId="4039CB09" w14:textId="77777777" w:rsidR="00056B57" w:rsidRPr="00CB65B2" w:rsidRDefault="00056B57" w:rsidP="00C6761C">
      <w:pPr>
        <w:numPr>
          <w:ilvl w:val="2"/>
          <w:numId w:val="54"/>
        </w:numPr>
        <w:spacing w:after="0" w:line="276" w:lineRule="auto"/>
        <w:ind w:left="714" w:hanging="357"/>
        <w:jc w:val="both"/>
        <w:textAlignment w:val="baseline"/>
        <w:rPr>
          <w:rFonts w:ascii="Cambria" w:eastAsia="Times New Roman" w:hAnsi="Cambria" w:cs="Arial"/>
          <w:kern w:val="0"/>
          <w:sz w:val="22"/>
          <w:szCs w:val="22"/>
          <w:lang w:eastAsia="pl-PL"/>
          <w14:ligatures w14:val="none"/>
        </w:rPr>
      </w:pPr>
      <w:r w:rsidRPr="00CB65B2">
        <w:rPr>
          <w:rFonts w:ascii="Cambria" w:eastAsia="Times New Roman" w:hAnsi="Cambria" w:cs="Arial"/>
          <w:kern w:val="0"/>
          <w:sz w:val="22"/>
          <w:szCs w:val="22"/>
          <w:lang w:eastAsia="pl-PL"/>
          <w14:ligatures w14:val="none"/>
        </w:rPr>
        <w:t>zapewniać wzajemną integrację dostarczonego Oprogramowania z obecną Chmury Prywatną, rozumianą jako niezakłócone stosowanie rozwiązań opisanych w pkt 3.1 i 3.4 SOPZ, narzędzi i aktualnego oprogramowania monitorującego wykorzystywanego przez Zamawiającego;</w:t>
      </w:r>
    </w:p>
    <w:p w14:paraId="042EF4E3" w14:textId="31AACECA" w:rsidR="00056B57" w:rsidRPr="00CB65B2" w:rsidRDefault="00056B57" w:rsidP="00C6761C">
      <w:pPr>
        <w:numPr>
          <w:ilvl w:val="2"/>
          <w:numId w:val="54"/>
        </w:numPr>
        <w:spacing w:after="0" w:line="276" w:lineRule="auto"/>
        <w:ind w:left="714" w:hanging="357"/>
        <w:jc w:val="both"/>
        <w:textAlignment w:val="baseline"/>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zapewniać wymaganą ilości licencji/subskrypcji na dostarczane Oprogramowanie, z uwzględnieniem aspektów przełączania usług w przypadku awarii jednego z OPD, jeżeli jest to wymagane;</w:t>
      </w:r>
    </w:p>
    <w:p w14:paraId="18754910" w14:textId="251C46BA" w:rsidR="00056B57" w:rsidRPr="00CB65B2" w:rsidRDefault="00056B57" w:rsidP="00C6761C">
      <w:pPr>
        <w:numPr>
          <w:ilvl w:val="2"/>
          <w:numId w:val="54"/>
        </w:numPr>
        <w:spacing w:after="0" w:line="276" w:lineRule="auto"/>
        <w:ind w:left="714" w:hanging="357"/>
        <w:jc w:val="both"/>
        <w:textAlignment w:val="baseline"/>
        <w:rPr>
          <w:rFonts w:ascii="Cambria" w:eastAsia="Times New Roman" w:hAnsi="Cambria" w:cs="Segoe U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gwarantować, że wszystkie oferowane składniki Oprogramowania muszą być objęte Serwisem Gwarancyjnym zapewniając dostęp do wsparcia technicznego oraz Aktualizacji Oprogramowania co najmniej przez okres obowiązywania Umowy. </w:t>
      </w:r>
    </w:p>
    <w:p w14:paraId="7CDA0F9A" w14:textId="77777777" w:rsidR="005A6AF5" w:rsidRPr="00CB65B2" w:rsidRDefault="005A6AF5" w:rsidP="00056B57">
      <w:pPr>
        <w:spacing w:after="0" w:line="276" w:lineRule="auto"/>
        <w:ind w:left="714"/>
        <w:jc w:val="both"/>
        <w:textAlignment w:val="baseline"/>
        <w:rPr>
          <w:rFonts w:ascii="Cambria" w:eastAsia="Times New Roman" w:hAnsi="Cambria" w:cs="Segoe UI"/>
          <w:kern w:val="0"/>
          <w:sz w:val="22"/>
          <w:szCs w:val="22"/>
          <w:lang w:eastAsia="pl-PL"/>
          <w14:ligatures w14:val="none"/>
        </w:rPr>
      </w:pPr>
    </w:p>
    <w:p w14:paraId="66809ED0" w14:textId="77777777" w:rsidR="00056B57" w:rsidRPr="00CB65B2" w:rsidRDefault="00056B57" w:rsidP="00056B57">
      <w:pPr>
        <w:spacing w:after="0" w:line="276" w:lineRule="auto"/>
        <w:jc w:val="center"/>
        <w:textAlignment w:val="baseline"/>
        <w:rPr>
          <w:rFonts w:ascii="Cambria" w:eastAsia="Times New Roman" w:hAnsi="Cambria" w:cs="Calibri"/>
          <w:b/>
          <w:bCs/>
          <w:kern w:val="0"/>
          <w:sz w:val="22"/>
          <w:szCs w:val="22"/>
          <w:lang w:eastAsia="pl-PL"/>
          <w14:ligatures w14:val="none"/>
        </w:rPr>
      </w:pPr>
      <w:r w:rsidRPr="00CB65B2">
        <w:rPr>
          <w:rFonts w:ascii="Cambria" w:eastAsia="Times New Roman" w:hAnsi="Cambria" w:cs="Calibri"/>
          <w:b/>
          <w:bCs/>
          <w:kern w:val="0"/>
          <w:sz w:val="22"/>
          <w:szCs w:val="22"/>
          <w:lang w:eastAsia="pl-PL"/>
          <w14:ligatures w14:val="none"/>
        </w:rPr>
        <w:t>§ 4. Serwis Pogwarancyjny</w:t>
      </w:r>
    </w:p>
    <w:p w14:paraId="6F596DA6" w14:textId="77777777" w:rsidR="00056B57" w:rsidRPr="00CB65B2" w:rsidRDefault="00056B57" w:rsidP="00056B57">
      <w:pPr>
        <w:spacing w:after="0" w:line="276" w:lineRule="auto"/>
        <w:jc w:val="both"/>
        <w:textAlignment w:val="baseline"/>
        <w:rPr>
          <w:rFonts w:ascii="Cambria" w:eastAsia="Times New Roman" w:hAnsi="Cambria" w:cs="Calibri"/>
          <w:color w:val="2E74B5"/>
          <w:kern w:val="0"/>
          <w:sz w:val="22"/>
          <w:szCs w:val="22"/>
          <w:lang w:eastAsia="pl-PL"/>
          <w14:ligatures w14:val="none"/>
        </w:rPr>
      </w:pPr>
    </w:p>
    <w:p w14:paraId="54D05C36" w14:textId="77777777" w:rsidR="00056B57" w:rsidRPr="00367071" w:rsidRDefault="00056B57" w:rsidP="00C6761C">
      <w:pPr>
        <w:numPr>
          <w:ilvl w:val="0"/>
          <w:numId w:val="56"/>
        </w:numPr>
        <w:spacing w:after="0" w:line="276" w:lineRule="auto"/>
        <w:ind w:left="360"/>
        <w:jc w:val="both"/>
        <w:textAlignment w:val="baseline"/>
        <w:rPr>
          <w:rFonts w:ascii="Cambria" w:eastAsia="Times New Roman" w:hAnsi="Cambria" w:cs="Segoe UI"/>
          <w:kern w:val="0"/>
          <w:sz w:val="22"/>
          <w:szCs w:val="22"/>
          <w:lang w:eastAsia="pl-PL"/>
          <w14:ligatures w14:val="none"/>
        </w:rPr>
      </w:pPr>
      <w:r w:rsidRPr="00367071">
        <w:rPr>
          <w:rFonts w:ascii="Cambria" w:eastAsia="Times New Roman" w:hAnsi="Cambria" w:cs="Calibri"/>
          <w:kern w:val="0"/>
          <w:sz w:val="22"/>
          <w:szCs w:val="22"/>
          <w:lang w:eastAsia="pl-PL"/>
          <w14:ligatures w14:val="none"/>
        </w:rPr>
        <w:t xml:space="preserve">W ramach realizacji przedmiotu Zamówienia Wykonawca jest zobowiązany do świadczenia usług Serwisu Pogwarancyjnego w ramach określonej listy Urządzeń i oprogramowania </w:t>
      </w:r>
      <w:proofErr w:type="spellStart"/>
      <w:r w:rsidRPr="00367071">
        <w:rPr>
          <w:rFonts w:ascii="Cambria" w:eastAsia="Times New Roman" w:hAnsi="Cambria" w:cs="Calibri"/>
          <w:kern w:val="0"/>
          <w:sz w:val="22"/>
          <w:szCs w:val="22"/>
          <w:lang w:eastAsia="pl-PL"/>
          <w14:ligatures w14:val="none"/>
        </w:rPr>
        <w:t>VMware</w:t>
      </w:r>
      <w:proofErr w:type="spellEnd"/>
      <w:r w:rsidRPr="00367071">
        <w:rPr>
          <w:rFonts w:ascii="Cambria" w:eastAsia="Times New Roman" w:hAnsi="Cambria" w:cs="Calibri"/>
          <w:kern w:val="0"/>
          <w:sz w:val="22"/>
          <w:szCs w:val="22"/>
          <w:lang w:eastAsia="pl-PL"/>
          <w14:ligatures w14:val="none"/>
        </w:rPr>
        <w:t xml:space="preserve"> w lokalizacjach ROPD Systemu w zakresie opisanym szczegółowo w SOPZ, w szczególności w pkt. 9.</w:t>
      </w:r>
    </w:p>
    <w:p w14:paraId="586E5477" w14:textId="77777777" w:rsidR="00056B57" w:rsidRPr="00367071" w:rsidRDefault="00056B57" w:rsidP="00C6761C">
      <w:pPr>
        <w:numPr>
          <w:ilvl w:val="0"/>
          <w:numId w:val="56"/>
        </w:numPr>
        <w:spacing w:after="0" w:line="276" w:lineRule="auto"/>
        <w:ind w:left="360"/>
        <w:jc w:val="both"/>
        <w:textAlignment w:val="baseline"/>
        <w:rPr>
          <w:rFonts w:ascii="Cambria" w:eastAsia="Times New Roman" w:hAnsi="Cambria" w:cs="Segoe UI"/>
          <w:kern w:val="0"/>
          <w:sz w:val="22"/>
          <w:szCs w:val="22"/>
          <w:lang w:eastAsia="pl-PL"/>
          <w14:ligatures w14:val="none"/>
        </w:rPr>
      </w:pPr>
      <w:r w:rsidRPr="00367071">
        <w:rPr>
          <w:rFonts w:ascii="Cambria" w:eastAsia="Times New Roman" w:hAnsi="Cambria" w:cs="Times New Roman"/>
          <w:kern w:val="0"/>
          <w:sz w:val="22"/>
          <w:szCs w:val="22"/>
          <w:lang w:eastAsia="pl-PL"/>
          <w14:ligatures w14:val="none"/>
        </w:rPr>
        <w:t xml:space="preserve">Okres świadczenia </w:t>
      </w:r>
      <w:r w:rsidRPr="00367071">
        <w:rPr>
          <w:rFonts w:ascii="Cambria" w:eastAsia="Times New Roman" w:hAnsi="Cambria" w:cs="Calibri"/>
          <w:kern w:val="0"/>
          <w:sz w:val="22"/>
          <w:szCs w:val="22"/>
          <w:lang w:eastAsia="pl-PL"/>
          <w14:ligatures w14:val="none"/>
        </w:rPr>
        <w:t>Serwisu</w:t>
      </w:r>
      <w:r w:rsidRPr="00367071" w:rsidDel="00A123FF">
        <w:rPr>
          <w:rFonts w:ascii="Cambria" w:eastAsia="Times New Roman" w:hAnsi="Cambria" w:cs="Times New Roman"/>
          <w:kern w:val="0"/>
          <w:sz w:val="22"/>
          <w:szCs w:val="22"/>
          <w:lang w:eastAsia="pl-PL"/>
          <w14:ligatures w14:val="none"/>
        </w:rPr>
        <w:t xml:space="preserve"> </w:t>
      </w:r>
      <w:r w:rsidRPr="00367071">
        <w:rPr>
          <w:rFonts w:ascii="Cambria" w:eastAsia="Times New Roman" w:hAnsi="Cambria" w:cs="Calibri"/>
          <w:kern w:val="0"/>
          <w:sz w:val="22"/>
          <w:szCs w:val="22"/>
          <w:lang w:eastAsia="pl-PL"/>
          <w14:ligatures w14:val="none"/>
        </w:rPr>
        <w:t>Pogwarancyjnego</w:t>
      </w:r>
      <w:r w:rsidRPr="00367071">
        <w:rPr>
          <w:rFonts w:ascii="Cambria" w:eastAsia="Times New Roman" w:hAnsi="Cambria" w:cs="Times New Roman"/>
          <w:kern w:val="0"/>
          <w:sz w:val="22"/>
          <w:szCs w:val="22"/>
          <w:lang w:eastAsia="pl-PL"/>
          <w14:ligatures w14:val="none"/>
        </w:rPr>
        <w:t xml:space="preserve"> rozpoczyna się </w:t>
      </w:r>
      <w:r w:rsidRPr="00367071">
        <w:rPr>
          <w:rFonts w:ascii="Cambria" w:eastAsia="Times New Roman" w:hAnsi="Cambria" w:cs="Times New Roman"/>
          <w:color w:val="000000"/>
          <w:kern w:val="0"/>
          <w:sz w:val="22"/>
          <w:szCs w:val="22"/>
          <w:lang w:eastAsia="pl-PL"/>
          <w14:ligatures w14:val="none"/>
        </w:rPr>
        <w:t>od dnia zawarcia</w:t>
      </w:r>
      <w:r w:rsidRPr="00367071">
        <w:rPr>
          <w:rFonts w:ascii="Cambria" w:eastAsia="Times New Roman" w:hAnsi="Cambria" w:cs="Times New Roman"/>
          <w:kern w:val="0"/>
          <w:sz w:val="22"/>
          <w:szCs w:val="22"/>
          <w:lang w:eastAsia="pl-PL"/>
          <w14:ligatures w14:val="none"/>
        </w:rPr>
        <w:t xml:space="preserve"> Umowy i trwa do 31.12.2027 r.</w:t>
      </w:r>
    </w:p>
    <w:p w14:paraId="1BAB32B3" w14:textId="77777777" w:rsidR="00056B57" w:rsidRPr="00367071" w:rsidRDefault="00056B57" w:rsidP="00C6761C">
      <w:pPr>
        <w:numPr>
          <w:ilvl w:val="0"/>
          <w:numId w:val="56"/>
        </w:numPr>
        <w:spacing w:after="0" w:line="276" w:lineRule="auto"/>
        <w:ind w:left="360"/>
        <w:contextualSpacing/>
        <w:jc w:val="both"/>
        <w:rPr>
          <w:rFonts w:ascii="Cambria" w:eastAsia="Calibri" w:hAnsi="Cambria" w:cs="Arial"/>
          <w:kern w:val="0"/>
          <w:sz w:val="22"/>
          <w:szCs w:val="22"/>
          <w14:ligatures w14:val="none"/>
        </w:rPr>
      </w:pPr>
      <w:r w:rsidRPr="00367071">
        <w:rPr>
          <w:rFonts w:ascii="Cambria" w:eastAsia="Calibri" w:hAnsi="Cambria" w:cs="Times New Roman"/>
          <w:kern w:val="0"/>
          <w:sz w:val="22"/>
          <w:szCs w:val="22"/>
          <w14:ligatures w14:val="none"/>
        </w:rPr>
        <w:t>Poziomy świadczenia usług w ramach Serwisu Pogwarancyjnego wskazane zostały w pkt. 9.1.1.1 i 9.1.1.2 SOPZ.</w:t>
      </w:r>
    </w:p>
    <w:p w14:paraId="11C4ABDC" w14:textId="77777777" w:rsidR="00056B57" w:rsidRPr="00367071" w:rsidRDefault="00056B57" w:rsidP="00C6761C">
      <w:pPr>
        <w:numPr>
          <w:ilvl w:val="0"/>
          <w:numId w:val="56"/>
        </w:numPr>
        <w:spacing w:after="0" w:line="276" w:lineRule="auto"/>
        <w:ind w:left="360"/>
        <w:jc w:val="both"/>
        <w:textAlignment w:val="baseline"/>
        <w:rPr>
          <w:rFonts w:ascii="Cambria" w:eastAsia="Times New Roman" w:hAnsi="Cambria" w:cs="Segoe UI"/>
          <w:kern w:val="0"/>
          <w:sz w:val="22"/>
          <w:szCs w:val="22"/>
          <w:lang w:eastAsia="pl-PL"/>
          <w14:ligatures w14:val="none"/>
        </w:rPr>
      </w:pPr>
      <w:r w:rsidRPr="00367071">
        <w:rPr>
          <w:rFonts w:ascii="Cambria" w:eastAsia="Times New Roman" w:hAnsi="Cambria" w:cs="Calibri"/>
          <w:kern w:val="0"/>
          <w:sz w:val="22"/>
          <w:szCs w:val="22"/>
          <w:lang w:eastAsia="pl-PL"/>
          <w14:ligatures w14:val="none"/>
        </w:rPr>
        <w:t>W ramach Serwisu Pogwarancyjnego, Wykonawca zobowiązany jest w szczególności do: </w:t>
      </w:r>
    </w:p>
    <w:p w14:paraId="4101DE8E" w14:textId="77777777" w:rsidR="00056B57" w:rsidRPr="00CB65B2" w:rsidRDefault="00056B57" w:rsidP="00C6761C">
      <w:pPr>
        <w:numPr>
          <w:ilvl w:val="1"/>
          <w:numId w:val="69"/>
        </w:numPr>
        <w:spacing w:after="0" w:line="276" w:lineRule="auto"/>
        <w:ind w:left="754" w:hanging="357"/>
        <w:jc w:val="both"/>
        <w:textAlignment w:val="baseline"/>
        <w:rPr>
          <w:rFonts w:ascii="Cambria" w:eastAsia="Times New Roman" w:hAnsi="Cambria" w:cs="Segoe UI"/>
          <w:kern w:val="0"/>
          <w:sz w:val="22"/>
          <w:szCs w:val="22"/>
          <w:lang w:eastAsia="pl-PL"/>
          <w14:ligatures w14:val="none"/>
        </w:rPr>
      </w:pPr>
      <w:r w:rsidRPr="00367071">
        <w:rPr>
          <w:rFonts w:ascii="Cambria" w:eastAsia="Times New Roman" w:hAnsi="Cambria" w:cs="Calibri"/>
          <w:kern w:val="0"/>
          <w:sz w:val="22"/>
          <w:szCs w:val="22"/>
          <w:lang w:eastAsia="pl-PL"/>
          <w14:ligatures w14:val="none"/>
        </w:rPr>
        <w:t>diagnostyki</w:t>
      </w:r>
      <w:r w:rsidRPr="00CB65B2">
        <w:rPr>
          <w:rFonts w:ascii="Cambria" w:eastAsia="Times New Roman" w:hAnsi="Cambria" w:cs="Calibri"/>
          <w:kern w:val="0"/>
          <w:sz w:val="22"/>
          <w:szCs w:val="22"/>
          <w:lang w:eastAsia="pl-PL"/>
          <w14:ligatures w14:val="none"/>
        </w:rPr>
        <w:t xml:space="preserve"> i proponowania rozwiązań dla Problemów zgłaszanych przez Zamawiającego w ramach Oprogramowania i Urządzeń,</w:t>
      </w:r>
    </w:p>
    <w:p w14:paraId="7FC3B9EF" w14:textId="77777777" w:rsidR="00056B57" w:rsidRPr="00CB65B2" w:rsidRDefault="00056B57" w:rsidP="00C6761C">
      <w:pPr>
        <w:numPr>
          <w:ilvl w:val="1"/>
          <w:numId w:val="54"/>
        </w:numPr>
        <w:spacing w:after="0" w:line="276" w:lineRule="auto"/>
        <w:ind w:left="754" w:hanging="357"/>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instalacji i integracji Oprogramowania w tym Oprogramowania SDDC w wyniku awarii Urządzenia celem usunięcia awarii,</w:t>
      </w:r>
    </w:p>
    <w:p w14:paraId="12C1098D" w14:textId="77777777" w:rsidR="00056B57" w:rsidRPr="00CB65B2" w:rsidRDefault="00056B57" w:rsidP="00C6761C">
      <w:pPr>
        <w:numPr>
          <w:ilvl w:val="1"/>
          <w:numId w:val="54"/>
        </w:numPr>
        <w:spacing w:after="0" w:line="276" w:lineRule="auto"/>
        <w:ind w:left="754" w:hanging="357"/>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wsparcia w instalacji Oprogramowania oferowanego przez producenta w ramach licencji wieczystych po ustaniu serwisu producenta,</w:t>
      </w:r>
    </w:p>
    <w:p w14:paraId="1298264A" w14:textId="77777777" w:rsidR="00056B57" w:rsidRPr="00CB65B2" w:rsidRDefault="00056B57" w:rsidP="00C6761C">
      <w:pPr>
        <w:numPr>
          <w:ilvl w:val="1"/>
          <w:numId w:val="54"/>
        </w:numPr>
        <w:spacing w:after="0" w:line="276" w:lineRule="auto"/>
        <w:ind w:left="754" w:hanging="357"/>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udzielania Konsultacji w obrębie przedmiotu realizowanej usługi,</w:t>
      </w:r>
    </w:p>
    <w:p w14:paraId="43FC5F0C" w14:textId="77777777" w:rsidR="00056B57" w:rsidRPr="00CB65B2" w:rsidRDefault="00056B57" w:rsidP="00C6761C">
      <w:pPr>
        <w:numPr>
          <w:ilvl w:val="1"/>
          <w:numId w:val="54"/>
        </w:numPr>
        <w:spacing w:after="0" w:line="276" w:lineRule="auto"/>
        <w:ind w:left="754" w:hanging="357"/>
        <w:jc w:val="both"/>
        <w:rPr>
          <w:rFonts w:ascii="Cambria" w:eastAsia="Calibri" w:hAnsi="Cambria" w:cs="Calibri"/>
          <w:b/>
          <w:bCs/>
          <w:kern w:val="0"/>
          <w:sz w:val="22"/>
          <w:szCs w:val="22"/>
          <w14:ligatures w14:val="none"/>
        </w:rPr>
      </w:pPr>
      <w:r w:rsidRPr="00CB65B2">
        <w:rPr>
          <w:rFonts w:ascii="Cambria" w:eastAsia="Calibri" w:hAnsi="Cambria" w:cs="Calibri"/>
          <w:kern w:val="0"/>
          <w:sz w:val="22"/>
          <w:szCs w:val="22"/>
          <w14:ligatures w14:val="none"/>
        </w:rPr>
        <w:t>utrzymywania dostępności uruchomionych Urządzeń Zamawiającego pracujących w ramach lokalizacji OPD, ROPD i pozostałych, poprzez realizacje czynności zmierzających do naprawy Urządzeń przy wykorzystaniu części zamiennych ze stoku Zamawiającego.</w:t>
      </w:r>
      <w:r w:rsidRPr="00CB65B2">
        <w:rPr>
          <w:rFonts w:ascii="Cambria" w:eastAsia="Calibri" w:hAnsi="Cambria" w:cs="Calibri"/>
          <w:strike/>
          <w:kern w:val="0"/>
          <w:sz w:val="22"/>
          <w:szCs w:val="22"/>
          <w14:ligatures w14:val="none"/>
        </w:rPr>
        <w:t xml:space="preserve"> </w:t>
      </w:r>
    </w:p>
    <w:p w14:paraId="43D7363C" w14:textId="77777777" w:rsidR="00056B57" w:rsidRPr="00CB65B2" w:rsidRDefault="00056B57" w:rsidP="00056B57">
      <w:pPr>
        <w:spacing w:after="0" w:line="276" w:lineRule="auto"/>
        <w:jc w:val="both"/>
        <w:rPr>
          <w:rFonts w:ascii="Cambria" w:eastAsia="Calibri" w:hAnsi="Cambria" w:cs="Calibri"/>
          <w:b/>
          <w:bCs/>
          <w:kern w:val="0"/>
          <w:sz w:val="22"/>
          <w:szCs w:val="22"/>
          <w14:ligatures w14:val="none"/>
        </w:rPr>
      </w:pPr>
    </w:p>
    <w:p w14:paraId="324884B3" w14:textId="77777777" w:rsidR="00056B57" w:rsidRPr="00CB65B2" w:rsidRDefault="00056B57" w:rsidP="00056B57">
      <w:pPr>
        <w:spacing w:after="0" w:line="276" w:lineRule="auto"/>
        <w:ind w:left="360"/>
        <w:jc w:val="center"/>
        <w:rPr>
          <w:rFonts w:ascii="Cambria" w:eastAsia="Calibri" w:hAnsi="Cambria" w:cs="Calibri"/>
          <w:b/>
          <w:kern w:val="0"/>
          <w:sz w:val="22"/>
          <w:szCs w:val="22"/>
          <w14:ligatures w14:val="none"/>
        </w:rPr>
      </w:pPr>
      <w:r w:rsidRPr="00CB65B2">
        <w:rPr>
          <w:rFonts w:ascii="Cambria" w:eastAsia="Calibri" w:hAnsi="Cambria" w:cs="Calibri"/>
          <w:b/>
          <w:kern w:val="0"/>
          <w:sz w:val="22"/>
          <w:szCs w:val="22"/>
          <w14:ligatures w14:val="none"/>
        </w:rPr>
        <w:t>§ 5. Prace Zlecone</w:t>
      </w:r>
    </w:p>
    <w:p w14:paraId="231785E5" w14:textId="77777777" w:rsidR="00056B57" w:rsidRPr="00CB65B2" w:rsidRDefault="00056B57" w:rsidP="00056B57">
      <w:pPr>
        <w:spacing w:after="0" w:line="276" w:lineRule="auto"/>
        <w:textAlignment w:val="baseline"/>
        <w:rPr>
          <w:rFonts w:ascii="Cambria" w:eastAsia="Times New Roman" w:hAnsi="Cambria" w:cs="Calibri"/>
          <w:b/>
          <w:bCs/>
          <w:kern w:val="0"/>
          <w:sz w:val="22"/>
          <w:szCs w:val="22"/>
          <w:lang w:eastAsia="pl-PL"/>
          <w14:ligatures w14:val="none"/>
        </w:rPr>
      </w:pPr>
    </w:p>
    <w:p w14:paraId="587864E0" w14:textId="77777777" w:rsidR="00056B57" w:rsidRPr="00CB65B2" w:rsidRDefault="00056B57" w:rsidP="00C6761C">
      <w:pPr>
        <w:numPr>
          <w:ilvl w:val="0"/>
          <w:numId w:val="61"/>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Times New Roman" w:hAnsi="Cambria" w:cs="Calibri"/>
          <w:kern w:val="0"/>
          <w:sz w:val="22"/>
          <w:szCs w:val="22"/>
          <w:lang w:eastAsia="pl-PL"/>
          <w14:ligatures w14:val="none"/>
        </w:rPr>
        <w:lastRenderedPageBreak/>
        <w:t xml:space="preserve">Wykonawca zobowiązuje się wykonywać </w:t>
      </w:r>
      <w:r w:rsidRPr="00CB65B2">
        <w:rPr>
          <w:rFonts w:ascii="Cambria" w:eastAsia="Times New Roman" w:hAnsi="Cambria" w:cs="Times New Roman"/>
          <w:kern w:val="0"/>
          <w:sz w:val="22"/>
          <w:szCs w:val="22"/>
          <w:lang w:eastAsia="pl-PL"/>
          <w14:ligatures w14:val="none"/>
        </w:rPr>
        <w:t>Prace Zlecone tj.</w:t>
      </w:r>
      <w:r w:rsidRPr="00CB65B2">
        <w:rPr>
          <w:rFonts w:ascii="Cambria" w:eastAsia="Times New Roman" w:hAnsi="Cambria" w:cs="Calibri"/>
          <w:kern w:val="0"/>
          <w:sz w:val="22"/>
          <w:szCs w:val="22"/>
          <w:lang w:eastAsia="pl-PL"/>
          <w14:ligatures w14:val="none"/>
        </w:rPr>
        <w:t xml:space="preserve"> </w:t>
      </w:r>
      <w:r w:rsidRPr="00CB65B2">
        <w:rPr>
          <w:rFonts w:ascii="Cambria" w:eastAsia="Times New Roman" w:hAnsi="Cambria" w:cs="Times New Roman"/>
          <w:kern w:val="0"/>
          <w:sz w:val="22"/>
          <w:szCs w:val="22"/>
          <w:lang w:eastAsia="pl-PL"/>
          <w14:ligatures w14:val="none"/>
        </w:rPr>
        <w:t>zadania zlecone przez Zamawiającego w obrębie Oprogramowania i serwerów HCI</w:t>
      </w:r>
      <w:r w:rsidRPr="00CB65B2">
        <w:rPr>
          <w:rFonts w:ascii="Cambria" w:eastAsia="Times New Roman" w:hAnsi="Cambria" w:cs="Calibri"/>
          <w:kern w:val="0"/>
          <w:sz w:val="22"/>
          <w:szCs w:val="22"/>
          <w:lang w:eastAsia="pl-PL"/>
          <w14:ligatures w14:val="none"/>
        </w:rPr>
        <w:t>.  Szczegółowy opis</w:t>
      </w:r>
      <w:r w:rsidRPr="00CB65B2">
        <w:rPr>
          <w:rFonts w:ascii="Cambria" w:eastAsia="Calibri" w:hAnsi="Cambria" w:cs="Times New Roman"/>
          <w:kern w:val="0"/>
          <w:sz w:val="22"/>
          <w:szCs w:val="22"/>
          <w14:ligatures w14:val="none"/>
        </w:rPr>
        <w:t xml:space="preserve"> Zamówienia w zakresie Prac Zleconych znajduje się w pkt 7 SOPZ.</w:t>
      </w:r>
    </w:p>
    <w:p w14:paraId="2474E836" w14:textId="77777777" w:rsidR="00031B00" w:rsidRPr="00031B00" w:rsidRDefault="00056B57" w:rsidP="00C6761C">
      <w:pPr>
        <w:numPr>
          <w:ilvl w:val="0"/>
          <w:numId w:val="61"/>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Times New Roman" w:hAnsi="Cambria" w:cs="Calibri"/>
          <w:kern w:val="0"/>
          <w:sz w:val="22"/>
          <w:szCs w:val="22"/>
          <w:lang w:eastAsia="pl-PL"/>
          <w14:ligatures w14:val="none"/>
        </w:rPr>
        <w:t xml:space="preserve">Prace Zlecone będą realizowane </w:t>
      </w:r>
      <w:r w:rsidRPr="00CB65B2">
        <w:rPr>
          <w:rFonts w:ascii="Cambria" w:eastAsia="Times New Roman" w:hAnsi="Cambria" w:cs="Times New Roman"/>
          <w:kern w:val="0"/>
          <w:sz w:val="22"/>
          <w:szCs w:val="22"/>
          <w:lang w:eastAsia="pl-PL"/>
          <w14:ligatures w14:val="none"/>
        </w:rPr>
        <w:t xml:space="preserve">na podstawie zleceń </w:t>
      </w:r>
      <w:r w:rsidRPr="00CB65B2">
        <w:rPr>
          <w:rFonts w:ascii="Cambria" w:eastAsia="Times New Roman" w:hAnsi="Cambria" w:cs="Calibri"/>
          <w:kern w:val="0"/>
          <w:sz w:val="22"/>
          <w:szCs w:val="22"/>
          <w:lang w:eastAsia="pl-PL"/>
          <w14:ligatures w14:val="none"/>
        </w:rPr>
        <w:t xml:space="preserve">Zamawiającego składanych drogą mailową przez osoby wskazane w § </w:t>
      </w:r>
      <w:r w:rsidR="007700B8" w:rsidRPr="00CB65B2">
        <w:rPr>
          <w:rFonts w:ascii="Cambria" w:eastAsia="Times New Roman" w:hAnsi="Cambria" w:cs="Calibri"/>
          <w:kern w:val="0"/>
          <w:sz w:val="22"/>
          <w:szCs w:val="22"/>
          <w:lang w:eastAsia="pl-PL"/>
          <w14:ligatures w14:val="none"/>
        </w:rPr>
        <w:t>17</w:t>
      </w:r>
      <w:r w:rsidRPr="00CB65B2">
        <w:rPr>
          <w:rFonts w:ascii="Cambria" w:eastAsia="Times New Roman" w:hAnsi="Cambria" w:cs="Calibri"/>
          <w:kern w:val="0"/>
          <w:sz w:val="22"/>
          <w:szCs w:val="22"/>
          <w:lang w:eastAsia="pl-PL"/>
          <w14:ligatures w14:val="none"/>
        </w:rPr>
        <w:t xml:space="preserve"> Umowy, zgodnie z opisem zawartym w pkt 7.2 SOPZ.</w:t>
      </w:r>
    </w:p>
    <w:p w14:paraId="56FA06F0" w14:textId="49665490" w:rsidR="00056B57" w:rsidRDefault="00056B57" w:rsidP="00C6761C">
      <w:pPr>
        <w:numPr>
          <w:ilvl w:val="0"/>
          <w:numId w:val="61"/>
        </w:numPr>
        <w:spacing w:after="0" w:line="276" w:lineRule="auto"/>
        <w:ind w:left="360"/>
        <w:contextualSpacing/>
        <w:jc w:val="both"/>
        <w:rPr>
          <w:rFonts w:ascii="Cambria" w:eastAsia="Calibri" w:hAnsi="Cambria" w:cs="Calibri"/>
          <w:kern w:val="0"/>
          <w:sz w:val="22"/>
          <w:szCs w:val="22"/>
          <w14:ligatures w14:val="none"/>
        </w:rPr>
      </w:pPr>
      <w:r w:rsidRPr="00031B00">
        <w:rPr>
          <w:rFonts w:ascii="Cambria" w:eastAsia="Calibri" w:hAnsi="Cambria" w:cs="Calibri"/>
          <w:kern w:val="0"/>
          <w:sz w:val="22"/>
          <w:szCs w:val="22"/>
          <w14:ligatures w14:val="none"/>
        </w:rPr>
        <w:t>Godziny zlecone będą to godziny poświęcone na prace inżynierów w zakresie Prac Zleconych.</w:t>
      </w:r>
    </w:p>
    <w:p w14:paraId="50E9191A" w14:textId="77777777" w:rsidR="00056B57" w:rsidRPr="00031B00" w:rsidRDefault="00056B57" w:rsidP="00C6761C">
      <w:pPr>
        <w:numPr>
          <w:ilvl w:val="0"/>
          <w:numId w:val="61"/>
        </w:numPr>
        <w:spacing w:after="0" w:line="276" w:lineRule="auto"/>
        <w:ind w:left="360"/>
        <w:contextualSpacing/>
        <w:jc w:val="both"/>
        <w:rPr>
          <w:rFonts w:ascii="Cambria" w:eastAsia="Calibri" w:hAnsi="Cambria" w:cs="Calibri"/>
          <w:kern w:val="0"/>
          <w:sz w:val="22"/>
          <w:szCs w:val="22"/>
          <w14:ligatures w14:val="none"/>
        </w:rPr>
      </w:pPr>
      <w:r w:rsidRPr="00031B00">
        <w:rPr>
          <w:rFonts w:ascii="Cambria" w:eastAsia="Calibri" w:hAnsi="Cambria" w:cs="Calibri"/>
          <w:kern w:val="0"/>
          <w:sz w:val="22"/>
          <w:szCs w:val="22"/>
          <w14:ligatures w14:val="none"/>
        </w:rPr>
        <w:t xml:space="preserve">Godziny dojazdu i powrotu do lokalizacji OPD (1,2,3) nie są wliczane w koszt realizacji Prac Zleconych. </w:t>
      </w:r>
    </w:p>
    <w:p w14:paraId="1974D436" w14:textId="6EB16AF8" w:rsidR="00056B57" w:rsidRPr="00CB65B2" w:rsidRDefault="00056B57" w:rsidP="00C6761C">
      <w:pPr>
        <w:numPr>
          <w:ilvl w:val="0"/>
          <w:numId w:val="54"/>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Calibri" w:hAnsi="Cambria" w:cs="Calibri"/>
          <w:kern w:val="0"/>
          <w:sz w:val="22"/>
          <w:szCs w:val="22"/>
          <w14:ligatures w14:val="none"/>
        </w:rPr>
        <w:t>Podstawowy pakiet godzin zleconych w czasie trwania Umowy obejmuje:</w:t>
      </w:r>
    </w:p>
    <w:p w14:paraId="31FDE652" w14:textId="77777777" w:rsidR="00056B57" w:rsidRPr="00CB65B2" w:rsidRDefault="00056B57" w:rsidP="00C6761C">
      <w:pPr>
        <w:numPr>
          <w:ilvl w:val="1"/>
          <w:numId w:val="60"/>
        </w:numPr>
        <w:spacing w:after="0" w:line="276" w:lineRule="auto"/>
        <w:ind w:left="890" w:hanging="493"/>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800 godzin w obszarze Oprogramowania;</w:t>
      </w:r>
    </w:p>
    <w:p w14:paraId="000BB0D1" w14:textId="39819EF5" w:rsidR="004B51AC" w:rsidRPr="00507ADB" w:rsidRDefault="00056B57" w:rsidP="00507ADB">
      <w:pPr>
        <w:numPr>
          <w:ilvl w:val="1"/>
          <w:numId w:val="60"/>
        </w:numPr>
        <w:spacing w:after="0" w:line="276" w:lineRule="auto"/>
        <w:ind w:left="890" w:hanging="493"/>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150 godzin w obszarze Sprzętu.</w:t>
      </w:r>
    </w:p>
    <w:p w14:paraId="7C2D18D2" w14:textId="77777777" w:rsidR="00056B57"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Zamawiający zgodnie z pkt. 4.5 SOPZ, może pakiet godzin zleconych rozszerzyć o dodatkowe godziny zgodnie z Opcjami AS i AH, o których mowa w § 2 ust. 3 Umowy.</w:t>
      </w:r>
    </w:p>
    <w:p w14:paraId="691E2600"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Times New Roman"/>
          <w:kern w:val="0"/>
          <w:sz w:val="22"/>
          <w:szCs w:val="22"/>
          <w14:ligatures w14:val="none"/>
        </w:rPr>
        <w:t>Wykonawca będzie realizować Prace Zlecone przez zespół inżynierów architektów posiadających odpowiednie umiejętności potwierdzone certyfikatami producentów Oprogramowania na poziomie co najmniej profesjonalnym.</w:t>
      </w:r>
    </w:p>
    <w:p w14:paraId="44A4B5A0"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Times New Roman"/>
          <w:kern w:val="0"/>
          <w:sz w:val="22"/>
          <w:szCs w:val="22"/>
          <w14:ligatures w14:val="none"/>
        </w:rPr>
        <w:t xml:space="preserve">Doświadczenie Wykonawcy rozumiane jest </w:t>
      </w:r>
      <w:r w:rsidRPr="00CB65B2">
        <w:rPr>
          <w:rFonts w:ascii="Cambria" w:eastAsia="Calibri" w:hAnsi="Cambria" w:cs="Calibri"/>
          <w:kern w:val="0"/>
          <w:sz w:val="22"/>
          <w:szCs w:val="22"/>
          <w14:ligatures w14:val="none"/>
        </w:rPr>
        <w:t>jako praktyczne</w:t>
      </w:r>
      <w:r w:rsidRPr="00CB65B2">
        <w:rPr>
          <w:rFonts w:ascii="Cambria" w:eastAsia="Calibri" w:hAnsi="Cambria" w:cs="Times New Roman"/>
          <w:kern w:val="0"/>
          <w:sz w:val="22"/>
          <w:szCs w:val="22"/>
          <w14:ligatures w14:val="none"/>
        </w:rPr>
        <w:t xml:space="preserve"> doświadczenie w zakresie wsparcia technicznego, implementacji i konfiguracji w obszarze Oprogramowania i rozwiązań SDDC.</w:t>
      </w:r>
    </w:p>
    <w:p w14:paraId="7DD89CFA"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Times New Roman"/>
          <w:kern w:val="0"/>
          <w:sz w:val="22"/>
          <w:szCs w:val="22"/>
          <w14:ligatures w14:val="none"/>
        </w:rPr>
        <w:t>Wykonawca będzie realizować Prace Zlecone przez zespół inżynierów, w którym co najmniej dwóch z nich będzie posiadało 3 letnie doświadczenie w obszarze Sprzętu HCI objętego Pracami Zleconymi.</w:t>
      </w:r>
    </w:p>
    <w:p w14:paraId="7A0B2B90"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Times New Roman"/>
          <w:kern w:val="0"/>
          <w:sz w:val="22"/>
          <w:szCs w:val="22"/>
          <w14:ligatures w14:val="none"/>
        </w:rPr>
        <w:t>Poziomy świadczenia usług w ramach Prac Zleconych wskazane zostały w pkt. 7.3 SOPZ.</w:t>
      </w:r>
    </w:p>
    <w:p w14:paraId="19932030"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Po wykonaniu czynności wchodzących w zakres Prac Zleconych, Strony sporządzą Protokół Odbioru Prac Zleconych wraz ze wskazaniem liczby godzin roboczych, które zostały przeznaczone na wykonanie Prac Zleconych. </w:t>
      </w:r>
    </w:p>
    <w:p w14:paraId="3C468211" w14:textId="119F481E"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Podpisany bez zastrzeżeń przez Zamawiającego i Wykonawcę Protokół Odbioru Pra</w:t>
      </w:r>
      <w:r w:rsidR="00750A62" w:rsidRPr="00CB65B2">
        <w:rPr>
          <w:rFonts w:ascii="Cambria" w:eastAsia="Calibri" w:hAnsi="Cambria" w:cs="Calibri"/>
          <w:kern w:val="0"/>
          <w:sz w:val="22"/>
          <w:szCs w:val="22"/>
          <w14:ligatures w14:val="none"/>
        </w:rPr>
        <w:t>c</w:t>
      </w:r>
      <w:r w:rsidRPr="00CB65B2">
        <w:rPr>
          <w:rFonts w:ascii="Cambria" w:eastAsia="Calibri" w:hAnsi="Cambria" w:cs="Calibri"/>
          <w:kern w:val="0"/>
          <w:sz w:val="22"/>
          <w:szCs w:val="22"/>
          <w14:ligatures w14:val="none"/>
        </w:rPr>
        <w:t xml:space="preserve"> Zleconych będzie stanowił potwierdzenie ich wykonania.</w:t>
      </w:r>
    </w:p>
    <w:p w14:paraId="77F89B97" w14:textId="77777777" w:rsidR="00056B57" w:rsidRPr="00CB65B2" w:rsidRDefault="00056B57" w:rsidP="00C6761C">
      <w:pPr>
        <w:numPr>
          <w:ilvl w:val="0"/>
          <w:numId w:val="54"/>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Wykonawca po realizacji Prac Zleconych dokona aktualizacji Dokumentacji Technicznej, o ile w wyniku zrealizowanych prac Dokumentacja Techniczna powinna zostać zaktualizowana. </w:t>
      </w:r>
    </w:p>
    <w:p w14:paraId="1775F2C2" w14:textId="77777777" w:rsidR="00056B57" w:rsidRPr="00CB65B2" w:rsidRDefault="00056B57" w:rsidP="00056B57">
      <w:pPr>
        <w:spacing w:after="0" w:line="276" w:lineRule="auto"/>
        <w:jc w:val="both"/>
        <w:textAlignment w:val="baseline"/>
        <w:rPr>
          <w:rFonts w:ascii="Cambria" w:eastAsia="Times New Roman" w:hAnsi="Cambria" w:cs="Calibri"/>
          <w:kern w:val="0"/>
          <w:sz w:val="22"/>
          <w:szCs w:val="22"/>
          <w:lang w:eastAsia="pl-PL"/>
          <w14:ligatures w14:val="none"/>
        </w:rPr>
      </w:pPr>
    </w:p>
    <w:p w14:paraId="22EEBC8B" w14:textId="77777777" w:rsidR="00056B57" w:rsidRPr="00CB65B2" w:rsidRDefault="00056B57" w:rsidP="00056B57">
      <w:pPr>
        <w:spacing w:after="0" w:line="276" w:lineRule="auto"/>
        <w:jc w:val="center"/>
        <w:textAlignment w:val="baseline"/>
        <w:rPr>
          <w:rFonts w:ascii="Cambria" w:eastAsia="Times New Roman" w:hAnsi="Cambria" w:cs="Calibri"/>
          <w:b/>
          <w:bCs/>
          <w:kern w:val="0"/>
          <w:sz w:val="22"/>
          <w:szCs w:val="22"/>
          <w:lang w:eastAsia="pl-PL"/>
          <w14:ligatures w14:val="none"/>
        </w:rPr>
      </w:pPr>
      <w:r w:rsidRPr="00CB65B2">
        <w:rPr>
          <w:rFonts w:ascii="Cambria" w:eastAsia="Times New Roman" w:hAnsi="Cambria" w:cs="Calibri"/>
          <w:b/>
          <w:bCs/>
          <w:kern w:val="0"/>
          <w:sz w:val="22"/>
          <w:szCs w:val="22"/>
          <w:lang w:eastAsia="pl-PL"/>
          <w14:ligatures w14:val="none"/>
        </w:rPr>
        <w:t>§ 6. Rekonfiguracja infrastruktury Chmury Prywatnej</w:t>
      </w:r>
    </w:p>
    <w:p w14:paraId="3BC3DF96" w14:textId="77777777" w:rsidR="00056B57" w:rsidRPr="00CB65B2" w:rsidRDefault="00056B57" w:rsidP="00056B57">
      <w:pPr>
        <w:spacing w:after="0" w:line="276" w:lineRule="auto"/>
        <w:jc w:val="both"/>
        <w:rPr>
          <w:rFonts w:ascii="Cambria" w:eastAsia="Times New Roman" w:hAnsi="Cambria" w:cs="Calibri"/>
          <w:kern w:val="0"/>
          <w:sz w:val="22"/>
          <w:szCs w:val="22"/>
          <w:lang w:eastAsia="pl-PL"/>
          <w14:ligatures w14:val="none"/>
        </w:rPr>
      </w:pPr>
    </w:p>
    <w:p w14:paraId="64655515" w14:textId="77777777" w:rsidR="00056B57" w:rsidRPr="00367071" w:rsidRDefault="00056B57" w:rsidP="00C6761C">
      <w:pPr>
        <w:numPr>
          <w:ilvl w:val="0"/>
          <w:numId w:val="55"/>
        </w:numPr>
        <w:spacing w:after="0" w:line="276" w:lineRule="auto"/>
        <w:ind w:left="360"/>
        <w:jc w:val="both"/>
        <w:textAlignment w:val="baseline"/>
        <w:rPr>
          <w:rFonts w:ascii="Cambria" w:eastAsia="Times New Roman" w:hAnsi="Cambria" w:cs="Calibri"/>
          <w:kern w:val="0"/>
          <w:sz w:val="22"/>
          <w:szCs w:val="22"/>
          <w:lang w:eastAsia="pl-PL"/>
          <w14:ligatures w14:val="none"/>
        </w:rPr>
      </w:pPr>
      <w:r w:rsidRPr="00367071">
        <w:rPr>
          <w:rFonts w:ascii="Cambria" w:eastAsia="Times New Roman" w:hAnsi="Cambria" w:cs="Calibri"/>
          <w:kern w:val="0"/>
          <w:sz w:val="22"/>
          <w:szCs w:val="22"/>
          <w:lang w:eastAsia="pl-PL"/>
          <w14:ligatures w14:val="none"/>
        </w:rPr>
        <w:t>Zamawiający wymaga od Wykonawcy dostosowania Chmury Prywatnej do zmian zgodnych wymaganiami przedstawionymi w pkt 5 SOPZ, a w szczególności do: </w:t>
      </w:r>
    </w:p>
    <w:p w14:paraId="1E7DED6F" w14:textId="365F2FEC" w:rsidR="00056B57" w:rsidRDefault="00056B57" w:rsidP="00C6761C">
      <w:pPr>
        <w:numPr>
          <w:ilvl w:val="0"/>
          <w:numId w:val="59"/>
        </w:numPr>
        <w:spacing w:after="0" w:line="276" w:lineRule="auto"/>
        <w:ind w:left="851"/>
        <w:jc w:val="both"/>
        <w:rPr>
          <w:rFonts w:ascii="Cambria" w:eastAsia="Calibri" w:hAnsi="Cambria" w:cs="Calibri"/>
          <w:kern w:val="0"/>
          <w:sz w:val="22"/>
          <w:szCs w:val="22"/>
          <w14:ligatures w14:val="none"/>
        </w:rPr>
      </w:pPr>
      <w:r w:rsidRPr="00367071">
        <w:rPr>
          <w:rFonts w:ascii="Cambria" w:eastAsia="Calibri" w:hAnsi="Cambria" w:cs="Calibri"/>
          <w:kern w:val="0"/>
          <w:sz w:val="22"/>
          <w:szCs w:val="22"/>
          <w14:ligatures w14:val="none"/>
        </w:rPr>
        <w:t>wykonania rekonfiguracji Oprogramowania Chmury Prywatnej w termiach wskazanych dla Etapu A, B, C zgodnie z Harmonogramem</w:t>
      </w:r>
      <w:r w:rsidR="008F7E8B" w:rsidRPr="00367071">
        <w:rPr>
          <w:rFonts w:ascii="Cambria" w:eastAsia="Calibri" w:hAnsi="Cambria" w:cs="Calibri"/>
          <w:kern w:val="0"/>
          <w:sz w:val="22"/>
          <w:szCs w:val="22"/>
          <w14:ligatures w14:val="none"/>
        </w:rPr>
        <w:t>.</w:t>
      </w:r>
      <w:r w:rsidRPr="00367071">
        <w:rPr>
          <w:rFonts w:ascii="Cambria" w:eastAsia="Calibri" w:hAnsi="Cambria" w:cs="Calibri"/>
          <w:kern w:val="0"/>
          <w:sz w:val="22"/>
          <w:szCs w:val="22"/>
          <w14:ligatures w14:val="none"/>
        </w:rPr>
        <w:t xml:space="preserve"> Jeżeli po stronie Zamawiającego wystąpią ograniczenia obiektywne, wskazane powyżej terminy mogą zostać wydłużone o 4 tygodnie </w:t>
      </w:r>
      <w:r w:rsidRPr="00B962DE">
        <w:rPr>
          <w:rFonts w:ascii="Cambria" w:eastAsia="Calibri" w:hAnsi="Cambria" w:cs="Calibri"/>
          <w:kern w:val="0"/>
          <w:sz w:val="22"/>
          <w:szCs w:val="22"/>
          <w14:ligatures w14:val="none"/>
        </w:rPr>
        <w:t>lub do czasu ustania przeszkód technicznych po stronie Zamawiającego dla danego obszaru infrastruktury;</w:t>
      </w:r>
    </w:p>
    <w:p w14:paraId="600A76E4" w14:textId="77777777" w:rsidR="00056B57" w:rsidRPr="00E55DF3" w:rsidRDefault="00056B57" w:rsidP="00C6761C">
      <w:pPr>
        <w:numPr>
          <w:ilvl w:val="0"/>
          <w:numId w:val="59"/>
        </w:numPr>
        <w:spacing w:after="0" w:line="276" w:lineRule="auto"/>
        <w:ind w:left="851"/>
        <w:jc w:val="both"/>
        <w:rPr>
          <w:rFonts w:ascii="Cambria" w:eastAsia="Calibri" w:hAnsi="Cambria" w:cs="Calibri"/>
          <w:kern w:val="0"/>
          <w:sz w:val="22"/>
          <w:szCs w:val="22"/>
          <w14:ligatures w14:val="none"/>
        </w:rPr>
      </w:pPr>
      <w:r w:rsidRPr="00E55DF3">
        <w:rPr>
          <w:rFonts w:ascii="Cambria" w:eastAsia="Calibri" w:hAnsi="Cambria" w:cs="Calibri"/>
          <w:kern w:val="0"/>
          <w:sz w:val="22"/>
          <w:szCs w:val="22"/>
          <w14:ligatures w14:val="none"/>
        </w:rPr>
        <w:t>Zamawiający wymaga aktywnej współpracy Architekta i Koordynatora zmiany z Zamawiającym w procesie wykonywania zmian;</w:t>
      </w:r>
    </w:p>
    <w:p w14:paraId="0C7FF22E" w14:textId="77777777" w:rsidR="00056B57" w:rsidRPr="00CB65B2" w:rsidRDefault="00056B57" w:rsidP="00C6761C">
      <w:pPr>
        <w:numPr>
          <w:ilvl w:val="0"/>
          <w:numId w:val="59"/>
        </w:numPr>
        <w:spacing w:after="0" w:line="276" w:lineRule="auto"/>
        <w:ind w:left="85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proces rekonfiguracji Chmury Prywatnej zostanie poprzedzony przygotowaniem Dokumentacji Technicznej przez Wykonawcę, określającej zadania, sposób ich wykonywania i harmonogram. Dokumentacja Techniczna może być wykonywana etapowo.</w:t>
      </w:r>
    </w:p>
    <w:p w14:paraId="237A9106" w14:textId="2472CCC1" w:rsidR="00056B57" w:rsidRPr="00CB65B2" w:rsidRDefault="00056B57" w:rsidP="00C6761C">
      <w:pPr>
        <w:numPr>
          <w:ilvl w:val="0"/>
          <w:numId w:val="59"/>
        </w:numPr>
        <w:spacing w:after="0" w:line="276" w:lineRule="auto"/>
        <w:ind w:left="85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w przypadku braku zastrzeżeń do Dokumentacji Technicznej dla całości prac lub dla danego etapu, Zamawiający zaakceptuje Dokumentację Techniczną w formie Protokołu Odbioru</w:t>
      </w:r>
      <w:r w:rsidR="00416074" w:rsidRPr="00CB65B2">
        <w:rPr>
          <w:rFonts w:ascii="Cambria" w:eastAsia="Calibri" w:hAnsi="Cambria" w:cs="Times New Roman"/>
          <w:kern w:val="0"/>
          <w:sz w:val="22"/>
          <w:szCs w:val="22"/>
          <w14:ligatures w14:val="none"/>
        </w:rPr>
        <w:t xml:space="preserve"> Dokumentacji Technicznej</w:t>
      </w:r>
      <w:r w:rsidRPr="00CB65B2">
        <w:rPr>
          <w:rFonts w:ascii="Cambria" w:eastAsia="Calibri" w:hAnsi="Cambria" w:cs="Times New Roman"/>
          <w:kern w:val="0"/>
          <w:sz w:val="22"/>
          <w:szCs w:val="22"/>
          <w14:ligatures w14:val="none"/>
        </w:rPr>
        <w:t xml:space="preserve"> i zezwoli na realizację całości prac lub danego etapu.</w:t>
      </w:r>
    </w:p>
    <w:p w14:paraId="301A6381" w14:textId="0F6CEA00" w:rsidR="00056B57" w:rsidRPr="00CB65B2" w:rsidRDefault="00056B57" w:rsidP="00C6761C">
      <w:pPr>
        <w:numPr>
          <w:ilvl w:val="0"/>
          <w:numId w:val="55"/>
        </w:numPr>
        <w:spacing w:after="0" w:line="276" w:lineRule="auto"/>
        <w:ind w:left="360"/>
        <w:contextualSpacing/>
        <w:jc w:val="both"/>
        <w:rPr>
          <w:rFonts w:ascii="Cambria" w:eastAsia="Calibri" w:hAnsi="Cambria" w:cs="Times New Roman"/>
          <w:kern w:val="0"/>
          <w:sz w:val="22"/>
          <w:szCs w:val="22"/>
          <w14:ligatures w14:val="none"/>
        </w:rPr>
      </w:pPr>
      <w:r w:rsidRPr="00CB65B2">
        <w:rPr>
          <w:rFonts w:ascii="Cambria" w:eastAsia="Times New Roman" w:hAnsi="Cambria" w:cs="Calibri"/>
          <w:kern w:val="0"/>
          <w:sz w:val="22"/>
          <w:szCs w:val="22"/>
          <w:lang w:eastAsia="pl-PL"/>
          <w14:ligatures w14:val="none"/>
        </w:rPr>
        <w:t xml:space="preserve">Wykonawca </w:t>
      </w:r>
      <w:r w:rsidRPr="00CB65B2">
        <w:rPr>
          <w:rFonts w:ascii="Cambria" w:eastAsia="Times New Roman" w:hAnsi="Cambria" w:cs="Times New Roman"/>
          <w:kern w:val="0"/>
          <w:sz w:val="22"/>
          <w:szCs w:val="22"/>
          <w:lang w:eastAsia="pl-PL"/>
          <w14:ligatures w14:val="none"/>
        </w:rPr>
        <w:t>wykona rekonfiguracje infrastruktury Chmury Prywatnej</w:t>
      </w:r>
      <w:r w:rsidRPr="00CB65B2">
        <w:rPr>
          <w:rFonts w:ascii="Cambria" w:eastAsia="Times New Roman" w:hAnsi="Cambria" w:cs="Calibri"/>
          <w:kern w:val="0"/>
          <w:sz w:val="22"/>
          <w:szCs w:val="22"/>
          <w:lang w:eastAsia="pl-PL"/>
          <w14:ligatures w14:val="none"/>
        </w:rPr>
        <w:t xml:space="preserve"> OPD zgodnie z wymaganiami przedstawionymi szczegółowo w SOPZ (w szczególności w pkt. 5).</w:t>
      </w:r>
      <w:r w:rsidRPr="00CB65B2">
        <w:rPr>
          <w:rFonts w:ascii="Cambria" w:eastAsia="Calibri" w:hAnsi="Cambria" w:cs="Times New Roman"/>
          <w:kern w:val="0"/>
          <w:sz w:val="22"/>
          <w:szCs w:val="22"/>
          <w14:ligatures w14:val="none"/>
        </w:rPr>
        <w:t xml:space="preserve"> </w:t>
      </w:r>
      <w:r w:rsidRPr="00CB65B2">
        <w:rPr>
          <w:rFonts w:ascii="Cambria" w:eastAsia="Times New Roman" w:hAnsi="Cambria" w:cs="Calibri"/>
          <w:kern w:val="0"/>
          <w:sz w:val="22"/>
          <w:szCs w:val="22"/>
          <w:lang w:eastAsia="pl-PL"/>
          <w14:ligatures w14:val="none"/>
        </w:rPr>
        <w:t xml:space="preserve">Wykonanie zadań, o których mowa w </w:t>
      </w:r>
      <w:proofErr w:type="spellStart"/>
      <w:r w:rsidRPr="00CB65B2">
        <w:rPr>
          <w:rFonts w:ascii="Cambria" w:eastAsia="Times New Roman" w:hAnsi="Cambria" w:cs="Calibri"/>
          <w:kern w:val="0"/>
          <w:sz w:val="22"/>
          <w:szCs w:val="22"/>
          <w:lang w:eastAsia="pl-PL"/>
          <w14:ligatures w14:val="none"/>
        </w:rPr>
        <w:t>zd</w:t>
      </w:r>
      <w:proofErr w:type="spellEnd"/>
      <w:r w:rsidRPr="00CB65B2">
        <w:rPr>
          <w:rFonts w:ascii="Cambria" w:eastAsia="Times New Roman" w:hAnsi="Cambria" w:cs="Calibri"/>
          <w:kern w:val="0"/>
          <w:sz w:val="22"/>
          <w:szCs w:val="22"/>
          <w:lang w:eastAsia="pl-PL"/>
          <w14:ligatures w14:val="none"/>
        </w:rPr>
        <w:t>. 1 będzie podzielone na trzy Etapy: A, B i</w:t>
      </w:r>
      <w:r w:rsidR="003E1B7F" w:rsidRPr="00CB65B2">
        <w:rPr>
          <w:rFonts w:ascii="Cambria" w:eastAsia="Times New Roman" w:hAnsi="Cambria" w:cs="Calibri"/>
          <w:kern w:val="0"/>
          <w:sz w:val="22"/>
          <w:szCs w:val="22"/>
          <w:lang w:eastAsia="pl-PL"/>
          <w14:ligatures w14:val="none"/>
        </w:rPr>
        <w:t xml:space="preserve"> </w:t>
      </w:r>
      <w:r w:rsidRPr="00CB65B2">
        <w:rPr>
          <w:rFonts w:ascii="Cambria" w:eastAsia="Times New Roman" w:hAnsi="Cambria" w:cs="Calibri"/>
          <w:kern w:val="0"/>
          <w:sz w:val="22"/>
          <w:szCs w:val="22"/>
          <w:lang w:eastAsia="pl-PL"/>
          <w14:ligatures w14:val="none"/>
        </w:rPr>
        <w:t>C.</w:t>
      </w:r>
    </w:p>
    <w:p w14:paraId="7F681AE9"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Times New Roman"/>
          <w:kern w:val="0"/>
          <w:sz w:val="22"/>
          <w:szCs w:val="22"/>
          <w14:ligatures w14:val="none"/>
        </w:rPr>
      </w:pPr>
      <w:bookmarkStart w:id="2" w:name="_Toc214291423"/>
      <w:bookmarkStart w:id="3" w:name="_Toc214623592"/>
      <w:r w:rsidRPr="00CB65B2">
        <w:rPr>
          <w:rFonts w:ascii="Cambria" w:eastAsia="Yu Gothic Light" w:hAnsi="Cambria" w:cs="Times New Roman"/>
          <w:kern w:val="0"/>
          <w:sz w:val="22"/>
          <w:szCs w:val="22"/>
          <w14:ligatures w14:val="none"/>
        </w:rPr>
        <w:t>W ramach Etapu A</w:t>
      </w:r>
      <w:bookmarkEnd w:id="2"/>
      <w:bookmarkEnd w:id="3"/>
      <w:r w:rsidRPr="00CB65B2">
        <w:rPr>
          <w:rFonts w:ascii="Cambria" w:eastAsia="Yu Gothic Light" w:hAnsi="Cambria" w:cs="Times New Roman"/>
          <w:kern w:val="0"/>
          <w:sz w:val="22"/>
          <w:szCs w:val="22"/>
          <w14:ligatures w14:val="none"/>
        </w:rPr>
        <w:t xml:space="preserve">, </w:t>
      </w:r>
      <w:r w:rsidRPr="00CB65B2">
        <w:rPr>
          <w:rFonts w:ascii="Cambria" w:eastAsia="Times New Roman" w:hAnsi="Cambria" w:cs="Times New Roman"/>
          <w:kern w:val="0"/>
          <w:sz w:val="22"/>
          <w:szCs w:val="22"/>
          <w:lang w:eastAsia="pl-PL"/>
          <w14:ligatures w14:val="none"/>
        </w:rPr>
        <w:t>Wykonawca zobowiązuje się wykonać zadania w ciągu 18 tygodni od dnia zawarcia Umowy, zgodnie z poniższymi wymaganiami:</w:t>
      </w:r>
    </w:p>
    <w:p w14:paraId="57DD4EAF" w14:textId="65C3C58C" w:rsidR="00056B57" w:rsidRPr="00CB65B2" w:rsidRDefault="00056B57" w:rsidP="00C6761C">
      <w:pPr>
        <w:numPr>
          <w:ilvl w:val="0"/>
          <w:numId w:val="62"/>
        </w:numPr>
        <w:spacing w:after="0" w:line="276" w:lineRule="auto"/>
        <w:ind w:left="851"/>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nie później niż w ostatnim tygodniu zostaną zakończone wymagane poniżej zadania i przeprowadzone Testy Odbiorcze potwierdzające zgodność zmian z wymaganiami Etapu A</w:t>
      </w:r>
      <w:r w:rsidR="005209F1" w:rsidRPr="00CB65B2">
        <w:rPr>
          <w:rFonts w:ascii="Cambria" w:eastAsia="Calibri" w:hAnsi="Cambria" w:cs="Calibri"/>
          <w:kern w:val="0"/>
          <w:sz w:val="22"/>
          <w:szCs w:val="22"/>
          <w14:ligatures w14:val="none"/>
        </w:rPr>
        <w:t>;</w:t>
      </w:r>
    </w:p>
    <w:p w14:paraId="60207B18" w14:textId="6A37E5D9" w:rsidR="00056B57" w:rsidRPr="00CB65B2" w:rsidRDefault="00056B57" w:rsidP="00C6761C">
      <w:pPr>
        <w:numPr>
          <w:ilvl w:val="0"/>
          <w:numId w:val="62"/>
        </w:numPr>
        <w:spacing w:after="0" w:line="276" w:lineRule="auto"/>
        <w:ind w:left="851"/>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aktywacja licencji i uruchomienie usługi Serwisu Gwarancyjnego dla Oprogramowania SDDC nastąpi w ciągu pięciu dni roboczych od zawarcia Umowy, ale nie wcześniej niż 18 grudnia 2025r</w:t>
      </w:r>
      <w:r w:rsidR="005209F1" w:rsidRPr="00CB65B2">
        <w:rPr>
          <w:rFonts w:ascii="Cambria" w:eastAsia="Calibri" w:hAnsi="Cambria" w:cs="Calibri"/>
          <w:kern w:val="0"/>
          <w:sz w:val="22"/>
          <w:szCs w:val="22"/>
          <w14:ligatures w14:val="none"/>
        </w:rPr>
        <w:t>;</w:t>
      </w:r>
    </w:p>
    <w:p w14:paraId="591F3AA8" w14:textId="518E1458" w:rsidR="00056B57" w:rsidRPr="00CB65B2" w:rsidRDefault="00056B57" w:rsidP="00C6761C">
      <w:pPr>
        <w:numPr>
          <w:ilvl w:val="0"/>
          <w:numId w:val="62"/>
        </w:numPr>
        <w:spacing w:after="0" w:line="276" w:lineRule="auto"/>
        <w:ind w:left="851"/>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Wykonawca zgodnie z instrukcjami Zamawiającego przygotuje w ciągu pierwszych 3 tygodni od rozpoczęcia prac objętych Umową, zgodnie z Harmonogramem Dokumentację Techniczną wymaganych zmian dla Etapu A na podstawie wymagań</w:t>
      </w:r>
      <w:r w:rsidR="006557FA" w:rsidRPr="00CB65B2">
        <w:rPr>
          <w:rFonts w:ascii="Cambria" w:eastAsia="Calibri" w:hAnsi="Cambria" w:cs="Calibri"/>
          <w:kern w:val="0"/>
          <w:sz w:val="22"/>
          <w:szCs w:val="22"/>
          <w14:ligatures w14:val="none"/>
        </w:rPr>
        <w:t xml:space="preserve"> Zamawiającego</w:t>
      </w:r>
      <w:r w:rsidRPr="00CB65B2">
        <w:rPr>
          <w:rFonts w:ascii="Cambria" w:eastAsia="Calibri" w:hAnsi="Cambria" w:cs="Calibri"/>
          <w:kern w:val="0"/>
          <w:sz w:val="22"/>
          <w:szCs w:val="22"/>
          <w14:ligatures w14:val="none"/>
        </w:rPr>
        <w:t xml:space="preserve"> i dokumentacji Systemu;</w:t>
      </w:r>
    </w:p>
    <w:p w14:paraId="1E1A314D" w14:textId="77777777" w:rsidR="00056B57" w:rsidRPr="00CB65B2" w:rsidRDefault="00056B57" w:rsidP="00C6761C">
      <w:pPr>
        <w:numPr>
          <w:ilvl w:val="0"/>
          <w:numId w:val="62"/>
        </w:numPr>
        <w:spacing w:after="0" w:line="276" w:lineRule="auto"/>
        <w:ind w:left="851"/>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Zamawiający przy braku uwag zaakceptuje Dokumentację Techniczną opisującą wymagane zmiany (HLD, LLD, harmonogram) i zaakceptuje jego realizację.</w:t>
      </w:r>
    </w:p>
    <w:p w14:paraId="6DE20A85"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Calibri"/>
          <w:kern w:val="0"/>
          <w:sz w:val="22"/>
          <w:szCs w:val="22"/>
          <w14:ligatures w14:val="none"/>
        </w:rPr>
      </w:pPr>
      <w:bookmarkStart w:id="4" w:name="_Hlk214973875"/>
      <w:r w:rsidRPr="00CB65B2">
        <w:rPr>
          <w:rFonts w:ascii="Cambria" w:eastAsia="Calibri" w:hAnsi="Cambria" w:cs="Calibri"/>
          <w:kern w:val="0"/>
          <w:sz w:val="22"/>
          <w:szCs w:val="22"/>
          <w14:ligatures w14:val="none"/>
        </w:rPr>
        <w:t>Szczegółowy opis wymagań dla Etapu A znajduje się w pkt. 5.1 SOPZ.</w:t>
      </w:r>
    </w:p>
    <w:bookmarkEnd w:id="4"/>
    <w:p w14:paraId="13BA8F53"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W ramach Etapu B, który stanowi kontynuację zmian wprowadzanych w Etapie A, </w:t>
      </w:r>
      <w:r w:rsidRPr="00CB65B2">
        <w:rPr>
          <w:rFonts w:ascii="Cambria" w:eastAsia="Times New Roman" w:hAnsi="Cambria" w:cs="Times New Roman"/>
          <w:kern w:val="0"/>
          <w:sz w:val="22"/>
          <w:szCs w:val="22"/>
          <w:lang w:eastAsia="pl-PL"/>
          <w14:ligatures w14:val="none"/>
        </w:rPr>
        <w:t>Wykonawca zobowiązuje się wykonać poniższe zadania do 20 września 2026 r., zgodnie z poniższymi wymaganiami:</w:t>
      </w:r>
    </w:p>
    <w:p w14:paraId="77191221" w14:textId="77777777" w:rsidR="00056B57" w:rsidRPr="00CB65B2" w:rsidRDefault="00056B57" w:rsidP="00C6761C">
      <w:pPr>
        <w:numPr>
          <w:ilvl w:val="0"/>
          <w:numId w:val="63"/>
        </w:numPr>
        <w:spacing w:after="6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aktywacja wymaganych licencji nastąpi </w:t>
      </w:r>
      <w:r w:rsidRPr="00CB65B2">
        <w:rPr>
          <w:rFonts w:ascii="Cambria" w:eastAsia="Calibri" w:hAnsi="Cambria" w:cs="Times New Roman"/>
          <w:kern w:val="0"/>
          <w:sz w:val="22"/>
          <w:szCs w:val="22"/>
          <w14:ligatures w14:val="none"/>
        </w:rPr>
        <w:t>nie później niż 1 września 2026 r.;</w:t>
      </w:r>
    </w:p>
    <w:p w14:paraId="17D977EC" w14:textId="77777777" w:rsidR="00056B57" w:rsidRPr="00CB65B2" w:rsidRDefault="00056B57" w:rsidP="00C6761C">
      <w:pPr>
        <w:numPr>
          <w:ilvl w:val="0"/>
          <w:numId w:val="63"/>
        </w:numPr>
        <w:spacing w:after="6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zgodnie z instrukcjami Zamawiającego przygotuje do 30 czerwca 2026 roku aktualizację Dokumentacji Technicznej (HLD, LLD, harmonogram) dla zmian </w:t>
      </w:r>
      <w:proofErr w:type="gramStart"/>
      <w:r w:rsidRPr="00CB65B2">
        <w:rPr>
          <w:rFonts w:ascii="Cambria" w:eastAsia="Calibri" w:hAnsi="Cambria" w:cs="Times New Roman"/>
          <w:kern w:val="0"/>
          <w:sz w:val="22"/>
          <w:szCs w:val="22"/>
          <w14:ligatures w14:val="none"/>
        </w:rPr>
        <w:t>wskazanych  dla</w:t>
      </w:r>
      <w:proofErr w:type="gramEnd"/>
      <w:r w:rsidRPr="00CB65B2">
        <w:rPr>
          <w:rFonts w:ascii="Cambria" w:eastAsia="Calibri" w:hAnsi="Cambria" w:cs="Times New Roman"/>
          <w:kern w:val="0"/>
          <w:sz w:val="22"/>
          <w:szCs w:val="22"/>
          <w14:ligatures w14:val="none"/>
        </w:rPr>
        <w:t xml:space="preserve"> Etapu B na podstawie wymagań i dokumentacji Chmury Prywatnej;</w:t>
      </w:r>
    </w:p>
    <w:p w14:paraId="0CDA5CFF" w14:textId="77777777" w:rsidR="00056B57" w:rsidRPr="00CB65B2" w:rsidRDefault="00056B57" w:rsidP="00C6761C">
      <w:pPr>
        <w:numPr>
          <w:ilvl w:val="0"/>
          <w:numId w:val="63"/>
        </w:numPr>
        <w:spacing w:after="60" w:line="276" w:lineRule="auto"/>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Zamawiający przy braku uwag zaakceptuje Dokumentację Techniczną opisującą wymagane zmiany (HLD, LLD, harmonogram) i zaakceptuje jego realizację.</w:t>
      </w:r>
    </w:p>
    <w:p w14:paraId="302E6852"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Szczegółowy opis wymagań dla etapu B znajduje się w pkt. 5.2 SOPZ.</w:t>
      </w:r>
    </w:p>
    <w:p w14:paraId="7F64E8C7" w14:textId="77777777" w:rsidR="00056B57" w:rsidRPr="00CB65B2" w:rsidRDefault="00056B57" w:rsidP="00C6761C">
      <w:pPr>
        <w:numPr>
          <w:ilvl w:val="0"/>
          <w:numId w:val="55"/>
        </w:numPr>
        <w:spacing w:after="0" w:line="276" w:lineRule="auto"/>
        <w:ind w:left="360"/>
        <w:contextualSpacing/>
        <w:jc w:val="both"/>
        <w:rPr>
          <w:rFonts w:ascii="Cambria" w:eastAsia="Times New Roman" w:hAnsi="Cambria" w:cs="Calibri"/>
          <w:kern w:val="0"/>
          <w:sz w:val="22"/>
          <w:szCs w:val="22"/>
          <w14:ligatures w14:val="none"/>
        </w:rPr>
      </w:pPr>
      <w:r w:rsidRPr="00CB65B2">
        <w:rPr>
          <w:rFonts w:ascii="Cambria" w:eastAsia="Yu Gothic Light" w:hAnsi="Cambria" w:cs="Times New Roman"/>
          <w:kern w:val="0"/>
          <w:sz w:val="22"/>
          <w:szCs w:val="22"/>
          <w14:ligatures w14:val="none"/>
        </w:rPr>
        <w:t xml:space="preserve">W ramach Etapu C </w:t>
      </w:r>
      <w:r w:rsidRPr="00CB65B2">
        <w:rPr>
          <w:rFonts w:ascii="Cambria" w:eastAsia="Times New Roman" w:hAnsi="Cambria" w:cs="Times New Roman"/>
          <w:kern w:val="0"/>
          <w:sz w:val="22"/>
          <w:szCs w:val="22"/>
          <w:lang w:eastAsia="pl-PL"/>
          <w14:ligatures w14:val="none"/>
        </w:rPr>
        <w:t>Wykonawca zobowiązuje się wykonać zadania do 20 marca 2027 r., zgodnie z poniższymi wymaganiami:</w:t>
      </w:r>
    </w:p>
    <w:p w14:paraId="5D431613" w14:textId="77777777" w:rsidR="00056B57" w:rsidRPr="00CB65B2" w:rsidRDefault="00056B57" w:rsidP="00C6761C">
      <w:pPr>
        <w:numPr>
          <w:ilvl w:val="0"/>
          <w:numId w:val="64"/>
        </w:numPr>
        <w:spacing w:after="6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aktywacja wymaganych licencji nastąpi nie później jak 31 stycznia 2027 r.;</w:t>
      </w:r>
    </w:p>
    <w:p w14:paraId="71B2B370" w14:textId="77777777" w:rsidR="00056B57" w:rsidRPr="00CB65B2" w:rsidRDefault="00056B57" w:rsidP="00C6761C">
      <w:pPr>
        <w:numPr>
          <w:ilvl w:val="0"/>
          <w:numId w:val="64"/>
        </w:numPr>
        <w:spacing w:after="60" w:line="276" w:lineRule="auto"/>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 xml:space="preserve">Wykonawca zgodnie z instrukcjami Zamawiającego przygotuje </w:t>
      </w:r>
      <w:r w:rsidRPr="00CB65B2">
        <w:rPr>
          <w:rFonts w:ascii="Cambria" w:eastAsia="Calibri" w:hAnsi="Cambria" w:cs="Times New Roman"/>
          <w:kern w:val="0"/>
          <w:sz w:val="22"/>
          <w:szCs w:val="22"/>
          <w14:ligatures w14:val="none"/>
        </w:rPr>
        <w:t xml:space="preserve">do 30 listopada 2026 roku aktualizację </w:t>
      </w:r>
      <w:r w:rsidRPr="00CB65B2">
        <w:rPr>
          <w:rFonts w:ascii="Cambria" w:eastAsia="Calibri" w:hAnsi="Cambria" w:cs="Arial"/>
          <w:kern w:val="0"/>
          <w:sz w:val="22"/>
          <w:szCs w:val="22"/>
          <w14:ligatures w14:val="none"/>
        </w:rPr>
        <w:t xml:space="preserve">Dokumentacji Technicznej (HLD, LLD, harmonogram) dla zmian </w:t>
      </w:r>
      <w:proofErr w:type="gramStart"/>
      <w:r w:rsidRPr="00CB65B2">
        <w:rPr>
          <w:rFonts w:ascii="Cambria" w:eastAsia="Calibri" w:hAnsi="Cambria" w:cs="Arial"/>
          <w:kern w:val="0"/>
          <w:sz w:val="22"/>
          <w:szCs w:val="22"/>
          <w14:ligatures w14:val="none"/>
        </w:rPr>
        <w:t>wskazanych  dla</w:t>
      </w:r>
      <w:proofErr w:type="gramEnd"/>
      <w:r w:rsidRPr="00CB65B2">
        <w:rPr>
          <w:rFonts w:ascii="Cambria" w:eastAsia="Calibri" w:hAnsi="Cambria" w:cs="Arial"/>
          <w:kern w:val="0"/>
          <w:sz w:val="22"/>
          <w:szCs w:val="22"/>
          <w14:ligatures w14:val="none"/>
        </w:rPr>
        <w:t xml:space="preserve"> Etapu C na podstawie wymagań, konsultacji z Zamawiającym i dokumentacji Chmury Prywatnej z Etapu A i B;</w:t>
      </w:r>
    </w:p>
    <w:p w14:paraId="6F9AB609" w14:textId="77777777" w:rsidR="00056B57" w:rsidRPr="00CB65B2" w:rsidRDefault="00056B57" w:rsidP="00C6761C">
      <w:pPr>
        <w:numPr>
          <w:ilvl w:val="0"/>
          <w:numId w:val="64"/>
        </w:numPr>
        <w:spacing w:after="60" w:line="276" w:lineRule="auto"/>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Zamawiający przy braku uwag zaakceptuje Dokumentację Techniczną opisującą wymagane zmiany w zakresie aktualizacji (HLD, LLD, harmonogram) i zaakceptuje jego realizację.</w:t>
      </w:r>
    </w:p>
    <w:p w14:paraId="1D467C45"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Szczegółowy opis wymagań dla etapu C znajduje się w pkt. 5.2. SOPZ.</w:t>
      </w:r>
    </w:p>
    <w:p w14:paraId="341A266E" w14:textId="77777777" w:rsidR="00056B57" w:rsidRPr="00CB65B2" w:rsidRDefault="00056B57" w:rsidP="00C6761C">
      <w:pPr>
        <w:numPr>
          <w:ilvl w:val="0"/>
          <w:numId w:val="55"/>
        </w:numPr>
        <w:spacing w:after="0" w:line="276" w:lineRule="auto"/>
        <w:ind w:left="360"/>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Uszczegółowienie Harmonogramu realizacji Umowy dla poszczególnych Etapów w zakresie startu i zakończenia prac, zostanie wykonane przez Zamawiającego we współpracy z Wykonawcą po zawarciu Umowy. Jeśli termin rozpoczęcia danego Etapu będzie odbiegał od </w:t>
      </w:r>
      <w:r w:rsidRPr="00CB65B2">
        <w:rPr>
          <w:rFonts w:ascii="Cambria" w:eastAsia="Calibri" w:hAnsi="Cambria" w:cs="Calibri"/>
          <w:kern w:val="0"/>
          <w:sz w:val="22"/>
          <w:szCs w:val="22"/>
          <w14:ligatures w14:val="none"/>
        </w:rPr>
        <w:lastRenderedPageBreak/>
        <w:t>wskazanego w Harmonogramie, jego zmiana zostanie potwierdzona przez Strony drogą mailową.</w:t>
      </w:r>
    </w:p>
    <w:p w14:paraId="6A4108C0" w14:textId="77777777" w:rsidR="00056B57" w:rsidRPr="00CB65B2" w:rsidRDefault="00056B57" w:rsidP="00C6761C">
      <w:pPr>
        <w:numPr>
          <w:ilvl w:val="0"/>
          <w:numId w:val="55"/>
        </w:numPr>
        <w:spacing w:after="0" w:line="276" w:lineRule="auto"/>
        <w:ind w:left="360"/>
        <w:contextualSpacing/>
        <w:jc w:val="both"/>
        <w:rPr>
          <w:rFonts w:ascii="Cambria" w:eastAsia="Yu Gothic Light"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ramach realizacji poszczególnych Etapów Zamawiający może zlecić Wykonawcy dodatkowe prace w zakresie Prac Zleconych. </w:t>
      </w:r>
    </w:p>
    <w:p w14:paraId="543A4FDA" w14:textId="77777777" w:rsidR="00056B57" w:rsidRPr="00CB65B2" w:rsidRDefault="00056B57" w:rsidP="00AC4BCD">
      <w:pPr>
        <w:spacing w:after="0" w:line="276" w:lineRule="auto"/>
        <w:contextualSpacing/>
        <w:rPr>
          <w:rFonts w:ascii="Cambria" w:eastAsia="Calibri" w:hAnsi="Cambria" w:cs="Calibri"/>
          <w:b/>
          <w:bCs/>
          <w:kern w:val="0"/>
          <w:sz w:val="22"/>
          <w:szCs w:val="22"/>
          <w14:ligatures w14:val="none"/>
        </w:rPr>
      </w:pPr>
    </w:p>
    <w:p w14:paraId="5C164C90" w14:textId="77777777" w:rsidR="00056B57" w:rsidRPr="00CB65B2" w:rsidRDefault="00056B57" w:rsidP="00056B57">
      <w:pPr>
        <w:spacing w:after="0" w:line="276" w:lineRule="auto"/>
        <w:contextualSpacing/>
        <w:jc w:val="center"/>
        <w:rPr>
          <w:rFonts w:ascii="Cambria" w:eastAsia="Calibri" w:hAnsi="Cambria" w:cs="Calibri"/>
          <w:b/>
          <w:bCs/>
          <w:kern w:val="0"/>
          <w:sz w:val="22"/>
          <w:szCs w:val="22"/>
          <w14:ligatures w14:val="none"/>
        </w:rPr>
      </w:pPr>
      <w:r w:rsidRPr="00CB65B2">
        <w:rPr>
          <w:rFonts w:ascii="Cambria" w:eastAsia="Calibri" w:hAnsi="Cambria" w:cs="Calibri"/>
          <w:b/>
          <w:bCs/>
          <w:kern w:val="0"/>
          <w:sz w:val="22"/>
          <w:szCs w:val="22"/>
          <w14:ligatures w14:val="none"/>
        </w:rPr>
        <w:t>§ 7. Wymogi dotyczące Oprogramowania</w:t>
      </w:r>
    </w:p>
    <w:p w14:paraId="5E841F81" w14:textId="77777777" w:rsidR="00056B57" w:rsidRPr="00CB65B2" w:rsidRDefault="00056B57" w:rsidP="00056B57">
      <w:pPr>
        <w:spacing w:after="0" w:line="276" w:lineRule="auto"/>
        <w:contextualSpacing/>
        <w:jc w:val="center"/>
        <w:rPr>
          <w:rFonts w:ascii="Cambria" w:eastAsia="Times New Roman" w:hAnsi="Cambria" w:cs="Calibri"/>
          <w:kern w:val="0"/>
          <w:sz w:val="22"/>
          <w:szCs w:val="22"/>
          <w:lang w:eastAsia="pl-PL"/>
          <w14:ligatures w14:val="none"/>
        </w:rPr>
      </w:pPr>
    </w:p>
    <w:p w14:paraId="0DB986FC" w14:textId="68BFF659" w:rsidR="00056B57" w:rsidRPr="00CB65B2" w:rsidRDefault="00056B57" w:rsidP="00C6761C">
      <w:pPr>
        <w:numPr>
          <w:ilvl w:val="0"/>
          <w:numId w:val="65"/>
        </w:numPr>
        <w:spacing w:after="0" w:line="276" w:lineRule="auto"/>
        <w:ind w:left="360"/>
        <w:jc w:val="both"/>
        <w:rPr>
          <w:rFonts w:ascii="Cambria" w:eastAsia="Calibri" w:hAnsi="Cambria" w:cs="Times New Roman"/>
          <w:kern w:val="0"/>
          <w:sz w:val="22"/>
          <w:szCs w:val="22"/>
          <w14:ligatures w14:val="none"/>
        </w:rPr>
      </w:pPr>
      <w:r w:rsidRPr="00CB65B2">
        <w:rPr>
          <w:rFonts w:ascii="Cambria" w:eastAsia="Times New Roman" w:hAnsi="Cambria" w:cs="Tahoma"/>
          <w:kern w:val="0"/>
          <w:sz w:val="22"/>
          <w:szCs w:val="22"/>
          <w:lang w:eastAsia="pl-PL"/>
          <w14:ligatures w14:val="none"/>
        </w:rPr>
        <w:t xml:space="preserve">Wykonawca w terminie </w:t>
      </w:r>
      <w:r w:rsidR="009A081E" w:rsidRPr="00CB65B2">
        <w:rPr>
          <w:rFonts w:ascii="Cambria" w:eastAsia="Times New Roman" w:hAnsi="Cambria" w:cs="Tahoma"/>
          <w:kern w:val="0"/>
          <w:sz w:val="22"/>
          <w:szCs w:val="22"/>
          <w:lang w:eastAsia="pl-PL"/>
          <w14:ligatures w14:val="none"/>
        </w:rPr>
        <w:t>3</w:t>
      </w:r>
      <w:r w:rsidRPr="00CB65B2">
        <w:rPr>
          <w:rFonts w:ascii="Cambria" w:eastAsia="Times New Roman" w:hAnsi="Cambria" w:cs="Tahoma"/>
          <w:kern w:val="0"/>
          <w:sz w:val="22"/>
          <w:szCs w:val="22"/>
          <w:lang w:eastAsia="pl-PL"/>
          <w14:ligatures w14:val="none"/>
        </w:rPr>
        <w:t xml:space="preserve"> dni roboczych od dnia zawarcia Umowy, dostarczy Zamawiającemu Oprogramowanie wraz z wymaganymi licencjami/subskrypcjami spełniające wymagania określone w Umowie i SOZP.</w:t>
      </w:r>
    </w:p>
    <w:p w14:paraId="217C3356" w14:textId="03335A2A" w:rsidR="00056B57" w:rsidRPr="00CB65B2" w:rsidRDefault="00056B57" w:rsidP="00C6761C">
      <w:pPr>
        <w:numPr>
          <w:ilvl w:val="0"/>
          <w:numId w:val="65"/>
        </w:numPr>
        <w:spacing w:after="0" w:line="276" w:lineRule="auto"/>
        <w:ind w:left="360"/>
        <w:jc w:val="both"/>
        <w:rPr>
          <w:rFonts w:ascii="Cambria" w:eastAsia="Calibri" w:hAnsi="Cambria" w:cs="Times New Roman"/>
          <w:kern w:val="0"/>
          <w:sz w:val="22"/>
          <w:szCs w:val="22"/>
          <w14:ligatures w14:val="none"/>
        </w:rPr>
      </w:pPr>
      <w:r w:rsidRPr="00CB65B2">
        <w:rPr>
          <w:rFonts w:ascii="Cambria" w:eastAsia="Times New Roman" w:hAnsi="Cambria" w:cs="Tahoma"/>
          <w:kern w:val="0"/>
          <w:sz w:val="22"/>
          <w:szCs w:val="22"/>
          <w:lang w:eastAsia="pl-PL"/>
          <w14:ligatures w14:val="none"/>
        </w:rPr>
        <w:t xml:space="preserve">Zamawiający dokona odbioru Oprogramowania wraz z licencjami/ subskrypcjami podpisując Protokół Odbioru Oprogramowania. Podpisany przez Zamawiającego bez zastrzeżeń Protokół Odbioru będzie stanowił podstawę do wystawienia przez Wykonawcę faktury. </w:t>
      </w:r>
    </w:p>
    <w:p w14:paraId="34CA3027" w14:textId="77777777" w:rsidR="00056B57" w:rsidRPr="00CB65B2" w:rsidRDefault="00056B57" w:rsidP="00C6761C">
      <w:pPr>
        <w:numPr>
          <w:ilvl w:val="0"/>
          <w:numId w:val="65"/>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Calibri" w:hAnsi="Cambria" w:cs="Calibri"/>
          <w:kern w:val="0"/>
          <w:sz w:val="22"/>
          <w:szCs w:val="22"/>
          <w14:ligatures w14:val="none"/>
        </w:rPr>
        <w:t xml:space="preserve">Szczegółowe </w:t>
      </w:r>
      <w:r w:rsidRPr="00CB65B2">
        <w:rPr>
          <w:rFonts w:ascii="Cambria" w:eastAsia="Times New Roman" w:hAnsi="Cambria" w:cs="Calibri"/>
          <w:kern w:val="0"/>
          <w:sz w:val="22"/>
          <w:szCs w:val="22"/>
          <w:lang w:eastAsia="pl-PL"/>
          <w14:ligatures w14:val="none"/>
        </w:rPr>
        <w:t xml:space="preserve">wymagania Zamawiającego w zakresie Oprogramowania dostarczonego w ramach Umowy dla Chmury </w:t>
      </w:r>
      <w:proofErr w:type="gramStart"/>
      <w:r w:rsidRPr="00CB65B2">
        <w:rPr>
          <w:rFonts w:ascii="Cambria" w:eastAsia="Times New Roman" w:hAnsi="Cambria" w:cs="Calibri"/>
          <w:kern w:val="0"/>
          <w:sz w:val="22"/>
          <w:szCs w:val="22"/>
          <w:lang w:eastAsia="pl-PL"/>
          <w14:ligatures w14:val="none"/>
        </w:rPr>
        <w:t>Prywatnej ,</w:t>
      </w:r>
      <w:proofErr w:type="gramEnd"/>
      <w:r w:rsidRPr="00CB65B2">
        <w:rPr>
          <w:rFonts w:ascii="Cambria" w:eastAsia="Times New Roman" w:hAnsi="Cambria" w:cs="Calibri"/>
          <w:kern w:val="0"/>
          <w:sz w:val="22"/>
          <w:szCs w:val="22"/>
          <w:lang w:eastAsia="pl-PL"/>
          <w14:ligatures w14:val="none"/>
        </w:rPr>
        <w:t xml:space="preserve"> zostały określone w SOPZ, w szczególności w pkt. 6.  </w:t>
      </w:r>
    </w:p>
    <w:p w14:paraId="4BA60DB3" w14:textId="0600317F" w:rsidR="00056B57" w:rsidRPr="00CB65B2" w:rsidRDefault="00056B57" w:rsidP="00C6761C">
      <w:pPr>
        <w:numPr>
          <w:ilvl w:val="0"/>
          <w:numId w:val="65"/>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Wykonawca zobowiązany jest do zapewnienia Zamawiającemu usługi wsparcia serwisowego producenta </w:t>
      </w:r>
      <w:r w:rsidRPr="00CB65B2">
        <w:rPr>
          <w:rFonts w:ascii="Cambria" w:eastAsia="Calibri" w:hAnsi="Cambria" w:cs="Calibri"/>
          <w:kern w:val="0"/>
          <w:sz w:val="22"/>
          <w:szCs w:val="22"/>
          <w14:ligatures w14:val="none"/>
        </w:rPr>
        <w:t xml:space="preserve">dla Oprogramowania niezbędnego do prawidłowego użytkowania Chmury Prywatnej przez okres </w:t>
      </w:r>
      <w:r w:rsidR="0028528A" w:rsidRPr="00CB65B2">
        <w:rPr>
          <w:rFonts w:ascii="Cambria" w:eastAsia="Calibri" w:hAnsi="Cambria" w:cs="Calibri"/>
          <w:kern w:val="0"/>
          <w:sz w:val="22"/>
          <w:szCs w:val="22"/>
          <w14:ligatures w14:val="none"/>
        </w:rPr>
        <w:t xml:space="preserve">trwania </w:t>
      </w:r>
      <w:r w:rsidRPr="00CB65B2">
        <w:rPr>
          <w:rFonts w:ascii="Cambria" w:eastAsia="Calibri" w:hAnsi="Cambria" w:cs="Calibri"/>
          <w:kern w:val="0"/>
          <w:sz w:val="22"/>
          <w:szCs w:val="22"/>
          <w14:ligatures w14:val="none"/>
        </w:rPr>
        <w:t xml:space="preserve">Umowy. </w:t>
      </w:r>
    </w:p>
    <w:p w14:paraId="3C687B72" w14:textId="70CB3AEF" w:rsidR="00056B57" w:rsidRPr="00CB65B2" w:rsidRDefault="00056B57" w:rsidP="00C6761C">
      <w:pPr>
        <w:numPr>
          <w:ilvl w:val="0"/>
          <w:numId w:val="65"/>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Calibri" w:hAnsi="Cambria" w:cs="Calibri"/>
          <w:kern w:val="0"/>
          <w:sz w:val="22"/>
          <w:szCs w:val="22"/>
          <w14:ligatures w14:val="none"/>
        </w:rPr>
        <w:t xml:space="preserve">Zaoferowana usługa wsparcia serwisowego dla dostarczonego Oprogramowania musi być świadczona wyłącznie przez jeden podmiot lub organizację reprezentującą jeden podmiot na każdym etapie procesowania zgłoszenia serwisowego. W łańcuchu obsługi zgłoszenia serwisowego, Zamawiający wyklucza możliwość przekazywania zgłoszeń serwisowych pomiędzy różnymi podmiotami. Zamawiający wyklucza również możliwość wykupienia usługi serwisowej przez Wykonawcę u partnera typu OEM (ang. </w:t>
      </w:r>
      <w:proofErr w:type="spellStart"/>
      <w:r w:rsidRPr="00CB65B2">
        <w:rPr>
          <w:rFonts w:ascii="Cambria" w:eastAsia="Calibri" w:hAnsi="Cambria" w:cs="Calibri"/>
          <w:kern w:val="0"/>
          <w:sz w:val="22"/>
          <w:szCs w:val="22"/>
          <w14:ligatures w14:val="none"/>
        </w:rPr>
        <w:t>Original</w:t>
      </w:r>
      <w:proofErr w:type="spellEnd"/>
      <w:r w:rsidRPr="00CB65B2">
        <w:rPr>
          <w:rFonts w:ascii="Cambria" w:eastAsia="Calibri" w:hAnsi="Cambria" w:cs="Calibri"/>
          <w:kern w:val="0"/>
          <w:sz w:val="22"/>
          <w:szCs w:val="22"/>
          <w14:ligatures w14:val="none"/>
        </w:rPr>
        <w:t xml:space="preserve"> </w:t>
      </w:r>
      <w:proofErr w:type="spellStart"/>
      <w:r w:rsidRPr="00CB65B2">
        <w:rPr>
          <w:rFonts w:ascii="Cambria" w:eastAsia="Calibri" w:hAnsi="Cambria" w:cs="Calibri"/>
          <w:kern w:val="0"/>
          <w:sz w:val="22"/>
          <w:szCs w:val="22"/>
          <w14:ligatures w14:val="none"/>
        </w:rPr>
        <w:t>Equipment</w:t>
      </w:r>
      <w:proofErr w:type="spellEnd"/>
      <w:r w:rsidRPr="00CB65B2">
        <w:rPr>
          <w:rFonts w:ascii="Cambria" w:eastAsia="Calibri" w:hAnsi="Cambria" w:cs="Calibri"/>
          <w:kern w:val="0"/>
          <w:sz w:val="22"/>
          <w:szCs w:val="22"/>
          <w14:ligatures w14:val="none"/>
        </w:rPr>
        <w:t xml:space="preserve"> </w:t>
      </w:r>
      <w:proofErr w:type="spellStart"/>
      <w:r w:rsidRPr="00CB65B2">
        <w:rPr>
          <w:rFonts w:ascii="Cambria" w:eastAsia="Calibri" w:hAnsi="Cambria" w:cs="Calibri"/>
          <w:kern w:val="0"/>
          <w:sz w:val="22"/>
          <w:szCs w:val="22"/>
          <w14:ligatures w14:val="none"/>
        </w:rPr>
        <w:t>Manufacturer</w:t>
      </w:r>
      <w:proofErr w:type="spellEnd"/>
      <w:r w:rsidRPr="00CB65B2">
        <w:rPr>
          <w:rFonts w:ascii="Cambria" w:eastAsia="Calibri" w:hAnsi="Cambria" w:cs="Calibri"/>
          <w:kern w:val="0"/>
          <w:sz w:val="22"/>
          <w:szCs w:val="22"/>
          <w14:ligatures w14:val="none"/>
        </w:rPr>
        <w:t xml:space="preserve">) producenta przedmiotowego Oprogramowania. </w:t>
      </w:r>
    </w:p>
    <w:p w14:paraId="0F54A214" w14:textId="2965A2D1" w:rsidR="00056B57" w:rsidRPr="00CB65B2" w:rsidRDefault="00056B57" w:rsidP="00C6761C">
      <w:pPr>
        <w:numPr>
          <w:ilvl w:val="0"/>
          <w:numId w:val="65"/>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Calibri" w:hAnsi="Cambria" w:cs="Calibri"/>
          <w:kern w:val="0"/>
          <w:sz w:val="22"/>
          <w:szCs w:val="22"/>
          <w14:ligatures w14:val="none"/>
        </w:rPr>
        <w:t>Usługa wsparcia serwisowego musi być częścią składową zaoferowanych licencji/subskrypcji w ramach czasu obowiązywania Umowy.</w:t>
      </w:r>
    </w:p>
    <w:p w14:paraId="3CDA8EB1" w14:textId="77777777" w:rsidR="00056B57" w:rsidRPr="00CB65B2" w:rsidRDefault="00056B57" w:rsidP="00C6761C">
      <w:pPr>
        <w:numPr>
          <w:ilvl w:val="0"/>
          <w:numId w:val="65"/>
        </w:numPr>
        <w:spacing w:after="0" w:line="276" w:lineRule="auto"/>
        <w:ind w:left="360"/>
        <w:contextualSpacing/>
        <w:jc w:val="both"/>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 xml:space="preserve">Szczegółowy opis wymagań dotyczących wsparcia serwisowego dla Oprogramowania, znajduje się w SOPZ, pkt. 6, </w:t>
      </w:r>
      <w:proofErr w:type="spellStart"/>
      <w:r w:rsidRPr="00CB65B2">
        <w:rPr>
          <w:rFonts w:ascii="Cambria" w:eastAsia="Times New Roman" w:hAnsi="Cambria" w:cs="Calibri"/>
          <w:kern w:val="0"/>
          <w:sz w:val="22"/>
          <w:szCs w:val="22"/>
          <w:lang w:eastAsia="pl-PL"/>
          <w14:ligatures w14:val="none"/>
        </w:rPr>
        <w:t>ppkt</w:t>
      </w:r>
      <w:proofErr w:type="spellEnd"/>
      <w:r w:rsidRPr="00CB65B2">
        <w:rPr>
          <w:rFonts w:ascii="Cambria" w:eastAsia="Times New Roman" w:hAnsi="Cambria" w:cs="Calibri"/>
          <w:kern w:val="0"/>
          <w:sz w:val="22"/>
          <w:szCs w:val="22"/>
          <w:lang w:eastAsia="pl-PL"/>
          <w14:ligatures w14:val="none"/>
        </w:rPr>
        <w:t>. 15).</w:t>
      </w:r>
    </w:p>
    <w:p w14:paraId="2033B8A1" w14:textId="77777777" w:rsidR="00056B57" w:rsidRPr="00CB65B2" w:rsidRDefault="00056B57" w:rsidP="00056B57">
      <w:pPr>
        <w:spacing w:after="0" w:line="276" w:lineRule="auto"/>
        <w:jc w:val="both"/>
        <w:textAlignment w:val="baseline"/>
        <w:rPr>
          <w:rFonts w:ascii="Cambria" w:eastAsia="Times New Roman" w:hAnsi="Cambria" w:cs="Calibri"/>
          <w:kern w:val="0"/>
          <w:sz w:val="22"/>
          <w:szCs w:val="22"/>
          <w:lang w:eastAsia="pl-PL"/>
          <w14:ligatures w14:val="none"/>
        </w:rPr>
      </w:pPr>
    </w:p>
    <w:p w14:paraId="7B3EB926" w14:textId="77777777" w:rsidR="00056B57" w:rsidRPr="00CB65B2" w:rsidRDefault="00056B57" w:rsidP="00056B57">
      <w:pPr>
        <w:spacing w:after="0" w:line="276" w:lineRule="auto"/>
        <w:jc w:val="center"/>
        <w:textAlignment w:val="baseline"/>
        <w:rPr>
          <w:rFonts w:ascii="Cambria" w:eastAsia="Times New Roman" w:hAnsi="Cambria" w:cs="Calibri"/>
          <w:b/>
          <w:bCs/>
          <w:kern w:val="0"/>
          <w:sz w:val="22"/>
          <w:szCs w:val="22"/>
          <w:lang w:eastAsia="pl-PL"/>
          <w14:ligatures w14:val="none"/>
        </w:rPr>
      </w:pPr>
      <w:r w:rsidRPr="00CB65B2">
        <w:rPr>
          <w:rFonts w:ascii="Cambria" w:eastAsia="Times New Roman" w:hAnsi="Cambria" w:cs="Calibri"/>
          <w:b/>
          <w:bCs/>
          <w:kern w:val="0"/>
          <w:sz w:val="22"/>
          <w:szCs w:val="22"/>
          <w:lang w:eastAsia="pl-PL"/>
          <w14:ligatures w14:val="none"/>
        </w:rPr>
        <w:t xml:space="preserve">§ 8. Wymogi ogólne dotyczące wykonania Umowy </w:t>
      </w:r>
    </w:p>
    <w:p w14:paraId="3051DDA4" w14:textId="77777777" w:rsidR="00056B57" w:rsidRPr="00CB65B2" w:rsidRDefault="00056B57" w:rsidP="00056B57">
      <w:pPr>
        <w:spacing w:after="0" w:line="276" w:lineRule="auto"/>
        <w:jc w:val="both"/>
        <w:textAlignment w:val="baseline"/>
        <w:rPr>
          <w:rFonts w:ascii="Cambria" w:eastAsia="Times New Roman" w:hAnsi="Cambria" w:cs="Calibri"/>
          <w:kern w:val="0"/>
          <w:sz w:val="22"/>
          <w:szCs w:val="22"/>
          <w:lang w:eastAsia="pl-PL"/>
          <w14:ligatures w14:val="none"/>
        </w:rPr>
      </w:pPr>
    </w:p>
    <w:p w14:paraId="4FB0B9B7" w14:textId="77777777" w:rsidR="00056B57" w:rsidRPr="00CB65B2" w:rsidRDefault="00056B57" w:rsidP="00C6761C">
      <w:pPr>
        <w:numPr>
          <w:ilvl w:val="0"/>
          <w:numId w:val="58"/>
        </w:numPr>
        <w:spacing w:after="0" w:line="276" w:lineRule="auto"/>
        <w:ind w:left="360"/>
        <w:jc w:val="both"/>
        <w:textAlignment w:val="baseline"/>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Realizacja przedmiotu Umowy nie może ograniczać ani utrudniać realizacji zadań i dostępnych funkcjonalności w ramach posiadanej przez Zamawiającego Chmury Prywatnej.</w:t>
      </w:r>
    </w:p>
    <w:p w14:paraId="49D172DA" w14:textId="77777777" w:rsidR="00056B57" w:rsidRPr="00CB65B2" w:rsidRDefault="00056B57" w:rsidP="00C6761C">
      <w:pPr>
        <w:numPr>
          <w:ilvl w:val="0"/>
          <w:numId w:val="58"/>
        </w:numPr>
        <w:spacing w:after="0" w:line="276" w:lineRule="auto"/>
        <w:ind w:left="360"/>
        <w:jc w:val="both"/>
        <w:textAlignment w:val="baseline"/>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Uruchomienie nowego Oprogramowania nie może skutkować koniecznością wyłączenia obecnej infrastruktury i ograniczeniem funkcjonalności, pojemności lub wydajności posiadanej przez Zamawiającego infrastruktury. </w:t>
      </w:r>
    </w:p>
    <w:p w14:paraId="032FF914" w14:textId="77777777" w:rsidR="00056B57" w:rsidRPr="00CB65B2" w:rsidRDefault="00056B57" w:rsidP="00C6761C">
      <w:pPr>
        <w:numPr>
          <w:ilvl w:val="0"/>
          <w:numId w:val="58"/>
        </w:numPr>
        <w:spacing w:after="0" w:line="276" w:lineRule="auto"/>
        <w:ind w:left="360"/>
        <w:jc w:val="both"/>
        <w:textAlignment w:val="baseline"/>
        <w:rPr>
          <w:rFonts w:ascii="Cambria" w:eastAsia="Times New Roman" w:hAnsi="Cambria" w:cs="Calibri"/>
          <w:kern w:val="0"/>
          <w:sz w:val="22"/>
          <w:szCs w:val="22"/>
          <w:lang w:eastAsia="pl-PL"/>
          <w14:ligatures w14:val="none"/>
        </w:rPr>
      </w:pPr>
      <w:r w:rsidRPr="00CB65B2">
        <w:rPr>
          <w:rFonts w:ascii="Cambria" w:eastAsia="Times New Roman" w:hAnsi="Cambria" w:cs="Calibri"/>
          <w:kern w:val="0"/>
          <w:sz w:val="22"/>
          <w:szCs w:val="22"/>
          <w:lang w:eastAsia="pl-PL"/>
          <w14:ligatures w14:val="none"/>
        </w:rPr>
        <w:t>Proces uruchomienia Serwisu Gwarancyjnego musi być płynny i niezauważalny dla Zamawiającego (i systemów uruchomionych w lokalizacji OPD).</w:t>
      </w:r>
    </w:p>
    <w:p w14:paraId="62732C9C" w14:textId="77777777" w:rsidR="00056B57" w:rsidRPr="00CB65B2" w:rsidRDefault="00056B57" w:rsidP="00C6761C">
      <w:pPr>
        <w:numPr>
          <w:ilvl w:val="0"/>
          <w:numId w:val="58"/>
        </w:numPr>
        <w:spacing w:after="0" w:line="276" w:lineRule="auto"/>
        <w:ind w:left="360"/>
        <w:jc w:val="both"/>
        <w:textAlignment w:val="baseline"/>
        <w:rPr>
          <w:rFonts w:ascii="Cambria" w:eastAsia="Times New Roman" w:hAnsi="Cambria" w:cs="Calibri"/>
          <w:kern w:val="0"/>
          <w:sz w:val="22"/>
          <w:szCs w:val="22"/>
          <w:lang w:eastAsia="pl-PL"/>
          <w14:ligatures w14:val="none"/>
        </w:rPr>
      </w:pPr>
      <w:r w:rsidRPr="00CB65B2">
        <w:rPr>
          <w:rFonts w:ascii="Cambria" w:eastAsia="Times New Roman" w:hAnsi="Cambria" w:cs="Times New Roman"/>
          <w:kern w:val="0"/>
          <w:sz w:val="22"/>
          <w:szCs w:val="22"/>
          <w:lang w:eastAsia="pl-PL"/>
          <w14:ligatures w14:val="none"/>
        </w:rPr>
        <w:t xml:space="preserve">Wykonawca w okresie trwania Umowy zobowiązany jest do realizacji usług w ramach Serwisu </w:t>
      </w:r>
      <w:r w:rsidRPr="00CB65B2">
        <w:rPr>
          <w:rFonts w:ascii="Cambria" w:eastAsia="Times New Roman" w:hAnsi="Cambria" w:cs="Calibri"/>
          <w:kern w:val="0"/>
          <w:sz w:val="22"/>
          <w:szCs w:val="22"/>
          <w:lang w:eastAsia="pl-PL"/>
          <w14:ligatures w14:val="none"/>
        </w:rPr>
        <w:t xml:space="preserve">Gwarancyjnego i Serwisu Pogwarancyjnego </w:t>
      </w:r>
      <w:r w:rsidRPr="00CB65B2">
        <w:rPr>
          <w:rFonts w:ascii="Cambria" w:eastAsia="Times New Roman" w:hAnsi="Cambria" w:cs="Times New Roman"/>
          <w:kern w:val="0"/>
          <w:sz w:val="22"/>
          <w:szCs w:val="22"/>
          <w:lang w:eastAsia="pl-PL"/>
          <w14:ligatures w14:val="none"/>
        </w:rPr>
        <w:t xml:space="preserve">na rzecz Zamawiającego zgodnie z dwoma </w:t>
      </w:r>
      <w:r w:rsidRPr="00CB65B2">
        <w:rPr>
          <w:rFonts w:ascii="Cambria" w:eastAsia="Times New Roman" w:hAnsi="Cambria" w:cs="Calibri"/>
          <w:kern w:val="0"/>
          <w:sz w:val="22"/>
          <w:szCs w:val="22"/>
          <w:lang w:eastAsia="pl-PL"/>
          <w14:ligatures w14:val="none"/>
        </w:rPr>
        <w:t>poziomami</w:t>
      </w:r>
      <w:r w:rsidRPr="00CB65B2">
        <w:rPr>
          <w:rFonts w:ascii="Cambria" w:eastAsia="Times New Roman" w:hAnsi="Cambria" w:cs="Times New Roman"/>
          <w:kern w:val="0"/>
          <w:sz w:val="22"/>
          <w:szCs w:val="22"/>
          <w:lang w:eastAsia="pl-PL"/>
          <w14:ligatures w14:val="none"/>
        </w:rPr>
        <w:t xml:space="preserve"> jakości ich świadczenia:</w:t>
      </w:r>
    </w:p>
    <w:p w14:paraId="77834D4A" w14:textId="77777777" w:rsidR="00056B57" w:rsidRPr="00CB65B2" w:rsidRDefault="00056B57" w:rsidP="00C6761C">
      <w:pPr>
        <w:numPr>
          <w:ilvl w:val="0"/>
          <w:numId w:val="66"/>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przypadku Urządzeń i Oprogramowania nie objętych usługami serwisowymi producenta realizowane są usługi w ramach </w:t>
      </w:r>
      <w:r w:rsidRPr="00CB65B2">
        <w:rPr>
          <w:rFonts w:ascii="Cambria" w:eastAsia="Calibri" w:hAnsi="Cambria" w:cs="Calibri"/>
          <w:kern w:val="0"/>
          <w:sz w:val="22"/>
          <w:szCs w:val="22"/>
          <w14:ligatures w14:val="none"/>
        </w:rPr>
        <w:t xml:space="preserve">Serwisu </w:t>
      </w:r>
      <w:r w:rsidRPr="00CB65B2">
        <w:rPr>
          <w:rFonts w:ascii="Cambria" w:eastAsia="Calibri" w:hAnsi="Cambria" w:cs="Times New Roman"/>
          <w:kern w:val="0"/>
          <w:sz w:val="22"/>
          <w:szCs w:val="22"/>
          <w14:ligatures w14:val="none"/>
        </w:rPr>
        <w:t xml:space="preserve">Pogwarancyjnego wsparcia infrastruktury </w:t>
      </w:r>
      <w:r w:rsidRPr="00CB65B2">
        <w:rPr>
          <w:rFonts w:ascii="Cambria" w:eastAsia="Calibri" w:hAnsi="Cambria" w:cs="Calibri"/>
          <w:kern w:val="0"/>
          <w:sz w:val="22"/>
          <w:szCs w:val="22"/>
          <w14:ligatures w14:val="none"/>
        </w:rPr>
        <w:t xml:space="preserve">zgodnie z </w:t>
      </w:r>
      <w:r w:rsidRPr="00CB65B2">
        <w:rPr>
          <w:rFonts w:ascii="Cambria" w:eastAsia="Calibri" w:hAnsi="Cambria" w:cs="Times New Roman"/>
          <w:kern w:val="0"/>
          <w:sz w:val="22"/>
          <w:szCs w:val="22"/>
          <w14:ligatures w14:val="none"/>
        </w:rPr>
        <w:t>pkt 9 – niższy poziom świadczenia usług;</w:t>
      </w:r>
    </w:p>
    <w:p w14:paraId="033900F4" w14:textId="77777777" w:rsidR="00056B57" w:rsidRPr="00CB65B2" w:rsidRDefault="00056B57" w:rsidP="00C6761C">
      <w:pPr>
        <w:numPr>
          <w:ilvl w:val="0"/>
          <w:numId w:val="66"/>
        </w:numPr>
        <w:spacing w:after="0" w:line="276" w:lineRule="auto"/>
        <w:ind w:left="700"/>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 xml:space="preserve">dla Urządzeń i Oprogramowania objętego usługami serwisowymi producenta realizowane są usługi w ramach </w:t>
      </w:r>
      <w:r w:rsidRPr="00CB65B2">
        <w:rPr>
          <w:rFonts w:ascii="Cambria" w:eastAsia="Calibri" w:hAnsi="Cambria" w:cs="Calibri"/>
          <w:kern w:val="0"/>
          <w:sz w:val="22"/>
          <w:szCs w:val="22"/>
          <w14:ligatures w14:val="none"/>
        </w:rPr>
        <w:t>Serwisu Gwarancyjnego zgodnie z</w:t>
      </w:r>
      <w:r w:rsidRPr="00CB65B2">
        <w:rPr>
          <w:rFonts w:ascii="Cambria" w:eastAsia="Calibri" w:hAnsi="Cambria" w:cs="Times New Roman"/>
          <w:kern w:val="0"/>
          <w:sz w:val="22"/>
          <w:szCs w:val="22"/>
          <w14:ligatures w14:val="none"/>
        </w:rPr>
        <w:t xml:space="preserve"> pkt 10 – wysoki poziom świadczenia usług.</w:t>
      </w:r>
    </w:p>
    <w:p w14:paraId="190CF3F8" w14:textId="0FDB77FB" w:rsidR="00056B57" w:rsidRPr="00CB65B2" w:rsidRDefault="00056B57" w:rsidP="00C6761C">
      <w:pPr>
        <w:numPr>
          <w:ilvl w:val="0"/>
          <w:numId w:val="58"/>
        </w:numPr>
        <w:spacing w:after="0" w:line="276" w:lineRule="auto"/>
        <w:ind w:left="360"/>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Umowa będzie realizowana w Węzłach (Lokalizacjach OPD i ROPD) oraz zdalnie poprzez bezpieczny kanał komunikacyjny VPN.</w:t>
      </w:r>
    </w:p>
    <w:p w14:paraId="02F81739" w14:textId="77777777" w:rsidR="00504B91" w:rsidRPr="00CB65B2" w:rsidRDefault="00056B57" w:rsidP="00504B91">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r w:rsidRPr="00CB65B2">
        <w:rPr>
          <w:rFonts w:ascii="Cambria" w:eastAsia="PMingLiU" w:hAnsi="Cambria" w:cs="Times New Roman"/>
          <w:b/>
          <w:bCs/>
          <w:kern w:val="0"/>
          <w:sz w:val="22"/>
          <w:szCs w:val="22"/>
          <w14:ligatures w14:val="none"/>
        </w:rPr>
        <w:t>§ 9. Termin obowiązywania Umowy. Harmonogram realizacji prac.</w:t>
      </w:r>
    </w:p>
    <w:p w14:paraId="5B704C59" w14:textId="58384D3E" w:rsidR="00056B57" w:rsidRPr="00CA7168" w:rsidRDefault="00056B57" w:rsidP="00C6761C">
      <w:pPr>
        <w:numPr>
          <w:ilvl w:val="0"/>
          <w:numId w:val="117"/>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Umowa obowiązuje od dnia jej zawarcia do dnia 31.12.2027 r.</w:t>
      </w:r>
    </w:p>
    <w:p w14:paraId="7E2DDD2D" w14:textId="5D7AD31A" w:rsidR="00056B57" w:rsidRPr="00CB65B2" w:rsidRDefault="00056B57" w:rsidP="00C6761C">
      <w:pPr>
        <w:numPr>
          <w:ilvl w:val="0"/>
          <w:numId w:val="117"/>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Przedmiot Umowy będzie realizowany sukcesywnie, poprzez realizację kolejnych Etapów, zgodnie z Harmonogramem</w:t>
      </w:r>
      <w:r w:rsidR="001620F9" w:rsidRPr="00CB65B2">
        <w:rPr>
          <w:rFonts w:ascii="Cambria" w:eastAsia="Calibri" w:hAnsi="Cambria" w:cs="Times New Roman"/>
          <w:kern w:val="0"/>
          <w:sz w:val="22"/>
          <w:szCs w:val="22"/>
          <w14:ligatures w14:val="none"/>
        </w:rPr>
        <w:t>.</w:t>
      </w:r>
    </w:p>
    <w:p w14:paraId="408B084D" w14:textId="77777777" w:rsidR="00056B57" w:rsidRPr="00CB65B2" w:rsidRDefault="00056B57" w:rsidP="00C6761C">
      <w:pPr>
        <w:numPr>
          <w:ilvl w:val="0"/>
          <w:numId w:val="117"/>
        </w:numPr>
        <w:spacing w:after="0" w:line="276" w:lineRule="auto"/>
        <w:contextualSpacing/>
        <w:jc w:val="both"/>
        <w:rPr>
          <w:rFonts w:ascii="Cambria" w:eastAsia="Calibri" w:hAnsi="Cambria" w:cs="Times New Roman"/>
          <w:kern w:val="0"/>
          <w:sz w:val="22"/>
          <w:szCs w:val="22"/>
          <w14:ligatures w14:val="none"/>
        </w:rPr>
      </w:pPr>
      <w:r w:rsidRPr="003B684B">
        <w:rPr>
          <w:rFonts w:ascii="Cambria" w:eastAsia="Calibri" w:hAnsi="Cambria" w:cs="Times New Roman"/>
          <w:kern w:val="0"/>
          <w:sz w:val="22"/>
          <w:szCs w:val="22"/>
          <w14:ligatures w14:val="none"/>
        </w:rPr>
        <w:t>Strony zgodnie uznają, że terminowa realizacja Umowy, w tym dotrzymanie opisanych w Harmonogramie terminów zakończenia realizacji poszczególnych Etapów, ma kluczowe znaczenie dla Zamawiającego.</w:t>
      </w:r>
    </w:p>
    <w:p w14:paraId="5006FE5C" w14:textId="4E78E1FB" w:rsidR="001E3C53" w:rsidRPr="00CB65B2" w:rsidRDefault="001E3C53" w:rsidP="00C6761C">
      <w:pPr>
        <w:numPr>
          <w:ilvl w:val="0"/>
          <w:numId w:val="117"/>
        </w:numPr>
        <w:spacing w:after="0" w:line="276" w:lineRule="auto"/>
        <w:contextualSpacing/>
        <w:jc w:val="both"/>
        <w:rPr>
          <w:rFonts w:ascii="Cambria" w:eastAsia="Calibri" w:hAnsi="Cambria" w:cs="Times New Roman"/>
          <w:kern w:val="0"/>
          <w:sz w:val="22"/>
          <w:szCs w:val="22"/>
          <w14:ligatures w14:val="none"/>
        </w:rPr>
      </w:pPr>
      <w:r w:rsidRPr="003B684B">
        <w:rPr>
          <w:rFonts w:ascii="Cambria" w:eastAsia="Calibri" w:hAnsi="Cambria" w:cs="Times New Roman"/>
          <w:kern w:val="0"/>
          <w:sz w:val="22"/>
          <w:szCs w:val="22"/>
          <w14:ligatures w14:val="none"/>
        </w:rPr>
        <w:t xml:space="preserve">Wykonawca </w:t>
      </w:r>
      <w:r w:rsidR="004441E6" w:rsidRPr="003B684B">
        <w:rPr>
          <w:rFonts w:ascii="Cambria" w:eastAsia="Calibri" w:hAnsi="Cambria" w:cs="Times New Roman"/>
          <w:kern w:val="0"/>
          <w:sz w:val="22"/>
          <w:szCs w:val="22"/>
          <w14:ligatures w14:val="none"/>
        </w:rPr>
        <w:t xml:space="preserve">przyjmuje do wiadomości i nie zgłasza </w:t>
      </w:r>
      <w:r w:rsidR="00A30AC5" w:rsidRPr="003B684B">
        <w:rPr>
          <w:rFonts w:ascii="Cambria" w:eastAsia="Calibri" w:hAnsi="Cambria" w:cs="Times New Roman"/>
          <w:kern w:val="0"/>
          <w:sz w:val="22"/>
          <w:szCs w:val="22"/>
          <w14:ligatures w14:val="none"/>
        </w:rPr>
        <w:t xml:space="preserve">do </w:t>
      </w:r>
      <w:r w:rsidR="00E03692" w:rsidRPr="003B684B">
        <w:rPr>
          <w:rFonts w:ascii="Cambria" w:eastAsia="Calibri" w:hAnsi="Cambria" w:cs="Times New Roman"/>
          <w:kern w:val="0"/>
          <w:sz w:val="22"/>
          <w:szCs w:val="22"/>
          <w14:ligatures w14:val="none"/>
        </w:rPr>
        <w:t>takiego wy</w:t>
      </w:r>
      <w:r w:rsidR="005C1CE0" w:rsidRPr="003B684B">
        <w:rPr>
          <w:rFonts w:ascii="Cambria" w:eastAsia="Calibri" w:hAnsi="Cambria" w:cs="Times New Roman"/>
          <w:kern w:val="0"/>
          <w:sz w:val="22"/>
          <w:szCs w:val="22"/>
          <w14:ligatures w14:val="none"/>
        </w:rPr>
        <w:t xml:space="preserve">mogu </w:t>
      </w:r>
      <w:r w:rsidR="00B311C3" w:rsidRPr="003B684B">
        <w:rPr>
          <w:rFonts w:ascii="Cambria" w:eastAsia="Calibri" w:hAnsi="Cambria" w:cs="Times New Roman"/>
          <w:kern w:val="0"/>
          <w:sz w:val="22"/>
          <w:szCs w:val="22"/>
          <w14:ligatures w14:val="none"/>
        </w:rPr>
        <w:t xml:space="preserve">Zamawiającego </w:t>
      </w:r>
      <w:r w:rsidR="005C1CE0" w:rsidRPr="003B684B">
        <w:rPr>
          <w:rFonts w:ascii="Cambria" w:eastAsia="Calibri" w:hAnsi="Cambria" w:cs="Times New Roman"/>
          <w:kern w:val="0"/>
          <w:sz w:val="22"/>
          <w:szCs w:val="22"/>
          <w14:ligatures w14:val="none"/>
        </w:rPr>
        <w:t xml:space="preserve">zastrzeżeń, że </w:t>
      </w:r>
      <w:r w:rsidR="006774C8" w:rsidRPr="003B684B">
        <w:rPr>
          <w:rFonts w:ascii="Cambria" w:eastAsia="Calibri" w:hAnsi="Cambria" w:cs="Times New Roman"/>
          <w:kern w:val="0"/>
          <w:sz w:val="22"/>
          <w:szCs w:val="22"/>
          <w14:ligatures w14:val="none"/>
        </w:rPr>
        <w:t xml:space="preserve">brak dostarczenia </w:t>
      </w:r>
      <w:r w:rsidR="00B927F0" w:rsidRPr="003B684B">
        <w:rPr>
          <w:rFonts w:ascii="Cambria" w:eastAsia="Calibri" w:hAnsi="Cambria" w:cs="Times New Roman"/>
          <w:kern w:val="0"/>
          <w:sz w:val="22"/>
          <w:szCs w:val="22"/>
          <w14:ligatures w14:val="none"/>
        </w:rPr>
        <w:t xml:space="preserve">Oprogramowania </w:t>
      </w:r>
      <w:r w:rsidR="000F2AF3" w:rsidRPr="003B684B">
        <w:rPr>
          <w:rFonts w:ascii="Cambria" w:eastAsia="Calibri" w:hAnsi="Cambria" w:cs="Times New Roman"/>
          <w:kern w:val="0"/>
          <w:sz w:val="22"/>
          <w:szCs w:val="22"/>
          <w14:ligatures w14:val="none"/>
        </w:rPr>
        <w:t xml:space="preserve">zgodnego z Umową </w:t>
      </w:r>
      <w:r w:rsidR="00B927F0" w:rsidRPr="003B684B">
        <w:rPr>
          <w:rFonts w:ascii="Cambria" w:eastAsia="Calibri" w:hAnsi="Cambria" w:cs="Times New Roman"/>
          <w:kern w:val="0"/>
          <w:sz w:val="22"/>
          <w:szCs w:val="22"/>
          <w14:ligatures w14:val="none"/>
        </w:rPr>
        <w:t xml:space="preserve">w terminie </w:t>
      </w:r>
      <w:r w:rsidR="001A132B" w:rsidRPr="003B684B">
        <w:rPr>
          <w:rFonts w:ascii="Cambria" w:eastAsia="Calibri" w:hAnsi="Cambria" w:cs="Times New Roman"/>
          <w:kern w:val="0"/>
          <w:sz w:val="22"/>
          <w:szCs w:val="22"/>
          <w14:ligatures w14:val="none"/>
        </w:rPr>
        <w:t>wskazanym w § 7 ust. 1 Umowy</w:t>
      </w:r>
      <w:r w:rsidR="000F2AF3" w:rsidRPr="003B684B">
        <w:rPr>
          <w:rFonts w:ascii="Cambria" w:eastAsia="Calibri" w:hAnsi="Cambria" w:cs="Times New Roman"/>
          <w:kern w:val="0"/>
          <w:sz w:val="22"/>
          <w:szCs w:val="22"/>
          <w14:ligatures w14:val="none"/>
        </w:rPr>
        <w:t xml:space="preserve">, skutkować będzie </w:t>
      </w:r>
      <w:r w:rsidR="00DC0565" w:rsidRPr="003B684B">
        <w:rPr>
          <w:rFonts w:ascii="Cambria" w:eastAsia="Calibri" w:hAnsi="Cambria" w:cs="Times New Roman"/>
          <w:kern w:val="0"/>
          <w:sz w:val="22"/>
          <w:szCs w:val="22"/>
          <w14:ligatures w14:val="none"/>
        </w:rPr>
        <w:t xml:space="preserve">skorzystaniem przez </w:t>
      </w:r>
      <w:r w:rsidR="001A550C" w:rsidRPr="003B684B">
        <w:rPr>
          <w:rFonts w:ascii="Cambria" w:eastAsia="Calibri" w:hAnsi="Cambria" w:cs="Times New Roman"/>
          <w:kern w:val="0"/>
          <w:sz w:val="22"/>
          <w:szCs w:val="22"/>
          <w14:ligatures w14:val="none"/>
        </w:rPr>
        <w:t>Zamawiającego z prawa do odstąpienia od Umowy</w:t>
      </w:r>
      <w:r w:rsidR="00DE755D" w:rsidRPr="003B684B">
        <w:rPr>
          <w:rFonts w:ascii="Cambria" w:eastAsia="Calibri" w:hAnsi="Cambria" w:cs="Times New Roman"/>
          <w:kern w:val="0"/>
          <w:sz w:val="22"/>
          <w:szCs w:val="22"/>
          <w14:ligatures w14:val="none"/>
        </w:rPr>
        <w:t xml:space="preserve"> zgodnie z</w:t>
      </w:r>
      <w:r w:rsidR="00E33984" w:rsidRPr="003B684B">
        <w:rPr>
          <w:rFonts w:ascii="Cambria" w:eastAsia="Calibri" w:hAnsi="Cambria" w:cs="Times New Roman"/>
          <w:kern w:val="0"/>
          <w:sz w:val="22"/>
          <w:szCs w:val="22"/>
          <w14:ligatures w14:val="none"/>
        </w:rPr>
        <w:t xml:space="preserve"> §</w:t>
      </w:r>
      <w:r w:rsidR="00585157" w:rsidRPr="003B684B">
        <w:rPr>
          <w:rFonts w:ascii="Cambria" w:eastAsia="Calibri" w:hAnsi="Cambria" w:cs="Times New Roman"/>
          <w:kern w:val="0"/>
          <w:sz w:val="22"/>
          <w:szCs w:val="22"/>
          <w14:ligatures w14:val="none"/>
        </w:rPr>
        <w:t xml:space="preserve"> </w:t>
      </w:r>
      <w:r w:rsidR="00BC73A1" w:rsidRPr="003B684B">
        <w:rPr>
          <w:rFonts w:ascii="Cambria" w:eastAsia="Calibri" w:hAnsi="Cambria" w:cs="Times New Roman"/>
          <w:kern w:val="0"/>
          <w:sz w:val="22"/>
          <w:szCs w:val="22"/>
          <w14:ligatures w14:val="none"/>
        </w:rPr>
        <w:t>23</w:t>
      </w:r>
      <w:r w:rsidR="00E33984" w:rsidRPr="003B684B">
        <w:rPr>
          <w:rFonts w:ascii="Cambria" w:eastAsia="Calibri" w:hAnsi="Cambria" w:cs="Times New Roman"/>
          <w:kern w:val="0"/>
          <w:sz w:val="22"/>
          <w:szCs w:val="22"/>
          <w14:ligatures w14:val="none"/>
        </w:rPr>
        <w:t xml:space="preserve"> ust. 1 pkt. 2) Umowy. </w:t>
      </w:r>
      <w:r w:rsidR="00026C75" w:rsidRPr="003B684B">
        <w:rPr>
          <w:rFonts w:ascii="Cambria" w:eastAsia="Calibri" w:hAnsi="Cambria" w:cs="Times New Roman"/>
          <w:kern w:val="0"/>
          <w:sz w:val="22"/>
          <w:szCs w:val="22"/>
          <w14:ligatures w14:val="none"/>
        </w:rPr>
        <w:t>Po</w:t>
      </w:r>
      <w:r w:rsidR="008D24EB" w:rsidRPr="003B684B">
        <w:rPr>
          <w:rFonts w:ascii="Cambria" w:eastAsia="Calibri" w:hAnsi="Cambria" w:cs="Times New Roman"/>
          <w:kern w:val="0"/>
          <w:sz w:val="22"/>
          <w:szCs w:val="22"/>
          <w14:ligatures w14:val="none"/>
        </w:rPr>
        <w:t>wyższ</w:t>
      </w:r>
      <w:r w:rsidR="00295B77" w:rsidRPr="003B684B">
        <w:rPr>
          <w:rFonts w:ascii="Cambria" w:eastAsia="Calibri" w:hAnsi="Cambria" w:cs="Times New Roman"/>
          <w:kern w:val="0"/>
          <w:sz w:val="22"/>
          <w:szCs w:val="22"/>
          <w14:ligatures w14:val="none"/>
        </w:rPr>
        <w:t xml:space="preserve">y </w:t>
      </w:r>
      <w:r w:rsidR="008D24EB" w:rsidRPr="003B684B">
        <w:rPr>
          <w:rFonts w:ascii="Cambria" w:eastAsia="Calibri" w:hAnsi="Cambria" w:cs="Times New Roman"/>
          <w:kern w:val="0"/>
          <w:sz w:val="22"/>
          <w:szCs w:val="22"/>
          <w14:ligatures w14:val="none"/>
        </w:rPr>
        <w:t>wymóg wynika</w:t>
      </w:r>
      <w:r w:rsidR="008159FE" w:rsidRPr="003B684B">
        <w:rPr>
          <w:rFonts w:ascii="Cambria" w:eastAsia="Calibri" w:hAnsi="Cambria" w:cs="Times New Roman"/>
          <w:kern w:val="0"/>
          <w:sz w:val="22"/>
          <w:szCs w:val="22"/>
          <w14:ligatures w14:val="none"/>
        </w:rPr>
        <w:t xml:space="preserve"> </w:t>
      </w:r>
      <w:r w:rsidR="002A16A1" w:rsidRPr="003B684B">
        <w:rPr>
          <w:rFonts w:ascii="Cambria" w:eastAsia="Calibri" w:hAnsi="Cambria" w:cs="Times New Roman"/>
          <w:kern w:val="0"/>
          <w:sz w:val="22"/>
          <w:szCs w:val="22"/>
          <w14:ligatures w14:val="none"/>
        </w:rPr>
        <w:t>z</w:t>
      </w:r>
      <w:r w:rsidR="00E90E19" w:rsidRPr="003B684B">
        <w:rPr>
          <w:rFonts w:ascii="Cambria" w:eastAsia="Calibri" w:hAnsi="Cambria" w:cs="Times New Roman"/>
          <w:kern w:val="0"/>
          <w:sz w:val="22"/>
          <w:szCs w:val="22"/>
          <w14:ligatures w14:val="none"/>
        </w:rPr>
        <w:t xml:space="preserve"> </w:t>
      </w:r>
      <w:r w:rsidR="00721715" w:rsidRPr="003B684B">
        <w:rPr>
          <w:rFonts w:ascii="Cambria" w:eastAsia="Calibri" w:hAnsi="Cambria" w:cs="Times New Roman"/>
          <w:kern w:val="0"/>
          <w:sz w:val="22"/>
          <w:szCs w:val="22"/>
          <w14:ligatures w14:val="none"/>
        </w:rPr>
        <w:t xml:space="preserve">faktu, iż </w:t>
      </w:r>
      <w:r w:rsidR="00835A50" w:rsidRPr="003B684B">
        <w:rPr>
          <w:rFonts w:ascii="Cambria" w:eastAsia="Calibri" w:hAnsi="Cambria" w:cs="Times New Roman"/>
          <w:kern w:val="0"/>
          <w:sz w:val="22"/>
          <w:szCs w:val="22"/>
          <w14:ligatures w14:val="none"/>
        </w:rPr>
        <w:t>dostarczenie Oprogra</w:t>
      </w:r>
      <w:r w:rsidR="00DD4F59" w:rsidRPr="003B684B">
        <w:rPr>
          <w:rFonts w:ascii="Cambria" w:eastAsia="Calibri" w:hAnsi="Cambria" w:cs="Times New Roman"/>
          <w:kern w:val="0"/>
          <w:sz w:val="22"/>
          <w:szCs w:val="22"/>
          <w14:ligatures w14:val="none"/>
        </w:rPr>
        <w:t>mowania ma</w:t>
      </w:r>
      <w:r w:rsidR="00AB37B9" w:rsidRPr="003B684B">
        <w:rPr>
          <w:rFonts w:ascii="Cambria" w:eastAsia="Calibri" w:hAnsi="Cambria" w:cs="Times New Roman"/>
          <w:kern w:val="0"/>
          <w:sz w:val="22"/>
          <w:szCs w:val="22"/>
          <w14:ligatures w14:val="none"/>
        </w:rPr>
        <w:t xml:space="preserve"> fundamentalne znaczenie </w:t>
      </w:r>
      <w:r w:rsidR="00BA2A62" w:rsidRPr="003B684B">
        <w:rPr>
          <w:rFonts w:ascii="Cambria" w:eastAsia="Calibri" w:hAnsi="Cambria" w:cs="Times New Roman"/>
          <w:kern w:val="0"/>
          <w:sz w:val="22"/>
          <w:szCs w:val="22"/>
          <w14:ligatures w14:val="none"/>
        </w:rPr>
        <w:t xml:space="preserve">dla realizacji </w:t>
      </w:r>
      <w:r w:rsidR="004F7875" w:rsidRPr="003B684B">
        <w:rPr>
          <w:rFonts w:ascii="Cambria" w:eastAsia="Calibri" w:hAnsi="Cambria" w:cs="Times New Roman"/>
          <w:kern w:val="0"/>
          <w:sz w:val="22"/>
          <w:szCs w:val="22"/>
          <w14:ligatures w14:val="none"/>
        </w:rPr>
        <w:t>przedmiotu Umowy,</w:t>
      </w:r>
      <w:r w:rsidR="007325A1" w:rsidRPr="003B684B">
        <w:rPr>
          <w:rFonts w:ascii="Cambria" w:eastAsia="Calibri" w:hAnsi="Cambria" w:cs="Times New Roman"/>
          <w:kern w:val="0"/>
          <w:sz w:val="22"/>
          <w:szCs w:val="22"/>
          <w14:ligatures w14:val="none"/>
        </w:rPr>
        <w:t xml:space="preserve"> </w:t>
      </w:r>
      <w:r w:rsidR="00A53CAF" w:rsidRPr="003B684B">
        <w:rPr>
          <w:rFonts w:ascii="Cambria" w:eastAsia="Calibri" w:hAnsi="Cambria" w:cs="Times New Roman"/>
          <w:kern w:val="0"/>
          <w:sz w:val="22"/>
          <w:szCs w:val="22"/>
          <w14:ligatures w14:val="none"/>
        </w:rPr>
        <w:t xml:space="preserve">a Zamawiający jest zobligowany do </w:t>
      </w:r>
      <w:r w:rsidR="00D028A3" w:rsidRPr="003B684B">
        <w:rPr>
          <w:rFonts w:ascii="Cambria" w:eastAsia="Calibri" w:hAnsi="Cambria" w:cs="Times New Roman"/>
          <w:kern w:val="0"/>
          <w:sz w:val="22"/>
          <w:szCs w:val="22"/>
          <w14:ligatures w14:val="none"/>
        </w:rPr>
        <w:t xml:space="preserve">rozliczenia </w:t>
      </w:r>
      <w:r w:rsidR="000C0CB6" w:rsidRPr="003B684B">
        <w:rPr>
          <w:rFonts w:ascii="Cambria" w:eastAsia="Calibri" w:hAnsi="Cambria" w:cs="Times New Roman"/>
          <w:kern w:val="0"/>
          <w:sz w:val="22"/>
          <w:szCs w:val="22"/>
          <w14:ligatures w14:val="none"/>
        </w:rPr>
        <w:t>wynagrodzenia</w:t>
      </w:r>
      <w:r w:rsidR="00D028A3" w:rsidRPr="003B684B">
        <w:rPr>
          <w:rFonts w:ascii="Cambria" w:eastAsia="Calibri" w:hAnsi="Cambria" w:cs="Times New Roman"/>
          <w:kern w:val="0"/>
          <w:sz w:val="22"/>
          <w:szCs w:val="22"/>
          <w14:ligatures w14:val="none"/>
        </w:rPr>
        <w:t xml:space="preserve"> </w:t>
      </w:r>
      <w:r w:rsidR="00243AE1" w:rsidRPr="003B684B">
        <w:rPr>
          <w:rFonts w:ascii="Cambria" w:eastAsia="Calibri" w:hAnsi="Cambria" w:cs="Times New Roman"/>
          <w:kern w:val="0"/>
          <w:sz w:val="22"/>
          <w:szCs w:val="22"/>
          <w14:ligatures w14:val="none"/>
        </w:rPr>
        <w:t xml:space="preserve">należnego Wykonawcy do </w:t>
      </w:r>
      <w:r w:rsidR="009F1BD8" w:rsidRPr="003B684B">
        <w:rPr>
          <w:rFonts w:ascii="Cambria" w:eastAsia="Calibri" w:hAnsi="Cambria" w:cs="Times New Roman"/>
          <w:kern w:val="0"/>
          <w:sz w:val="22"/>
          <w:szCs w:val="22"/>
          <w14:ligatures w14:val="none"/>
        </w:rPr>
        <w:t xml:space="preserve">dnia </w:t>
      </w:r>
      <w:r w:rsidR="005D4F3B" w:rsidRPr="003B684B">
        <w:rPr>
          <w:rFonts w:ascii="Cambria" w:eastAsia="Calibri" w:hAnsi="Cambria" w:cs="Times New Roman"/>
          <w:kern w:val="0"/>
          <w:sz w:val="22"/>
          <w:szCs w:val="22"/>
          <w14:ligatures w14:val="none"/>
        </w:rPr>
        <w:t>19</w:t>
      </w:r>
      <w:r w:rsidR="0051537D" w:rsidRPr="003B684B">
        <w:rPr>
          <w:rFonts w:ascii="Cambria" w:eastAsia="Calibri" w:hAnsi="Cambria" w:cs="Times New Roman"/>
          <w:kern w:val="0"/>
          <w:sz w:val="22"/>
          <w:szCs w:val="22"/>
          <w14:ligatures w14:val="none"/>
        </w:rPr>
        <w:t>.</w:t>
      </w:r>
      <w:r w:rsidR="00B373C6" w:rsidRPr="003B684B">
        <w:rPr>
          <w:rFonts w:ascii="Cambria" w:eastAsia="Calibri" w:hAnsi="Cambria" w:cs="Times New Roman"/>
          <w:kern w:val="0"/>
          <w:sz w:val="22"/>
          <w:szCs w:val="22"/>
          <w14:ligatures w14:val="none"/>
        </w:rPr>
        <w:t>12.202</w:t>
      </w:r>
      <w:r w:rsidR="00A5282D" w:rsidRPr="003B684B">
        <w:rPr>
          <w:rFonts w:ascii="Cambria" w:eastAsia="Calibri" w:hAnsi="Cambria" w:cs="Times New Roman"/>
          <w:kern w:val="0"/>
          <w:sz w:val="22"/>
          <w:szCs w:val="22"/>
          <w14:ligatures w14:val="none"/>
        </w:rPr>
        <w:t>5 r.</w:t>
      </w:r>
      <w:r w:rsidR="000C0CB6" w:rsidRPr="003B684B">
        <w:rPr>
          <w:rFonts w:ascii="Cambria" w:eastAsia="Calibri" w:hAnsi="Cambria" w:cs="Times New Roman"/>
          <w:kern w:val="0"/>
          <w:sz w:val="22"/>
          <w:szCs w:val="22"/>
          <w14:ligatures w14:val="none"/>
        </w:rPr>
        <w:t xml:space="preserve"> </w:t>
      </w:r>
    </w:p>
    <w:p w14:paraId="30CA3CAD" w14:textId="77777777"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Po zawarciu Umowy, Zamawiający udzieli Wykonawcy informacji niezbędnych do przygotowania w wymaganym terminie Dokumentacji Technicznej. </w:t>
      </w:r>
    </w:p>
    <w:p w14:paraId="5986965B" w14:textId="2B18D971"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Po przekazaniu przez Zamawiającego informacji, o których mowa w ust. 4 powyżej, Wykonawca przygotuje Dokumentację Techniczną w zakresie HLD i LLD dla Chmury Prywatnej, zgodnie z wytycznymi wskazanymi w Załączniku nr</w:t>
      </w:r>
      <w:r w:rsidR="00292665" w:rsidRPr="00CB65B2">
        <w:rPr>
          <w:rFonts w:ascii="Cambria" w:eastAsia="Calibri" w:hAnsi="Cambria" w:cs="Times New Roman"/>
          <w:kern w:val="0"/>
          <w:sz w:val="22"/>
          <w:szCs w:val="22"/>
          <w14:ligatures w14:val="none"/>
        </w:rPr>
        <w:t xml:space="preserve"> 10.</w:t>
      </w:r>
    </w:p>
    <w:p w14:paraId="1B431546" w14:textId="03D83D90"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Plan Testów Odbiorczych, przygotowany zgodnie z wytycznymi wskazanymi w Załączniku nr </w:t>
      </w:r>
      <w:r w:rsidR="009E0E52" w:rsidRPr="00CB65B2">
        <w:rPr>
          <w:rFonts w:ascii="Cambria" w:eastAsia="Calibri" w:hAnsi="Cambria" w:cs="Times New Roman"/>
          <w:kern w:val="0"/>
          <w:sz w:val="22"/>
          <w:szCs w:val="22"/>
          <w14:ligatures w14:val="none"/>
        </w:rPr>
        <w:t xml:space="preserve">9 </w:t>
      </w:r>
      <w:r w:rsidRPr="00CB65B2">
        <w:rPr>
          <w:rFonts w:ascii="Cambria" w:eastAsia="Calibri" w:hAnsi="Cambria" w:cs="Times New Roman"/>
          <w:kern w:val="0"/>
          <w:sz w:val="22"/>
          <w:szCs w:val="22"/>
          <w14:ligatures w14:val="none"/>
        </w:rPr>
        <w:t xml:space="preserve">jest przedstawiany Zamawiającemu do akceptacji. Zamawiający dokonuje analizy i akceptacji Planu Testów w trybie określonym w § </w:t>
      </w:r>
      <w:r w:rsidR="000404FA" w:rsidRPr="00CB65B2">
        <w:rPr>
          <w:rFonts w:ascii="Cambria" w:eastAsia="Calibri" w:hAnsi="Cambria" w:cs="Times New Roman"/>
          <w:kern w:val="0"/>
          <w:sz w:val="22"/>
          <w:szCs w:val="22"/>
          <w14:ligatures w14:val="none"/>
        </w:rPr>
        <w:t>10</w:t>
      </w:r>
      <w:r w:rsidRPr="00CB65B2">
        <w:rPr>
          <w:rFonts w:ascii="Cambria" w:eastAsia="Calibri" w:hAnsi="Cambria" w:cs="Times New Roman"/>
          <w:kern w:val="0"/>
          <w:sz w:val="22"/>
          <w:szCs w:val="22"/>
          <w14:ligatures w14:val="none"/>
        </w:rPr>
        <w:t xml:space="preserve"> Umowy.</w:t>
      </w:r>
    </w:p>
    <w:p w14:paraId="7793EDB3" w14:textId="42DDAFF1"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Dokumentacja Techniczna jest przedstawiana Zamawiającemu do akceptacji. Zamawiający dokonuje analizy i akceptacji Dokumentacji Technicznej w trybie określonym w § </w:t>
      </w:r>
      <w:r w:rsidR="00D55BFB" w:rsidRPr="00CB65B2">
        <w:rPr>
          <w:rFonts w:ascii="Cambria" w:eastAsia="Calibri" w:hAnsi="Cambria" w:cs="Times New Roman"/>
          <w:kern w:val="0"/>
          <w:sz w:val="22"/>
          <w:szCs w:val="22"/>
          <w14:ligatures w14:val="none"/>
        </w:rPr>
        <w:t>10</w:t>
      </w:r>
      <w:r w:rsidRPr="00CB65B2">
        <w:rPr>
          <w:rFonts w:ascii="Cambria" w:eastAsia="Calibri" w:hAnsi="Cambria" w:cs="Times New Roman"/>
          <w:kern w:val="0"/>
          <w:sz w:val="22"/>
          <w:szCs w:val="22"/>
          <w14:ligatures w14:val="none"/>
        </w:rPr>
        <w:t xml:space="preserve"> Umowy. </w:t>
      </w:r>
    </w:p>
    <w:p w14:paraId="0112F2FA" w14:textId="77777777"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Po akceptacji Dokumentacji Technicznej, w terminach wynikających z Harmonogramu, Wykonawca realizuje prace w zakresie rekonfiguracji Chmury Prywatnej. </w:t>
      </w:r>
    </w:p>
    <w:p w14:paraId="5CB7CA31" w14:textId="77777777"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ramach realizacji danego Etapu prac objętych przedmiotem Umowy Wykonawca jest zobowiązany wysyłać Zamawiającemu cykliczne raporty z zaawansowania prac. Częstotliwość raportów zostanie określona w trybie roboczym. Raport musi zawierać informacje o stopniu zawansowania prac, planowanych pracach na kolejny tydzień oraz wskazywać ewentualne ryzyka i sposoby ich </w:t>
      </w:r>
      <w:proofErr w:type="spellStart"/>
      <w:r w:rsidRPr="00CB65B2">
        <w:rPr>
          <w:rFonts w:ascii="Cambria" w:eastAsia="Calibri" w:hAnsi="Cambria" w:cs="Times New Roman"/>
          <w:kern w:val="0"/>
          <w:sz w:val="22"/>
          <w:szCs w:val="22"/>
          <w14:ligatures w14:val="none"/>
        </w:rPr>
        <w:t>mitygacji</w:t>
      </w:r>
      <w:proofErr w:type="spellEnd"/>
      <w:r w:rsidRPr="00CB65B2">
        <w:rPr>
          <w:rFonts w:ascii="Cambria" w:eastAsia="Calibri" w:hAnsi="Cambria" w:cs="Times New Roman"/>
          <w:kern w:val="0"/>
          <w:sz w:val="22"/>
          <w:szCs w:val="22"/>
          <w14:ligatures w14:val="none"/>
        </w:rPr>
        <w:t>.</w:t>
      </w:r>
    </w:p>
    <w:p w14:paraId="2F1FA1D9" w14:textId="137A7A70"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na każdym etapie prac objętych przedmiotem Umowy, na wezwanie Zamawiającego jest zobowiązany do udzielenia informacji o aktualnym stanie prowadzonych prac.</w:t>
      </w:r>
    </w:p>
    <w:p w14:paraId="6B90C9D6" w14:textId="5C6BE193"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będzie </w:t>
      </w:r>
      <w:r w:rsidR="008579AA" w:rsidRPr="00CB65B2">
        <w:rPr>
          <w:rFonts w:ascii="Cambria" w:eastAsia="Calibri" w:hAnsi="Cambria" w:cs="Times New Roman"/>
          <w:kern w:val="0"/>
          <w:sz w:val="22"/>
          <w:szCs w:val="22"/>
          <w14:ligatures w14:val="none"/>
        </w:rPr>
        <w:t xml:space="preserve">ustalał </w:t>
      </w:r>
      <w:r w:rsidRPr="00CB65B2">
        <w:rPr>
          <w:rFonts w:ascii="Cambria" w:eastAsia="Calibri" w:hAnsi="Cambria" w:cs="Times New Roman"/>
          <w:kern w:val="0"/>
          <w:sz w:val="22"/>
          <w:szCs w:val="22"/>
          <w14:ligatures w14:val="none"/>
        </w:rPr>
        <w:t xml:space="preserve">z wyprzedzeniem z Zamawiającym </w:t>
      </w:r>
      <w:r w:rsidR="00FE792D" w:rsidRPr="00CB65B2">
        <w:rPr>
          <w:rFonts w:ascii="Cambria" w:eastAsia="Calibri" w:hAnsi="Cambria" w:cs="Times New Roman"/>
          <w:kern w:val="0"/>
          <w:sz w:val="22"/>
          <w:szCs w:val="22"/>
          <w14:ligatures w14:val="none"/>
        </w:rPr>
        <w:t xml:space="preserve">potrzebę </w:t>
      </w:r>
      <w:r w:rsidR="00E17714" w:rsidRPr="00CB65B2">
        <w:rPr>
          <w:rFonts w:ascii="Cambria" w:eastAsia="Calibri" w:hAnsi="Cambria" w:cs="Times New Roman"/>
          <w:kern w:val="0"/>
          <w:sz w:val="22"/>
          <w:szCs w:val="22"/>
          <w14:ligatures w14:val="none"/>
        </w:rPr>
        <w:t xml:space="preserve">udostępniania dostępu fizycznego do </w:t>
      </w:r>
      <w:r w:rsidR="008579AA" w:rsidRPr="00CB65B2">
        <w:rPr>
          <w:rFonts w:ascii="Cambria" w:eastAsia="Calibri" w:hAnsi="Cambria" w:cs="Times New Roman"/>
          <w:kern w:val="0"/>
          <w:sz w:val="22"/>
          <w:szCs w:val="22"/>
          <w14:ligatures w14:val="none"/>
        </w:rPr>
        <w:t xml:space="preserve">lokalizacji </w:t>
      </w:r>
      <w:r w:rsidR="00E17714" w:rsidRPr="00CB65B2">
        <w:rPr>
          <w:rFonts w:ascii="Cambria" w:eastAsia="Calibri" w:hAnsi="Cambria" w:cs="Times New Roman"/>
          <w:kern w:val="0"/>
          <w:sz w:val="22"/>
          <w:szCs w:val="22"/>
          <w14:ligatures w14:val="none"/>
        </w:rPr>
        <w:t xml:space="preserve">OPD i ROPD </w:t>
      </w:r>
      <w:r w:rsidR="008579AA" w:rsidRPr="00CB65B2">
        <w:rPr>
          <w:rFonts w:ascii="Cambria" w:eastAsia="Calibri" w:hAnsi="Cambria" w:cs="Times New Roman"/>
          <w:kern w:val="0"/>
          <w:sz w:val="22"/>
          <w:szCs w:val="22"/>
          <w14:ligatures w14:val="none"/>
        </w:rPr>
        <w:t xml:space="preserve">w </w:t>
      </w:r>
      <w:r w:rsidR="00E17714" w:rsidRPr="00CB65B2">
        <w:rPr>
          <w:rFonts w:ascii="Cambria" w:eastAsia="Calibri" w:hAnsi="Cambria" w:cs="Times New Roman"/>
          <w:kern w:val="0"/>
          <w:sz w:val="22"/>
          <w:szCs w:val="22"/>
          <w14:ligatures w14:val="none"/>
        </w:rPr>
        <w:t>cel</w:t>
      </w:r>
      <w:r w:rsidR="008579AA" w:rsidRPr="00CB65B2">
        <w:rPr>
          <w:rFonts w:ascii="Cambria" w:eastAsia="Calibri" w:hAnsi="Cambria" w:cs="Times New Roman"/>
          <w:kern w:val="0"/>
          <w:sz w:val="22"/>
          <w:szCs w:val="22"/>
          <w14:ligatures w14:val="none"/>
        </w:rPr>
        <w:t>u</w:t>
      </w:r>
      <w:r w:rsidR="00E17714" w:rsidRPr="00CB65B2">
        <w:rPr>
          <w:rFonts w:ascii="Cambria" w:eastAsia="Calibri" w:hAnsi="Cambria" w:cs="Times New Roman"/>
          <w:kern w:val="0"/>
          <w:sz w:val="22"/>
          <w:szCs w:val="22"/>
          <w14:ligatures w14:val="none"/>
        </w:rPr>
        <w:t xml:space="preserve"> realizacji Umowy. Wykonawca z wyprzedzeniem zgłasza potrzebę dostępu do lokalizacji w przypadku prac planowanych lub awaryjnego dostępu w przypadku awarii. </w:t>
      </w:r>
    </w:p>
    <w:p w14:paraId="2C9C05F0" w14:textId="243A410D"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 dzień wykonania danego </w:t>
      </w:r>
      <w:r w:rsidR="008579AA" w:rsidRPr="00CB65B2">
        <w:rPr>
          <w:rFonts w:ascii="Cambria" w:eastAsia="Calibri" w:hAnsi="Cambria" w:cs="Times New Roman"/>
          <w:kern w:val="0"/>
          <w:sz w:val="22"/>
          <w:szCs w:val="22"/>
          <w14:ligatures w14:val="none"/>
        </w:rPr>
        <w:t>E</w:t>
      </w:r>
      <w:r w:rsidRPr="00CB65B2">
        <w:rPr>
          <w:rFonts w:ascii="Cambria" w:eastAsia="Calibri" w:hAnsi="Cambria" w:cs="Times New Roman"/>
          <w:kern w:val="0"/>
          <w:sz w:val="22"/>
          <w:szCs w:val="22"/>
          <w14:ligatures w14:val="none"/>
        </w:rPr>
        <w:t xml:space="preserve">tapu uznany będzie dzień podpisania przez Wykonawcę oraz Zamawiającego Protokołu Odbioru danego </w:t>
      </w:r>
      <w:r w:rsidR="001C2105" w:rsidRPr="00CB65B2">
        <w:rPr>
          <w:rFonts w:ascii="Cambria" w:eastAsia="Calibri" w:hAnsi="Cambria" w:cs="Times New Roman"/>
          <w:kern w:val="0"/>
          <w:sz w:val="22"/>
          <w:szCs w:val="22"/>
          <w14:ligatures w14:val="none"/>
        </w:rPr>
        <w:t>E</w:t>
      </w:r>
      <w:r w:rsidRPr="00CB65B2">
        <w:rPr>
          <w:rFonts w:ascii="Cambria" w:eastAsia="Calibri" w:hAnsi="Cambria" w:cs="Times New Roman"/>
          <w:kern w:val="0"/>
          <w:sz w:val="22"/>
          <w:szCs w:val="22"/>
          <w14:ligatures w14:val="none"/>
        </w:rPr>
        <w:t>tapu.</w:t>
      </w:r>
    </w:p>
    <w:p w14:paraId="789C90F1" w14:textId="77777777" w:rsidR="00056B57" w:rsidRPr="00CB65B2" w:rsidRDefault="00056B57" w:rsidP="00C6761C">
      <w:pPr>
        <w:numPr>
          <w:ilvl w:val="0"/>
          <w:numId w:val="117"/>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W przypadku opóźnienia w realizacji przedmiotu Umowy z powodu okoliczności, za które odpowiedzialność ponosi Zamawiający, terminy realizacji automatycznie ulegają wydłużeniu o wyżej wymieniony okres opóźnienia. Wykonawca nie ponosi odpowiedzialności za opóźnienie będące wynikiem działania Siły Wyższej oraz działania lub zaniechania osób trzecich, za które Wykonawca nie ponosi odpowiedzialności.</w:t>
      </w:r>
    </w:p>
    <w:p w14:paraId="297155B4"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5" w:name="_Toc22285923"/>
      <w:r w:rsidRPr="00CB65B2">
        <w:rPr>
          <w:rFonts w:ascii="Cambria" w:eastAsia="PMingLiU" w:hAnsi="Cambria" w:cs="Times New Roman"/>
          <w:b/>
          <w:bCs/>
          <w:kern w:val="0"/>
          <w:sz w:val="22"/>
          <w:szCs w:val="22"/>
          <w14:ligatures w14:val="none"/>
        </w:rPr>
        <w:t>§ 10. Odbiory</w:t>
      </w:r>
      <w:bookmarkEnd w:id="5"/>
    </w:p>
    <w:p w14:paraId="7BF1A072" w14:textId="77777777" w:rsidR="00056B57" w:rsidRPr="00CB65B2" w:rsidRDefault="00056B57" w:rsidP="00C6761C">
      <w:pPr>
        <w:numPr>
          <w:ilvl w:val="0"/>
          <w:numId w:val="20"/>
        </w:numPr>
        <w:spacing w:after="0" w:line="276" w:lineRule="auto"/>
        <w:ind w:left="357" w:hanging="35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Odbiory dokonywane będą odrębnie dla każdego Etapu realizacji Umowy oraz dla Prac Zleconych.  </w:t>
      </w:r>
    </w:p>
    <w:p w14:paraId="7FA52F3E" w14:textId="1F24F07B" w:rsidR="00056B57" w:rsidRPr="00CB65B2" w:rsidRDefault="00056B57" w:rsidP="00C6761C">
      <w:pPr>
        <w:numPr>
          <w:ilvl w:val="0"/>
          <w:numId w:val="20"/>
        </w:numPr>
        <w:spacing w:after="0" w:line="276" w:lineRule="auto"/>
        <w:ind w:left="357" w:hanging="357"/>
        <w:jc w:val="both"/>
        <w:rPr>
          <w:rFonts w:ascii="Cambria" w:eastAsia="Times New Roman" w:hAnsi="Cambria" w:cs="Tahoma"/>
          <w:spacing w:val="-1"/>
          <w:kern w:val="0"/>
          <w:sz w:val="22"/>
          <w:szCs w:val="22"/>
          <w14:ligatures w14:val="none"/>
        </w:rPr>
      </w:pPr>
      <w:r w:rsidRPr="00CB65B2">
        <w:rPr>
          <w:rFonts w:ascii="Cambria" w:eastAsia="Times New Roman" w:hAnsi="Cambria" w:cs="Tahoma"/>
          <w:spacing w:val="-1"/>
          <w:kern w:val="0"/>
          <w:sz w:val="22"/>
          <w:szCs w:val="22"/>
          <w14:ligatures w14:val="none"/>
        </w:rPr>
        <w:t>Wykonawca po zakończeniu Etapu A,</w:t>
      </w:r>
      <w:r w:rsidR="003B684B">
        <w:rPr>
          <w:rFonts w:ascii="Cambria" w:eastAsia="Times New Roman" w:hAnsi="Cambria" w:cs="Tahoma"/>
          <w:spacing w:val="-1"/>
          <w:kern w:val="0"/>
          <w:sz w:val="22"/>
          <w:szCs w:val="22"/>
          <w14:ligatures w14:val="none"/>
        </w:rPr>
        <w:t xml:space="preserve"> </w:t>
      </w:r>
      <w:r w:rsidRPr="00CB65B2">
        <w:rPr>
          <w:rFonts w:ascii="Cambria" w:eastAsia="Times New Roman" w:hAnsi="Cambria" w:cs="Tahoma"/>
          <w:spacing w:val="-1"/>
          <w:kern w:val="0"/>
          <w:sz w:val="22"/>
          <w:szCs w:val="22"/>
          <w14:ligatures w14:val="none"/>
        </w:rPr>
        <w:t>B,</w:t>
      </w:r>
      <w:r w:rsidR="003B684B">
        <w:rPr>
          <w:rFonts w:ascii="Cambria" w:eastAsia="Times New Roman" w:hAnsi="Cambria" w:cs="Tahoma"/>
          <w:spacing w:val="-1"/>
          <w:kern w:val="0"/>
          <w:sz w:val="22"/>
          <w:szCs w:val="22"/>
          <w14:ligatures w14:val="none"/>
        </w:rPr>
        <w:t xml:space="preserve"> </w:t>
      </w:r>
      <w:r w:rsidRPr="00CB65B2">
        <w:rPr>
          <w:rFonts w:ascii="Cambria" w:eastAsia="Times New Roman" w:hAnsi="Cambria" w:cs="Tahoma"/>
          <w:spacing w:val="-1"/>
          <w:kern w:val="0"/>
          <w:sz w:val="22"/>
          <w:szCs w:val="22"/>
          <w14:ligatures w14:val="none"/>
        </w:rPr>
        <w:t>C zgłasza Zamawiającemu gotowość do przeprowadzenia Testów Odbiorczych.</w:t>
      </w:r>
      <w:r w:rsidRPr="00CB65B2">
        <w:rPr>
          <w:rFonts w:ascii="Cambria" w:eastAsia="Times New Roman" w:hAnsi="Cambria" w:cs="Tahoma"/>
          <w:spacing w:val="-1"/>
          <w:kern w:val="0"/>
          <w:sz w:val="22"/>
          <w:szCs w:val="22"/>
          <w14:ligatures w14:val="none"/>
        </w:rPr>
        <w:tab/>
      </w:r>
    </w:p>
    <w:p w14:paraId="7F126B36" w14:textId="77777777" w:rsidR="00056B57" w:rsidRPr="00CB65B2" w:rsidRDefault="00056B57" w:rsidP="00C6761C">
      <w:pPr>
        <w:numPr>
          <w:ilvl w:val="0"/>
          <w:numId w:val="20"/>
        </w:numPr>
        <w:spacing w:after="0" w:line="276" w:lineRule="auto"/>
        <w:ind w:left="357" w:hanging="357"/>
        <w:jc w:val="both"/>
        <w:rPr>
          <w:rFonts w:ascii="Cambria" w:eastAsia="Times New Roman" w:hAnsi="Cambria" w:cs="Tahoma"/>
          <w:spacing w:val="-1"/>
          <w:kern w:val="0"/>
          <w:sz w:val="22"/>
          <w:szCs w:val="22"/>
          <w14:ligatures w14:val="none"/>
        </w:rPr>
      </w:pPr>
      <w:r w:rsidRPr="00CB65B2">
        <w:rPr>
          <w:rFonts w:ascii="Cambria" w:eastAsia="Times New Roman" w:hAnsi="Cambria" w:cs="Tahoma"/>
          <w:spacing w:val="-1"/>
          <w:kern w:val="0"/>
          <w:sz w:val="22"/>
          <w:szCs w:val="22"/>
          <w14:ligatures w14:val="none"/>
        </w:rPr>
        <w:t>Strony uzgadniają termin rozpoczęcia Testów Odbiorczych, jednak nie wcześniej niż 2 Dni Robocze i nie później niż 7 Dni Roboczych od daty zgłoszenia.</w:t>
      </w:r>
    </w:p>
    <w:p w14:paraId="00A7E30B" w14:textId="672A7171" w:rsidR="00056B57" w:rsidRPr="004112DA" w:rsidRDefault="00056B57" w:rsidP="00C6761C">
      <w:pPr>
        <w:numPr>
          <w:ilvl w:val="0"/>
          <w:numId w:val="20"/>
        </w:numPr>
        <w:spacing w:after="0" w:line="276" w:lineRule="auto"/>
        <w:ind w:left="357" w:hanging="357"/>
        <w:jc w:val="both"/>
        <w:rPr>
          <w:rFonts w:ascii="Cambria" w:eastAsia="Times New Roman" w:hAnsi="Cambria" w:cs="Tahoma"/>
          <w:spacing w:val="-1"/>
          <w:kern w:val="0"/>
          <w:sz w:val="22"/>
          <w:szCs w:val="22"/>
          <w14:ligatures w14:val="none"/>
        </w:rPr>
      </w:pPr>
      <w:r w:rsidRPr="00B962DE">
        <w:rPr>
          <w:rFonts w:ascii="Cambria" w:eastAsia="Calibri" w:hAnsi="Cambria" w:cs="Times New Roman"/>
          <w:kern w:val="0"/>
          <w:sz w:val="22"/>
          <w:szCs w:val="22"/>
          <w14:ligatures w14:val="none"/>
        </w:rPr>
        <w:t>Wykonawca zgodnie z Planem Testów Odbiorczych przeprowadza wspólnie z Zamawiającym</w:t>
      </w:r>
      <w:r w:rsidRPr="00CB65B2">
        <w:rPr>
          <w:rFonts w:ascii="Cambria" w:eastAsia="Calibri" w:hAnsi="Cambria" w:cs="Times New Roman"/>
          <w:kern w:val="0"/>
          <w:sz w:val="22"/>
          <w:szCs w:val="22"/>
          <w14:ligatures w14:val="none"/>
        </w:rPr>
        <w:t xml:space="preserve"> Testy Odbiorcze, weryfikujące prawidłowość działania Chmury Prywatnej oraz ich zgodność z wymaganiami Zamawiającego. Po zakończeniu Testów Odbiorczych </w:t>
      </w:r>
      <w:r w:rsidRPr="00CB65B2">
        <w:rPr>
          <w:rFonts w:ascii="Cambria" w:eastAsia="Calibri" w:hAnsi="Cambria" w:cs="Tahoma"/>
          <w:spacing w:val="-1"/>
          <w:kern w:val="0"/>
          <w:sz w:val="22"/>
          <w:szCs w:val="22"/>
          <w14:ligatures w14:val="none"/>
        </w:rPr>
        <w:t xml:space="preserve">Zamawiający sporządzi i przekaże pisemny raport, w którym wymienione zostaną Błędy i Wady wykryte podczas Testów Odbiorczych. </w:t>
      </w:r>
    </w:p>
    <w:p w14:paraId="43BDCA2E" w14:textId="6AAD7F9D" w:rsidR="00056B57" w:rsidRPr="004112DA" w:rsidRDefault="00056B57" w:rsidP="00C6761C">
      <w:pPr>
        <w:numPr>
          <w:ilvl w:val="0"/>
          <w:numId w:val="20"/>
        </w:numPr>
        <w:spacing w:after="0" w:line="276" w:lineRule="auto"/>
        <w:ind w:left="357" w:hanging="357"/>
        <w:jc w:val="both"/>
        <w:rPr>
          <w:rFonts w:ascii="Cambria" w:eastAsia="Times New Roman" w:hAnsi="Cambria" w:cs="Tahoma"/>
          <w:spacing w:val="-1"/>
          <w:kern w:val="0"/>
          <w:sz w:val="22"/>
          <w:szCs w:val="22"/>
          <w14:ligatures w14:val="none"/>
        </w:rPr>
      </w:pPr>
      <w:r w:rsidRPr="004112DA">
        <w:rPr>
          <w:rFonts w:ascii="Cambria" w:eastAsia="Calibri" w:hAnsi="Cambria" w:cs="Tahoma"/>
          <w:spacing w:val="-1"/>
          <w:kern w:val="0"/>
          <w:sz w:val="22"/>
          <w:szCs w:val="22"/>
          <w14:ligatures w14:val="none"/>
        </w:rPr>
        <w:t xml:space="preserve">W przypadku zakończenia Testów Odbiorczych z wynikiem pozytywnym (zgodnie z kryteriami określonymi w Planie Testów), oraz akceptacji przez Zamawiającego Dokumentacji Powykonawczej, Zamawiający dokona Odbioru podpisując Protokół Odbioru. </w:t>
      </w:r>
    </w:p>
    <w:p w14:paraId="63020E7E" w14:textId="4C7D3F6E"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Times New Roman"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 xml:space="preserve">W przypadku wystąpienia Błędów i Wad w toku wykonywania Testów Odbiorczych, lub w przypadku braku akceptacji Dokumentacji Powykonawczej oraz po uzyskaniu od Wykonawcy deklaracji usunięcia Błędów i Wad w określonych terminach, Zamawiający podejmie </w:t>
      </w:r>
      <w:proofErr w:type="gramStart"/>
      <w:r w:rsidRPr="00CB65B2">
        <w:rPr>
          <w:rFonts w:ascii="Cambria" w:eastAsia="Calibri" w:hAnsi="Cambria" w:cs="Tahoma"/>
          <w:spacing w:val="-1"/>
          <w:kern w:val="0"/>
          <w:sz w:val="22"/>
          <w:szCs w:val="22"/>
          <w14:ligatures w14:val="none"/>
        </w:rPr>
        <w:t>decyzję,</w:t>
      </w:r>
      <w:proofErr w:type="gramEnd"/>
      <w:r w:rsidRPr="00CB65B2">
        <w:rPr>
          <w:rFonts w:ascii="Cambria" w:eastAsia="Calibri" w:hAnsi="Cambria" w:cs="Tahoma"/>
          <w:spacing w:val="-1"/>
          <w:kern w:val="0"/>
          <w:sz w:val="22"/>
          <w:szCs w:val="22"/>
          <w14:ligatures w14:val="none"/>
        </w:rPr>
        <w:t xml:space="preserve"> czy wyniki przeprowadzonych testów lub też błędy w Dokumentacji Powykonawczej stanowią podstawę do dokonania przez Zamawiającego warunkowego </w:t>
      </w:r>
      <w:proofErr w:type="gramStart"/>
      <w:r w:rsidRPr="00CB65B2">
        <w:rPr>
          <w:rFonts w:ascii="Cambria" w:eastAsia="Calibri" w:hAnsi="Cambria" w:cs="Tahoma"/>
          <w:spacing w:val="-1"/>
          <w:kern w:val="0"/>
          <w:sz w:val="22"/>
          <w:szCs w:val="22"/>
          <w14:ligatures w14:val="none"/>
        </w:rPr>
        <w:t>Odbioru  lub</w:t>
      </w:r>
      <w:proofErr w:type="gramEnd"/>
      <w:r w:rsidRPr="00CB65B2">
        <w:rPr>
          <w:rFonts w:ascii="Cambria" w:eastAsia="Calibri" w:hAnsi="Cambria" w:cs="Tahoma"/>
          <w:spacing w:val="-1"/>
          <w:kern w:val="0"/>
          <w:sz w:val="22"/>
          <w:szCs w:val="22"/>
          <w14:ligatures w14:val="none"/>
        </w:rPr>
        <w:t xml:space="preserve"> nie stanowią podstawy do dokonania Odbioru.</w:t>
      </w:r>
    </w:p>
    <w:p w14:paraId="60F2DD86" w14:textId="02E16807"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 xml:space="preserve">W przypadku podjęcia przez Zamawiającego decyzji o warunkowym dokonaniu Odbioru, Strony podpisują Protokół Odbioru, wskazując Błędy i Wady lub braki w Dokumentacji Powykonawczej oraz określając termin na ich usunięcie, nie dłuższy niż 10 </w:t>
      </w:r>
      <w:r w:rsidR="003F2BC2" w:rsidRPr="00CB65B2">
        <w:rPr>
          <w:rFonts w:ascii="Cambria" w:eastAsia="Calibri" w:hAnsi="Cambria" w:cs="Tahoma"/>
          <w:spacing w:val="-1"/>
          <w:kern w:val="0"/>
          <w:sz w:val="22"/>
          <w:szCs w:val="22"/>
          <w14:ligatures w14:val="none"/>
        </w:rPr>
        <w:t>d</w:t>
      </w:r>
      <w:r w:rsidRPr="00CB65B2">
        <w:rPr>
          <w:rFonts w:ascii="Cambria" w:eastAsia="Calibri" w:hAnsi="Cambria" w:cs="Tahoma"/>
          <w:spacing w:val="-1"/>
          <w:kern w:val="0"/>
          <w:sz w:val="22"/>
          <w:szCs w:val="22"/>
          <w14:ligatures w14:val="none"/>
        </w:rPr>
        <w:t xml:space="preserve">ni </w:t>
      </w:r>
      <w:r w:rsidR="003F2BC2" w:rsidRPr="00CB65B2">
        <w:rPr>
          <w:rFonts w:ascii="Cambria" w:eastAsia="Calibri" w:hAnsi="Cambria" w:cs="Tahoma"/>
          <w:spacing w:val="-1"/>
          <w:kern w:val="0"/>
          <w:sz w:val="22"/>
          <w:szCs w:val="22"/>
          <w14:ligatures w14:val="none"/>
        </w:rPr>
        <w:t>r</w:t>
      </w:r>
      <w:r w:rsidRPr="00CB65B2">
        <w:rPr>
          <w:rFonts w:ascii="Cambria" w:eastAsia="Calibri" w:hAnsi="Cambria" w:cs="Tahoma"/>
          <w:spacing w:val="-1"/>
          <w:kern w:val="0"/>
          <w:sz w:val="22"/>
          <w:szCs w:val="22"/>
          <w14:ligatures w14:val="none"/>
        </w:rPr>
        <w:t>oboczych.</w:t>
      </w:r>
    </w:p>
    <w:p w14:paraId="60295124" w14:textId="3FF8665A"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W przypadku dokonania przez Zamawiającego warunkowego Odbioru, Zamawiający nie jest uprawniony do dochodzenia kar umownych za opóźnienie w realizacji Etapu</w:t>
      </w:r>
      <w:r w:rsidR="003F2BC2" w:rsidRPr="00CB65B2">
        <w:rPr>
          <w:rFonts w:ascii="Cambria" w:eastAsia="Calibri" w:hAnsi="Cambria" w:cs="Tahoma"/>
          <w:spacing w:val="-1"/>
          <w:kern w:val="0"/>
          <w:sz w:val="22"/>
          <w:szCs w:val="22"/>
          <w14:ligatures w14:val="none"/>
        </w:rPr>
        <w:t xml:space="preserve"> </w:t>
      </w:r>
      <w:r w:rsidRPr="00CB65B2">
        <w:rPr>
          <w:rFonts w:ascii="Cambria" w:eastAsia="Calibri" w:hAnsi="Cambria" w:cs="Tahoma"/>
          <w:spacing w:val="-1"/>
          <w:kern w:val="0"/>
          <w:sz w:val="22"/>
          <w:szCs w:val="22"/>
          <w14:ligatures w14:val="none"/>
        </w:rPr>
        <w:t>za okres wyznaczony na usunięcie Błędów i Wad wymienionych w Protokole.</w:t>
      </w:r>
    </w:p>
    <w:p w14:paraId="2C1ACEC3" w14:textId="02D22776"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 xml:space="preserve">Po usunięciu Błędów i Wad wskazanych w Protokole, o którym mowa w ust. </w:t>
      </w:r>
      <w:r w:rsidR="00EB41E3" w:rsidRPr="00CB65B2">
        <w:rPr>
          <w:rFonts w:ascii="Cambria" w:eastAsia="Calibri" w:hAnsi="Cambria" w:cs="Tahoma"/>
          <w:spacing w:val="-1"/>
          <w:kern w:val="0"/>
          <w:sz w:val="22"/>
          <w:szCs w:val="22"/>
          <w14:ligatures w14:val="none"/>
        </w:rPr>
        <w:t>7</w:t>
      </w:r>
      <w:r w:rsidRPr="00CB65B2">
        <w:rPr>
          <w:rFonts w:ascii="Cambria" w:eastAsia="Calibri" w:hAnsi="Cambria" w:cs="Tahoma"/>
          <w:spacing w:val="-1"/>
          <w:kern w:val="0"/>
          <w:sz w:val="22"/>
          <w:szCs w:val="22"/>
          <w14:ligatures w14:val="none"/>
        </w:rPr>
        <w:t xml:space="preserve"> powyżej, Wykonawca jest zobowiązany przedstawić </w:t>
      </w:r>
      <w:r w:rsidRPr="003B684B">
        <w:rPr>
          <w:rFonts w:ascii="Cambria" w:eastAsia="Calibri" w:hAnsi="Cambria" w:cs="Tahoma"/>
          <w:spacing w:val="-1"/>
          <w:kern w:val="0"/>
          <w:sz w:val="22"/>
          <w:szCs w:val="22"/>
          <w14:ligatures w14:val="none"/>
        </w:rPr>
        <w:t>dany Etap</w:t>
      </w:r>
      <w:r w:rsidRPr="00CB65B2">
        <w:rPr>
          <w:rFonts w:ascii="Cambria" w:eastAsia="Calibri" w:hAnsi="Cambria" w:cs="Tahoma"/>
          <w:spacing w:val="-1"/>
          <w:kern w:val="0"/>
          <w:sz w:val="22"/>
          <w:szCs w:val="22"/>
          <w14:ligatures w14:val="none"/>
        </w:rPr>
        <w:t xml:space="preserve"> do Testów Odbiorczych, zgodnie z procedurą określoną w ust. </w:t>
      </w:r>
      <w:r w:rsidR="00A65A97" w:rsidRPr="00CB65B2">
        <w:rPr>
          <w:rFonts w:ascii="Cambria" w:eastAsia="Calibri" w:hAnsi="Cambria" w:cs="Tahoma"/>
          <w:spacing w:val="-1"/>
          <w:kern w:val="0"/>
          <w:sz w:val="22"/>
          <w:szCs w:val="22"/>
          <w14:ligatures w14:val="none"/>
        </w:rPr>
        <w:t>4</w:t>
      </w:r>
      <w:r w:rsidRPr="00CB65B2">
        <w:rPr>
          <w:rFonts w:ascii="Cambria" w:eastAsia="Calibri" w:hAnsi="Cambria" w:cs="Tahoma"/>
          <w:spacing w:val="-1"/>
          <w:kern w:val="0"/>
          <w:sz w:val="22"/>
          <w:szCs w:val="22"/>
          <w14:ligatures w14:val="none"/>
        </w:rPr>
        <w:t xml:space="preserve"> i </w:t>
      </w:r>
      <w:r w:rsidR="00A65A97" w:rsidRPr="00CB65B2">
        <w:rPr>
          <w:rFonts w:ascii="Cambria" w:eastAsia="Calibri" w:hAnsi="Cambria" w:cs="Tahoma"/>
          <w:spacing w:val="-1"/>
          <w:kern w:val="0"/>
          <w:sz w:val="22"/>
          <w:szCs w:val="22"/>
          <w14:ligatures w14:val="none"/>
        </w:rPr>
        <w:t>5</w:t>
      </w:r>
      <w:r w:rsidRPr="00CB65B2">
        <w:rPr>
          <w:rFonts w:ascii="Cambria" w:eastAsia="Calibri" w:hAnsi="Cambria" w:cs="Tahoma"/>
          <w:spacing w:val="-1"/>
          <w:kern w:val="0"/>
          <w:sz w:val="22"/>
          <w:szCs w:val="22"/>
          <w14:ligatures w14:val="none"/>
        </w:rPr>
        <w:t xml:space="preserve"> powyżej, w zakresie Wad i Błędów wskazanych w Protokole Odbioru.</w:t>
      </w:r>
    </w:p>
    <w:p w14:paraId="1B7ACBE9" w14:textId="2CFDA770"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 xml:space="preserve">Usunięcie Błędów i Wad wskazanych w Protokole, o którym mowa w ust. </w:t>
      </w:r>
      <w:r w:rsidR="0074441B" w:rsidRPr="00CB65B2">
        <w:rPr>
          <w:rFonts w:ascii="Cambria" w:eastAsia="Calibri" w:hAnsi="Cambria" w:cs="Tahoma"/>
          <w:spacing w:val="-1"/>
          <w:kern w:val="0"/>
          <w:sz w:val="22"/>
          <w:szCs w:val="22"/>
          <w14:ligatures w14:val="none"/>
        </w:rPr>
        <w:t>7</w:t>
      </w:r>
      <w:r w:rsidRPr="00CB65B2">
        <w:rPr>
          <w:rFonts w:ascii="Cambria" w:eastAsia="Calibri" w:hAnsi="Cambria" w:cs="Tahoma"/>
          <w:spacing w:val="-1"/>
          <w:kern w:val="0"/>
          <w:sz w:val="22"/>
          <w:szCs w:val="22"/>
          <w14:ligatures w14:val="none"/>
        </w:rPr>
        <w:t xml:space="preserve"> powyżej zostanie potwierdzone w raporcie z Testów Odbiorczych. Po usunięciu przez Wykonawcę Błędów i Wad wskazanych w Protokole, o którym mowa w ust. </w:t>
      </w:r>
      <w:r w:rsidR="00E762BD" w:rsidRPr="00CB65B2">
        <w:rPr>
          <w:rFonts w:ascii="Cambria" w:eastAsia="Calibri" w:hAnsi="Cambria" w:cs="Tahoma"/>
          <w:spacing w:val="-1"/>
          <w:kern w:val="0"/>
          <w:sz w:val="22"/>
          <w:szCs w:val="22"/>
          <w14:ligatures w14:val="none"/>
        </w:rPr>
        <w:t>7</w:t>
      </w:r>
      <w:r w:rsidRPr="00CB65B2">
        <w:rPr>
          <w:rFonts w:ascii="Cambria" w:eastAsia="Calibri" w:hAnsi="Cambria" w:cs="Tahoma"/>
          <w:spacing w:val="-1"/>
          <w:kern w:val="0"/>
          <w:sz w:val="22"/>
          <w:szCs w:val="22"/>
          <w14:ligatures w14:val="none"/>
        </w:rPr>
        <w:t xml:space="preserve"> powyżej, lub po akceptacji złożonej Dokumentacji Powykonawczej Strony podpiszą Protokół Odbioru, w którym Zamawiający potwierdzi usunięcie Błędów i Wad.</w:t>
      </w:r>
    </w:p>
    <w:p w14:paraId="50ED5E8B" w14:textId="76525BE6" w:rsidR="00056B57" w:rsidRPr="00CB65B2"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CB65B2">
        <w:rPr>
          <w:rFonts w:ascii="Cambria" w:eastAsia="Calibri" w:hAnsi="Cambria" w:cs="Tahoma"/>
          <w:spacing w:val="-1"/>
          <w:kern w:val="0"/>
          <w:sz w:val="22"/>
          <w:szCs w:val="22"/>
          <w14:ligatures w14:val="none"/>
        </w:rPr>
        <w:t>Brak dokonania Odbioru zostanie stwierdzony Protokołem Odbioru</w:t>
      </w:r>
      <w:r w:rsidR="5847DC38" w:rsidRPr="00CB65B2">
        <w:rPr>
          <w:rFonts w:ascii="Cambria" w:eastAsia="Calibri" w:hAnsi="Cambria" w:cs="Tahoma"/>
          <w:spacing w:val="-1"/>
          <w:kern w:val="0"/>
          <w:sz w:val="22"/>
          <w:szCs w:val="22"/>
          <w14:ligatures w14:val="none"/>
        </w:rPr>
        <w:t xml:space="preserve"> Warunkowego</w:t>
      </w:r>
      <w:r w:rsidRPr="00CB65B2">
        <w:rPr>
          <w:rFonts w:ascii="Cambria" w:eastAsia="Calibri" w:hAnsi="Cambria" w:cs="Tahoma"/>
          <w:spacing w:val="-1"/>
          <w:kern w:val="0"/>
          <w:sz w:val="22"/>
          <w:szCs w:val="22"/>
          <w14:ligatures w14:val="none"/>
        </w:rPr>
        <w:t xml:space="preserve">, w którym zostanie podany powód niedokonania Odbioru. Wykonawcy przysługuje prawo do łącznie trzykrotnego zgłoszenia do Odbioru </w:t>
      </w:r>
      <w:r w:rsidRPr="003B684B">
        <w:rPr>
          <w:rFonts w:ascii="Cambria" w:eastAsia="Calibri" w:hAnsi="Cambria" w:cs="Tahoma"/>
          <w:spacing w:val="-1"/>
          <w:kern w:val="0"/>
          <w:sz w:val="22"/>
          <w:szCs w:val="22"/>
          <w14:ligatures w14:val="none"/>
        </w:rPr>
        <w:t>danego Etapu</w:t>
      </w:r>
      <w:r w:rsidRPr="00CB65B2">
        <w:rPr>
          <w:rFonts w:ascii="Cambria" w:eastAsia="Calibri" w:hAnsi="Cambria" w:cs="Tahoma"/>
          <w:spacing w:val="-1"/>
          <w:kern w:val="0"/>
          <w:sz w:val="22"/>
          <w:szCs w:val="22"/>
          <w14:ligatures w14:val="none"/>
        </w:rPr>
        <w:t>.</w:t>
      </w:r>
    </w:p>
    <w:p w14:paraId="3D50DD7A" w14:textId="509C8675" w:rsidR="00056B57" w:rsidRPr="003B684B" w:rsidRDefault="00056B57" w:rsidP="00C6761C">
      <w:pPr>
        <w:widowControl w:val="0"/>
        <w:numPr>
          <w:ilvl w:val="0"/>
          <w:numId w:val="20"/>
        </w:numPr>
        <w:shd w:val="clear" w:color="auto" w:fill="FFFFFF" w:themeFill="background1"/>
        <w:autoSpaceDE w:val="0"/>
        <w:autoSpaceDN w:val="0"/>
        <w:adjustRightInd w:val="0"/>
        <w:spacing w:after="0" w:line="276" w:lineRule="auto"/>
        <w:ind w:left="357" w:hanging="357"/>
        <w:jc w:val="both"/>
        <w:rPr>
          <w:rFonts w:ascii="Cambria" w:eastAsia="Calibri" w:hAnsi="Cambria" w:cs="Tahoma"/>
          <w:spacing w:val="-1"/>
          <w:kern w:val="0"/>
          <w:sz w:val="22"/>
          <w:szCs w:val="22"/>
          <w14:ligatures w14:val="none"/>
        </w:rPr>
      </w:pPr>
      <w:r w:rsidRPr="003B684B">
        <w:rPr>
          <w:rFonts w:ascii="Cambria" w:eastAsia="Calibri" w:hAnsi="Cambria" w:cs="Tahoma"/>
          <w:spacing w:val="-1"/>
          <w:kern w:val="0"/>
          <w:sz w:val="22"/>
          <w:szCs w:val="22"/>
          <w14:ligatures w14:val="none"/>
        </w:rPr>
        <w:t xml:space="preserve">Od dnia podpisania Protokołu Odbioru rozpoczyna się przejście do realizacji </w:t>
      </w:r>
      <w:r w:rsidR="00E64DED" w:rsidRPr="003B684B">
        <w:rPr>
          <w:rFonts w:ascii="Cambria" w:eastAsia="Calibri" w:hAnsi="Cambria" w:cs="Tahoma"/>
          <w:spacing w:val="-1"/>
          <w:kern w:val="0"/>
          <w:sz w:val="22"/>
          <w:szCs w:val="22"/>
          <w14:ligatures w14:val="none"/>
        </w:rPr>
        <w:t xml:space="preserve">kolejnego </w:t>
      </w:r>
      <w:r w:rsidRPr="003B684B">
        <w:rPr>
          <w:rFonts w:ascii="Cambria" w:eastAsia="Calibri" w:hAnsi="Cambria" w:cs="Tahoma"/>
          <w:spacing w:val="-1"/>
          <w:kern w:val="0"/>
          <w:sz w:val="22"/>
          <w:szCs w:val="22"/>
          <w14:ligatures w14:val="none"/>
        </w:rPr>
        <w:t xml:space="preserve">Etapu. </w:t>
      </w:r>
    </w:p>
    <w:p w14:paraId="624D6922" w14:textId="77777777" w:rsidR="00056B57" w:rsidRPr="00CB65B2" w:rsidRDefault="00056B57" w:rsidP="00BA4E4B">
      <w:pPr>
        <w:spacing w:after="0" w:line="276" w:lineRule="auto"/>
        <w:rPr>
          <w:rFonts w:ascii="Cambria" w:eastAsia="Calibri" w:hAnsi="Cambria" w:cs="Times New Roman"/>
          <w:strike/>
          <w:kern w:val="0"/>
          <w:sz w:val="22"/>
          <w:szCs w:val="22"/>
          <w14:ligatures w14:val="none"/>
        </w:rPr>
      </w:pPr>
    </w:p>
    <w:p w14:paraId="4EC7390F" w14:textId="77777777" w:rsidR="00056B57" w:rsidRPr="00CB65B2" w:rsidRDefault="00056B57" w:rsidP="00056B57">
      <w:pPr>
        <w:keepNext/>
        <w:keepLines/>
        <w:spacing w:before="100" w:beforeAutospacing="1" w:after="100" w:afterAutospacing="1" w:line="276" w:lineRule="auto"/>
        <w:ind w:left="360"/>
        <w:jc w:val="center"/>
        <w:outlineLvl w:val="0"/>
        <w:rPr>
          <w:rFonts w:ascii="Cambria" w:eastAsia="PMingLiU" w:hAnsi="Cambria" w:cs="Times New Roman"/>
          <w:b/>
          <w:bCs/>
          <w:kern w:val="0"/>
          <w:sz w:val="22"/>
          <w:szCs w:val="22"/>
          <w14:ligatures w14:val="none"/>
        </w:rPr>
      </w:pPr>
      <w:bookmarkStart w:id="6" w:name="_Toc22285926"/>
      <w:r w:rsidRPr="00CB65B2">
        <w:rPr>
          <w:rFonts w:ascii="Cambria" w:eastAsia="PMingLiU" w:hAnsi="Cambria" w:cs="Times New Roman"/>
          <w:b/>
          <w:bCs/>
          <w:kern w:val="0"/>
          <w:sz w:val="22"/>
          <w:szCs w:val="22"/>
          <w14:ligatures w14:val="none"/>
        </w:rPr>
        <w:t>§ 11. Integracja</w:t>
      </w:r>
      <w:bookmarkEnd w:id="6"/>
    </w:p>
    <w:p w14:paraId="4BE4CA04" w14:textId="440FFEF3" w:rsidR="00056B57" w:rsidRPr="00CB65B2" w:rsidRDefault="00056B57" w:rsidP="00C6761C">
      <w:pPr>
        <w:numPr>
          <w:ilvl w:val="0"/>
          <w:numId w:val="30"/>
        </w:numPr>
        <w:spacing w:after="0" w:line="276" w:lineRule="auto"/>
        <w:ind w:left="420"/>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zobowiązuje się w ramach wynagrodzenia, o którym mowa w § </w:t>
      </w:r>
      <w:r w:rsidR="003D0CD5" w:rsidRPr="00CB65B2">
        <w:rPr>
          <w:rFonts w:ascii="Cambria" w:eastAsia="Calibri" w:hAnsi="Cambria" w:cs="Times New Roman"/>
          <w:kern w:val="0"/>
          <w:sz w:val="22"/>
          <w:szCs w:val="22"/>
          <w14:ligatures w14:val="none"/>
        </w:rPr>
        <w:t xml:space="preserve">15 ust. 1 </w:t>
      </w:r>
      <w:r w:rsidRPr="00CB65B2">
        <w:rPr>
          <w:rFonts w:ascii="Cambria" w:eastAsia="Calibri" w:hAnsi="Cambria" w:cs="Times New Roman"/>
          <w:kern w:val="0"/>
          <w:sz w:val="22"/>
          <w:szCs w:val="22"/>
          <w14:ligatures w14:val="none"/>
        </w:rPr>
        <w:t xml:space="preserve">Umowy, do podjęcia działań w celu zachowania posiadanych integracji zgodnie z wymaganiami wskazanymi w SOPZ w pkt. 5 dla realizacji Etapu A, B, C i Prac Zleconych. </w:t>
      </w:r>
    </w:p>
    <w:p w14:paraId="2326E5EE" w14:textId="5330343D" w:rsidR="00056B57" w:rsidRPr="00CB65B2" w:rsidRDefault="00056B57" w:rsidP="00C6761C">
      <w:pPr>
        <w:numPr>
          <w:ilvl w:val="0"/>
          <w:numId w:val="30"/>
        </w:numPr>
        <w:spacing w:after="0" w:line="276" w:lineRule="auto"/>
        <w:ind w:left="420"/>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Działania, o których mowa w ust. 1 powyżej będą polegały w szczególności na podjęciu przez Wykonawcę współpracy z Zamawiającym oraz z innymi wykonawcami i utrzymującym System dla OSE w celu zachowania posiadanych funkcjonalności integrujących systemy w obecnej Chmurze Prywatnej zgodnie z wymaganiami SOPZ, udostępnianiu niezbędnych informacji i dokumentacji, konsultowaniu i aktywnym opracowywaniu rozwiązań prowadzących do zachowania posiadanych funkcjonalności. Wykonawca zobowiązany jest do zachowania najwyższej staranności i zaangażowania w działaniach zmierzających do zachowania </w:t>
      </w:r>
      <w:r w:rsidR="00087DC1" w:rsidRPr="00CB65B2">
        <w:rPr>
          <w:rFonts w:ascii="Cambria" w:eastAsia="Calibri" w:hAnsi="Cambria" w:cs="Times New Roman"/>
          <w:kern w:val="0"/>
          <w:sz w:val="22"/>
          <w:szCs w:val="22"/>
          <w14:ligatures w14:val="none"/>
        </w:rPr>
        <w:t>i</w:t>
      </w:r>
      <w:r w:rsidRPr="00CB65B2">
        <w:rPr>
          <w:rFonts w:ascii="Cambria" w:eastAsia="Calibri" w:hAnsi="Cambria" w:cs="Times New Roman"/>
          <w:kern w:val="0"/>
          <w:sz w:val="22"/>
          <w:szCs w:val="22"/>
          <w14:ligatures w14:val="none"/>
        </w:rPr>
        <w:t>ntegracji. Zachowanie integracji traktowane jest przez Zamawiającego w sposób priorytetowy.</w:t>
      </w:r>
    </w:p>
    <w:p w14:paraId="264F9336" w14:textId="77777777" w:rsidR="00056B57" w:rsidRPr="00CB65B2" w:rsidRDefault="00056B57" w:rsidP="00C6761C">
      <w:pPr>
        <w:numPr>
          <w:ilvl w:val="0"/>
          <w:numId w:val="30"/>
        </w:numPr>
        <w:spacing w:after="0" w:line="276" w:lineRule="auto"/>
        <w:ind w:left="420"/>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Szczegółowy zakres integracji zostanie uzgodniony przez Strony po podpisaniu Umowy. </w:t>
      </w:r>
    </w:p>
    <w:p w14:paraId="55CF377D" w14:textId="3726C50C" w:rsidR="00056B57" w:rsidRPr="00CB65B2" w:rsidRDefault="00056B57" w:rsidP="00C6761C">
      <w:pPr>
        <w:numPr>
          <w:ilvl w:val="0"/>
          <w:numId w:val="30"/>
        </w:numPr>
        <w:tabs>
          <w:tab w:val="center" w:pos="4513"/>
        </w:tabs>
        <w:suppressAutoHyphens/>
        <w:spacing w:after="0" w:line="276" w:lineRule="auto"/>
        <w:ind w:left="420"/>
        <w:contextualSpacing/>
        <w:jc w:val="both"/>
        <w:rPr>
          <w:rFonts w:ascii="Cambria" w:eastAsia="Times New Roman" w:hAnsi="Cambria" w:cs="Tahoma"/>
          <w:kern w:val="0"/>
          <w:sz w:val="22"/>
          <w:szCs w:val="22"/>
          <w14:ligatures w14:val="none"/>
        </w:rPr>
      </w:pPr>
      <w:r w:rsidRPr="00CB65B2">
        <w:rPr>
          <w:rFonts w:ascii="Cambria" w:eastAsia="Times New Roman" w:hAnsi="Cambria" w:cs="Tahoma"/>
          <w:kern w:val="0"/>
          <w:sz w:val="22"/>
          <w:szCs w:val="22"/>
          <w14:ligatures w14:val="none"/>
        </w:rPr>
        <w:t xml:space="preserve">W przypadku sporów, co do sposobu dokonania </w:t>
      </w:r>
      <w:r w:rsidR="00087DC1" w:rsidRPr="00CB65B2">
        <w:rPr>
          <w:rFonts w:ascii="Cambria" w:eastAsia="Times New Roman" w:hAnsi="Cambria" w:cs="Tahoma"/>
          <w:kern w:val="0"/>
          <w:sz w:val="22"/>
          <w:szCs w:val="22"/>
          <w14:ligatures w14:val="none"/>
        </w:rPr>
        <w:t>i</w:t>
      </w:r>
      <w:r w:rsidRPr="00CB65B2">
        <w:rPr>
          <w:rFonts w:ascii="Cambria" w:eastAsia="Times New Roman" w:hAnsi="Cambria" w:cs="Tahoma"/>
          <w:kern w:val="0"/>
          <w:sz w:val="22"/>
          <w:szCs w:val="22"/>
          <w14:ligatures w14:val="none"/>
        </w:rPr>
        <w:t>ntegracji, powstałych między przedstawicielami wykonawców, Zamawiający wskaże preferowany sposób rozwiązania.</w:t>
      </w:r>
    </w:p>
    <w:p w14:paraId="09908B15"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r w:rsidRPr="00CB65B2">
        <w:rPr>
          <w:rFonts w:ascii="Cambria" w:eastAsia="PMingLiU" w:hAnsi="Cambria" w:cs="Times New Roman"/>
          <w:b/>
          <w:bCs/>
          <w:kern w:val="0"/>
          <w:sz w:val="22"/>
          <w:szCs w:val="22"/>
          <w14:ligatures w14:val="none"/>
        </w:rPr>
        <w:t xml:space="preserve">§ </w:t>
      </w:r>
      <w:bookmarkStart w:id="7" w:name="_Toc22285929"/>
      <w:r w:rsidRPr="00CB65B2">
        <w:rPr>
          <w:rFonts w:ascii="Cambria" w:eastAsia="PMingLiU" w:hAnsi="Cambria" w:cs="Times New Roman"/>
          <w:b/>
          <w:bCs/>
          <w:kern w:val="0"/>
          <w:sz w:val="22"/>
          <w:szCs w:val="22"/>
          <w14:ligatures w14:val="none"/>
        </w:rPr>
        <w:t>12. Dokumentacja</w:t>
      </w:r>
      <w:bookmarkEnd w:id="7"/>
    </w:p>
    <w:p w14:paraId="093461D9" w14:textId="77777777" w:rsidR="00056B57" w:rsidRDefault="00056B57" w:rsidP="00C6761C">
      <w:pPr>
        <w:numPr>
          <w:ilvl w:val="0"/>
          <w:numId w:val="27"/>
        </w:numPr>
        <w:spacing w:after="0" w:line="276" w:lineRule="auto"/>
        <w:ind w:left="360"/>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Przygotowane przez Wykonawcę w terminach wynikających z Harmonogramu: Dokumentacja Techniczna, Plan Testów Odbiorczych, Dokumentacja Powykonawcza i jej aktualizacje podlegają akceptacji Zamawiającego, odrębnie dla każdego etapu realizacji prac.</w:t>
      </w:r>
    </w:p>
    <w:p w14:paraId="399A84AB" w14:textId="77777777" w:rsidR="00056B57" w:rsidRPr="00BF4710" w:rsidRDefault="00056B57" w:rsidP="00C6761C">
      <w:pPr>
        <w:numPr>
          <w:ilvl w:val="0"/>
          <w:numId w:val="27"/>
        </w:numPr>
        <w:spacing w:after="0" w:line="276" w:lineRule="auto"/>
        <w:ind w:left="360"/>
        <w:contextualSpacing/>
        <w:jc w:val="both"/>
        <w:rPr>
          <w:rFonts w:ascii="Cambria" w:eastAsia="Calibri" w:hAnsi="Cambria" w:cs="Times New Roman"/>
          <w:kern w:val="0"/>
          <w:sz w:val="22"/>
          <w:szCs w:val="22"/>
          <w14:ligatures w14:val="none"/>
        </w:rPr>
      </w:pPr>
      <w:r w:rsidRPr="00BF4710">
        <w:rPr>
          <w:rFonts w:ascii="Cambria" w:eastAsia="Calibri" w:hAnsi="Cambria" w:cs="Times New Roman"/>
          <w:kern w:val="0"/>
          <w:sz w:val="22"/>
          <w:szCs w:val="22"/>
          <w14:ligatures w14:val="none"/>
        </w:rPr>
        <w:t>Zamawiający może zgłosić uwagi do dokumentów, o których mowa w ust. 1 powyżej, w terminie 5 Dni Roboczych od ich otrzymania.</w:t>
      </w:r>
    </w:p>
    <w:p w14:paraId="77E06EDB" w14:textId="653526F1" w:rsidR="00056B57" w:rsidRPr="00BF4710" w:rsidRDefault="00056B57" w:rsidP="00C6761C">
      <w:pPr>
        <w:numPr>
          <w:ilvl w:val="0"/>
          <w:numId w:val="27"/>
        </w:numPr>
        <w:spacing w:after="0" w:line="276" w:lineRule="auto"/>
        <w:ind w:left="360"/>
        <w:contextualSpacing/>
        <w:jc w:val="both"/>
        <w:rPr>
          <w:rFonts w:ascii="Cambria" w:eastAsia="Calibri" w:hAnsi="Cambria" w:cs="Times New Roman"/>
          <w:kern w:val="0"/>
          <w:sz w:val="22"/>
          <w:szCs w:val="22"/>
          <w14:ligatures w14:val="none"/>
        </w:rPr>
      </w:pPr>
      <w:r w:rsidRPr="00BF4710">
        <w:rPr>
          <w:rFonts w:ascii="Cambria" w:eastAsia="Calibri" w:hAnsi="Cambria" w:cs="Times New Roman"/>
          <w:kern w:val="0"/>
          <w:sz w:val="22"/>
          <w:szCs w:val="22"/>
          <w14:ligatures w14:val="none"/>
        </w:rPr>
        <w:t xml:space="preserve">W przypadku zgłoszenia przez Zamawiającego uwag i zastrzeżeń do dokumentów, o których mowa w ust. 1 powyżej, Wykonawca zobowiązany jest ustosunkować się do stanowiska Zamawiającego nie później niż w terminie 3 </w:t>
      </w:r>
      <w:r w:rsidR="00F6288E" w:rsidRPr="00BF4710">
        <w:rPr>
          <w:rFonts w:ascii="Cambria" w:eastAsia="Calibri" w:hAnsi="Cambria" w:cs="Times New Roman"/>
          <w:kern w:val="0"/>
          <w:sz w:val="22"/>
          <w:szCs w:val="22"/>
          <w14:ligatures w14:val="none"/>
        </w:rPr>
        <w:t>d</w:t>
      </w:r>
      <w:r w:rsidRPr="00BF4710">
        <w:rPr>
          <w:rFonts w:ascii="Cambria" w:eastAsia="Calibri" w:hAnsi="Cambria" w:cs="Times New Roman"/>
          <w:kern w:val="0"/>
          <w:sz w:val="22"/>
          <w:szCs w:val="22"/>
          <w14:ligatures w14:val="none"/>
        </w:rPr>
        <w:t xml:space="preserve">ni </w:t>
      </w:r>
      <w:r w:rsidR="00F6288E" w:rsidRPr="00BF4710">
        <w:rPr>
          <w:rFonts w:ascii="Cambria" w:eastAsia="Calibri" w:hAnsi="Cambria" w:cs="Times New Roman"/>
          <w:kern w:val="0"/>
          <w:sz w:val="22"/>
          <w:szCs w:val="22"/>
          <w14:ligatures w14:val="none"/>
        </w:rPr>
        <w:t>r</w:t>
      </w:r>
      <w:r w:rsidRPr="00BF4710">
        <w:rPr>
          <w:rFonts w:ascii="Cambria" w:eastAsia="Calibri" w:hAnsi="Cambria" w:cs="Times New Roman"/>
          <w:kern w:val="0"/>
          <w:sz w:val="22"/>
          <w:szCs w:val="22"/>
          <w14:ligatures w14:val="none"/>
        </w:rPr>
        <w:t xml:space="preserve">oboczych, od dnia zgłoszenia uwag, natomiast Zamawiający nie później niż w terminie 3 </w:t>
      </w:r>
      <w:r w:rsidR="00F6288E" w:rsidRPr="00BF4710">
        <w:rPr>
          <w:rFonts w:ascii="Cambria" w:eastAsia="Calibri" w:hAnsi="Cambria" w:cs="Times New Roman"/>
          <w:kern w:val="0"/>
          <w:sz w:val="22"/>
          <w:szCs w:val="22"/>
          <w14:ligatures w14:val="none"/>
        </w:rPr>
        <w:t>d</w:t>
      </w:r>
      <w:r w:rsidRPr="00BF4710">
        <w:rPr>
          <w:rFonts w:ascii="Cambria" w:eastAsia="Calibri" w:hAnsi="Cambria" w:cs="Times New Roman"/>
          <w:kern w:val="0"/>
          <w:sz w:val="22"/>
          <w:szCs w:val="22"/>
          <w14:ligatures w14:val="none"/>
        </w:rPr>
        <w:t xml:space="preserve">ni </w:t>
      </w:r>
      <w:r w:rsidR="00F6288E" w:rsidRPr="00BF4710">
        <w:rPr>
          <w:rFonts w:ascii="Cambria" w:eastAsia="Calibri" w:hAnsi="Cambria" w:cs="Times New Roman"/>
          <w:kern w:val="0"/>
          <w:sz w:val="22"/>
          <w:szCs w:val="22"/>
          <w14:ligatures w14:val="none"/>
        </w:rPr>
        <w:t>r</w:t>
      </w:r>
      <w:r w:rsidRPr="00BF4710">
        <w:rPr>
          <w:rFonts w:ascii="Cambria" w:eastAsia="Calibri" w:hAnsi="Cambria" w:cs="Times New Roman"/>
          <w:kern w:val="0"/>
          <w:sz w:val="22"/>
          <w:szCs w:val="22"/>
          <w14:ligatures w14:val="none"/>
        </w:rPr>
        <w:t>oboczych, od otrzymania odpowiedzi Wykonawcy, o której mowa powyżej, wypowiada się co do akceptacji poprawionej wersji dokumentu. Niniejsza procedura może zostać przeprowadzona dwukrotnie.</w:t>
      </w:r>
    </w:p>
    <w:p w14:paraId="7809C67C" w14:textId="77777777" w:rsidR="00056B57" w:rsidRPr="00BF4710" w:rsidRDefault="00056B57" w:rsidP="00C6761C">
      <w:pPr>
        <w:numPr>
          <w:ilvl w:val="0"/>
          <w:numId w:val="27"/>
        </w:numPr>
        <w:spacing w:after="0" w:line="276" w:lineRule="auto"/>
        <w:ind w:left="360"/>
        <w:contextualSpacing/>
        <w:jc w:val="both"/>
        <w:rPr>
          <w:rFonts w:ascii="Cambria" w:eastAsia="Calibri" w:hAnsi="Cambria" w:cs="Times New Roman"/>
          <w:kern w:val="0"/>
          <w:sz w:val="22"/>
          <w:szCs w:val="22"/>
          <w14:ligatures w14:val="none"/>
        </w:rPr>
      </w:pPr>
      <w:r w:rsidRPr="00BF4710">
        <w:rPr>
          <w:rFonts w:ascii="Cambria" w:eastAsia="Calibri" w:hAnsi="Cambria" w:cs="Times New Roman"/>
          <w:kern w:val="0"/>
          <w:sz w:val="22"/>
          <w:szCs w:val="22"/>
          <w14:ligatures w14:val="none"/>
        </w:rPr>
        <w:t>W celu uniknięcia wątpliwości Strony ustalają, że zaakceptowanie przez Zamawiającego dokumentów, o których mowa w ust. 1 powyżej</w:t>
      </w:r>
      <w:r w:rsidRPr="00BF4710" w:rsidDel="0081288B">
        <w:rPr>
          <w:rFonts w:ascii="Cambria" w:eastAsia="Calibri" w:hAnsi="Cambria" w:cs="Times New Roman"/>
          <w:kern w:val="0"/>
          <w:sz w:val="22"/>
          <w:szCs w:val="22"/>
          <w14:ligatures w14:val="none"/>
        </w:rPr>
        <w:t xml:space="preserve"> </w:t>
      </w:r>
      <w:r w:rsidRPr="00BF4710">
        <w:rPr>
          <w:rFonts w:ascii="Cambria" w:eastAsia="Calibri" w:hAnsi="Cambria" w:cs="Times New Roman"/>
          <w:kern w:val="0"/>
          <w:sz w:val="22"/>
          <w:szCs w:val="22"/>
          <w14:ligatures w14:val="none"/>
        </w:rPr>
        <w:t>nie zwalnia Wykonawcy z odpowiedzialności za spełnienie funkcjonalności określonych w Załączniku nr 1 do Umowy.</w:t>
      </w:r>
    </w:p>
    <w:p w14:paraId="2A1077DD" w14:textId="0C9C354E" w:rsidR="00056B57" w:rsidRPr="00BF4710" w:rsidRDefault="00056B57" w:rsidP="00C6761C">
      <w:pPr>
        <w:numPr>
          <w:ilvl w:val="0"/>
          <w:numId w:val="27"/>
        </w:numPr>
        <w:spacing w:after="0" w:line="276" w:lineRule="auto"/>
        <w:ind w:left="360"/>
        <w:contextualSpacing/>
        <w:jc w:val="both"/>
        <w:rPr>
          <w:rFonts w:ascii="Cambria" w:eastAsia="Calibri" w:hAnsi="Cambria" w:cs="Times New Roman"/>
          <w:kern w:val="0"/>
          <w:sz w:val="22"/>
          <w:szCs w:val="22"/>
          <w14:ligatures w14:val="none"/>
        </w:rPr>
      </w:pPr>
      <w:r w:rsidRPr="00BF4710">
        <w:rPr>
          <w:rFonts w:ascii="Cambria" w:eastAsia="Calibri" w:hAnsi="Cambria" w:cs="Times New Roman"/>
          <w:kern w:val="0"/>
          <w:sz w:val="22"/>
          <w:szCs w:val="22"/>
          <w14:ligatures w14:val="none"/>
        </w:rPr>
        <w:t xml:space="preserve">Szczegółowe wytyczne dla dokumentacji zostały wskazane w Załączniku nr </w:t>
      </w:r>
      <w:r w:rsidR="008E1788" w:rsidRPr="00BF4710">
        <w:rPr>
          <w:rFonts w:ascii="Cambria" w:eastAsia="Calibri" w:hAnsi="Cambria" w:cs="Times New Roman"/>
          <w:kern w:val="0"/>
          <w:sz w:val="22"/>
          <w:szCs w:val="22"/>
          <w14:ligatures w14:val="none"/>
        </w:rPr>
        <w:t xml:space="preserve">7 i </w:t>
      </w:r>
      <w:r w:rsidR="004C3C4D" w:rsidRPr="00BF4710">
        <w:rPr>
          <w:rFonts w:ascii="Cambria" w:eastAsia="Calibri" w:hAnsi="Cambria" w:cs="Times New Roman"/>
          <w:kern w:val="0"/>
          <w:sz w:val="22"/>
          <w:szCs w:val="22"/>
          <w14:ligatures w14:val="none"/>
        </w:rPr>
        <w:t>10.</w:t>
      </w:r>
      <w:r w:rsidRPr="00BF4710">
        <w:rPr>
          <w:rFonts w:ascii="Cambria" w:eastAsia="Calibri" w:hAnsi="Cambria" w:cs="Times New Roman"/>
          <w:kern w:val="0"/>
          <w:sz w:val="22"/>
          <w:szCs w:val="22"/>
          <w14:ligatures w14:val="none"/>
        </w:rPr>
        <w:t xml:space="preserve"> </w:t>
      </w:r>
    </w:p>
    <w:p w14:paraId="54D313A7"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8" w:name="_Toc22285930"/>
      <w:r w:rsidRPr="00CB65B2">
        <w:rPr>
          <w:rFonts w:ascii="Cambria" w:eastAsia="PMingLiU" w:hAnsi="Cambria" w:cs="Times New Roman"/>
          <w:b/>
          <w:bCs/>
          <w:kern w:val="0"/>
          <w:sz w:val="22"/>
          <w:szCs w:val="22"/>
          <w14:ligatures w14:val="none"/>
        </w:rPr>
        <w:t>§ 13. Prawa autorskie</w:t>
      </w:r>
      <w:bookmarkEnd w:id="8"/>
    </w:p>
    <w:p w14:paraId="40A5DA9D" w14:textId="77777777" w:rsidR="00056B57" w:rsidRPr="00CB65B2" w:rsidRDefault="00056B57" w:rsidP="00C6761C">
      <w:pPr>
        <w:numPr>
          <w:ilvl w:val="0"/>
          <w:numId w:val="118"/>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oświadcza, że wykonując Umowę będzie przestrzegał przepisów ustawy o Prawie autorskim i prawach pokrewnych oraz nie naruszy majątkowych oraz osobistych praw osób trzecich, a utwory powstałe w związku z realizacją Umowy lub jej części przekaże Zamawiającemu w stanie wolnym od obciążeń prawami tych osób, a w szczególności, iż: </w:t>
      </w:r>
    </w:p>
    <w:p w14:paraId="35C096EC" w14:textId="77777777" w:rsidR="00056B57" w:rsidRPr="00CB65B2" w:rsidRDefault="00056B57" w:rsidP="00C6761C">
      <w:pPr>
        <w:numPr>
          <w:ilvl w:val="2"/>
          <w:numId w:val="21"/>
        </w:numPr>
        <w:spacing w:after="0" w:line="276" w:lineRule="auto"/>
        <w:ind w:left="127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chwili podpisania Protokołu Odbioru będą przysługiwały Zamawiającemu w całości i na wyłączność majątkowe prawa autorskie i prawa zależne do każdego z utworów powstałych w związku z realizacją Umowy w ramach danego etapu, w tym </w:t>
      </w:r>
      <w:r w:rsidRPr="00CB65B2">
        <w:rPr>
          <w:rFonts w:ascii="Cambria" w:eastAsia="Calibri" w:hAnsi="Cambria" w:cs="Times New Roman"/>
          <w:kern w:val="0"/>
          <w:sz w:val="22"/>
          <w:szCs w:val="22"/>
          <w14:ligatures w14:val="none"/>
        </w:rPr>
        <w:lastRenderedPageBreak/>
        <w:t>w szczególności do powstałej w toku realizacji Umowy dokumentacji oraz kodów źródłowych;</w:t>
      </w:r>
    </w:p>
    <w:p w14:paraId="386AA610" w14:textId="77777777" w:rsidR="00056B57" w:rsidRPr="00CB65B2" w:rsidRDefault="00056B57" w:rsidP="00C6761C">
      <w:pPr>
        <w:numPr>
          <w:ilvl w:val="2"/>
          <w:numId w:val="21"/>
        </w:numPr>
        <w:spacing w:after="0" w:line="276" w:lineRule="auto"/>
        <w:ind w:left="127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nie istnieją żadne ograniczenia, które uniemożliwiałyby Wykonawcy przeniesienie autorskich praw majątkowych i praw zależnych w zakresie opisanym w ust. 1 powyżej do utworów powstałych w związku z realizacją Umowy, w szczególności Wykonawca oświadcza, iż prawa te nie zostały, ani nie zostaną zbyte ani ograniczone w zakresie, który wyłączałby lub ograniczałby prawa Zamawiającego jakie nabywa on na podstawie niniejszej umowy;</w:t>
      </w:r>
    </w:p>
    <w:p w14:paraId="6E7194D8" w14:textId="77777777" w:rsidR="00056B57" w:rsidRPr="00CB65B2" w:rsidRDefault="00056B57" w:rsidP="00C6761C">
      <w:pPr>
        <w:numPr>
          <w:ilvl w:val="2"/>
          <w:numId w:val="21"/>
        </w:numPr>
        <w:spacing w:after="0" w:line="276" w:lineRule="auto"/>
        <w:ind w:left="127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166804ED" w14:textId="77777777" w:rsidR="00056B57" w:rsidRPr="00CB65B2" w:rsidRDefault="00056B57" w:rsidP="00C6761C">
      <w:pPr>
        <w:numPr>
          <w:ilvl w:val="2"/>
          <w:numId w:val="21"/>
        </w:numPr>
        <w:spacing w:after="0" w:line="276" w:lineRule="auto"/>
        <w:ind w:left="127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przeniesienie autorskich praw majątkowych na Wykonawcę nie jest, a w </w:t>
      </w:r>
      <w:proofErr w:type="gramStart"/>
      <w:r w:rsidRPr="00CB65B2">
        <w:rPr>
          <w:rFonts w:ascii="Cambria" w:eastAsia="Calibri" w:hAnsi="Cambria" w:cs="Times New Roman"/>
          <w:kern w:val="0"/>
          <w:sz w:val="22"/>
          <w:szCs w:val="22"/>
          <w14:ligatures w14:val="none"/>
        </w:rPr>
        <w:t>przypadku</w:t>
      </w:r>
      <w:proofErr w:type="gramEnd"/>
      <w:r w:rsidRPr="00CB65B2">
        <w:rPr>
          <w:rFonts w:ascii="Cambria" w:eastAsia="Calibri" w:hAnsi="Cambria" w:cs="Times New Roman"/>
          <w:kern w:val="0"/>
          <w:sz w:val="22"/>
          <w:szCs w:val="22"/>
          <w14:ligatures w14:val="none"/>
        </w:rPr>
        <w:t xml:space="preserve"> jeżeli w chwili podpisania Umowy prawa takie mu nie przysługują, nie będzie dokonane pod warunkiem, który nie uległ ziszczeniu przed dniem przekazania przedmiotu Umowy lub jej części Zamawiającemu;</w:t>
      </w:r>
    </w:p>
    <w:p w14:paraId="2F91C5A6" w14:textId="03B040C6" w:rsidR="00056B57" w:rsidRPr="00CB65B2" w:rsidRDefault="00056B57" w:rsidP="00C6761C">
      <w:pPr>
        <w:numPr>
          <w:ilvl w:val="2"/>
          <w:numId w:val="21"/>
        </w:numPr>
        <w:spacing w:after="0" w:line="276" w:lineRule="auto"/>
        <w:ind w:left="127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zapewnił sobie, a w przypadku jeśli tego nie uczynił, to będzie dysponował zapewnieniem twórcy utworów powstałych w związku z realizacją Umowy lub jej części, w chwili odbioru przedmiotu Umowy przez Zamawiającego, iż w przypadku powstania nowych pól eksploatacji przedmiotu Umowy lub jego części nieznanych w chwili zawarcia Umowy, prawo do eksploatacji przedmiotu Umowy lub jego części na tych polach zostanie na Wykonawcę przeniesione, a on przeniesie je w ramach wynagrodzenia, o którym mowa w § </w:t>
      </w:r>
      <w:r w:rsidR="003D0CD5"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 1 Umowy na rzecz Zamawiającego na jego pierwsze żądanie. W przypadku naruszenia przez Wykonawcę któregokolwiek z wymienionych wyżej zobowiązań czy też oświadczeń, Wykonawca zobowiązany będzie do pokrycia szkód poniesionych przez Zamawiającego z tego tytułu.</w:t>
      </w:r>
    </w:p>
    <w:p w14:paraId="06584B13" w14:textId="1DA39389" w:rsidR="00056B57" w:rsidRPr="00CB65B2" w:rsidRDefault="00056B57" w:rsidP="00C6761C">
      <w:pPr>
        <w:numPr>
          <w:ilvl w:val="0"/>
          <w:numId w:val="11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 chwilą odbioru przez Zamawiającego utworów powstałych w związku z realizacją Umowy lub jej części, Wykonawca w ramach wynagrodzenia, o którym mowa w § </w:t>
      </w:r>
      <w:r w:rsidR="003D0CD5" w:rsidRPr="00CB65B2">
        <w:rPr>
          <w:rFonts w:ascii="Cambria" w:eastAsia="Calibri" w:hAnsi="Cambria" w:cs="Times New Roman"/>
          <w:kern w:val="0"/>
          <w:sz w:val="22"/>
          <w:szCs w:val="22"/>
          <w14:ligatures w14:val="none"/>
        </w:rPr>
        <w:t xml:space="preserve">15 </w:t>
      </w:r>
      <w:r w:rsidRPr="00CB65B2">
        <w:rPr>
          <w:rFonts w:ascii="Cambria" w:eastAsia="Calibri" w:hAnsi="Cambria" w:cs="Times New Roman"/>
          <w:kern w:val="0"/>
          <w:sz w:val="22"/>
          <w:szCs w:val="22"/>
          <w14:ligatures w14:val="none"/>
        </w:rPr>
        <w:t xml:space="preserve">ust. 1 Umowy przenosi na Zamawiającego bezwarunkowo, bez ograniczeń czasowych i terytorialnych, na wyłączność, na następujących polach eksploatacji: </w:t>
      </w:r>
    </w:p>
    <w:p w14:paraId="0444BC3F"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użytkowania utworów na własny użytek, użytek swoich jednostek organizacyjnych oraz użytek osób trzecich w celach związanych z realizacją zadań Zamawiającego, </w:t>
      </w:r>
    </w:p>
    <w:p w14:paraId="5BF67408"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CB65B2">
        <w:rPr>
          <w:rFonts w:ascii="Cambria" w:eastAsia="Calibri" w:hAnsi="Cambria" w:cs="Times New Roman"/>
          <w:kern w:val="0"/>
          <w:sz w:val="22"/>
          <w:szCs w:val="22"/>
          <w14:ligatures w14:val="none"/>
        </w:rPr>
        <w:t>ray</w:t>
      </w:r>
      <w:proofErr w:type="spellEnd"/>
      <w:r w:rsidRPr="00CB65B2">
        <w:rPr>
          <w:rFonts w:ascii="Cambria" w:eastAsia="Calibri" w:hAnsi="Cambria" w:cs="Times New Roman"/>
          <w:kern w:val="0"/>
          <w:sz w:val="22"/>
          <w:szCs w:val="22"/>
          <w14:ligatures w14:val="none"/>
        </w:rPr>
        <w:t xml:space="preserve">, pendrive, itd.), </w:t>
      </w:r>
    </w:p>
    <w:p w14:paraId="18CE4B1F"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 </w:t>
      </w:r>
    </w:p>
    <w:p w14:paraId="3D24B389"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wprowadzanie do obrotu, </w:t>
      </w:r>
    </w:p>
    <w:p w14:paraId="44086F5A"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wprowadzania utworów do pamięci komputera na dowolnej liczbie stanowisk komputerowych oraz do sieci multimedialnej, telekomunikacyjnej, komputerowej, w tym do Internetu, </w:t>
      </w:r>
    </w:p>
    <w:p w14:paraId="12A4AEB5"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wystawiania, ekspozycji, wyświetlania i publicznego odtwarzania utworu, </w:t>
      </w:r>
    </w:p>
    <w:p w14:paraId="52CF1584"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 xml:space="preserve">nadawania całości lub wybranych fragmentów utworu za pomocą wizji albo fonii przewodowej i bezprzewodowej przez stację naziemną, </w:t>
      </w:r>
    </w:p>
    <w:p w14:paraId="6D7958E5"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nadawania za pośrednictwem satelity, </w:t>
      </w:r>
    </w:p>
    <w:p w14:paraId="63543144"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reemisji, </w:t>
      </w:r>
    </w:p>
    <w:p w14:paraId="2FF2E315"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wymiany nośników, na których utwór utrwalono, </w:t>
      </w:r>
    </w:p>
    <w:p w14:paraId="13FE6D41"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wykorzystania w utworach multimedialnych, </w:t>
      </w:r>
    </w:p>
    <w:p w14:paraId="22B21B2D"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wykorzystywania całości lub fragmentów utworu do celów promocyjnych i reklamy, </w:t>
      </w:r>
    </w:p>
    <w:p w14:paraId="25C9488B"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wprowadzania zmian, skrótów, </w:t>
      </w:r>
    </w:p>
    <w:p w14:paraId="35F0C301"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sporządzenia wersji obcojęzycznych, zarówno przy użyciu napisów, jak i lektora, </w:t>
      </w:r>
    </w:p>
    <w:p w14:paraId="7075D447"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publicznego udostępniania utworu w taki sposób, aby każdy mógł mieć do niego dostęp w miejscu i w czasie przez niego wybranym, </w:t>
      </w:r>
    </w:p>
    <w:p w14:paraId="735D9C9A"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najem, </w:t>
      </w:r>
    </w:p>
    <w:p w14:paraId="694DC70A"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dzierżawa, </w:t>
      </w:r>
    </w:p>
    <w:p w14:paraId="67D9B7A7"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udzielanie licencji na wykorzystanie, </w:t>
      </w:r>
    </w:p>
    <w:p w14:paraId="26676686"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wielokrotne wykorzystywanie do realizacji inwestycji, </w:t>
      </w:r>
    </w:p>
    <w:p w14:paraId="67D4E8E3" w14:textId="77777777" w:rsidR="00056B57" w:rsidRPr="00CB65B2" w:rsidRDefault="00056B57" w:rsidP="00C6761C">
      <w:pPr>
        <w:numPr>
          <w:ilvl w:val="1"/>
          <w:numId w:val="119"/>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publikowanie części lub całości, całość autorskich praw majątkowych do utworów w rozumieniu przepisów ustawy o Prawie autorskim i prawach pokrewnych, bez względu na ilość egzemplarzy, wytworzonych w związku z realizacją Umowy.</w:t>
      </w:r>
    </w:p>
    <w:p w14:paraId="6DF72DDF" w14:textId="77777777" w:rsidR="00056B57" w:rsidRPr="00CB65B2" w:rsidRDefault="00056B57" w:rsidP="00C6761C">
      <w:pPr>
        <w:numPr>
          <w:ilvl w:val="0"/>
          <w:numId w:val="11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udziela Zamawiającemu wyłącznego prawa do wykonywania i zezwalania na wykonywanie praw zależnych praw autorskich, w szczególności poprzez zezwolenie Zamawiającemu na dokonywanie opracowań i zmian utworów, na korzystanie z opracowań utworów oraz ich przeróbek oraz na rozporządzanie tymi opracowaniami wraz z przeróbkami.</w:t>
      </w:r>
    </w:p>
    <w:p w14:paraId="3EA7A2F2" w14:textId="702E32BC" w:rsidR="00056B57" w:rsidRPr="00CB65B2" w:rsidRDefault="00056B57" w:rsidP="00C6761C">
      <w:pPr>
        <w:numPr>
          <w:ilvl w:val="0"/>
          <w:numId w:val="11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Równocześnie z nabyciem autorskich praw majątkowych do utworów Zamawiający nabywa w ramach wynagrodzenia, o którym mowa w §</w:t>
      </w:r>
      <w:r w:rsidR="003D0CD5" w:rsidRPr="00CB65B2">
        <w:rPr>
          <w:rFonts w:ascii="Cambria" w:eastAsia="Calibri" w:hAnsi="Cambria" w:cs="Times New Roman"/>
          <w:kern w:val="0"/>
          <w:sz w:val="22"/>
          <w:szCs w:val="22"/>
          <w14:ligatures w14:val="none"/>
        </w:rPr>
        <w:t xml:space="preserve"> 15</w:t>
      </w:r>
      <w:r w:rsidRPr="00CB65B2">
        <w:rPr>
          <w:rFonts w:ascii="Cambria" w:eastAsia="Calibri" w:hAnsi="Cambria" w:cs="Times New Roman"/>
          <w:kern w:val="0"/>
          <w:sz w:val="22"/>
          <w:szCs w:val="22"/>
          <w14:ligatures w14:val="none"/>
        </w:rPr>
        <w:t xml:space="preserve"> ust. 1 Umowy własność wszystkich egzemplarzy lub nośników, na których utwory zostały utrwalone. </w:t>
      </w:r>
    </w:p>
    <w:p w14:paraId="4022FD26" w14:textId="77777777" w:rsidR="00056B57" w:rsidRPr="00CB65B2" w:rsidRDefault="00056B57" w:rsidP="00C6761C">
      <w:pPr>
        <w:numPr>
          <w:ilvl w:val="0"/>
          <w:numId w:val="11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Zamawiający na podstawie Umowy nabywa prawo do przeniesienia autorskich praw majątkowych uzyskanych na podstawie niniejszej Umowy na rzecz osób trzecich, a także nabywa prawo do korzystania i rozporządzania zależnym prawem autorskim w zakresie, określonym niniejsza Umową.</w:t>
      </w:r>
    </w:p>
    <w:p w14:paraId="19566F7A" w14:textId="77777777" w:rsidR="00056B57" w:rsidRPr="00CB65B2" w:rsidRDefault="00056B57" w:rsidP="00C6761C">
      <w:pPr>
        <w:numPr>
          <w:ilvl w:val="0"/>
          <w:numId w:val="11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przypadku wystąpienia przez jakąkolwiek osobę trzecią w stosunku do Zamawiającego, z roszczeniem z tytułu naruszenia praw autorskich lub praw zależnych, zarówno osobistych, jak i majątkowych, jeżeli naruszenie nastąpiło w związku z nienależytą realizacją Umowy przez Wykonawcę, Wykonawca: </w:t>
      </w:r>
    </w:p>
    <w:p w14:paraId="23FF588A" w14:textId="77777777" w:rsidR="00056B57" w:rsidRPr="00CB65B2" w:rsidRDefault="00056B57" w:rsidP="583BD84A">
      <w:pPr>
        <w:pStyle w:val="Akapitzlist"/>
        <w:numPr>
          <w:ilvl w:val="1"/>
          <w:numId w:val="4"/>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przyjmie na siebie pełną odpowiedzialność za powstanie oraz wszelkie skutki powyższych zdarzeń; </w:t>
      </w:r>
    </w:p>
    <w:p w14:paraId="15F468F9" w14:textId="77777777" w:rsidR="00056B57" w:rsidRPr="00CB65B2" w:rsidRDefault="00056B57" w:rsidP="583BD84A">
      <w:pPr>
        <w:pStyle w:val="Akapitzlist"/>
        <w:numPr>
          <w:ilvl w:val="1"/>
          <w:numId w:val="4"/>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przypadku skierowania sprawy na drogę postępowania sądowego, o czym Zamawiający jest zobowiązany niezwłocznie powiadomić Wykonawcę, Wykonawca wstąpi do procesu po stronie Zamawiającego i pokryje wszelkie koszty związane z udziałem Zamawiającego w postępowaniu sądowym, w tym koszty obsługi prawnej postępowania; </w:t>
      </w:r>
    </w:p>
    <w:p w14:paraId="5C6BCCD5" w14:textId="77777777" w:rsidR="00056B57" w:rsidRPr="00CB65B2" w:rsidRDefault="00056B57" w:rsidP="583BD84A">
      <w:pPr>
        <w:pStyle w:val="Akapitzlist"/>
        <w:numPr>
          <w:ilvl w:val="1"/>
          <w:numId w:val="4"/>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poniesie wszelkie koszty związane z ewentualnym pokryciem roszczeń majątkowych i niemajątkowych związanych z naruszeniem praw autorskich majątkowych lub osobistych osoby lub osób zgłaszających roszczenia.</w:t>
      </w:r>
    </w:p>
    <w:p w14:paraId="4D2BB1B3" w14:textId="77777777" w:rsidR="00056B57" w:rsidRPr="00CB65B2" w:rsidRDefault="00056B57" w:rsidP="00E45886">
      <w:pPr>
        <w:spacing w:after="0" w:line="276" w:lineRule="auto"/>
        <w:jc w:val="both"/>
        <w:rPr>
          <w:rFonts w:ascii="Cambria" w:eastAsia="Times New Roman" w:hAnsi="Cambria" w:cs="Times New Roman"/>
          <w:kern w:val="0"/>
          <w:sz w:val="22"/>
          <w:szCs w:val="22"/>
          <w:lang w:eastAsia="pl-PL"/>
          <w14:ligatures w14:val="none"/>
        </w:rPr>
      </w:pPr>
    </w:p>
    <w:p w14:paraId="204D0E40" w14:textId="77777777" w:rsidR="00056B57" w:rsidRPr="00CB65B2" w:rsidRDefault="00056B57" w:rsidP="00056B57">
      <w:pPr>
        <w:spacing w:after="0" w:line="276" w:lineRule="auto"/>
        <w:ind w:left="535"/>
        <w:jc w:val="center"/>
        <w:rPr>
          <w:rFonts w:ascii="Cambria" w:eastAsia="Times New Roman" w:hAnsi="Cambria" w:cs="Times New Roman"/>
          <w:b/>
          <w:bCs/>
          <w:kern w:val="0"/>
          <w:sz w:val="22"/>
          <w:szCs w:val="22"/>
          <w:lang w:eastAsia="pl-PL"/>
          <w14:ligatures w14:val="none"/>
        </w:rPr>
      </w:pPr>
      <w:r w:rsidRPr="00CB65B2">
        <w:rPr>
          <w:rFonts w:ascii="Cambria" w:eastAsia="Times New Roman" w:hAnsi="Cambria" w:cs="Times New Roman"/>
          <w:b/>
          <w:bCs/>
          <w:kern w:val="0"/>
          <w:sz w:val="22"/>
          <w:szCs w:val="22"/>
          <w:lang w:eastAsia="pl-PL"/>
          <w14:ligatures w14:val="none"/>
        </w:rPr>
        <w:t>§ 14. Licencje</w:t>
      </w:r>
    </w:p>
    <w:p w14:paraId="47286825" w14:textId="77777777" w:rsidR="00056B57" w:rsidRPr="00CB65B2" w:rsidRDefault="00056B57" w:rsidP="00056B57">
      <w:pPr>
        <w:spacing w:after="0" w:line="276" w:lineRule="auto"/>
        <w:ind w:left="535"/>
        <w:jc w:val="center"/>
        <w:rPr>
          <w:rFonts w:ascii="Cambria" w:eastAsia="Times New Roman" w:hAnsi="Cambria" w:cs="Times New Roman"/>
          <w:b/>
          <w:bCs/>
          <w:kern w:val="0"/>
          <w:sz w:val="22"/>
          <w:szCs w:val="22"/>
          <w:lang w:eastAsia="pl-PL"/>
          <w14:ligatures w14:val="none"/>
        </w:rPr>
      </w:pPr>
    </w:p>
    <w:p w14:paraId="74302470" w14:textId="084E1E97" w:rsidR="00056B57"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851B24">
        <w:rPr>
          <w:rFonts w:ascii="Cambria" w:eastAsia="Calibri" w:hAnsi="Cambria" w:cs="Times New Roman"/>
          <w:kern w:val="0"/>
          <w:sz w:val="22"/>
          <w:szCs w:val="22"/>
          <w14:ligatures w14:val="none"/>
        </w:rPr>
        <w:t>W ramach wynagrodzenia, o którym mowa w §</w:t>
      </w:r>
      <w:r w:rsidR="0059008F" w:rsidRPr="00851B24">
        <w:rPr>
          <w:rFonts w:ascii="Cambria" w:eastAsia="Calibri" w:hAnsi="Cambria" w:cs="Times New Roman"/>
          <w:kern w:val="0"/>
          <w:sz w:val="22"/>
          <w:szCs w:val="22"/>
          <w14:ligatures w14:val="none"/>
        </w:rPr>
        <w:t xml:space="preserve"> 15</w:t>
      </w:r>
      <w:r w:rsidRPr="00851B24">
        <w:rPr>
          <w:rFonts w:ascii="Cambria" w:eastAsia="Calibri" w:hAnsi="Cambria" w:cs="Times New Roman"/>
          <w:kern w:val="0"/>
          <w:sz w:val="22"/>
          <w:szCs w:val="22"/>
          <w14:ligatures w14:val="none"/>
        </w:rPr>
        <w:t xml:space="preserve"> ust. 1 Umowy, na dostarczone w ramach Umowy Oprogramowanie Wykonawca udziela lub zapewnia Zamawiającemu zbywalną, niewyłączną, bez ograniczeń terytorialnych, udzieloną na czas</w:t>
      </w:r>
      <w:r w:rsidRPr="00851B24">
        <w:rPr>
          <w:rFonts w:ascii="Cambria" w:eastAsia="Calibri" w:hAnsi="Cambria" w:cs="Times New Roman"/>
          <w:kern w:val="0"/>
          <w:sz w:val="22"/>
          <w:szCs w:val="22"/>
          <w14:ligatures w14:val="none"/>
        </w:rPr>
        <w:br/>
        <w:t>oznaczony, zgodnie z okresem trwania subskrypcji licencję</w:t>
      </w:r>
      <w:r w:rsidR="0012291B" w:rsidRPr="00851B24">
        <w:rPr>
          <w:rFonts w:ascii="Cambria" w:eastAsia="Calibri" w:hAnsi="Cambria" w:cs="Times New Roman"/>
          <w:kern w:val="0"/>
          <w:sz w:val="22"/>
          <w:szCs w:val="22"/>
          <w14:ligatures w14:val="none"/>
        </w:rPr>
        <w:t xml:space="preserve"> </w:t>
      </w:r>
      <w:r w:rsidRPr="00851B24">
        <w:rPr>
          <w:rFonts w:ascii="Cambria" w:eastAsia="Calibri" w:hAnsi="Cambria" w:cs="Times New Roman"/>
          <w:kern w:val="0"/>
          <w:sz w:val="22"/>
          <w:szCs w:val="22"/>
          <w14:ligatures w14:val="none"/>
        </w:rPr>
        <w:t>na kopiowanie, używanie i przekazywanie Oprogramowania. Niniejsza licencja będzie używana zgodnie z przeznaczeniem Oprogramowania, warunkami licencji producenta i celem Umowy.</w:t>
      </w:r>
    </w:p>
    <w:p w14:paraId="75F2C416" w14:textId="6AB59803" w:rsidR="00056B57" w:rsidRPr="00851B24"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bookmarkStart w:id="9" w:name="_Hlk47608824"/>
      <w:r w:rsidRPr="00851B24">
        <w:rPr>
          <w:rFonts w:ascii="Cambria" w:eastAsia="Calibri" w:hAnsi="Cambria" w:cs="Times New Roman"/>
          <w:kern w:val="0"/>
          <w:sz w:val="22"/>
          <w:szCs w:val="22"/>
          <w14:ligatures w14:val="none"/>
        </w:rPr>
        <w:t xml:space="preserve">Przedmiotowa licencja uprawnia w szczególności, o ile warunki licencyjne producenta Oprogramowania nie stanowią inaczej, do: </w:t>
      </w:r>
      <w:bookmarkEnd w:id="9"/>
    </w:p>
    <w:p w14:paraId="7D59734E" w14:textId="77777777" w:rsidR="00056B57" w:rsidRPr="00CB65B2" w:rsidRDefault="00056B57" w:rsidP="00851B24">
      <w:pPr>
        <w:spacing w:after="0" w:line="276" w:lineRule="auto"/>
        <w:ind w:left="916" w:hanging="19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1) trwałego lub czasowego zwielokrotnienia programu komputerowego w całości lub w części jakimikolwiek środkami i w jakiejkolwiek formie; </w:t>
      </w:r>
    </w:p>
    <w:p w14:paraId="5CC0D8E2" w14:textId="410D3D03" w:rsidR="00056B57" w:rsidRPr="00CB65B2" w:rsidRDefault="00056B57" w:rsidP="00851B24">
      <w:pPr>
        <w:spacing w:after="0" w:line="276" w:lineRule="auto"/>
        <w:ind w:left="916" w:hanging="19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2) rozpowszechniania, w tym użyczenia, dzierżawy lub najmu, Oprogramowania lub jego kopii, chyba że wymagane pole eksploatacji jest sprzeczne ze standardową polityką licencyjną producenta Oprogramowania i uzyskanie tego uprawnienia dla Zamawiającego będzie niemożliwe lub znacznie utrudnione ze względu na koszty lub czas uzyskania takiego uprawnienia dla Zamawiającego. </w:t>
      </w:r>
    </w:p>
    <w:p w14:paraId="6D4D3389" w14:textId="104A46E9" w:rsidR="00056B57" w:rsidRPr="00CB65B2"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Udzielenie licencji (</w:t>
      </w:r>
      <w:r w:rsidR="00CE19EF" w:rsidRPr="00CB65B2">
        <w:rPr>
          <w:rFonts w:ascii="Cambria" w:eastAsia="Calibri" w:hAnsi="Cambria" w:cs="Times New Roman"/>
          <w:kern w:val="0"/>
          <w:sz w:val="22"/>
          <w:szCs w:val="22"/>
          <w14:ligatures w14:val="none"/>
        </w:rPr>
        <w:t>subskrypcji</w:t>
      </w:r>
      <w:r w:rsidRPr="00CB65B2">
        <w:rPr>
          <w:rFonts w:ascii="Cambria" w:eastAsia="Calibri" w:hAnsi="Cambria" w:cs="Times New Roman"/>
          <w:kern w:val="0"/>
          <w:sz w:val="22"/>
          <w:szCs w:val="22"/>
          <w14:ligatures w14:val="none"/>
        </w:rPr>
        <w:t xml:space="preserve">) na korzystanie z Oprogramowania następuje bezwarunkowo w chwili podpisania przez Strony Protokołu Odbioru </w:t>
      </w:r>
      <w:r w:rsidR="00762C97" w:rsidRPr="00CB65B2">
        <w:rPr>
          <w:rFonts w:ascii="Cambria" w:eastAsia="Calibri" w:hAnsi="Cambria" w:cs="Times New Roman"/>
          <w:kern w:val="0"/>
          <w:sz w:val="22"/>
          <w:szCs w:val="22"/>
          <w14:ligatures w14:val="none"/>
        </w:rPr>
        <w:t>Oprogramowania</w:t>
      </w:r>
      <w:r w:rsidRPr="00CB65B2">
        <w:rPr>
          <w:rFonts w:ascii="Cambria" w:eastAsia="Calibri" w:hAnsi="Cambria" w:cs="Times New Roman"/>
          <w:kern w:val="0"/>
          <w:sz w:val="22"/>
          <w:szCs w:val="22"/>
          <w14:ligatures w14:val="none"/>
        </w:rPr>
        <w:t>. Udzielenie dostępu do Oprogramowania producenta w ramach licencji (subskrypcji) następuje nie później niż w momencie Odbioru</w:t>
      </w:r>
      <w:r w:rsidR="00AA016E" w:rsidRPr="00CB65B2">
        <w:rPr>
          <w:rFonts w:ascii="Cambria" w:eastAsia="Calibri" w:hAnsi="Cambria" w:cs="Times New Roman"/>
          <w:kern w:val="0"/>
          <w:sz w:val="22"/>
          <w:szCs w:val="22"/>
          <w14:ligatures w14:val="none"/>
        </w:rPr>
        <w:t xml:space="preserve"> Oprogramowania</w:t>
      </w:r>
      <w:r w:rsidRPr="00CB65B2">
        <w:rPr>
          <w:rFonts w:ascii="Cambria" w:eastAsia="Calibri" w:hAnsi="Cambria" w:cs="Times New Roman"/>
          <w:kern w:val="0"/>
          <w:sz w:val="22"/>
          <w:szCs w:val="22"/>
          <w14:ligatures w14:val="none"/>
        </w:rPr>
        <w:t xml:space="preserve">. </w:t>
      </w:r>
    </w:p>
    <w:p w14:paraId="45BEFC04" w14:textId="2B4C9A9B" w:rsidR="00056B57"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oświadcza i gwarantuje, że Oprogramowanie/a dostarczone w ramach Umowy, jego/ich </w:t>
      </w:r>
      <w:r w:rsidR="00762C97" w:rsidRPr="00CB65B2">
        <w:rPr>
          <w:rFonts w:ascii="Cambria" w:eastAsia="Calibri" w:hAnsi="Cambria" w:cs="Times New Roman"/>
          <w:kern w:val="0"/>
          <w:sz w:val="22"/>
          <w:szCs w:val="22"/>
          <w14:ligatures w14:val="none"/>
        </w:rPr>
        <w:t>A</w:t>
      </w:r>
      <w:r w:rsidRPr="00CB65B2">
        <w:rPr>
          <w:rFonts w:ascii="Cambria" w:eastAsia="Calibri" w:hAnsi="Cambria" w:cs="Times New Roman"/>
          <w:kern w:val="0"/>
          <w:sz w:val="22"/>
          <w:szCs w:val="22"/>
          <w14:ligatures w14:val="none"/>
        </w:rPr>
        <w:t>ktualizacje, oraz inne utwory przekazane w trakcie realizacji Umowy ani korzystanie z nich przez Zamawiającego oraz inne podmioty zgodnie z Umową, nie będą naruszać praw własności intelektualnej osób trzecich, w tym praw autorskich, patentów ani praw do baz danych.</w:t>
      </w:r>
    </w:p>
    <w:p w14:paraId="4AD6F8FF" w14:textId="113FF3E9" w:rsidR="00056B57"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556349">
        <w:rPr>
          <w:rFonts w:ascii="Cambria" w:eastAsia="Calibri" w:hAnsi="Cambria" w:cs="Times New Roman"/>
          <w:kern w:val="0"/>
          <w:sz w:val="22"/>
          <w:szCs w:val="22"/>
          <w14:ligatures w14:val="none"/>
        </w:rPr>
        <w:t>Wykonawca oświadcza i gwarantuje, że uzyskał zgodę producenta Oprogramowania lub podmiotu upoważnionego przez producenta, na korzystanie z danego Oprogramowania na zasadach określonych w Umowie, w tym na przekazywanie dokumentów zawierających warunki licencji oraz kluczy, haseł lub innych elementów pozwalających Zamawiającemu na rozpoczęcie korzystania z Oprogramowania.</w:t>
      </w:r>
      <w:r w:rsidR="007670A6" w:rsidRPr="00556349">
        <w:rPr>
          <w:rFonts w:ascii="Cambria" w:eastAsia="Calibri" w:hAnsi="Cambria" w:cs="Times New Roman"/>
          <w:kern w:val="0"/>
          <w:sz w:val="22"/>
          <w:szCs w:val="22"/>
          <w14:ligatures w14:val="none"/>
        </w:rPr>
        <w:t xml:space="preserve"> Wykonawca ponosi pełną odpowiedzialność za zgodność warunków korzystania z Oprogramowania z Umową, niezależnie od praktyk lub ograniczeń stosowanych przez producenta.</w:t>
      </w:r>
    </w:p>
    <w:p w14:paraId="341B3CC8" w14:textId="10838475" w:rsidR="00056B57"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556349">
        <w:rPr>
          <w:rFonts w:ascii="Cambria" w:eastAsia="Calibri" w:hAnsi="Cambria" w:cs="Times New Roman"/>
          <w:kern w:val="0"/>
          <w:sz w:val="22"/>
          <w:szCs w:val="22"/>
          <w14:ligatures w14:val="none"/>
        </w:rPr>
        <w:t xml:space="preserve">Wykonawca oświadcza i gwarantuje, że licencje na Oprogramowanie nie </w:t>
      </w:r>
      <w:r w:rsidR="00531BF4" w:rsidRPr="00556349">
        <w:rPr>
          <w:rFonts w:ascii="Cambria" w:eastAsia="Calibri" w:hAnsi="Cambria" w:cs="Times New Roman"/>
          <w:kern w:val="0"/>
          <w:sz w:val="22"/>
          <w:szCs w:val="22"/>
          <w14:ligatures w14:val="none"/>
        </w:rPr>
        <w:t xml:space="preserve">wygasną ani </w:t>
      </w:r>
      <w:proofErr w:type="gramStart"/>
      <w:r w:rsidR="00531BF4" w:rsidRPr="00556349">
        <w:rPr>
          <w:rFonts w:ascii="Cambria" w:eastAsia="Calibri" w:hAnsi="Cambria" w:cs="Times New Roman"/>
          <w:kern w:val="0"/>
          <w:sz w:val="22"/>
          <w:szCs w:val="22"/>
          <w14:ligatures w14:val="none"/>
        </w:rPr>
        <w:t xml:space="preserve">nie  </w:t>
      </w:r>
      <w:r w:rsidRPr="00556349">
        <w:rPr>
          <w:rFonts w:ascii="Cambria" w:eastAsia="Calibri" w:hAnsi="Cambria" w:cs="Times New Roman"/>
          <w:kern w:val="0"/>
          <w:sz w:val="22"/>
          <w:szCs w:val="22"/>
          <w14:ligatures w14:val="none"/>
        </w:rPr>
        <w:t>zostaną</w:t>
      </w:r>
      <w:proofErr w:type="gramEnd"/>
      <w:r w:rsidRPr="00556349">
        <w:rPr>
          <w:rFonts w:ascii="Cambria" w:eastAsia="Calibri" w:hAnsi="Cambria" w:cs="Times New Roman"/>
          <w:kern w:val="0"/>
          <w:sz w:val="22"/>
          <w:szCs w:val="22"/>
          <w14:ligatures w14:val="none"/>
        </w:rPr>
        <w:t xml:space="preserve"> wypowiedziane</w:t>
      </w:r>
      <w:r w:rsidR="00531BF4" w:rsidRPr="00556349">
        <w:rPr>
          <w:rFonts w:ascii="Cambria" w:eastAsia="Calibri" w:hAnsi="Cambria" w:cs="Times New Roman"/>
          <w:kern w:val="0"/>
          <w:sz w:val="22"/>
          <w:szCs w:val="22"/>
          <w14:ligatures w14:val="none"/>
        </w:rPr>
        <w:t xml:space="preserve"> z przyczyn niezależnych od Zamawiającego.</w:t>
      </w:r>
      <w:r w:rsidRPr="00556349">
        <w:rPr>
          <w:rFonts w:ascii="Cambria" w:eastAsia="Calibri" w:hAnsi="Cambria" w:cs="Times New Roman"/>
          <w:kern w:val="0"/>
          <w:sz w:val="22"/>
          <w:szCs w:val="22"/>
          <w14:ligatures w14:val="none"/>
        </w:rPr>
        <w:t xml:space="preserve"> </w:t>
      </w:r>
      <w:r w:rsidR="004A1483" w:rsidRPr="00556349">
        <w:rPr>
          <w:rFonts w:ascii="Cambria" w:eastAsia="Calibri" w:hAnsi="Cambria" w:cs="Times New Roman"/>
          <w:kern w:val="0"/>
          <w:sz w:val="22"/>
          <w:szCs w:val="22"/>
          <w14:ligatures w14:val="none"/>
        </w:rPr>
        <w:t xml:space="preserve">W szczególności niedopuszczalne jest wypowiedzenie licencji z powodu zmiany polityki licencyjnej producenta, zaprzestania wsparcia lub decyzji biznesowych producenta. </w:t>
      </w:r>
      <w:r w:rsidRPr="00556349">
        <w:rPr>
          <w:rFonts w:ascii="Cambria" w:eastAsia="Calibri" w:hAnsi="Cambria" w:cs="Times New Roman"/>
          <w:kern w:val="0"/>
          <w:sz w:val="22"/>
          <w:szCs w:val="22"/>
          <w14:ligatures w14:val="none"/>
        </w:rPr>
        <w:t xml:space="preserve">W przypadku wypowiedzenia licencji na Oprogramowanie wbudowane w Urządzenie, ich Aktualizacje, pomimo braku istotnego naruszenia warunków licencji przez Zamawiającego, Wykonawca odpowiadać będzie za wynikłą z tego tytułu szkodę oraz w ramach wynagrodzenia brutto, o którym mowa w § </w:t>
      </w:r>
      <w:r w:rsidR="006C2B9F" w:rsidRPr="00556349">
        <w:rPr>
          <w:rFonts w:ascii="Cambria" w:eastAsia="Calibri" w:hAnsi="Cambria" w:cs="Times New Roman"/>
          <w:kern w:val="0"/>
          <w:sz w:val="22"/>
          <w:szCs w:val="22"/>
          <w14:ligatures w14:val="none"/>
        </w:rPr>
        <w:t>15</w:t>
      </w:r>
      <w:r w:rsidRPr="00556349">
        <w:rPr>
          <w:rFonts w:ascii="Cambria" w:eastAsia="Calibri" w:hAnsi="Cambria" w:cs="Times New Roman"/>
          <w:kern w:val="0"/>
          <w:sz w:val="22"/>
          <w:szCs w:val="22"/>
          <w14:ligatures w14:val="none"/>
        </w:rPr>
        <w:t xml:space="preserve"> ust. 1 Umowy dostarczy odpowiednie Oprogramowanie z licencjami odpowiadające warunkom zawartym w Umowie oraz </w:t>
      </w:r>
      <w:r w:rsidR="001E6DEC" w:rsidRPr="00556349">
        <w:rPr>
          <w:rFonts w:ascii="Cambria" w:eastAsia="Calibri" w:hAnsi="Cambria" w:cs="Times New Roman"/>
          <w:kern w:val="0"/>
          <w:sz w:val="22"/>
          <w:szCs w:val="22"/>
          <w14:ligatures w14:val="none"/>
        </w:rPr>
        <w:t>SOPZ.</w:t>
      </w:r>
    </w:p>
    <w:p w14:paraId="13F79EF3" w14:textId="3ADEAD34" w:rsidR="00056B57" w:rsidRPr="00556349"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556349">
        <w:rPr>
          <w:rFonts w:ascii="Cambria" w:eastAsia="Calibri" w:hAnsi="Cambria" w:cs="Times New Roman"/>
          <w:kern w:val="0"/>
          <w:sz w:val="22"/>
          <w:szCs w:val="22"/>
          <w14:ligatures w14:val="none"/>
        </w:rPr>
        <w:t xml:space="preserve">W przypadku, gdy osoba trzecia zwróci się do Zamawiającego z roszczeniami dotyczącymi Oprogramowania, jego aktualizacjami, Wykonawca zwolni Zamawiającego od obowiązku zaspokojenia takich roszczeń oraz pokryje wszelkie uzasadnione, niezbędne i udokumentowane koszty obrony Zamawiającego przed roszczeniami osób trzecich. W takim przypadku Wykonawca ponosi odpowiedzialność względem Zamawiającego za to, </w:t>
      </w:r>
      <w:r w:rsidRPr="00556349">
        <w:rPr>
          <w:rFonts w:ascii="Cambria" w:eastAsia="Calibri" w:hAnsi="Cambria" w:cs="Times New Roman"/>
          <w:kern w:val="0"/>
          <w:sz w:val="22"/>
          <w:szCs w:val="22"/>
          <w14:ligatures w14:val="none"/>
        </w:rPr>
        <w:lastRenderedPageBreak/>
        <w:t xml:space="preserve">że osoby trzecie nie będą dochodziły zaspokojenia swoich roszczeń bezpośrednio od Zamawiającego. </w:t>
      </w:r>
    </w:p>
    <w:p w14:paraId="39768338" w14:textId="52BB0288" w:rsidR="00D66595" w:rsidRDefault="00D66595" w:rsidP="00556349">
      <w:pPr>
        <w:spacing w:after="0" w:line="276" w:lineRule="auto"/>
        <w:ind w:left="708"/>
        <w:jc w:val="both"/>
        <w:rPr>
          <w:rFonts w:ascii="Cambria" w:hAnsi="Cambria"/>
          <w:sz w:val="22"/>
          <w:szCs w:val="22"/>
        </w:rPr>
      </w:pPr>
      <w:r w:rsidRPr="00CB65B2">
        <w:rPr>
          <w:rFonts w:ascii="Cambria" w:hAnsi="Cambria"/>
          <w:sz w:val="22"/>
          <w:szCs w:val="22"/>
        </w:rPr>
        <w:t>Wykonawca zapewni Zamawiającemu możliwość nieprzerwanego korzystania z Oprogramowania poprzez dostarczenie wolnej od wad prawnych wersji lub równoważnika, o funkcjonalności nie mniejszej niż wersja objęta roszczeniem.</w:t>
      </w:r>
    </w:p>
    <w:p w14:paraId="1D997F09" w14:textId="4AD32C68" w:rsidR="00056B57" w:rsidRPr="00CB65B2" w:rsidRDefault="00056B57" w:rsidP="00C6761C">
      <w:pPr>
        <w:numPr>
          <w:ilvl w:val="0"/>
          <w:numId w:val="120"/>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oświadcza i gwarantuje, że warunki korzystania z Oprogramowania, aktualizacji Oprogramowania, nie wymagają ponoszenia dodatkowych opłat na rzecz Wykonawcy lub podmiotów trzecich. Wynagrodzenie brutto, o którym mowa w § </w:t>
      </w:r>
      <w:r w:rsidR="006C2B9F"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 1 Umowy obejmuje całość wynagrodzenia za korzystanie z Oprogramowania oraz </w:t>
      </w:r>
      <w:r w:rsidR="000628D6" w:rsidRPr="00CB65B2">
        <w:rPr>
          <w:rFonts w:ascii="Cambria" w:eastAsia="Calibri" w:hAnsi="Cambria" w:cs="Times New Roman"/>
          <w:kern w:val="0"/>
          <w:sz w:val="22"/>
          <w:szCs w:val="22"/>
          <w14:ligatures w14:val="none"/>
        </w:rPr>
        <w:t>A</w:t>
      </w:r>
      <w:r w:rsidRPr="00CB65B2">
        <w:rPr>
          <w:rFonts w:ascii="Cambria" w:eastAsia="Calibri" w:hAnsi="Cambria" w:cs="Times New Roman"/>
          <w:kern w:val="0"/>
          <w:sz w:val="22"/>
          <w:szCs w:val="22"/>
          <w14:ligatures w14:val="none"/>
        </w:rPr>
        <w:t>ktualizacje Oprogramowania</w:t>
      </w:r>
      <w:r w:rsidRPr="00556349">
        <w:rPr>
          <w:rFonts w:ascii="Cambria" w:eastAsia="Calibri" w:hAnsi="Cambria" w:cs="Times New Roman"/>
          <w:kern w:val="0"/>
          <w:sz w:val="22"/>
          <w:szCs w:val="22"/>
          <w14:ligatures w14:val="none"/>
        </w:rPr>
        <w:t xml:space="preserve"> </w:t>
      </w:r>
      <w:r w:rsidRPr="00CB65B2">
        <w:rPr>
          <w:rFonts w:ascii="Cambria" w:eastAsia="Calibri" w:hAnsi="Cambria" w:cs="Times New Roman"/>
          <w:kern w:val="0"/>
          <w:sz w:val="22"/>
          <w:szCs w:val="22"/>
          <w14:ligatures w14:val="none"/>
        </w:rPr>
        <w:t>zapewnione przez Wykonawcę przez cały okres obowiązywania Umowy.</w:t>
      </w:r>
    </w:p>
    <w:p w14:paraId="24AB3CEF"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0" w:name="_Toc22285931"/>
      <w:r w:rsidRPr="00CB65B2">
        <w:rPr>
          <w:rFonts w:ascii="Cambria" w:eastAsia="PMingLiU" w:hAnsi="Cambria" w:cs="Times New Roman"/>
          <w:b/>
          <w:bCs/>
          <w:kern w:val="0"/>
          <w:sz w:val="22"/>
          <w:szCs w:val="22"/>
          <w14:ligatures w14:val="none"/>
        </w:rPr>
        <w:t>§ 15. Wynagrodzenie i płatność</w:t>
      </w:r>
      <w:bookmarkEnd w:id="10"/>
    </w:p>
    <w:p w14:paraId="584D6D4C" w14:textId="66C0C0F3" w:rsidR="00056B57" w:rsidRPr="00CB65B2" w:rsidRDefault="00056B57" w:rsidP="00C6761C">
      <w:pPr>
        <w:numPr>
          <w:ilvl w:val="0"/>
          <w:numId w:val="13"/>
        </w:numPr>
        <w:spacing w:after="0" w:line="276" w:lineRule="auto"/>
        <w:ind w:left="426" w:hanging="426"/>
        <w:contextualSpacing/>
        <w:jc w:val="both"/>
        <w:rPr>
          <w:rFonts w:ascii="Cambria" w:eastAsia="Calibri" w:hAnsi="Cambria" w:cs="Calibri"/>
          <w:kern w:val="0"/>
          <w:sz w:val="22"/>
          <w:szCs w:val="22"/>
          <w14:ligatures w14:val="none"/>
        </w:rPr>
      </w:pPr>
      <w:r w:rsidRPr="00CB65B2">
        <w:rPr>
          <w:rFonts w:ascii="Cambria" w:eastAsia="Calibri" w:hAnsi="Cambria" w:cs="Times New Roman"/>
          <w:kern w:val="0"/>
          <w:sz w:val="22"/>
          <w:szCs w:val="22"/>
          <w14:ligatures w14:val="none"/>
        </w:rPr>
        <w:t xml:space="preserve">Wynagrodzenie Wykonawcy za realizację przedmiotu Umowy wynosi …… zł netto (słownie złotych netto: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xml:space="preserve">) i zostanie powiększone o </w:t>
      </w:r>
      <w:r w:rsidR="000F73B0" w:rsidRPr="00CB65B2">
        <w:rPr>
          <w:rFonts w:ascii="Cambria" w:eastAsia="Calibri" w:hAnsi="Cambria" w:cs="Times New Roman"/>
          <w:kern w:val="0"/>
          <w:sz w:val="22"/>
          <w:szCs w:val="22"/>
          <w14:ligatures w14:val="none"/>
        </w:rPr>
        <w:t>należny</w:t>
      </w:r>
      <w:r w:rsidRPr="00CB65B2">
        <w:rPr>
          <w:rFonts w:ascii="Cambria" w:eastAsia="Calibri" w:hAnsi="Cambria" w:cs="Times New Roman"/>
          <w:kern w:val="0"/>
          <w:sz w:val="22"/>
          <w:szCs w:val="22"/>
          <w14:ligatures w14:val="none"/>
        </w:rPr>
        <w:t xml:space="preserve"> podatek VAT, co daje …… zł brutto (słownie złotych brutto: </w:t>
      </w:r>
      <w:proofErr w:type="gramStart"/>
      <w:r w:rsidRPr="00CB65B2">
        <w:rPr>
          <w:rFonts w:ascii="Cambria" w:eastAsia="Calibri" w:hAnsi="Cambria" w:cs="Times New Roman"/>
          <w:kern w:val="0"/>
          <w:sz w:val="22"/>
          <w:szCs w:val="22"/>
          <w14:ligatures w14:val="none"/>
        </w:rPr>
        <w:t>… )</w:t>
      </w:r>
      <w:proofErr w:type="gramEnd"/>
      <w:r w:rsidRPr="00CB65B2">
        <w:rPr>
          <w:rFonts w:ascii="Cambria" w:eastAsia="Calibri" w:hAnsi="Cambria" w:cs="Times New Roman"/>
          <w:kern w:val="0"/>
          <w:sz w:val="22"/>
          <w:szCs w:val="22"/>
          <w14:ligatures w14:val="none"/>
        </w:rPr>
        <w:t xml:space="preserve">. Wynagrodzenie to jest kwotą maksymalną zobowiązania Zamawiającego. </w:t>
      </w:r>
    </w:p>
    <w:p w14:paraId="2D66D999" w14:textId="77777777" w:rsidR="00056B57" w:rsidRPr="00CB65B2" w:rsidRDefault="00056B57" w:rsidP="00C6761C">
      <w:pPr>
        <w:numPr>
          <w:ilvl w:val="0"/>
          <w:numId w:val="13"/>
        </w:numPr>
        <w:spacing w:after="0" w:line="276" w:lineRule="auto"/>
        <w:ind w:left="426" w:hanging="426"/>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Wynagrodzenie maksymalne o którym mowa w ust. 1 składa się z:</w:t>
      </w:r>
    </w:p>
    <w:p w14:paraId="519DD227" w14:textId="2AB41A08" w:rsidR="00D317BF" w:rsidRPr="000F67A7" w:rsidRDefault="00056B57" w:rsidP="1784B559">
      <w:pPr>
        <w:numPr>
          <w:ilvl w:val="1"/>
          <w:numId w:val="49"/>
        </w:numPr>
        <w:tabs>
          <w:tab w:val="num" w:pos="1134"/>
        </w:tabs>
        <w:spacing w:after="0" w:line="276" w:lineRule="auto"/>
        <w:ind w:left="1134" w:hanging="567"/>
        <w:contextualSpacing/>
        <w:jc w:val="both"/>
        <w:rPr>
          <w:rFonts w:ascii="Cambria" w:eastAsia="Calibri" w:hAnsi="Cambria" w:cs="Calibri"/>
          <w:sz w:val="22"/>
          <w:szCs w:val="22"/>
        </w:rPr>
      </w:pPr>
      <w:r w:rsidRPr="000F67A7">
        <w:rPr>
          <w:rFonts w:ascii="Cambria" w:eastAsia="Calibri" w:hAnsi="Cambria" w:cs="Calibri"/>
          <w:kern w:val="0"/>
          <w:sz w:val="22"/>
          <w:szCs w:val="22"/>
          <w14:ligatures w14:val="none"/>
        </w:rPr>
        <w:t>Wynagrodzenia w ramach zamówienia podstawowego obejmującego realizację przedmiotu Umowy, w wysokości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 zł netto (słownie: ………………………………………. złotych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 xml:space="preserve">/100) powiększone o </w:t>
      </w:r>
      <w:r w:rsidR="004051E7" w:rsidRPr="000F67A7">
        <w:rPr>
          <w:rFonts w:ascii="Cambria" w:eastAsia="Calibri" w:hAnsi="Cambria" w:cs="Calibri"/>
          <w:kern w:val="0"/>
          <w:sz w:val="22"/>
          <w:szCs w:val="22"/>
          <w14:ligatures w14:val="none"/>
        </w:rPr>
        <w:t xml:space="preserve">należny </w:t>
      </w:r>
      <w:r w:rsidRPr="000F67A7">
        <w:rPr>
          <w:rFonts w:ascii="Cambria" w:eastAsia="Calibri" w:hAnsi="Cambria" w:cs="Calibri"/>
          <w:kern w:val="0"/>
          <w:sz w:val="22"/>
          <w:szCs w:val="22"/>
          <w14:ligatures w14:val="none"/>
        </w:rPr>
        <w:t>podatek VAT, co daje ……………………………… zł brutto (słownie: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/100)</w:t>
      </w:r>
      <w:r w:rsidR="0001659C" w:rsidRPr="000F67A7">
        <w:rPr>
          <w:rFonts w:ascii="Cambria" w:eastAsia="Calibri" w:hAnsi="Cambria" w:cs="Calibri"/>
          <w:kern w:val="0"/>
          <w:sz w:val="22"/>
          <w:szCs w:val="22"/>
          <w14:ligatures w14:val="none"/>
        </w:rPr>
        <w:t xml:space="preserve"> </w:t>
      </w:r>
      <w:r w:rsidR="00AD0485" w:rsidRPr="000F67A7">
        <w:rPr>
          <w:rFonts w:ascii="Cambria" w:eastAsia="Calibri" w:hAnsi="Cambria" w:cs="Calibri"/>
          <w:kern w:val="0"/>
          <w:sz w:val="22"/>
          <w:szCs w:val="22"/>
          <w14:ligatures w14:val="none"/>
        </w:rPr>
        <w:t>w skład, którego wchodzą</w:t>
      </w:r>
      <w:r w:rsidR="00D317BF" w:rsidRPr="000F67A7">
        <w:rPr>
          <w:rFonts w:ascii="Cambria" w:eastAsia="Calibri" w:hAnsi="Cambria" w:cs="Calibri"/>
          <w:kern w:val="0"/>
          <w:sz w:val="22"/>
          <w:szCs w:val="22"/>
          <w14:ligatures w14:val="none"/>
        </w:rPr>
        <w:t xml:space="preserve">:   </w:t>
      </w:r>
    </w:p>
    <w:p w14:paraId="22BDC6B7" w14:textId="6B79535C" w:rsidR="00056B57" w:rsidRPr="000F67A7" w:rsidRDefault="00801E1A" w:rsidP="00D317BF">
      <w:pPr>
        <w:tabs>
          <w:tab w:val="num" w:pos="1534"/>
        </w:tabs>
        <w:spacing w:after="0" w:line="276" w:lineRule="auto"/>
        <w:ind w:left="1134"/>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a)</w:t>
      </w:r>
      <w:r w:rsidR="0001659C" w:rsidRPr="000F67A7">
        <w:rPr>
          <w:rFonts w:ascii="Cambria" w:eastAsia="Calibri" w:hAnsi="Cambria" w:cs="Calibri"/>
          <w:kern w:val="0"/>
          <w:sz w:val="22"/>
          <w:szCs w:val="22"/>
          <w14:ligatures w14:val="none"/>
        </w:rPr>
        <w:t xml:space="preserve"> </w:t>
      </w:r>
      <w:r w:rsidR="00C76FBE" w:rsidRPr="000F67A7">
        <w:rPr>
          <w:rFonts w:ascii="Cambria" w:eastAsia="Calibri" w:hAnsi="Cambria" w:cs="Calibri"/>
          <w:kern w:val="0"/>
          <w:sz w:val="22"/>
          <w:szCs w:val="22"/>
          <w14:ligatures w14:val="none"/>
        </w:rPr>
        <w:t>dostaw</w:t>
      </w:r>
      <w:r w:rsidR="00D05E0D" w:rsidRPr="000F67A7">
        <w:rPr>
          <w:rFonts w:ascii="Cambria" w:eastAsia="Calibri" w:hAnsi="Cambria" w:cs="Calibri"/>
          <w:kern w:val="0"/>
          <w:sz w:val="22"/>
          <w:szCs w:val="22"/>
          <w14:ligatures w14:val="none"/>
        </w:rPr>
        <w:t>a</w:t>
      </w:r>
      <w:r w:rsidR="00C76FBE" w:rsidRPr="000F67A7">
        <w:rPr>
          <w:rFonts w:ascii="Cambria" w:eastAsia="Calibri" w:hAnsi="Cambria" w:cs="Calibri"/>
          <w:kern w:val="0"/>
          <w:sz w:val="22"/>
          <w:szCs w:val="22"/>
          <w14:ligatures w14:val="none"/>
        </w:rPr>
        <w:t xml:space="preserve"> Oprogramowania SDDC (licencje/subskryp</w:t>
      </w:r>
      <w:r w:rsidR="00D317BF" w:rsidRPr="000F67A7">
        <w:rPr>
          <w:rFonts w:ascii="Cambria" w:eastAsia="Calibri" w:hAnsi="Cambria" w:cs="Calibri"/>
          <w:kern w:val="0"/>
          <w:sz w:val="22"/>
          <w:szCs w:val="22"/>
          <w14:ligatures w14:val="none"/>
        </w:rPr>
        <w:t>cje)</w:t>
      </w:r>
      <w:r w:rsidR="00BF0104" w:rsidRPr="000F67A7">
        <w:rPr>
          <w:rFonts w:ascii="Cambria" w:eastAsia="Calibri" w:hAnsi="Cambria" w:cs="Calibri"/>
          <w:kern w:val="0"/>
          <w:sz w:val="22"/>
          <w:szCs w:val="22"/>
          <w14:ligatures w14:val="none"/>
        </w:rPr>
        <w:t xml:space="preserve"> wraz z Serwisem Gwarancyjnym i Pogwarancyjnym </w:t>
      </w:r>
      <w:r w:rsidR="00AC646D" w:rsidRPr="000F67A7">
        <w:rPr>
          <w:rFonts w:ascii="Cambria" w:eastAsia="Calibri" w:hAnsi="Cambria" w:cs="Calibri"/>
          <w:sz w:val="22"/>
          <w:szCs w:val="22"/>
        </w:rPr>
        <w:t xml:space="preserve">w wysokości …… zł netto </w:t>
      </w:r>
      <w:r w:rsidR="00AC646D" w:rsidRPr="000F67A7">
        <w:rPr>
          <w:rFonts w:ascii="Cambria" w:eastAsia="Calibri" w:hAnsi="Cambria" w:cs="Calibri"/>
          <w:kern w:val="0"/>
          <w:sz w:val="22"/>
          <w:szCs w:val="22"/>
          <w14:ligatures w14:val="none"/>
        </w:rPr>
        <w:t>(słownie: ………………………………………. złotych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/100) powiększone o należny podatek VAT, co daje ……………………………… zł brutto (słownie: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/100)</w:t>
      </w:r>
      <w:r w:rsidR="00D10956" w:rsidRPr="000F67A7">
        <w:rPr>
          <w:rFonts w:ascii="Cambria" w:eastAsia="Calibri" w:hAnsi="Cambria" w:cs="Calibri"/>
          <w:kern w:val="0"/>
          <w:sz w:val="22"/>
          <w:szCs w:val="22"/>
          <w14:ligatures w14:val="none"/>
        </w:rPr>
        <w:t>,</w:t>
      </w:r>
    </w:p>
    <w:p w14:paraId="470729F0" w14:textId="1D7566F1" w:rsidR="00D317BF" w:rsidRPr="000F67A7" w:rsidRDefault="00801E1A" w:rsidP="00D317BF">
      <w:pPr>
        <w:tabs>
          <w:tab w:val="num" w:pos="1534"/>
        </w:tabs>
        <w:spacing w:after="0" w:line="276" w:lineRule="auto"/>
        <w:ind w:left="1134"/>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b)</w:t>
      </w:r>
      <w:r w:rsidR="00D317BF" w:rsidRPr="000F67A7">
        <w:rPr>
          <w:rFonts w:ascii="Cambria" w:eastAsia="Calibri" w:hAnsi="Cambria" w:cs="Calibri"/>
          <w:kern w:val="0"/>
          <w:sz w:val="22"/>
          <w:szCs w:val="22"/>
          <w14:ligatures w14:val="none"/>
        </w:rPr>
        <w:t xml:space="preserve"> </w:t>
      </w:r>
      <w:r w:rsidR="00BF0104" w:rsidRPr="000F67A7">
        <w:rPr>
          <w:rFonts w:ascii="Cambria" w:eastAsia="Calibri" w:hAnsi="Cambria" w:cs="Calibri"/>
          <w:sz w:val="22"/>
          <w:szCs w:val="22"/>
        </w:rPr>
        <w:t xml:space="preserve">modyfikacja (rekonfiguracja) Chmury Prywatnej (Etapy: </w:t>
      </w:r>
      <w:proofErr w:type="gramStart"/>
      <w:r w:rsidR="00BF0104" w:rsidRPr="000F67A7">
        <w:rPr>
          <w:rFonts w:ascii="Cambria" w:eastAsia="Calibri" w:hAnsi="Cambria" w:cs="Calibri"/>
          <w:sz w:val="22"/>
          <w:szCs w:val="22"/>
        </w:rPr>
        <w:t>A,B</w:t>
      </w:r>
      <w:proofErr w:type="gramEnd"/>
      <w:r w:rsidR="00BF0104" w:rsidRPr="000F67A7">
        <w:rPr>
          <w:rFonts w:ascii="Cambria" w:eastAsia="Calibri" w:hAnsi="Cambria" w:cs="Calibri"/>
          <w:sz w:val="22"/>
          <w:szCs w:val="22"/>
        </w:rPr>
        <w:t>,C)</w:t>
      </w:r>
      <w:r w:rsidR="00655C8C" w:rsidRPr="000F67A7">
        <w:rPr>
          <w:rFonts w:ascii="Cambria" w:eastAsia="Calibri" w:hAnsi="Cambria" w:cs="Calibri"/>
          <w:sz w:val="22"/>
          <w:szCs w:val="22"/>
        </w:rPr>
        <w:t xml:space="preserve"> w wysokości …… zł netto </w:t>
      </w:r>
      <w:r w:rsidR="00655C8C" w:rsidRPr="000F67A7">
        <w:rPr>
          <w:rFonts w:ascii="Cambria" w:eastAsia="Calibri" w:hAnsi="Cambria" w:cs="Calibri"/>
          <w:kern w:val="0"/>
          <w:sz w:val="22"/>
          <w:szCs w:val="22"/>
          <w14:ligatures w14:val="none"/>
        </w:rPr>
        <w:t>(słownie: ………………………………………. złotych ……</w:t>
      </w:r>
      <w:proofErr w:type="gramStart"/>
      <w:r w:rsidR="00655C8C" w:rsidRPr="000F67A7">
        <w:rPr>
          <w:rFonts w:ascii="Cambria" w:eastAsia="Calibri" w:hAnsi="Cambria" w:cs="Calibri"/>
          <w:kern w:val="0"/>
          <w:sz w:val="22"/>
          <w:szCs w:val="22"/>
          <w14:ligatures w14:val="none"/>
        </w:rPr>
        <w:t>…….</w:t>
      </w:r>
      <w:proofErr w:type="gramEnd"/>
      <w:r w:rsidR="00655C8C" w:rsidRPr="000F67A7">
        <w:rPr>
          <w:rFonts w:ascii="Cambria" w:eastAsia="Calibri" w:hAnsi="Cambria" w:cs="Calibri"/>
          <w:kern w:val="0"/>
          <w:sz w:val="22"/>
          <w:szCs w:val="22"/>
          <w14:ligatures w14:val="none"/>
        </w:rPr>
        <w:t>/100) powiększone o należny podatek VAT, co daje ……………………………… zł brutto (słownie: ……………………</w:t>
      </w:r>
      <w:proofErr w:type="gramStart"/>
      <w:r w:rsidR="00655C8C" w:rsidRPr="000F67A7">
        <w:rPr>
          <w:rFonts w:ascii="Cambria" w:eastAsia="Calibri" w:hAnsi="Cambria" w:cs="Calibri"/>
          <w:kern w:val="0"/>
          <w:sz w:val="22"/>
          <w:szCs w:val="22"/>
          <w14:ligatures w14:val="none"/>
        </w:rPr>
        <w:t>…….</w:t>
      </w:r>
      <w:proofErr w:type="gramEnd"/>
      <w:r w:rsidR="00655C8C" w:rsidRPr="000F67A7">
        <w:rPr>
          <w:rFonts w:ascii="Cambria" w:eastAsia="Calibri" w:hAnsi="Cambria" w:cs="Calibri"/>
          <w:kern w:val="0"/>
          <w:sz w:val="22"/>
          <w:szCs w:val="22"/>
          <w14:ligatures w14:val="none"/>
        </w:rPr>
        <w:t>. …………</w:t>
      </w:r>
      <w:proofErr w:type="gramStart"/>
      <w:r w:rsidR="00655C8C" w:rsidRPr="000F67A7">
        <w:rPr>
          <w:rFonts w:ascii="Cambria" w:eastAsia="Calibri" w:hAnsi="Cambria" w:cs="Calibri"/>
          <w:kern w:val="0"/>
          <w:sz w:val="22"/>
          <w:szCs w:val="22"/>
          <w14:ligatures w14:val="none"/>
        </w:rPr>
        <w:t>…….</w:t>
      </w:r>
      <w:proofErr w:type="gramEnd"/>
      <w:r w:rsidR="00655C8C" w:rsidRPr="000F67A7">
        <w:rPr>
          <w:rFonts w:ascii="Cambria" w:eastAsia="Calibri" w:hAnsi="Cambria" w:cs="Calibri"/>
          <w:kern w:val="0"/>
          <w:sz w:val="22"/>
          <w:szCs w:val="22"/>
          <w14:ligatures w14:val="none"/>
        </w:rPr>
        <w:t>/100)</w:t>
      </w:r>
      <w:r w:rsidR="00D10956" w:rsidRPr="000F67A7">
        <w:rPr>
          <w:rFonts w:ascii="Cambria" w:eastAsia="Calibri" w:hAnsi="Cambria" w:cs="Calibri"/>
          <w:kern w:val="0"/>
          <w:sz w:val="22"/>
          <w:szCs w:val="22"/>
          <w14:ligatures w14:val="none"/>
        </w:rPr>
        <w:t>,</w:t>
      </w:r>
      <w:r w:rsidR="000C5C64" w:rsidRPr="000F67A7">
        <w:rPr>
          <w:rFonts w:ascii="Cambria" w:eastAsia="Calibri" w:hAnsi="Cambria" w:cs="Calibri"/>
          <w:kern w:val="0"/>
          <w:sz w:val="22"/>
          <w:szCs w:val="22"/>
          <w14:ligatures w14:val="none"/>
        </w:rPr>
        <w:t xml:space="preserve"> </w:t>
      </w:r>
      <w:r w:rsidR="00554E98" w:rsidRPr="000F67A7">
        <w:rPr>
          <w:rFonts w:ascii="Cambria" w:eastAsia="Calibri" w:hAnsi="Cambria" w:cs="Calibri"/>
          <w:kern w:val="0"/>
          <w:sz w:val="22"/>
          <w:szCs w:val="22"/>
          <w14:ligatures w14:val="none"/>
        </w:rPr>
        <w:t>na który składa się płatność za każdy z Etapów</w:t>
      </w:r>
      <w:r w:rsidR="000C5C64" w:rsidRPr="000F67A7">
        <w:rPr>
          <w:rFonts w:ascii="Cambria" w:eastAsia="Calibri" w:hAnsi="Cambria" w:cs="Calibri"/>
          <w:kern w:val="0"/>
          <w:sz w:val="22"/>
          <w:szCs w:val="22"/>
          <w14:ligatures w14:val="none"/>
        </w:rPr>
        <w:t>:</w:t>
      </w:r>
    </w:p>
    <w:p w14:paraId="4D3F34F2" w14:textId="75E15E83" w:rsidR="00C43309" w:rsidRPr="000F67A7" w:rsidRDefault="00C43309" w:rsidP="000F67A7">
      <w:pPr>
        <w:tabs>
          <w:tab w:val="num" w:pos="1534"/>
        </w:tabs>
        <w:spacing w:after="0" w:line="276" w:lineRule="auto"/>
        <w:ind w:left="1416"/>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 xml:space="preserve">- Etap </w:t>
      </w:r>
      <w:proofErr w:type="gramStart"/>
      <w:r w:rsidRPr="000F67A7">
        <w:rPr>
          <w:rFonts w:ascii="Cambria" w:eastAsia="Calibri" w:hAnsi="Cambria" w:cs="Calibri"/>
          <w:kern w:val="0"/>
          <w:sz w:val="22"/>
          <w:szCs w:val="22"/>
          <w14:ligatures w14:val="none"/>
        </w:rPr>
        <w:t>A</w:t>
      </w:r>
      <w:r w:rsidR="00013EA9" w:rsidRPr="000F67A7">
        <w:rPr>
          <w:rFonts w:ascii="Cambria" w:eastAsia="Calibri" w:hAnsi="Cambria" w:cs="Calibri"/>
          <w:kern w:val="0"/>
          <w:sz w:val="22"/>
          <w:szCs w:val="22"/>
          <w14:ligatures w14:val="none"/>
        </w:rPr>
        <w:t xml:space="preserve">  </w:t>
      </w:r>
      <w:r w:rsidR="00013EA9" w:rsidRPr="000F67A7">
        <w:rPr>
          <w:rFonts w:ascii="Cambria" w:eastAsia="Calibri" w:hAnsi="Cambria" w:cs="Calibri"/>
          <w:sz w:val="22"/>
          <w:szCs w:val="22"/>
        </w:rPr>
        <w:t>w</w:t>
      </w:r>
      <w:proofErr w:type="gramEnd"/>
      <w:r w:rsidR="00013EA9" w:rsidRPr="000F67A7">
        <w:rPr>
          <w:rFonts w:ascii="Cambria" w:eastAsia="Calibri" w:hAnsi="Cambria" w:cs="Calibri"/>
          <w:sz w:val="22"/>
          <w:szCs w:val="22"/>
        </w:rPr>
        <w:t xml:space="preserve"> wysokości …… zł netto </w:t>
      </w:r>
      <w:r w:rsidR="00013EA9" w:rsidRPr="000F67A7">
        <w:rPr>
          <w:rFonts w:ascii="Cambria" w:eastAsia="Calibri" w:hAnsi="Cambria" w:cs="Calibri"/>
          <w:kern w:val="0"/>
          <w:sz w:val="22"/>
          <w:szCs w:val="22"/>
          <w14:ligatures w14:val="none"/>
        </w:rPr>
        <w:t>(słownie: ………………………………………. złotych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 powiększone o należny podatek VAT, co daje ……………………………… zł brutto (słownie: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w:t>
      </w:r>
    </w:p>
    <w:p w14:paraId="2B56D413" w14:textId="6E4BDC2E" w:rsidR="00C43309" w:rsidRPr="000F67A7" w:rsidRDefault="00C43309" w:rsidP="000F67A7">
      <w:pPr>
        <w:tabs>
          <w:tab w:val="num" w:pos="1534"/>
        </w:tabs>
        <w:spacing w:after="0" w:line="276" w:lineRule="auto"/>
        <w:ind w:left="1416"/>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 Etap B</w:t>
      </w:r>
      <w:r w:rsidR="00013EA9" w:rsidRPr="000F67A7">
        <w:rPr>
          <w:rFonts w:ascii="Cambria" w:eastAsia="Calibri" w:hAnsi="Cambria" w:cs="Calibri"/>
          <w:kern w:val="0"/>
          <w:sz w:val="22"/>
          <w:szCs w:val="22"/>
          <w14:ligatures w14:val="none"/>
        </w:rPr>
        <w:t xml:space="preserve"> </w:t>
      </w:r>
      <w:r w:rsidR="00013EA9" w:rsidRPr="000F67A7">
        <w:rPr>
          <w:rFonts w:ascii="Cambria" w:eastAsia="Calibri" w:hAnsi="Cambria" w:cs="Calibri"/>
          <w:sz w:val="22"/>
          <w:szCs w:val="22"/>
        </w:rPr>
        <w:t xml:space="preserve">w wysokości …… zł netto </w:t>
      </w:r>
      <w:r w:rsidR="00013EA9" w:rsidRPr="000F67A7">
        <w:rPr>
          <w:rFonts w:ascii="Cambria" w:eastAsia="Calibri" w:hAnsi="Cambria" w:cs="Calibri"/>
          <w:kern w:val="0"/>
          <w:sz w:val="22"/>
          <w:szCs w:val="22"/>
          <w14:ligatures w14:val="none"/>
        </w:rPr>
        <w:t>(słownie: ………………………………………. złotych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 powiększone o należny podatek VAT, co daje ……………………………… zł brutto (słownie: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w:t>
      </w:r>
    </w:p>
    <w:p w14:paraId="7DB5BFC7" w14:textId="3C1088BD" w:rsidR="00C43309" w:rsidRPr="000F67A7" w:rsidRDefault="00C43309" w:rsidP="000F67A7">
      <w:pPr>
        <w:tabs>
          <w:tab w:val="num" w:pos="1534"/>
        </w:tabs>
        <w:spacing w:after="0" w:line="276" w:lineRule="auto"/>
        <w:ind w:left="1416"/>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 Etap C</w:t>
      </w:r>
      <w:r w:rsidR="00013EA9" w:rsidRPr="000F67A7">
        <w:rPr>
          <w:rFonts w:ascii="Cambria" w:eastAsia="Calibri" w:hAnsi="Cambria" w:cs="Calibri"/>
          <w:kern w:val="0"/>
          <w:sz w:val="22"/>
          <w:szCs w:val="22"/>
          <w14:ligatures w14:val="none"/>
        </w:rPr>
        <w:t xml:space="preserve"> </w:t>
      </w:r>
      <w:r w:rsidR="00013EA9" w:rsidRPr="000F67A7">
        <w:rPr>
          <w:rFonts w:ascii="Cambria" w:eastAsia="Calibri" w:hAnsi="Cambria" w:cs="Calibri"/>
          <w:sz w:val="22"/>
          <w:szCs w:val="22"/>
        </w:rPr>
        <w:t xml:space="preserve">w wysokości …… zł netto </w:t>
      </w:r>
      <w:r w:rsidR="00013EA9" w:rsidRPr="000F67A7">
        <w:rPr>
          <w:rFonts w:ascii="Cambria" w:eastAsia="Calibri" w:hAnsi="Cambria" w:cs="Calibri"/>
          <w:kern w:val="0"/>
          <w:sz w:val="22"/>
          <w:szCs w:val="22"/>
          <w14:ligatures w14:val="none"/>
        </w:rPr>
        <w:t>(słownie: ………………………………………. złotych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 powiększone o należny podatek VAT, co daje ……………………………… zł brutto (słownie: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 …………</w:t>
      </w:r>
      <w:proofErr w:type="gramStart"/>
      <w:r w:rsidR="00013EA9" w:rsidRPr="000F67A7">
        <w:rPr>
          <w:rFonts w:ascii="Cambria" w:eastAsia="Calibri" w:hAnsi="Cambria" w:cs="Calibri"/>
          <w:kern w:val="0"/>
          <w:sz w:val="22"/>
          <w:szCs w:val="22"/>
          <w14:ligatures w14:val="none"/>
        </w:rPr>
        <w:t>…….</w:t>
      </w:r>
      <w:proofErr w:type="gramEnd"/>
      <w:r w:rsidR="00013EA9" w:rsidRPr="000F67A7">
        <w:rPr>
          <w:rFonts w:ascii="Cambria" w:eastAsia="Calibri" w:hAnsi="Cambria" w:cs="Calibri"/>
          <w:kern w:val="0"/>
          <w:sz w:val="22"/>
          <w:szCs w:val="22"/>
          <w14:ligatures w14:val="none"/>
        </w:rPr>
        <w:t>/100),</w:t>
      </w:r>
    </w:p>
    <w:p w14:paraId="181AA480" w14:textId="2CFE1645" w:rsidR="00F6618B" w:rsidRPr="000F67A7" w:rsidRDefault="00801E1A" w:rsidP="00D317BF">
      <w:pPr>
        <w:tabs>
          <w:tab w:val="num" w:pos="1534"/>
        </w:tabs>
        <w:spacing w:after="0" w:line="276" w:lineRule="auto"/>
        <w:ind w:left="1134"/>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t>c)</w:t>
      </w:r>
      <w:r w:rsidR="00AC646D" w:rsidRPr="000F67A7">
        <w:rPr>
          <w:rFonts w:ascii="Cambria" w:eastAsia="Calibri" w:hAnsi="Cambria" w:cs="Calibri"/>
          <w:kern w:val="0"/>
          <w:sz w:val="22"/>
          <w:szCs w:val="22"/>
          <w14:ligatures w14:val="none"/>
        </w:rPr>
        <w:t xml:space="preserve"> </w:t>
      </w:r>
      <w:r w:rsidR="00AC646D" w:rsidRPr="000F67A7">
        <w:rPr>
          <w:rFonts w:ascii="Cambria" w:eastAsia="Calibri" w:hAnsi="Cambria" w:cs="Calibri"/>
          <w:sz w:val="22"/>
          <w:szCs w:val="22"/>
        </w:rPr>
        <w:t xml:space="preserve">Prace Zlecone, w wysokości …… zł netto </w:t>
      </w:r>
      <w:r w:rsidR="00AC646D" w:rsidRPr="000F67A7">
        <w:rPr>
          <w:rFonts w:ascii="Cambria" w:eastAsia="Calibri" w:hAnsi="Cambria" w:cs="Calibri"/>
          <w:kern w:val="0"/>
          <w:sz w:val="22"/>
          <w:szCs w:val="22"/>
          <w14:ligatures w14:val="none"/>
        </w:rPr>
        <w:t>(słownie: ………………………………………. złotych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/100) powiększone o należny podatek VAT, co daje ……………………………… zł brutto (słownie: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 …………</w:t>
      </w:r>
      <w:proofErr w:type="gramStart"/>
      <w:r w:rsidR="00AC646D" w:rsidRPr="000F67A7">
        <w:rPr>
          <w:rFonts w:ascii="Cambria" w:eastAsia="Calibri" w:hAnsi="Cambria" w:cs="Calibri"/>
          <w:kern w:val="0"/>
          <w:sz w:val="22"/>
          <w:szCs w:val="22"/>
          <w14:ligatures w14:val="none"/>
        </w:rPr>
        <w:t>…….</w:t>
      </w:r>
      <w:proofErr w:type="gramEnd"/>
      <w:r w:rsidR="00AC646D" w:rsidRPr="000F67A7">
        <w:rPr>
          <w:rFonts w:ascii="Cambria" w:eastAsia="Calibri" w:hAnsi="Cambria" w:cs="Calibri"/>
          <w:kern w:val="0"/>
          <w:sz w:val="22"/>
          <w:szCs w:val="22"/>
          <w14:ligatures w14:val="none"/>
        </w:rPr>
        <w:t>/100)</w:t>
      </w:r>
      <w:r w:rsidR="007E3F18" w:rsidRPr="000F67A7">
        <w:rPr>
          <w:rFonts w:ascii="Cambria" w:eastAsia="Calibri" w:hAnsi="Cambria" w:cs="Calibri"/>
          <w:kern w:val="0"/>
          <w:sz w:val="22"/>
          <w:szCs w:val="22"/>
          <w14:ligatures w14:val="none"/>
        </w:rPr>
        <w:t>, na k</w:t>
      </w:r>
      <w:r w:rsidR="00521B97" w:rsidRPr="000F67A7">
        <w:rPr>
          <w:rFonts w:ascii="Cambria" w:eastAsia="Calibri" w:hAnsi="Cambria" w:cs="Calibri"/>
          <w:kern w:val="0"/>
          <w:sz w:val="22"/>
          <w:szCs w:val="22"/>
          <w14:ligatures w14:val="none"/>
        </w:rPr>
        <w:t>t</w:t>
      </w:r>
      <w:r w:rsidR="007E3F18" w:rsidRPr="000F67A7">
        <w:rPr>
          <w:rFonts w:ascii="Cambria" w:eastAsia="Calibri" w:hAnsi="Cambria" w:cs="Calibri"/>
          <w:kern w:val="0"/>
          <w:sz w:val="22"/>
          <w:szCs w:val="22"/>
          <w14:ligatures w14:val="none"/>
        </w:rPr>
        <w:t>óre składa</w:t>
      </w:r>
      <w:r w:rsidR="00521B97" w:rsidRPr="000F67A7">
        <w:rPr>
          <w:rFonts w:ascii="Cambria" w:eastAsia="Calibri" w:hAnsi="Cambria" w:cs="Calibri"/>
          <w:kern w:val="0"/>
          <w:sz w:val="22"/>
          <w:szCs w:val="22"/>
          <w14:ligatures w14:val="none"/>
        </w:rPr>
        <w:t>ją się Prace Zlecone w obszarze oprogramowania i Prace Zlecone w obszarze sprzętu</w:t>
      </w:r>
      <w:r w:rsidR="006C03B6" w:rsidRPr="000F67A7">
        <w:rPr>
          <w:rFonts w:ascii="Cambria" w:eastAsia="Calibri" w:hAnsi="Cambria" w:cs="Calibri"/>
          <w:kern w:val="0"/>
          <w:sz w:val="22"/>
          <w:szCs w:val="22"/>
          <w14:ligatures w14:val="none"/>
        </w:rPr>
        <w:t xml:space="preserve"> rozliczane </w:t>
      </w:r>
      <w:r w:rsidR="001D129F" w:rsidRPr="000F67A7">
        <w:rPr>
          <w:rFonts w:ascii="Cambria" w:eastAsia="Calibri" w:hAnsi="Cambria" w:cs="Calibri"/>
          <w:kern w:val="0"/>
          <w:sz w:val="22"/>
          <w:szCs w:val="22"/>
          <w14:ligatures w14:val="none"/>
        </w:rPr>
        <w:t>za każdą roboczogodzinę</w:t>
      </w:r>
      <w:r w:rsidR="00382CB8" w:rsidRPr="000F67A7">
        <w:rPr>
          <w:rFonts w:ascii="Cambria" w:eastAsia="Calibri" w:hAnsi="Cambria" w:cs="Calibri"/>
          <w:kern w:val="0"/>
          <w:sz w:val="22"/>
          <w:szCs w:val="22"/>
          <w14:ligatures w14:val="none"/>
        </w:rPr>
        <w:t xml:space="preserve"> </w:t>
      </w:r>
      <w:r w:rsidR="006930D2" w:rsidRPr="000F67A7">
        <w:rPr>
          <w:rFonts w:ascii="Cambria" w:eastAsia="Calibri" w:hAnsi="Cambria" w:cs="Calibri"/>
          <w:kern w:val="0"/>
          <w:sz w:val="22"/>
          <w:szCs w:val="22"/>
          <w14:ligatures w14:val="none"/>
        </w:rPr>
        <w:t>tj.</w:t>
      </w:r>
      <w:r w:rsidR="00501BE3" w:rsidRPr="000F67A7">
        <w:rPr>
          <w:rFonts w:ascii="Cambria" w:eastAsia="Calibri" w:hAnsi="Cambria" w:cs="Calibri"/>
          <w:kern w:val="0"/>
          <w:sz w:val="22"/>
          <w:szCs w:val="22"/>
          <w14:ligatures w14:val="none"/>
        </w:rPr>
        <w:t>:</w:t>
      </w:r>
    </w:p>
    <w:p w14:paraId="3539F6E0" w14:textId="2686D38E" w:rsidR="00AC646D" w:rsidRPr="000F67A7" w:rsidRDefault="00F6618B" w:rsidP="00D317BF">
      <w:pPr>
        <w:tabs>
          <w:tab w:val="num" w:pos="1534"/>
        </w:tabs>
        <w:spacing w:after="0" w:line="276" w:lineRule="auto"/>
        <w:ind w:left="1134"/>
        <w:contextualSpacing/>
        <w:jc w:val="both"/>
        <w:rPr>
          <w:rFonts w:ascii="Cambria" w:eastAsia="Calibri" w:hAnsi="Cambria" w:cs="Calibri"/>
          <w:kern w:val="0"/>
          <w:sz w:val="22"/>
          <w:szCs w:val="22"/>
          <w14:ligatures w14:val="none"/>
        </w:rPr>
      </w:pPr>
      <w:r w:rsidRPr="000F67A7">
        <w:rPr>
          <w:rFonts w:ascii="Cambria" w:eastAsia="Calibri" w:hAnsi="Cambria" w:cs="Calibri"/>
          <w:kern w:val="0"/>
          <w:sz w:val="22"/>
          <w:szCs w:val="22"/>
          <w14:ligatures w14:val="none"/>
        </w:rPr>
        <w:lastRenderedPageBreak/>
        <w:t xml:space="preserve">- </w:t>
      </w:r>
      <w:r w:rsidR="00501BE3" w:rsidRPr="000F67A7">
        <w:rPr>
          <w:rFonts w:ascii="Cambria" w:eastAsia="Calibri" w:hAnsi="Cambria" w:cs="Calibri"/>
          <w:kern w:val="0"/>
          <w:sz w:val="22"/>
          <w:szCs w:val="22"/>
          <w14:ligatures w14:val="none"/>
        </w:rPr>
        <w:t xml:space="preserve">za Prace Zlecone w obszarze oprogramowania </w:t>
      </w:r>
      <w:r w:rsidR="00494484" w:rsidRPr="000F67A7">
        <w:rPr>
          <w:rFonts w:ascii="Cambria" w:eastAsia="Calibri" w:hAnsi="Cambria" w:cs="Calibri"/>
          <w:kern w:val="0"/>
          <w:sz w:val="22"/>
          <w:szCs w:val="22"/>
          <w14:ligatures w14:val="none"/>
        </w:rPr>
        <w:t>w wysokości</w:t>
      </w:r>
      <w:r w:rsidR="000B3B24" w:rsidRPr="000F67A7">
        <w:rPr>
          <w:rFonts w:ascii="Cambria" w:eastAsia="Calibri" w:hAnsi="Cambria" w:cs="Calibri"/>
          <w:kern w:val="0"/>
          <w:sz w:val="22"/>
          <w:szCs w:val="22"/>
          <w14:ligatures w14:val="none"/>
        </w:rPr>
        <w:t xml:space="preserve"> ... z</w:t>
      </w:r>
      <w:r w:rsidR="00494484" w:rsidRPr="000F67A7">
        <w:rPr>
          <w:rFonts w:ascii="Cambria" w:eastAsia="Calibri" w:hAnsi="Cambria" w:cs="Calibri"/>
          <w:kern w:val="0"/>
          <w:sz w:val="22"/>
          <w:szCs w:val="22"/>
          <w14:ligatures w14:val="none"/>
        </w:rPr>
        <w:t xml:space="preserve">ł </w:t>
      </w:r>
      <w:r w:rsidR="00494484" w:rsidRPr="000F67A7">
        <w:rPr>
          <w:rFonts w:ascii="Cambria" w:eastAsia="Calibri" w:hAnsi="Cambria" w:cs="Calibri"/>
          <w:sz w:val="22"/>
          <w:szCs w:val="22"/>
        </w:rPr>
        <w:t xml:space="preserve">netto </w:t>
      </w:r>
      <w:r w:rsidR="00494484" w:rsidRPr="000F67A7">
        <w:rPr>
          <w:rFonts w:ascii="Cambria" w:eastAsia="Calibri" w:hAnsi="Cambria" w:cs="Calibri"/>
          <w:kern w:val="0"/>
          <w:sz w:val="22"/>
          <w:szCs w:val="22"/>
          <w14:ligatures w14:val="none"/>
        </w:rPr>
        <w:t>(słownie: ………………………………………. złotych ……</w:t>
      </w:r>
      <w:proofErr w:type="gramStart"/>
      <w:r w:rsidR="00494484" w:rsidRPr="000F67A7">
        <w:rPr>
          <w:rFonts w:ascii="Cambria" w:eastAsia="Calibri" w:hAnsi="Cambria" w:cs="Calibri"/>
          <w:kern w:val="0"/>
          <w:sz w:val="22"/>
          <w:szCs w:val="22"/>
          <w14:ligatures w14:val="none"/>
        </w:rPr>
        <w:t>…….</w:t>
      </w:r>
      <w:proofErr w:type="gramEnd"/>
      <w:r w:rsidR="00494484" w:rsidRPr="000F67A7">
        <w:rPr>
          <w:rFonts w:ascii="Cambria" w:eastAsia="Calibri" w:hAnsi="Cambria" w:cs="Calibri"/>
          <w:kern w:val="0"/>
          <w:sz w:val="22"/>
          <w:szCs w:val="22"/>
          <w14:ligatures w14:val="none"/>
        </w:rPr>
        <w:t>/100) powiększone o należny podatek VAT, co daje ……………………………… zł brutto (słownie: ……………………</w:t>
      </w:r>
      <w:proofErr w:type="gramStart"/>
      <w:r w:rsidR="00494484" w:rsidRPr="000F67A7">
        <w:rPr>
          <w:rFonts w:ascii="Cambria" w:eastAsia="Calibri" w:hAnsi="Cambria" w:cs="Calibri"/>
          <w:kern w:val="0"/>
          <w:sz w:val="22"/>
          <w:szCs w:val="22"/>
          <w14:ligatures w14:val="none"/>
        </w:rPr>
        <w:t>…….</w:t>
      </w:r>
      <w:proofErr w:type="gramEnd"/>
      <w:r w:rsidR="00494484" w:rsidRPr="000F67A7">
        <w:rPr>
          <w:rFonts w:ascii="Cambria" w:eastAsia="Calibri" w:hAnsi="Cambria" w:cs="Calibri"/>
          <w:kern w:val="0"/>
          <w:sz w:val="22"/>
          <w:szCs w:val="22"/>
          <w14:ligatures w14:val="none"/>
        </w:rPr>
        <w:t>. …………</w:t>
      </w:r>
      <w:proofErr w:type="gramStart"/>
      <w:r w:rsidR="00494484" w:rsidRPr="000F67A7">
        <w:rPr>
          <w:rFonts w:ascii="Cambria" w:eastAsia="Calibri" w:hAnsi="Cambria" w:cs="Calibri"/>
          <w:kern w:val="0"/>
          <w:sz w:val="22"/>
          <w:szCs w:val="22"/>
          <w14:ligatures w14:val="none"/>
        </w:rPr>
        <w:t>…….</w:t>
      </w:r>
      <w:proofErr w:type="gramEnd"/>
      <w:r w:rsidR="00494484" w:rsidRPr="000F67A7">
        <w:rPr>
          <w:rFonts w:ascii="Cambria" w:eastAsia="Calibri" w:hAnsi="Cambria" w:cs="Calibri"/>
          <w:kern w:val="0"/>
          <w:sz w:val="22"/>
          <w:szCs w:val="22"/>
          <w14:ligatures w14:val="none"/>
        </w:rPr>
        <w:t>/100)</w:t>
      </w:r>
      <w:r w:rsidR="0075395E" w:rsidRPr="000F67A7">
        <w:rPr>
          <w:rFonts w:ascii="Cambria" w:eastAsia="Calibri" w:hAnsi="Cambria" w:cs="Calibri"/>
          <w:kern w:val="0"/>
          <w:sz w:val="22"/>
          <w:szCs w:val="22"/>
          <w14:ligatures w14:val="none"/>
        </w:rPr>
        <w:t xml:space="preserve"> za każdą roboczogodzinę</w:t>
      </w:r>
      <w:r w:rsidR="00494484" w:rsidRPr="000F67A7">
        <w:rPr>
          <w:rFonts w:ascii="Cambria" w:eastAsia="Calibri" w:hAnsi="Cambria" w:cs="Calibri"/>
          <w:kern w:val="0"/>
          <w:sz w:val="22"/>
          <w:szCs w:val="22"/>
          <w14:ligatures w14:val="none"/>
        </w:rPr>
        <w:t>,</w:t>
      </w:r>
    </w:p>
    <w:p w14:paraId="1D4EFFED" w14:textId="7CC55CDB" w:rsidR="00501BE3" w:rsidRPr="000F67A7" w:rsidRDefault="00501BE3" w:rsidP="000F67A7">
      <w:pPr>
        <w:tabs>
          <w:tab w:val="num" w:pos="1534"/>
        </w:tabs>
        <w:spacing w:after="0" w:line="276" w:lineRule="auto"/>
        <w:ind w:left="1134"/>
        <w:contextualSpacing/>
        <w:jc w:val="both"/>
        <w:rPr>
          <w:rFonts w:ascii="Cambria" w:eastAsia="Calibri" w:hAnsi="Cambria" w:cs="Calibri"/>
          <w:sz w:val="22"/>
          <w:szCs w:val="22"/>
        </w:rPr>
      </w:pPr>
      <w:r w:rsidRPr="000F67A7">
        <w:rPr>
          <w:rFonts w:ascii="Cambria" w:eastAsia="Calibri" w:hAnsi="Cambria" w:cs="Calibri"/>
          <w:kern w:val="0"/>
          <w:sz w:val="22"/>
          <w:szCs w:val="22"/>
          <w14:ligatures w14:val="none"/>
        </w:rPr>
        <w:t xml:space="preserve">- za Prace Zlecone w obszarze </w:t>
      </w:r>
      <w:r w:rsidR="0075424B" w:rsidRPr="000F67A7">
        <w:rPr>
          <w:rFonts w:ascii="Cambria" w:eastAsia="Calibri" w:hAnsi="Cambria" w:cs="Calibri"/>
          <w:kern w:val="0"/>
          <w:sz w:val="22"/>
          <w:szCs w:val="22"/>
          <w14:ligatures w14:val="none"/>
        </w:rPr>
        <w:t>sprzętu</w:t>
      </w:r>
      <w:r w:rsidRPr="000F67A7">
        <w:rPr>
          <w:rFonts w:ascii="Cambria" w:eastAsia="Calibri" w:hAnsi="Cambria" w:cs="Calibri"/>
          <w:kern w:val="0"/>
          <w:sz w:val="22"/>
          <w:szCs w:val="22"/>
          <w14:ligatures w14:val="none"/>
        </w:rPr>
        <w:t xml:space="preserve"> w wysokości ... zł </w:t>
      </w:r>
      <w:r w:rsidRPr="000F67A7">
        <w:rPr>
          <w:rFonts w:ascii="Cambria" w:eastAsia="Calibri" w:hAnsi="Cambria" w:cs="Calibri"/>
          <w:sz w:val="22"/>
          <w:szCs w:val="22"/>
        </w:rPr>
        <w:t xml:space="preserve">netto </w:t>
      </w:r>
      <w:r w:rsidRPr="000F67A7">
        <w:rPr>
          <w:rFonts w:ascii="Cambria" w:eastAsia="Calibri" w:hAnsi="Cambria" w:cs="Calibri"/>
          <w:kern w:val="0"/>
          <w:sz w:val="22"/>
          <w:szCs w:val="22"/>
          <w14:ligatures w14:val="none"/>
        </w:rPr>
        <w:t>(słownie: ………………………………………. złotych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/100) powiększone o należny podatek VAT, co daje ……………………………… zł brutto (słownie: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 …………</w:t>
      </w:r>
      <w:proofErr w:type="gramStart"/>
      <w:r w:rsidRPr="000F67A7">
        <w:rPr>
          <w:rFonts w:ascii="Cambria" w:eastAsia="Calibri" w:hAnsi="Cambria" w:cs="Calibri"/>
          <w:kern w:val="0"/>
          <w:sz w:val="22"/>
          <w:szCs w:val="22"/>
          <w14:ligatures w14:val="none"/>
        </w:rPr>
        <w:t>…….</w:t>
      </w:r>
      <w:proofErr w:type="gramEnd"/>
      <w:r w:rsidRPr="000F67A7">
        <w:rPr>
          <w:rFonts w:ascii="Cambria" w:eastAsia="Calibri" w:hAnsi="Cambria" w:cs="Calibri"/>
          <w:kern w:val="0"/>
          <w:sz w:val="22"/>
          <w:szCs w:val="22"/>
          <w14:ligatures w14:val="none"/>
        </w:rPr>
        <w:t>/100)</w:t>
      </w:r>
      <w:r w:rsidR="0075424B" w:rsidRPr="000F67A7">
        <w:rPr>
          <w:rFonts w:ascii="Cambria" w:eastAsia="Calibri" w:hAnsi="Cambria" w:cs="Calibri"/>
          <w:kern w:val="0"/>
          <w:sz w:val="22"/>
          <w:szCs w:val="22"/>
          <w14:ligatures w14:val="none"/>
        </w:rPr>
        <w:t xml:space="preserve"> za każdą roboczogodzinę</w:t>
      </w:r>
      <w:r w:rsidR="00342FA8" w:rsidRPr="000F67A7">
        <w:rPr>
          <w:rFonts w:ascii="Cambria" w:eastAsia="Calibri" w:hAnsi="Cambria" w:cs="Calibri"/>
          <w:kern w:val="0"/>
          <w:sz w:val="22"/>
          <w:szCs w:val="22"/>
          <w14:ligatures w14:val="none"/>
        </w:rPr>
        <w:t>.</w:t>
      </w:r>
    </w:p>
    <w:p w14:paraId="3E403393" w14:textId="16105EDA" w:rsidR="00056B57" w:rsidRPr="00CB65B2" w:rsidRDefault="00056B57" w:rsidP="00C6761C">
      <w:pPr>
        <w:numPr>
          <w:ilvl w:val="1"/>
          <w:numId w:val="49"/>
        </w:numPr>
        <w:tabs>
          <w:tab w:val="num" w:pos="1134"/>
        </w:tabs>
        <w:spacing w:after="0" w:line="276" w:lineRule="auto"/>
        <w:ind w:hanging="967"/>
        <w:contextualSpacing/>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 xml:space="preserve">Wynagrodzenia w ramach prawa </w:t>
      </w:r>
      <w:r w:rsidR="00EA0388">
        <w:rPr>
          <w:rFonts w:ascii="Cambria" w:eastAsia="Calibri" w:hAnsi="Cambria" w:cs="Arial"/>
          <w:kern w:val="0"/>
          <w:sz w:val="22"/>
          <w:szCs w:val="22"/>
          <w14:ligatures w14:val="none"/>
        </w:rPr>
        <w:t>O</w:t>
      </w:r>
      <w:r w:rsidRPr="00CB65B2">
        <w:rPr>
          <w:rFonts w:ascii="Cambria" w:eastAsia="Calibri" w:hAnsi="Cambria" w:cs="Arial"/>
          <w:kern w:val="0"/>
          <w:sz w:val="22"/>
          <w:szCs w:val="22"/>
          <w14:ligatures w14:val="none"/>
        </w:rPr>
        <w:t>pcji, o którym mowa:</w:t>
      </w:r>
    </w:p>
    <w:p w14:paraId="40076C5D" w14:textId="23A1B69A" w:rsidR="00056B57" w:rsidRPr="00CB65B2" w:rsidRDefault="00056B57" w:rsidP="00C6761C">
      <w:pPr>
        <w:numPr>
          <w:ilvl w:val="0"/>
          <w:numId w:val="47"/>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w § 2 ust. 3 pkt 1) Umowy w wysokości …………………… zł netto (słownie złotych netto: …………………… złotych ……</w:t>
      </w:r>
      <w:proofErr w:type="gramStart"/>
      <w:r w:rsidRPr="00CB65B2">
        <w:rPr>
          <w:rFonts w:ascii="Cambria" w:eastAsia="Calibri" w:hAnsi="Cambria" w:cs="Calibri"/>
          <w:kern w:val="0"/>
          <w:sz w:val="22"/>
          <w:szCs w:val="22"/>
          <w14:ligatures w14:val="none"/>
        </w:rPr>
        <w:t>…….</w:t>
      </w:r>
      <w:proofErr w:type="gramEnd"/>
      <w:r w:rsidRPr="00CB65B2">
        <w:rPr>
          <w:rFonts w:ascii="Cambria" w:eastAsia="Calibri" w:hAnsi="Cambria" w:cs="Calibri"/>
          <w:kern w:val="0"/>
          <w:sz w:val="22"/>
          <w:szCs w:val="22"/>
          <w14:ligatures w14:val="none"/>
        </w:rPr>
        <w:t>/100</w:t>
      </w:r>
      <w:r w:rsidRPr="00CB65B2">
        <w:rPr>
          <w:rFonts w:ascii="Cambria" w:eastAsia="Calibri" w:hAnsi="Cambria" w:cs="Calibri"/>
          <w:color w:val="000000" w:themeColor="text1"/>
          <w:kern w:val="0"/>
          <w:sz w:val="22"/>
          <w:szCs w:val="22"/>
          <w14:ligatures w14:val="none"/>
        </w:rPr>
        <w:t>) za jeden pakiet (200 godzin), łącznie za 10 pakietów: ………………………</w:t>
      </w:r>
      <w:proofErr w:type="gramStart"/>
      <w:r w:rsidRPr="00CB65B2">
        <w:rPr>
          <w:rFonts w:ascii="Cambria" w:eastAsia="Calibri" w:hAnsi="Cambria" w:cs="Calibri"/>
          <w:color w:val="000000" w:themeColor="text1"/>
          <w:kern w:val="0"/>
          <w:sz w:val="22"/>
          <w:szCs w:val="22"/>
          <w14:ligatures w14:val="none"/>
        </w:rPr>
        <w:t>…….</w:t>
      </w:r>
      <w:proofErr w:type="gramEnd"/>
      <w:r w:rsidRPr="00CB65B2">
        <w:rPr>
          <w:rFonts w:ascii="Cambria" w:eastAsia="Calibri" w:hAnsi="Cambria" w:cs="Calibri"/>
          <w:color w:val="000000" w:themeColor="text1"/>
          <w:kern w:val="0"/>
          <w:sz w:val="22"/>
          <w:szCs w:val="22"/>
          <w14:ligatures w14:val="none"/>
        </w:rPr>
        <w:t>. zł netto (</w:t>
      </w:r>
      <w:r w:rsidRPr="00CB65B2">
        <w:rPr>
          <w:rFonts w:ascii="Cambria" w:eastAsia="Calibri" w:hAnsi="Cambria" w:cs="Calibri"/>
          <w:kern w:val="0"/>
          <w:sz w:val="22"/>
          <w:szCs w:val="22"/>
          <w14:ligatures w14:val="none"/>
        </w:rPr>
        <w:t>słownie złotych netto: …………………… złotych ……</w:t>
      </w:r>
      <w:proofErr w:type="gramStart"/>
      <w:r w:rsidRPr="00CB65B2">
        <w:rPr>
          <w:rFonts w:ascii="Cambria" w:eastAsia="Calibri" w:hAnsi="Cambria" w:cs="Calibri"/>
          <w:kern w:val="0"/>
          <w:sz w:val="22"/>
          <w:szCs w:val="22"/>
          <w14:ligatures w14:val="none"/>
        </w:rPr>
        <w:t>…….</w:t>
      </w:r>
      <w:proofErr w:type="gramEnd"/>
      <w:r w:rsidRPr="00CB65B2">
        <w:rPr>
          <w:rFonts w:ascii="Cambria" w:eastAsia="Calibri" w:hAnsi="Cambria" w:cs="Calibri"/>
          <w:kern w:val="0"/>
          <w:sz w:val="22"/>
          <w:szCs w:val="22"/>
          <w14:ligatures w14:val="none"/>
        </w:rPr>
        <w:t xml:space="preserve">/100) powiększone o </w:t>
      </w:r>
      <w:r w:rsidR="004051E7" w:rsidRPr="00CB65B2">
        <w:rPr>
          <w:rFonts w:ascii="Cambria" w:eastAsia="Calibri" w:hAnsi="Cambria" w:cs="Calibri"/>
          <w:kern w:val="0"/>
          <w:sz w:val="22"/>
          <w:szCs w:val="22"/>
          <w14:ligatures w14:val="none"/>
        </w:rPr>
        <w:t xml:space="preserve">należny </w:t>
      </w:r>
      <w:r w:rsidRPr="00CB65B2">
        <w:rPr>
          <w:rFonts w:ascii="Cambria" w:eastAsia="Calibri" w:hAnsi="Cambria" w:cs="Calibri"/>
          <w:kern w:val="0"/>
          <w:sz w:val="22"/>
          <w:szCs w:val="22"/>
          <w14:ligatures w14:val="none"/>
        </w:rPr>
        <w:t>podatek VAT, co daje łączną kwotę …………………. zł brutto (słownie: …………………………………. złotych …</w:t>
      </w:r>
      <w:proofErr w:type="gramStart"/>
      <w:r w:rsidRPr="00CB65B2">
        <w:rPr>
          <w:rFonts w:ascii="Cambria" w:eastAsia="Calibri" w:hAnsi="Cambria" w:cs="Calibri"/>
          <w:kern w:val="0"/>
          <w:sz w:val="22"/>
          <w:szCs w:val="22"/>
          <w14:ligatures w14:val="none"/>
        </w:rPr>
        <w:t>…….</w:t>
      </w:r>
      <w:proofErr w:type="gramEnd"/>
      <w:r w:rsidRPr="00CB65B2">
        <w:rPr>
          <w:rFonts w:ascii="Cambria" w:eastAsia="Calibri" w:hAnsi="Cambria" w:cs="Calibri"/>
          <w:kern w:val="0"/>
          <w:sz w:val="22"/>
          <w:szCs w:val="22"/>
          <w14:ligatures w14:val="none"/>
        </w:rPr>
        <w:t>./100).</w:t>
      </w:r>
    </w:p>
    <w:p w14:paraId="77D4FD14" w14:textId="327657AE" w:rsidR="00056B57" w:rsidRPr="00CB65B2" w:rsidRDefault="00056B57" w:rsidP="1784B559">
      <w:pPr>
        <w:numPr>
          <w:ilvl w:val="0"/>
          <w:numId w:val="47"/>
        </w:numPr>
        <w:spacing w:after="0" w:line="276" w:lineRule="auto"/>
        <w:contextualSpacing/>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w § 2 ust. 3 pkt 2) Umowy w wysokości …………………… zł netto (słownie złotych netto: …………………… złotych ……</w:t>
      </w:r>
      <w:proofErr w:type="gramStart"/>
      <w:r w:rsidRPr="00CB65B2">
        <w:rPr>
          <w:rFonts w:ascii="Cambria" w:eastAsia="Calibri" w:hAnsi="Cambria" w:cs="Calibri"/>
          <w:kern w:val="0"/>
          <w:sz w:val="22"/>
          <w:szCs w:val="22"/>
          <w14:ligatures w14:val="none"/>
        </w:rPr>
        <w:t>…….</w:t>
      </w:r>
      <w:proofErr w:type="gramEnd"/>
      <w:r w:rsidRPr="00CB65B2">
        <w:rPr>
          <w:rFonts w:ascii="Cambria" w:eastAsia="Calibri" w:hAnsi="Cambria" w:cs="Calibri"/>
          <w:kern w:val="0"/>
          <w:sz w:val="22"/>
          <w:szCs w:val="22"/>
          <w14:ligatures w14:val="none"/>
        </w:rPr>
        <w:t>/100</w:t>
      </w:r>
      <w:r w:rsidRPr="00CB65B2">
        <w:rPr>
          <w:rFonts w:ascii="Cambria" w:eastAsia="Calibri" w:hAnsi="Cambria" w:cs="Calibri"/>
          <w:color w:val="000000" w:themeColor="text1"/>
          <w:kern w:val="0"/>
          <w:sz w:val="22"/>
          <w:szCs w:val="22"/>
          <w14:ligatures w14:val="none"/>
        </w:rPr>
        <w:t>) za jeden pakiet (100 godzin), łącznie za 5 pakietów: ………………………</w:t>
      </w:r>
      <w:proofErr w:type="gramStart"/>
      <w:r w:rsidRPr="00CB65B2">
        <w:rPr>
          <w:rFonts w:ascii="Cambria" w:eastAsia="Calibri" w:hAnsi="Cambria" w:cs="Calibri"/>
          <w:color w:val="000000" w:themeColor="text1"/>
          <w:kern w:val="0"/>
          <w:sz w:val="22"/>
          <w:szCs w:val="22"/>
          <w14:ligatures w14:val="none"/>
        </w:rPr>
        <w:t>…….</w:t>
      </w:r>
      <w:proofErr w:type="gramEnd"/>
      <w:r w:rsidRPr="00CB65B2">
        <w:rPr>
          <w:rFonts w:ascii="Cambria" w:eastAsia="Calibri" w:hAnsi="Cambria" w:cs="Calibri"/>
          <w:color w:val="000000" w:themeColor="text1"/>
          <w:kern w:val="0"/>
          <w:sz w:val="22"/>
          <w:szCs w:val="22"/>
          <w14:ligatures w14:val="none"/>
        </w:rPr>
        <w:t xml:space="preserve">. zł netto </w:t>
      </w:r>
      <w:r w:rsidRPr="00CB65B2">
        <w:rPr>
          <w:rFonts w:ascii="Cambria" w:eastAsia="Calibri" w:hAnsi="Cambria" w:cs="Calibri"/>
          <w:kern w:val="0"/>
          <w:sz w:val="22"/>
          <w:szCs w:val="22"/>
          <w14:ligatures w14:val="none"/>
        </w:rPr>
        <w:t xml:space="preserve">powiększone o </w:t>
      </w:r>
      <w:r w:rsidR="004051E7" w:rsidRPr="00CB65B2">
        <w:rPr>
          <w:rFonts w:ascii="Cambria" w:eastAsia="Calibri" w:hAnsi="Cambria" w:cs="Calibri"/>
          <w:kern w:val="0"/>
          <w:sz w:val="22"/>
          <w:szCs w:val="22"/>
          <w14:ligatures w14:val="none"/>
        </w:rPr>
        <w:t>należny</w:t>
      </w:r>
      <w:r w:rsidRPr="00CB65B2">
        <w:rPr>
          <w:rFonts w:ascii="Cambria" w:eastAsia="Calibri" w:hAnsi="Cambria" w:cs="Calibri"/>
          <w:kern w:val="0"/>
          <w:sz w:val="22"/>
          <w:szCs w:val="22"/>
          <w14:ligatures w14:val="none"/>
        </w:rPr>
        <w:t xml:space="preserve"> podatek VAT, co daje łączną kwotę …………………. zł brutto (słownie: …………………………………. złotych …</w:t>
      </w:r>
      <w:proofErr w:type="gramStart"/>
      <w:r w:rsidRPr="00CB65B2">
        <w:rPr>
          <w:rFonts w:ascii="Cambria" w:eastAsia="Calibri" w:hAnsi="Cambria" w:cs="Calibri"/>
          <w:kern w:val="0"/>
          <w:sz w:val="22"/>
          <w:szCs w:val="22"/>
          <w14:ligatures w14:val="none"/>
        </w:rPr>
        <w:t>…….</w:t>
      </w:r>
      <w:proofErr w:type="gramEnd"/>
      <w:r w:rsidRPr="00CB65B2">
        <w:rPr>
          <w:rFonts w:ascii="Cambria" w:eastAsia="Calibri" w:hAnsi="Cambria" w:cs="Calibri"/>
          <w:kern w:val="0"/>
          <w:sz w:val="22"/>
          <w:szCs w:val="22"/>
          <w14:ligatures w14:val="none"/>
        </w:rPr>
        <w:t>./100).</w:t>
      </w:r>
    </w:p>
    <w:p w14:paraId="40FDEB8A" w14:textId="367250D2" w:rsidR="00056B57" w:rsidRPr="00CB65B2" w:rsidRDefault="00882C92" w:rsidP="00056B57">
      <w:pPr>
        <w:spacing w:after="0" w:line="276" w:lineRule="auto"/>
        <w:ind w:left="427" w:hanging="427"/>
        <w:jc w:val="both"/>
        <w:rPr>
          <w:rFonts w:ascii="Cambria" w:eastAsia="Calibri" w:hAnsi="Cambria" w:cs="Times New Roman"/>
          <w:kern w:val="0"/>
          <w:sz w:val="22"/>
          <w:szCs w:val="22"/>
          <w14:ligatures w14:val="none"/>
        </w:rPr>
      </w:pPr>
      <w:r w:rsidRPr="000F67A7">
        <w:rPr>
          <w:rFonts w:ascii="Cambria" w:eastAsia="Calibri" w:hAnsi="Cambria" w:cs="Calibri"/>
          <w:sz w:val="22"/>
          <w:szCs w:val="22"/>
        </w:rPr>
        <w:t>3</w:t>
      </w:r>
      <w:r w:rsidR="00056B57" w:rsidRPr="00CB65B2">
        <w:rPr>
          <w:rFonts w:ascii="Cambria" w:eastAsia="Calibri" w:hAnsi="Cambria" w:cs="Times New Roman"/>
          <w:kern w:val="0"/>
          <w:sz w:val="22"/>
          <w:szCs w:val="22"/>
          <w14:ligatures w14:val="none"/>
        </w:rPr>
        <w:t xml:space="preserve">.  Wynagrodzenie, o którym mowa w ust. 1 powyżej obejmuje wszelkie koszty związane z realizacją przedmiotu Umowy. </w:t>
      </w:r>
    </w:p>
    <w:p w14:paraId="4C8D20EE" w14:textId="5A934D00" w:rsidR="00D92C97" w:rsidRPr="00CB65B2" w:rsidRDefault="00882C92" w:rsidP="00D92C97">
      <w:pPr>
        <w:spacing w:after="0" w:line="276" w:lineRule="auto"/>
        <w:ind w:left="426" w:hanging="427"/>
        <w:jc w:val="both"/>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t>4</w:t>
      </w:r>
      <w:r w:rsidR="00056B57" w:rsidRPr="00CB65B2">
        <w:rPr>
          <w:rFonts w:ascii="Cambria" w:eastAsia="Calibri" w:hAnsi="Cambria" w:cs="Times New Roman"/>
          <w:kern w:val="0"/>
          <w:sz w:val="22"/>
          <w:szCs w:val="22"/>
          <w14:ligatures w14:val="none"/>
        </w:rPr>
        <w:t xml:space="preserve">.  </w:t>
      </w:r>
      <w:r w:rsidR="00056B57" w:rsidRPr="00CB65B2">
        <w:rPr>
          <w:rFonts w:ascii="Cambria" w:eastAsia="Calibri" w:hAnsi="Cambria" w:cs="Times New Roman"/>
          <w:kern w:val="0"/>
          <w:sz w:val="22"/>
          <w:szCs w:val="22"/>
          <w14:ligatures w14:val="none"/>
        </w:rPr>
        <w:tab/>
        <w:t>Wykonawcy nie przysługuje zwrot od Zamawiającego jakichkolwiek dodatkowych kosztów, opłat i podatków poniesionych przez Wykonawcę w związku z realizacją Umowy. Wynagrodzenie brutto, o którym mowa w ust. 1 powyżej wyczerpuje wszelkie należności Wykonawcy wobec Zamawiającego związane z realizacją Umowy.</w:t>
      </w:r>
    </w:p>
    <w:p w14:paraId="607C9505" w14:textId="5FFDCFC4" w:rsidR="00882C92" w:rsidRPr="00C43309" w:rsidRDefault="00882C92" w:rsidP="00882C92">
      <w:pPr>
        <w:spacing w:after="0" w:line="276" w:lineRule="auto"/>
        <w:ind w:left="427" w:hanging="427"/>
        <w:jc w:val="both"/>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t>5</w:t>
      </w:r>
      <w:r w:rsidR="00056B57" w:rsidRPr="00CB65B2">
        <w:rPr>
          <w:rFonts w:ascii="Cambria" w:eastAsia="Calibri" w:hAnsi="Cambria" w:cs="Times New Roman"/>
          <w:kern w:val="0"/>
          <w:sz w:val="22"/>
          <w:szCs w:val="22"/>
          <w14:ligatures w14:val="none"/>
        </w:rPr>
        <w:t xml:space="preserve">. </w:t>
      </w:r>
      <w:r w:rsidR="00D16B88">
        <w:rPr>
          <w:rFonts w:ascii="Cambria" w:eastAsia="Calibri" w:hAnsi="Cambria" w:cs="Times New Roman"/>
          <w:kern w:val="0"/>
          <w:sz w:val="22"/>
          <w:szCs w:val="22"/>
          <w14:ligatures w14:val="none"/>
        </w:rPr>
        <w:t xml:space="preserve">   </w:t>
      </w:r>
      <w:r w:rsidR="00056B57" w:rsidRPr="00C43309">
        <w:rPr>
          <w:rFonts w:ascii="Cambria" w:eastAsia="Calibri" w:hAnsi="Cambria" w:cs="Times New Roman"/>
          <w:kern w:val="0"/>
          <w:sz w:val="22"/>
          <w:szCs w:val="22"/>
          <w14:ligatures w14:val="none"/>
        </w:rPr>
        <w:t xml:space="preserve">Wynagrodzenie, o którym mowa w ust. </w:t>
      </w:r>
      <w:r w:rsidR="00E537D1" w:rsidRPr="00C43309">
        <w:rPr>
          <w:rFonts w:ascii="Cambria" w:eastAsia="Calibri" w:hAnsi="Cambria" w:cs="Times New Roman"/>
          <w:kern w:val="0"/>
          <w:sz w:val="22"/>
          <w:szCs w:val="22"/>
          <w14:ligatures w14:val="none"/>
        </w:rPr>
        <w:t>1</w:t>
      </w:r>
      <w:r w:rsidR="00056B57" w:rsidRPr="00C43309">
        <w:rPr>
          <w:rFonts w:ascii="Cambria" w:eastAsia="Calibri" w:hAnsi="Cambria" w:cs="Times New Roman"/>
          <w:kern w:val="0"/>
          <w:sz w:val="22"/>
          <w:szCs w:val="22"/>
          <w14:ligatures w14:val="none"/>
        </w:rPr>
        <w:t xml:space="preserve"> powyżej płatne będzie przelewem bankowym na rachunek bankowy Wykonawcy wskazany na fakturze VAT w terminie</w:t>
      </w:r>
      <w:r w:rsidR="002C0A86" w:rsidRPr="00C43309">
        <w:rPr>
          <w:rFonts w:ascii="Cambria" w:eastAsia="Calibri" w:hAnsi="Cambria" w:cs="Times New Roman"/>
          <w:kern w:val="0"/>
          <w:sz w:val="22"/>
          <w:szCs w:val="22"/>
          <w14:ligatures w14:val="none"/>
        </w:rPr>
        <w:t xml:space="preserve"> </w:t>
      </w:r>
      <w:r w:rsidR="000C750C" w:rsidRPr="00C43309">
        <w:rPr>
          <w:rFonts w:ascii="Cambria" w:eastAsia="Calibri" w:hAnsi="Cambria" w:cs="Times New Roman"/>
          <w:kern w:val="0"/>
          <w:sz w:val="22"/>
          <w:szCs w:val="22"/>
          <w14:ligatures w14:val="none"/>
        </w:rPr>
        <w:t>21 dni</w:t>
      </w:r>
      <w:r w:rsidR="00056B57" w:rsidRPr="00C43309">
        <w:rPr>
          <w:rFonts w:ascii="Cambria" w:eastAsia="Calibri" w:hAnsi="Cambria" w:cs="Times New Roman"/>
          <w:kern w:val="0"/>
          <w:sz w:val="22"/>
          <w:szCs w:val="22"/>
          <w14:ligatures w14:val="none"/>
        </w:rPr>
        <w:t xml:space="preserve"> od dnia otrzymania przez Zamawiającego prawidłowo wystawionej </w:t>
      </w:r>
      <w:r w:rsidR="00056B57" w:rsidRPr="000F67A7">
        <w:rPr>
          <w:rFonts w:ascii="Cambria" w:eastAsia="Calibri" w:hAnsi="Cambria" w:cs="Times New Roman"/>
          <w:kern w:val="0"/>
          <w:sz w:val="22"/>
          <w:szCs w:val="22"/>
          <w14:ligatures w14:val="none"/>
        </w:rPr>
        <w:t>faktury</w:t>
      </w:r>
      <w:r w:rsidR="00443A19" w:rsidRPr="000F67A7">
        <w:rPr>
          <w:rFonts w:ascii="Cambria" w:eastAsia="Calibri" w:hAnsi="Cambria" w:cs="Times New Roman"/>
          <w:kern w:val="0"/>
          <w:sz w:val="22"/>
          <w:szCs w:val="22"/>
          <w14:ligatures w14:val="none"/>
        </w:rPr>
        <w:t xml:space="preserve"> wraz z </w:t>
      </w:r>
      <w:r w:rsidR="00B515FE" w:rsidRPr="000F67A7">
        <w:rPr>
          <w:rFonts w:ascii="Cambria" w:eastAsia="Calibri" w:hAnsi="Cambria" w:cs="Times New Roman"/>
          <w:kern w:val="0"/>
          <w:sz w:val="22"/>
          <w:szCs w:val="22"/>
          <w14:ligatures w14:val="none"/>
        </w:rPr>
        <w:t xml:space="preserve">podpisanym przez </w:t>
      </w:r>
      <w:r w:rsidR="007A7166" w:rsidRPr="000F67A7">
        <w:rPr>
          <w:rFonts w:ascii="Cambria" w:eastAsia="Calibri" w:hAnsi="Cambria" w:cs="Times New Roman"/>
          <w:kern w:val="0"/>
          <w:sz w:val="22"/>
          <w:szCs w:val="22"/>
          <w14:ligatures w14:val="none"/>
        </w:rPr>
        <w:t>Strony Protoko</w:t>
      </w:r>
      <w:r w:rsidR="00C57BCD" w:rsidRPr="000F67A7">
        <w:rPr>
          <w:rFonts w:ascii="Cambria" w:eastAsia="Calibri" w:hAnsi="Cambria" w:cs="Times New Roman"/>
          <w:kern w:val="0"/>
          <w:sz w:val="22"/>
          <w:szCs w:val="22"/>
          <w14:ligatures w14:val="none"/>
        </w:rPr>
        <w:t>łem Odbioru</w:t>
      </w:r>
      <w:r w:rsidR="00BE1376" w:rsidRPr="000F67A7">
        <w:rPr>
          <w:rFonts w:ascii="Cambria" w:eastAsia="Calibri" w:hAnsi="Cambria" w:cs="Times New Roman"/>
          <w:kern w:val="0"/>
          <w:sz w:val="22"/>
          <w:szCs w:val="22"/>
          <w14:ligatures w14:val="none"/>
        </w:rPr>
        <w:t xml:space="preserve">, o ile </w:t>
      </w:r>
      <w:r w:rsidR="00A5309A" w:rsidRPr="000F67A7">
        <w:rPr>
          <w:rFonts w:ascii="Cambria" w:eastAsia="Calibri" w:hAnsi="Cambria" w:cs="Times New Roman"/>
          <w:kern w:val="0"/>
          <w:sz w:val="22"/>
          <w:szCs w:val="22"/>
          <w14:ligatures w14:val="none"/>
        </w:rPr>
        <w:t xml:space="preserve">jest on wymagany dla danego etapu </w:t>
      </w:r>
      <w:r w:rsidR="00874A6E" w:rsidRPr="000F67A7">
        <w:rPr>
          <w:rFonts w:ascii="Cambria" w:eastAsia="Calibri" w:hAnsi="Cambria" w:cs="Times New Roman"/>
          <w:kern w:val="0"/>
          <w:sz w:val="22"/>
          <w:szCs w:val="22"/>
          <w14:ligatures w14:val="none"/>
        </w:rPr>
        <w:t>realizacji Umowy</w:t>
      </w:r>
      <w:r w:rsidR="00874A6E" w:rsidRPr="00C43309">
        <w:rPr>
          <w:rFonts w:ascii="Cambria" w:eastAsia="Calibri" w:hAnsi="Cambria" w:cs="Times New Roman"/>
          <w:kern w:val="0"/>
          <w:sz w:val="22"/>
          <w:szCs w:val="22"/>
          <w14:ligatures w14:val="none"/>
        </w:rPr>
        <w:t>.</w:t>
      </w:r>
    </w:p>
    <w:p w14:paraId="7CE900F9" w14:textId="02BB8487" w:rsidR="001A29F2" w:rsidRPr="000F67A7" w:rsidRDefault="00882C92" w:rsidP="000F67A7">
      <w:pPr>
        <w:spacing w:after="0" w:line="276" w:lineRule="auto"/>
        <w:ind w:left="427" w:hanging="427"/>
        <w:jc w:val="both"/>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t xml:space="preserve">6.   </w:t>
      </w:r>
      <w:r w:rsidR="006B1718">
        <w:rPr>
          <w:rFonts w:ascii="Cambria" w:eastAsia="Calibri" w:hAnsi="Cambria" w:cs="Times New Roman"/>
          <w:kern w:val="0"/>
          <w:sz w:val="22"/>
          <w:szCs w:val="22"/>
          <w14:ligatures w14:val="none"/>
        </w:rPr>
        <w:t xml:space="preserve"> </w:t>
      </w:r>
      <w:r w:rsidR="535B8510" w:rsidRPr="000F67A7">
        <w:rPr>
          <w:rFonts w:ascii="Cambria" w:eastAsia="Calibri" w:hAnsi="Cambria" w:cs="Times New Roman"/>
          <w:kern w:val="0"/>
          <w:sz w:val="22"/>
          <w:szCs w:val="22"/>
          <w14:ligatures w14:val="none"/>
        </w:rPr>
        <w:t xml:space="preserve">Wynagrodzenie, o którym mowa w ust. </w:t>
      </w:r>
      <w:r w:rsidR="00AF0F19" w:rsidRPr="000F67A7">
        <w:rPr>
          <w:rFonts w:ascii="Cambria" w:eastAsia="Calibri" w:hAnsi="Cambria" w:cs="Times New Roman"/>
          <w:sz w:val="22"/>
          <w:szCs w:val="22"/>
        </w:rPr>
        <w:t xml:space="preserve">2 </w:t>
      </w:r>
      <w:r w:rsidR="535B8510" w:rsidRPr="000F67A7">
        <w:rPr>
          <w:rFonts w:ascii="Cambria" w:eastAsia="Calibri" w:hAnsi="Cambria" w:cs="Times New Roman"/>
          <w:sz w:val="22"/>
          <w:szCs w:val="22"/>
        </w:rPr>
        <w:t xml:space="preserve">pkt. </w:t>
      </w:r>
      <w:r w:rsidR="00AF0F19" w:rsidRPr="000F67A7">
        <w:rPr>
          <w:rFonts w:ascii="Cambria" w:eastAsia="Calibri" w:hAnsi="Cambria" w:cs="Times New Roman"/>
          <w:sz w:val="22"/>
          <w:szCs w:val="22"/>
        </w:rPr>
        <w:t>A</w:t>
      </w:r>
      <w:r w:rsidR="00365BEF" w:rsidRPr="000F67A7">
        <w:rPr>
          <w:rFonts w:ascii="Cambria" w:eastAsia="Calibri" w:hAnsi="Cambria" w:cs="Times New Roman"/>
          <w:sz w:val="22"/>
          <w:szCs w:val="22"/>
        </w:rPr>
        <w:t xml:space="preserve"> </w:t>
      </w:r>
      <w:proofErr w:type="spellStart"/>
      <w:r w:rsidR="00365BEF" w:rsidRPr="000F67A7">
        <w:rPr>
          <w:rFonts w:ascii="Cambria" w:eastAsia="Calibri" w:hAnsi="Cambria" w:cs="Times New Roman"/>
          <w:sz w:val="22"/>
          <w:szCs w:val="22"/>
        </w:rPr>
        <w:t>ppkt</w:t>
      </w:r>
      <w:proofErr w:type="spellEnd"/>
      <w:r w:rsidR="00365BEF" w:rsidRPr="000F67A7">
        <w:rPr>
          <w:rFonts w:ascii="Cambria" w:eastAsia="Calibri" w:hAnsi="Cambria" w:cs="Times New Roman"/>
          <w:sz w:val="22"/>
          <w:szCs w:val="22"/>
        </w:rPr>
        <w:t xml:space="preserve"> a</w:t>
      </w:r>
      <w:r w:rsidR="535B8510" w:rsidRPr="000F67A7">
        <w:rPr>
          <w:rFonts w:ascii="Cambria" w:eastAsia="Calibri" w:hAnsi="Cambria" w:cs="Times New Roman"/>
          <w:sz w:val="22"/>
          <w:szCs w:val="22"/>
        </w:rPr>
        <w:t xml:space="preserve">) powyżej płatne będzie na podstawie faktury </w:t>
      </w:r>
      <w:r w:rsidR="13E32825" w:rsidRPr="000F67A7">
        <w:rPr>
          <w:rFonts w:ascii="Cambria" w:eastAsia="Calibri" w:hAnsi="Cambria" w:cs="Times New Roman"/>
          <w:sz w:val="22"/>
          <w:szCs w:val="22"/>
        </w:rPr>
        <w:t xml:space="preserve">z </w:t>
      </w:r>
      <w:r w:rsidR="04B0D929" w:rsidRPr="000F67A7">
        <w:rPr>
          <w:rFonts w:ascii="Cambria" w:eastAsia="Calibri" w:hAnsi="Cambria" w:cs="Times New Roman"/>
          <w:sz w:val="22"/>
          <w:szCs w:val="22"/>
        </w:rPr>
        <w:t xml:space="preserve">załączonym </w:t>
      </w:r>
      <w:r w:rsidR="37809CB3" w:rsidRPr="000F67A7">
        <w:rPr>
          <w:rFonts w:ascii="Cambria" w:eastAsia="Calibri" w:hAnsi="Cambria" w:cs="Times New Roman"/>
          <w:sz w:val="22"/>
          <w:szCs w:val="22"/>
        </w:rPr>
        <w:t xml:space="preserve">do niej </w:t>
      </w:r>
      <w:r w:rsidR="13E32825" w:rsidRPr="000F67A7">
        <w:rPr>
          <w:rFonts w:ascii="Cambria" w:eastAsia="Calibri" w:hAnsi="Cambria" w:cs="Times New Roman"/>
          <w:sz w:val="22"/>
          <w:szCs w:val="22"/>
        </w:rPr>
        <w:t>Protokołem Odbioru Oprogramowania</w:t>
      </w:r>
      <w:r w:rsidR="19B50912" w:rsidRPr="000F67A7">
        <w:rPr>
          <w:rFonts w:ascii="Cambria" w:eastAsia="Calibri" w:hAnsi="Cambria" w:cs="Times New Roman"/>
          <w:sz w:val="22"/>
          <w:szCs w:val="22"/>
        </w:rPr>
        <w:t>,</w:t>
      </w:r>
      <w:r w:rsidR="13E32825" w:rsidRPr="000F67A7">
        <w:rPr>
          <w:rFonts w:ascii="Cambria" w:eastAsia="Calibri" w:hAnsi="Cambria" w:cs="Times New Roman"/>
          <w:sz w:val="22"/>
          <w:szCs w:val="22"/>
        </w:rPr>
        <w:t xml:space="preserve"> </w:t>
      </w:r>
      <w:r w:rsidR="2D0AEE13" w:rsidRPr="000F67A7">
        <w:rPr>
          <w:rFonts w:ascii="Cambria" w:eastAsia="Calibri" w:hAnsi="Cambria" w:cs="Times New Roman"/>
          <w:sz w:val="22"/>
          <w:szCs w:val="22"/>
        </w:rPr>
        <w:t>która zostanie</w:t>
      </w:r>
      <w:r w:rsidR="51ACE803" w:rsidRPr="000F67A7">
        <w:rPr>
          <w:rFonts w:ascii="Cambria" w:eastAsia="Calibri" w:hAnsi="Cambria" w:cs="Times New Roman"/>
          <w:sz w:val="22"/>
          <w:szCs w:val="22"/>
        </w:rPr>
        <w:t xml:space="preserve"> dostarczon</w:t>
      </w:r>
      <w:r w:rsidR="71DA9BC2" w:rsidRPr="000F67A7">
        <w:rPr>
          <w:rFonts w:ascii="Cambria" w:eastAsia="Calibri" w:hAnsi="Cambria" w:cs="Times New Roman"/>
          <w:sz w:val="22"/>
          <w:szCs w:val="22"/>
        </w:rPr>
        <w:t>a</w:t>
      </w:r>
      <w:r w:rsidR="51ACE803" w:rsidRPr="000F67A7">
        <w:rPr>
          <w:rFonts w:ascii="Cambria" w:eastAsia="Calibri" w:hAnsi="Cambria" w:cs="Times New Roman"/>
          <w:sz w:val="22"/>
          <w:szCs w:val="22"/>
        </w:rPr>
        <w:t xml:space="preserve"> Zamawiającemu </w:t>
      </w:r>
      <w:r w:rsidR="13E32825" w:rsidRPr="000F67A7">
        <w:rPr>
          <w:rFonts w:ascii="Cambria" w:eastAsia="Calibri" w:hAnsi="Cambria" w:cs="Times New Roman"/>
          <w:sz w:val="22"/>
          <w:szCs w:val="22"/>
        </w:rPr>
        <w:t xml:space="preserve">najpóźniej do dnia </w:t>
      </w:r>
      <w:r w:rsidR="00C43309" w:rsidRPr="000F67A7">
        <w:rPr>
          <w:rFonts w:ascii="Cambria" w:eastAsia="Calibri" w:hAnsi="Cambria" w:cs="Times New Roman"/>
          <w:sz w:val="22"/>
          <w:szCs w:val="22"/>
        </w:rPr>
        <w:t>1</w:t>
      </w:r>
      <w:r w:rsidR="00C43309">
        <w:rPr>
          <w:rFonts w:ascii="Cambria" w:eastAsia="Calibri" w:hAnsi="Cambria" w:cs="Times New Roman"/>
          <w:sz w:val="22"/>
          <w:szCs w:val="22"/>
        </w:rPr>
        <w:t>9</w:t>
      </w:r>
      <w:r w:rsidR="13E32825" w:rsidRPr="000F67A7">
        <w:rPr>
          <w:rFonts w:ascii="Cambria" w:eastAsia="Calibri" w:hAnsi="Cambria" w:cs="Times New Roman"/>
          <w:sz w:val="22"/>
          <w:szCs w:val="22"/>
        </w:rPr>
        <w:t xml:space="preserve">.12.2025 r. </w:t>
      </w:r>
      <w:r w:rsidR="2C11A9D0" w:rsidRPr="000F67A7">
        <w:rPr>
          <w:rFonts w:ascii="Cambria" w:eastAsia="Calibri" w:hAnsi="Cambria" w:cs="Times New Roman"/>
          <w:sz w:val="22"/>
          <w:szCs w:val="22"/>
        </w:rPr>
        <w:t>Powyższy wymóg wynika z tego, że Zamawiający</w:t>
      </w:r>
      <w:r w:rsidR="00724851" w:rsidRPr="000F67A7">
        <w:rPr>
          <w:rFonts w:ascii="Cambria" w:eastAsia="Calibri" w:hAnsi="Cambria" w:cs="Times New Roman"/>
          <w:kern w:val="0"/>
          <w:sz w:val="22"/>
          <w:szCs w:val="22"/>
          <w14:ligatures w14:val="none"/>
        </w:rPr>
        <w:t xml:space="preserve"> </w:t>
      </w:r>
      <w:r w:rsidR="00423D6F" w:rsidRPr="000F67A7">
        <w:rPr>
          <w:rFonts w:ascii="Cambria" w:eastAsia="Calibri" w:hAnsi="Cambria" w:cs="Times New Roman"/>
          <w:kern w:val="0"/>
          <w:sz w:val="22"/>
          <w:szCs w:val="22"/>
          <w14:ligatures w14:val="none"/>
        </w:rPr>
        <w:t>musi rozliczyć wynagrodzenie</w:t>
      </w:r>
      <w:r w:rsidR="644E2668" w:rsidRPr="000F67A7">
        <w:rPr>
          <w:rFonts w:ascii="Cambria" w:eastAsia="Calibri" w:hAnsi="Cambria" w:cs="Times New Roman"/>
          <w:kern w:val="0"/>
          <w:sz w:val="22"/>
          <w:szCs w:val="22"/>
          <w14:ligatures w14:val="none"/>
        </w:rPr>
        <w:t xml:space="preserve">, o którym mowa w zdaniu pierwszym powyżej </w:t>
      </w:r>
      <w:r w:rsidR="003D03AD" w:rsidRPr="000F67A7">
        <w:rPr>
          <w:rFonts w:ascii="Cambria" w:eastAsia="Calibri" w:hAnsi="Cambria" w:cs="Times New Roman"/>
          <w:kern w:val="0"/>
          <w:sz w:val="22"/>
          <w:szCs w:val="22"/>
          <w14:ligatures w14:val="none"/>
        </w:rPr>
        <w:t xml:space="preserve">do dnia </w:t>
      </w:r>
      <w:r w:rsidR="00152333" w:rsidRPr="000F67A7">
        <w:rPr>
          <w:rFonts w:ascii="Cambria" w:eastAsia="Calibri" w:hAnsi="Cambria" w:cs="Times New Roman"/>
          <w:kern w:val="0"/>
          <w:sz w:val="22"/>
          <w:szCs w:val="22"/>
          <w14:ligatures w14:val="none"/>
        </w:rPr>
        <w:t>19</w:t>
      </w:r>
      <w:r w:rsidR="000C750C" w:rsidRPr="000F67A7">
        <w:rPr>
          <w:rFonts w:ascii="Cambria" w:eastAsia="Calibri" w:hAnsi="Cambria" w:cs="Times New Roman"/>
          <w:kern w:val="0"/>
          <w:sz w:val="22"/>
          <w:szCs w:val="22"/>
          <w14:ligatures w14:val="none"/>
        </w:rPr>
        <w:t>.</w:t>
      </w:r>
      <w:r w:rsidR="003D03AD" w:rsidRPr="000F67A7">
        <w:rPr>
          <w:rFonts w:ascii="Cambria" w:eastAsia="Calibri" w:hAnsi="Cambria" w:cs="Times New Roman"/>
          <w:kern w:val="0"/>
          <w:sz w:val="22"/>
          <w:szCs w:val="22"/>
          <w14:ligatures w14:val="none"/>
        </w:rPr>
        <w:t>12.2025 r.</w:t>
      </w:r>
    </w:p>
    <w:p w14:paraId="3C6FEB8F" w14:textId="69EC0791" w:rsidR="0081001B" w:rsidRPr="000F67A7" w:rsidRDefault="0081001B" w:rsidP="0081001B">
      <w:pPr>
        <w:pStyle w:val="Akapitzlist"/>
        <w:numPr>
          <w:ilvl w:val="0"/>
          <w:numId w:val="118"/>
        </w:numPr>
        <w:spacing w:after="0" w:line="276" w:lineRule="auto"/>
        <w:jc w:val="both"/>
        <w:rPr>
          <w:rFonts w:ascii="Cambria" w:eastAsia="Calibri" w:hAnsi="Cambria" w:cs="Times New Roman"/>
          <w:kern w:val="0"/>
          <w:sz w:val="22"/>
          <w:szCs w:val="22"/>
          <w14:ligatures w14:val="none"/>
        </w:rPr>
      </w:pPr>
      <w:r w:rsidRPr="000F67A7">
        <w:rPr>
          <w:rFonts w:ascii="Cambria" w:eastAsia="Calibri" w:hAnsi="Cambria" w:cs="Times New Roman"/>
          <w:kern w:val="0"/>
          <w:sz w:val="22"/>
          <w:szCs w:val="22"/>
          <w14:ligatures w14:val="none"/>
        </w:rPr>
        <w:t>Wynagrodzenie</w:t>
      </w:r>
      <w:r w:rsidR="00B61233" w:rsidRPr="000F67A7">
        <w:rPr>
          <w:rFonts w:ascii="Cambria" w:eastAsia="Calibri" w:hAnsi="Cambria" w:cs="Times New Roman"/>
          <w:kern w:val="0"/>
          <w:sz w:val="22"/>
          <w:szCs w:val="22"/>
          <w14:ligatures w14:val="none"/>
        </w:rPr>
        <w:t xml:space="preserve">, o którym mowa w ust. </w:t>
      </w:r>
      <w:r w:rsidR="003F7A37" w:rsidRPr="000F67A7">
        <w:rPr>
          <w:rFonts w:ascii="Cambria" w:eastAsia="Calibri" w:hAnsi="Cambria" w:cs="Times New Roman"/>
          <w:kern w:val="0"/>
          <w:sz w:val="22"/>
          <w:szCs w:val="22"/>
          <w14:ligatures w14:val="none"/>
        </w:rPr>
        <w:t xml:space="preserve">2 pkt. </w:t>
      </w:r>
      <w:r w:rsidR="00B876E8" w:rsidRPr="000F67A7">
        <w:rPr>
          <w:rFonts w:ascii="Cambria" w:eastAsia="Calibri" w:hAnsi="Cambria" w:cs="Times New Roman"/>
          <w:kern w:val="0"/>
          <w:sz w:val="22"/>
          <w:szCs w:val="22"/>
          <w14:ligatures w14:val="none"/>
        </w:rPr>
        <w:t>A</w:t>
      </w:r>
      <w:r w:rsidR="003F7A37" w:rsidRPr="000F67A7">
        <w:rPr>
          <w:rFonts w:ascii="Cambria" w:eastAsia="Calibri" w:hAnsi="Cambria" w:cs="Times New Roman"/>
          <w:kern w:val="0"/>
          <w:sz w:val="22"/>
          <w:szCs w:val="22"/>
          <w14:ligatures w14:val="none"/>
        </w:rPr>
        <w:t xml:space="preserve"> </w:t>
      </w:r>
      <w:proofErr w:type="spellStart"/>
      <w:r w:rsidR="003F7A37" w:rsidRPr="000F67A7">
        <w:rPr>
          <w:rFonts w:ascii="Cambria" w:eastAsia="Calibri" w:hAnsi="Cambria" w:cs="Times New Roman"/>
          <w:kern w:val="0"/>
          <w:sz w:val="22"/>
          <w:szCs w:val="22"/>
          <w14:ligatures w14:val="none"/>
        </w:rPr>
        <w:t>ppkt</w:t>
      </w:r>
      <w:proofErr w:type="spellEnd"/>
      <w:r w:rsidR="003F7A37" w:rsidRPr="000F67A7">
        <w:rPr>
          <w:rFonts w:ascii="Cambria" w:eastAsia="Calibri" w:hAnsi="Cambria" w:cs="Times New Roman"/>
          <w:kern w:val="0"/>
          <w:sz w:val="22"/>
          <w:szCs w:val="22"/>
          <w14:ligatures w14:val="none"/>
        </w:rPr>
        <w:t xml:space="preserve"> b)</w:t>
      </w:r>
      <w:r w:rsidR="00B876E8" w:rsidRPr="000F67A7">
        <w:rPr>
          <w:rFonts w:ascii="Cambria" w:eastAsia="Calibri" w:hAnsi="Cambria" w:cs="Times New Roman"/>
          <w:kern w:val="0"/>
          <w:sz w:val="22"/>
          <w:szCs w:val="22"/>
          <w14:ligatures w14:val="none"/>
        </w:rPr>
        <w:t xml:space="preserve"> </w:t>
      </w:r>
      <w:r w:rsidR="0084577D" w:rsidRPr="000F67A7">
        <w:rPr>
          <w:rFonts w:ascii="Cambria" w:eastAsia="Calibri" w:hAnsi="Cambria" w:cs="Times New Roman"/>
          <w:kern w:val="0"/>
          <w:sz w:val="22"/>
          <w:szCs w:val="22"/>
          <w14:ligatures w14:val="none"/>
        </w:rPr>
        <w:t>powyżej</w:t>
      </w:r>
      <w:r w:rsidR="00EA040D" w:rsidRPr="000F67A7">
        <w:rPr>
          <w:rFonts w:ascii="Cambria" w:eastAsia="Calibri" w:hAnsi="Cambria" w:cs="Times New Roman"/>
          <w:kern w:val="0"/>
          <w:sz w:val="22"/>
          <w:szCs w:val="22"/>
          <w14:ligatures w14:val="none"/>
        </w:rPr>
        <w:t xml:space="preserve"> </w:t>
      </w:r>
      <w:r w:rsidR="00135D5D" w:rsidRPr="000F67A7">
        <w:rPr>
          <w:rFonts w:ascii="Cambria" w:eastAsia="Calibri" w:hAnsi="Cambria" w:cs="Times New Roman"/>
          <w:kern w:val="0"/>
          <w:sz w:val="22"/>
          <w:szCs w:val="22"/>
          <w14:ligatures w14:val="none"/>
        </w:rPr>
        <w:t xml:space="preserve">płatne będzie </w:t>
      </w:r>
      <w:r w:rsidR="00496B39" w:rsidRPr="000F67A7">
        <w:rPr>
          <w:rFonts w:ascii="Cambria" w:eastAsia="Calibri" w:hAnsi="Cambria" w:cs="Times New Roman"/>
          <w:kern w:val="0"/>
          <w:sz w:val="22"/>
          <w:szCs w:val="22"/>
          <w14:ligatures w14:val="none"/>
        </w:rPr>
        <w:t xml:space="preserve">po zakończeniu </w:t>
      </w:r>
      <w:r w:rsidR="00017093" w:rsidRPr="000F67A7">
        <w:rPr>
          <w:rFonts w:ascii="Cambria" w:eastAsia="Calibri" w:hAnsi="Cambria" w:cs="Times New Roman"/>
          <w:kern w:val="0"/>
          <w:sz w:val="22"/>
          <w:szCs w:val="22"/>
          <w14:ligatures w14:val="none"/>
        </w:rPr>
        <w:t>realizacji każdego z Etapów</w:t>
      </w:r>
      <w:r w:rsidR="004C5AEF" w:rsidRPr="000F67A7">
        <w:rPr>
          <w:rFonts w:ascii="Cambria" w:eastAsia="Calibri" w:hAnsi="Cambria" w:cs="Times New Roman"/>
          <w:kern w:val="0"/>
          <w:sz w:val="22"/>
          <w:szCs w:val="22"/>
          <w14:ligatures w14:val="none"/>
        </w:rPr>
        <w:t xml:space="preserve">, </w:t>
      </w:r>
      <w:r w:rsidR="00B848A0" w:rsidRPr="000F67A7">
        <w:rPr>
          <w:rFonts w:ascii="Cambria" w:eastAsia="Calibri" w:hAnsi="Cambria" w:cs="Times New Roman"/>
          <w:kern w:val="0"/>
          <w:sz w:val="22"/>
          <w:szCs w:val="22"/>
          <w14:ligatures w14:val="none"/>
        </w:rPr>
        <w:t>zgodnie</w:t>
      </w:r>
      <w:r w:rsidR="005F231D" w:rsidRPr="000F67A7">
        <w:rPr>
          <w:rFonts w:ascii="Cambria" w:eastAsia="Calibri" w:hAnsi="Cambria" w:cs="Times New Roman"/>
          <w:kern w:val="0"/>
          <w:sz w:val="22"/>
          <w:szCs w:val="22"/>
          <w14:ligatures w14:val="none"/>
        </w:rPr>
        <w:t xml:space="preserve"> z zasadami wskazanymi </w:t>
      </w:r>
      <w:r w:rsidR="00EF7368" w:rsidRPr="000F67A7">
        <w:rPr>
          <w:rFonts w:ascii="Cambria" w:eastAsia="Calibri" w:hAnsi="Cambria" w:cs="Times New Roman"/>
          <w:kern w:val="0"/>
          <w:sz w:val="22"/>
          <w:szCs w:val="22"/>
          <w14:ligatures w14:val="none"/>
        </w:rPr>
        <w:t>w</w:t>
      </w:r>
      <w:r w:rsidR="00A141CF" w:rsidRPr="000F67A7">
        <w:rPr>
          <w:rFonts w:ascii="Cambria" w:eastAsia="Calibri" w:hAnsi="Cambria" w:cs="Times New Roman"/>
          <w:kern w:val="0"/>
          <w:sz w:val="22"/>
          <w:szCs w:val="22"/>
          <w14:ligatures w14:val="none"/>
        </w:rPr>
        <w:t xml:space="preserve"> niniejszym paragrafie.</w:t>
      </w:r>
    </w:p>
    <w:p w14:paraId="4145D68B" w14:textId="42212334" w:rsidR="00056CD4" w:rsidRPr="000F67A7" w:rsidRDefault="00A141CF" w:rsidP="00877571">
      <w:pPr>
        <w:pStyle w:val="Akapitzlist"/>
        <w:numPr>
          <w:ilvl w:val="0"/>
          <w:numId w:val="118"/>
        </w:numPr>
        <w:spacing w:after="0" w:line="276" w:lineRule="auto"/>
        <w:jc w:val="both"/>
        <w:rPr>
          <w:rFonts w:ascii="Cambria" w:eastAsia="Calibri" w:hAnsi="Cambria" w:cs="Times New Roman"/>
          <w:kern w:val="0"/>
          <w:sz w:val="22"/>
          <w:szCs w:val="22"/>
          <w14:ligatures w14:val="none"/>
        </w:rPr>
      </w:pPr>
      <w:r w:rsidRPr="000F67A7">
        <w:rPr>
          <w:rFonts w:ascii="Cambria" w:eastAsia="Calibri" w:hAnsi="Cambria" w:cs="Times New Roman"/>
          <w:kern w:val="0"/>
          <w:sz w:val="22"/>
          <w:szCs w:val="22"/>
          <w14:ligatures w14:val="none"/>
        </w:rPr>
        <w:t xml:space="preserve">Wynagrodzenie, </w:t>
      </w:r>
      <w:r w:rsidR="004D2C49" w:rsidRPr="000F67A7">
        <w:rPr>
          <w:rFonts w:ascii="Cambria" w:eastAsia="Calibri" w:hAnsi="Cambria" w:cs="Times New Roman"/>
          <w:kern w:val="0"/>
          <w:sz w:val="22"/>
          <w:szCs w:val="22"/>
          <w14:ligatures w14:val="none"/>
        </w:rPr>
        <w:t xml:space="preserve">z tytułu Prac Zleconych, </w:t>
      </w:r>
      <w:r w:rsidRPr="000F67A7">
        <w:rPr>
          <w:rFonts w:ascii="Cambria" w:eastAsia="Calibri" w:hAnsi="Cambria" w:cs="Times New Roman"/>
          <w:kern w:val="0"/>
          <w:sz w:val="22"/>
          <w:szCs w:val="22"/>
          <w14:ligatures w14:val="none"/>
        </w:rPr>
        <w:t xml:space="preserve">o którym mowa w ust. </w:t>
      </w:r>
      <w:r w:rsidR="003F7A37" w:rsidRPr="000F67A7">
        <w:rPr>
          <w:rFonts w:ascii="Cambria" w:eastAsia="Calibri" w:hAnsi="Cambria" w:cs="Times New Roman"/>
          <w:kern w:val="0"/>
          <w:sz w:val="22"/>
          <w:szCs w:val="22"/>
          <w14:ligatures w14:val="none"/>
        </w:rPr>
        <w:t>2</w:t>
      </w:r>
      <w:r w:rsidR="00937DDC" w:rsidRPr="000F67A7">
        <w:rPr>
          <w:rFonts w:ascii="Cambria" w:eastAsia="Calibri" w:hAnsi="Cambria" w:cs="Times New Roman"/>
          <w:kern w:val="0"/>
          <w:sz w:val="22"/>
          <w:szCs w:val="22"/>
          <w14:ligatures w14:val="none"/>
        </w:rPr>
        <w:t xml:space="preserve"> pkt A </w:t>
      </w:r>
      <w:proofErr w:type="spellStart"/>
      <w:r w:rsidR="00937DDC" w:rsidRPr="000F67A7">
        <w:rPr>
          <w:rFonts w:ascii="Cambria" w:eastAsia="Calibri" w:hAnsi="Cambria" w:cs="Times New Roman"/>
          <w:kern w:val="0"/>
          <w:sz w:val="22"/>
          <w:szCs w:val="22"/>
          <w14:ligatures w14:val="none"/>
        </w:rPr>
        <w:t>p</w:t>
      </w:r>
      <w:r w:rsidRPr="000F67A7">
        <w:rPr>
          <w:rFonts w:ascii="Cambria" w:eastAsia="Calibri" w:hAnsi="Cambria" w:cs="Times New Roman"/>
          <w:kern w:val="0"/>
          <w:sz w:val="22"/>
          <w:szCs w:val="22"/>
          <w14:ligatures w14:val="none"/>
        </w:rPr>
        <w:t>pkt</w:t>
      </w:r>
      <w:proofErr w:type="spellEnd"/>
      <w:r w:rsidRPr="000F67A7">
        <w:rPr>
          <w:rFonts w:ascii="Cambria" w:eastAsia="Calibri" w:hAnsi="Cambria" w:cs="Times New Roman"/>
          <w:kern w:val="0"/>
          <w:sz w:val="22"/>
          <w:szCs w:val="22"/>
          <w14:ligatures w14:val="none"/>
        </w:rPr>
        <w:t xml:space="preserve">. </w:t>
      </w:r>
      <w:r w:rsidR="00937DDC" w:rsidRPr="000F67A7">
        <w:rPr>
          <w:rFonts w:ascii="Cambria" w:eastAsia="Calibri" w:hAnsi="Cambria" w:cs="Times New Roman"/>
          <w:kern w:val="0"/>
          <w:sz w:val="22"/>
          <w:szCs w:val="22"/>
          <w14:ligatures w14:val="none"/>
        </w:rPr>
        <w:t>c</w:t>
      </w:r>
      <w:r w:rsidRPr="000F67A7">
        <w:rPr>
          <w:rFonts w:ascii="Cambria" w:eastAsia="Calibri" w:hAnsi="Cambria" w:cs="Times New Roman"/>
          <w:kern w:val="0"/>
          <w:sz w:val="22"/>
          <w:szCs w:val="22"/>
          <w14:ligatures w14:val="none"/>
        </w:rPr>
        <w:t xml:space="preserve">) powyżej płatne będzie </w:t>
      </w:r>
      <w:r w:rsidR="00760BC9" w:rsidRPr="000F67A7">
        <w:rPr>
          <w:rFonts w:ascii="Cambria" w:eastAsia="Calibri" w:hAnsi="Cambria" w:cs="Times New Roman"/>
          <w:kern w:val="0"/>
          <w:sz w:val="22"/>
          <w:szCs w:val="22"/>
          <w14:ligatures w14:val="none"/>
        </w:rPr>
        <w:t xml:space="preserve">na podstawie faktury wystawionej </w:t>
      </w:r>
      <w:r w:rsidR="0013153C" w:rsidRPr="000F67A7">
        <w:rPr>
          <w:rFonts w:ascii="Cambria" w:eastAsia="Calibri" w:hAnsi="Cambria" w:cs="Times New Roman"/>
          <w:kern w:val="0"/>
          <w:sz w:val="22"/>
          <w:szCs w:val="22"/>
          <w14:ligatures w14:val="none"/>
        </w:rPr>
        <w:t xml:space="preserve">nie wcześniej niż w dniu </w:t>
      </w:r>
      <w:r w:rsidR="004D6811" w:rsidRPr="000F67A7">
        <w:rPr>
          <w:rFonts w:ascii="Cambria" w:eastAsia="Calibri" w:hAnsi="Cambria" w:cs="Times New Roman"/>
          <w:kern w:val="0"/>
          <w:sz w:val="22"/>
          <w:szCs w:val="22"/>
          <w14:ligatures w14:val="none"/>
        </w:rPr>
        <w:t xml:space="preserve">następnym </w:t>
      </w:r>
      <w:r w:rsidRPr="000F67A7">
        <w:rPr>
          <w:rFonts w:ascii="Cambria" w:eastAsia="Calibri" w:hAnsi="Cambria" w:cs="Times New Roman"/>
          <w:kern w:val="0"/>
          <w:sz w:val="22"/>
          <w:szCs w:val="22"/>
          <w14:ligatures w14:val="none"/>
        </w:rPr>
        <w:t xml:space="preserve">po zakończeniu </w:t>
      </w:r>
      <w:r w:rsidR="001C1D2E" w:rsidRPr="000F67A7">
        <w:rPr>
          <w:rFonts w:ascii="Cambria" w:eastAsia="Calibri" w:hAnsi="Cambria" w:cs="Times New Roman"/>
          <w:kern w:val="0"/>
          <w:sz w:val="22"/>
          <w:szCs w:val="22"/>
          <w14:ligatures w14:val="none"/>
        </w:rPr>
        <w:t>kwartału</w:t>
      </w:r>
      <w:r w:rsidR="003410D7" w:rsidRPr="000F67A7">
        <w:rPr>
          <w:rFonts w:ascii="Cambria" w:eastAsia="Calibri" w:hAnsi="Cambria" w:cs="Times New Roman"/>
          <w:kern w:val="0"/>
          <w:sz w:val="22"/>
          <w:szCs w:val="22"/>
          <w14:ligatures w14:val="none"/>
        </w:rPr>
        <w:t>, w którym prace te były wykonywane</w:t>
      </w:r>
      <w:r w:rsidR="00111412">
        <w:rPr>
          <w:rFonts w:ascii="Cambria" w:eastAsia="Calibri" w:hAnsi="Cambria" w:cs="Times New Roman"/>
          <w:kern w:val="0"/>
          <w:sz w:val="22"/>
          <w:szCs w:val="22"/>
          <w14:ligatures w14:val="none"/>
        </w:rPr>
        <w:t xml:space="preserve"> i zaakceptowane Protokołem Odbioru Prac </w:t>
      </w:r>
      <w:r w:rsidR="00111412" w:rsidRPr="000F67A7">
        <w:rPr>
          <w:rFonts w:ascii="Cambria" w:eastAsia="Calibri" w:hAnsi="Cambria" w:cs="Times New Roman"/>
          <w:kern w:val="0"/>
          <w:sz w:val="22"/>
          <w:szCs w:val="22"/>
          <w14:ligatures w14:val="none"/>
        </w:rPr>
        <w:t>Zleconych</w:t>
      </w:r>
      <w:r w:rsidRPr="000F67A7">
        <w:rPr>
          <w:rFonts w:ascii="Cambria" w:eastAsia="Calibri" w:hAnsi="Cambria" w:cs="Times New Roman"/>
          <w:kern w:val="0"/>
          <w:sz w:val="22"/>
          <w:szCs w:val="22"/>
          <w14:ligatures w14:val="none"/>
        </w:rPr>
        <w:t>, zgodnie z zasadami wskazanymi w niniejszym paragrafie.</w:t>
      </w:r>
    </w:p>
    <w:p w14:paraId="220DE942" w14:textId="0936EDA5" w:rsidR="004D6811" w:rsidRPr="000F67A7" w:rsidRDefault="004D6811" w:rsidP="004D6811">
      <w:pPr>
        <w:pStyle w:val="Akapitzlist"/>
        <w:numPr>
          <w:ilvl w:val="0"/>
          <w:numId w:val="118"/>
        </w:numPr>
        <w:spacing w:after="0" w:line="276" w:lineRule="auto"/>
        <w:jc w:val="both"/>
        <w:rPr>
          <w:rFonts w:ascii="Cambria" w:eastAsia="Calibri" w:hAnsi="Cambria" w:cs="Times New Roman"/>
          <w:kern w:val="0"/>
          <w:sz w:val="22"/>
          <w:szCs w:val="22"/>
          <w14:ligatures w14:val="none"/>
        </w:rPr>
      </w:pPr>
      <w:r w:rsidRPr="000F67A7">
        <w:rPr>
          <w:rFonts w:ascii="Cambria" w:eastAsia="Arial" w:hAnsi="Cambria" w:cs="Calibri"/>
          <w:bCs/>
          <w:snapToGrid w:val="0"/>
          <w:kern w:val="0"/>
          <w:sz w:val="22"/>
          <w:szCs w:val="22"/>
          <w:lang w:eastAsia="pl-PL"/>
          <w14:ligatures w14:val="none"/>
        </w:rPr>
        <w:t xml:space="preserve">Wynagrodzenie z tytułu </w:t>
      </w:r>
      <w:r w:rsidR="008D62B9" w:rsidRPr="000F67A7">
        <w:rPr>
          <w:rFonts w:ascii="Cambria" w:eastAsia="Arial" w:hAnsi="Cambria" w:cs="Calibri"/>
          <w:bCs/>
          <w:snapToGrid w:val="0"/>
          <w:kern w:val="0"/>
          <w:sz w:val="22"/>
          <w:szCs w:val="22"/>
          <w:lang w:eastAsia="pl-PL"/>
          <w14:ligatures w14:val="none"/>
        </w:rPr>
        <w:t xml:space="preserve">Prac Zleconych </w:t>
      </w:r>
      <w:r w:rsidR="00905EEC" w:rsidRPr="000F67A7">
        <w:rPr>
          <w:rFonts w:ascii="Cambria" w:eastAsia="Arial" w:hAnsi="Cambria" w:cs="Calibri"/>
          <w:bCs/>
          <w:snapToGrid w:val="0"/>
          <w:kern w:val="0"/>
          <w:sz w:val="22"/>
          <w:szCs w:val="22"/>
          <w:lang w:eastAsia="pl-PL"/>
          <w14:ligatures w14:val="none"/>
        </w:rPr>
        <w:t>w ramach Opcji</w:t>
      </w:r>
      <w:r w:rsidR="008D62B9" w:rsidRPr="000F67A7">
        <w:rPr>
          <w:rFonts w:ascii="Cambria" w:eastAsia="Arial" w:hAnsi="Cambria" w:cs="Calibri"/>
          <w:bCs/>
          <w:snapToGrid w:val="0"/>
          <w:kern w:val="0"/>
          <w:sz w:val="22"/>
          <w:szCs w:val="22"/>
          <w:lang w:eastAsia="pl-PL"/>
          <w14:ligatures w14:val="none"/>
        </w:rPr>
        <w:t xml:space="preserve">, </w:t>
      </w:r>
      <w:r w:rsidRPr="000F67A7">
        <w:rPr>
          <w:rFonts w:ascii="Cambria" w:eastAsia="Calibri" w:hAnsi="Cambria" w:cs="Times New Roman"/>
          <w:kern w:val="0"/>
          <w:sz w:val="22"/>
          <w:szCs w:val="22"/>
          <w14:ligatures w14:val="none"/>
        </w:rPr>
        <w:t>płatne będzie na podstawie faktury wystawionej nie wcześniej niż w dniu następnym po zakończeniu kwartału, w którym prace te były wykonywane, zgodnie z zasadami wskazanymi w niniejszym paragrafie.</w:t>
      </w:r>
    </w:p>
    <w:p w14:paraId="3AE15E42" w14:textId="516EC87B" w:rsidR="00056B57" w:rsidRPr="004D6811" w:rsidRDefault="00056B57" w:rsidP="004D6811">
      <w:pPr>
        <w:pStyle w:val="Akapitzlist"/>
        <w:numPr>
          <w:ilvl w:val="0"/>
          <w:numId w:val="118"/>
        </w:numPr>
        <w:spacing w:after="0" w:line="276" w:lineRule="auto"/>
        <w:jc w:val="both"/>
        <w:rPr>
          <w:rFonts w:ascii="Cambria" w:eastAsia="Times New Roman" w:hAnsi="Cambria" w:cs="Times New Roman"/>
          <w:kern w:val="0"/>
          <w:sz w:val="22"/>
          <w:szCs w:val="22"/>
          <w14:ligatures w14:val="none"/>
        </w:rPr>
      </w:pPr>
      <w:r w:rsidRPr="004D6811">
        <w:rPr>
          <w:rFonts w:ascii="Cambria" w:eastAsia="Times New Roman" w:hAnsi="Cambria" w:cs="Times New Roman"/>
          <w:kern w:val="0"/>
          <w:sz w:val="22"/>
          <w:szCs w:val="22"/>
          <w14:ligatures w14:val="none"/>
        </w:rPr>
        <w:t xml:space="preserve">Zamawiający jest obowiązany do odbierania od Wykonawcy ustrukturyzowanych faktur elektronicznych przesłanych za pośrednictwem Platformy Elektronicznego Fakturowania (platforma), pod adresem </w:t>
      </w:r>
      <w:hyperlink r:id="rId11" w:history="1">
        <w:r w:rsidRPr="004D6811">
          <w:rPr>
            <w:rFonts w:ascii="Cambria" w:eastAsia="Times New Roman" w:hAnsi="Cambria" w:cs="Times New Roman"/>
            <w:color w:val="0000FF"/>
            <w:kern w:val="0"/>
            <w:sz w:val="22"/>
            <w:szCs w:val="22"/>
            <w:u w:val="single"/>
            <w14:ligatures w14:val="none"/>
          </w:rPr>
          <w:t>https://brokerpefexpert.efaktura.gov.pl/zaloguj</w:t>
        </w:r>
      </w:hyperlink>
      <w:r w:rsidRPr="004D6811">
        <w:rPr>
          <w:rFonts w:ascii="Cambria" w:eastAsia="Times New Roman" w:hAnsi="Cambria" w:cs="Times New Roman"/>
          <w:kern w:val="0"/>
          <w:sz w:val="22"/>
          <w:szCs w:val="22"/>
          <w14:ligatures w14:val="none"/>
        </w:rPr>
        <w:t xml:space="preserve">. Wykonawca nie jest obowiązany do wysyłania ustrukturyzowanych faktur elektronicznych do Zamawiającego </w:t>
      </w:r>
      <w:r w:rsidRPr="004D6811">
        <w:rPr>
          <w:rFonts w:ascii="Cambria" w:eastAsia="Times New Roman" w:hAnsi="Cambria" w:cs="Times New Roman"/>
          <w:kern w:val="0"/>
          <w:sz w:val="22"/>
          <w:szCs w:val="22"/>
          <w14:ligatures w14:val="none"/>
        </w:rPr>
        <w:lastRenderedPageBreak/>
        <w:t xml:space="preserve">za pośrednictwem platformy. Adresem dla doręczenia Zamawiającemu faktury w formie innej niż faktura elektroniczna przesłana za pośrednictwem Platformy Elektronicznego Fakturowania jest: NASK, ul. Kolska 12, 01-045 Warszawa lub adres e-mail: </w:t>
      </w:r>
      <w:hyperlink r:id="rId12" w:history="1">
        <w:r w:rsidRPr="004D6811">
          <w:rPr>
            <w:rFonts w:ascii="Cambria" w:eastAsia="Times New Roman" w:hAnsi="Cambria" w:cs="Times New Roman"/>
            <w:color w:val="0000FF"/>
            <w:kern w:val="0"/>
            <w:sz w:val="22"/>
            <w:szCs w:val="22"/>
            <w:u w:val="single"/>
            <w14:ligatures w14:val="none"/>
          </w:rPr>
          <w:t>faktury.zakupu@nask.pl.</w:t>
        </w:r>
      </w:hyperlink>
    </w:p>
    <w:p w14:paraId="72E9DECB" w14:textId="1371FAC5" w:rsidR="00056B57" w:rsidRPr="00C335F4" w:rsidRDefault="00056B57" w:rsidP="00C335F4">
      <w:pPr>
        <w:pStyle w:val="Akapitzlist"/>
        <w:numPr>
          <w:ilvl w:val="0"/>
          <w:numId w:val="118"/>
        </w:numPr>
        <w:spacing w:after="0" w:line="276" w:lineRule="auto"/>
        <w:jc w:val="both"/>
        <w:rPr>
          <w:rFonts w:ascii="Cambria" w:eastAsia="Times New Roman" w:hAnsi="Cambria" w:cs="Times New Roman"/>
          <w:kern w:val="0"/>
          <w:sz w:val="22"/>
          <w:szCs w:val="22"/>
          <w14:ligatures w14:val="none"/>
        </w:rPr>
      </w:pPr>
      <w:r w:rsidRPr="00C335F4">
        <w:rPr>
          <w:rFonts w:ascii="Cambria" w:eastAsia="Times New Roman" w:hAnsi="Cambria" w:cs="Times New Roman"/>
          <w:kern w:val="0"/>
          <w:sz w:val="22"/>
          <w:szCs w:val="22"/>
          <w14:ligatures w14:val="none"/>
        </w:rPr>
        <w:t>Za dzień zapłaty wynagrodzenia uznaje się dzień obciążenia rachunku bankowego Zamawiającego.</w:t>
      </w:r>
    </w:p>
    <w:p w14:paraId="11150344" w14:textId="77777777" w:rsidR="00056B57" w:rsidRPr="00CB65B2" w:rsidRDefault="00056B57" w:rsidP="00C335F4">
      <w:pPr>
        <w:numPr>
          <w:ilvl w:val="0"/>
          <w:numId w:val="118"/>
        </w:numPr>
        <w:spacing w:after="0" w:line="276" w:lineRule="auto"/>
        <w:ind w:left="0"/>
        <w:contextualSpacing/>
        <w:jc w:val="both"/>
        <w:rPr>
          <w:rFonts w:ascii="Cambria" w:eastAsia="Times New Roman" w:hAnsi="Cambria" w:cs="Times New Roman"/>
          <w:kern w:val="0"/>
          <w:sz w:val="22"/>
          <w:szCs w:val="22"/>
          <w14:ligatures w14:val="none"/>
        </w:rPr>
      </w:pPr>
      <w:r w:rsidRPr="00CB65B2">
        <w:rPr>
          <w:rFonts w:ascii="Cambria" w:eastAsia="Times New Roman" w:hAnsi="Cambria" w:cs="Times New Roman"/>
          <w:kern w:val="0"/>
          <w:sz w:val="22"/>
          <w:szCs w:val="22"/>
          <w14:ligatures w14:val="none"/>
        </w:rPr>
        <w:t>Płatność na rzecz Wykonawcy może zostać pomniejszona o naliczone kary umowne, o ile taka forma zapłaty kar umownych zostanie wybrana przez Zamawiającego.</w:t>
      </w:r>
    </w:p>
    <w:p w14:paraId="6E2B025F" w14:textId="77777777" w:rsidR="00056B57" w:rsidRPr="00CB65B2" w:rsidRDefault="00056B57" w:rsidP="00C335F4">
      <w:pPr>
        <w:numPr>
          <w:ilvl w:val="0"/>
          <w:numId w:val="118"/>
        </w:numPr>
        <w:spacing w:after="0" w:line="276" w:lineRule="auto"/>
        <w:ind w:left="0"/>
        <w:contextualSpacing/>
        <w:jc w:val="both"/>
        <w:rPr>
          <w:rFonts w:ascii="Cambria" w:eastAsia="Times New Roman" w:hAnsi="Cambria" w:cs="Times New Roman"/>
          <w:kern w:val="0"/>
          <w:sz w:val="22"/>
          <w:szCs w:val="22"/>
          <w14:ligatures w14:val="none"/>
        </w:rPr>
      </w:pPr>
      <w:r w:rsidRPr="00CB65B2">
        <w:rPr>
          <w:rFonts w:ascii="Cambria" w:eastAsia="Times New Roman" w:hAnsi="Cambria" w:cs="Times New Roman"/>
          <w:kern w:val="0"/>
          <w:sz w:val="22"/>
          <w:szCs w:val="22"/>
          <w14:ligatures w14:val="none"/>
        </w:rPr>
        <w:t>Jeżeli w zakresie wynikającym z obowiązujących przepisów prawa do regulowania płatności wynikających z Umowy zastosowanie znajduje mechanizm podzielonej płatności, Wykonawca uwzględnia powyższe wskazując w Umowie oraz w fakturze stosowne rachunki bankowe Wykonawcy, wymagane do stosowania mechanizmu podzielonej płatności zgodnie z obowiązującymi przepisami.</w:t>
      </w:r>
    </w:p>
    <w:p w14:paraId="0306D8F9" w14:textId="77777777" w:rsidR="00056B57" w:rsidRPr="00CB65B2" w:rsidRDefault="00056B57" w:rsidP="00C335F4">
      <w:pPr>
        <w:numPr>
          <w:ilvl w:val="0"/>
          <w:numId w:val="118"/>
        </w:numPr>
        <w:spacing w:after="0" w:line="276" w:lineRule="auto"/>
        <w:ind w:left="0"/>
        <w:contextualSpacing/>
        <w:jc w:val="both"/>
        <w:rPr>
          <w:rFonts w:ascii="Cambria" w:eastAsia="Times New Roman" w:hAnsi="Cambria" w:cs="Times New Roman"/>
          <w:kern w:val="0"/>
          <w:sz w:val="22"/>
          <w:szCs w:val="22"/>
          <w14:ligatures w14:val="none"/>
        </w:rPr>
      </w:pPr>
      <w:r w:rsidRPr="00CB65B2">
        <w:rPr>
          <w:rFonts w:ascii="Cambria" w:eastAsia="Times New Roman" w:hAnsi="Cambria" w:cs="Times New Roman"/>
          <w:kern w:val="0"/>
          <w:sz w:val="22"/>
          <w:szCs w:val="22"/>
          <w14:ligatures w14:val="none"/>
        </w:rPr>
        <w:t>Wykonawca powinien wystawić fakturę używając następujących danych Zamawiającego:</w:t>
      </w:r>
    </w:p>
    <w:p w14:paraId="38BE6FA5" w14:textId="77777777" w:rsidR="00056B57" w:rsidRPr="00CB65B2" w:rsidRDefault="00056B57" w:rsidP="00D927A2">
      <w:pPr>
        <w:spacing w:after="0" w:line="276" w:lineRule="auto"/>
        <w:ind w:firstLine="360"/>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Naukowa i Akademicka Sieć Komputerowa - Państwowy Instytut Badawczy</w:t>
      </w:r>
    </w:p>
    <w:p w14:paraId="7CCDE6B4" w14:textId="77777777" w:rsidR="00056B57" w:rsidRPr="00CB65B2" w:rsidRDefault="00056B57" w:rsidP="00D927A2">
      <w:pPr>
        <w:spacing w:after="0" w:line="276" w:lineRule="auto"/>
        <w:ind w:firstLine="360"/>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01-045 Warszawa, ul. Kolska 12</w:t>
      </w:r>
    </w:p>
    <w:p w14:paraId="02188F77" w14:textId="77777777" w:rsidR="00056B57" w:rsidRPr="00CB65B2" w:rsidRDefault="00056B57" w:rsidP="00D927A2">
      <w:pPr>
        <w:spacing w:after="0" w:line="276" w:lineRule="auto"/>
        <w:ind w:firstLine="360"/>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NIP: 521-04-17-157</w:t>
      </w:r>
    </w:p>
    <w:p w14:paraId="03447651" w14:textId="77777777" w:rsidR="00056B57" w:rsidRPr="00CB65B2" w:rsidRDefault="00056B57" w:rsidP="00D927A2">
      <w:pPr>
        <w:spacing w:after="0" w:line="276" w:lineRule="auto"/>
        <w:ind w:firstLine="53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REGON: 010464542</w:t>
      </w:r>
    </w:p>
    <w:p w14:paraId="472B9DDC" w14:textId="43384F79" w:rsidR="00056B57" w:rsidRPr="00CB65B2" w:rsidRDefault="00056B57" w:rsidP="00C335F4">
      <w:pPr>
        <w:pStyle w:val="Akapitzlist"/>
        <w:numPr>
          <w:ilvl w:val="0"/>
          <w:numId w:val="118"/>
        </w:numPr>
        <w:spacing w:after="0" w:line="276" w:lineRule="auto"/>
        <w:ind w:left="0"/>
        <w:jc w:val="both"/>
        <w:rPr>
          <w:rFonts w:ascii="Cambria" w:eastAsia="Calibri" w:hAnsi="Cambria" w:cs="Times New Roman"/>
          <w:kern w:val="0"/>
          <w:sz w:val="22"/>
          <w:szCs w:val="22"/>
          <w14:ligatures w14:val="none"/>
        </w:rPr>
      </w:pPr>
      <w:r w:rsidRPr="00CB65B2">
        <w:rPr>
          <w:rFonts w:ascii="Cambria" w:eastAsia="Times New Roman" w:hAnsi="Cambria" w:cs="Times New Roman"/>
          <w:kern w:val="0"/>
          <w:sz w:val="22"/>
          <w:szCs w:val="22"/>
          <w14:ligatures w14:val="none"/>
        </w:rPr>
        <w:t>Wykonawca oświadcza, że wskazany na fakturze rachunek bankowy jest rachunkiem rozliczeniowym zgłoszonym do elektronicznego rejestru prowadzonego przez Szefa Krajowej Administracji Skarbowej w ramach tzw. „białej listy podatników” – zwanego dalej „Wykazem” -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F53C9F9"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1" w:name="_Toc22285932"/>
      <w:r w:rsidRPr="00CB65B2">
        <w:rPr>
          <w:rFonts w:ascii="Cambria" w:eastAsia="PMingLiU" w:hAnsi="Cambria" w:cs="Times New Roman"/>
          <w:b/>
          <w:bCs/>
          <w:kern w:val="0"/>
          <w:sz w:val="22"/>
          <w:szCs w:val="22"/>
          <w14:ligatures w14:val="none"/>
        </w:rPr>
        <w:t>§ 16. Pozostałe zobowiązania Stron</w:t>
      </w:r>
      <w:bookmarkEnd w:id="11"/>
    </w:p>
    <w:p w14:paraId="7C78597A" w14:textId="77777777"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zobowiązuje się wykonać Umowę zgodnie z obowiązującymi przepisami prawa, treścią i celem Umowy, przy zachowaniu należytej staranności, uwzględniając zawodowy charakter prowadzonej działalności, zgodnie z zasadami współczesnej wiedzy technicznej i stosowanymi normami technicznymi. </w:t>
      </w:r>
    </w:p>
    <w:p w14:paraId="300D9F9F" w14:textId="77777777"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oświadcza oraz gwarantuje, iż: </w:t>
      </w:r>
    </w:p>
    <w:p w14:paraId="15B16BCF" w14:textId="77777777" w:rsidR="00056B57" w:rsidRPr="00CB65B2" w:rsidRDefault="00056B57" w:rsidP="00C6761C">
      <w:pPr>
        <w:numPr>
          <w:ilvl w:val="0"/>
          <w:numId w:val="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posiada wiedzę, doświadczenie, urządzenia i narzędzia, w tym informatyczne, niezbędne do prawidłowego wykonania Umowy; </w:t>
      </w:r>
    </w:p>
    <w:p w14:paraId="52819DE5" w14:textId="77777777" w:rsidR="00056B57" w:rsidRPr="00CB65B2" w:rsidRDefault="00056B57" w:rsidP="00C6761C">
      <w:pPr>
        <w:numPr>
          <w:ilvl w:val="0"/>
          <w:numId w:val="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personel Wykonawcy oraz inne osoby, wykonujące prace w ramach realizacji Umowy, posiadają doświadczenie i kwalifikacje niezbędne do prawidłowego wykonania Umowy;</w:t>
      </w:r>
    </w:p>
    <w:p w14:paraId="51932EC9" w14:textId="7937313E" w:rsidR="00056B57" w:rsidRPr="00CB65B2" w:rsidRDefault="00056B57" w:rsidP="00C6761C">
      <w:pPr>
        <w:numPr>
          <w:ilvl w:val="0"/>
          <w:numId w:val="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urządzenia oraz usługi spełniają wszystkie parametry oraz realizują wszystkie funkcjonalności określone w SOPZ i w Ofercie Wykonawcy stanowiącej Załącznik nr</w:t>
      </w:r>
      <w:r w:rsidR="006310C2" w:rsidRPr="00CB65B2">
        <w:rPr>
          <w:rFonts w:ascii="Cambria" w:eastAsia="Calibri" w:hAnsi="Cambria" w:cs="Times New Roman"/>
          <w:kern w:val="0"/>
          <w:sz w:val="22"/>
          <w:szCs w:val="22"/>
          <w14:ligatures w14:val="none"/>
        </w:rPr>
        <w:t xml:space="preserve"> 2</w:t>
      </w:r>
      <w:r w:rsidRPr="00CB65B2">
        <w:rPr>
          <w:rFonts w:ascii="Cambria" w:eastAsia="Calibri" w:hAnsi="Cambria" w:cs="Times New Roman"/>
          <w:kern w:val="0"/>
          <w:sz w:val="22"/>
          <w:szCs w:val="22"/>
          <w14:ligatures w14:val="none"/>
        </w:rPr>
        <w:t xml:space="preserve">; </w:t>
      </w:r>
    </w:p>
    <w:p w14:paraId="1676B1A2" w14:textId="7925B8E0" w:rsidR="00056B57" w:rsidRPr="00CB65B2" w:rsidRDefault="00056B57" w:rsidP="00C6761C">
      <w:pPr>
        <w:numPr>
          <w:ilvl w:val="0"/>
          <w:numId w:val="8"/>
        </w:numPr>
        <w:spacing w:after="0" w:line="276" w:lineRule="auto"/>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Dokumentacja </w:t>
      </w:r>
      <w:r w:rsidR="00FF0558" w:rsidRPr="00CB65B2">
        <w:rPr>
          <w:rFonts w:ascii="Cambria" w:eastAsia="Calibri" w:hAnsi="Cambria" w:cs="Times New Roman"/>
          <w:kern w:val="0"/>
          <w:sz w:val="22"/>
          <w:szCs w:val="22"/>
          <w14:ligatures w14:val="none"/>
        </w:rPr>
        <w:t>Techniczna</w:t>
      </w:r>
      <w:r w:rsidRPr="00CB65B2">
        <w:rPr>
          <w:rFonts w:ascii="Cambria" w:eastAsia="Calibri" w:hAnsi="Cambria" w:cs="Times New Roman"/>
          <w:kern w:val="0"/>
          <w:sz w:val="22"/>
          <w:szCs w:val="22"/>
          <w14:ligatures w14:val="none"/>
        </w:rPr>
        <w:t xml:space="preserve"> ani korzystanie z niej przez Zamawiającego lub inne podmioty zgodnie z Umową, nie będzie naruszać praw własności intelektualnej osób trzecich, w tym praw autorskich, patentów ani praw do baz danych</w:t>
      </w:r>
      <w:r w:rsidR="009D2B59" w:rsidRPr="00CB65B2">
        <w:rPr>
          <w:rFonts w:ascii="Cambria" w:eastAsia="Calibri" w:hAnsi="Cambria" w:cs="Times New Roman"/>
          <w:kern w:val="0"/>
          <w:sz w:val="22"/>
          <w:szCs w:val="22"/>
          <w14:ligatures w14:val="none"/>
        </w:rPr>
        <w:t>.</w:t>
      </w:r>
    </w:p>
    <w:p w14:paraId="62895ACF" w14:textId="77777777" w:rsidR="00056B57" w:rsidRPr="00CB65B2" w:rsidRDefault="00056B57" w:rsidP="00C6761C">
      <w:pPr>
        <w:numPr>
          <w:ilvl w:val="1"/>
          <w:numId w:val="7"/>
        </w:numPr>
        <w:spacing w:after="0" w:line="276" w:lineRule="auto"/>
        <w:ind w:left="426" w:hanging="426"/>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zobowiązuje się zapewnić terminowe i prawidłowe wykonanie Umowy oraz jeżeli będzie to konieczne do wykonania Umowy - zapewnić udział lub delegować do prac objętych Umową osoby posiadające niezbędne uprawnienia i kwalifikacje. </w:t>
      </w:r>
    </w:p>
    <w:p w14:paraId="4A6D9190" w14:textId="2EAA8ECD"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zobowiązuje się do zapewnienia we własnym zakresie i w ramach wynagrodzenia, o którym mowa w § 1</w:t>
      </w:r>
      <w:r w:rsidR="009E2DDA" w:rsidRPr="00CB65B2">
        <w:rPr>
          <w:rFonts w:ascii="Cambria" w:eastAsia="Calibri" w:hAnsi="Cambria" w:cs="Times New Roman"/>
          <w:kern w:val="0"/>
          <w:sz w:val="22"/>
          <w:szCs w:val="22"/>
          <w14:ligatures w14:val="none"/>
        </w:rPr>
        <w:t>5</w:t>
      </w:r>
      <w:r w:rsidRPr="00CB65B2">
        <w:rPr>
          <w:rFonts w:ascii="Cambria" w:eastAsia="Calibri" w:hAnsi="Cambria" w:cs="Times New Roman"/>
          <w:kern w:val="0"/>
          <w:sz w:val="22"/>
          <w:szCs w:val="22"/>
          <w14:ligatures w14:val="none"/>
        </w:rPr>
        <w:t xml:space="preserve"> ust. 1 Umowy, wszystkich ewentualnych pozwoleń, </w:t>
      </w:r>
      <w:r w:rsidRPr="00CB65B2">
        <w:rPr>
          <w:rFonts w:ascii="Cambria" w:eastAsia="Calibri" w:hAnsi="Cambria" w:cs="Times New Roman"/>
          <w:kern w:val="0"/>
          <w:sz w:val="22"/>
          <w:szCs w:val="22"/>
          <w14:ligatures w14:val="none"/>
        </w:rPr>
        <w:lastRenderedPageBreak/>
        <w:t>zgód, certyfikatów wymaganych przez obowiązujące przepisy prawa w zakresie niezbędnym do prawidłowej realizacji Umowy.</w:t>
      </w:r>
    </w:p>
    <w:p w14:paraId="68761D66" w14:textId="77777777"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zobowiązany jest do ścisłej współpracy z Zamawiającym i niezwłocznego informowania Zamawiającego o wszelkich okolicznościach mogących mieć wpływ na prawidłowość lub terminowość realizacji Umowy.</w:t>
      </w:r>
    </w:p>
    <w:p w14:paraId="1652B4F7" w14:textId="555C7913"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Zamawiający jest zobowiązany do zapewnienia Wykonawcy warunków umożliwiających realizacj</w:t>
      </w:r>
      <w:r w:rsidR="00CE75AE" w:rsidRPr="00CB65B2">
        <w:rPr>
          <w:rFonts w:ascii="Cambria" w:eastAsia="Calibri" w:hAnsi="Cambria" w:cs="Times New Roman"/>
          <w:kern w:val="0"/>
          <w:sz w:val="22"/>
          <w:szCs w:val="22"/>
          <w14:ligatures w14:val="none"/>
        </w:rPr>
        <w:t>ę</w:t>
      </w:r>
      <w:r w:rsidRPr="00CB65B2">
        <w:rPr>
          <w:rFonts w:ascii="Cambria" w:eastAsia="Calibri" w:hAnsi="Cambria" w:cs="Times New Roman"/>
          <w:kern w:val="0"/>
          <w:sz w:val="22"/>
          <w:szCs w:val="22"/>
          <w14:ligatures w14:val="none"/>
        </w:rPr>
        <w:t xml:space="preserve"> zobowiązań </w:t>
      </w:r>
      <w:r w:rsidR="00CE75AE" w:rsidRPr="00CB65B2">
        <w:rPr>
          <w:rFonts w:ascii="Cambria" w:eastAsia="Calibri" w:hAnsi="Cambria" w:cs="Times New Roman"/>
          <w:kern w:val="0"/>
          <w:sz w:val="22"/>
          <w:szCs w:val="22"/>
          <w14:ligatures w14:val="none"/>
        </w:rPr>
        <w:t xml:space="preserve">Wykonawcy </w:t>
      </w:r>
      <w:r w:rsidRPr="00CB65B2">
        <w:rPr>
          <w:rFonts w:ascii="Cambria" w:eastAsia="Calibri" w:hAnsi="Cambria" w:cs="Times New Roman"/>
          <w:kern w:val="0"/>
          <w:sz w:val="22"/>
          <w:szCs w:val="22"/>
          <w14:ligatures w14:val="none"/>
        </w:rPr>
        <w:t xml:space="preserve">wynikających z </w:t>
      </w:r>
      <w:r w:rsidR="00CE75AE" w:rsidRPr="00CB65B2">
        <w:rPr>
          <w:rFonts w:ascii="Cambria" w:eastAsia="Calibri" w:hAnsi="Cambria" w:cs="Times New Roman"/>
          <w:kern w:val="0"/>
          <w:sz w:val="22"/>
          <w:szCs w:val="22"/>
          <w14:ligatures w14:val="none"/>
        </w:rPr>
        <w:t>Umowy</w:t>
      </w:r>
      <w:r w:rsidRPr="00CB65B2">
        <w:rPr>
          <w:rFonts w:ascii="Cambria" w:eastAsia="Calibri" w:hAnsi="Cambria" w:cs="Times New Roman"/>
          <w:kern w:val="0"/>
          <w:sz w:val="22"/>
          <w:szCs w:val="22"/>
          <w14:ligatures w14:val="none"/>
        </w:rPr>
        <w:t>.</w:t>
      </w:r>
    </w:p>
    <w:p w14:paraId="7DF51236" w14:textId="261F646B"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Ob</w:t>
      </w:r>
      <w:r w:rsidR="0066249C" w:rsidRPr="00CB65B2">
        <w:rPr>
          <w:rFonts w:ascii="Cambria" w:eastAsia="Calibri" w:hAnsi="Cambria" w:cs="Times New Roman"/>
          <w:kern w:val="0"/>
          <w:sz w:val="22"/>
          <w:szCs w:val="22"/>
          <w14:ligatures w14:val="none"/>
        </w:rPr>
        <w:t>o</w:t>
      </w:r>
      <w:r w:rsidRPr="00CB65B2">
        <w:rPr>
          <w:rFonts w:ascii="Cambria" w:eastAsia="Calibri" w:hAnsi="Cambria" w:cs="Times New Roman"/>
          <w:kern w:val="0"/>
          <w:sz w:val="22"/>
          <w:szCs w:val="22"/>
          <w14:ligatures w14:val="none"/>
        </w:rPr>
        <w:t>wiązki Stron określają również Załączniki do Umowy.</w:t>
      </w:r>
    </w:p>
    <w:p w14:paraId="3DC8A172" w14:textId="23EE7A33"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zobowiązuje się do prowadzenia prac na terenie </w:t>
      </w:r>
      <w:r w:rsidR="00ED2DFD" w:rsidRPr="00CB65B2">
        <w:rPr>
          <w:rFonts w:ascii="Cambria" w:eastAsia="Calibri" w:hAnsi="Cambria" w:cs="Times New Roman"/>
          <w:kern w:val="0"/>
          <w:sz w:val="22"/>
          <w:szCs w:val="22"/>
          <w14:ligatures w14:val="none"/>
        </w:rPr>
        <w:t>Lokali</w:t>
      </w:r>
      <w:r w:rsidR="003B1A44" w:rsidRPr="00CB65B2">
        <w:rPr>
          <w:rFonts w:ascii="Cambria" w:eastAsia="Calibri" w:hAnsi="Cambria" w:cs="Times New Roman"/>
          <w:kern w:val="0"/>
          <w:sz w:val="22"/>
          <w:szCs w:val="22"/>
          <w14:ligatures w14:val="none"/>
        </w:rPr>
        <w:t xml:space="preserve">zacji </w:t>
      </w:r>
      <w:r w:rsidRPr="00CB65B2">
        <w:rPr>
          <w:rFonts w:ascii="Cambria" w:eastAsia="Calibri" w:hAnsi="Cambria" w:cs="Times New Roman"/>
          <w:kern w:val="0"/>
          <w:sz w:val="22"/>
          <w:szCs w:val="22"/>
          <w14:ligatures w14:val="none"/>
        </w:rPr>
        <w:t>z zachowaniem norm BHP i lokalnych przepisów i regulaminów</w:t>
      </w:r>
      <w:r w:rsidR="00D70A13" w:rsidRPr="00CB65B2">
        <w:rPr>
          <w:rFonts w:ascii="Cambria" w:eastAsia="Calibri" w:hAnsi="Cambria" w:cs="Times New Roman"/>
          <w:kern w:val="0"/>
          <w:sz w:val="22"/>
          <w:szCs w:val="22"/>
          <w14:ligatures w14:val="none"/>
        </w:rPr>
        <w:t>.</w:t>
      </w:r>
      <w:r w:rsidRPr="00CB65B2">
        <w:rPr>
          <w:rFonts w:ascii="Cambria" w:eastAsia="Calibri" w:hAnsi="Cambria" w:cs="Times New Roman"/>
          <w:kern w:val="0"/>
          <w:sz w:val="22"/>
          <w:szCs w:val="22"/>
          <w14:ligatures w14:val="none"/>
        </w:rPr>
        <w:t xml:space="preserve"> Wykonawca zobowiązany jest do współdziałania w trakcie prac prowadzonych </w:t>
      </w:r>
      <w:r w:rsidR="00DC0ED6" w:rsidRPr="00CB65B2">
        <w:rPr>
          <w:rFonts w:ascii="Cambria" w:eastAsia="Calibri" w:hAnsi="Cambria" w:cs="Times New Roman"/>
          <w:kern w:val="0"/>
          <w:sz w:val="22"/>
          <w:szCs w:val="22"/>
          <w14:ligatures w14:val="none"/>
        </w:rPr>
        <w:t>w Lokalizacji</w:t>
      </w:r>
      <w:r w:rsidRPr="00CB65B2">
        <w:rPr>
          <w:rFonts w:ascii="Cambria" w:eastAsia="Calibri" w:hAnsi="Cambria" w:cs="Times New Roman"/>
          <w:kern w:val="0"/>
          <w:sz w:val="22"/>
          <w:szCs w:val="22"/>
          <w14:ligatures w14:val="none"/>
        </w:rPr>
        <w:t xml:space="preserve"> z innymi wykonawcami</w:t>
      </w:r>
      <w:r w:rsidR="00DC0ED6" w:rsidRPr="00CB65B2">
        <w:rPr>
          <w:rFonts w:ascii="Cambria" w:eastAsia="Calibri" w:hAnsi="Cambria" w:cs="Times New Roman"/>
          <w:kern w:val="0"/>
          <w:sz w:val="22"/>
          <w:szCs w:val="22"/>
          <w14:ligatures w14:val="none"/>
        </w:rPr>
        <w:t xml:space="preserve"> oraz </w:t>
      </w:r>
      <w:r w:rsidRPr="00CB65B2">
        <w:rPr>
          <w:rFonts w:ascii="Cambria" w:eastAsia="Calibri" w:hAnsi="Cambria" w:cs="Times New Roman"/>
          <w:kern w:val="0"/>
          <w:sz w:val="22"/>
          <w:szCs w:val="22"/>
          <w14:ligatures w14:val="none"/>
        </w:rPr>
        <w:t>Zamawiającym.</w:t>
      </w:r>
    </w:p>
    <w:p w14:paraId="54E667C2" w14:textId="4679FE4F" w:rsidR="00056B57" w:rsidRPr="00CB65B2" w:rsidRDefault="00056B57" w:rsidP="00C6761C">
      <w:pPr>
        <w:numPr>
          <w:ilvl w:val="1"/>
          <w:numId w:val="7"/>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Times New Roman" w:hAnsi="Cambria" w:cs="Times New Roman"/>
          <w:kern w:val="0"/>
          <w:sz w:val="22"/>
          <w:szCs w:val="22"/>
          <w14:ligatures w14:val="none"/>
        </w:rPr>
        <w:t xml:space="preserve">Członkowie zespołu ze strony Wykonawcy są zobowiązani realizować przedmiot </w:t>
      </w:r>
      <w:r w:rsidR="00DC0ED6" w:rsidRPr="00CB65B2">
        <w:rPr>
          <w:rFonts w:ascii="Cambria" w:eastAsia="Times New Roman" w:hAnsi="Cambria" w:cs="Times New Roman"/>
          <w:kern w:val="0"/>
          <w:sz w:val="22"/>
          <w:szCs w:val="22"/>
          <w14:ligatures w14:val="none"/>
        </w:rPr>
        <w:t>U</w:t>
      </w:r>
      <w:r w:rsidRPr="00CB65B2">
        <w:rPr>
          <w:rFonts w:ascii="Cambria" w:eastAsia="Times New Roman" w:hAnsi="Cambria" w:cs="Times New Roman"/>
          <w:kern w:val="0"/>
          <w:sz w:val="22"/>
          <w:szCs w:val="22"/>
          <w14:ligatures w14:val="none"/>
        </w:rPr>
        <w:t xml:space="preserve">mowy w </w:t>
      </w:r>
      <w:r w:rsidR="005008FD" w:rsidRPr="00CB65B2">
        <w:rPr>
          <w:rFonts w:ascii="Cambria" w:eastAsia="Times New Roman" w:hAnsi="Cambria" w:cs="Times New Roman"/>
          <w:kern w:val="0"/>
          <w:sz w:val="22"/>
          <w:szCs w:val="22"/>
          <w14:ligatures w14:val="none"/>
        </w:rPr>
        <w:t xml:space="preserve">zakresie </w:t>
      </w:r>
      <w:r w:rsidR="009B071A" w:rsidRPr="00CB65B2">
        <w:rPr>
          <w:rFonts w:ascii="Cambria" w:eastAsia="Times New Roman" w:hAnsi="Cambria" w:cs="Times New Roman"/>
          <w:kern w:val="0"/>
          <w:sz w:val="22"/>
          <w:szCs w:val="22"/>
          <w14:ligatures w14:val="none"/>
        </w:rPr>
        <w:t>prac wykon</w:t>
      </w:r>
      <w:r w:rsidR="00886040" w:rsidRPr="00CB65B2">
        <w:rPr>
          <w:rFonts w:ascii="Cambria" w:eastAsia="Times New Roman" w:hAnsi="Cambria" w:cs="Times New Roman"/>
          <w:kern w:val="0"/>
          <w:sz w:val="22"/>
          <w:szCs w:val="22"/>
          <w14:ligatures w14:val="none"/>
        </w:rPr>
        <w:t>ywanych stacjonarnie w Lokalizacji</w:t>
      </w:r>
      <w:r w:rsidR="008B190A" w:rsidRPr="00CB65B2">
        <w:rPr>
          <w:rFonts w:ascii="Cambria" w:eastAsia="Times New Roman" w:hAnsi="Cambria" w:cs="Times New Roman"/>
          <w:kern w:val="0"/>
          <w:sz w:val="22"/>
          <w:szCs w:val="22"/>
          <w14:ligatures w14:val="none"/>
        </w:rPr>
        <w:t xml:space="preserve"> </w:t>
      </w:r>
      <w:r w:rsidRPr="00CB65B2">
        <w:rPr>
          <w:rFonts w:ascii="Cambria" w:eastAsia="Times New Roman" w:hAnsi="Cambria" w:cs="Times New Roman"/>
          <w:kern w:val="0"/>
          <w:sz w:val="22"/>
          <w:szCs w:val="22"/>
          <w14:ligatures w14:val="none"/>
        </w:rPr>
        <w:t xml:space="preserve">w miejscu wskazanym i udostępnionym przez Zamawiającego, chyba że Zamawiający wyrazi zgodę na realizację w innym, uzgodnionym uprzednio miejscu.  </w:t>
      </w:r>
    </w:p>
    <w:p w14:paraId="2627530C"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2" w:name="_Toc22285933"/>
      <w:r w:rsidRPr="00CB65B2">
        <w:rPr>
          <w:rFonts w:ascii="Cambria" w:eastAsia="PMingLiU" w:hAnsi="Cambria" w:cs="Times New Roman"/>
          <w:b/>
          <w:bCs/>
          <w:kern w:val="0"/>
          <w:sz w:val="22"/>
          <w:szCs w:val="22"/>
          <w14:ligatures w14:val="none"/>
        </w:rPr>
        <w:t>§ 17. Komunikacja</w:t>
      </w:r>
      <w:bookmarkEnd w:id="12"/>
    </w:p>
    <w:p w14:paraId="4DA9B778" w14:textId="77777777" w:rsidR="00056B57" w:rsidRPr="00CB65B2" w:rsidRDefault="00056B57" w:rsidP="00C6761C">
      <w:pPr>
        <w:numPr>
          <w:ilvl w:val="0"/>
          <w:numId w:val="12"/>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Korespondencja będzie</w:t>
      </w:r>
      <w:r w:rsidRPr="00CB65B2">
        <w:rPr>
          <w:rFonts w:ascii="Cambria" w:eastAsia="Calibri" w:hAnsi="Cambria" w:cs="Calibri"/>
          <w:kern w:val="0"/>
          <w:sz w:val="22"/>
          <w:szCs w:val="22"/>
          <w14:ligatures w14:val="none"/>
        </w:rPr>
        <w:t xml:space="preserve"> dostarczana (przekazywana) osobiście (za pokwitowaniem), wysłana pocztą lub kurierem za potwierdzeniem odbioru lub drogą elektroniczną, chyba że Zamawiający wskaże inny sposób kontaktu</w:t>
      </w:r>
      <w:r w:rsidRPr="00CB65B2">
        <w:rPr>
          <w:rFonts w:ascii="Cambria" w:eastAsia="Calibri" w:hAnsi="Cambria" w:cs="Times New Roman"/>
          <w:kern w:val="0"/>
          <w:sz w:val="22"/>
          <w:szCs w:val="22"/>
          <w14:ligatures w14:val="none"/>
        </w:rPr>
        <w:t>.</w:t>
      </w:r>
    </w:p>
    <w:p w14:paraId="02F054B5" w14:textId="77777777" w:rsidR="00056B57" w:rsidRPr="00CB65B2" w:rsidRDefault="00056B57" w:rsidP="00C6761C">
      <w:pPr>
        <w:numPr>
          <w:ilvl w:val="0"/>
          <w:numId w:val="12"/>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Strony wyznaczają następujące osoby uprawnione do kontaktu i podejmowania czynności w związku z wykonywaniem niniejszej Umowy </w:t>
      </w:r>
      <w:proofErr w:type="gramStart"/>
      <w:r w:rsidRPr="00CB65B2">
        <w:rPr>
          <w:rFonts w:ascii="Cambria" w:eastAsia="Calibri" w:hAnsi="Cambria" w:cs="Times New Roman"/>
          <w:kern w:val="0"/>
          <w:sz w:val="22"/>
          <w:szCs w:val="22"/>
          <w14:ligatures w14:val="none"/>
        </w:rPr>
        <w:t>za wyjątkiem</w:t>
      </w:r>
      <w:proofErr w:type="gramEnd"/>
      <w:r w:rsidRPr="00CB65B2">
        <w:rPr>
          <w:rFonts w:ascii="Cambria" w:eastAsia="Calibri" w:hAnsi="Cambria" w:cs="Times New Roman"/>
          <w:kern w:val="0"/>
          <w:sz w:val="22"/>
          <w:szCs w:val="22"/>
          <w14:ligatures w14:val="none"/>
        </w:rPr>
        <w:t xml:space="preserve"> rozwiązania umowy: </w:t>
      </w:r>
    </w:p>
    <w:p w14:paraId="58EE5CA0" w14:textId="77777777" w:rsidR="00056B57" w:rsidRPr="00CB65B2" w:rsidRDefault="00056B57" w:rsidP="00C6761C">
      <w:pPr>
        <w:numPr>
          <w:ilvl w:val="0"/>
          <w:numId w:val="9"/>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ze strony Zamawiającego: </w:t>
      </w:r>
    </w:p>
    <w:p w14:paraId="4B643ACC" w14:textId="77777777" w:rsidR="00056B57" w:rsidRPr="00CB65B2" w:rsidRDefault="00056B57" w:rsidP="00C6761C">
      <w:pPr>
        <w:numPr>
          <w:ilvl w:val="0"/>
          <w:numId w:val="10"/>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e-mail: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tel.: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xml:space="preserve">.……………; </w:t>
      </w:r>
    </w:p>
    <w:p w14:paraId="5F307854" w14:textId="77777777" w:rsidR="00056B57" w:rsidRPr="00CB65B2" w:rsidRDefault="00056B57" w:rsidP="00C6761C">
      <w:pPr>
        <w:numPr>
          <w:ilvl w:val="0"/>
          <w:numId w:val="10"/>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e-mail: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tel.: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w:t>
      </w:r>
    </w:p>
    <w:p w14:paraId="61850EA6" w14:textId="77777777" w:rsidR="00056B57" w:rsidRPr="00CB65B2" w:rsidRDefault="00056B57" w:rsidP="00C6761C">
      <w:pPr>
        <w:numPr>
          <w:ilvl w:val="0"/>
          <w:numId w:val="9"/>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ze strony Wykonawcy: </w:t>
      </w:r>
    </w:p>
    <w:p w14:paraId="488FD1DE" w14:textId="77777777" w:rsidR="00056B57" w:rsidRPr="00CB65B2" w:rsidRDefault="00056B57" w:rsidP="00C6761C">
      <w:pPr>
        <w:numPr>
          <w:ilvl w:val="0"/>
          <w:numId w:val="11"/>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e-mail: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tel.: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xml:space="preserve">.……………; </w:t>
      </w:r>
    </w:p>
    <w:p w14:paraId="50730A23" w14:textId="77777777" w:rsidR="00056B57" w:rsidRPr="00CB65B2" w:rsidRDefault="00056B57" w:rsidP="00C6761C">
      <w:pPr>
        <w:numPr>
          <w:ilvl w:val="0"/>
          <w:numId w:val="11"/>
        </w:numPr>
        <w:spacing w:after="0" w:line="276" w:lineRule="auto"/>
        <w:ind w:hanging="11"/>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e-mail: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 tel.: ………</w:t>
      </w:r>
      <w:proofErr w:type="gramStart"/>
      <w:r w:rsidRPr="00CB65B2">
        <w:rPr>
          <w:rFonts w:ascii="Cambria" w:eastAsia="Calibri" w:hAnsi="Cambria" w:cs="Times New Roman"/>
          <w:kern w:val="0"/>
          <w:sz w:val="22"/>
          <w:szCs w:val="22"/>
          <w14:ligatures w14:val="none"/>
        </w:rPr>
        <w:t>…….</w:t>
      </w:r>
      <w:proofErr w:type="gramEnd"/>
      <w:r w:rsidRPr="00CB65B2">
        <w:rPr>
          <w:rFonts w:ascii="Cambria" w:eastAsia="Calibri" w:hAnsi="Cambria" w:cs="Times New Roman"/>
          <w:kern w:val="0"/>
          <w:sz w:val="22"/>
          <w:szCs w:val="22"/>
          <w14:ligatures w14:val="none"/>
        </w:rPr>
        <w:t>.……………;</w:t>
      </w:r>
    </w:p>
    <w:p w14:paraId="6858CE68" w14:textId="7AD4D7A7" w:rsidR="00056B57" w:rsidRPr="00CB65B2" w:rsidRDefault="00056B57" w:rsidP="00C6761C">
      <w:pPr>
        <w:numPr>
          <w:ilvl w:val="0"/>
          <w:numId w:val="12"/>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Ww. osoby są w szczególności upoważnione do akceptacji Dokumentacji Technicznej, w tym dokumentacji HLD, LLD i dokumentacji </w:t>
      </w:r>
      <w:r w:rsidR="008303F6" w:rsidRPr="00CB65B2">
        <w:rPr>
          <w:rFonts w:ascii="Cambria" w:eastAsia="Calibri" w:hAnsi="Cambria" w:cs="Times New Roman"/>
          <w:kern w:val="0"/>
          <w:sz w:val="22"/>
          <w:szCs w:val="22"/>
          <w14:ligatures w14:val="none"/>
        </w:rPr>
        <w:t>P</w:t>
      </w:r>
      <w:r w:rsidRPr="00CB65B2">
        <w:rPr>
          <w:rFonts w:ascii="Cambria" w:eastAsia="Calibri" w:hAnsi="Cambria" w:cs="Times New Roman"/>
          <w:kern w:val="0"/>
          <w:sz w:val="22"/>
          <w:szCs w:val="22"/>
          <w14:ligatures w14:val="none"/>
        </w:rPr>
        <w:t xml:space="preserve">lanu </w:t>
      </w:r>
      <w:r w:rsidR="008303F6" w:rsidRPr="00CB65B2">
        <w:rPr>
          <w:rFonts w:ascii="Cambria" w:eastAsia="Calibri" w:hAnsi="Cambria" w:cs="Times New Roman"/>
          <w:kern w:val="0"/>
          <w:sz w:val="22"/>
          <w:szCs w:val="22"/>
          <w14:ligatures w14:val="none"/>
        </w:rPr>
        <w:t>T</w:t>
      </w:r>
      <w:r w:rsidRPr="00CB65B2">
        <w:rPr>
          <w:rFonts w:ascii="Cambria" w:eastAsia="Calibri" w:hAnsi="Cambria" w:cs="Times New Roman"/>
          <w:kern w:val="0"/>
          <w:sz w:val="22"/>
          <w:szCs w:val="22"/>
          <w14:ligatures w14:val="none"/>
        </w:rPr>
        <w:t xml:space="preserve">estów, podpisywania </w:t>
      </w:r>
      <w:r w:rsidR="008303F6" w:rsidRPr="00CB65B2">
        <w:rPr>
          <w:rFonts w:ascii="Cambria" w:eastAsia="Calibri" w:hAnsi="Cambria" w:cs="Times New Roman"/>
          <w:kern w:val="0"/>
          <w:sz w:val="22"/>
          <w:szCs w:val="22"/>
          <w14:ligatures w14:val="none"/>
        </w:rPr>
        <w:t>P</w:t>
      </w:r>
      <w:r w:rsidRPr="00CB65B2">
        <w:rPr>
          <w:rFonts w:ascii="Cambria" w:eastAsia="Calibri" w:hAnsi="Cambria" w:cs="Times New Roman"/>
          <w:kern w:val="0"/>
          <w:sz w:val="22"/>
          <w:szCs w:val="22"/>
          <w14:ligatures w14:val="none"/>
        </w:rPr>
        <w:t xml:space="preserve">rotokołów </w:t>
      </w:r>
      <w:r w:rsidR="008303F6" w:rsidRPr="00CB65B2">
        <w:rPr>
          <w:rFonts w:ascii="Cambria" w:eastAsia="Calibri" w:hAnsi="Cambria" w:cs="Times New Roman"/>
          <w:kern w:val="0"/>
          <w:sz w:val="22"/>
          <w:szCs w:val="22"/>
          <w14:ligatures w14:val="none"/>
        </w:rPr>
        <w:t>O</w:t>
      </w:r>
      <w:r w:rsidRPr="00CB65B2">
        <w:rPr>
          <w:rFonts w:ascii="Cambria" w:eastAsia="Calibri" w:hAnsi="Cambria" w:cs="Times New Roman"/>
          <w:kern w:val="0"/>
          <w:sz w:val="22"/>
          <w:szCs w:val="22"/>
          <w14:ligatures w14:val="none"/>
        </w:rPr>
        <w:t xml:space="preserve">dbioru jak również do zamawiania </w:t>
      </w:r>
      <w:r w:rsidR="00A91BEB" w:rsidRPr="00CB65B2">
        <w:rPr>
          <w:rFonts w:ascii="Cambria" w:eastAsia="Calibri" w:hAnsi="Cambria" w:cs="Times New Roman"/>
          <w:kern w:val="0"/>
          <w:sz w:val="22"/>
          <w:szCs w:val="22"/>
          <w14:ligatures w14:val="none"/>
        </w:rPr>
        <w:t xml:space="preserve">i </w:t>
      </w:r>
      <w:r w:rsidR="009419A1" w:rsidRPr="00CB65B2">
        <w:rPr>
          <w:rFonts w:ascii="Cambria" w:eastAsia="Calibri" w:hAnsi="Cambria" w:cs="Times New Roman"/>
          <w:kern w:val="0"/>
          <w:sz w:val="22"/>
          <w:szCs w:val="22"/>
          <w14:ligatures w14:val="none"/>
        </w:rPr>
        <w:t xml:space="preserve">odbioru </w:t>
      </w:r>
      <w:r w:rsidRPr="00CB65B2">
        <w:rPr>
          <w:rFonts w:ascii="Cambria" w:eastAsia="Calibri" w:hAnsi="Cambria" w:cs="Times New Roman"/>
          <w:kern w:val="0"/>
          <w:sz w:val="22"/>
          <w:szCs w:val="22"/>
          <w14:ligatures w14:val="none"/>
        </w:rPr>
        <w:t>Prac Zleconych</w:t>
      </w:r>
      <w:r w:rsidR="00CA00AC" w:rsidRPr="00CB65B2">
        <w:rPr>
          <w:rFonts w:ascii="Cambria" w:eastAsia="Calibri" w:hAnsi="Cambria" w:cs="Times New Roman"/>
          <w:kern w:val="0"/>
          <w:sz w:val="22"/>
          <w:szCs w:val="22"/>
          <w14:ligatures w14:val="none"/>
        </w:rPr>
        <w:t>.</w:t>
      </w:r>
    </w:p>
    <w:p w14:paraId="31F368FD" w14:textId="77777777" w:rsidR="00056B57" w:rsidRPr="00CB65B2" w:rsidRDefault="00056B57" w:rsidP="00C6761C">
      <w:pPr>
        <w:numPr>
          <w:ilvl w:val="0"/>
          <w:numId w:val="12"/>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Zamawiający i Wykonawca mogą upoważnić do wykonywania obowiązków osób, o których mowa w ust. 2 powyżej, inne osoby. </w:t>
      </w:r>
    </w:p>
    <w:p w14:paraId="620F7964" w14:textId="77777777" w:rsidR="00056B57" w:rsidRPr="00CB65B2" w:rsidRDefault="00056B57" w:rsidP="00C6761C">
      <w:pPr>
        <w:numPr>
          <w:ilvl w:val="0"/>
          <w:numId w:val="12"/>
        </w:numPr>
        <w:spacing w:after="0" w:line="276" w:lineRule="auto"/>
        <w:ind w:left="426" w:hanging="42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Zmiana osób wskazanych w ust. 2 lub adresu do doręczeń wymaga zawiadomienia drugiej Strony dokonanego na piśmie na adres wskazany w komparycji Umowy lub przesłania skanu pisma za pośrednictwem poczty elektronicznej na adres e-mail wskazany w ust. 2 powyżej wraz z podaniem danych kontaktowych wskazywanej osoby, zawierających nr telefonu oraz adres e-mail. Zmiana staje się skuteczna z chwilą otrzymania przez drugą Stronę pisemnego zawiadomienia, o którym mowa w zdaniu poprzedzającym. Zmiana wskazanych w Umowie danych osób, o których mowa w ust. 2 powyżej nie stanowi zmiany Umowy i nie wymaga zawarcia odrębnego aneksu. </w:t>
      </w:r>
    </w:p>
    <w:p w14:paraId="06B0D61C" w14:textId="77777777" w:rsidR="00056B57" w:rsidRPr="00CB65B2" w:rsidRDefault="00056B57" w:rsidP="00C6761C">
      <w:pPr>
        <w:numPr>
          <w:ilvl w:val="0"/>
          <w:numId w:val="12"/>
        </w:numPr>
        <w:spacing w:after="0" w:line="276" w:lineRule="auto"/>
        <w:ind w:left="426" w:hanging="42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Korespondencja pisemna pomiędzy Stronami będzie doręczana na adresy wskazane w komparycji Umowy lub ewentualnie na adres do doręczeń zmieniony zgodnie z ust. 4 powyżej. W przypadku braku powiadomienia drugiej Strony o zmianie adresu do doręczeń </w:t>
      </w:r>
      <w:r w:rsidRPr="00CB65B2">
        <w:rPr>
          <w:rFonts w:ascii="Cambria" w:eastAsia="Calibri" w:hAnsi="Cambria" w:cs="Times New Roman"/>
          <w:kern w:val="0"/>
          <w:sz w:val="22"/>
          <w:szCs w:val="22"/>
          <w14:ligatures w14:val="none"/>
        </w:rPr>
        <w:lastRenderedPageBreak/>
        <w:t>lub osób do kontaktu, pisma doręczone na ostatni znany adres do doręczeń lub na adres e-mail osoby wskazanej do kontaktu tej Strony będą uznawane za skutecznie doręczone.</w:t>
      </w:r>
    </w:p>
    <w:p w14:paraId="4912AF69" w14:textId="41249F31" w:rsidR="00056B57" w:rsidRPr="00CB65B2" w:rsidRDefault="00056B57" w:rsidP="00C6761C">
      <w:pPr>
        <w:numPr>
          <w:ilvl w:val="0"/>
          <w:numId w:val="12"/>
        </w:numPr>
        <w:tabs>
          <w:tab w:val="left" w:pos="567"/>
          <w:tab w:val="left" w:pos="851"/>
        </w:tabs>
        <w:spacing w:after="0" w:line="276" w:lineRule="auto"/>
        <w:ind w:left="426" w:hanging="427"/>
        <w:jc w:val="both"/>
        <w:rPr>
          <w:rFonts w:ascii="Cambria" w:eastAsia="Calibri" w:hAnsi="Cambria" w:cs="Calibri"/>
          <w:b/>
          <w:kern w:val="0"/>
          <w:sz w:val="22"/>
          <w:szCs w:val="22"/>
          <w14:ligatures w14:val="none"/>
        </w:rPr>
      </w:pPr>
      <w:r w:rsidRPr="00CB65B2">
        <w:rPr>
          <w:rFonts w:ascii="Cambria" w:eastAsia="Calibri" w:hAnsi="Cambria" w:cs="Calibri"/>
          <w:kern w:val="0"/>
          <w:sz w:val="22"/>
          <w:szCs w:val="22"/>
          <w14:ligatures w14:val="none"/>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na podane przez Strony adresy, wskazane powyżej.</w:t>
      </w:r>
    </w:p>
    <w:p w14:paraId="6CE034AC"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3" w:name="_Toc22285934"/>
      <w:r w:rsidRPr="00CB65B2">
        <w:rPr>
          <w:rFonts w:ascii="Cambria" w:eastAsia="PMingLiU" w:hAnsi="Cambria" w:cs="Times New Roman"/>
          <w:b/>
          <w:bCs/>
          <w:kern w:val="0"/>
          <w:sz w:val="22"/>
          <w:szCs w:val="22"/>
          <w14:ligatures w14:val="none"/>
        </w:rPr>
        <w:t>§ 18. Podwykonawcy</w:t>
      </w:r>
      <w:bookmarkEnd w:id="13"/>
    </w:p>
    <w:p w14:paraId="7051890B" w14:textId="09BBC2A8" w:rsidR="00056B57" w:rsidRPr="00CB65B2" w:rsidRDefault="00056B57" w:rsidP="00C6761C">
      <w:pPr>
        <w:numPr>
          <w:ilvl w:val="0"/>
          <w:numId w:val="22"/>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Zamawiający dopuszcza możliwość powierzenia </w:t>
      </w:r>
      <w:r w:rsidR="00582E6C" w:rsidRPr="00CB65B2">
        <w:rPr>
          <w:rFonts w:ascii="Cambria" w:eastAsia="Calibri" w:hAnsi="Cambria" w:cs="Times New Roman"/>
          <w:kern w:val="0"/>
          <w:sz w:val="22"/>
          <w:szCs w:val="22"/>
          <w14:ligatures w14:val="none"/>
        </w:rPr>
        <w:t xml:space="preserve">realizacji </w:t>
      </w:r>
      <w:r w:rsidRPr="00CB65B2">
        <w:rPr>
          <w:rFonts w:ascii="Cambria" w:eastAsia="Calibri" w:hAnsi="Cambria" w:cs="Times New Roman"/>
          <w:kern w:val="0"/>
          <w:sz w:val="22"/>
          <w:szCs w:val="22"/>
          <w14:ligatures w14:val="none"/>
        </w:rPr>
        <w:t xml:space="preserve">części </w:t>
      </w:r>
      <w:r w:rsidR="00582E6C" w:rsidRPr="00CB65B2">
        <w:rPr>
          <w:rFonts w:ascii="Cambria" w:eastAsia="Calibri" w:hAnsi="Cambria" w:cs="Times New Roman"/>
          <w:kern w:val="0"/>
          <w:sz w:val="22"/>
          <w:szCs w:val="22"/>
          <w14:ligatures w14:val="none"/>
        </w:rPr>
        <w:t>przedmiotu Umowy</w:t>
      </w:r>
      <w:r w:rsidRPr="00CB65B2">
        <w:rPr>
          <w:rFonts w:ascii="Cambria" w:eastAsia="Calibri" w:hAnsi="Cambria" w:cs="Times New Roman"/>
          <w:kern w:val="0"/>
          <w:sz w:val="22"/>
          <w:szCs w:val="22"/>
          <w14:ligatures w14:val="none"/>
        </w:rPr>
        <w:t xml:space="preserve"> podwykonawcy.</w:t>
      </w:r>
    </w:p>
    <w:p w14:paraId="03034DD5" w14:textId="60B61638" w:rsidR="00056B57" w:rsidRPr="00CB65B2" w:rsidRDefault="00056B57" w:rsidP="00C6761C">
      <w:pPr>
        <w:numPr>
          <w:ilvl w:val="0"/>
          <w:numId w:val="22"/>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odpowiada za działania oraz zaniechania podwykonawcy jak za działania </w:t>
      </w:r>
      <w:r w:rsidR="00502BB1" w:rsidRPr="00CB65B2">
        <w:rPr>
          <w:rFonts w:ascii="Cambria" w:eastAsia="Calibri" w:hAnsi="Cambria" w:cs="Times New Roman"/>
          <w:kern w:val="0"/>
          <w:sz w:val="22"/>
          <w:szCs w:val="22"/>
          <w14:ligatures w14:val="none"/>
        </w:rPr>
        <w:t>i zanie</w:t>
      </w:r>
      <w:r w:rsidR="009234EC" w:rsidRPr="00CB65B2">
        <w:rPr>
          <w:rFonts w:ascii="Cambria" w:eastAsia="Calibri" w:hAnsi="Cambria" w:cs="Times New Roman"/>
          <w:kern w:val="0"/>
          <w:sz w:val="22"/>
          <w:szCs w:val="22"/>
          <w14:ligatures w14:val="none"/>
        </w:rPr>
        <w:t xml:space="preserve">chania </w:t>
      </w:r>
      <w:r w:rsidRPr="00CB65B2">
        <w:rPr>
          <w:rFonts w:ascii="Cambria" w:eastAsia="Calibri" w:hAnsi="Cambria" w:cs="Times New Roman"/>
          <w:kern w:val="0"/>
          <w:sz w:val="22"/>
          <w:szCs w:val="22"/>
          <w14:ligatures w14:val="none"/>
        </w:rPr>
        <w:t>własne.</w:t>
      </w:r>
    </w:p>
    <w:p w14:paraId="30CD87F9" w14:textId="6BA897A3" w:rsidR="00056B57" w:rsidRPr="00CB65B2" w:rsidRDefault="00056B57" w:rsidP="00C6761C">
      <w:pPr>
        <w:numPr>
          <w:ilvl w:val="0"/>
          <w:numId w:val="22"/>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zobowiązuje się poinformować podwykonawcę o zasadach oraz wymaganiach realizacji Umowy</w:t>
      </w:r>
      <w:r w:rsidR="00E62353" w:rsidRPr="00CB65B2">
        <w:rPr>
          <w:rFonts w:ascii="Cambria" w:eastAsia="Calibri" w:hAnsi="Cambria" w:cs="Times New Roman"/>
          <w:kern w:val="0"/>
          <w:sz w:val="22"/>
          <w:szCs w:val="22"/>
          <w14:ligatures w14:val="none"/>
        </w:rPr>
        <w:t>.</w:t>
      </w:r>
    </w:p>
    <w:p w14:paraId="57E619A6" w14:textId="77777777" w:rsidR="00056B57" w:rsidRPr="00CB65B2" w:rsidRDefault="00056B57" w:rsidP="00C6761C">
      <w:pPr>
        <w:numPr>
          <w:ilvl w:val="0"/>
          <w:numId w:val="22"/>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jest zobowiązany każdorazowo poinformować Zamawiającego o fakcie powierzenia części Umowy podwykonawcy lub zmiany podwykonawcy. Powyższy zapis nie dotyczy osób fizycznych zatrudnianych przez Wykonawcę na podstawie umów cywilnoprawnych </w:t>
      </w:r>
      <w:r w:rsidRPr="00CB65B2">
        <w:rPr>
          <w:rFonts w:ascii="Cambria" w:eastAsia="Calibri" w:hAnsi="Cambria" w:cs="Calibri"/>
          <w:kern w:val="0"/>
          <w:sz w:val="22"/>
          <w:szCs w:val="22"/>
          <w14:ligatures w14:val="none"/>
        </w:rPr>
        <w:t>oraz podmiotów udostępniających Wykonawcy zasoby osobowe</w:t>
      </w:r>
      <w:r w:rsidRPr="00CB65B2">
        <w:rPr>
          <w:rFonts w:ascii="Cambria" w:eastAsia="Calibri" w:hAnsi="Cambria" w:cs="Times New Roman"/>
          <w:kern w:val="0"/>
          <w:sz w:val="22"/>
          <w:szCs w:val="22"/>
          <w14:ligatures w14:val="none"/>
        </w:rPr>
        <w:t>.</w:t>
      </w:r>
    </w:p>
    <w:p w14:paraId="3172DD02"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4" w:name="_Toc22285935"/>
      <w:r w:rsidRPr="00CB65B2">
        <w:rPr>
          <w:rFonts w:ascii="Cambria" w:eastAsia="PMingLiU" w:hAnsi="Cambria" w:cs="Times New Roman"/>
          <w:b/>
          <w:bCs/>
          <w:kern w:val="0"/>
          <w:sz w:val="22"/>
          <w:szCs w:val="22"/>
          <w14:ligatures w14:val="none"/>
        </w:rPr>
        <w:t>§ 19. Zabezpieczenie należytego wykonania Umowy</w:t>
      </w:r>
      <w:bookmarkEnd w:id="14"/>
    </w:p>
    <w:p w14:paraId="1E955831" w14:textId="2BC5A34F" w:rsidR="00056B57" w:rsidRPr="00CB65B2" w:rsidRDefault="00056B57" w:rsidP="00C6761C">
      <w:pPr>
        <w:numPr>
          <w:ilvl w:val="0"/>
          <w:numId w:val="23"/>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Strony ustalają zabezpieczenie należytego wykonania umowy w wysokości 5% wynagrodzenia określonego w § </w:t>
      </w:r>
      <w:r w:rsidR="00530AFE"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 2 pkt A Umowy tj. ceny brutto za realizację zamówienia podstawowego podanej w </w:t>
      </w:r>
      <w:r w:rsidRPr="00CB65B2">
        <w:rPr>
          <w:rFonts w:ascii="Cambria" w:eastAsia="Calibri" w:hAnsi="Cambria" w:cs="Tahoma"/>
          <w:kern w:val="0"/>
          <w:sz w:val="22"/>
          <w:szCs w:val="22"/>
          <w14:ligatures w14:val="none"/>
        </w:rPr>
        <w:t xml:space="preserve">Ofercie stanowiącej Załącznik nr </w:t>
      </w:r>
      <w:r w:rsidR="006310C2" w:rsidRPr="00CB65B2">
        <w:rPr>
          <w:rFonts w:ascii="Cambria" w:eastAsia="Calibri" w:hAnsi="Cambria" w:cs="Tahoma"/>
          <w:kern w:val="0"/>
          <w:sz w:val="22"/>
          <w:szCs w:val="22"/>
          <w14:ligatures w14:val="none"/>
        </w:rPr>
        <w:t>2</w:t>
      </w:r>
      <w:r w:rsidR="006310C2" w:rsidRPr="00CB65B2">
        <w:rPr>
          <w:rFonts w:ascii="Cambria" w:eastAsia="Calibri" w:hAnsi="Cambria" w:cs="Times New Roman"/>
          <w:kern w:val="0"/>
          <w:sz w:val="22"/>
          <w:szCs w:val="22"/>
          <w14:ligatures w14:val="none"/>
        </w:rPr>
        <w:t xml:space="preserve"> </w:t>
      </w:r>
      <w:r w:rsidRPr="00CB65B2">
        <w:rPr>
          <w:rFonts w:ascii="Cambria" w:eastAsia="Calibri" w:hAnsi="Cambria" w:cs="Times New Roman"/>
          <w:kern w:val="0"/>
          <w:sz w:val="22"/>
          <w:szCs w:val="22"/>
          <w14:ligatures w14:val="none"/>
        </w:rPr>
        <w:t>co stanowi kwotę ……………………. zł (słownie złotych</w:t>
      </w:r>
      <w:proofErr w:type="gramStart"/>
      <w:r w:rsidRPr="00CB65B2">
        <w:rPr>
          <w:rFonts w:ascii="Cambria" w:eastAsia="Calibri" w:hAnsi="Cambria" w:cs="Times New Roman"/>
          <w:kern w:val="0"/>
          <w:sz w:val="22"/>
          <w:szCs w:val="22"/>
          <w14:ligatures w14:val="none"/>
        </w:rPr>
        <w:t xml:space="preserve"> :…</w:t>
      </w:r>
      <w:proofErr w:type="gramEnd"/>
      <w:r w:rsidRPr="00CB65B2">
        <w:rPr>
          <w:rFonts w:ascii="Cambria" w:eastAsia="Calibri" w:hAnsi="Cambria" w:cs="Times New Roman"/>
          <w:kern w:val="0"/>
          <w:sz w:val="22"/>
          <w:szCs w:val="22"/>
          <w14:ligatures w14:val="none"/>
        </w:rPr>
        <w:t>…</w:t>
      </w:r>
      <w:proofErr w:type="gramStart"/>
      <w:r w:rsidRPr="00CB65B2">
        <w:rPr>
          <w:rFonts w:ascii="Cambria" w:eastAsia="Calibri" w:hAnsi="Cambria" w:cs="Times New Roman"/>
          <w:kern w:val="0"/>
          <w:sz w:val="22"/>
          <w:szCs w:val="22"/>
          <w14:ligatures w14:val="none"/>
        </w:rPr>
        <w:t>. )</w:t>
      </w:r>
      <w:proofErr w:type="gramEnd"/>
      <w:r w:rsidR="005667D9" w:rsidRPr="00CB65B2">
        <w:rPr>
          <w:rFonts w:ascii="Cambria" w:eastAsia="Calibri" w:hAnsi="Cambria" w:cs="Times New Roman"/>
          <w:kern w:val="0"/>
          <w:sz w:val="22"/>
          <w:szCs w:val="22"/>
          <w14:ligatures w14:val="none"/>
        </w:rPr>
        <w:t>.</w:t>
      </w:r>
    </w:p>
    <w:p w14:paraId="626507B2" w14:textId="61F6DB54" w:rsidR="00056B57" w:rsidRPr="00CB65B2" w:rsidRDefault="00056B57" w:rsidP="00C6761C">
      <w:pPr>
        <w:numPr>
          <w:ilvl w:val="0"/>
          <w:numId w:val="23"/>
        </w:numPr>
        <w:spacing w:before="100" w:beforeAutospacing="1" w:after="100" w:afterAutospacing="1" w:line="276" w:lineRule="auto"/>
        <w:ind w:left="426" w:hanging="426"/>
        <w:jc w:val="both"/>
        <w:rPr>
          <w:rFonts w:ascii="Cambria" w:eastAsia="Calibri" w:hAnsi="Cambria" w:cs="Times New Roman"/>
          <w:i/>
          <w:kern w:val="0"/>
          <w:sz w:val="22"/>
          <w:szCs w:val="22"/>
          <w14:ligatures w14:val="none"/>
        </w:rPr>
      </w:pPr>
      <w:r w:rsidRPr="00CB65B2">
        <w:rPr>
          <w:rFonts w:ascii="Cambria" w:eastAsia="Calibri" w:hAnsi="Cambria" w:cs="Times New Roman"/>
          <w:kern w:val="0"/>
          <w:sz w:val="22"/>
          <w:szCs w:val="22"/>
          <w14:ligatures w14:val="none"/>
        </w:rPr>
        <w:t xml:space="preserve">Zabezpieczenie zostało wniesione w formie </w:t>
      </w:r>
      <w:r w:rsidR="00530AFE" w:rsidRPr="00CB65B2">
        <w:rPr>
          <w:rFonts w:ascii="Cambria" w:eastAsia="Calibri" w:hAnsi="Cambria" w:cs="Times New Roman"/>
          <w:kern w:val="0"/>
          <w:sz w:val="22"/>
          <w:szCs w:val="22"/>
          <w14:ligatures w14:val="none"/>
        </w:rPr>
        <w:t>pieni</w:t>
      </w:r>
      <w:r w:rsidR="004652C9" w:rsidRPr="00CB65B2">
        <w:rPr>
          <w:rFonts w:ascii="Cambria" w:eastAsia="Calibri" w:hAnsi="Cambria" w:cs="Times New Roman"/>
          <w:kern w:val="0"/>
          <w:sz w:val="22"/>
          <w:szCs w:val="22"/>
          <w14:ligatures w14:val="none"/>
        </w:rPr>
        <w:t>ężnej</w:t>
      </w:r>
      <w:r w:rsidRPr="00CB65B2">
        <w:rPr>
          <w:rFonts w:ascii="Cambria" w:eastAsia="Calibri" w:hAnsi="Cambria" w:cs="Times New Roman"/>
          <w:kern w:val="0"/>
          <w:sz w:val="22"/>
          <w:szCs w:val="22"/>
          <w14:ligatures w14:val="none"/>
        </w:rPr>
        <w:t xml:space="preserve">, </w:t>
      </w:r>
      <w:r w:rsidR="00244C86" w:rsidRPr="00CB65B2">
        <w:rPr>
          <w:rFonts w:ascii="Cambria" w:eastAsia="Calibri" w:hAnsi="Cambria" w:cs="Times New Roman"/>
          <w:kern w:val="0"/>
          <w:sz w:val="22"/>
          <w:szCs w:val="22"/>
          <w14:ligatures w14:val="none"/>
        </w:rPr>
        <w:t xml:space="preserve">na </w:t>
      </w:r>
      <w:r w:rsidR="00815615" w:rsidRPr="00CB65B2">
        <w:rPr>
          <w:rFonts w:ascii="Cambria" w:eastAsia="Calibri" w:hAnsi="Cambria" w:cs="Times New Roman"/>
          <w:kern w:val="0"/>
          <w:sz w:val="22"/>
          <w:szCs w:val="22"/>
          <w14:ligatures w14:val="none"/>
        </w:rPr>
        <w:t xml:space="preserve">poniższy </w:t>
      </w:r>
      <w:r w:rsidR="00244C86" w:rsidRPr="00CB65B2">
        <w:rPr>
          <w:rFonts w:ascii="Cambria" w:eastAsia="Calibri" w:hAnsi="Cambria" w:cs="Times New Roman"/>
          <w:kern w:val="0"/>
          <w:sz w:val="22"/>
          <w:szCs w:val="22"/>
          <w14:ligatures w14:val="none"/>
        </w:rPr>
        <w:t xml:space="preserve">rachunek </w:t>
      </w:r>
      <w:r w:rsidR="00857C8D" w:rsidRPr="00CB65B2">
        <w:rPr>
          <w:rFonts w:ascii="Cambria" w:eastAsia="Calibri" w:hAnsi="Cambria" w:cs="Times New Roman"/>
          <w:kern w:val="0"/>
          <w:sz w:val="22"/>
          <w:szCs w:val="22"/>
          <w14:ligatures w14:val="none"/>
        </w:rPr>
        <w:t>banko</w:t>
      </w:r>
      <w:r w:rsidR="00815615" w:rsidRPr="00CB65B2">
        <w:rPr>
          <w:rFonts w:ascii="Cambria" w:eastAsia="Calibri" w:hAnsi="Cambria" w:cs="Times New Roman"/>
          <w:kern w:val="0"/>
          <w:sz w:val="22"/>
          <w:szCs w:val="22"/>
          <w14:ligatures w14:val="none"/>
        </w:rPr>
        <w:t xml:space="preserve">wy </w:t>
      </w:r>
      <w:r w:rsidR="00A01885" w:rsidRPr="00CB65B2">
        <w:rPr>
          <w:rFonts w:ascii="Cambria" w:eastAsia="Calibri" w:hAnsi="Cambria" w:cs="Times New Roman"/>
          <w:kern w:val="0"/>
          <w:sz w:val="22"/>
          <w:szCs w:val="22"/>
          <w14:ligatures w14:val="none"/>
        </w:rPr>
        <w:t>Zamawiającego</w:t>
      </w:r>
      <w:r w:rsidR="001A1005" w:rsidRPr="00CB65B2">
        <w:rPr>
          <w:rFonts w:ascii="Cambria" w:eastAsia="Calibri" w:hAnsi="Cambria" w:cs="Times New Roman"/>
          <w:kern w:val="0"/>
          <w:sz w:val="22"/>
          <w:szCs w:val="22"/>
          <w14:ligatures w14:val="none"/>
        </w:rPr>
        <w:t>: …………………………</w:t>
      </w:r>
      <w:r w:rsidR="002E6568" w:rsidRPr="00CB65B2">
        <w:rPr>
          <w:rFonts w:ascii="Cambria" w:eastAsia="Calibri" w:hAnsi="Cambria" w:cs="Times New Roman"/>
          <w:kern w:val="0"/>
          <w:sz w:val="22"/>
          <w:szCs w:val="22"/>
          <w14:ligatures w14:val="none"/>
        </w:rPr>
        <w:t>. D</w:t>
      </w:r>
      <w:r w:rsidRPr="00CB65B2">
        <w:rPr>
          <w:rFonts w:ascii="Cambria" w:eastAsia="Calibri" w:hAnsi="Cambria" w:cs="Times New Roman"/>
          <w:kern w:val="0"/>
          <w:sz w:val="22"/>
          <w:szCs w:val="22"/>
          <w14:ligatures w14:val="none"/>
        </w:rPr>
        <w:t xml:space="preserve">owód wniesienia zabezpieczenia stanowi Załącznik nr </w:t>
      </w:r>
      <w:proofErr w:type="gramStart"/>
      <w:r w:rsidR="00C120F1" w:rsidRPr="00CB65B2">
        <w:rPr>
          <w:rFonts w:ascii="Cambria" w:eastAsia="Calibri" w:hAnsi="Cambria" w:cs="Times New Roman"/>
          <w:kern w:val="0"/>
          <w:sz w:val="22"/>
          <w:szCs w:val="22"/>
          <w14:ligatures w14:val="none"/>
        </w:rPr>
        <w:t>11</w:t>
      </w:r>
      <w:r w:rsidRPr="00CB65B2">
        <w:rPr>
          <w:rFonts w:ascii="Cambria" w:eastAsia="Calibri" w:hAnsi="Cambria" w:cs="Times New Roman"/>
          <w:kern w:val="0"/>
          <w:sz w:val="22"/>
          <w:szCs w:val="22"/>
          <w14:ligatures w14:val="none"/>
        </w:rPr>
        <w:t xml:space="preserve"> </w:t>
      </w:r>
      <w:r w:rsidR="002E6568" w:rsidRPr="00CB65B2">
        <w:rPr>
          <w:rFonts w:ascii="Cambria" w:eastAsia="Calibri" w:hAnsi="Cambria" w:cs="Times New Roman"/>
          <w:kern w:val="0"/>
          <w:sz w:val="22"/>
          <w:szCs w:val="22"/>
          <w14:ligatures w14:val="none"/>
        </w:rPr>
        <w:t>.</w:t>
      </w:r>
      <w:proofErr w:type="gramEnd"/>
      <w:r w:rsidR="002E6568" w:rsidRPr="00CB65B2">
        <w:rPr>
          <w:rFonts w:ascii="Cambria" w:eastAsia="Calibri" w:hAnsi="Cambria" w:cs="Times New Roman"/>
          <w:kern w:val="0"/>
          <w:sz w:val="22"/>
          <w:szCs w:val="22"/>
          <w14:ligatures w14:val="none"/>
        </w:rPr>
        <w:t xml:space="preserve"> </w:t>
      </w:r>
    </w:p>
    <w:p w14:paraId="58E524D5" w14:textId="77777777" w:rsidR="00056B57" w:rsidRPr="00CB65B2" w:rsidRDefault="00056B57" w:rsidP="00C6761C">
      <w:pPr>
        <w:numPr>
          <w:ilvl w:val="0"/>
          <w:numId w:val="23"/>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Zabezpieczenie służy pokryciu roszczeń Zamawiającego z tytułu niewykonania lub nienależytego wykonania umowy przez Wykonawcę. W szczególności z zabezpieczenia Zamawiający ma prawo pokryć kary umowne. </w:t>
      </w:r>
    </w:p>
    <w:p w14:paraId="69C2F22B" w14:textId="77777777" w:rsidR="00056B57" w:rsidRPr="00CB65B2" w:rsidRDefault="00056B57" w:rsidP="00C6761C">
      <w:pPr>
        <w:numPr>
          <w:ilvl w:val="0"/>
          <w:numId w:val="23"/>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Times New Roman" w:hAnsi="Cambria" w:cs="Calibri"/>
          <w:kern w:val="0"/>
          <w:sz w:val="22"/>
          <w:szCs w:val="22"/>
          <w:lang w:eastAsia="pl-PL"/>
          <w14:ligatures w14:val="none"/>
        </w:rPr>
        <w:t xml:space="preserve">Zamawiający zwróci 100% wniesionego zabezpieczenia należytego wykonania Umowy </w:t>
      </w:r>
      <w:r w:rsidRPr="00CB65B2">
        <w:rPr>
          <w:rFonts w:ascii="Cambria" w:eastAsia="Times New Roman" w:hAnsi="Cambria" w:cs="Calibri"/>
          <w:kern w:val="0"/>
          <w:sz w:val="22"/>
          <w:szCs w:val="22"/>
          <w:lang w:eastAsia="pl-PL"/>
          <w14:ligatures w14:val="none"/>
        </w:rPr>
        <w:br/>
        <w:t xml:space="preserve">w ciągu 30 dni od daty zakończenia obowiązywania Umowy. </w:t>
      </w:r>
    </w:p>
    <w:p w14:paraId="6450E7BA" w14:textId="5689CE44" w:rsidR="002252D5" w:rsidRPr="00CB65B2" w:rsidRDefault="002252D5" w:rsidP="00C6761C">
      <w:pPr>
        <w:numPr>
          <w:ilvl w:val="0"/>
          <w:numId w:val="23"/>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hAnsi="Cambria"/>
          <w:sz w:val="22"/>
          <w:szCs w:val="22"/>
        </w:rPr>
        <w:t>Od kwoty zabezpieczenia wniesionego w formie pieniężnej nie przysługują Wykonawcy jakiekolwiek odsetki, wynagrodzenie ani inne świadczenia z tytułu przechowywania środków przez Zamawiającego</w:t>
      </w:r>
      <w:r w:rsidR="00C66765" w:rsidRPr="00CB65B2">
        <w:rPr>
          <w:rFonts w:ascii="Cambria" w:hAnsi="Cambria"/>
          <w:sz w:val="22"/>
          <w:szCs w:val="22"/>
        </w:rPr>
        <w:t>.</w:t>
      </w:r>
    </w:p>
    <w:p w14:paraId="6707718C" w14:textId="79E15065" w:rsidR="008F6344" w:rsidRPr="00CB65B2" w:rsidRDefault="00E44FD8" w:rsidP="00C6761C">
      <w:pPr>
        <w:numPr>
          <w:ilvl w:val="0"/>
          <w:numId w:val="23"/>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hAnsi="Cambria"/>
          <w:sz w:val="22"/>
          <w:szCs w:val="22"/>
        </w:rPr>
        <w:t>Wykonawca może w każdym czasie trwania Umowy zastąpić wniesione zabezpieczenie pieniężne zabezpieczeniem w formie gwarancji bankowej lub gwarancji ubezpieczeniowej spełniającej warunki określone w niniejszej Umowie. Zastąpienie zabezpieczenia jest skuteczne z chwilą dostarczenia Zamawiającemu ważnej i zgodnej z Umową gwarancji. Zamawiający zwróci wniesione zabezpieczenie pieniężne w terminie 30 dni od dnia otrzymania prawidłowej gwarancji. Do czasu przedłożenia takiej gwarancji zabezpieczeniem obowiązującym pozostaje zabezpieczenie pieniężne.</w:t>
      </w:r>
    </w:p>
    <w:p w14:paraId="59556D12" w14:textId="77777777" w:rsidR="00C11A30" w:rsidRPr="00CB65B2" w:rsidRDefault="00C11A30" w:rsidP="00C6761C">
      <w:pPr>
        <w:numPr>
          <w:ilvl w:val="0"/>
          <w:numId w:val="23"/>
        </w:numPr>
        <w:spacing w:before="100" w:beforeAutospacing="1" w:after="100" w:afterAutospacing="1" w:line="276" w:lineRule="auto"/>
        <w:ind w:left="426" w:hanging="426"/>
        <w:jc w:val="both"/>
        <w:rPr>
          <w:rStyle w:val="Pogrubienie"/>
          <w:rFonts w:ascii="Cambria" w:eastAsia="Calibri" w:hAnsi="Cambria" w:cs="Times New Roman"/>
          <w:b w:val="0"/>
          <w:bCs w:val="0"/>
          <w:kern w:val="0"/>
          <w:sz w:val="22"/>
          <w:szCs w:val="22"/>
          <w14:ligatures w14:val="none"/>
        </w:rPr>
      </w:pPr>
      <w:r w:rsidRPr="00CB65B2">
        <w:rPr>
          <w:rStyle w:val="Pogrubienie"/>
          <w:rFonts w:ascii="Cambria" w:eastAsiaTheme="majorEastAsia" w:hAnsi="Cambria"/>
          <w:b w:val="0"/>
          <w:bCs w:val="0"/>
          <w:sz w:val="22"/>
          <w:szCs w:val="22"/>
        </w:rPr>
        <w:t>Gwarancja bankowa lub ubezpieczeniowa, o której mowa w ust. 5, musi spełniać następujące warunki:</w:t>
      </w:r>
    </w:p>
    <w:p w14:paraId="5736BE34" w14:textId="7C62BA7E" w:rsidR="00C11A30"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lastRenderedPageBreak/>
        <w:t xml:space="preserve">być </w:t>
      </w:r>
      <w:r w:rsidRPr="00CB65B2">
        <w:rPr>
          <w:rStyle w:val="Pogrubienie"/>
          <w:rFonts w:ascii="Cambria" w:eastAsiaTheme="majorEastAsia" w:hAnsi="Cambria"/>
          <w:b w:val="0"/>
          <w:bCs w:val="0"/>
          <w:sz w:val="22"/>
          <w:szCs w:val="22"/>
        </w:rPr>
        <w:t>bezwarunkowa, nieodwołalna oraz płatna na pierwsze pisemne żądanie Zamawiającego</w:t>
      </w:r>
      <w:r w:rsidRPr="00CB65B2">
        <w:rPr>
          <w:rFonts w:ascii="Cambria" w:hAnsi="Cambria"/>
          <w:sz w:val="22"/>
          <w:szCs w:val="22"/>
        </w:rPr>
        <w:t>, bez konieczności wykazywania zasadności roszczenia, załączenia dodatkowych dokumentów lub spełnienia jakichkolwiek dodatkowych warunków;</w:t>
      </w:r>
    </w:p>
    <w:p w14:paraId="6A2BBD3C" w14:textId="77777777" w:rsidR="00C11A30"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t xml:space="preserve">obejmować zabezpieczenie </w:t>
      </w:r>
      <w:r w:rsidRPr="00CB65B2">
        <w:rPr>
          <w:rStyle w:val="Pogrubienie"/>
          <w:rFonts w:ascii="Cambria" w:eastAsiaTheme="majorEastAsia" w:hAnsi="Cambria"/>
          <w:b w:val="0"/>
          <w:bCs w:val="0"/>
          <w:sz w:val="22"/>
          <w:szCs w:val="22"/>
        </w:rPr>
        <w:t>wszystkich roszczeń Zamawiającego</w:t>
      </w:r>
      <w:r w:rsidRPr="00CB65B2">
        <w:rPr>
          <w:rFonts w:ascii="Cambria" w:hAnsi="Cambria"/>
          <w:sz w:val="22"/>
          <w:szCs w:val="22"/>
        </w:rPr>
        <w:t xml:space="preserve"> wynikających z Umowy, w szczególności: niewykonania lub nienależytego wykonania Umowy, braku dostarczenia Oprogramowania lub dokumentacji, naruszenia warunków licencyjnych, nieusunięcia wad Oprogramowania, niewykonania obowiązków gwarancyjnych oraz zapłaty kar umownych;</w:t>
      </w:r>
    </w:p>
    <w:p w14:paraId="2B07A521" w14:textId="77777777" w:rsidR="00C11A30"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t>wskazywać Zamawiającego jako wyłącznego beneficjenta;</w:t>
      </w:r>
    </w:p>
    <w:p w14:paraId="5F569FE7" w14:textId="77777777" w:rsidR="00C11A30"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t>być sporządzona w języku polskim;</w:t>
      </w:r>
    </w:p>
    <w:p w14:paraId="50A08AC5" w14:textId="6D5EE091" w:rsidR="00C11A30"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t>obejmować okres obowiązywania Umowy</w:t>
      </w:r>
      <w:r w:rsidR="00313C1B" w:rsidRPr="00CB65B2">
        <w:rPr>
          <w:rFonts w:ascii="Cambria" w:hAnsi="Cambria"/>
          <w:sz w:val="22"/>
          <w:szCs w:val="22"/>
        </w:rPr>
        <w:t xml:space="preserve"> + </w:t>
      </w:r>
      <w:r w:rsidR="00193B2E" w:rsidRPr="00CB65B2">
        <w:rPr>
          <w:rFonts w:ascii="Cambria" w:hAnsi="Cambria"/>
          <w:sz w:val="22"/>
          <w:szCs w:val="22"/>
        </w:rPr>
        <w:t xml:space="preserve">14 dni po </w:t>
      </w:r>
      <w:r w:rsidR="00212FF7" w:rsidRPr="00CB65B2">
        <w:rPr>
          <w:rFonts w:ascii="Cambria" w:hAnsi="Cambria"/>
          <w:sz w:val="22"/>
          <w:szCs w:val="22"/>
        </w:rPr>
        <w:t>jej zakończeniu</w:t>
      </w:r>
      <w:r w:rsidRPr="00CB65B2">
        <w:rPr>
          <w:rFonts w:ascii="Cambria" w:hAnsi="Cambria"/>
          <w:sz w:val="22"/>
          <w:szCs w:val="22"/>
        </w:rPr>
        <w:t>;</w:t>
      </w:r>
    </w:p>
    <w:p w14:paraId="6507E7D1" w14:textId="395930E5" w:rsidR="00E44FD8" w:rsidRPr="00CB65B2" w:rsidRDefault="00C11A30" w:rsidP="00C6761C">
      <w:pPr>
        <w:pStyle w:val="Akapitzlist"/>
        <w:numPr>
          <w:ilvl w:val="1"/>
          <w:numId w:val="23"/>
        </w:numPr>
        <w:spacing w:before="100" w:beforeAutospacing="1" w:after="100" w:afterAutospacing="1" w:line="276" w:lineRule="auto"/>
        <w:jc w:val="both"/>
        <w:rPr>
          <w:rFonts w:ascii="Cambria" w:eastAsia="Calibri" w:hAnsi="Cambria" w:cs="Times New Roman"/>
          <w:kern w:val="0"/>
          <w:sz w:val="22"/>
          <w:szCs w:val="22"/>
          <w14:ligatures w14:val="none"/>
        </w:rPr>
      </w:pPr>
      <w:r w:rsidRPr="00CB65B2">
        <w:rPr>
          <w:rFonts w:ascii="Cambria" w:hAnsi="Cambria"/>
          <w:sz w:val="22"/>
          <w:szCs w:val="22"/>
        </w:rPr>
        <w:t>nie może zawierać jakichkolwiek postanowień ograniczających możliwość realizacji gwarancji, w szczególności warunków wymagających potwierdzenia roszczenia przez Wykonawcę, przedstawienia dowodu winy, przedstawienia orzeczenia sądu, wezwania Wykonawcy do zapłaty lub prowadzenia mediacji.</w:t>
      </w:r>
    </w:p>
    <w:p w14:paraId="76D13FF2"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5" w:name="_Toc22285936"/>
      <w:r w:rsidRPr="00CB65B2">
        <w:rPr>
          <w:rFonts w:ascii="Cambria" w:eastAsia="PMingLiU" w:hAnsi="Cambria" w:cs="Times New Roman"/>
          <w:b/>
          <w:bCs/>
          <w:kern w:val="0"/>
          <w:sz w:val="22"/>
          <w:szCs w:val="22"/>
          <w14:ligatures w14:val="none"/>
        </w:rPr>
        <w:t>§ 20. Poufność</w:t>
      </w:r>
      <w:bookmarkEnd w:id="15"/>
    </w:p>
    <w:p w14:paraId="47859BFF" w14:textId="097B35EC" w:rsidR="003D0945" w:rsidRDefault="003D0945"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3D0945">
        <w:rPr>
          <w:rFonts w:ascii="Cambria" w:eastAsia="Calibri" w:hAnsi="Cambria" w:cs="Times New Roman"/>
          <w:kern w:val="0"/>
          <w:sz w:val="22"/>
          <w:szCs w:val="22"/>
          <w14:ligatures w14:val="none"/>
        </w:rPr>
        <w:t>Każda ze Stron zobowiązuje się do zachowania w tajemnicy wszelkich informacji dotyczących drugiej Strony uzyskanych w związku z realizacją Umowy, które zostały oznaczone przez drugą Stronę jako poufne.</w:t>
      </w:r>
    </w:p>
    <w:p w14:paraId="141B8D5E" w14:textId="514E6500" w:rsidR="00056B57" w:rsidRPr="00B962DE"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B962DE">
        <w:rPr>
          <w:rFonts w:ascii="Cambria" w:eastAsia="Calibri" w:hAnsi="Cambria" w:cs="Times New Roman"/>
          <w:kern w:val="0"/>
          <w:sz w:val="22"/>
          <w:szCs w:val="22"/>
          <w14:ligatures w14:val="none"/>
        </w:rPr>
        <w:t>W szczególności Strony zobowiązują się do przestrzegania przepisów dotyczących ochrony danych osobowych.</w:t>
      </w:r>
    </w:p>
    <w:p w14:paraId="000B130A"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B962DE">
        <w:rPr>
          <w:rFonts w:ascii="Cambria" w:eastAsia="Calibri" w:hAnsi="Cambria" w:cs="Times New Roman"/>
          <w:kern w:val="0"/>
          <w:sz w:val="22"/>
          <w:szCs w:val="22"/>
          <w14:ligatures w14:val="none"/>
        </w:rPr>
        <w:t>Obowiązek zachowania tajemnicy jest ograniczony do 5 lat od daty zakończenia Umowy.</w:t>
      </w:r>
      <w:r w:rsidRPr="00CB65B2">
        <w:rPr>
          <w:rFonts w:ascii="Cambria" w:eastAsia="Calibri" w:hAnsi="Cambria" w:cs="Times New Roman"/>
          <w:kern w:val="0"/>
          <w:sz w:val="22"/>
          <w:szCs w:val="22"/>
          <w14:ligatures w14:val="none"/>
        </w:rPr>
        <w:t xml:space="preserve"> Zwolnienie danej Strony z obowiązku zachowania tajemnicy jest możliwe tylko za uprzednią pisemną zgodą drugiej Strony.</w:t>
      </w:r>
    </w:p>
    <w:p w14:paraId="43E60979"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Wszystkie dokumenty, plany oraz ich nośniki oraz ich ewentualne kopie, jeśli były sporządzane, przekazane Wykonawcy przez Zamawiającego w związku z realizacją Umowy pozostają własnością Zamawiającego i po zakończeniu Umowy Wykonawca ma obowiązek zwrócić je Zamawiającemu za pokwitowaniem w terminie 14 dni od daty rozwiązania Umowy.</w:t>
      </w:r>
    </w:p>
    <w:p w14:paraId="6B06528E"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Postanowienia o poufności, zawarte powyżej, nie będą stanowiły przeszkody danej Strony w ujawnianiu informacji, która została zaaprobowana na piśmie przez drugą Stronę, jako informacja, która może zostać ujawniona lub należy do informacji powszechnie znanych.</w:t>
      </w:r>
    </w:p>
    <w:p w14:paraId="6C99F2C4"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Strony są zobowiązane do podjęcia wszelkich niezbędnych środków zapewniających dochowanie wyżej wymienionej klauzuli poufności przez osoby pozostające w ich dyspozycji i podwykonawców.</w:t>
      </w:r>
    </w:p>
    <w:p w14:paraId="690339AB"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Informacje uzyskane w związku z realizacją przedmiotu Umowy niezbędne do realizacji Umowy, Strony mogą udostępnić wyłącznie tym osobom pozostającym w ich dyspozycji oraz podwykonawcom, którym są one niezbędne do wykonywania powierzonych zadań. Zakres informacji udostępnionych osobom pozostającym w dyspozycji Stron oraz podwykonawcom, uzależniony jest od zakresu powierzonych zadań.</w:t>
      </w:r>
    </w:p>
    <w:p w14:paraId="3BC847B0"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Jeżeli w związku z realizacją prac będących przedmiotem Umowy zaistnieje konieczność uzyskania przez daną Stronę informacji niejawnych, osoby pozostające w dyspozycji Stron oraz ich podwykonawcy spełnią wszystkie wymagania, wynikające z przepisów powszechnie obowiązujących.</w:t>
      </w:r>
    </w:p>
    <w:p w14:paraId="0D72FA5D" w14:textId="77777777" w:rsidR="00056B57" w:rsidRPr="00CB65B2" w:rsidRDefault="00056B57" w:rsidP="00C6761C">
      <w:pPr>
        <w:numPr>
          <w:ilvl w:val="0"/>
          <w:numId w:val="29"/>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W braku oznaczenia danej informacji jako poufnej, o której mowa w ust. 1, Strony przyjmują, iż takimi są wszelkie informacje, w szczególności techniczne, technologiczne, ekonomiczne, finansowe, handlowe, prawne, projektowe i organizacyjne, które zostały przekazane przez każdą ze Stron podczas obowiązywania Umowy, w szczególności: cenniki, analizy, dane osobowe, dane dotyczące przedsiębiorstwa, jego pracowników, ale też podmiotów powiązanych ze Stronami kapitałowo lub osobowo; współpracowników, kontrahentów, oraz informacje dotyczące stosowanych rozwiązań, systemów informacyjnych, w tym systemów bezpieczeństwa, dokumenty - w szczególności utrwalone na piśmie, mikrofilmach, negatywach i fotografiach, nośnikach do zapisów informacji w postaci cyfrowej i na taśmach elektromagnetycznych, także mapy, wykresy, rysunki, obrazy, grafiki, broszury, książki, kopie, odpisy, wypisy, wyciągi i tłumaczenia dokumentów, zbędne lub wadliwe wydruki, odbitki, klisze, matryce i dyski optyczne, kalki, taśmy atramentowe oraz inne dane i informacje, w których posiadanie Strona otrzymująca może wejść podczas rozmów, negocjacji lub dalszej współpracy.</w:t>
      </w:r>
    </w:p>
    <w:p w14:paraId="0EFB89F2"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6" w:name="_Toc22285937"/>
      <w:r w:rsidRPr="00CB65B2">
        <w:rPr>
          <w:rFonts w:ascii="Cambria" w:eastAsia="PMingLiU" w:hAnsi="Cambria" w:cs="Times New Roman"/>
          <w:b/>
          <w:bCs/>
          <w:kern w:val="0"/>
          <w:sz w:val="22"/>
          <w:szCs w:val="22"/>
          <w14:ligatures w14:val="none"/>
        </w:rPr>
        <w:t>§ 21. Kary umowne</w:t>
      </w:r>
      <w:bookmarkEnd w:id="16"/>
    </w:p>
    <w:p w14:paraId="62E7B951" w14:textId="77777777" w:rsidR="00056B57" w:rsidRPr="00CB65B2" w:rsidRDefault="00056B57" w:rsidP="00C6761C">
      <w:pPr>
        <w:numPr>
          <w:ilvl w:val="0"/>
          <w:numId w:val="24"/>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Strony ustalają kary umowne za niewykonanie lub nienależyte wykonywanie obowiązków wynikających z Umowy.</w:t>
      </w:r>
    </w:p>
    <w:p w14:paraId="6EBD3F4D" w14:textId="77777777" w:rsidR="00056B57" w:rsidRPr="00CB65B2" w:rsidRDefault="00056B57" w:rsidP="00C6761C">
      <w:pPr>
        <w:numPr>
          <w:ilvl w:val="0"/>
          <w:numId w:val="24"/>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Zamawiający jest uprawniony do obciążenia Wykonawcy karami umownymi w wysokości:</w:t>
      </w:r>
    </w:p>
    <w:p w14:paraId="6D3255DF" w14:textId="796C6DFC"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2 000 zł za każdy dzień zwłoki w realizacji </w:t>
      </w:r>
      <w:r w:rsidR="005E4D48" w:rsidRPr="00CB65B2">
        <w:rPr>
          <w:rFonts w:ascii="Cambria" w:eastAsia="Calibri" w:hAnsi="Cambria" w:cs="Times New Roman"/>
          <w:kern w:val="0"/>
          <w:sz w:val="22"/>
          <w:szCs w:val="22"/>
          <w14:ligatures w14:val="none"/>
        </w:rPr>
        <w:t xml:space="preserve">danego </w:t>
      </w:r>
      <w:r w:rsidRPr="00CB65B2">
        <w:rPr>
          <w:rFonts w:ascii="Cambria" w:eastAsia="Calibri" w:hAnsi="Cambria" w:cs="Times New Roman"/>
          <w:kern w:val="0"/>
          <w:sz w:val="22"/>
          <w:szCs w:val="22"/>
          <w14:ligatures w14:val="none"/>
        </w:rPr>
        <w:t>Etapu</w:t>
      </w:r>
      <w:r w:rsidR="005E4D48" w:rsidRPr="00CB65B2">
        <w:rPr>
          <w:rFonts w:ascii="Cambria" w:eastAsia="Calibri" w:hAnsi="Cambria" w:cs="Times New Roman"/>
          <w:kern w:val="0"/>
          <w:sz w:val="22"/>
          <w:szCs w:val="22"/>
          <w14:ligatures w14:val="none"/>
        </w:rPr>
        <w:t xml:space="preserve">, zgodnie </w:t>
      </w:r>
      <w:r w:rsidR="003B390C" w:rsidRPr="00CB65B2">
        <w:rPr>
          <w:rFonts w:ascii="Cambria" w:eastAsia="Calibri" w:hAnsi="Cambria" w:cs="Times New Roman"/>
          <w:kern w:val="0"/>
          <w:sz w:val="22"/>
          <w:szCs w:val="22"/>
          <w14:ligatures w14:val="none"/>
        </w:rPr>
        <w:t xml:space="preserve">z terminami </w:t>
      </w:r>
      <w:r w:rsidR="00E5306F" w:rsidRPr="00CB65B2">
        <w:rPr>
          <w:rFonts w:ascii="Cambria" w:eastAsia="Calibri" w:hAnsi="Cambria" w:cs="Times New Roman"/>
          <w:kern w:val="0"/>
          <w:sz w:val="22"/>
          <w:szCs w:val="22"/>
          <w14:ligatures w14:val="none"/>
        </w:rPr>
        <w:t>r</w:t>
      </w:r>
      <w:r w:rsidR="00ED1416" w:rsidRPr="00CB65B2">
        <w:rPr>
          <w:rFonts w:ascii="Cambria" w:eastAsia="Calibri" w:hAnsi="Cambria" w:cs="Times New Roman"/>
          <w:kern w:val="0"/>
          <w:sz w:val="22"/>
          <w:szCs w:val="22"/>
          <w14:ligatures w14:val="none"/>
        </w:rPr>
        <w:t xml:space="preserve">ealizacji </w:t>
      </w:r>
      <w:r w:rsidR="003B390C" w:rsidRPr="00CB65B2">
        <w:rPr>
          <w:rFonts w:ascii="Cambria" w:eastAsia="Calibri" w:hAnsi="Cambria" w:cs="Times New Roman"/>
          <w:kern w:val="0"/>
          <w:sz w:val="22"/>
          <w:szCs w:val="22"/>
          <w14:ligatures w14:val="none"/>
        </w:rPr>
        <w:t>wskazanymi w Harmonogramie</w:t>
      </w:r>
      <w:r w:rsidR="00220397" w:rsidRPr="00CB65B2">
        <w:rPr>
          <w:rFonts w:ascii="Cambria" w:eastAsia="Calibri" w:hAnsi="Cambria" w:cs="Times New Roman"/>
          <w:kern w:val="0"/>
          <w:sz w:val="22"/>
          <w:szCs w:val="22"/>
          <w14:ligatures w14:val="none"/>
        </w:rPr>
        <w:t>;</w:t>
      </w:r>
    </w:p>
    <w:p w14:paraId="59581FF5" w14:textId="3A3DCB72" w:rsidR="00BD1DC9"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500 zł za każdy dzień zwłoki w dostarczeniu wymaganej w Umowie dokumentacji i/lub jej aktualizacji, Planu Testów, Dokumentacji Technicznej</w:t>
      </w:r>
      <w:r w:rsidR="00BD1DC9" w:rsidRPr="00CB65B2">
        <w:rPr>
          <w:rFonts w:ascii="Cambria" w:eastAsia="Calibri" w:hAnsi="Cambria" w:cs="Times New Roman"/>
          <w:kern w:val="0"/>
          <w:sz w:val="22"/>
          <w:szCs w:val="22"/>
          <w14:ligatures w14:val="none"/>
        </w:rPr>
        <w:t>, zgodnie z terminami realizacji wskazanymi w Harmonogramie;</w:t>
      </w:r>
    </w:p>
    <w:p w14:paraId="2B0EDA49" w14:textId="2D3A0285"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200 zł za każdy dzień zwłoki po przekroczeniu ustalone</w:t>
      </w:r>
      <w:r w:rsidR="00811DAE" w:rsidRPr="00CB65B2">
        <w:rPr>
          <w:rFonts w:ascii="Cambria" w:eastAsia="Calibri" w:hAnsi="Cambria" w:cs="Times New Roman"/>
          <w:kern w:val="0"/>
          <w:sz w:val="22"/>
          <w:szCs w:val="22"/>
          <w14:ligatures w14:val="none"/>
        </w:rPr>
        <w:t>go terminu</w:t>
      </w:r>
      <w:r w:rsidR="007148EA" w:rsidRPr="00CB65B2">
        <w:rPr>
          <w:rFonts w:ascii="Cambria" w:eastAsia="Calibri" w:hAnsi="Cambria" w:cs="Times New Roman"/>
          <w:kern w:val="0"/>
          <w:sz w:val="22"/>
          <w:szCs w:val="22"/>
          <w14:ligatures w14:val="none"/>
        </w:rPr>
        <w:t xml:space="preserve"> </w:t>
      </w:r>
      <w:r w:rsidRPr="00CB65B2">
        <w:rPr>
          <w:rFonts w:ascii="Cambria" w:eastAsia="Calibri" w:hAnsi="Cambria" w:cs="Times New Roman"/>
          <w:kern w:val="0"/>
          <w:sz w:val="22"/>
          <w:szCs w:val="22"/>
          <w14:ligatures w14:val="none"/>
        </w:rPr>
        <w:t xml:space="preserve">zakończenia zadania zleconego w ramach Prac Zleconych </w:t>
      </w:r>
      <w:r w:rsidR="00811DAE" w:rsidRPr="00CB65B2">
        <w:rPr>
          <w:rFonts w:ascii="Cambria" w:eastAsia="Calibri" w:hAnsi="Cambria" w:cs="Times New Roman"/>
          <w:kern w:val="0"/>
          <w:sz w:val="22"/>
          <w:szCs w:val="22"/>
          <w14:ligatures w14:val="none"/>
        </w:rPr>
        <w:t>wskazanego w</w:t>
      </w:r>
      <w:r w:rsidR="00BD4E89" w:rsidRPr="00CB65B2">
        <w:rPr>
          <w:rFonts w:ascii="Cambria" w:eastAsia="Calibri" w:hAnsi="Cambria" w:cs="Times New Roman"/>
          <w:kern w:val="0"/>
          <w:sz w:val="22"/>
          <w:szCs w:val="22"/>
          <w14:ligatures w14:val="none"/>
        </w:rPr>
        <w:t xml:space="preserve"> </w:t>
      </w:r>
      <w:r w:rsidR="00F05535" w:rsidRPr="00CB65B2">
        <w:rPr>
          <w:rFonts w:ascii="Cambria" w:eastAsia="Calibri" w:hAnsi="Cambria" w:cs="Times New Roman"/>
          <w:kern w:val="0"/>
          <w:sz w:val="22"/>
          <w:szCs w:val="22"/>
          <w14:ligatures w14:val="none"/>
        </w:rPr>
        <w:t xml:space="preserve">pkt. </w:t>
      </w:r>
      <w:r w:rsidR="00E8494C" w:rsidRPr="00CB65B2">
        <w:rPr>
          <w:rFonts w:ascii="Cambria" w:eastAsia="Calibri" w:hAnsi="Cambria" w:cs="Times New Roman"/>
          <w:kern w:val="0"/>
          <w:sz w:val="22"/>
          <w:szCs w:val="22"/>
          <w14:ligatures w14:val="none"/>
        </w:rPr>
        <w:t>7.3 SOPZ</w:t>
      </w:r>
      <w:r w:rsidR="00DC19C6" w:rsidRPr="00CB65B2">
        <w:rPr>
          <w:rFonts w:ascii="Cambria" w:eastAsia="Calibri" w:hAnsi="Cambria" w:cs="Times New Roman"/>
          <w:kern w:val="0"/>
          <w:sz w:val="22"/>
          <w:szCs w:val="22"/>
          <w14:ligatures w14:val="none"/>
        </w:rPr>
        <w:t>;</w:t>
      </w:r>
    </w:p>
    <w:p w14:paraId="73D8F649" w14:textId="268BEE66"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20 000 zł za każdy stwierdzony przypadek niepoinformowania Zamawiającego o powierzeniu zamówienia podwykonawcy lub zmiany podwykonawcy</w:t>
      </w:r>
      <w:r w:rsidR="00DC19C6" w:rsidRPr="00CB65B2">
        <w:rPr>
          <w:rFonts w:ascii="Cambria" w:eastAsia="Calibri" w:hAnsi="Cambria" w:cs="Times New Roman"/>
          <w:kern w:val="0"/>
          <w:sz w:val="22"/>
          <w:szCs w:val="22"/>
          <w14:ligatures w14:val="none"/>
        </w:rPr>
        <w:t>;</w:t>
      </w:r>
    </w:p>
    <w:p w14:paraId="656D5191" w14:textId="445B0E22"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30 000 zł za każdy stwierdzony przypadek zaniechania przestrzegania wymagań co do zachowania w poufności informacji i dokumentów pozyskanych przez Wykonawcę w związku z realizacją Umowy</w:t>
      </w:r>
      <w:r w:rsidR="00DC19C6" w:rsidRPr="00CB65B2">
        <w:rPr>
          <w:rFonts w:ascii="Cambria" w:eastAsia="Calibri" w:hAnsi="Cambria" w:cs="Times New Roman"/>
          <w:kern w:val="0"/>
          <w:sz w:val="22"/>
          <w:szCs w:val="22"/>
          <w14:ligatures w14:val="none"/>
        </w:rPr>
        <w:t>;</w:t>
      </w:r>
    </w:p>
    <w:p w14:paraId="2DDF1C0A" w14:textId="2BEFDE7E"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30% wynagrodzenia brutto, o którym mowa w § 1</w:t>
      </w:r>
      <w:r w:rsidR="00160A5C" w:rsidRPr="00CB65B2">
        <w:rPr>
          <w:rFonts w:ascii="Cambria" w:eastAsia="Calibri" w:hAnsi="Cambria" w:cs="Times New Roman"/>
          <w:kern w:val="0"/>
          <w:sz w:val="22"/>
          <w:szCs w:val="22"/>
          <w14:ligatures w14:val="none"/>
        </w:rPr>
        <w:t>5</w:t>
      </w:r>
      <w:r w:rsidRPr="00CB65B2">
        <w:rPr>
          <w:rFonts w:ascii="Cambria" w:eastAsia="Calibri" w:hAnsi="Cambria" w:cs="Times New Roman"/>
          <w:kern w:val="0"/>
          <w:sz w:val="22"/>
          <w:szCs w:val="22"/>
          <w14:ligatures w14:val="none"/>
        </w:rPr>
        <w:t xml:space="preserve"> ust. 2 A Umowy, w przypadku odstąpienia od Umowy z przyczyn leżących po stronie Wykonawcy.</w:t>
      </w:r>
    </w:p>
    <w:p w14:paraId="634388D7" w14:textId="56B71732" w:rsidR="00056B57" w:rsidRPr="00CB65B2" w:rsidRDefault="00056B57" w:rsidP="00C6761C">
      <w:pPr>
        <w:numPr>
          <w:ilvl w:val="0"/>
          <w:numId w:val="51"/>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35 000 zł za nieprzedłożenie w terminie, o którym mowa w § </w:t>
      </w:r>
      <w:r w:rsidR="00B74E4D" w:rsidRPr="00CB65B2">
        <w:rPr>
          <w:rFonts w:ascii="Cambria" w:eastAsia="Calibri" w:hAnsi="Cambria" w:cs="Times New Roman"/>
          <w:kern w:val="0"/>
          <w:sz w:val="22"/>
          <w:szCs w:val="22"/>
          <w14:ligatures w14:val="none"/>
        </w:rPr>
        <w:t>25</w:t>
      </w:r>
      <w:r w:rsidRPr="00CB65B2">
        <w:rPr>
          <w:rFonts w:ascii="Cambria" w:eastAsia="Calibri" w:hAnsi="Cambria" w:cs="Times New Roman"/>
          <w:kern w:val="0"/>
          <w:sz w:val="22"/>
          <w:szCs w:val="22"/>
          <w14:ligatures w14:val="none"/>
        </w:rPr>
        <w:t xml:space="preserve"> ust.</w:t>
      </w:r>
      <w:r w:rsidR="00B74E4D" w:rsidRPr="00CB65B2">
        <w:rPr>
          <w:rFonts w:ascii="Cambria" w:eastAsia="Calibri" w:hAnsi="Cambria" w:cs="Times New Roman"/>
          <w:kern w:val="0"/>
          <w:sz w:val="22"/>
          <w:szCs w:val="22"/>
          <w14:ligatures w14:val="none"/>
        </w:rPr>
        <w:t xml:space="preserve"> 3 Umowy</w:t>
      </w:r>
      <w:r w:rsidR="003E168D" w:rsidRPr="00CB65B2">
        <w:rPr>
          <w:rFonts w:ascii="Cambria" w:eastAsia="Calibri" w:hAnsi="Cambria" w:cs="Times New Roman"/>
          <w:kern w:val="0"/>
          <w:sz w:val="22"/>
          <w:szCs w:val="22"/>
          <w14:ligatures w14:val="none"/>
        </w:rPr>
        <w:t xml:space="preserve"> </w:t>
      </w:r>
      <w:r w:rsidRPr="00CB65B2">
        <w:rPr>
          <w:rFonts w:ascii="Cambria" w:eastAsia="Calibri" w:hAnsi="Cambria" w:cs="Times New Roman"/>
          <w:kern w:val="0"/>
          <w:sz w:val="22"/>
          <w:szCs w:val="22"/>
          <w14:ligatures w14:val="none"/>
        </w:rPr>
        <w:t>potwierdzenia opłacenia polisy odpowiedzialności cywilnej w zakresie prowadzonej działalności.</w:t>
      </w:r>
    </w:p>
    <w:p w14:paraId="30E59ECF" w14:textId="7D21F570" w:rsidR="00056B57" w:rsidRPr="00CB65B2" w:rsidRDefault="00056B57" w:rsidP="00C6761C">
      <w:pPr>
        <w:numPr>
          <w:ilvl w:val="0"/>
          <w:numId w:val="24"/>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przypadku niedotrzymania poziomu świadczenia usług zdefiniowanych w Załączniku nr </w:t>
      </w:r>
      <w:r w:rsidR="00BF095D" w:rsidRPr="00CB65B2">
        <w:rPr>
          <w:rFonts w:ascii="Cambria" w:eastAsia="Calibri" w:hAnsi="Cambria" w:cs="Times New Roman"/>
          <w:kern w:val="0"/>
          <w:sz w:val="22"/>
          <w:szCs w:val="22"/>
          <w14:ligatures w14:val="none"/>
        </w:rPr>
        <w:t>8</w:t>
      </w:r>
      <w:r w:rsidRPr="00CB65B2">
        <w:rPr>
          <w:rFonts w:ascii="Cambria" w:eastAsia="Calibri" w:hAnsi="Cambria" w:cs="Times New Roman"/>
          <w:kern w:val="0"/>
          <w:sz w:val="22"/>
          <w:szCs w:val="22"/>
          <w14:ligatures w14:val="none"/>
        </w:rPr>
        <w:t xml:space="preserve"> do Umowy, punkt</w:t>
      </w:r>
      <w:r w:rsidR="0077298A" w:rsidRPr="00CB65B2">
        <w:rPr>
          <w:rFonts w:ascii="Cambria" w:eastAsia="Calibri" w:hAnsi="Cambria" w:cs="Times New Roman"/>
          <w:kern w:val="0"/>
          <w:sz w:val="22"/>
          <w:szCs w:val="22"/>
          <w14:ligatures w14:val="none"/>
        </w:rPr>
        <w:t xml:space="preserve"> 1.2</w:t>
      </w:r>
      <w:r w:rsidRPr="00CB65B2">
        <w:rPr>
          <w:rFonts w:ascii="Cambria" w:eastAsia="Calibri" w:hAnsi="Cambria" w:cs="Times New Roman"/>
          <w:kern w:val="0"/>
          <w:sz w:val="22"/>
          <w:szCs w:val="22"/>
          <w14:ligatures w14:val="none"/>
        </w:rPr>
        <w:t xml:space="preserve"> </w:t>
      </w:r>
      <w:r w:rsidR="00B638CC" w:rsidRPr="00CB65B2">
        <w:rPr>
          <w:rFonts w:ascii="Cambria" w:eastAsia="Calibri" w:hAnsi="Cambria" w:cs="Times New Roman"/>
          <w:kern w:val="0"/>
          <w:sz w:val="22"/>
          <w:szCs w:val="22"/>
          <w14:ligatures w14:val="none"/>
        </w:rPr>
        <w:t>i 2.2</w:t>
      </w:r>
      <w:r w:rsidR="0068162F" w:rsidRPr="00CB65B2">
        <w:rPr>
          <w:rFonts w:ascii="Cambria" w:eastAsia="Calibri" w:hAnsi="Cambria" w:cs="Times New Roman"/>
          <w:kern w:val="0"/>
          <w:sz w:val="22"/>
          <w:szCs w:val="22"/>
          <w14:ligatures w14:val="none"/>
        </w:rPr>
        <w:t xml:space="preserve"> </w:t>
      </w:r>
      <w:r w:rsidRPr="00CB65B2">
        <w:rPr>
          <w:rFonts w:ascii="Cambria" w:eastAsia="Calibri" w:hAnsi="Cambria" w:cs="Times New Roman"/>
          <w:kern w:val="0"/>
          <w:sz w:val="22"/>
          <w:szCs w:val="22"/>
          <w14:ligatures w14:val="none"/>
        </w:rPr>
        <w:t xml:space="preserve">- </w:t>
      </w:r>
      <w:r w:rsidR="00990DA6" w:rsidRPr="00CB65B2">
        <w:rPr>
          <w:rStyle w:val="Pogrubienie"/>
          <w:rFonts w:ascii="Cambria" w:hAnsi="Cambria"/>
          <w:b w:val="0"/>
          <w:bCs w:val="0"/>
          <w:sz w:val="22"/>
          <w:szCs w:val="22"/>
        </w:rPr>
        <w:t>M</w:t>
      </w:r>
      <w:r w:rsidR="00CB1F12" w:rsidRPr="00CB65B2">
        <w:rPr>
          <w:rStyle w:val="Pogrubienie"/>
          <w:rFonts w:ascii="Cambria" w:hAnsi="Cambria"/>
          <w:b w:val="0"/>
          <w:bCs w:val="0"/>
          <w:sz w:val="22"/>
          <w:szCs w:val="22"/>
        </w:rPr>
        <w:t xml:space="preserve">aksymalny </w:t>
      </w:r>
      <w:r w:rsidR="00990DA6" w:rsidRPr="00CB65B2">
        <w:rPr>
          <w:rStyle w:val="Pogrubienie"/>
          <w:rFonts w:ascii="Cambria" w:hAnsi="Cambria"/>
          <w:b w:val="0"/>
          <w:bCs w:val="0"/>
          <w:sz w:val="22"/>
          <w:szCs w:val="22"/>
        </w:rPr>
        <w:t>c</w:t>
      </w:r>
      <w:r w:rsidR="00CB1F12" w:rsidRPr="00CB65B2">
        <w:rPr>
          <w:rStyle w:val="Pogrubienie"/>
          <w:rFonts w:ascii="Cambria" w:hAnsi="Cambria"/>
          <w:b w:val="0"/>
          <w:bCs w:val="0"/>
          <w:sz w:val="22"/>
          <w:szCs w:val="22"/>
        </w:rPr>
        <w:t xml:space="preserve">zas </w:t>
      </w:r>
      <w:r w:rsidR="00990DA6" w:rsidRPr="00CB65B2">
        <w:rPr>
          <w:rStyle w:val="Pogrubienie"/>
          <w:rFonts w:ascii="Cambria" w:hAnsi="Cambria"/>
          <w:b w:val="0"/>
          <w:bCs w:val="0"/>
          <w:sz w:val="22"/>
          <w:szCs w:val="22"/>
        </w:rPr>
        <w:t>r</w:t>
      </w:r>
      <w:r w:rsidR="00CB1F12" w:rsidRPr="00CB65B2">
        <w:rPr>
          <w:rStyle w:val="Pogrubienie"/>
          <w:rFonts w:ascii="Cambria" w:hAnsi="Cambria"/>
          <w:b w:val="0"/>
          <w:bCs w:val="0"/>
          <w:sz w:val="22"/>
          <w:szCs w:val="22"/>
        </w:rPr>
        <w:t xml:space="preserve">eakcji na </w:t>
      </w:r>
      <w:r w:rsidR="00990DA6" w:rsidRPr="00CB65B2">
        <w:rPr>
          <w:rStyle w:val="Pogrubienie"/>
          <w:rFonts w:ascii="Cambria" w:hAnsi="Cambria"/>
          <w:b w:val="0"/>
          <w:bCs w:val="0"/>
          <w:sz w:val="22"/>
          <w:szCs w:val="22"/>
        </w:rPr>
        <w:t>z</w:t>
      </w:r>
      <w:r w:rsidR="00CB1F12" w:rsidRPr="00CB65B2">
        <w:rPr>
          <w:rStyle w:val="Pogrubienie"/>
          <w:rFonts w:ascii="Cambria" w:hAnsi="Cambria"/>
          <w:b w:val="0"/>
          <w:bCs w:val="0"/>
          <w:sz w:val="22"/>
          <w:szCs w:val="22"/>
        </w:rPr>
        <w:t>głoszenie</w:t>
      </w:r>
      <w:r w:rsidR="00866406" w:rsidRPr="00CB65B2">
        <w:rPr>
          <w:rFonts w:ascii="Cambria" w:eastAsia="Calibri" w:hAnsi="Cambria" w:cs="Times New Roman"/>
          <w:kern w:val="0"/>
          <w:sz w:val="22"/>
          <w:szCs w:val="22"/>
          <w14:ligatures w14:val="none"/>
        </w:rPr>
        <w:t xml:space="preserve">, </w:t>
      </w:r>
      <w:r w:rsidRPr="00CB65B2">
        <w:rPr>
          <w:rFonts w:ascii="Cambria" w:eastAsia="Calibri" w:hAnsi="Cambria" w:cs="Calibri"/>
          <w:kern w:val="0"/>
          <w:sz w:val="22"/>
          <w:szCs w:val="22"/>
          <w14:ligatures w14:val="none"/>
        </w:rPr>
        <w:t>Zamawiający jest uprawniony do obciążenia Wykonawcy karami umownymi w wysokości</w:t>
      </w:r>
      <w:r w:rsidRPr="00CB65B2">
        <w:rPr>
          <w:rFonts w:ascii="Cambria" w:eastAsia="Calibri" w:hAnsi="Cambria" w:cs="Times New Roman"/>
          <w:kern w:val="0"/>
          <w:sz w:val="22"/>
          <w:szCs w:val="22"/>
          <w14:ligatures w14:val="none"/>
        </w:rPr>
        <w:t>:</w:t>
      </w:r>
    </w:p>
    <w:p w14:paraId="740A4AF4" w14:textId="1C2AC0A7" w:rsidR="00056B57" w:rsidRPr="00CB65B2" w:rsidRDefault="00056B57" w:rsidP="00C6761C">
      <w:pPr>
        <w:numPr>
          <w:ilvl w:val="0"/>
          <w:numId w:val="32"/>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800,00 zł za każdą rozpoczętą godzinę </w:t>
      </w:r>
      <w:bookmarkStart w:id="17" w:name="_Hlk44926929"/>
      <w:r w:rsidRPr="00CB65B2">
        <w:rPr>
          <w:rFonts w:ascii="Cambria" w:eastAsia="Calibri" w:hAnsi="Cambria" w:cs="Times New Roman"/>
          <w:kern w:val="0"/>
          <w:sz w:val="22"/>
          <w:szCs w:val="22"/>
          <w14:ligatures w14:val="none"/>
        </w:rPr>
        <w:t>zwłoki</w:t>
      </w:r>
      <w:bookmarkEnd w:id="17"/>
      <w:r w:rsidRPr="00CB65B2">
        <w:rPr>
          <w:rFonts w:ascii="Cambria" w:eastAsia="Calibri" w:hAnsi="Cambria" w:cs="Times New Roman"/>
          <w:kern w:val="0"/>
          <w:sz w:val="22"/>
          <w:szCs w:val="22"/>
          <w14:ligatures w14:val="none"/>
        </w:rPr>
        <w:t xml:space="preserve"> dla Awarii Krytycznej</w:t>
      </w:r>
      <w:r w:rsidR="007E1E87" w:rsidRPr="00CB65B2">
        <w:rPr>
          <w:rFonts w:ascii="Cambria" w:eastAsia="Calibri" w:hAnsi="Cambria" w:cs="Times New Roman"/>
          <w:kern w:val="0"/>
          <w:sz w:val="22"/>
          <w:szCs w:val="22"/>
          <w14:ligatures w14:val="none"/>
        </w:rPr>
        <w:t>/Awaria urządzenia</w:t>
      </w:r>
      <w:r w:rsidR="004A010B" w:rsidRPr="00CB65B2">
        <w:rPr>
          <w:rFonts w:ascii="Cambria" w:eastAsia="Calibri" w:hAnsi="Cambria" w:cs="Times New Roman"/>
          <w:kern w:val="0"/>
          <w:sz w:val="22"/>
          <w:szCs w:val="22"/>
          <w14:ligatures w14:val="none"/>
        </w:rPr>
        <w:t>;</w:t>
      </w:r>
    </w:p>
    <w:p w14:paraId="49EA7816" w14:textId="7FF5A0A0" w:rsidR="00056B57" w:rsidRPr="00CB65B2" w:rsidRDefault="00056B57" w:rsidP="00C6761C">
      <w:pPr>
        <w:numPr>
          <w:ilvl w:val="0"/>
          <w:numId w:val="32"/>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400,00 zł za każdą rozpoczętą godzinę zwłoki dla Awarii Poważnej</w:t>
      </w:r>
      <w:r w:rsidR="007E1E87" w:rsidRPr="00CB65B2">
        <w:rPr>
          <w:rFonts w:ascii="Cambria" w:eastAsia="Calibri" w:hAnsi="Cambria" w:cs="Times New Roman"/>
          <w:kern w:val="0"/>
          <w:sz w:val="22"/>
          <w:szCs w:val="22"/>
          <w14:ligatures w14:val="none"/>
        </w:rPr>
        <w:t>/</w:t>
      </w:r>
      <w:r w:rsidR="0097472D" w:rsidRPr="00CB65B2">
        <w:rPr>
          <w:rFonts w:ascii="Cambria" w:eastAsia="Calibri" w:hAnsi="Cambria" w:cs="Times New Roman"/>
          <w:kern w:val="0"/>
          <w:sz w:val="22"/>
          <w:szCs w:val="22"/>
          <w14:ligatures w14:val="none"/>
        </w:rPr>
        <w:t>Awaria komponentu urządzenia</w:t>
      </w:r>
      <w:r w:rsidR="004A010B" w:rsidRPr="00CB65B2">
        <w:rPr>
          <w:rFonts w:ascii="Cambria" w:eastAsia="Calibri" w:hAnsi="Cambria" w:cs="Times New Roman"/>
          <w:kern w:val="0"/>
          <w:sz w:val="22"/>
          <w:szCs w:val="22"/>
          <w14:ligatures w14:val="none"/>
        </w:rPr>
        <w:t>;</w:t>
      </w:r>
    </w:p>
    <w:p w14:paraId="430DD12A" w14:textId="261B031B" w:rsidR="00056B57" w:rsidRPr="00CB65B2" w:rsidRDefault="00056B57" w:rsidP="00C6761C">
      <w:pPr>
        <w:numPr>
          <w:ilvl w:val="0"/>
          <w:numId w:val="32"/>
        </w:numPr>
        <w:spacing w:after="0" w:line="276" w:lineRule="auto"/>
        <w:ind w:left="1418" w:hanging="567"/>
        <w:jc w:val="both"/>
        <w:rPr>
          <w:rFonts w:ascii="Cambria" w:eastAsia="Calibri" w:hAnsi="Cambria" w:cs="Times New Roman"/>
          <w:kern w:val="0"/>
          <w:sz w:val="22"/>
          <w:szCs w:val="22"/>
          <w14:ligatures w14:val="none"/>
        </w:rPr>
      </w:pPr>
      <w:bookmarkStart w:id="18" w:name="_Hlk44925886"/>
      <w:r w:rsidRPr="00CB65B2">
        <w:rPr>
          <w:rFonts w:ascii="Cambria" w:eastAsia="Calibri" w:hAnsi="Cambria" w:cs="Times New Roman"/>
          <w:kern w:val="0"/>
          <w:sz w:val="22"/>
          <w:szCs w:val="22"/>
          <w14:ligatures w14:val="none"/>
        </w:rPr>
        <w:t>100,00 zł za każdą rozpoczętą godzinę zwłoki dla Awarii Istotnej</w:t>
      </w:r>
      <w:r w:rsidR="00474B5F" w:rsidRPr="00CB65B2">
        <w:rPr>
          <w:rFonts w:ascii="Cambria" w:eastAsia="Calibri" w:hAnsi="Cambria" w:cs="Times New Roman"/>
          <w:kern w:val="0"/>
          <w:sz w:val="22"/>
          <w:szCs w:val="22"/>
          <w14:ligatures w14:val="none"/>
        </w:rPr>
        <w:t>/Awaria funkcjonalności</w:t>
      </w:r>
      <w:r w:rsidR="004A010B" w:rsidRPr="00CB65B2">
        <w:rPr>
          <w:rFonts w:ascii="Cambria" w:eastAsia="Calibri" w:hAnsi="Cambria" w:cs="Times New Roman"/>
          <w:b/>
          <w:bCs/>
          <w:kern w:val="0"/>
          <w:sz w:val="22"/>
          <w:szCs w:val="22"/>
          <w14:ligatures w14:val="none"/>
        </w:rPr>
        <w:t>;</w:t>
      </w:r>
    </w:p>
    <w:bookmarkEnd w:id="18"/>
    <w:p w14:paraId="041E04B0" w14:textId="77777777" w:rsidR="00056B57" w:rsidRPr="00CB65B2" w:rsidRDefault="00056B57" w:rsidP="00C6761C">
      <w:pPr>
        <w:numPr>
          <w:ilvl w:val="0"/>
          <w:numId w:val="32"/>
        </w:numPr>
        <w:spacing w:line="276" w:lineRule="auto"/>
        <w:ind w:left="1418" w:hanging="567"/>
        <w:contextualSpacing/>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50,00 zł za każdą rozpoczętą godzinę zwłoki dla Usterki. </w:t>
      </w:r>
    </w:p>
    <w:p w14:paraId="0EA691E8" w14:textId="77777777" w:rsidR="00056B57" w:rsidRPr="00CB65B2" w:rsidRDefault="00056B57" w:rsidP="00056B57">
      <w:pPr>
        <w:spacing w:after="0" w:line="276" w:lineRule="auto"/>
        <w:ind w:left="1418"/>
        <w:jc w:val="both"/>
        <w:rPr>
          <w:rFonts w:ascii="Cambria" w:eastAsia="Calibri" w:hAnsi="Cambria" w:cs="Times New Roman"/>
          <w:kern w:val="0"/>
          <w:sz w:val="22"/>
          <w:szCs w:val="22"/>
          <w14:ligatures w14:val="none"/>
        </w:rPr>
      </w:pPr>
    </w:p>
    <w:p w14:paraId="60AEEF43" w14:textId="182BDBE9" w:rsidR="004A07D5" w:rsidRPr="00CB65B2" w:rsidRDefault="00056B57" w:rsidP="00C6761C">
      <w:pPr>
        <w:numPr>
          <w:ilvl w:val="0"/>
          <w:numId w:val="24"/>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przypadku niedotrzymania czasów poziomu świadczenia usług – czas Rozwiązania Problemu, zdefiniowanych w Załączniku nr </w:t>
      </w:r>
      <w:r w:rsidR="00F46A51" w:rsidRPr="00CB65B2">
        <w:rPr>
          <w:rFonts w:ascii="Cambria" w:eastAsia="Calibri" w:hAnsi="Cambria" w:cs="Times New Roman"/>
          <w:kern w:val="0"/>
          <w:sz w:val="22"/>
          <w:szCs w:val="22"/>
          <w14:ligatures w14:val="none"/>
        </w:rPr>
        <w:t>8</w:t>
      </w:r>
      <w:r w:rsidRPr="00CB65B2">
        <w:rPr>
          <w:rFonts w:ascii="Cambria" w:eastAsia="Calibri" w:hAnsi="Cambria" w:cs="Times New Roman"/>
          <w:kern w:val="0"/>
          <w:sz w:val="22"/>
          <w:szCs w:val="22"/>
          <w14:ligatures w14:val="none"/>
        </w:rPr>
        <w:t xml:space="preserve">, punkt </w:t>
      </w:r>
      <w:r w:rsidR="00C73077" w:rsidRPr="00CB65B2">
        <w:rPr>
          <w:rFonts w:ascii="Cambria" w:eastAsia="Calibri" w:hAnsi="Cambria" w:cs="Times New Roman"/>
          <w:kern w:val="0"/>
          <w:sz w:val="22"/>
          <w:szCs w:val="22"/>
          <w14:ligatures w14:val="none"/>
        </w:rPr>
        <w:t>1.2 i 2.2 -</w:t>
      </w:r>
      <w:r w:rsidR="004A07D5" w:rsidRPr="00CB65B2">
        <w:rPr>
          <w:rFonts w:ascii="Cambria" w:eastAsia="Calibri" w:hAnsi="Cambria" w:cs="Times New Roman"/>
          <w:kern w:val="0"/>
          <w:sz w:val="22"/>
          <w:szCs w:val="22"/>
          <w14:ligatures w14:val="none"/>
        </w:rPr>
        <w:t xml:space="preserve"> </w:t>
      </w:r>
      <w:r w:rsidR="004A07D5" w:rsidRPr="00CB65B2">
        <w:rPr>
          <w:rStyle w:val="Pogrubienie"/>
          <w:rFonts w:ascii="Cambria" w:hAnsi="Cambria"/>
          <w:b w:val="0"/>
          <w:bCs w:val="0"/>
          <w:sz w:val="22"/>
          <w:szCs w:val="22"/>
        </w:rPr>
        <w:t>Maksymalny czas przywrócenia</w:t>
      </w:r>
      <w:r w:rsidR="004A07D5" w:rsidRPr="00CB65B2">
        <w:rPr>
          <w:rFonts w:ascii="Cambria" w:hAnsi="Cambria"/>
          <w:b/>
          <w:bCs/>
          <w:sz w:val="22"/>
          <w:szCs w:val="22"/>
        </w:rPr>
        <w:t xml:space="preserve"> </w:t>
      </w:r>
      <w:r w:rsidR="004A07D5" w:rsidRPr="00CB65B2">
        <w:rPr>
          <w:rStyle w:val="Pogrubienie"/>
          <w:rFonts w:ascii="Cambria" w:hAnsi="Cambria"/>
          <w:b w:val="0"/>
          <w:bCs w:val="0"/>
          <w:sz w:val="22"/>
          <w:szCs w:val="22"/>
        </w:rPr>
        <w:t>normalnego działania/Rozwiązania Problemu</w:t>
      </w:r>
      <w:r w:rsidR="004A07D5" w:rsidRPr="00CB65B2">
        <w:rPr>
          <w:rStyle w:val="Pogrubienie"/>
          <w:rFonts w:ascii="Cambria" w:eastAsiaTheme="majorEastAsia" w:hAnsi="Cambria"/>
          <w:b w:val="0"/>
          <w:bCs w:val="0"/>
          <w:sz w:val="22"/>
          <w:szCs w:val="22"/>
        </w:rPr>
        <w:t xml:space="preserve">, </w:t>
      </w:r>
      <w:r w:rsidR="004A07D5" w:rsidRPr="00CB65B2">
        <w:rPr>
          <w:rFonts w:ascii="Cambria" w:eastAsia="Calibri" w:hAnsi="Cambria" w:cs="Calibri"/>
          <w:kern w:val="0"/>
          <w:sz w:val="22"/>
          <w:szCs w:val="22"/>
          <w14:ligatures w14:val="none"/>
        </w:rPr>
        <w:t>Zamawiający jest uprawniony do obciążenia Wykonawcy karami umownymi w wysokości</w:t>
      </w:r>
      <w:r w:rsidR="004A07D5" w:rsidRPr="00CB65B2">
        <w:rPr>
          <w:rFonts w:ascii="Cambria" w:eastAsia="Calibri" w:hAnsi="Cambria" w:cs="Times New Roman"/>
          <w:kern w:val="0"/>
          <w:sz w:val="22"/>
          <w:szCs w:val="22"/>
          <w14:ligatures w14:val="none"/>
        </w:rPr>
        <w:t>:</w:t>
      </w:r>
    </w:p>
    <w:p w14:paraId="27382D13" w14:textId="071B400C" w:rsidR="00056B57" w:rsidRPr="00CB65B2" w:rsidRDefault="00056B57" w:rsidP="004A07D5">
      <w:pPr>
        <w:spacing w:after="0" w:line="276" w:lineRule="auto"/>
        <w:ind w:left="426"/>
        <w:jc w:val="both"/>
        <w:rPr>
          <w:rFonts w:ascii="Cambria" w:eastAsia="Calibri" w:hAnsi="Cambria" w:cs="Times New Roman"/>
          <w:kern w:val="0"/>
          <w:sz w:val="22"/>
          <w:szCs w:val="22"/>
          <w14:ligatures w14:val="none"/>
        </w:rPr>
      </w:pPr>
    </w:p>
    <w:p w14:paraId="312609CB" w14:textId="77777777" w:rsidR="00056B57" w:rsidRPr="00CB65B2" w:rsidRDefault="00056B57" w:rsidP="00C6761C">
      <w:pPr>
        <w:numPr>
          <w:ilvl w:val="0"/>
          <w:numId w:val="34"/>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1000,00 zł za każdą rozpoczętą godzinę zwłoki dla Awarii Krytycznej trwającej powyżej 4 godzin,</w:t>
      </w:r>
    </w:p>
    <w:p w14:paraId="1B528D0F" w14:textId="77777777" w:rsidR="00056B57" w:rsidRPr="00CB65B2" w:rsidRDefault="00056B57" w:rsidP="00C6761C">
      <w:pPr>
        <w:numPr>
          <w:ilvl w:val="0"/>
          <w:numId w:val="34"/>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500,00 zł za każdą rozpoczętą godzinę zwłoki dla Awarii Poważnej, Awarii urządzenia i Awarii komponentu urządzenia trwającej powyżej 8 godzin,</w:t>
      </w:r>
    </w:p>
    <w:p w14:paraId="48FA49E5" w14:textId="67BF42E7" w:rsidR="00056B57" w:rsidRPr="00CB65B2" w:rsidRDefault="00056B57" w:rsidP="00C6761C">
      <w:pPr>
        <w:numPr>
          <w:ilvl w:val="0"/>
          <w:numId w:val="34"/>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500,00 zł za każdy rozpoczęty dzień zwłoki dla Awarii Istotnej</w:t>
      </w:r>
      <w:r w:rsidR="00402BC6" w:rsidRPr="00CB65B2">
        <w:rPr>
          <w:rFonts w:ascii="Cambria" w:eastAsia="Calibri" w:hAnsi="Cambria" w:cs="Times New Roman"/>
          <w:kern w:val="0"/>
          <w:sz w:val="22"/>
          <w:szCs w:val="22"/>
          <w14:ligatures w14:val="none"/>
        </w:rPr>
        <w:t xml:space="preserve"> i </w:t>
      </w:r>
      <w:r w:rsidRPr="00CB65B2">
        <w:rPr>
          <w:rFonts w:ascii="Cambria" w:eastAsia="Calibri" w:hAnsi="Cambria" w:cs="Times New Roman"/>
          <w:kern w:val="0"/>
          <w:sz w:val="22"/>
          <w:szCs w:val="22"/>
          <w14:ligatures w14:val="none"/>
        </w:rPr>
        <w:t>Awarii funkcjonalności trwającej powyżej 16 godzin,</w:t>
      </w:r>
    </w:p>
    <w:p w14:paraId="44F1C10A" w14:textId="77777777" w:rsidR="00056B57" w:rsidRPr="00CB65B2" w:rsidRDefault="00056B57" w:rsidP="00C6761C">
      <w:pPr>
        <w:numPr>
          <w:ilvl w:val="0"/>
          <w:numId w:val="34"/>
        </w:numPr>
        <w:spacing w:after="0" w:line="276" w:lineRule="auto"/>
        <w:ind w:left="1418" w:hanging="567"/>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100,00 zł za każdy rozpoczęty dzień zwłoki dla Usterki trwającej powyżej 40 godzin</w:t>
      </w:r>
    </w:p>
    <w:p w14:paraId="2CF59056" w14:textId="77777777" w:rsidR="00056B57" w:rsidRPr="00CB65B2" w:rsidRDefault="00056B57" w:rsidP="00C6761C">
      <w:pPr>
        <w:numPr>
          <w:ilvl w:val="0"/>
          <w:numId w:val="24"/>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Dla przypadków, opisanych w ust. 3 pkt. 1), po upływie 18 godzin zwłoki wysokość kar umownych z tego tytułu ulega podwojeniu.</w:t>
      </w:r>
    </w:p>
    <w:p w14:paraId="63AF09C8" w14:textId="77777777" w:rsidR="00056B57" w:rsidRPr="00CB65B2" w:rsidRDefault="00056B57" w:rsidP="00C6761C">
      <w:pPr>
        <w:numPr>
          <w:ilvl w:val="0"/>
          <w:numId w:val="24"/>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Zapłata kary umownej może nastąpić również poprzez potrącenie kary umownej z wynagrodzenia umownego Wykonawcy dokonane przez Zamawiającego, na co Wykonawca wyraża zgodę.</w:t>
      </w:r>
    </w:p>
    <w:p w14:paraId="4D1735FE" w14:textId="77777777" w:rsidR="00056B57" w:rsidRPr="00CB65B2" w:rsidRDefault="00056B57" w:rsidP="00C6761C">
      <w:pPr>
        <w:numPr>
          <w:ilvl w:val="0"/>
          <w:numId w:val="24"/>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Kary umowne są naliczane niezależnie i podlegają sumowaniu.</w:t>
      </w:r>
    </w:p>
    <w:p w14:paraId="0E7F202D" w14:textId="4EA83A05" w:rsidR="00056B57" w:rsidRPr="00CB65B2" w:rsidRDefault="00056B57" w:rsidP="00C6761C">
      <w:pPr>
        <w:numPr>
          <w:ilvl w:val="0"/>
          <w:numId w:val="24"/>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Zapłata kar umownych nie wyłącza prawa Zamawiającego do dochodzenia odszkodowania przewyższającego wysokość kar umownych, na zasadach ogólnych, z wyłączeniem utraconych korzyści. Odpowiedzialność Wykonawcy ograniczona jest do wysokości wynagrodzenia brutto Wykonawcy, o którym mowa w §</w:t>
      </w:r>
      <w:r w:rsidR="00353C36" w:rsidRPr="00CB65B2">
        <w:rPr>
          <w:rFonts w:ascii="Cambria" w:eastAsia="Calibri" w:hAnsi="Cambria" w:cs="Times New Roman"/>
          <w:kern w:val="0"/>
          <w:sz w:val="22"/>
          <w:szCs w:val="22"/>
          <w14:ligatures w14:val="none"/>
        </w:rPr>
        <w:t xml:space="preserve"> </w:t>
      </w:r>
      <w:proofErr w:type="gramStart"/>
      <w:r w:rsidR="00353C36"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w:t>
      </w:r>
      <w:proofErr w:type="gramEnd"/>
      <w:r w:rsidRPr="00CB65B2">
        <w:rPr>
          <w:rFonts w:ascii="Cambria" w:eastAsia="Calibri" w:hAnsi="Cambria" w:cs="Times New Roman"/>
          <w:kern w:val="0"/>
          <w:sz w:val="22"/>
          <w:szCs w:val="22"/>
          <w14:ligatures w14:val="none"/>
        </w:rPr>
        <w:t xml:space="preserve"> 2 A Umowy. </w:t>
      </w:r>
    </w:p>
    <w:p w14:paraId="71FC6B9B" w14:textId="23C48458" w:rsidR="00056B57" w:rsidRPr="00CB65B2" w:rsidRDefault="00056B57" w:rsidP="00C6761C">
      <w:pPr>
        <w:numPr>
          <w:ilvl w:val="0"/>
          <w:numId w:val="24"/>
        </w:numPr>
        <w:spacing w:after="0" w:line="276" w:lineRule="auto"/>
        <w:ind w:left="567"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Łączna wysokość kar umownych z tytułu niewykonania lub nienależytego wykonania przez Wykonawcę zobowiązań wynikających z Umowy jest ograniczona do wysokości 50% wynagrodzenia brutto Wykonawcy, o którym mowa w § </w:t>
      </w:r>
      <w:r w:rsidR="00353C36"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 2 pkt A Umowy. </w:t>
      </w:r>
    </w:p>
    <w:p w14:paraId="7BB8FD8F"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19" w:name="_Toc22285938"/>
      <w:r w:rsidRPr="00CB65B2">
        <w:rPr>
          <w:rFonts w:ascii="Cambria" w:eastAsia="PMingLiU" w:hAnsi="Cambria" w:cs="Times New Roman"/>
          <w:b/>
          <w:bCs/>
          <w:kern w:val="0"/>
          <w:sz w:val="22"/>
          <w:szCs w:val="22"/>
          <w14:ligatures w14:val="none"/>
        </w:rPr>
        <w:t>§ 22. Zmiana Umowy</w:t>
      </w:r>
      <w:bookmarkEnd w:id="19"/>
    </w:p>
    <w:p w14:paraId="02E458A7" w14:textId="77777777" w:rsidR="00056B57" w:rsidRPr="00CB65B2" w:rsidRDefault="00056B57" w:rsidP="00C6761C">
      <w:pPr>
        <w:numPr>
          <w:ilvl w:val="0"/>
          <w:numId w:val="33"/>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Wynagrodzenie Wykonawcy będzie podlegało korekcie według następujących zasad:</w:t>
      </w:r>
    </w:p>
    <w:p w14:paraId="0D29C255" w14:textId="77777777" w:rsidR="00056B57" w:rsidRPr="00CB65B2" w:rsidRDefault="00056B57" w:rsidP="00C6761C">
      <w:pPr>
        <w:numPr>
          <w:ilvl w:val="0"/>
          <w:numId w:val="31"/>
        </w:numPr>
        <w:tabs>
          <w:tab w:val="num" w:pos="1418"/>
        </w:tabs>
        <w:suppressAutoHyphens/>
        <w:spacing w:after="0" w:line="276" w:lineRule="auto"/>
        <w:ind w:left="1418" w:hanging="425"/>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w przypadku zmiany stawki VAT nastąpi zmiana ceny Umowy w stopniu odpowiadającym zmianie stawki podatku VAT (+/-);</w:t>
      </w:r>
    </w:p>
    <w:p w14:paraId="1610EB2F" w14:textId="77777777" w:rsidR="00056B57" w:rsidRPr="00CB65B2" w:rsidRDefault="00056B57" w:rsidP="00C6761C">
      <w:pPr>
        <w:numPr>
          <w:ilvl w:val="0"/>
          <w:numId w:val="31"/>
        </w:numPr>
        <w:tabs>
          <w:tab w:val="num" w:pos="1418"/>
        </w:tabs>
        <w:suppressAutoHyphens/>
        <w:spacing w:after="0" w:line="276" w:lineRule="auto"/>
        <w:ind w:left="1418" w:hanging="425"/>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w przypadku zmiany wysokości minimalnego wynagrodzenia za pracę ustalonego na podstawie art. 2 ust. 3–5 ustawy z dnia 10 października 2002 r. o minimalnym wynagrodzeniu za pracę (Dz.U. z 2015, poz. 2008 ze zm.);</w:t>
      </w:r>
    </w:p>
    <w:p w14:paraId="221B2C4E" w14:textId="77777777" w:rsidR="00056B57" w:rsidRPr="00CB65B2" w:rsidRDefault="00056B57" w:rsidP="00C6761C">
      <w:pPr>
        <w:numPr>
          <w:ilvl w:val="0"/>
          <w:numId w:val="31"/>
        </w:numPr>
        <w:tabs>
          <w:tab w:val="num" w:pos="1418"/>
        </w:tabs>
        <w:suppressAutoHyphens/>
        <w:spacing w:after="0" w:line="276" w:lineRule="auto"/>
        <w:ind w:left="1418" w:hanging="425"/>
        <w:jc w:val="both"/>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w przypadku zmiany zasad podlegania ubezpieczeniom społecznym lub ubezpieczeniu zdrowotnemu lub wysokości stawki składki na ubezpieczenia społeczne lub zdrowotne;</w:t>
      </w:r>
    </w:p>
    <w:p w14:paraId="077F6672" w14:textId="77777777" w:rsidR="00056B57" w:rsidRPr="00CB65B2" w:rsidRDefault="00056B57" w:rsidP="00056B57">
      <w:pPr>
        <w:autoSpaceDE w:val="0"/>
        <w:spacing w:after="0" w:line="276" w:lineRule="auto"/>
        <w:ind w:left="567"/>
        <w:jc w:val="both"/>
        <w:rPr>
          <w:rFonts w:ascii="Cambria" w:eastAsia="Calibri" w:hAnsi="Cambria" w:cs="Arial"/>
          <w:kern w:val="0"/>
          <w:sz w:val="22"/>
          <w:szCs w:val="22"/>
          <w14:ligatures w14:val="none"/>
        </w:rPr>
      </w:pPr>
      <w:r w:rsidRPr="00CB65B2">
        <w:rPr>
          <w:rFonts w:ascii="Cambria" w:eastAsia="Arial" w:hAnsi="Cambria" w:cs="Arial"/>
          <w:kern w:val="0"/>
          <w:sz w:val="22"/>
          <w:szCs w:val="22"/>
          <w14:ligatures w14:val="none"/>
        </w:rPr>
        <w:t>Z</w:t>
      </w:r>
      <w:r w:rsidRPr="00CB65B2">
        <w:rPr>
          <w:rFonts w:ascii="Cambria" w:eastAsia="Calibri" w:hAnsi="Cambria" w:cs="Arial"/>
          <w:kern w:val="0"/>
          <w:sz w:val="22"/>
          <w:szCs w:val="22"/>
          <w14:ligatures w14:val="none"/>
        </w:rPr>
        <w:t>miana wynagrodzenia Wykonawcy może ulec w stopniu odpowiadającym zmianom z pkt 2) i 3), jeżeli zmiany te będą miały wpływ na koszty wykonania zamówienia przez Wykonawcę. W przypadku zaistnienia jednej z okoliczności wymienionych w pkt 2) i 3), Wykonawca przedstawi Zamawiającemu stosowny wniosek oraz wyliczenia. Jeżeli wniosek i wyliczenia nie będą uzasadniały korekty wynagrodzenia, Zamawiający na taką zmianę nie wyrazi zgody.</w:t>
      </w:r>
    </w:p>
    <w:p w14:paraId="3D89E4CA" w14:textId="77777777" w:rsidR="00056B57" w:rsidRPr="00CB65B2" w:rsidRDefault="00056B57" w:rsidP="00C6761C">
      <w:pPr>
        <w:numPr>
          <w:ilvl w:val="0"/>
          <w:numId w:val="33"/>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Zamawiający przewiduje możliwość zmiany, za zgodą obu stron, postanowień Umowy w przypadkach określonych poniżej: </w:t>
      </w:r>
    </w:p>
    <w:p w14:paraId="6E1AF282" w14:textId="77777777" w:rsidR="00056B57" w:rsidRPr="00CB65B2" w:rsidRDefault="00056B57" w:rsidP="00C6761C">
      <w:pPr>
        <w:numPr>
          <w:ilvl w:val="2"/>
          <w:numId w:val="11"/>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zmiany powszechnie obowiązujących przepisów prawa w zakresie mającym wpływ na realizację przedmiotu zamówienia – Zamawiający dopuszcza zmianę na Urządzenia spełniające wymagania nowych przepisów prawa z jednoczesną zmianą wysokości wynagrodzenia, o którym mowa w § 12 ust. 1 Umowy,</w:t>
      </w:r>
    </w:p>
    <w:p w14:paraId="1AD65493" w14:textId="77777777" w:rsidR="00056B57" w:rsidRPr="00CB65B2" w:rsidRDefault="00056B57" w:rsidP="00C6761C">
      <w:pPr>
        <w:numPr>
          <w:ilvl w:val="2"/>
          <w:numId w:val="11"/>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przypadku ujawnienia się powszechnie występujących wad oferowanych Urządzeń Zamawiający dopuszcza zmianę polegającą na zastąpieniu danego typu/modelu Urządzeń typem/modelem zastępczym, spełniającym wszelkie wymagania przewidziane w Załączniku nr 1 do Umowy, w ramach wynagrodzenia, o którym mowa w § 12 ust. 1 Umowy. W takim przypadku Wykonawca zobowiązany jest do przedstawienia oświadczenia producenta/dystrybutora potwierdzającego fakt spełniania przez typ/model zastępczy wymagań określonych w Załączniku nr 1 do Umowy. W przypadku ujawnienia się powszechnie występujących wad Oprogramowania Zamawiający dopuszcza zmianę polegającą na zastąpieniu danego Oprogramowania zastępczym, zapewniającym spełnienie wszelkich wymagań przewidzianych w Załączniku nr 1 do Umowy, w ramach wynagrodzenia, o którym mowa w § 12 ust. 1 Umowy. W takim przypadku Wykonawca zobowiązany jest do przedstawienia oświadczenia producenta/dystrybutora potwierdzającego fakt spełniania przez to Oprogramowanie zastępcze wymagań określonych w Załączniku nr 1 do Umowy,</w:t>
      </w:r>
    </w:p>
    <w:p w14:paraId="2B773BE2" w14:textId="77777777" w:rsidR="00056B57" w:rsidRPr="00CB65B2" w:rsidRDefault="00056B57" w:rsidP="00C6761C">
      <w:pPr>
        <w:numPr>
          <w:ilvl w:val="2"/>
          <w:numId w:val="11"/>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przypadku zmian w środowisku softwarowym NASK, błędnych założeń realizacji w SIWZ, które zostały wykryte na etapie tworzenia HLD i LLD, a które powodują, że wykonanie przedmiotu zamówienia zgodnie z warunkami zawartymi w ofercie jest niemożliwe, zmianie może ulec sposób i termin wykonania Umowy,</w:t>
      </w:r>
    </w:p>
    <w:p w14:paraId="18411496" w14:textId="77777777" w:rsidR="00056B57" w:rsidRPr="00CB65B2" w:rsidRDefault="00056B57" w:rsidP="00C6761C">
      <w:pPr>
        <w:numPr>
          <w:ilvl w:val="2"/>
          <w:numId w:val="11"/>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wystąpienia siły wyższej - termin realizacji Umowy zostanie wydłużony o okres, przez który, z powodu siły wyższej, Wykonawca nie mógł realnie wykonać swoich zobowiązań, </w:t>
      </w:r>
    </w:p>
    <w:p w14:paraId="13BF7CE9" w14:textId="77777777" w:rsidR="00056B57" w:rsidRPr="00CB65B2" w:rsidRDefault="00056B57" w:rsidP="00C6761C">
      <w:pPr>
        <w:numPr>
          <w:ilvl w:val="2"/>
          <w:numId w:val="11"/>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przypadku innych okoliczności związanych z koniecznością wprowadzenia zmian do Umowy w celu prawidłowej jej realizacji - Zamawiający dopuszcza ograniczenie zakresu przedmiotowego Umowy z jednoczesną zmianą wynagrodzenia, o którym mowa w § 12 ust. 1 Umowy.</w:t>
      </w:r>
    </w:p>
    <w:p w14:paraId="3427B5E3" w14:textId="77777777" w:rsidR="00056B57" w:rsidRPr="00CB65B2" w:rsidRDefault="00056B57" w:rsidP="00C6761C">
      <w:pPr>
        <w:numPr>
          <w:ilvl w:val="0"/>
          <w:numId w:val="33"/>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Nie stanowią zmiany istotnej zmiany związane z obsługą administracyjno-organizacyjną umowy (w szczególności zmiana danych teleadresowych, zmiana osób upoważnionych do kontaktów oraz usuwanie omyłek, błędów pisarskich i rachunkowych).</w:t>
      </w:r>
    </w:p>
    <w:p w14:paraId="727984A0" w14:textId="77777777" w:rsidR="00056B57" w:rsidRPr="00CB65B2" w:rsidRDefault="00056B57" w:rsidP="00C6761C">
      <w:pPr>
        <w:numPr>
          <w:ilvl w:val="0"/>
          <w:numId w:val="33"/>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color w:val="000000"/>
          <w:kern w:val="0"/>
          <w:sz w:val="22"/>
          <w:szCs w:val="22"/>
          <w:lang w:eastAsia="x-none"/>
          <w14:ligatures w14:val="none"/>
        </w:rPr>
        <w:t>Istotne</w:t>
      </w:r>
      <w:r w:rsidRPr="00CB65B2">
        <w:rPr>
          <w:rFonts w:ascii="Cambria" w:eastAsia="Calibri" w:hAnsi="Cambria" w:cs="Times New Roman"/>
          <w:kern w:val="0"/>
          <w:sz w:val="22"/>
          <w:szCs w:val="22"/>
          <w14:ligatures w14:val="none"/>
        </w:rPr>
        <w:t xml:space="preserve"> zmiany treści Umowy, mogą wynikać z następujących okoliczności:</w:t>
      </w:r>
    </w:p>
    <w:p w14:paraId="3AE1F30C" w14:textId="77777777" w:rsidR="00056B57" w:rsidRPr="00CB65B2" w:rsidRDefault="00056B57" w:rsidP="00C6761C">
      <w:pPr>
        <w:numPr>
          <w:ilvl w:val="0"/>
          <w:numId w:val="38"/>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przypadku zmian powszechnie obowiązujących przepisów prawa, w tym w szczególności:</w:t>
      </w:r>
    </w:p>
    <w:p w14:paraId="0935F632" w14:textId="77777777" w:rsidR="00056B57" w:rsidRPr="00CB65B2" w:rsidRDefault="00056B57" w:rsidP="00C6761C">
      <w:pPr>
        <w:numPr>
          <w:ilvl w:val="0"/>
          <w:numId w:val="39"/>
        </w:numPr>
        <w:spacing w:after="200" w:line="276" w:lineRule="auto"/>
        <w:ind w:left="1134" w:hanging="142"/>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stawki podatku VAT,</w:t>
      </w:r>
    </w:p>
    <w:p w14:paraId="76327FAD" w14:textId="77777777" w:rsidR="00056B57" w:rsidRPr="00CB65B2" w:rsidRDefault="00056B57" w:rsidP="00C6761C">
      <w:pPr>
        <w:numPr>
          <w:ilvl w:val="0"/>
          <w:numId w:val="39"/>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wysokości minimalnego wynagrodzenia za pracę albo wysokości minimalnej stawki godzinowej, ustalonych na podstawie przepisów ustawy z dnia 10 października 2002 r. o minimalnym wynagrodzeniu za pracę,</w:t>
      </w:r>
    </w:p>
    <w:p w14:paraId="0A5913CD" w14:textId="77777777" w:rsidR="00056B57" w:rsidRPr="00CB65B2" w:rsidRDefault="00056B57" w:rsidP="00C6761C">
      <w:pPr>
        <w:numPr>
          <w:ilvl w:val="0"/>
          <w:numId w:val="39"/>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zasad podlegania ubezpieczeniom społecznym lub ubezpieczeniu zdrowotnemu lub wysokości stawki składki na ubezpieczenia społeczne lub zdrowotne,</w:t>
      </w:r>
    </w:p>
    <w:p w14:paraId="16594E02" w14:textId="77777777" w:rsidR="00056B57" w:rsidRPr="00CB65B2" w:rsidRDefault="00056B57" w:rsidP="00C6761C">
      <w:pPr>
        <w:numPr>
          <w:ilvl w:val="0"/>
          <w:numId w:val="38"/>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zmiany dotyczą realizacji dodatkowych usług od dotychczasowego Wykonawcy, nieobjętych zamówieniem podstawowym, o ile stały się niezbędne i zostały spełnione łącznie następujące warunki:</w:t>
      </w:r>
    </w:p>
    <w:p w14:paraId="7B124E7B" w14:textId="77777777" w:rsidR="00056B57" w:rsidRPr="00CB65B2" w:rsidRDefault="00056B57" w:rsidP="00C6761C">
      <w:pPr>
        <w:numPr>
          <w:ilvl w:val="0"/>
          <w:numId w:val="41"/>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zmiana Wykonawcy nie może zostać dokonana z powodów ekonomicznych lub technicznych, w szczególności dotyczących zamienności lub interoperacyjności sprzętu, usług lub instalacji, zamówionych w ramach zamówienia podstawowego,</w:t>
      </w:r>
    </w:p>
    <w:p w14:paraId="0859C7E3" w14:textId="77777777" w:rsidR="00056B57" w:rsidRPr="00CB65B2" w:rsidRDefault="00056B57" w:rsidP="00C6761C">
      <w:pPr>
        <w:numPr>
          <w:ilvl w:val="0"/>
          <w:numId w:val="41"/>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zmiana Wykonawcy spowodowałaby istotną niedogodność lub znaczne zwiększenie kosztów dla Zamawiającego,</w:t>
      </w:r>
    </w:p>
    <w:p w14:paraId="77560509" w14:textId="77777777" w:rsidR="00056B57" w:rsidRPr="00CB65B2" w:rsidRDefault="00056B57" w:rsidP="00C6761C">
      <w:pPr>
        <w:numPr>
          <w:ilvl w:val="0"/>
          <w:numId w:val="41"/>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wartość każdej kolejnej zmiany nie przekracza 50% wartości zamówienia określonej pierwotnie w umowie,</w:t>
      </w:r>
    </w:p>
    <w:p w14:paraId="3A0C259A" w14:textId="77777777" w:rsidR="00056B57" w:rsidRPr="00CB65B2" w:rsidRDefault="00056B57" w:rsidP="00C6761C">
      <w:pPr>
        <w:numPr>
          <w:ilvl w:val="0"/>
          <w:numId w:val="38"/>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Zmiana nie prowadzi do zmiany charakteru Umowy i zostały spełnione łącznie następujące warunki: </w:t>
      </w:r>
    </w:p>
    <w:p w14:paraId="7F0B5E2E" w14:textId="77777777" w:rsidR="00056B57" w:rsidRPr="00CB65B2" w:rsidRDefault="00056B57" w:rsidP="00C6761C">
      <w:pPr>
        <w:numPr>
          <w:ilvl w:val="0"/>
          <w:numId w:val="40"/>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konieczność zmiany Umowy spowodowana jest okolicznościami, których Zamawiający, działając z należytą starannością, nie mógł przewidzieć,</w:t>
      </w:r>
    </w:p>
    <w:p w14:paraId="722917B9" w14:textId="77777777" w:rsidR="00056B57" w:rsidRPr="00CB65B2" w:rsidRDefault="00056B57" w:rsidP="00C6761C">
      <w:pPr>
        <w:numPr>
          <w:ilvl w:val="0"/>
          <w:numId w:val="40"/>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wartość zmiany nie przekracza 50% wartości zamówienia określonej pierwotnie w Umowie, </w:t>
      </w:r>
    </w:p>
    <w:p w14:paraId="2D800EB7" w14:textId="77777777" w:rsidR="00056B57" w:rsidRPr="00CB65B2" w:rsidRDefault="00056B57" w:rsidP="00C6761C">
      <w:pPr>
        <w:numPr>
          <w:ilvl w:val="0"/>
          <w:numId w:val="38"/>
        </w:numPr>
        <w:spacing w:after="20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gdy Wykonawcę, ma zastąpić nowy wykonawca w wyniku połączenia, podziału, przekształcenia, upadłości, restrukturyzacji lub nabycia dotychczasowego Wykonawcy lub jego przedsiębiorstwa, o ile nowy wykonawca spełnia warunki udziału w postępowaniu, o którym mowa w preambule, nie zachodzą wobec niego podstawy wykluczenia wskazane w specyfikacji istotnych warunków zamówienia w postępowaniu, o którym mowa w preambule oraz nie pociąga to za sobą innych istotnych zmian Umowy,</w:t>
      </w:r>
    </w:p>
    <w:p w14:paraId="24C15BB9" w14:textId="6DE8C701" w:rsidR="00056B57" w:rsidRPr="00CB65B2" w:rsidRDefault="00056B57" w:rsidP="00C6761C">
      <w:pPr>
        <w:numPr>
          <w:ilvl w:val="0"/>
          <w:numId w:val="38"/>
        </w:numPr>
        <w:spacing w:after="12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gdy zmiana nie prowadzi do zmiany charakteru Umowy, a łączna wartość zmian </w:t>
      </w:r>
      <w:r w:rsidR="005F1EF4" w:rsidRPr="00CB65B2">
        <w:rPr>
          <w:rFonts w:ascii="Cambria" w:eastAsia="Calibri" w:hAnsi="Cambria" w:cs="Times New Roman"/>
          <w:kern w:val="0"/>
          <w:sz w:val="22"/>
          <w:szCs w:val="22"/>
          <w14:ligatures w14:val="none"/>
        </w:rPr>
        <w:t xml:space="preserve">jest </w:t>
      </w:r>
      <w:r w:rsidRPr="00CB65B2">
        <w:rPr>
          <w:rFonts w:ascii="Cambria" w:eastAsia="Calibri" w:hAnsi="Cambria" w:cs="Times New Roman"/>
          <w:kern w:val="0"/>
          <w:sz w:val="22"/>
          <w:szCs w:val="22"/>
          <w14:ligatures w14:val="none"/>
        </w:rPr>
        <w:t xml:space="preserve">mniejsza </w:t>
      </w:r>
      <w:r w:rsidR="005F1EF4" w:rsidRPr="00CB65B2">
        <w:rPr>
          <w:rFonts w:ascii="Cambria" w:eastAsia="Calibri" w:hAnsi="Cambria" w:cs="Times New Roman"/>
          <w:kern w:val="0"/>
          <w:sz w:val="22"/>
          <w:szCs w:val="22"/>
          <w14:ligatures w14:val="none"/>
        </w:rPr>
        <w:t>niż</w:t>
      </w:r>
      <w:r w:rsidRPr="00CB65B2">
        <w:rPr>
          <w:rFonts w:ascii="Cambria" w:eastAsia="Calibri" w:hAnsi="Cambria" w:cs="Times New Roman"/>
          <w:kern w:val="0"/>
          <w:sz w:val="22"/>
          <w:szCs w:val="22"/>
          <w14:ligatures w14:val="none"/>
        </w:rPr>
        <w:t xml:space="preserve"> </w:t>
      </w:r>
      <w:r w:rsidR="005F1EF4" w:rsidRPr="00CB65B2">
        <w:rPr>
          <w:rFonts w:ascii="Cambria" w:eastAsia="Calibri" w:hAnsi="Cambria" w:cs="Times New Roman"/>
          <w:kern w:val="0"/>
          <w:sz w:val="22"/>
          <w:szCs w:val="22"/>
          <w14:ligatures w14:val="none"/>
        </w:rPr>
        <w:t>5</w:t>
      </w:r>
      <w:r w:rsidRPr="00CB65B2">
        <w:rPr>
          <w:rFonts w:ascii="Cambria" w:eastAsia="Calibri" w:hAnsi="Cambria" w:cs="Times New Roman"/>
          <w:kern w:val="0"/>
          <w:sz w:val="22"/>
          <w:szCs w:val="22"/>
          <w14:ligatures w14:val="none"/>
        </w:rPr>
        <w:t>0% wartości zamówienia określonej pierwotnie w Umowie.</w:t>
      </w:r>
    </w:p>
    <w:p w14:paraId="7BC94421" w14:textId="27252B81" w:rsidR="00056B57" w:rsidRPr="00CB65B2" w:rsidRDefault="00056B57" w:rsidP="00C6761C">
      <w:pPr>
        <w:numPr>
          <w:ilvl w:val="0"/>
          <w:numId w:val="33"/>
        </w:numPr>
        <w:spacing w:after="0" w:line="276" w:lineRule="auto"/>
        <w:ind w:left="567"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color w:val="000000"/>
          <w:kern w:val="0"/>
          <w:sz w:val="22"/>
          <w:szCs w:val="22"/>
          <w:lang w:eastAsia="x-none"/>
          <w14:ligatures w14:val="none"/>
        </w:rPr>
        <w:t>Zmiany</w:t>
      </w:r>
      <w:r w:rsidRPr="00CB65B2">
        <w:rPr>
          <w:rFonts w:ascii="Cambria" w:eastAsia="Calibri" w:hAnsi="Cambria" w:cs="Times New Roman"/>
          <w:kern w:val="0"/>
          <w:sz w:val="22"/>
          <w:szCs w:val="22"/>
          <w14:ligatures w14:val="none"/>
        </w:rPr>
        <w:t xml:space="preserve"> postanowień umownych, o których mowa w ust. 4, nie mogą prowadzić do zmiany charakteru Umowy.</w:t>
      </w:r>
    </w:p>
    <w:p w14:paraId="73479794"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20" w:name="_Toc22285939"/>
      <w:r w:rsidRPr="00CB65B2">
        <w:rPr>
          <w:rFonts w:ascii="Cambria" w:eastAsia="PMingLiU" w:hAnsi="Cambria" w:cs="Times New Roman"/>
          <w:b/>
          <w:bCs/>
          <w:kern w:val="0"/>
          <w:sz w:val="22"/>
          <w:szCs w:val="22"/>
          <w14:ligatures w14:val="none"/>
        </w:rPr>
        <w:t>§ 23. Odstąpienie od Umowy</w:t>
      </w:r>
      <w:bookmarkEnd w:id="20"/>
    </w:p>
    <w:p w14:paraId="1C8EF0B2" w14:textId="7B98C90F" w:rsidR="00056B57" w:rsidRPr="00CB65B2" w:rsidRDefault="00056B57" w:rsidP="00C6761C">
      <w:pPr>
        <w:numPr>
          <w:ilvl w:val="0"/>
          <w:numId w:val="14"/>
        </w:numPr>
        <w:spacing w:after="0" w:line="276" w:lineRule="auto"/>
        <w:ind w:left="567"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Zamawiającemu przysługuje prawo odstąpienia od niniejszej </w:t>
      </w:r>
      <w:r w:rsidR="00A0641C" w:rsidRPr="00CB65B2">
        <w:rPr>
          <w:rFonts w:ascii="Cambria" w:eastAsia="Calibri" w:hAnsi="Cambria" w:cs="Times New Roman"/>
          <w:kern w:val="0"/>
          <w:sz w:val="22"/>
          <w:szCs w:val="22"/>
          <w14:ligatures w14:val="none"/>
        </w:rPr>
        <w:t>U</w:t>
      </w:r>
      <w:r w:rsidRPr="00CB65B2">
        <w:rPr>
          <w:rFonts w:ascii="Cambria" w:eastAsia="Calibri" w:hAnsi="Cambria" w:cs="Times New Roman"/>
          <w:kern w:val="0"/>
          <w:sz w:val="22"/>
          <w:szCs w:val="22"/>
          <w14:ligatures w14:val="none"/>
        </w:rPr>
        <w:t xml:space="preserve">mowy, jeżeli: </w:t>
      </w:r>
    </w:p>
    <w:p w14:paraId="32B48DBE" w14:textId="21FAED70" w:rsidR="00056B57" w:rsidRPr="00CB65B2" w:rsidRDefault="00056B57"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pomimo 2 uprzednich kolejnych pisemnych zastrzeżeń Zamawiającego, wyznaczających termin nie krótszy niż 14 dni kalendarzowych na usunięcie naruszeń, nie wykonuje przedmiotu Umowy zgodnie z warunkami </w:t>
      </w:r>
      <w:r w:rsidR="009B464C" w:rsidRPr="00CB65B2">
        <w:rPr>
          <w:rFonts w:ascii="Cambria" w:eastAsia="Calibri" w:hAnsi="Cambria" w:cs="Times New Roman"/>
          <w:kern w:val="0"/>
          <w:sz w:val="22"/>
          <w:szCs w:val="22"/>
          <w14:ligatures w14:val="none"/>
        </w:rPr>
        <w:t>U</w:t>
      </w:r>
      <w:r w:rsidRPr="00CB65B2">
        <w:rPr>
          <w:rFonts w:ascii="Cambria" w:eastAsia="Calibri" w:hAnsi="Cambria" w:cs="Times New Roman"/>
          <w:kern w:val="0"/>
          <w:sz w:val="22"/>
          <w:szCs w:val="22"/>
          <w14:ligatures w14:val="none"/>
        </w:rPr>
        <w:t xml:space="preserve">mowy lub w rażący sposób zaniedbuje zobowiązania </w:t>
      </w:r>
      <w:r w:rsidR="009B464C" w:rsidRPr="00CB65B2">
        <w:rPr>
          <w:rFonts w:ascii="Cambria" w:eastAsia="Calibri" w:hAnsi="Cambria" w:cs="Times New Roman"/>
          <w:kern w:val="0"/>
          <w:sz w:val="22"/>
          <w:szCs w:val="22"/>
          <w14:ligatures w14:val="none"/>
        </w:rPr>
        <w:t>U</w:t>
      </w:r>
      <w:r w:rsidRPr="00CB65B2">
        <w:rPr>
          <w:rFonts w:ascii="Cambria" w:eastAsia="Calibri" w:hAnsi="Cambria" w:cs="Times New Roman"/>
          <w:kern w:val="0"/>
          <w:sz w:val="22"/>
          <w:szCs w:val="22"/>
          <w14:ligatures w14:val="none"/>
        </w:rPr>
        <w:t>mowne</w:t>
      </w:r>
      <w:r w:rsidR="00D11D55" w:rsidRPr="00CB65B2">
        <w:rPr>
          <w:rFonts w:ascii="Cambria" w:eastAsia="Calibri" w:hAnsi="Cambria" w:cs="Times New Roman"/>
          <w:kern w:val="0"/>
          <w:sz w:val="22"/>
          <w:szCs w:val="22"/>
          <w14:ligatures w14:val="none"/>
        </w:rPr>
        <w:t xml:space="preserve">, z </w:t>
      </w:r>
      <w:r w:rsidR="000C2435" w:rsidRPr="00CB65B2">
        <w:rPr>
          <w:rFonts w:ascii="Cambria" w:eastAsia="Calibri" w:hAnsi="Cambria" w:cs="Times New Roman"/>
          <w:kern w:val="0"/>
          <w:sz w:val="22"/>
          <w:szCs w:val="22"/>
          <w14:ligatures w14:val="none"/>
        </w:rPr>
        <w:t>zastarzeniem postanowień zawartych w pkt</w:t>
      </w:r>
      <w:r w:rsidR="006C3302" w:rsidRPr="00CB65B2">
        <w:rPr>
          <w:rFonts w:ascii="Cambria" w:eastAsia="Calibri" w:hAnsi="Cambria" w:cs="Times New Roman"/>
          <w:kern w:val="0"/>
          <w:sz w:val="22"/>
          <w:szCs w:val="22"/>
          <w14:ligatures w14:val="none"/>
        </w:rPr>
        <w:t>. 2) poniżej</w:t>
      </w:r>
      <w:r w:rsidR="009B464C" w:rsidRPr="00CB65B2">
        <w:rPr>
          <w:rFonts w:ascii="Cambria" w:eastAsia="Calibri" w:hAnsi="Cambria" w:cs="Times New Roman"/>
          <w:kern w:val="0"/>
          <w:sz w:val="22"/>
          <w:szCs w:val="22"/>
          <w14:ligatures w14:val="none"/>
        </w:rPr>
        <w:t>;</w:t>
      </w:r>
    </w:p>
    <w:p w14:paraId="14794684" w14:textId="0C5066F9" w:rsidR="00B6098A" w:rsidRPr="00CB65B2" w:rsidRDefault="00E2765A"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w terminie</w:t>
      </w:r>
      <w:r w:rsidR="00FA4C86">
        <w:rPr>
          <w:rFonts w:ascii="Cambria" w:eastAsia="Calibri" w:hAnsi="Cambria" w:cs="Times New Roman"/>
          <w:kern w:val="0"/>
          <w:sz w:val="22"/>
          <w:szCs w:val="22"/>
          <w14:ligatures w14:val="none"/>
        </w:rPr>
        <w:t>,</w:t>
      </w:r>
      <w:r w:rsidRPr="00CB65B2">
        <w:rPr>
          <w:rFonts w:ascii="Cambria" w:eastAsia="Calibri" w:hAnsi="Cambria" w:cs="Times New Roman"/>
          <w:kern w:val="0"/>
          <w:sz w:val="22"/>
          <w:szCs w:val="22"/>
          <w14:ligatures w14:val="none"/>
        </w:rPr>
        <w:t xml:space="preserve"> o którym mowa w § 7 ust. 1 Umowy nie </w:t>
      </w:r>
      <w:r w:rsidR="00401474" w:rsidRPr="00CB65B2">
        <w:rPr>
          <w:rFonts w:ascii="Cambria" w:eastAsia="Calibri" w:hAnsi="Cambria" w:cs="Times New Roman"/>
          <w:kern w:val="0"/>
          <w:sz w:val="22"/>
          <w:szCs w:val="22"/>
          <w14:ligatures w14:val="none"/>
        </w:rPr>
        <w:t xml:space="preserve">dostarczy </w:t>
      </w:r>
      <w:r w:rsidR="00EA64D8" w:rsidRPr="00CB65B2">
        <w:rPr>
          <w:rFonts w:ascii="Cambria" w:eastAsia="Calibri" w:hAnsi="Cambria" w:cs="Times New Roman"/>
          <w:kern w:val="0"/>
          <w:sz w:val="22"/>
          <w:szCs w:val="22"/>
          <w14:ligatures w14:val="none"/>
        </w:rPr>
        <w:t>Zamawiającemu</w:t>
      </w:r>
      <w:r w:rsidR="002637E4" w:rsidRPr="00CB65B2">
        <w:rPr>
          <w:rFonts w:ascii="Cambria" w:eastAsia="Calibri" w:hAnsi="Cambria" w:cs="Times New Roman"/>
          <w:kern w:val="0"/>
          <w:sz w:val="22"/>
          <w:szCs w:val="22"/>
          <w14:ligatures w14:val="none"/>
        </w:rPr>
        <w:t xml:space="preserve"> Oprogramowania </w:t>
      </w:r>
      <w:r w:rsidR="000D4529" w:rsidRPr="00CB65B2">
        <w:rPr>
          <w:rFonts w:ascii="Cambria" w:eastAsia="Calibri" w:hAnsi="Cambria" w:cs="Times New Roman"/>
          <w:kern w:val="0"/>
          <w:sz w:val="22"/>
          <w:szCs w:val="22"/>
          <w14:ligatures w14:val="none"/>
        </w:rPr>
        <w:t>(licencji/sublicencji) zgodn</w:t>
      </w:r>
      <w:r w:rsidR="002E1C9E" w:rsidRPr="00CB65B2">
        <w:rPr>
          <w:rFonts w:ascii="Cambria" w:eastAsia="Calibri" w:hAnsi="Cambria" w:cs="Times New Roman"/>
          <w:kern w:val="0"/>
          <w:sz w:val="22"/>
          <w:szCs w:val="22"/>
          <w14:ligatures w14:val="none"/>
        </w:rPr>
        <w:t>ego z Umową</w:t>
      </w:r>
      <w:r w:rsidR="002E1C9E" w:rsidRPr="00E34400">
        <w:rPr>
          <w:rFonts w:ascii="Cambria" w:eastAsia="Calibri" w:hAnsi="Cambria" w:cs="Times New Roman"/>
          <w:kern w:val="0"/>
          <w:sz w:val="22"/>
          <w:szCs w:val="22"/>
          <w14:ligatures w14:val="none"/>
        </w:rPr>
        <w:t xml:space="preserve">, </w:t>
      </w:r>
      <w:r w:rsidR="00903815" w:rsidRPr="00E34400">
        <w:rPr>
          <w:rFonts w:ascii="Cambria" w:eastAsia="Calibri" w:hAnsi="Cambria" w:cs="Times New Roman"/>
          <w:kern w:val="0"/>
          <w:sz w:val="22"/>
          <w:szCs w:val="22"/>
          <w14:ligatures w14:val="none"/>
        </w:rPr>
        <w:t xml:space="preserve">oraz </w:t>
      </w:r>
      <w:r w:rsidR="00FA429F" w:rsidRPr="00E34400">
        <w:rPr>
          <w:rFonts w:ascii="Cambria" w:eastAsia="Calibri" w:hAnsi="Cambria" w:cs="Times New Roman"/>
          <w:kern w:val="0"/>
          <w:sz w:val="22"/>
          <w:szCs w:val="22"/>
          <w14:ligatures w14:val="none"/>
        </w:rPr>
        <w:t xml:space="preserve">nie </w:t>
      </w:r>
      <w:r w:rsidR="00C04022" w:rsidRPr="00E34400">
        <w:rPr>
          <w:rFonts w:ascii="Cambria" w:eastAsia="Calibri" w:hAnsi="Cambria" w:cs="Times New Roman"/>
          <w:kern w:val="0"/>
          <w:sz w:val="22"/>
          <w:szCs w:val="22"/>
          <w14:ligatures w14:val="none"/>
        </w:rPr>
        <w:t xml:space="preserve">dostarczy Zamawiającemu faktury </w:t>
      </w:r>
      <w:r w:rsidR="001A67C3" w:rsidRPr="00E34400">
        <w:rPr>
          <w:rFonts w:ascii="Cambria" w:eastAsia="Calibri" w:hAnsi="Cambria" w:cs="Times New Roman"/>
          <w:kern w:val="0"/>
          <w:sz w:val="22"/>
          <w:szCs w:val="22"/>
          <w14:ligatures w14:val="none"/>
        </w:rPr>
        <w:t xml:space="preserve">zgodnie z § 15 </w:t>
      </w:r>
      <w:r w:rsidR="00BD3E42" w:rsidRPr="00E34400">
        <w:rPr>
          <w:rFonts w:ascii="Cambria" w:eastAsia="Calibri" w:hAnsi="Cambria" w:cs="Times New Roman"/>
          <w:kern w:val="0"/>
          <w:sz w:val="22"/>
          <w:szCs w:val="22"/>
          <w14:ligatures w14:val="none"/>
        </w:rPr>
        <w:t xml:space="preserve">ust. </w:t>
      </w:r>
      <w:r w:rsidR="00BD6B46">
        <w:rPr>
          <w:rFonts w:ascii="Cambria" w:eastAsia="Calibri" w:hAnsi="Cambria" w:cs="Times New Roman"/>
          <w:kern w:val="0"/>
          <w:sz w:val="22"/>
          <w:szCs w:val="22"/>
          <w14:ligatures w14:val="none"/>
        </w:rPr>
        <w:t>6</w:t>
      </w:r>
      <w:r w:rsidR="00BD2E7F" w:rsidRPr="00E34400">
        <w:rPr>
          <w:rFonts w:ascii="Cambria" w:eastAsia="Calibri" w:hAnsi="Cambria" w:cs="Times New Roman"/>
          <w:kern w:val="0"/>
          <w:sz w:val="22"/>
          <w:szCs w:val="22"/>
          <w14:ligatures w14:val="none"/>
        </w:rPr>
        <w:t xml:space="preserve">, </w:t>
      </w:r>
      <w:r w:rsidR="00754DEA" w:rsidRPr="00E34400">
        <w:rPr>
          <w:rFonts w:ascii="Cambria" w:eastAsia="Calibri" w:hAnsi="Cambria" w:cs="Times New Roman"/>
          <w:kern w:val="0"/>
          <w:sz w:val="22"/>
          <w:szCs w:val="22"/>
          <w14:ligatures w14:val="none"/>
        </w:rPr>
        <w:t>Zamawiający b</w:t>
      </w:r>
      <w:r w:rsidR="00754DEA" w:rsidRPr="00CB65B2">
        <w:rPr>
          <w:rFonts w:ascii="Cambria" w:eastAsia="Calibri" w:hAnsi="Cambria" w:cs="Times New Roman"/>
          <w:kern w:val="0"/>
          <w:sz w:val="22"/>
          <w:szCs w:val="22"/>
          <w14:ligatures w14:val="none"/>
        </w:rPr>
        <w:t xml:space="preserve">ędzie miał prawo do odstąpienia od </w:t>
      </w:r>
      <w:r w:rsidR="002B252A" w:rsidRPr="00CB65B2">
        <w:rPr>
          <w:rFonts w:ascii="Cambria" w:eastAsia="Calibri" w:hAnsi="Cambria" w:cs="Times New Roman"/>
          <w:kern w:val="0"/>
          <w:sz w:val="22"/>
          <w:szCs w:val="22"/>
          <w14:ligatures w14:val="none"/>
        </w:rPr>
        <w:t>U</w:t>
      </w:r>
      <w:r w:rsidR="00754DEA" w:rsidRPr="00CB65B2">
        <w:rPr>
          <w:rFonts w:ascii="Cambria" w:eastAsia="Calibri" w:hAnsi="Cambria" w:cs="Times New Roman"/>
          <w:kern w:val="0"/>
          <w:sz w:val="22"/>
          <w:szCs w:val="22"/>
          <w14:ligatures w14:val="none"/>
        </w:rPr>
        <w:t xml:space="preserve">mowy </w:t>
      </w:r>
      <w:r w:rsidR="002B252A" w:rsidRPr="00CB65B2">
        <w:rPr>
          <w:rFonts w:ascii="Cambria" w:eastAsia="Calibri" w:hAnsi="Cambria" w:cs="Times New Roman"/>
          <w:kern w:val="0"/>
          <w:sz w:val="22"/>
          <w:szCs w:val="22"/>
          <w14:ligatures w14:val="none"/>
        </w:rPr>
        <w:t xml:space="preserve">w całości, bez </w:t>
      </w:r>
      <w:r w:rsidR="0067556D" w:rsidRPr="00CB65B2">
        <w:rPr>
          <w:rFonts w:ascii="Cambria" w:eastAsia="Calibri" w:hAnsi="Cambria" w:cs="Times New Roman"/>
          <w:kern w:val="0"/>
          <w:sz w:val="22"/>
          <w:szCs w:val="22"/>
          <w14:ligatures w14:val="none"/>
        </w:rPr>
        <w:t xml:space="preserve">konieczności </w:t>
      </w:r>
      <w:r w:rsidR="007F2ABF" w:rsidRPr="00CB65B2">
        <w:rPr>
          <w:rFonts w:ascii="Cambria" w:eastAsia="Calibri" w:hAnsi="Cambria" w:cs="Times New Roman"/>
          <w:kern w:val="0"/>
          <w:sz w:val="22"/>
          <w:szCs w:val="22"/>
          <w14:ligatures w14:val="none"/>
        </w:rPr>
        <w:t xml:space="preserve">uprzedniego </w:t>
      </w:r>
      <w:r w:rsidR="002B252A" w:rsidRPr="00CB65B2">
        <w:rPr>
          <w:rFonts w:ascii="Cambria" w:eastAsia="Calibri" w:hAnsi="Cambria" w:cs="Times New Roman"/>
          <w:kern w:val="0"/>
          <w:sz w:val="22"/>
          <w:szCs w:val="22"/>
          <w14:ligatures w14:val="none"/>
        </w:rPr>
        <w:t>wzywania Wykonawcy do</w:t>
      </w:r>
      <w:r w:rsidR="00754DEA" w:rsidRPr="00CB65B2">
        <w:rPr>
          <w:rFonts w:ascii="Cambria" w:eastAsia="Calibri" w:hAnsi="Cambria" w:cs="Times New Roman"/>
          <w:kern w:val="0"/>
          <w:sz w:val="22"/>
          <w:szCs w:val="22"/>
          <w14:ligatures w14:val="none"/>
        </w:rPr>
        <w:t xml:space="preserve"> </w:t>
      </w:r>
      <w:r w:rsidR="00465E8F" w:rsidRPr="00CB65B2">
        <w:rPr>
          <w:rFonts w:ascii="Cambria" w:eastAsia="Calibri" w:hAnsi="Cambria" w:cs="Times New Roman"/>
          <w:kern w:val="0"/>
          <w:sz w:val="22"/>
          <w:szCs w:val="22"/>
          <w14:ligatures w14:val="none"/>
        </w:rPr>
        <w:t xml:space="preserve">usunięcia </w:t>
      </w:r>
      <w:r w:rsidR="00932B05" w:rsidRPr="00CB65B2">
        <w:rPr>
          <w:rFonts w:ascii="Cambria" w:eastAsia="Calibri" w:hAnsi="Cambria" w:cs="Times New Roman"/>
          <w:kern w:val="0"/>
          <w:sz w:val="22"/>
          <w:szCs w:val="22"/>
          <w14:ligatures w14:val="none"/>
        </w:rPr>
        <w:t>naruszenia</w:t>
      </w:r>
      <w:r w:rsidR="00420C49" w:rsidRPr="00CB65B2">
        <w:rPr>
          <w:rFonts w:ascii="Cambria" w:eastAsia="Calibri" w:hAnsi="Cambria" w:cs="Times New Roman"/>
          <w:kern w:val="0"/>
          <w:sz w:val="22"/>
          <w:szCs w:val="22"/>
          <w14:ligatures w14:val="none"/>
        </w:rPr>
        <w:t>, o którym mowa powyżej</w:t>
      </w:r>
      <w:r w:rsidR="00932B05" w:rsidRPr="00CB65B2">
        <w:rPr>
          <w:rFonts w:ascii="Cambria" w:eastAsia="Calibri" w:hAnsi="Cambria" w:cs="Times New Roman"/>
          <w:kern w:val="0"/>
          <w:sz w:val="22"/>
          <w:szCs w:val="22"/>
          <w14:ligatures w14:val="none"/>
        </w:rPr>
        <w:t>;</w:t>
      </w:r>
    </w:p>
    <w:p w14:paraId="53AE8AE3" w14:textId="659FFA8C" w:rsidR="00056B57" w:rsidRPr="00CB65B2" w:rsidRDefault="00056B57" w:rsidP="00C6761C">
      <w:pPr>
        <w:numPr>
          <w:ilvl w:val="1"/>
          <w:numId w:val="14"/>
        </w:numPr>
        <w:spacing w:after="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gdy zwłoka w stosunku do terminu realizacji każdego </w:t>
      </w:r>
      <w:r w:rsidR="009B464C" w:rsidRPr="00CB65B2">
        <w:rPr>
          <w:rFonts w:ascii="Cambria" w:eastAsia="Calibri" w:hAnsi="Cambria" w:cs="Times New Roman"/>
          <w:kern w:val="0"/>
          <w:sz w:val="22"/>
          <w:szCs w:val="22"/>
          <w14:ligatures w14:val="none"/>
        </w:rPr>
        <w:t>E</w:t>
      </w:r>
      <w:r w:rsidRPr="00CB65B2">
        <w:rPr>
          <w:rFonts w:ascii="Cambria" w:eastAsia="Calibri" w:hAnsi="Cambria" w:cs="Times New Roman"/>
          <w:kern w:val="0"/>
          <w:sz w:val="22"/>
          <w:szCs w:val="22"/>
          <w14:ligatures w14:val="none"/>
        </w:rPr>
        <w:t>tapu wskazanego w Harmonogramie przekroczy 60 dni</w:t>
      </w:r>
      <w:r w:rsidR="00E85F70" w:rsidRPr="00CB65B2">
        <w:rPr>
          <w:rFonts w:ascii="Cambria" w:eastAsia="Calibri" w:hAnsi="Cambria" w:cs="Times New Roman"/>
          <w:kern w:val="0"/>
          <w:sz w:val="22"/>
          <w:szCs w:val="22"/>
          <w14:ligatures w14:val="none"/>
        </w:rPr>
        <w:t>;</w:t>
      </w:r>
    </w:p>
    <w:p w14:paraId="6A1310A3" w14:textId="3F5F4C57" w:rsidR="00056B57" w:rsidRPr="00CB65B2" w:rsidRDefault="00056B57" w:rsidP="00C6761C">
      <w:pPr>
        <w:numPr>
          <w:ilvl w:val="1"/>
          <w:numId w:val="14"/>
        </w:numPr>
        <w:spacing w:after="0" w:line="276" w:lineRule="auto"/>
        <w:ind w:left="1418"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gdy pomimo przeprowadzenia dodatkowych Testów Odbiorczych dwukrotnie, Zamawiający nie dokona Odbioru </w:t>
      </w:r>
      <w:r w:rsidR="00562354" w:rsidRPr="00CB65B2">
        <w:rPr>
          <w:rFonts w:ascii="Cambria" w:eastAsia="Calibri" w:hAnsi="Cambria" w:cs="Times New Roman"/>
          <w:kern w:val="0"/>
          <w:sz w:val="22"/>
          <w:szCs w:val="22"/>
          <w14:ligatures w14:val="none"/>
        </w:rPr>
        <w:t>danego Etapu;</w:t>
      </w:r>
    </w:p>
    <w:p w14:paraId="787225D0" w14:textId="0087136B" w:rsidR="00056B57" w:rsidRPr="00CB65B2" w:rsidRDefault="00056B57"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jeżeli suma kar umownych naliczonych na podstawie Umowy przekroczy wartość 30% wynagrodzenia brutto określonego w § </w:t>
      </w:r>
      <w:r w:rsidR="00951342" w:rsidRPr="00CB65B2">
        <w:rPr>
          <w:rFonts w:ascii="Cambria" w:eastAsia="Calibri" w:hAnsi="Cambria" w:cs="Times New Roman"/>
          <w:kern w:val="0"/>
          <w:sz w:val="22"/>
          <w:szCs w:val="22"/>
          <w14:ligatures w14:val="none"/>
        </w:rPr>
        <w:t>15</w:t>
      </w:r>
      <w:r w:rsidRPr="00CB65B2">
        <w:rPr>
          <w:rFonts w:ascii="Cambria" w:eastAsia="Calibri" w:hAnsi="Cambria" w:cs="Times New Roman"/>
          <w:kern w:val="0"/>
          <w:sz w:val="22"/>
          <w:szCs w:val="22"/>
          <w14:ligatures w14:val="none"/>
        </w:rPr>
        <w:t xml:space="preserve"> ust. 1 Umowy</w:t>
      </w:r>
      <w:r w:rsidR="00951342" w:rsidRPr="00CB65B2">
        <w:rPr>
          <w:rFonts w:ascii="Cambria" w:eastAsia="Calibri" w:hAnsi="Cambria" w:cs="Times New Roman"/>
          <w:kern w:val="0"/>
          <w:sz w:val="22"/>
          <w:szCs w:val="22"/>
          <w14:ligatures w14:val="none"/>
        </w:rPr>
        <w:t>;</w:t>
      </w:r>
    </w:p>
    <w:p w14:paraId="4E218C48" w14:textId="7DD749FB" w:rsidR="00056B57" w:rsidRPr="00CB65B2" w:rsidRDefault="00E0434E"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w:t>
      </w:r>
      <w:r w:rsidR="00056B57" w:rsidRPr="00CB65B2">
        <w:rPr>
          <w:rFonts w:ascii="Cambria" w:eastAsia="Calibri" w:hAnsi="Cambria" w:cs="Times New Roman"/>
          <w:kern w:val="0"/>
          <w:sz w:val="22"/>
          <w:szCs w:val="22"/>
          <w14:ligatures w14:val="none"/>
        </w:rPr>
        <w:t xml:space="preserve"> przypadku wypowiedzenia Wykonawcy licencji, niezbędnych do prawidłowej realizacji Umowy, </w:t>
      </w:r>
    </w:p>
    <w:p w14:paraId="780F7966" w14:textId="79C97576" w:rsidR="00056B57" w:rsidRPr="00CB65B2" w:rsidRDefault="00056B57" w:rsidP="00C6761C">
      <w:pPr>
        <w:numPr>
          <w:ilvl w:val="1"/>
          <w:numId w:val="14"/>
        </w:numPr>
        <w:spacing w:after="0" w:line="276" w:lineRule="auto"/>
        <w:ind w:left="1418" w:hanging="425"/>
        <w:jc w:val="both"/>
        <w:rPr>
          <w:rFonts w:ascii="Cambria" w:eastAsia="SimSun" w:hAnsi="Cambria" w:cs="Times New Roman"/>
          <w:kern w:val="0"/>
          <w:sz w:val="22"/>
          <w:szCs w:val="22"/>
          <w14:ligatures w14:val="none"/>
        </w:rPr>
      </w:pPr>
      <w:r w:rsidRPr="00CB65B2">
        <w:rPr>
          <w:rFonts w:ascii="Cambria" w:eastAsia="SimSun" w:hAnsi="Cambria" w:cs="Times New Roman"/>
          <w:kern w:val="0"/>
          <w:sz w:val="22"/>
          <w:szCs w:val="22"/>
          <w14:ligatures w14:val="none"/>
        </w:rPr>
        <w:lastRenderedPageBreak/>
        <w:t>Umowa może być rozwiązana przez NASK w trybie natychmiastowym, jeśli NASK utraci status operatora OSE, wynikający z ustawy z dnia 27 października 2017 r. o Ogólnopolskiej Sieci Edukacyjnej</w:t>
      </w:r>
      <w:r w:rsidR="00E0434E" w:rsidRPr="00CB65B2">
        <w:rPr>
          <w:rFonts w:ascii="Cambria" w:eastAsia="SimSun" w:hAnsi="Cambria" w:cs="Times New Roman"/>
          <w:kern w:val="0"/>
          <w:sz w:val="22"/>
          <w:szCs w:val="22"/>
          <w14:ligatures w14:val="none"/>
        </w:rPr>
        <w:t>;</w:t>
      </w:r>
    </w:p>
    <w:p w14:paraId="04B136B1" w14:textId="5CD008E6" w:rsidR="00056B57" w:rsidRPr="00CB65B2" w:rsidRDefault="00056B57"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NASK zastrzega sobie prawo do odstąpienia od Umowy w całości lub części z przyczyn niezależnych od Zamawiającego, w szczególności w przypadku braku możliwości wywiązania się ze zobowiązań Zamawiającego z przyczyn niezależnych od Zamawiającego, w szczególności w przypadku nieuzyskania przez Zamawiającego środków pochodzących z budżetu Unii Europejskiej, które Zamawiający zamierzał przeznaczyć na sfinansowanie całości lub części zamówienia</w:t>
      </w:r>
      <w:r w:rsidR="00E0434E" w:rsidRPr="00CB65B2">
        <w:rPr>
          <w:rFonts w:ascii="Cambria" w:eastAsia="Calibri" w:hAnsi="Cambria" w:cs="Times New Roman"/>
          <w:kern w:val="0"/>
          <w:sz w:val="22"/>
          <w:szCs w:val="22"/>
          <w14:ligatures w14:val="none"/>
        </w:rPr>
        <w:t>;</w:t>
      </w:r>
    </w:p>
    <w:p w14:paraId="1D8BE8DD" w14:textId="5BE4C4EE" w:rsidR="00056B57" w:rsidRPr="00CB65B2" w:rsidRDefault="00E0434E" w:rsidP="00C6761C">
      <w:pPr>
        <w:numPr>
          <w:ilvl w:val="1"/>
          <w:numId w:val="14"/>
        </w:numPr>
        <w:spacing w:after="0" w:line="276" w:lineRule="auto"/>
        <w:ind w:left="1418"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w:t>
      </w:r>
      <w:r w:rsidR="00056B57" w:rsidRPr="00CB65B2">
        <w:rPr>
          <w:rFonts w:ascii="Cambria" w:eastAsia="Calibri" w:hAnsi="Cambria" w:cs="Times New Roman"/>
          <w:kern w:val="0"/>
          <w:sz w:val="22"/>
          <w:szCs w:val="22"/>
          <w14:ligatures w14:val="none"/>
        </w:rPr>
        <w:t xml:space="preserve"> przypadku zmian organizacyjnych NASK, przeprowadzonych na podstawie przepisów prawa, którym podlega NASK, NASK może rozwiązać Umowę z zachowaniem 30 dniowego okresu wypowiedzenia lub przenieść całość praw i obowiązków NASK wynikających z Umowy. Wykonawca zgadza się na przeniesienie całości praw i obowiązków NASK wynikających z Umowy, będące wynikiem zmian organizacyjnych NASK, przeprowadzonych na podstawie przepisów prawa, którym podlega NASK. Przeniesienie następuje z chwilą dokonania czynności prawnych, o których mowa w tych przepisach.</w:t>
      </w:r>
    </w:p>
    <w:p w14:paraId="1B71217B" w14:textId="2DD3BDEE" w:rsidR="00056B57" w:rsidRPr="00CB65B2" w:rsidRDefault="00056B57" w:rsidP="00C6761C">
      <w:pPr>
        <w:numPr>
          <w:ilvl w:val="0"/>
          <w:numId w:val="15"/>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Prawo odstąpienia, o którym mowa w ust. 1 powyżej Zamawiający może wykonać w terminie do 60 dni od powzięcia wiadomości o okolicznościach skutkujących możliwością odstąpienia od Umowy</w:t>
      </w:r>
      <w:r w:rsidR="00D83410" w:rsidRPr="00CB65B2">
        <w:rPr>
          <w:rFonts w:ascii="Cambria" w:eastAsia="Calibri" w:hAnsi="Cambria" w:cs="Times New Roman"/>
          <w:kern w:val="0"/>
          <w:sz w:val="22"/>
          <w:szCs w:val="22"/>
          <w14:ligatures w14:val="none"/>
        </w:rPr>
        <w:t>.</w:t>
      </w:r>
    </w:p>
    <w:p w14:paraId="5E1E3231" w14:textId="77777777" w:rsidR="00056B57" w:rsidRPr="00CB65B2" w:rsidRDefault="00056B57" w:rsidP="00C6761C">
      <w:pPr>
        <w:numPr>
          <w:ilvl w:val="0"/>
          <w:numId w:val="15"/>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Odstąpienie od umowy powinno nastąpić w formie pisemnej pod rygorem nieważności takiego oświadczenia. W celu realizacji umownego prawa odstąpienia Zamawiający przesyła Wykonawcy oświadczenie o wszczęciu procedury odstąpienia, wskazując jednocześnie podstawy do odstąpienia oraz wyznaczając Wykonawcy termin na ustosunkowanie się do przedstawionych zarzutów, nie krótszy niż 7 dni kalendarzowych. </w:t>
      </w:r>
    </w:p>
    <w:p w14:paraId="477858B8" w14:textId="77777777" w:rsidR="00056B57" w:rsidRPr="00CB65B2" w:rsidRDefault="00056B57" w:rsidP="00C6761C">
      <w:pPr>
        <w:numPr>
          <w:ilvl w:val="0"/>
          <w:numId w:val="15"/>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Po otrzymaniu od Wykonawcy wyjaśnień lub w przypadku braku odpowiedzi, Zamawiający podejmuje ostateczna decyzję o odstąpieniu od Umowy.</w:t>
      </w:r>
    </w:p>
    <w:p w14:paraId="6EF0594B" w14:textId="77777777" w:rsidR="00056B57" w:rsidRPr="00CB65B2" w:rsidRDefault="00056B57" w:rsidP="00C6761C">
      <w:pPr>
        <w:numPr>
          <w:ilvl w:val="0"/>
          <w:numId w:val="15"/>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Zamawiający może wykonać umowne prawo odstąpienia niezależnie od prawa odstąpienia, przysługującego na podstawie powszechnie obowiązujących przepisów prawa.</w:t>
      </w:r>
    </w:p>
    <w:p w14:paraId="159E72E8" w14:textId="77777777" w:rsidR="00056B57" w:rsidRPr="00CB65B2" w:rsidRDefault="00056B57" w:rsidP="00C6761C">
      <w:pPr>
        <w:numPr>
          <w:ilvl w:val="0"/>
          <w:numId w:val="15"/>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przypadku wystąpienia okoliczności uzasadniających skorzystanie z prawa odstąpienia na podstawie powszechnie obowiązujących przepisów prawa, Zamawiający wyznaczy najpierw Wykonawcy dodatkowy odpowiedni termin, nie krótszy niż 7 dni kalendarzowych, na prawidłowe wykonanie zobowiązania i będzie uprawniony do odstąpienia od Umowy w całości lub części w razie jego bezskutecznego upływu.</w:t>
      </w:r>
    </w:p>
    <w:p w14:paraId="7AAAEE0B" w14:textId="77777777" w:rsidR="00056B57" w:rsidRPr="00CB65B2" w:rsidRDefault="00056B57" w:rsidP="00C6761C">
      <w:pPr>
        <w:numPr>
          <w:ilvl w:val="0"/>
          <w:numId w:val="15"/>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przypadku odstąpienia od Umowy przez Zamawiającego w sytuacjach, o których mowa w ust. 1 powyżej, Wykonawcy nie przysługują roszczenia wobec Zamawiającego z tego tytułu, w szczególności roszczenia odszkodowawcze.</w:t>
      </w:r>
    </w:p>
    <w:p w14:paraId="0A7B0BF1" w14:textId="77777777" w:rsidR="00056B57" w:rsidRPr="00CB65B2" w:rsidRDefault="00056B57" w:rsidP="00C6761C">
      <w:pPr>
        <w:numPr>
          <w:ilvl w:val="0"/>
          <w:numId w:val="15"/>
        </w:numPr>
        <w:spacing w:before="100" w:beforeAutospacing="1" w:after="100" w:afterAutospacing="1"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2D85DE6A"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21" w:name="_Toc22285940"/>
      <w:r w:rsidRPr="00CB65B2">
        <w:rPr>
          <w:rFonts w:ascii="Cambria" w:eastAsia="PMingLiU" w:hAnsi="Cambria" w:cs="Times New Roman"/>
          <w:b/>
          <w:bCs/>
          <w:kern w:val="0"/>
          <w:sz w:val="22"/>
          <w:szCs w:val="22"/>
          <w14:ligatures w14:val="none"/>
        </w:rPr>
        <w:lastRenderedPageBreak/>
        <w:t>§ 24. Obowiązek informacyjny realizowany przez Zamawiającego wobec Wykonawcy/osób podpisujących umowę w imieniu wykonawcy i osób trzecich (RODO)</w:t>
      </w:r>
      <w:bookmarkEnd w:id="21"/>
    </w:p>
    <w:p w14:paraId="03B25563" w14:textId="77777777" w:rsidR="00056B57" w:rsidRPr="00CB65B2" w:rsidRDefault="00056B57" w:rsidP="00C6761C">
      <w:pPr>
        <w:numPr>
          <w:ilvl w:val="0"/>
          <w:numId w:val="18"/>
        </w:numPr>
        <w:tabs>
          <w:tab w:val="left" w:pos="426"/>
        </w:tabs>
        <w:overflowPunct w:val="0"/>
        <w:autoSpaceDE w:val="0"/>
        <w:autoSpaceDN w:val="0"/>
        <w:adjustRightInd w:val="0"/>
        <w:spacing w:after="0" w:line="276" w:lineRule="auto"/>
        <w:ind w:left="426" w:hanging="426"/>
        <w:jc w:val="both"/>
        <w:textAlignment w:val="baseline"/>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Zamawiający,</w:t>
      </w:r>
      <w:r w:rsidRPr="00CB65B2">
        <w:rPr>
          <w:rFonts w:ascii="Cambria" w:eastAsia="Calibri" w:hAnsi="Cambria" w:cs="Arial"/>
          <w:spacing w:val="4"/>
          <w:kern w:val="0"/>
          <w:sz w:val="22"/>
          <w:szCs w:val="22"/>
          <w14:ligatures w14:val="none"/>
        </w:rPr>
        <w:t xml:space="preserve"> działając na mocy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B65B2">
        <w:rPr>
          <w:rFonts w:ascii="Cambria" w:eastAsia="Calibri" w:hAnsi="Cambria" w:cs="Arial"/>
          <w:spacing w:val="4"/>
          <w:kern w:val="0"/>
          <w:sz w:val="22"/>
          <w:szCs w:val="22"/>
          <w:vertAlign w:val="superscript"/>
          <w14:ligatures w14:val="none"/>
        </w:rPr>
        <w:footnoteReference w:id="1"/>
      </w:r>
      <w:r w:rsidRPr="00CB65B2">
        <w:rPr>
          <w:rFonts w:ascii="Cambria" w:eastAsia="Calibri" w:hAnsi="Cambria" w:cs="Arial"/>
          <w:spacing w:val="4"/>
          <w:kern w:val="0"/>
          <w:sz w:val="22"/>
          <w:szCs w:val="22"/>
          <w14:ligatures w14:val="none"/>
        </w:rPr>
        <w:t>, że:</w:t>
      </w:r>
    </w:p>
    <w:p w14:paraId="6B827860" w14:textId="77777777" w:rsidR="00056B57" w:rsidRPr="00CB65B2" w:rsidRDefault="00056B57" w:rsidP="00C6761C">
      <w:pPr>
        <w:numPr>
          <w:ilvl w:val="0"/>
          <w:numId w:val="17"/>
        </w:numPr>
        <w:tabs>
          <w:tab w:val="left" w:pos="709"/>
        </w:tabs>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Administratorem Danych Osobowych jest Naukowa i Akademicka Sieć Komputerowa - Państwowy Instytut Badawczy z siedzibą w Warszawie, działającym pod adresem 01-045 Warszawa, ul. Kolska 12; kontakt do inspektora ochrony danych: </w:t>
      </w:r>
      <w:hyperlink r:id="rId13" w:history="1">
        <w:r w:rsidRPr="00CB65B2">
          <w:rPr>
            <w:rFonts w:ascii="Cambria" w:eastAsia="Calibri" w:hAnsi="Cambria" w:cs="Arial"/>
            <w:spacing w:val="4"/>
            <w:kern w:val="0"/>
            <w:sz w:val="22"/>
            <w:szCs w:val="22"/>
            <w:u w:val="single"/>
            <w14:ligatures w14:val="none"/>
          </w:rPr>
          <w:t>inspektorochronydanych@nask.pl</w:t>
        </w:r>
      </w:hyperlink>
      <w:r w:rsidRPr="00CB65B2">
        <w:rPr>
          <w:rFonts w:ascii="Cambria" w:eastAsia="Calibri" w:hAnsi="Cambria" w:cs="Arial"/>
          <w:spacing w:val="4"/>
          <w:kern w:val="0"/>
          <w:sz w:val="22"/>
          <w:szCs w:val="22"/>
          <w14:ligatures w14:val="none"/>
        </w:rPr>
        <w:t xml:space="preserve"> ; </w:t>
      </w:r>
    </w:p>
    <w:p w14:paraId="0750EAAC" w14:textId="77777777" w:rsidR="00056B57" w:rsidRPr="00CB65B2" w:rsidRDefault="00056B57" w:rsidP="00C6761C">
      <w:pPr>
        <w:numPr>
          <w:ilvl w:val="0"/>
          <w:numId w:val="17"/>
        </w:numPr>
        <w:tabs>
          <w:tab w:val="left" w:pos="709"/>
        </w:tabs>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podstawą prawną przetwarzania danych osobowych przez Zamawiającego jest:</w:t>
      </w:r>
    </w:p>
    <w:p w14:paraId="46477C43"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a) art. 6 ust. 1 lit. c RODO (</w:t>
      </w:r>
      <w:r w:rsidRPr="00CB65B2">
        <w:rPr>
          <w:rFonts w:ascii="Cambria" w:eastAsia="Calibri" w:hAnsi="Cambria" w:cs="Arial"/>
          <w:i/>
          <w:spacing w:val="4"/>
          <w:kern w:val="0"/>
          <w:sz w:val="22"/>
          <w:szCs w:val="22"/>
          <w14:ligatures w14:val="none"/>
        </w:rPr>
        <w:t>przetwarzanie jest niezbędne do wypełnienia obowiązku prawnego ciążącego na administratorze</w:t>
      </w:r>
      <w:r w:rsidRPr="00CB65B2">
        <w:rPr>
          <w:rFonts w:ascii="Cambria" w:eastAsia="Calibri" w:hAnsi="Cambria" w:cs="Arial"/>
          <w:spacing w:val="4"/>
          <w:kern w:val="0"/>
          <w:sz w:val="22"/>
          <w:szCs w:val="22"/>
          <w14:ligatures w14:val="none"/>
        </w:rPr>
        <w:t>), w zakresie i przez okres określony w poniższych przepisach prawa, w celu:</w:t>
      </w:r>
    </w:p>
    <w:p w14:paraId="3F76DD86"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 prowadzenia postępowania o udzielenie zamówienia publicznego na zasadach określonych w ustawie z dnia 29 stycznia 2004 r. – Prawo zamówień publicznych (Dz. U. z 2017 r. poz. 1579 i 2018), dalej „ustawa </w:t>
      </w:r>
      <w:proofErr w:type="spellStart"/>
      <w:r w:rsidRPr="00CB65B2">
        <w:rPr>
          <w:rFonts w:ascii="Cambria" w:eastAsia="Calibri" w:hAnsi="Cambria" w:cs="Arial"/>
          <w:spacing w:val="4"/>
          <w:kern w:val="0"/>
          <w:sz w:val="22"/>
          <w:szCs w:val="22"/>
          <w14:ligatures w14:val="none"/>
        </w:rPr>
        <w:t>Pzp</w:t>
      </w:r>
      <w:proofErr w:type="spellEnd"/>
      <w:r w:rsidRPr="00CB65B2">
        <w:rPr>
          <w:rFonts w:ascii="Cambria" w:eastAsia="Calibri" w:hAnsi="Cambria" w:cs="Arial"/>
          <w:spacing w:val="4"/>
          <w:kern w:val="0"/>
          <w:sz w:val="22"/>
          <w:szCs w:val="22"/>
          <w14:ligatures w14:val="none"/>
        </w:rPr>
        <w:t xml:space="preserve">”; </w:t>
      </w:r>
    </w:p>
    <w:p w14:paraId="4E1D2696"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lub</w:t>
      </w:r>
    </w:p>
    <w:p w14:paraId="4F5E1837"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prowadzenia postępowania o udzielenie zamówienia publicznego przewidzianego do współfinansowania ze środków pochodzących z Europejskiego Funduszu Rozwoju Regionalnego w ramach Programu Operacyjnego Polska Cyfrowa na lata 2014-2020 (POPC), w szczególności potwierdzenia kwalifikowalności wydatków, udzielenia wsparcia, monitoringu, ewaluacji, kontroli, audytu i sprawozdawczości oraz działań informacyjno-promocyjnych w ramach POPC.</w:t>
      </w:r>
    </w:p>
    <w:p w14:paraId="67D3DA02"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b) art. 6 ust. 1 lit. b RODO (</w:t>
      </w:r>
      <w:r w:rsidRPr="00CB65B2">
        <w:rPr>
          <w:rFonts w:ascii="Cambria" w:eastAsia="Calibri" w:hAnsi="Cambria" w:cs="Arial"/>
          <w:i/>
          <w:spacing w:val="4"/>
          <w:kern w:val="0"/>
          <w:sz w:val="22"/>
          <w:szCs w:val="22"/>
          <w14:ligatures w14:val="none"/>
        </w:rPr>
        <w:t>przetwarzanie jest niezbędne do wykonania umowy, której stroną jest osoba, której dane dotyczą, lub do podjęcia działań na żądanie osoby, której dane dotyczą, przed zawarciem umowy</w:t>
      </w:r>
      <w:r w:rsidRPr="00CB65B2">
        <w:rPr>
          <w:rFonts w:ascii="Cambria" w:eastAsia="Calibri" w:hAnsi="Cambria" w:cs="Arial"/>
          <w:spacing w:val="4"/>
          <w:kern w:val="0"/>
          <w:sz w:val="22"/>
          <w:szCs w:val="22"/>
          <w14:ligatures w14:val="none"/>
        </w:rPr>
        <w:t>), w zakresie niezbędnym do zawarcia i wykonania umowy z Zamawiającym – i będą przetwarzane w toku postępowania o udzielenie zamówienia oraz w okresie realizacji umowy.</w:t>
      </w:r>
    </w:p>
    <w:p w14:paraId="455F6B5F"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c) art. 6 ust. 1 lit. f RODO (</w:t>
      </w:r>
      <w:r w:rsidRPr="00CB65B2">
        <w:rPr>
          <w:rFonts w:ascii="Cambria" w:eastAsia="Calibri" w:hAnsi="Cambria" w:cs="Arial"/>
          <w:i/>
          <w:spacing w:val="4"/>
          <w:kern w:val="0"/>
          <w:sz w:val="22"/>
          <w:szCs w:val="22"/>
          <w14:ligatures w14:val="none"/>
        </w:rPr>
        <w:t>przetwarzanie jest niezbędne do celów wynikających z prawnie uzasadnionych interesów realizowanych przez administratora lub przez osobę trzecią</w:t>
      </w:r>
      <w:r w:rsidRPr="00CB65B2">
        <w:rPr>
          <w:rFonts w:ascii="Cambria" w:eastAsia="Calibri" w:hAnsi="Cambria" w:cs="Arial"/>
          <w:spacing w:val="4"/>
          <w:kern w:val="0"/>
          <w:sz w:val="22"/>
          <w:szCs w:val="22"/>
          <w14:ligatures w14:val="none"/>
        </w:rPr>
        <w:t>), w celu:</w:t>
      </w:r>
    </w:p>
    <w:p w14:paraId="78A703E2"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weryfikacji prawidłowości wykonania umowy i dochodzenia roszczeń oraz obsługi skarg, reklamacji oraz zgłoszeń - i będą przetwarzane przez okres obowiązywania i realizacji umowy, dochodzenia roszczeń związanych z umową lub upływu okresu przedawnienia;</w:t>
      </w:r>
    </w:p>
    <w:p w14:paraId="3A4CF647" w14:textId="77777777" w:rsidR="00056B57" w:rsidRPr="00CB65B2" w:rsidRDefault="00056B57" w:rsidP="00056B57">
      <w:pPr>
        <w:tabs>
          <w:tab w:val="left" w:pos="1134"/>
        </w:tabs>
        <w:spacing w:after="0" w:line="276" w:lineRule="auto"/>
        <w:ind w:left="777"/>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przeprowadzania czynności audytowych oraz kontrolnych - i będą przechowywane przez okres 5 lat po zakończeniu czynności;</w:t>
      </w:r>
    </w:p>
    <w:p w14:paraId="3590E154" w14:textId="77777777" w:rsidR="00056B57" w:rsidRPr="00CB65B2" w:rsidRDefault="00056B57" w:rsidP="00056B57">
      <w:pPr>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 archiwizacji dokumentacji związanej z zawarciem i wykonaniem umowy – i będą przetwarzane przez okres wymagany przepisami prawa mającymi zastosowanie do Zamawiającego. </w:t>
      </w:r>
    </w:p>
    <w:p w14:paraId="12211DB3" w14:textId="77777777" w:rsidR="00056B57" w:rsidRPr="00CB65B2" w:rsidRDefault="00056B57" w:rsidP="00C6761C">
      <w:pPr>
        <w:numPr>
          <w:ilvl w:val="0"/>
          <w:numId w:val="17"/>
        </w:numPr>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lastRenderedPageBreak/>
        <w:t>Odbiorcami Pani/Pana danych osobowych mogą być:</w:t>
      </w:r>
    </w:p>
    <w:p w14:paraId="1B7D08C3" w14:textId="77777777" w:rsidR="00056B57" w:rsidRPr="00CB65B2" w:rsidRDefault="00056B57" w:rsidP="00056B57">
      <w:pPr>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a) osoby lub podmioty, którym udostępniona zostanie dokumentacja postępowania w oparciu o art. 8 oraz art. 96 ust. 3 ustawy </w:t>
      </w:r>
      <w:proofErr w:type="spellStart"/>
      <w:r w:rsidRPr="00CB65B2">
        <w:rPr>
          <w:rFonts w:ascii="Cambria" w:eastAsia="Calibri" w:hAnsi="Cambria" w:cs="Arial"/>
          <w:spacing w:val="4"/>
          <w:kern w:val="0"/>
          <w:sz w:val="22"/>
          <w:szCs w:val="22"/>
          <w14:ligatures w14:val="none"/>
        </w:rPr>
        <w:t>Pzp</w:t>
      </w:r>
      <w:proofErr w:type="spellEnd"/>
      <w:r w:rsidRPr="00CB65B2">
        <w:rPr>
          <w:rFonts w:ascii="Cambria" w:eastAsia="Calibri" w:hAnsi="Cambria" w:cs="Arial"/>
          <w:spacing w:val="4"/>
          <w:kern w:val="0"/>
          <w:sz w:val="22"/>
          <w:szCs w:val="22"/>
          <w14:ligatures w14:val="none"/>
        </w:rPr>
        <w:t>;</w:t>
      </w:r>
    </w:p>
    <w:p w14:paraId="26C5E52D" w14:textId="77777777" w:rsidR="00056B57" w:rsidRPr="00CB65B2" w:rsidRDefault="00056B57" w:rsidP="00056B57">
      <w:pPr>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b) podmioty realizujące badania ewaluacyjne na zlecenie Instytucji Zarządzającej, Instytucji Pośredniczącej lub beneficjenta; Pani/Pana dane osobowe mogą zostać również powierzone specjalistycznym firmom, realizującym na zlecenie Instytucji Zarządzającej, Instytucji Pośredniczącej oraz beneficjenta kontrole i audyt w ramach POPC;</w:t>
      </w:r>
    </w:p>
    <w:p w14:paraId="10F5BC01" w14:textId="77777777" w:rsidR="00056B57" w:rsidRPr="00CB65B2" w:rsidRDefault="00056B57" w:rsidP="00056B57">
      <w:pPr>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c) podmiotom publicznym w przypadkach określonych w przepisach prawa, w szczególności organom nadzoru i kontroli publicznej;</w:t>
      </w:r>
    </w:p>
    <w:p w14:paraId="3E3A1EDF"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d) podmiotom, które przetwarzają te dane w imieniu Zamawiającego świadcząc Zamawiającemu usługi o charakterze technicznym, obsługującym sieć telekomunikacyjną Zamawiającego, systemy teleinformatyczne Zamawiającego lub udostępniającym Zamawiającemu narzędzia teleinformatyczne, świadczącym Zamawiającemu usługi audytowe, pomoc prawną, a także innym administratorom danych osobowych np. podmiotom prowadzącym działalność pocztową lub kurierską. Zamawiający udostępnia dane osobowe, jeżeli zwrócą się do Zamawiającego o to osoby trzecie i jest to niezbędne do celów wynikających z prawnie uzasadnionych interesów realizowanych przez takie osoby, np. w celu podjęcia czynności zmierzających do ochrony ich interesów prawnie chronionych, na drodze postępowania sądowego. Dane osobowe Zamawiający udostępnia także sądom i uprawnionym organom, jeżeli zwrócą się do Zamawiającego na podstawie odpowiednich przepisów prawa.</w:t>
      </w:r>
    </w:p>
    <w:p w14:paraId="56BF26CE" w14:textId="77777777" w:rsidR="00056B57" w:rsidRPr="00CB65B2" w:rsidRDefault="00056B57" w:rsidP="00C6761C">
      <w:pPr>
        <w:numPr>
          <w:ilvl w:val="0"/>
          <w:numId w:val="17"/>
        </w:numPr>
        <w:tabs>
          <w:tab w:val="left" w:pos="709"/>
        </w:tabs>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Pani/Pana dane osobowe nie będą przekazywane do państwa trzeciego lub organizacji międzynarodowej.</w:t>
      </w:r>
    </w:p>
    <w:p w14:paraId="7E4085D9" w14:textId="77777777" w:rsidR="00056B57" w:rsidRPr="00CB65B2" w:rsidRDefault="00056B57" w:rsidP="00C6761C">
      <w:pPr>
        <w:numPr>
          <w:ilvl w:val="0"/>
          <w:numId w:val="17"/>
        </w:numPr>
        <w:tabs>
          <w:tab w:val="left" w:pos="709"/>
        </w:tabs>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W odniesieniu do Pani/Pana danych osobowych decyzje nie będą podejmowane w sposób zautomatyzowany, stosownie do art. 22 RODO.</w:t>
      </w:r>
    </w:p>
    <w:p w14:paraId="0C5BCDF2" w14:textId="77777777" w:rsidR="00056B57" w:rsidRPr="00CB65B2" w:rsidRDefault="00056B57" w:rsidP="00C6761C">
      <w:pPr>
        <w:numPr>
          <w:ilvl w:val="0"/>
          <w:numId w:val="17"/>
        </w:numPr>
        <w:tabs>
          <w:tab w:val="left" w:pos="709"/>
        </w:tabs>
        <w:spacing w:after="0" w:line="276" w:lineRule="auto"/>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Posiada Pani/Pan:</w:t>
      </w:r>
    </w:p>
    <w:p w14:paraId="38F876FC"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a) na podstawie art. 15 RODO prawo żądania dostępu do danych osobowych Pani/Pana dotyczących; w </w:t>
      </w:r>
      <w:proofErr w:type="gramStart"/>
      <w:r w:rsidRPr="00CB65B2">
        <w:rPr>
          <w:rFonts w:ascii="Cambria" w:eastAsia="Calibri" w:hAnsi="Cambria" w:cs="Arial"/>
          <w:spacing w:val="4"/>
          <w:kern w:val="0"/>
          <w:sz w:val="22"/>
          <w:szCs w:val="22"/>
          <w14:ligatures w14:val="none"/>
        </w:rPr>
        <w:t>przypadku</w:t>
      </w:r>
      <w:proofErr w:type="gramEnd"/>
      <w:r w:rsidRPr="00CB65B2">
        <w:rPr>
          <w:rFonts w:ascii="Cambria" w:eastAsia="Calibri" w:hAnsi="Cambria" w:cs="Arial"/>
          <w:spacing w:val="4"/>
          <w:kern w:val="0"/>
          <w:sz w:val="22"/>
          <w:szCs w:val="22"/>
          <w14:ligatures w14:val="none"/>
        </w:rPr>
        <w:t xml:space="preserve"> gdy wykonanie obowiązków, o których mowa w art. 15 ust. 1–3 RODO, wymagałoby niewspółmiernie dużego wysiłku, administrator może zażądać wskazania dodatkowych informacji mających na celu sprecyzowanie żądania, w szczególności podania nazwy lub daty postępowania o udzielenie zamówienia publicznego lub konkursu;</w:t>
      </w:r>
    </w:p>
    <w:p w14:paraId="2EF9729F"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b) na podstawie art. 16 RODO prawo żądania sprostowania Pani/Pana danych osobowych; realizacja tego uprawnienia nie może skutkować zmianą wyniku postępowania o udzielenie zamówienia publicznego lub konkursu ani zmianą postanowień umowy w zakresie niezgodnym z ustawą </w:t>
      </w:r>
      <w:proofErr w:type="spellStart"/>
      <w:r w:rsidRPr="00CB65B2">
        <w:rPr>
          <w:rFonts w:ascii="Cambria" w:eastAsia="Calibri" w:hAnsi="Cambria" w:cs="Arial"/>
          <w:spacing w:val="4"/>
          <w:kern w:val="0"/>
          <w:sz w:val="22"/>
          <w:szCs w:val="22"/>
          <w14:ligatures w14:val="none"/>
        </w:rPr>
        <w:t>Pzp</w:t>
      </w:r>
      <w:proofErr w:type="spellEnd"/>
      <w:r w:rsidRPr="00CB65B2">
        <w:rPr>
          <w:rFonts w:ascii="Cambria" w:eastAsia="Calibri" w:hAnsi="Cambria" w:cs="Arial"/>
          <w:spacing w:val="4"/>
          <w:kern w:val="0"/>
          <w:sz w:val="22"/>
          <w:szCs w:val="22"/>
          <w14:ligatures w14:val="none"/>
        </w:rPr>
        <w:t>;</w:t>
      </w:r>
    </w:p>
    <w:p w14:paraId="32AF05C5"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c) na podstawie art. 17 RODO prawo żądania usunięcia danych osobowych z zastrzeżeniem przypadków, o których mowa w art. 17 ust. 3 RODO;</w:t>
      </w:r>
    </w:p>
    <w:p w14:paraId="7F7D1F65"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d) na podstawie art. 18 RODO prawo żądania od administratora ograniczenia przetwarzania danych osobowych z zastrzeżeniem przypadków, o których mowa w art. 18 ust. 2 RODO; realizacja tego uprawnienia nie ogranicza przetwarzania danych osobowych do czasu zakończenia postępowania o udzielenie zamówienia publicznego lub konkursu;</w:t>
      </w:r>
    </w:p>
    <w:p w14:paraId="7E2A54CE"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e) na podstawie art. 20 RODO prawo żądania przenoszenia danych osobowych;</w:t>
      </w:r>
    </w:p>
    <w:p w14:paraId="3904716D"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lastRenderedPageBreak/>
        <w:t>f) na podstawie art. 21 RODO prawo sprzeciwu wobec przetwarzania danych osobowych.</w:t>
      </w:r>
    </w:p>
    <w:p w14:paraId="7A802F8C" w14:textId="77777777" w:rsidR="00056B57" w:rsidRPr="00CB65B2" w:rsidRDefault="00056B57" w:rsidP="00056B57">
      <w:pPr>
        <w:tabs>
          <w:tab w:val="left" w:pos="709"/>
        </w:tabs>
        <w:spacing w:after="0" w:line="276" w:lineRule="auto"/>
        <w:ind w:left="77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 xml:space="preserve">g) prawo do wniesienia skargi do Prezesa Urzędu Ochrony Danych Osobowych, gdy uzna Pani/Pan, że przetwarzanie danych osobowych Pani/Pana dotyczących narusza przepisy </w:t>
      </w:r>
      <w:proofErr w:type="spellStart"/>
      <w:r w:rsidRPr="00CB65B2">
        <w:rPr>
          <w:rFonts w:ascii="Cambria" w:eastAsia="Calibri" w:hAnsi="Cambria" w:cs="Arial"/>
          <w:spacing w:val="4"/>
          <w:kern w:val="0"/>
          <w:sz w:val="22"/>
          <w:szCs w:val="22"/>
          <w14:ligatures w14:val="none"/>
        </w:rPr>
        <w:t>RODO.Pani</w:t>
      </w:r>
      <w:proofErr w:type="spellEnd"/>
      <w:r w:rsidRPr="00CB65B2">
        <w:rPr>
          <w:rFonts w:ascii="Cambria" w:eastAsia="Calibri" w:hAnsi="Cambria" w:cs="Arial"/>
          <w:spacing w:val="4"/>
          <w:kern w:val="0"/>
          <w:sz w:val="22"/>
          <w:szCs w:val="22"/>
          <w14:ligatures w14:val="none"/>
        </w:rPr>
        <w:t>/Pana dane osobowe zostały pozyskane przez Zamawiającego od Wykonawcy.</w:t>
      </w:r>
    </w:p>
    <w:p w14:paraId="22ACFC9B" w14:textId="77777777" w:rsidR="00056B57" w:rsidRPr="00CB65B2" w:rsidRDefault="00056B57" w:rsidP="00C6761C">
      <w:pPr>
        <w:numPr>
          <w:ilvl w:val="0"/>
          <w:numId w:val="18"/>
        </w:numPr>
        <w:tabs>
          <w:tab w:val="left" w:pos="426"/>
        </w:tabs>
        <w:overflowPunct w:val="0"/>
        <w:autoSpaceDE w:val="0"/>
        <w:autoSpaceDN w:val="0"/>
        <w:adjustRightInd w:val="0"/>
        <w:spacing w:after="0" w:line="276" w:lineRule="auto"/>
        <w:ind w:left="426" w:hanging="426"/>
        <w:jc w:val="both"/>
        <w:textAlignment w:val="baseline"/>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61638BC4" w14:textId="77777777" w:rsidR="00056B57" w:rsidRPr="00CB65B2" w:rsidRDefault="00056B57" w:rsidP="00C6761C">
      <w:pPr>
        <w:numPr>
          <w:ilvl w:val="0"/>
          <w:numId w:val="19"/>
        </w:numPr>
        <w:spacing w:after="0" w:line="276" w:lineRule="auto"/>
        <w:ind w:hanging="29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fakcie przekazania danych osobowych Zamawiającemu;</w:t>
      </w:r>
    </w:p>
    <w:p w14:paraId="42F5C6A7" w14:textId="77777777" w:rsidR="00056B57" w:rsidRPr="00CB65B2" w:rsidRDefault="00056B57" w:rsidP="00C6761C">
      <w:pPr>
        <w:numPr>
          <w:ilvl w:val="0"/>
          <w:numId w:val="19"/>
        </w:numPr>
        <w:spacing w:after="0" w:line="276" w:lineRule="auto"/>
        <w:ind w:hanging="294"/>
        <w:jc w:val="both"/>
        <w:rPr>
          <w:rFonts w:ascii="Cambria" w:eastAsia="Calibri" w:hAnsi="Cambria" w:cs="Arial"/>
          <w:spacing w:val="4"/>
          <w:kern w:val="0"/>
          <w:sz w:val="22"/>
          <w:szCs w:val="22"/>
          <w14:ligatures w14:val="none"/>
        </w:rPr>
      </w:pPr>
      <w:r w:rsidRPr="00CB65B2">
        <w:rPr>
          <w:rFonts w:ascii="Cambria" w:eastAsia="Calibri" w:hAnsi="Cambria" w:cs="Arial"/>
          <w:spacing w:val="4"/>
          <w:kern w:val="0"/>
          <w:sz w:val="22"/>
          <w:szCs w:val="22"/>
          <w14:ligatures w14:val="none"/>
        </w:rPr>
        <w:t>przetwarzaniu danych osobowych przez Zamawiającego.</w:t>
      </w:r>
    </w:p>
    <w:p w14:paraId="69D2D672" w14:textId="77777777" w:rsidR="00056B57" w:rsidRPr="00CB65B2" w:rsidRDefault="00056B57" w:rsidP="00C6761C">
      <w:pPr>
        <w:numPr>
          <w:ilvl w:val="0"/>
          <w:numId w:val="18"/>
        </w:numPr>
        <w:tabs>
          <w:tab w:val="left" w:pos="426"/>
        </w:tabs>
        <w:overflowPunct w:val="0"/>
        <w:autoSpaceDE w:val="0"/>
        <w:autoSpaceDN w:val="0"/>
        <w:adjustRightInd w:val="0"/>
        <w:spacing w:after="0" w:line="276" w:lineRule="auto"/>
        <w:ind w:left="426" w:hanging="426"/>
        <w:jc w:val="both"/>
        <w:textAlignment w:val="baseline"/>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879D530" w14:textId="77777777" w:rsidR="00056B57" w:rsidRPr="00CB65B2" w:rsidRDefault="00056B57" w:rsidP="00C6761C">
      <w:pPr>
        <w:numPr>
          <w:ilvl w:val="0"/>
          <w:numId w:val="18"/>
        </w:numPr>
        <w:tabs>
          <w:tab w:val="left" w:pos="426"/>
        </w:tabs>
        <w:overflowPunct w:val="0"/>
        <w:autoSpaceDE w:val="0"/>
        <w:autoSpaceDN w:val="0"/>
        <w:adjustRightInd w:val="0"/>
        <w:spacing w:after="0" w:line="276" w:lineRule="auto"/>
        <w:ind w:left="426" w:hanging="426"/>
        <w:jc w:val="both"/>
        <w:textAlignment w:val="baseline"/>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Każda zmiana w zakresie osób fizycznych, których dane osobowe będą przekazywane podczas podpisania Umowy oraz na etapie realizacji Umowy wymaga również spełnienia obowiązków, o których mowa w ust. 2 i 3.</w:t>
      </w:r>
    </w:p>
    <w:p w14:paraId="54F4835A" w14:textId="77777777" w:rsidR="00056B57" w:rsidRPr="00CB65B2" w:rsidRDefault="00056B57" w:rsidP="00C6761C">
      <w:pPr>
        <w:numPr>
          <w:ilvl w:val="0"/>
          <w:numId w:val="18"/>
        </w:numPr>
        <w:tabs>
          <w:tab w:val="left" w:pos="426"/>
        </w:tabs>
        <w:overflowPunct w:val="0"/>
        <w:autoSpaceDE w:val="0"/>
        <w:autoSpaceDN w:val="0"/>
        <w:adjustRightInd w:val="0"/>
        <w:spacing w:after="0" w:line="276" w:lineRule="auto"/>
        <w:ind w:left="426" w:hanging="426"/>
        <w:jc w:val="both"/>
        <w:textAlignment w:val="baseline"/>
        <w:rPr>
          <w:rFonts w:ascii="Cambria" w:eastAsia="Calibri" w:hAnsi="Cambria" w:cs="Arial"/>
          <w:kern w:val="0"/>
          <w:sz w:val="22"/>
          <w:szCs w:val="22"/>
          <w14:ligatures w14:val="none"/>
        </w:rPr>
      </w:pPr>
      <w:r w:rsidRPr="00CB65B2">
        <w:rPr>
          <w:rFonts w:ascii="Cambria" w:eastAsia="Calibri" w:hAnsi="Cambria" w:cs="Arial"/>
          <w:kern w:val="0"/>
          <w:sz w:val="22"/>
          <w:szCs w:val="22"/>
          <w14:ligatures w14:val="none"/>
        </w:rPr>
        <w:t xml:space="preserve">W przypadku konieczności przetwarzania danych osób trzecich przez Wykonawcę, w związku z realizacją Umowy Wykonawca zawrze z Zamawiającym Umowę Powierzenia, której wzór stanowi Załącznik nr 12. Wykonawca zobowiązany jest do zawarcia Umowy Powierzenia w terminie 7 dni o przekazania przez Zamawiającego uzupełnionego wzoru Umowy Powierzenia. </w:t>
      </w:r>
    </w:p>
    <w:p w14:paraId="436009A2" w14:textId="77777777" w:rsidR="00056B57" w:rsidRPr="00CB65B2" w:rsidRDefault="00056B57" w:rsidP="00056B57">
      <w:pPr>
        <w:tabs>
          <w:tab w:val="left" w:pos="426"/>
        </w:tabs>
        <w:overflowPunct w:val="0"/>
        <w:autoSpaceDE w:val="0"/>
        <w:autoSpaceDN w:val="0"/>
        <w:adjustRightInd w:val="0"/>
        <w:spacing w:after="0" w:line="276" w:lineRule="auto"/>
        <w:ind w:left="426"/>
        <w:jc w:val="both"/>
        <w:textAlignment w:val="baseline"/>
        <w:rPr>
          <w:rFonts w:ascii="Cambria" w:eastAsia="Calibri" w:hAnsi="Cambria" w:cs="Arial"/>
          <w:kern w:val="0"/>
          <w:sz w:val="22"/>
          <w:szCs w:val="22"/>
          <w14:ligatures w14:val="none"/>
        </w:rPr>
      </w:pPr>
    </w:p>
    <w:p w14:paraId="565E61F1" w14:textId="77777777" w:rsidR="00056B57" w:rsidRPr="00CB65B2" w:rsidRDefault="00056B57" w:rsidP="00056B57">
      <w:pPr>
        <w:spacing w:line="276" w:lineRule="auto"/>
        <w:ind w:left="360"/>
        <w:jc w:val="center"/>
        <w:rPr>
          <w:rFonts w:ascii="Cambria" w:eastAsia="Calibri" w:hAnsi="Cambria" w:cs="Calibri"/>
          <w:b/>
          <w:bCs/>
          <w:kern w:val="0"/>
          <w:sz w:val="22"/>
          <w:szCs w:val="22"/>
          <w14:ligatures w14:val="none"/>
        </w:rPr>
      </w:pPr>
      <w:r w:rsidRPr="00CB65B2">
        <w:rPr>
          <w:rFonts w:ascii="Cambria" w:eastAsia="Calibri" w:hAnsi="Cambria" w:cs="Calibri"/>
          <w:b/>
          <w:bCs/>
          <w:kern w:val="0"/>
          <w:sz w:val="22"/>
          <w:szCs w:val="22"/>
          <w14:ligatures w14:val="none"/>
        </w:rPr>
        <w:t>§ 24. a Obowiązek informacyjny realizowany przez Wykonawcę wobec Zamawiającego/osób podpisujących umowę w imieniu Zamawiającego i osób trzecich (RODO)</w:t>
      </w:r>
    </w:p>
    <w:p w14:paraId="7DE04F6F" w14:textId="77777777" w:rsidR="00056B57" w:rsidRPr="00CB65B2" w:rsidRDefault="00056B57" w:rsidP="00056B57">
      <w:pPr>
        <w:spacing w:after="0" w:line="276" w:lineRule="auto"/>
        <w:ind w:left="360" w:hanging="360"/>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1. </w:t>
      </w:r>
      <w:r w:rsidRPr="00CB65B2">
        <w:rPr>
          <w:rFonts w:ascii="Cambria" w:eastAsia="Calibri" w:hAnsi="Cambria" w:cs="Calibri"/>
          <w:kern w:val="0"/>
          <w:sz w:val="22"/>
          <w:szCs w:val="22"/>
          <w14:ligatures w14:val="none"/>
        </w:rPr>
        <w:tab/>
        <w:t>Wykonawca, działając na mocy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B65B2">
        <w:rPr>
          <w:rFonts w:ascii="Cambria" w:eastAsia="Calibri" w:hAnsi="Cambria" w:cs="Calibri"/>
          <w:kern w:val="0"/>
          <w:sz w:val="22"/>
          <w:szCs w:val="22"/>
          <w:vertAlign w:val="superscript"/>
          <w14:ligatures w14:val="none"/>
        </w:rPr>
        <w:footnoteReference w:id="2"/>
      </w:r>
      <w:r w:rsidRPr="00CB65B2">
        <w:rPr>
          <w:rFonts w:ascii="Cambria" w:eastAsia="Calibri" w:hAnsi="Cambria" w:cs="Calibri"/>
          <w:kern w:val="0"/>
          <w:sz w:val="22"/>
          <w:szCs w:val="22"/>
          <w14:ligatures w14:val="none"/>
        </w:rPr>
        <w:t xml:space="preserve">, że: </w:t>
      </w:r>
    </w:p>
    <w:p w14:paraId="21546351" w14:textId="77777777" w:rsidR="00056B57" w:rsidRPr="00CB65B2" w:rsidRDefault="00056B57" w:rsidP="00056B57">
      <w:pPr>
        <w:spacing w:after="0" w:line="276" w:lineRule="auto"/>
        <w:ind w:left="709" w:hanging="283"/>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1) Administratorem Danych Osobowych jest …................... z siedzibą w …........................, działającym pod adresem …........................, ul. ….................; kontakt do inspektora ochrony danych: …</w:t>
      </w:r>
      <w:proofErr w:type="gramStart"/>
      <w:r w:rsidRPr="00CB65B2">
        <w:rPr>
          <w:rFonts w:ascii="Cambria" w:eastAsia="Calibri" w:hAnsi="Cambria" w:cs="Calibri"/>
          <w:kern w:val="0"/>
          <w:sz w:val="22"/>
          <w:szCs w:val="22"/>
          <w14:ligatures w14:val="none"/>
        </w:rPr>
        <w:t>....................................................... ;</w:t>
      </w:r>
      <w:proofErr w:type="gramEnd"/>
      <w:r w:rsidRPr="00CB65B2">
        <w:rPr>
          <w:rFonts w:ascii="Cambria" w:eastAsia="Calibri" w:hAnsi="Cambria" w:cs="Calibri"/>
          <w:kern w:val="0"/>
          <w:sz w:val="22"/>
          <w:szCs w:val="22"/>
          <w14:ligatures w14:val="none"/>
        </w:rPr>
        <w:t xml:space="preserve"> </w:t>
      </w:r>
    </w:p>
    <w:p w14:paraId="3D72D5FF" w14:textId="77777777" w:rsidR="00056B57" w:rsidRPr="00CB65B2" w:rsidRDefault="00056B57" w:rsidP="00056B57">
      <w:pPr>
        <w:spacing w:after="0" w:line="276" w:lineRule="auto"/>
        <w:ind w:left="426"/>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2)  dane osobowe będą przetwarzane w celu: </w:t>
      </w:r>
    </w:p>
    <w:p w14:paraId="79885A9F" w14:textId="77777777" w:rsidR="00056B57" w:rsidRPr="00CB65B2" w:rsidRDefault="00056B57" w:rsidP="00056B57">
      <w:pPr>
        <w:spacing w:after="0" w:line="276" w:lineRule="auto"/>
        <w:ind w:left="851" w:hanging="284"/>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a)  zapewnienia sprawnej i prawidłowej realizacji Umowy; </w:t>
      </w:r>
    </w:p>
    <w:p w14:paraId="7F096E6F" w14:textId="77777777" w:rsidR="00056B57" w:rsidRPr="00CB65B2" w:rsidRDefault="00056B57" w:rsidP="00056B57">
      <w:pPr>
        <w:spacing w:after="0" w:line="276" w:lineRule="auto"/>
        <w:ind w:left="851" w:hanging="284"/>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b) przechowywania dokumentacji postępowania o udzielenie Zamówienia na wypadek kontroli prowadzonej przez uprawnione organy i podmioty; </w:t>
      </w:r>
    </w:p>
    <w:p w14:paraId="27DE8F16" w14:textId="77777777" w:rsidR="00056B57" w:rsidRPr="00CB65B2" w:rsidRDefault="00056B57" w:rsidP="00056B57">
      <w:pPr>
        <w:spacing w:after="0" w:line="276" w:lineRule="auto"/>
        <w:ind w:left="851" w:hanging="284"/>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c) przekazania dokumentacji postępowania o udzielenie Zamówienia do archiwum, a następnie jej zbrakowania (trwałego usunięcia i zniszczenia); w zakresie: dane zwykłe – imię, nazwisko, zajmowane stanowisko, miejsce pracy, nr telefonu, adres e-mail, nr faxu oraz posiadane kwalifikacje zawodowe wymagane do realizacji Umowy, a także w </w:t>
      </w:r>
      <w:r w:rsidRPr="00CB65B2">
        <w:rPr>
          <w:rFonts w:ascii="Cambria" w:eastAsia="Calibri" w:hAnsi="Cambria" w:cs="Calibri"/>
          <w:kern w:val="0"/>
          <w:sz w:val="22"/>
          <w:szCs w:val="22"/>
          <w14:ligatures w14:val="none"/>
        </w:rPr>
        <w:lastRenderedPageBreak/>
        <w:t xml:space="preserve">przypadku złożenia pełnomocnictwa, oświadczeń i innych dokumentów – dane osobowe w nim zawarte; </w:t>
      </w:r>
    </w:p>
    <w:p w14:paraId="20241516" w14:textId="77777777" w:rsidR="00056B57" w:rsidRPr="00CB65B2" w:rsidRDefault="00056B57" w:rsidP="00056B57">
      <w:pPr>
        <w:spacing w:after="0" w:line="276" w:lineRule="auto"/>
        <w:ind w:left="709" w:hanging="349"/>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3)  </w:t>
      </w:r>
      <w:bookmarkStart w:id="22" w:name="_Hlk47611699"/>
      <w:bookmarkStart w:id="23" w:name="_Hlk47611737"/>
      <w:r w:rsidRPr="00CB65B2">
        <w:rPr>
          <w:rFonts w:ascii="Cambria" w:eastAsia="Calibri" w:hAnsi="Cambria" w:cs="Calibri"/>
          <w:kern w:val="0"/>
          <w:sz w:val="22"/>
          <w:szCs w:val="22"/>
          <w14:ligatures w14:val="none"/>
        </w:rPr>
        <w:t xml:space="preserve">podstawą prawną przetwarzania danych osobowych przez Wykonawcę jest art. 6 ust. 1 lit. c i f RODO, </w:t>
      </w:r>
      <w:bookmarkEnd w:id="22"/>
      <w:r w:rsidRPr="00CB65B2">
        <w:rPr>
          <w:rFonts w:ascii="Cambria" w:eastAsia="Calibri" w:hAnsi="Cambria" w:cs="Calibri"/>
          <w:kern w:val="0"/>
          <w:sz w:val="22"/>
          <w:szCs w:val="22"/>
          <w14:ligatures w14:val="none"/>
        </w:rPr>
        <w:t>przy czym za prawnie uzasadniony interes Wykonawcy wskazuje się przy czym za prawnie uzasadniony interes Wykonawcy wskazuje się: konieczność zawarcia Umowy zgodnie z obowiązującymi w tym zakresie przepisami, prowadzenie zarobkowej działalności gospodarczej, zawieranie i wykonywanie umów z kontrahentami, prowadzenie rozliczeń z kontrahentami, monitorowanie realizacji zawartych umów z kontrahentami, ochrona interesów, w tym dochodzenie przez Wykonawcę należności od kontrahentów oraz obrona przed roszczeniami ze strony kontrahentów, zabezpieczenie wierzytelności w stosunku do kontrahentów, ubezpieczenie wierzytelności w stosunku do kontrahentów, wprowadzanie rozwiązań ułatwiających prowadzenie działalności gospodarczej, w szczególności ułatwiającej kontakt z kontrahentami, potwierdzenie ewentualnych referencji dla Wykonawcy, promowanie produktów i usług.</w:t>
      </w:r>
      <w:bookmarkEnd w:id="23"/>
      <w:r w:rsidRPr="00CB65B2">
        <w:rPr>
          <w:rFonts w:ascii="Cambria" w:eastAsia="Calibri" w:hAnsi="Cambria" w:cs="Calibri"/>
          <w:kern w:val="0"/>
          <w:sz w:val="22"/>
          <w:szCs w:val="22"/>
          <w14:ligatures w14:val="none"/>
        </w:rPr>
        <w:t xml:space="preserve">; </w:t>
      </w:r>
    </w:p>
    <w:p w14:paraId="2349BB85" w14:textId="77777777" w:rsidR="00056B57" w:rsidRPr="00CB65B2" w:rsidRDefault="00056B57" w:rsidP="00056B57">
      <w:pPr>
        <w:spacing w:after="0" w:line="276" w:lineRule="auto"/>
        <w:ind w:left="709" w:hanging="349"/>
        <w:jc w:val="both"/>
        <w:rPr>
          <w:rFonts w:ascii="Cambria" w:eastAsia="Calibri" w:hAnsi="Cambria" w:cs="Calibri"/>
          <w:kern w:val="0"/>
          <w:sz w:val="22"/>
          <w:szCs w:val="22"/>
          <w14:ligatures w14:val="none"/>
        </w:rPr>
      </w:pPr>
      <w:r w:rsidRPr="00CB65B2">
        <w:rPr>
          <w:rFonts w:ascii="Cambria" w:eastAsia="Calibri" w:hAnsi="Cambria" w:cs="Calibri"/>
          <w:kern w:val="0"/>
          <w:sz w:val="22"/>
          <w:szCs w:val="22"/>
          <w14:ligatures w14:val="none"/>
        </w:rPr>
        <w:t xml:space="preserve">4) dane osobowe będą udostępniane innym odbiorcom, jeżeli przepisy szczególne tak stanowią; </w:t>
      </w:r>
    </w:p>
    <w:p w14:paraId="5EAB9E94" w14:textId="77777777" w:rsidR="00056B57" w:rsidRPr="00CB65B2" w:rsidRDefault="00056B57" w:rsidP="00056B57">
      <w:pPr>
        <w:spacing w:after="0" w:line="276" w:lineRule="auto"/>
        <w:ind w:left="709" w:hanging="349"/>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5) </w:t>
      </w:r>
      <w:r w:rsidRPr="00CB65B2">
        <w:rPr>
          <w:rFonts w:ascii="Cambria" w:eastAsia="Calibri" w:hAnsi="Cambria" w:cs="Calibri"/>
          <w:kern w:val="0"/>
          <w:sz w:val="22"/>
          <w:szCs w:val="22"/>
          <w14:ligatures w14:val="none"/>
        </w:rPr>
        <w:tab/>
        <w:t xml:space="preserve">dane osobowe nie będą przekazane do państwa trzeciego; </w:t>
      </w:r>
    </w:p>
    <w:p w14:paraId="78EF759E" w14:textId="77777777" w:rsidR="00056B57" w:rsidRPr="00CB65B2" w:rsidRDefault="00056B57" w:rsidP="00056B57">
      <w:pPr>
        <w:tabs>
          <w:tab w:val="left" w:pos="709"/>
        </w:tabs>
        <w:spacing w:after="0" w:line="276" w:lineRule="auto"/>
        <w:ind w:left="709" w:hanging="349"/>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6) dane osobowe będą przechowywane zgodnie z przepisami prawa w okresie realizacji Umowy oraz przez okres, w którym Wykonawca będzie realizował cele wynikające z prawnie uzasadnionych interesów administratora danych, które są związane przedmiotowo z Umową lub obowiązkami wynikającymi z przepisów prawa powszechnie obowiązującego; </w:t>
      </w:r>
    </w:p>
    <w:p w14:paraId="15803725" w14:textId="77777777" w:rsidR="00056B57" w:rsidRPr="00CB65B2" w:rsidRDefault="00056B57" w:rsidP="00056B57">
      <w:pPr>
        <w:tabs>
          <w:tab w:val="left" w:pos="709"/>
        </w:tabs>
        <w:spacing w:after="0" w:line="276" w:lineRule="auto"/>
        <w:ind w:left="709" w:hanging="283"/>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7) ma Pani/Pan prawo do żądania dostępu do danych osobowych Pani/Pana dotyczących oraz ich sprostowania, usunięcia lub ograniczenia przetwarzania oraz prawo do przenoszenia danych; </w:t>
      </w:r>
    </w:p>
    <w:p w14:paraId="72D04CF2" w14:textId="77777777" w:rsidR="00056B57" w:rsidRPr="00CB65B2" w:rsidRDefault="00056B57" w:rsidP="00056B57">
      <w:pPr>
        <w:tabs>
          <w:tab w:val="left" w:pos="709"/>
        </w:tabs>
        <w:spacing w:after="0" w:line="276" w:lineRule="auto"/>
        <w:ind w:left="709" w:hanging="283"/>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8) ma Pani/Pan prawo do wniesienia skargi do organu nadzorczego, tzn. Prezesa Urzędu Ochrony Danych Osobowych;</w:t>
      </w:r>
    </w:p>
    <w:p w14:paraId="3C24DD32" w14:textId="77777777" w:rsidR="00056B57" w:rsidRPr="00CB65B2" w:rsidRDefault="00056B57" w:rsidP="00056B57">
      <w:pPr>
        <w:tabs>
          <w:tab w:val="left" w:pos="709"/>
        </w:tabs>
        <w:spacing w:after="0" w:line="276" w:lineRule="auto"/>
        <w:ind w:left="709" w:hanging="283"/>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 9) podanie danych osobowych jest dobrowolne, niemniej jednak bez ich podania nie jest możliwe zawarcie i realizacja Umowy; </w:t>
      </w:r>
    </w:p>
    <w:p w14:paraId="6D46959D" w14:textId="77777777" w:rsidR="00056B57" w:rsidRPr="00CB65B2" w:rsidRDefault="00056B57" w:rsidP="00056B57">
      <w:pPr>
        <w:tabs>
          <w:tab w:val="left" w:pos="851"/>
        </w:tabs>
        <w:spacing w:after="0" w:line="276" w:lineRule="auto"/>
        <w:ind w:left="709" w:hanging="283"/>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10) Wykonawca nie będzie przeprowadzać zautomatyzowanego podejmowania decyzji, w tym profilowania na podstawie podanych danych osobowych.</w:t>
      </w:r>
    </w:p>
    <w:p w14:paraId="47E688B1" w14:textId="77777777" w:rsidR="00056B57" w:rsidRPr="00CB65B2" w:rsidRDefault="00056B57" w:rsidP="00056B57">
      <w:p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  2.   Zamawiający zobowiązuje się poinformować w imieniu Wykonawcy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7216D46D" w14:textId="77777777" w:rsidR="00056B57" w:rsidRPr="00CB65B2" w:rsidRDefault="00056B57" w:rsidP="00056B57">
      <w:pPr>
        <w:spacing w:after="0" w:line="276" w:lineRule="auto"/>
        <w:ind w:left="360"/>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 1) fakcie przekazania danych osobowych Wykonawcy;</w:t>
      </w:r>
    </w:p>
    <w:p w14:paraId="70E0498A" w14:textId="77777777" w:rsidR="00056B57" w:rsidRPr="00CB65B2" w:rsidRDefault="00056B57" w:rsidP="00056B57">
      <w:pPr>
        <w:spacing w:after="0" w:line="276" w:lineRule="auto"/>
        <w:ind w:left="360"/>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 2) przetwarzaniu danych osobowych przez Wykonawcę. </w:t>
      </w:r>
    </w:p>
    <w:p w14:paraId="67721B5B" w14:textId="77777777" w:rsidR="00056B57" w:rsidRPr="00CB65B2" w:rsidRDefault="00056B57" w:rsidP="00056B57">
      <w:pPr>
        <w:spacing w:after="0" w:line="276" w:lineRule="auto"/>
        <w:ind w:left="426" w:hanging="284"/>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3. Na mocy art. 14 RODO, Zamawiający zobowiązuje się wykonać, w imieniu Wykonawcy obowiązek informacyjny wobec osób, o których mowa w ust. 2, przekazując im treść klauzuli informacyjnej, o której mowa w ust. 1, wskazując jednocześnie tym osobom Zamawiającego jako źródło pochodzenia danych osobowych, którymi dysponował będzie Wykonawca. </w:t>
      </w:r>
    </w:p>
    <w:p w14:paraId="1F906560" w14:textId="77777777" w:rsidR="00056B57" w:rsidRPr="00CB65B2" w:rsidRDefault="00056B57" w:rsidP="00056B57">
      <w:p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  4.  </w:t>
      </w:r>
      <w:r w:rsidRPr="00CB65B2">
        <w:rPr>
          <w:rFonts w:ascii="Cambria" w:eastAsia="Calibri" w:hAnsi="Cambria" w:cs="Calibri"/>
          <w:kern w:val="0"/>
          <w:sz w:val="22"/>
          <w:szCs w:val="22"/>
          <w14:ligatures w14:val="none"/>
        </w:rPr>
        <w:tab/>
        <w:t>Każda zmiana w zakresie osób fizycznych, których dane osobowe będą przekazywane podczas podpisania Umowy oraz na etapie realizacji Umowy wymaga również spełnienia obowiązków, o których mowa w ust. 2 i 3.</w:t>
      </w:r>
    </w:p>
    <w:p w14:paraId="018DDC43" w14:textId="77777777" w:rsidR="00056B57" w:rsidRPr="00CB65B2" w:rsidRDefault="00056B57" w:rsidP="00056B57">
      <w:pPr>
        <w:spacing w:after="0" w:line="276" w:lineRule="auto"/>
        <w:ind w:left="426" w:hanging="284"/>
        <w:jc w:val="both"/>
        <w:rPr>
          <w:rFonts w:ascii="Cambria" w:eastAsia="Calibri" w:hAnsi="Cambria" w:cs="Times New Roman"/>
          <w:kern w:val="0"/>
          <w:sz w:val="22"/>
          <w:szCs w:val="22"/>
          <w14:ligatures w14:val="none"/>
        </w:rPr>
      </w:pPr>
      <w:r w:rsidRPr="00CB65B2">
        <w:rPr>
          <w:rFonts w:ascii="Cambria" w:eastAsia="Calibri" w:hAnsi="Cambria" w:cs="Calibri"/>
          <w:kern w:val="0"/>
          <w:sz w:val="22"/>
          <w:szCs w:val="22"/>
          <w14:ligatures w14:val="none"/>
        </w:rPr>
        <w:t xml:space="preserve">5. W przypadku konieczności przetwarzania danych osób trzecich przez Zamawiającego, w związku z realizacją Umowy Zamawiający zawrze z Wykonawcą Umowę Powierzenia, której wzór stanowi Załącznik nr 12. Zamawiający zobowiązany jest do zawarcia Umowy </w:t>
      </w:r>
      <w:r w:rsidRPr="00CB65B2">
        <w:rPr>
          <w:rFonts w:ascii="Cambria" w:eastAsia="Calibri" w:hAnsi="Cambria" w:cs="Calibri"/>
          <w:kern w:val="0"/>
          <w:sz w:val="22"/>
          <w:szCs w:val="22"/>
          <w14:ligatures w14:val="none"/>
        </w:rPr>
        <w:lastRenderedPageBreak/>
        <w:t xml:space="preserve">Powierzenia w terminie 7 dni od przekazania przez Wykonawcę uzupełnionego wzoru Umowy Powierzenia.  </w:t>
      </w:r>
    </w:p>
    <w:p w14:paraId="3A479549" w14:textId="77777777" w:rsidR="00056B57" w:rsidRPr="00CB65B2" w:rsidRDefault="00056B57" w:rsidP="00056B57">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24" w:name="_Toc22285941"/>
      <w:r w:rsidRPr="00CB65B2">
        <w:rPr>
          <w:rFonts w:ascii="Cambria" w:eastAsia="PMingLiU" w:hAnsi="Cambria" w:cs="Times New Roman"/>
          <w:b/>
          <w:bCs/>
          <w:kern w:val="0"/>
          <w:sz w:val="22"/>
          <w:szCs w:val="22"/>
          <w14:ligatures w14:val="none"/>
        </w:rPr>
        <w:t>§ 25. Ubezpieczenie Wykonawcy</w:t>
      </w:r>
      <w:bookmarkEnd w:id="24"/>
    </w:p>
    <w:p w14:paraId="6736EC08" w14:textId="525948AF" w:rsidR="00056B57" w:rsidRPr="00CB65B2" w:rsidRDefault="614D883A" w:rsidP="00C6761C">
      <w:pPr>
        <w:numPr>
          <w:ilvl w:val="0"/>
          <w:numId w:val="28"/>
        </w:numPr>
        <w:spacing w:after="0" w:line="276" w:lineRule="auto"/>
        <w:jc w:val="both"/>
        <w:rPr>
          <w:rFonts w:ascii="Cambria" w:eastAsia="PMingLiU"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Wykonawca zobowiązuje się posiadać zawartą przez czas nie krótszy niż okres realizacji Umowy, umowę lub umowy ubezpieczenia od odpowiedzialności cywilnej w zakresie prowadzonej działalności związanej z przedmiotem Umowy oraz do terminowego opłacania należnych składek ubezpieczeniowych, na sumę gwarancyjną nie niższą niż </w:t>
      </w:r>
      <w:r w:rsidR="2908C42B" w:rsidRPr="00CB65B2">
        <w:rPr>
          <w:rFonts w:ascii="Cambria" w:eastAsia="Calibri" w:hAnsi="Cambria" w:cs="Times New Roman"/>
          <w:kern w:val="0"/>
          <w:sz w:val="22"/>
          <w:szCs w:val="22"/>
          <w14:ligatures w14:val="none"/>
        </w:rPr>
        <w:t xml:space="preserve">wartość </w:t>
      </w:r>
      <w:r w:rsidR="7E0D6291" w:rsidRPr="00CB65B2">
        <w:rPr>
          <w:rFonts w:ascii="Cambria" w:eastAsia="Calibri" w:hAnsi="Cambria" w:cs="Times New Roman"/>
          <w:kern w:val="0"/>
          <w:sz w:val="22"/>
          <w:szCs w:val="22"/>
          <w14:ligatures w14:val="none"/>
        </w:rPr>
        <w:t>U</w:t>
      </w:r>
      <w:r w:rsidR="2908C42B" w:rsidRPr="00CB65B2">
        <w:rPr>
          <w:rFonts w:ascii="Cambria" w:eastAsia="Calibri" w:hAnsi="Cambria" w:cs="Times New Roman"/>
          <w:kern w:val="0"/>
          <w:sz w:val="22"/>
          <w:szCs w:val="22"/>
          <w14:ligatures w14:val="none"/>
        </w:rPr>
        <w:t xml:space="preserve">mowy, o której mowa w </w:t>
      </w:r>
      <w:r w:rsidR="2908C42B" w:rsidRPr="00E843D1">
        <w:rPr>
          <w:rFonts w:ascii="Cambria" w:eastAsia="PMingLiU" w:hAnsi="Cambria" w:cs="Times New Roman"/>
          <w:sz w:val="22"/>
          <w:szCs w:val="22"/>
        </w:rPr>
        <w:t xml:space="preserve">§ 15 </w:t>
      </w:r>
      <w:r w:rsidR="698CD99B" w:rsidRPr="00E843D1">
        <w:rPr>
          <w:rFonts w:ascii="Cambria" w:eastAsia="PMingLiU" w:hAnsi="Cambria" w:cs="Times New Roman"/>
          <w:sz w:val="22"/>
          <w:szCs w:val="22"/>
        </w:rPr>
        <w:t>ust. 2</w:t>
      </w:r>
      <w:r w:rsidR="65FA5C1A" w:rsidRPr="00E843D1">
        <w:rPr>
          <w:rFonts w:ascii="Cambria" w:eastAsia="PMingLiU" w:hAnsi="Cambria" w:cs="Times New Roman"/>
          <w:sz w:val="22"/>
          <w:szCs w:val="22"/>
        </w:rPr>
        <w:t xml:space="preserve"> pkt </w:t>
      </w:r>
      <w:r w:rsidR="698CD99B" w:rsidRPr="00E843D1">
        <w:rPr>
          <w:rFonts w:ascii="Cambria" w:eastAsia="PMingLiU" w:hAnsi="Cambria" w:cs="Times New Roman"/>
          <w:sz w:val="22"/>
          <w:szCs w:val="22"/>
        </w:rPr>
        <w:t>A Umowy.</w:t>
      </w:r>
    </w:p>
    <w:p w14:paraId="4109E465" w14:textId="77777777" w:rsidR="00056B57" w:rsidRPr="00CB65B2" w:rsidRDefault="00056B57" w:rsidP="00C6761C">
      <w:pPr>
        <w:numPr>
          <w:ilvl w:val="0"/>
          <w:numId w:val="2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Koszt umowy lub umów, o których mowa w ust. 1, w szczególności składki ubezpieczeniowe, pokrywa w całości Wykonawca.</w:t>
      </w:r>
    </w:p>
    <w:p w14:paraId="338BC957" w14:textId="77777777" w:rsidR="00056B57" w:rsidRPr="00CB65B2" w:rsidRDefault="00056B57" w:rsidP="00C6761C">
      <w:pPr>
        <w:numPr>
          <w:ilvl w:val="0"/>
          <w:numId w:val="2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przedłoży Zamawiającemu dokumenty potwierdzające zawarcie umowy lub umów ubezpieczenia, w tym w szczególności kopię umowy/ polisy ubezpieczenia, nie później niż w dniu podpisania Umowy. W sytuacji, w której Wykonawca będzie zawierał takie umowy na poszczególne okresy składające się na okres realizacji Umowy, Wykonawca, celem wykazania ciągłości ubezpieczenia, zobowiązany jest do każdorazowego przedłożenia Zamawiającemu, bez dodatkowego wezwania Zamawiającego, dokumentów, o których mowa w zdaniu poprzedzającym, najpóźniej 7 dni przed ostatnim dniem okresu ubezpieczenia objętego umową, która zostanie zastąpiona lub będzie kontynuowana na podstawie takich dokumentów.</w:t>
      </w:r>
    </w:p>
    <w:p w14:paraId="4CBFEEB9" w14:textId="4F0AE4B5" w:rsidR="00A83C1A" w:rsidRPr="00CB65B2" w:rsidRDefault="00056B57" w:rsidP="00C6761C">
      <w:pPr>
        <w:numPr>
          <w:ilvl w:val="0"/>
          <w:numId w:val="28"/>
        </w:numPr>
        <w:spacing w:after="0" w:line="276" w:lineRule="auto"/>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Wykonawca nie jest uprawniony do dokonywania zmian warunków ubezpieczenia, które wpływałyby na możliwość realizacji zapisów ust. 1-4 powyżej, bez uprzedniej zgody Zamawiającego wyrażonej na piśmie.</w:t>
      </w:r>
    </w:p>
    <w:p w14:paraId="4A8FB1C8" w14:textId="730A4802" w:rsidR="00A83C1A" w:rsidRPr="00A83C1A" w:rsidRDefault="00A83C1A" w:rsidP="00A83C1A">
      <w:pPr>
        <w:suppressAutoHyphens/>
        <w:spacing w:before="240" w:after="0" w:line="259" w:lineRule="auto"/>
        <w:jc w:val="center"/>
        <w:rPr>
          <w:rFonts w:ascii="Cambria" w:eastAsia="Times New Roman" w:hAnsi="Cambria" w:cs="Calibri"/>
          <w:b/>
          <w:bCs/>
          <w:kern w:val="0"/>
          <w:sz w:val="22"/>
          <w:szCs w:val="22"/>
          <w:lang w:eastAsia="pl-PL"/>
          <w14:ligatures w14:val="none"/>
        </w:rPr>
      </w:pPr>
      <w:r w:rsidRPr="00A83C1A">
        <w:rPr>
          <w:rFonts w:ascii="Cambria" w:eastAsia="Times New Roman" w:hAnsi="Cambria" w:cs="Calibri"/>
          <w:b/>
          <w:bCs/>
          <w:kern w:val="0"/>
          <w:sz w:val="22"/>
          <w:szCs w:val="22"/>
          <w:lang w:eastAsia="pl-PL"/>
          <w14:ligatures w14:val="none"/>
        </w:rPr>
        <w:t xml:space="preserve">§ </w:t>
      </w:r>
      <w:r w:rsidRPr="00CB65B2">
        <w:rPr>
          <w:rFonts w:ascii="Cambria" w:eastAsia="Times New Roman" w:hAnsi="Cambria" w:cs="Calibri"/>
          <w:b/>
          <w:bCs/>
          <w:kern w:val="0"/>
          <w:sz w:val="22"/>
          <w:szCs w:val="22"/>
          <w:lang w:eastAsia="pl-PL"/>
          <w14:ligatures w14:val="none"/>
        </w:rPr>
        <w:t>26</w:t>
      </w:r>
      <w:r w:rsidRPr="00A83C1A">
        <w:rPr>
          <w:rFonts w:ascii="Cambria" w:eastAsia="Times New Roman" w:hAnsi="Cambria" w:cs="Calibri"/>
          <w:b/>
          <w:bCs/>
          <w:kern w:val="0"/>
          <w:sz w:val="22"/>
          <w:szCs w:val="22"/>
          <w:lang w:eastAsia="pl-PL"/>
          <w14:ligatures w14:val="none"/>
        </w:rPr>
        <w:t>. Siła wyższa</w:t>
      </w:r>
    </w:p>
    <w:p w14:paraId="05A41EE6" w14:textId="77777777" w:rsidR="00A83C1A" w:rsidRPr="00A83C1A" w:rsidRDefault="00A83C1A" w:rsidP="00C6761C">
      <w:pPr>
        <w:widowControl w:val="0"/>
        <w:numPr>
          <w:ilvl w:val="0"/>
          <w:numId w:val="115"/>
        </w:numPr>
        <w:suppressAutoHyphens/>
        <w:adjustRightInd w:val="0"/>
        <w:spacing w:before="120" w:after="0" w:line="276" w:lineRule="auto"/>
        <w:jc w:val="both"/>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żadna ze Stron nie mogła przewidzieć ani zapobiec, a które zakłócają lub uniemożliwiają realizację Umowy.</w:t>
      </w:r>
    </w:p>
    <w:p w14:paraId="04421DD9" w14:textId="77777777" w:rsidR="00A83C1A" w:rsidRPr="00A83C1A" w:rsidRDefault="00A83C1A" w:rsidP="00C6761C">
      <w:pPr>
        <w:widowControl w:val="0"/>
        <w:numPr>
          <w:ilvl w:val="0"/>
          <w:numId w:val="115"/>
        </w:numPr>
        <w:suppressAutoHyphens/>
        <w:adjustRightInd w:val="0"/>
        <w:spacing w:before="120" w:after="0" w:line="276" w:lineRule="auto"/>
        <w:jc w:val="both"/>
        <w:rPr>
          <w:rFonts w:ascii="Cambria" w:eastAsia="Times New Roman" w:hAnsi="Cambria" w:cs="Calibri"/>
          <w:kern w:val="0"/>
          <w:sz w:val="22"/>
          <w:szCs w:val="22"/>
          <w:lang w:eastAsia="pl-PL"/>
          <w14:ligatures w14:val="none"/>
        </w:rPr>
      </w:pPr>
      <w:r w:rsidRPr="00A83C1A">
        <w:rPr>
          <w:rFonts w:ascii="Cambria" w:eastAsia="Arial" w:hAnsi="Cambria" w:cs="Calibri"/>
          <w:kern w:val="0"/>
          <w:sz w:val="22"/>
          <w:szCs w:val="22"/>
          <w:lang w:eastAsia="pl-PL"/>
          <w14:ligatures w14:val="none"/>
        </w:rPr>
        <w:t>Pod pojęciem Siły wyższej rozumie się w szczególności:</w:t>
      </w:r>
    </w:p>
    <w:p w14:paraId="777FBB76" w14:textId="77777777" w:rsidR="00A83C1A" w:rsidRPr="00A83C1A" w:rsidRDefault="00A83C1A" w:rsidP="00491047">
      <w:pPr>
        <w:spacing w:before="100" w:beforeAutospacing="1" w:after="100" w:afterAutospacing="1" w:line="276" w:lineRule="auto"/>
        <w:ind w:left="397"/>
        <w:contextualSpacing/>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1)</w:t>
      </w:r>
      <w:r w:rsidRPr="00A83C1A">
        <w:rPr>
          <w:rFonts w:ascii="Cambria" w:eastAsia="Times New Roman" w:hAnsi="Cambria" w:cs="Calibri"/>
          <w:kern w:val="0"/>
          <w:sz w:val="22"/>
          <w:szCs w:val="22"/>
          <w:lang w:eastAsia="pl-PL"/>
          <w14:ligatures w14:val="none"/>
        </w:rPr>
        <w:tab/>
        <w:t>wojnę, działania wojenne, inwazję, działania wrogów zewnętrznych;</w:t>
      </w:r>
    </w:p>
    <w:p w14:paraId="7A478F75" w14:textId="77777777" w:rsidR="00A83C1A" w:rsidRPr="00A83C1A" w:rsidRDefault="00A83C1A" w:rsidP="00491047">
      <w:pPr>
        <w:spacing w:before="100" w:beforeAutospacing="1" w:after="100" w:afterAutospacing="1" w:line="276" w:lineRule="auto"/>
        <w:ind w:left="397"/>
        <w:contextualSpacing/>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2)</w:t>
      </w:r>
      <w:r w:rsidRPr="00A83C1A">
        <w:rPr>
          <w:rFonts w:ascii="Cambria" w:eastAsia="Times New Roman" w:hAnsi="Cambria" w:cs="Calibri"/>
          <w:kern w:val="0"/>
          <w:sz w:val="22"/>
          <w:szCs w:val="22"/>
          <w:lang w:eastAsia="pl-PL"/>
          <w14:ligatures w14:val="none"/>
        </w:rPr>
        <w:tab/>
        <w:t>terroryzm, rewolucję, wojnę domową, powstanie, przewrót wojskowy lub cywilny,</w:t>
      </w:r>
    </w:p>
    <w:p w14:paraId="2657636E" w14:textId="77777777" w:rsidR="00A83C1A" w:rsidRPr="00A83C1A" w:rsidRDefault="00A83C1A" w:rsidP="00491047">
      <w:pPr>
        <w:spacing w:before="100" w:beforeAutospacing="1" w:after="100" w:afterAutospacing="1" w:line="276" w:lineRule="auto"/>
        <w:ind w:left="397"/>
        <w:contextualSpacing/>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3)</w:t>
      </w:r>
      <w:r w:rsidRPr="00A83C1A">
        <w:rPr>
          <w:rFonts w:ascii="Cambria" w:eastAsia="Times New Roman" w:hAnsi="Cambria" w:cs="Calibri"/>
          <w:kern w:val="0"/>
          <w:sz w:val="22"/>
          <w:szCs w:val="22"/>
          <w:lang w:eastAsia="pl-PL"/>
          <w14:ligatures w14:val="none"/>
        </w:rPr>
        <w:tab/>
        <w:t xml:space="preserve">bunt, niepokoje, zamieszki, strajki spowodowane przez osoby inne niż pracownicy Wykonawcy i Podwykonawców; </w:t>
      </w:r>
    </w:p>
    <w:p w14:paraId="018E4A68" w14:textId="77777777" w:rsidR="00A83C1A" w:rsidRPr="00A83C1A" w:rsidRDefault="00A83C1A" w:rsidP="00491047">
      <w:pPr>
        <w:spacing w:before="100" w:beforeAutospacing="1" w:after="100" w:afterAutospacing="1" w:line="276" w:lineRule="auto"/>
        <w:ind w:left="397"/>
        <w:contextualSpacing/>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4)</w:t>
      </w:r>
      <w:r w:rsidRPr="00A83C1A">
        <w:rPr>
          <w:rFonts w:ascii="Cambria" w:eastAsia="Times New Roman" w:hAnsi="Cambria" w:cs="Calibri"/>
          <w:kern w:val="0"/>
          <w:sz w:val="22"/>
          <w:szCs w:val="22"/>
          <w:lang w:eastAsia="pl-PL"/>
          <w14:ligatures w14:val="none"/>
        </w:rPr>
        <w:tab/>
        <w:t>awarię wywołaną działaniem amunicji wojskowej, materiałów wybuchowych, promieniowania jonizującego lub skażenia radioaktywnego z wyjątkiem tych, które mogą być przypisane użyciu przez Wykonawcę takiej amunicji, materiałów wybuchowych, promieniowania, radioaktywności;</w:t>
      </w:r>
    </w:p>
    <w:p w14:paraId="4AC92A48" w14:textId="77777777" w:rsidR="00A83C1A" w:rsidRPr="00A83C1A" w:rsidRDefault="00A83C1A" w:rsidP="00491047">
      <w:pPr>
        <w:spacing w:before="100" w:beforeAutospacing="1" w:after="120" w:line="276" w:lineRule="auto"/>
        <w:ind w:left="397"/>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5)</w:t>
      </w:r>
      <w:r w:rsidRPr="00A83C1A">
        <w:rPr>
          <w:rFonts w:ascii="Cambria" w:eastAsia="Times New Roman" w:hAnsi="Cambria" w:cs="Calibri"/>
          <w:kern w:val="0"/>
          <w:sz w:val="22"/>
          <w:szCs w:val="22"/>
          <w:lang w:eastAsia="pl-PL"/>
          <w14:ligatures w14:val="none"/>
        </w:rPr>
        <w:tab/>
        <w:t>klęski żywiołowe takie jak na przykład trzęsienia ziemi, huragan, tajfun, powodzie, epidemie.</w:t>
      </w:r>
    </w:p>
    <w:p w14:paraId="2267F655" w14:textId="77777777" w:rsidR="00A83C1A" w:rsidRPr="00A83C1A" w:rsidRDefault="00A83C1A" w:rsidP="00C6761C">
      <w:pPr>
        <w:widowControl w:val="0"/>
        <w:numPr>
          <w:ilvl w:val="0"/>
          <w:numId w:val="116"/>
        </w:numPr>
        <w:suppressAutoHyphens/>
        <w:adjustRightInd w:val="0"/>
        <w:spacing w:before="120" w:after="0" w:line="276" w:lineRule="auto"/>
        <w:ind w:left="357" w:hanging="357"/>
        <w:jc w:val="both"/>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W przypadku zaistnienia Siły wyższej, Strona, której taka okoliczność uniemożliwia lub utrudnia prawidłowe wywiązanie się z jej zobowiązań niezwłocznie - nie później jednak niż w ciągu 7 dni - powiadomi drugą Stronę o takich okolicznościach i ich przyczynie.</w:t>
      </w:r>
    </w:p>
    <w:p w14:paraId="0961E895" w14:textId="77777777" w:rsidR="00A83C1A" w:rsidRPr="00A83C1A" w:rsidRDefault="00A83C1A" w:rsidP="00C6761C">
      <w:pPr>
        <w:widowControl w:val="0"/>
        <w:numPr>
          <w:ilvl w:val="0"/>
          <w:numId w:val="116"/>
        </w:numPr>
        <w:suppressAutoHyphens/>
        <w:adjustRightInd w:val="0"/>
        <w:spacing w:before="120" w:after="0" w:line="276" w:lineRule="auto"/>
        <w:jc w:val="both"/>
        <w:rPr>
          <w:rFonts w:ascii="Cambria" w:eastAsia="Times New Roman" w:hAnsi="Cambria" w:cs="Calibri"/>
          <w:kern w:val="0"/>
          <w:sz w:val="22"/>
          <w:szCs w:val="22"/>
          <w:lang w:eastAsia="pl-PL"/>
          <w14:ligatures w14:val="none"/>
        </w:rPr>
      </w:pPr>
      <w:r w:rsidRPr="00A83C1A">
        <w:rPr>
          <w:rFonts w:ascii="Cambria" w:eastAsia="Arial" w:hAnsi="Cambria" w:cs="Calibri"/>
          <w:kern w:val="0"/>
          <w:sz w:val="22"/>
          <w:szCs w:val="22"/>
          <w:lang w:eastAsia="pl-PL"/>
          <w14:ligatures w14:val="none"/>
        </w:rPr>
        <w:t xml:space="preserve">Jeżeli Siła wyższa będzie trwała nieprzerwanie przez okres 30 dni lub dłużej, Strony mogą w </w:t>
      </w:r>
      <w:r w:rsidRPr="00A83C1A">
        <w:rPr>
          <w:rFonts w:ascii="Cambria" w:eastAsia="Arial" w:hAnsi="Cambria" w:cs="Calibri"/>
          <w:kern w:val="0"/>
          <w:sz w:val="22"/>
          <w:szCs w:val="22"/>
          <w:lang w:eastAsia="pl-PL"/>
          <w14:ligatures w14:val="none"/>
        </w:rPr>
        <w:lastRenderedPageBreak/>
        <w:t>drodze wzajemnego uzgodnienia rozwiązać Umowę bez nakładania na żadną ze Stron dalszych zobowiązań, oprócz płatności należnych z tytułu wykonanych usług.</w:t>
      </w:r>
    </w:p>
    <w:p w14:paraId="50F5A6C3" w14:textId="76528558" w:rsidR="00A83C1A" w:rsidRPr="00CB65B2" w:rsidRDefault="00A83C1A" w:rsidP="00C6761C">
      <w:pPr>
        <w:widowControl w:val="0"/>
        <w:numPr>
          <w:ilvl w:val="0"/>
          <w:numId w:val="116"/>
        </w:numPr>
        <w:suppressAutoHyphens/>
        <w:adjustRightInd w:val="0"/>
        <w:spacing w:before="120" w:after="0" w:line="276" w:lineRule="auto"/>
        <w:jc w:val="both"/>
        <w:rPr>
          <w:rFonts w:ascii="Cambria" w:eastAsia="Times New Roman" w:hAnsi="Cambria" w:cs="Calibri"/>
          <w:kern w:val="0"/>
          <w:sz w:val="22"/>
          <w:szCs w:val="22"/>
          <w:lang w:eastAsia="pl-PL"/>
          <w14:ligatures w14:val="none"/>
        </w:rPr>
      </w:pPr>
      <w:r w:rsidRPr="00A83C1A">
        <w:rPr>
          <w:rFonts w:ascii="Cambria" w:eastAsia="Times New Roman" w:hAnsi="Cambria" w:cs="Calibri"/>
          <w:kern w:val="0"/>
          <w:sz w:val="22"/>
          <w:szCs w:val="22"/>
          <w:lang w:eastAsia="pl-PL"/>
          <w14:ligatures w14:val="none"/>
        </w:rPr>
        <w:t>Jeśli na skutek wystąpienia Siły wyższej wykonana zostanie jedynie część dostaw lub usług, wynagrodzenie będzie należne Wykonawcy w takim procencie, w jakim zrealizowano przedmiot Umowy. Wyniki wyliczeń wskazane zostaną w protokole przygotowanym w formie i w terminie ustalonym w porozumieniu Stron.</w:t>
      </w:r>
    </w:p>
    <w:p w14:paraId="6A9FFA26" w14:textId="19223527" w:rsidR="00056B57" w:rsidRPr="00CB65B2" w:rsidRDefault="614D883A" w:rsidP="00E843D1">
      <w:pPr>
        <w:keepNext/>
        <w:keepLines/>
        <w:spacing w:before="100" w:beforeAutospacing="1" w:after="100" w:afterAutospacing="1" w:line="276" w:lineRule="auto"/>
        <w:jc w:val="center"/>
        <w:outlineLvl w:val="0"/>
        <w:rPr>
          <w:rFonts w:ascii="Cambria" w:eastAsia="PMingLiU" w:hAnsi="Cambria" w:cs="Times New Roman"/>
          <w:b/>
          <w:bCs/>
          <w:kern w:val="0"/>
          <w:sz w:val="22"/>
          <w:szCs w:val="22"/>
          <w14:ligatures w14:val="none"/>
        </w:rPr>
      </w:pPr>
      <w:bookmarkStart w:id="25" w:name="_Toc22285942"/>
      <w:r w:rsidRPr="00CB65B2">
        <w:rPr>
          <w:rFonts w:ascii="Cambria" w:eastAsia="PMingLiU" w:hAnsi="Cambria" w:cs="Times New Roman"/>
          <w:b/>
          <w:bCs/>
          <w:kern w:val="0"/>
          <w:sz w:val="22"/>
          <w:szCs w:val="22"/>
          <w14:ligatures w14:val="none"/>
        </w:rPr>
        <w:t>§ 2</w:t>
      </w:r>
      <w:r w:rsidR="4F2AD543" w:rsidRPr="00CB65B2">
        <w:rPr>
          <w:rFonts w:ascii="Cambria" w:eastAsia="PMingLiU" w:hAnsi="Cambria" w:cs="Times New Roman"/>
          <w:b/>
          <w:bCs/>
          <w:kern w:val="0"/>
          <w:sz w:val="22"/>
          <w:szCs w:val="22"/>
          <w14:ligatures w14:val="none"/>
        </w:rPr>
        <w:t>7</w:t>
      </w:r>
      <w:r w:rsidRPr="00CB65B2">
        <w:rPr>
          <w:rFonts w:ascii="Cambria" w:eastAsia="PMingLiU" w:hAnsi="Cambria" w:cs="Times New Roman"/>
          <w:b/>
          <w:bCs/>
          <w:kern w:val="0"/>
          <w:sz w:val="22"/>
          <w:szCs w:val="22"/>
          <w14:ligatures w14:val="none"/>
        </w:rPr>
        <w:t>. Postanowienia końcowe</w:t>
      </w:r>
      <w:bookmarkEnd w:id="25"/>
    </w:p>
    <w:p w14:paraId="164C7ACB" w14:textId="77777777" w:rsidR="00056B57" w:rsidRPr="00CB65B2" w:rsidRDefault="00056B57"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W sprawach nieuregulowanych Umową zastosowanie mają przepisy prawa polskiego, a w szczególności Kodeksu cywilnego.</w:t>
      </w:r>
    </w:p>
    <w:p w14:paraId="22655939" w14:textId="040EEC36" w:rsidR="00DD2F8B" w:rsidRPr="00DD2F8B" w:rsidRDefault="00DD2F8B"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DD2F8B">
        <w:rPr>
          <w:rFonts w:ascii="Cambria" w:eastAsia="Times New Roman" w:hAnsi="Cambria" w:cs="Calibri"/>
          <w:kern w:val="0"/>
          <w:sz w:val="22"/>
          <w:szCs w:val="22"/>
          <w:lang w:eastAsia="pl-PL"/>
          <w14:ligatures w14:val="none"/>
        </w:rPr>
        <w:t>Umowa zostaje zawarta w formie elektronicznej w rozumieniu art. 781 § 1 Kodeksu cywilnego. Strona, która opatrzyła Umowę ostatnim wymaganym do jej zawarcia kwalifikowanym podpisem elektronicznym, dostarczy Umowę opatrzoną wszystkimi złożonymi przez Strony podpisami niezwłocznie drugiej Stronie na adres e-mail. Dla tego celu Strony wskazują następujące adresy:</w:t>
      </w:r>
    </w:p>
    <w:p w14:paraId="251CB521" w14:textId="77777777" w:rsidR="00DD2F8B" w:rsidRPr="00DD2F8B" w:rsidRDefault="00DD2F8B" w:rsidP="00DD2F8B">
      <w:pPr>
        <w:widowControl w:val="0"/>
        <w:tabs>
          <w:tab w:val="left" w:pos="426"/>
          <w:tab w:val="left" w:pos="1080"/>
        </w:tabs>
        <w:adjustRightInd w:val="0"/>
        <w:spacing w:before="120" w:after="0" w:line="259" w:lineRule="auto"/>
        <w:jc w:val="both"/>
        <w:rPr>
          <w:rFonts w:ascii="Cambria" w:eastAsia="Times New Roman" w:hAnsi="Cambria" w:cs="Calibri"/>
          <w:kern w:val="0"/>
          <w:sz w:val="22"/>
          <w:szCs w:val="22"/>
          <w:lang w:eastAsia="pl-PL"/>
          <w14:ligatures w14:val="none"/>
        </w:rPr>
      </w:pPr>
      <w:r w:rsidRPr="00DD2F8B">
        <w:rPr>
          <w:rFonts w:ascii="Cambria" w:eastAsia="Times New Roman" w:hAnsi="Cambria" w:cs="Calibri"/>
          <w:kern w:val="0"/>
          <w:sz w:val="22"/>
          <w:szCs w:val="22"/>
          <w:lang w:eastAsia="pl-PL"/>
          <w14:ligatures w14:val="none"/>
        </w:rPr>
        <w:tab/>
      </w:r>
      <w:r w:rsidRPr="00DD2F8B">
        <w:rPr>
          <w:rFonts w:ascii="Cambria" w:eastAsia="Times New Roman" w:hAnsi="Cambria" w:cs="Calibri"/>
          <w:kern w:val="0"/>
          <w:sz w:val="22"/>
          <w:szCs w:val="22"/>
          <w:lang w:eastAsia="pl-PL"/>
          <w14:ligatures w14:val="none"/>
        </w:rPr>
        <w:tab/>
        <w:t>Zamawiający: e-mail: ………………………@nask.pl</w:t>
      </w:r>
    </w:p>
    <w:p w14:paraId="595D6929" w14:textId="77777777" w:rsidR="00210110" w:rsidRPr="00DD2F8B" w:rsidRDefault="00DD2F8B" w:rsidP="00DD2F8B">
      <w:pPr>
        <w:widowControl w:val="0"/>
        <w:tabs>
          <w:tab w:val="left" w:pos="426"/>
          <w:tab w:val="left" w:pos="1080"/>
        </w:tabs>
        <w:adjustRightInd w:val="0"/>
        <w:spacing w:before="120" w:after="0" w:line="259" w:lineRule="auto"/>
        <w:jc w:val="both"/>
        <w:rPr>
          <w:rFonts w:ascii="Cambria" w:eastAsia="Times New Roman" w:hAnsi="Cambria" w:cs="Calibri"/>
          <w:kern w:val="0"/>
          <w:sz w:val="22"/>
          <w:szCs w:val="22"/>
          <w:lang w:eastAsia="pl-PL"/>
          <w14:ligatures w14:val="none"/>
        </w:rPr>
      </w:pPr>
      <w:r w:rsidRPr="00DD2F8B">
        <w:rPr>
          <w:rFonts w:ascii="Cambria" w:eastAsia="Times New Roman" w:hAnsi="Cambria" w:cs="Calibri"/>
          <w:kern w:val="0"/>
          <w:sz w:val="22"/>
          <w:szCs w:val="22"/>
          <w:lang w:eastAsia="pl-PL"/>
          <w14:ligatures w14:val="none"/>
        </w:rPr>
        <w:tab/>
      </w:r>
      <w:r w:rsidRPr="00DD2F8B">
        <w:rPr>
          <w:rFonts w:ascii="Cambria" w:eastAsia="Times New Roman" w:hAnsi="Cambria" w:cs="Calibri"/>
          <w:kern w:val="0"/>
          <w:sz w:val="22"/>
          <w:szCs w:val="22"/>
          <w:lang w:eastAsia="pl-PL"/>
          <w14:ligatures w14:val="none"/>
        </w:rPr>
        <w:tab/>
        <w:t xml:space="preserve">Wykonawca: e-mail: ………………………@......... </w:t>
      </w:r>
    </w:p>
    <w:p w14:paraId="6F98303E" w14:textId="22F1471C" w:rsidR="00DD2F8B" w:rsidRPr="00CB65B2" w:rsidRDefault="00DD2F8B" w:rsidP="00C6761C">
      <w:pPr>
        <w:pStyle w:val="Akapitzlist"/>
        <w:widowControl w:val="0"/>
        <w:numPr>
          <w:ilvl w:val="0"/>
          <w:numId w:val="16"/>
        </w:numPr>
        <w:suppressAutoHyphens/>
        <w:adjustRightInd w:val="0"/>
        <w:spacing w:after="0" w:line="276" w:lineRule="auto"/>
        <w:ind w:left="360"/>
        <w:jc w:val="both"/>
        <w:rPr>
          <w:rFonts w:ascii="Cambria" w:eastAsia="Times New Roman" w:hAnsi="Cambria" w:cs="Calibri"/>
          <w:kern w:val="0"/>
          <w:sz w:val="22"/>
          <w:szCs w:val="22"/>
          <w:lang w:eastAsia="pl-PL"/>
          <w14:ligatures w14:val="none"/>
        </w:rPr>
      </w:pPr>
      <w:r w:rsidRPr="00CB65B2">
        <w:rPr>
          <w:rFonts w:ascii="Cambria" w:eastAsia="Times New Roman" w:hAnsi="Cambria" w:cs="Times New Roman"/>
          <w:color w:val="000000"/>
          <w:kern w:val="0"/>
          <w:sz w:val="22"/>
          <w:szCs w:val="22"/>
          <w:shd w:val="clear" w:color="auto" w:fill="FFFFFF"/>
          <w:lang w:eastAsia="pl-PL"/>
          <w14:ligatures w14:val="none"/>
        </w:rPr>
        <w:t xml:space="preserve">Z zastrzeżeniem </w:t>
      </w:r>
      <w:r w:rsidR="008238CC" w:rsidRPr="00CB65B2">
        <w:rPr>
          <w:rFonts w:ascii="Cambria" w:eastAsia="Times New Roman" w:hAnsi="Cambria" w:cs="Times New Roman"/>
          <w:color w:val="000000"/>
          <w:kern w:val="0"/>
          <w:sz w:val="22"/>
          <w:szCs w:val="22"/>
          <w:shd w:val="clear" w:color="auto" w:fill="FFFFFF"/>
          <w:lang w:eastAsia="pl-PL"/>
          <w14:ligatures w14:val="none"/>
        </w:rPr>
        <w:t>wyjątków wskaz</w:t>
      </w:r>
      <w:r w:rsidR="000E3FDB" w:rsidRPr="00CB65B2">
        <w:rPr>
          <w:rFonts w:ascii="Cambria" w:eastAsia="Times New Roman" w:hAnsi="Cambria" w:cs="Times New Roman"/>
          <w:color w:val="000000"/>
          <w:kern w:val="0"/>
          <w:sz w:val="22"/>
          <w:szCs w:val="22"/>
          <w:shd w:val="clear" w:color="auto" w:fill="FFFFFF"/>
          <w:lang w:eastAsia="pl-PL"/>
          <w14:ligatures w14:val="none"/>
        </w:rPr>
        <w:t xml:space="preserve">anych </w:t>
      </w:r>
      <w:r w:rsidR="00210110" w:rsidRPr="00CB65B2">
        <w:rPr>
          <w:rFonts w:ascii="Cambria" w:eastAsia="Times New Roman" w:hAnsi="Cambria" w:cs="Times New Roman"/>
          <w:color w:val="000000"/>
          <w:kern w:val="0"/>
          <w:sz w:val="22"/>
          <w:szCs w:val="22"/>
          <w:shd w:val="clear" w:color="auto" w:fill="FFFFFF"/>
          <w:lang w:eastAsia="pl-PL"/>
          <w14:ligatures w14:val="none"/>
        </w:rPr>
        <w:t xml:space="preserve">w Umowie </w:t>
      </w:r>
      <w:r w:rsidRPr="00CB65B2">
        <w:rPr>
          <w:rFonts w:ascii="Cambria" w:eastAsia="Times New Roman" w:hAnsi="Cambria" w:cs="Times New Roman"/>
          <w:color w:val="000000"/>
          <w:kern w:val="0"/>
          <w:sz w:val="22"/>
          <w:szCs w:val="22"/>
          <w:shd w:val="clear" w:color="auto" w:fill="FFFFFF"/>
          <w:lang w:eastAsia="pl-PL"/>
          <w14:ligatures w14:val="none"/>
        </w:rPr>
        <w:t xml:space="preserve">wszelkie zmiany Umowy wymagają dla swej ważności aneksu opatrzonego podpisami Stron, zawartego w formie pisemnej albo elektronicznej, przy czym każdy aneks może zostać zawarty tylko w jednej z tych form. Do aneksów zawieranych w formie elektronicznej odpowiednio stosuje się ust. </w:t>
      </w:r>
      <w:r w:rsidR="00944C39" w:rsidRPr="00CB65B2">
        <w:rPr>
          <w:rFonts w:ascii="Cambria" w:eastAsia="Times New Roman" w:hAnsi="Cambria" w:cs="Times New Roman"/>
          <w:color w:val="000000"/>
          <w:kern w:val="0"/>
          <w:sz w:val="22"/>
          <w:szCs w:val="22"/>
          <w:shd w:val="clear" w:color="auto" w:fill="FFFFFF"/>
          <w:lang w:eastAsia="pl-PL"/>
          <w14:ligatures w14:val="none"/>
        </w:rPr>
        <w:t>2</w:t>
      </w:r>
      <w:r w:rsidRPr="00CB65B2">
        <w:rPr>
          <w:rFonts w:ascii="Cambria" w:eastAsia="Times New Roman" w:hAnsi="Cambria" w:cs="Times New Roman"/>
          <w:color w:val="000000"/>
          <w:kern w:val="0"/>
          <w:sz w:val="22"/>
          <w:szCs w:val="22"/>
          <w:shd w:val="clear" w:color="auto" w:fill="FFFFFF"/>
          <w:lang w:eastAsia="pl-PL"/>
          <w14:ligatures w14:val="none"/>
        </w:rPr>
        <w:t>. </w:t>
      </w:r>
    </w:p>
    <w:p w14:paraId="7B56FFE6" w14:textId="77777777" w:rsidR="00210110" w:rsidRPr="00CB65B2" w:rsidRDefault="00210110" w:rsidP="00C6761C">
      <w:pPr>
        <w:numPr>
          <w:ilvl w:val="0"/>
          <w:numId w:val="16"/>
        </w:numPr>
        <w:suppressAutoHyphens/>
        <w:spacing w:after="0" w:line="276" w:lineRule="auto"/>
        <w:ind w:left="360"/>
        <w:jc w:val="both"/>
        <w:rPr>
          <w:rFonts w:ascii="Cambria" w:hAnsi="Cambria" w:cstheme="minorHAnsi"/>
          <w:sz w:val="22"/>
          <w:szCs w:val="22"/>
        </w:rPr>
      </w:pPr>
      <w:r w:rsidRPr="00CB65B2">
        <w:rPr>
          <w:rFonts w:ascii="Cambria" w:eastAsia="Calibri" w:hAnsi="Cambria" w:cstheme="minorHAnsi"/>
          <w:sz w:val="22"/>
          <w:szCs w:val="22"/>
          <w:lang w:eastAsia="zh-CN"/>
        </w:rPr>
        <w:t xml:space="preserve">Nie stanowią zmiany Umowy i dla swej ważności wymagają jedynie potwierdzenia otrzymania informacji o dokonanej zmianie od drugiej Strony, zmiany dokonane w poniższych dokumentach: </w:t>
      </w:r>
    </w:p>
    <w:p w14:paraId="0015CB0C" w14:textId="3AB23EE0" w:rsidR="00491047" w:rsidRPr="00CB65B2" w:rsidRDefault="00210110" w:rsidP="008E79CC">
      <w:pPr>
        <w:spacing w:before="120" w:line="259" w:lineRule="auto"/>
        <w:ind w:left="360"/>
        <w:rPr>
          <w:rFonts w:ascii="Cambria" w:eastAsia="Calibri" w:hAnsi="Cambria" w:cstheme="minorHAnsi"/>
          <w:sz w:val="22"/>
          <w:szCs w:val="22"/>
          <w:lang w:eastAsia="zh-CN"/>
        </w:rPr>
      </w:pPr>
      <w:r w:rsidRPr="00CB65B2">
        <w:rPr>
          <w:rFonts w:ascii="Cambria" w:eastAsia="Calibri" w:hAnsi="Cambria" w:cstheme="minorHAnsi"/>
          <w:sz w:val="22"/>
          <w:szCs w:val="22"/>
          <w:lang w:eastAsia="zh-CN"/>
        </w:rPr>
        <w:t xml:space="preserve">Załącznik nr </w:t>
      </w:r>
      <w:r w:rsidR="003E1B73" w:rsidRPr="00CB65B2">
        <w:rPr>
          <w:rFonts w:ascii="Cambria" w:eastAsia="Calibri" w:hAnsi="Cambria" w:cstheme="minorHAnsi"/>
          <w:sz w:val="22"/>
          <w:szCs w:val="22"/>
          <w:lang w:eastAsia="zh-CN"/>
        </w:rPr>
        <w:t xml:space="preserve">3, </w:t>
      </w:r>
      <w:r w:rsidR="002D5212" w:rsidRPr="00CB65B2">
        <w:rPr>
          <w:rFonts w:ascii="Cambria" w:hAnsi="Cambria" w:cstheme="minorHAnsi"/>
          <w:sz w:val="22"/>
          <w:szCs w:val="22"/>
        </w:rPr>
        <w:t>4</w:t>
      </w:r>
      <w:r w:rsidR="003E1B73" w:rsidRPr="00CB65B2">
        <w:rPr>
          <w:rFonts w:ascii="Cambria" w:hAnsi="Cambria" w:cstheme="minorHAnsi"/>
          <w:sz w:val="22"/>
          <w:szCs w:val="22"/>
        </w:rPr>
        <w:t xml:space="preserve">, </w:t>
      </w:r>
      <w:proofErr w:type="gramStart"/>
      <w:r w:rsidR="003E1B73" w:rsidRPr="00CB65B2">
        <w:rPr>
          <w:rFonts w:ascii="Cambria" w:hAnsi="Cambria" w:cstheme="minorHAnsi"/>
          <w:sz w:val="22"/>
          <w:szCs w:val="22"/>
        </w:rPr>
        <w:t>5</w:t>
      </w:r>
      <w:r w:rsidR="008E79CC" w:rsidRPr="00CB65B2">
        <w:rPr>
          <w:rFonts w:ascii="Cambria" w:hAnsi="Cambria" w:cstheme="minorHAnsi"/>
          <w:sz w:val="22"/>
          <w:szCs w:val="22"/>
        </w:rPr>
        <w:t>,</w:t>
      </w:r>
      <w:proofErr w:type="gramEnd"/>
      <w:r w:rsidR="008E79CC" w:rsidRPr="00CB65B2">
        <w:rPr>
          <w:rFonts w:ascii="Cambria" w:hAnsi="Cambria" w:cstheme="minorHAnsi"/>
          <w:sz w:val="22"/>
          <w:szCs w:val="22"/>
        </w:rPr>
        <w:t xml:space="preserve"> </w:t>
      </w:r>
      <w:r w:rsidRPr="00CB65B2">
        <w:rPr>
          <w:rFonts w:ascii="Cambria" w:eastAsia="Calibri" w:hAnsi="Cambria" w:cstheme="minorHAnsi"/>
          <w:sz w:val="22"/>
          <w:szCs w:val="22"/>
          <w:lang w:eastAsia="zh-CN"/>
        </w:rPr>
        <w:t xml:space="preserve">oraz zmiana, o której mowa w § </w:t>
      </w:r>
      <w:r w:rsidR="008E79CC" w:rsidRPr="00CB65B2">
        <w:rPr>
          <w:rFonts w:ascii="Cambria" w:eastAsia="Calibri" w:hAnsi="Cambria" w:cstheme="minorHAnsi"/>
          <w:sz w:val="22"/>
          <w:szCs w:val="22"/>
          <w:lang w:eastAsia="zh-CN"/>
        </w:rPr>
        <w:t>17</w:t>
      </w:r>
      <w:r w:rsidRPr="00CB65B2">
        <w:rPr>
          <w:rFonts w:ascii="Cambria" w:eastAsia="Calibri" w:hAnsi="Cambria" w:cstheme="minorHAnsi"/>
          <w:sz w:val="22"/>
          <w:szCs w:val="22"/>
          <w:lang w:eastAsia="zh-CN"/>
        </w:rPr>
        <w:t xml:space="preserve"> ust. </w:t>
      </w:r>
      <w:r w:rsidR="008E79CC" w:rsidRPr="00CB65B2">
        <w:rPr>
          <w:rFonts w:ascii="Cambria" w:eastAsia="Calibri" w:hAnsi="Cambria" w:cstheme="minorHAnsi"/>
          <w:sz w:val="22"/>
          <w:szCs w:val="22"/>
          <w:lang w:eastAsia="zh-CN"/>
        </w:rPr>
        <w:t>2</w:t>
      </w:r>
      <w:r w:rsidRPr="00CB65B2">
        <w:rPr>
          <w:rFonts w:ascii="Cambria" w:eastAsia="Calibri" w:hAnsi="Cambria" w:cstheme="minorHAnsi"/>
          <w:sz w:val="22"/>
          <w:szCs w:val="22"/>
          <w:lang w:eastAsia="zh-CN"/>
        </w:rPr>
        <w:t xml:space="preserve"> Umowy</w:t>
      </w:r>
      <w:r w:rsidR="008E79CC" w:rsidRPr="00CB65B2">
        <w:rPr>
          <w:rFonts w:ascii="Cambria" w:eastAsia="Calibri" w:hAnsi="Cambria" w:cstheme="minorHAnsi"/>
          <w:sz w:val="22"/>
          <w:szCs w:val="22"/>
          <w:lang w:eastAsia="zh-CN"/>
        </w:rPr>
        <w:t>.</w:t>
      </w:r>
      <w:r w:rsidRPr="00CB65B2">
        <w:rPr>
          <w:rFonts w:ascii="Cambria" w:eastAsia="Calibri" w:hAnsi="Cambria" w:cstheme="minorHAnsi"/>
          <w:sz w:val="22"/>
          <w:szCs w:val="22"/>
          <w:lang w:eastAsia="zh-CN"/>
        </w:rPr>
        <w:t xml:space="preserve"> </w:t>
      </w:r>
    </w:p>
    <w:p w14:paraId="0F0F824F" w14:textId="77777777" w:rsidR="00056B57" w:rsidRPr="00CB65B2" w:rsidRDefault="00056B57"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Ewentualne spory powstałe w związku z realizacją Umowy podlegają rozpoznaniu przez sąd właściwy dla siedziby Zamawiającego. </w:t>
      </w:r>
    </w:p>
    <w:p w14:paraId="461A6344" w14:textId="21B56435" w:rsidR="005F7FFE" w:rsidRPr="00CB65B2" w:rsidRDefault="005F7FFE"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hAnsi="Cambria" w:cstheme="minorHAnsi"/>
          <w:sz w:val="22"/>
          <w:szCs w:val="22"/>
        </w:rPr>
        <w:t>Wykonawca nie może dokonać cesji praw do niniejszej Umowy bez pisemnej zgody Zamawiającego.</w:t>
      </w:r>
    </w:p>
    <w:p w14:paraId="6106CBE4" w14:textId="77777777" w:rsidR="00056B57" w:rsidRPr="00CB65B2" w:rsidRDefault="00056B57"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Umowę sporządzono w dwóch jednobrzmiących egzemplarzach, jeden dla Zamawiającego, jeden dla Wykonawcy. </w:t>
      </w:r>
    </w:p>
    <w:p w14:paraId="5CC8D6B3" w14:textId="77777777" w:rsidR="00056B57" w:rsidRPr="00CB65B2" w:rsidRDefault="00056B57" w:rsidP="00C6761C">
      <w:pPr>
        <w:numPr>
          <w:ilvl w:val="0"/>
          <w:numId w:val="16"/>
        </w:numPr>
        <w:spacing w:after="0" w:line="276" w:lineRule="auto"/>
        <w:ind w:left="426" w:hanging="426"/>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Następujące załączniki do Umowy stanowią jej integralną część: </w:t>
      </w:r>
    </w:p>
    <w:p w14:paraId="3ADFDD9F" w14:textId="77777777" w:rsidR="00CA5076" w:rsidRPr="00CB65B2" w:rsidRDefault="00CA5076" w:rsidP="00CA5076">
      <w:pPr>
        <w:spacing w:after="0" w:line="276" w:lineRule="auto"/>
        <w:ind w:left="426"/>
        <w:jc w:val="both"/>
        <w:rPr>
          <w:rFonts w:ascii="Cambria" w:eastAsia="Calibri" w:hAnsi="Cambria" w:cs="Times New Roman"/>
          <w:kern w:val="0"/>
          <w:sz w:val="22"/>
          <w:szCs w:val="22"/>
          <w14:ligatures w14:val="none"/>
        </w:rPr>
      </w:pPr>
    </w:p>
    <w:p w14:paraId="1FE167F2" w14:textId="6578EE38" w:rsidR="00056B57" w:rsidRPr="00CB65B2" w:rsidRDefault="055E28D1" w:rsidP="00C6761C">
      <w:pPr>
        <w:numPr>
          <w:ilvl w:val="0"/>
          <w:numId w:val="25"/>
        </w:numPr>
        <w:spacing w:after="0" w:line="276" w:lineRule="auto"/>
        <w:ind w:left="1276" w:hanging="425"/>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Załącznik nr 1 - </w:t>
      </w:r>
      <w:r w:rsidR="00056B57" w:rsidRPr="00CB65B2">
        <w:rPr>
          <w:rFonts w:ascii="Cambria" w:eastAsia="Calibri" w:hAnsi="Cambria" w:cs="Times New Roman"/>
          <w:kern w:val="0"/>
          <w:sz w:val="22"/>
          <w:szCs w:val="22"/>
          <w14:ligatures w14:val="none"/>
        </w:rPr>
        <w:t>Szczegółowy Opis Przedmiotu Zamówienia</w:t>
      </w:r>
      <w:r w:rsidR="76845D30" w:rsidRPr="00CB65B2">
        <w:rPr>
          <w:rFonts w:ascii="Cambria" w:eastAsia="Calibri" w:hAnsi="Cambria" w:cs="Times New Roman"/>
          <w:kern w:val="0"/>
          <w:sz w:val="22"/>
          <w:szCs w:val="22"/>
          <w14:ligatures w14:val="none"/>
        </w:rPr>
        <w:t>,</w:t>
      </w:r>
    </w:p>
    <w:p w14:paraId="7076C721" w14:textId="631896FB" w:rsidR="4B22AC3C" w:rsidRPr="00CB65B2" w:rsidRDefault="0733C163" w:rsidP="00C6761C">
      <w:pPr>
        <w:numPr>
          <w:ilvl w:val="0"/>
          <w:numId w:val="25"/>
        </w:numPr>
        <w:spacing w:after="0" w:line="276" w:lineRule="auto"/>
        <w:ind w:left="1276" w:hanging="425"/>
        <w:jc w:val="both"/>
        <w:rPr>
          <w:rFonts w:ascii="Cambria" w:eastAsiaTheme="minorEastAsia" w:hAnsi="Cambria"/>
          <w:sz w:val="22"/>
          <w:szCs w:val="22"/>
        </w:rPr>
      </w:pPr>
      <w:r w:rsidRPr="00CB65B2">
        <w:rPr>
          <w:rFonts w:ascii="Cambria" w:eastAsiaTheme="minorEastAsia" w:hAnsi="Cambria"/>
          <w:sz w:val="22"/>
          <w:szCs w:val="22"/>
        </w:rPr>
        <w:t xml:space="preserve">Załącznik nr 2 - </w:t>
      </w:r>
      <w:r w:rsidR="4B22AC3C" w:rsidRPr="00CB65B2">
        <w:rPr>
          <w:rFonts w:ascii="Cambria" w:eastAsiaTheme="minorEastAsia" w:hAnsi="Cambria"/>
          <w:sz w:val="22"/>
          <w:szCs w:val="22"/>
        </w:rPr>
        <w:t>Oferta Wykonawcy</w:t>
      </w:r>
      <w:r w:rsidR="56869CA9" w:rsidRPr="00CB65B2">
        <w:rPr>
          <w:rFonts w:ascii="Cambria" w:eastAsiaTheme="minorEastAsia" w:hAnsi="Cambria"/>
          <w:sz w:val="22"/>
          <w:szCs w:val="22"/>
        </w:rPr>
        <w:t xml:space="preserve"> (w tym Formularz Cenowy)</w:t>
      </w:r>
      <w:r w:rsidR="01A30FE5" w:rsidRPr="00CB65B2">
        <w:rPr>
          <w:rFonts w:ascii="Cambria" w:eastAsiaTheme="minorEastAsia" w:hAnsi="Cambria"/>
          <w:sz w:val="22"/>
          <w:szCs w:val="22"/>
        </w:rPr>
        <w:t>,</w:t>
      </w:r>
    </w:p>
    <w:p w14:paraId="79F91FFD" w14:textId="17FE53E7" w:rsidR="00056B57" w:rsidRPr="00CB65B2" w:rsidRDefault="56869CA9"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Załącznik nr 3 – Protokoł</w:t>
      </w:r>
      <w:r w:rsidR="0AA2AE8B" w:rsidRPr="00CB65B2">
        <w:rPr>
          <w:rFonts w:ascii="Cambria" w:eastAsia="Calibri" w:hAnsi="Cambria" w:cs="Times New Roman"/>
          <w:kern w:val="0"/>
          <w:sz w:val="22"/>
          <w:szCs w:val="22"/>
          <w14:ligatures w14:val="none"/>
        </w:rPr>
        <w:t>y</w:t>
      </w:r>
      <w:r w:rsidRPr="00CB65B2">
        <w:rPr>
          <w:rFonts w:ascii="Cambria" w:eastAsia="Calibri" w:hAnsi="Cambria" w:cs="Times New Roman"/>
          <w:kern w:val="0"/>
          <w:sz w:val="22"/>
          <w:szCs w:val="22"/>
          <w14:ligatures w14:val="none"/>
        </w:rPr>
        <w:t xml:space="preserve"> odbioru</w:t>
      </w:r>
      <w:r w:rsidR="63523382" w:rsidRPr="00CB65B2">
        <w:rPr>
          <w:rFonts w:ascii="Cambria" w:eastAsia="Calibri" w:hAnsi="Cambria" w:cs="Times New Roman"/>
          <w:kern w:val="0"/>
          <w:sz w:val="22"/>
          <w:szCs w:val="22"/>
          <w14:ligatures w14:val="none"/>
        </w:rPr>
        <w:t xml:space="preserve"> - wzory</w:t>
      </w:r>
      <w:r w:rsidR="139392C9" w:rsidRPr="00CB65B2">
        <w:rPr>
          <w:rFonts w:ascii="Cambria" w:eastAsia="Calibri" w:hAnsi="Cambria" w:cs="Times New Roman"/>
          <w:kern w:val="0"/>
          <w:sz w:val="22"/>
          <w:szCs w:val="22"/>
          <w14:ligatures w14:val="none"/>
        </w:rPr>
        <w:t>,</w:t>
      </w:r>
    </w:p>
    <w:p w14:paraId="2BF18934" w14:textId="0ED7A250" w:rsidR="00056B57" w:rsidRPr="00CB65B2" w:rsidRDefault="56869CA9"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Załącznik nr 4 – Reprezentacja Zamawiającego</w:t>
      </w:r>
      <w:r w:rsidR="05B6A06C" w:rsidRPr="00CB65B2">
        <w:rPr>
          <w:rFonts w:ascii="Cambria" w:eastAsia="Calibri" w:hAnsi="Cambria" w:cs="Times New Roman"/>
          <w:kern w:val="0"/>
          <w:sz w:val="22"/>
          <w:szCs w:val="22"/>
          <w14:ligatures w14:val="none"/>
        </w:rPr>
        <w:t>,</w:t>
      </w:r>
    </w:p>
    <w:p w14:paraId="4DD5DDA2" w14:textId="1440B94D" w:rsidR="00056B57" w:rsidRPr="00CB65B2" w:rsidRDefault="56869CA9"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Załącznik nr 5 – Reprezentacja Wykonawcy</w:t>
      </w:r>
      <w:r w:rsidR="599E709A" w:rsidRPr="00CB65B2">
        <w:rPr>
          <w:rFonts w:ascii="Cambria" w:eastAsia="Calibri" w:hAnsi="Cambria" w:cs="Times New Roman"/>
          <w:kern w:val="0"/>
          <w:sz w:val="22"/>
          <w:szCs w:val="22"/>
          <w14:ligatures w14:val="none"/>
        </w:rPr>
        <w:t>,</w:t>
      </w:r>
    </w:p>
    <w:p w14:paraId="719B108C" w14:textId="188DA9C3" w:rsidR="00056B57" w:rsidRPr="00CB65B2" w:rsidRDefault="56869CA9"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Załącznik nr 6 - </w:t>
      </w:r>
      <w:r w:rsidR="00056B57" w:rsidRPr="00CB65B2">
        <w:rPr>
          <w:rFonts w:ascii="Cambria" w:eastAsia="Calibri" w:hAnsi="Cambria" w:cs="Times New Roman"/>
          <w:kern w:val="0"/>
          <w:sz w:val="22"/>
          <w:szCs w:val="22"/>
          <w14:ligatures w14:val="none"/>
        </w:rPr>
        <w:t xml:space="preserve">Harmonogram, </w:t>
      </w:r>
    </w:p>
    <w:p w14:paraId="6870DB01" w14:textId="50C2E8FE" w:rsidR="00056B57" w:rsidRPr="00CB65B2" w:rsidRDefault="4503BF7D"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Załącznik nr 7 – Zakres Dokumentacji Powykonawczej</w:t>
      </w:r>
      <w:r w:rsidR="70E811C5" w:rsidRPr="00CB65B2">
        <w:rPr>
          <w:rFonts w:ascii="Cambria" w:eastAsia="Calibri" w:hAnsi="Cambria" w:cs="Times New Roman"/>
          <w:kern w:val="0"/>
          <w:sz w:val="22"/>
          <w:szCs w:val="22"/>
          <w14:ligatures w14:val="none"/>
        </w:rPr>
        <w:t>,</w:t>
      </w:r>
    </w:p>
    <w:p w14:paraId="64D6BB2D" w14:textId="075D8CA6" w:rsidR="00056B57" w:rsidRPr="00CB65B2" w:rsidRDefault="4503BF7D"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Załącznik nr 8 - </w:t>
      </w:r>
      <w:r w:rsidR="00056B57" w:rsidRPr="00CB65B2">
        <w:rPr>
          <w:rFonts w:ascii="Cambria" w:eastAsia="Calibri" w:hAnsi="Cambria" w:cs="Times New Roman"/>
          <w:kern w:val="0"/>
          <w:sz w:val="22"/>
          <w:szCs w:val="22"/>
          <w14:ligatures w14:val="none"/>
        </w:rPr>
        <w:t>Poziomy Świadczenia Usług</w:t>
      </w:r>
      <w:r w:rsidR="37376D59" w:rsidRPr="00CB65B2">
        <w:rPr>
          <w:rFonts w:ascii="Cambria" w:eastAsia="Calibri" w:hAnsi="Cambria" w:cs="Times New Roman"/>
          <w:kern w:val="0"/>
          <w:sz w:val="22"/>
          <w:szCs w:val="22"/>
          <w14:ligatures w14:val="none"/>
        </w:rPr>
        <w:t>,</w:t>
      </w:r>
    </w:p>
    <w:p w14:paraId="1507FB7D" w14:textId="03E710E1" w:rsidR="00056B57" w:rsidRPr="00CB65B2" w:rsidRDefault="377635B8"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 xml:space="preserve">Załącznik nr 9 - </w:t>
      </w:r>
      <w:r w:rsidR="00056B57" w:rsidRPr="00CB65B2">
        <w:rPr>
          <w:rFonts w:ascii="Cambria" w:eastAsia="Calibri" w:hAnsi="Cambria" w:cs="Times New Roman"/>
          <w:kern w:val="0"/>
          <w:sz w:val="22"/>
          <w:szCs w:val="22"/>
          <w14:ligatures w14:val="none"/>
        </w:rPr>
        <w:t xml:space="preserve">Wytyczne dla Testów Odbiorczych, </w:t>
      </w:r>
    </w:p>
    <w:p w14:paraId="2188A12B" w14:textId="3790FCD5" w:rsidR="64C4135E" w:rsidRPr="00CB65B2" w:rsidRDefault="64C4135E" w:rsidP="00C6761C">
      <w:pPr>
        <w:numPr>
          <w:ilvl w:val="0"/>
          <w:numId w:val="25"/>
        </w:numPr>
        <w:spacing w:after="0" w:line="276" w:lineRule="auto"/>
        <w:ind w:left="1276" w:hanging="425"/>
        <w:contextualSpacing/>
        <w:jc w:val="both"/>
        <w:rPr>
          <w:rFonts w:ascii="Cambria" w:eastAsia="Calibri" w:hAnsi="Cambria" w:cs="Times New Roman"/>
          <w:sz w:val="22"/>
          <w:szCs w:val="22"/>
        </w:rPr>
      </w:pPr>
      <w:r w:rsidRPr="00CB65B2">
        <w:rPr>
          <w:rFonts w:ascii="Cambria" w:eastAsia="Calibri" w:hAnsi="Cambria" w:cs="Times New Roman"/>
          <w:sz w:val="22"/>
          <w:szCs w:val="22"/>
        </w:rPr>
        <w:t>Załącznik nr 10 – Wytyczne dla Dokumentacji Technicznej</w:t>
      </w:r>
      <w:r w:rsidR="11DAF64C" w:rsidRPr="00CB65B2">
        <w:rPr>
          <w:rFonts w:ascii="Cambria" w:eastAsia="Calibri" w:hAnsi="Cambria" w:cs="Times New Roman"/>
          <w:sz w:val="22"/>
          <w:szCs w:val="22"/>
        </w:rPr>
        <w:t>,</w:t>
      </w:r>
    </w:p>
    <w:p w14:paraId="02A9F1D0" w14:textId="5CAEF973" w:rsidR="00056B57" w:rsidRPr="00CB65B2" w:rsidRDefault="64C4135E"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t>Załącznik nr 11 - Dowód wniesienia zabezpieczenia</w:t>
      </w:r>
      <w:r w:rsidR="11DAF64C" w:rsidRPr="00CB65B2">
        <w:rPr>
          <w:rFonts w:ascii="Cambria" w:eastAsia="Calibri" w:hAnsi="Cambria" w:cs="Times New Roman"/>
          <w:kern w:val="0"/>
          <w:sz w:val="22"/>
          <w:szCs w:val="22"/>
          <w14:ligatures w14:val="none"/>
        </w:rPr>
        <w:t>,</w:t>
      </w:r>
    </w:p>
    <w:p w14:paraId="4AE2A8FE" w14:textId="48D5B2B5" w:rsidR="00056B57" w:rsidRPr="00CB65B2" w:rsidRDefault="64C4135E" w:rsidP="00C6761C">
      <w:pPr>
        <w:numPr>
          <w:ilvl w:val="0"/>
          <w:numId w:val="25"/>
        </w:numPr>
        <w:spacing w:after="0" w:line="276" w:lineRule="auto"/>
        <w:ind w:left="1276" w:hanging="425"/>
        <w:contextualSpacing/>
        <w:jc w:val="both"/>
        <w:rPr>
          <w:rFonts w:ascii="Cambria" w:eastAsia="Calibri" w:hAnsi="Cambria" w:cs="Times New Roman"/>
          <w:kern w:val="0"/>
          <w:sz w:val="22"/>
          <w:szCs w:val="22"/>
          <w14:ligatures w14:val="none"/>
        </w:rPr>
      </w:pPr>
      <w:r w:rsidRPr="00CB65B2">
        <w:rPr>
          <w:rFonts w:ascii="Cambria" w:eastAsia="Calibri" w:hAnsi="Cambria" w:cs="Times New Roman"/>
          <w:kern w:val="0"/>
          <w:sz w:val="22"/>
          <w:szCs w:val="22"/>
          <w14:ligatures w14:val="none"/>
        </w:rPr>
        <w:lastRenderedPageBreak/>
        <w:t>Załącznik nr 12 – Kopia polisy ubezpieczeniowej OC</w:t>
      </w:r>
      <w:r w:rsidR="516B7AD8" w:rsidRPr="00CB65B2">
        <w:rPr>
          <w:rFonts w:ascii="Cambria" w:eastAsia="Calibri" w:hAnsi="Cambria" w:cs="Times New Roman"/>
          <w:kern w:val="0"/>
          <w:sz w:val="22"/>
          <w:szCs w:val="22"/>
          <w14:ligatures w14:val="none"/>
        </w:rPr>
        <w:t>.</w:t>
      </w:r>
    </w:p>
    <w:p w14:paraId="3B275945" w14:textId="77777777" w:rsidR="00056B57" w:rsidRPr="00056B57" w:rsidRDefault="00056B57" w:rsidP="00056B57">
      <w:pPr>
        <w:spacing w:before="100" w:beforeAutospacing="1" w:after="100" w:afterAutospacing="1" w:line="276" w:lineRule="auto"/>
        <w:jc w:val="both"/>
        <w:rPr>
          <w:rFonts w:ascii="Cambria" w:eastAsia="Calibri" w:hAnsi="Cambria" w:cs="Times New Roman"/>
          <w:kern w:val="0"/>
          <w:sz w:val="22"/>
          <w:szCs w:val="22"/>
          <w14:ligatures w14:val="none"/>
        </w:rPr>
      </w:pPr>
    </w:p>
    <w:tbl>
      <w:tblPr>
        <w:tblW w:w="0" w:type="auto"/>
        <w:tblLook w:val="04A0" w:firstRow="1" w:lastRow="0" w:firstColumn="1" w:lastColumn="0" w:noHBand="0" w:noVBand="1"/>
      </w:tblPr>
      <w:tblGrid>
        <w:gridCol w:w="4228"/>
        <w:gridCol w:w="4844"/>
      </w:tblGrid>
      <w:tr w:rsidR="4FAC83AF" w14:paraId="14572EFA" w14:textId="77777777" w:rsidTr="4FAC83AF">
        <w:trPr>
          <w:trHeight w:val="300"/>
        </w:trPr>
        <w:tc>
          <w:tcPr>
            <w:tcW w:w="4928" w:type="dxa"/>
            <w:tcMar>
              <w:left w:w="108" w:type="dxa"/>
              <w:right w:w="108" w:type="dxa"/>
            </w:tcMar>
          </w:tcPr>
          <w:p w14:paraId="5383C6D8" w14:textId="3850C413" w:rsidR="4FAC83AF" w:rsidRPr="00CA5076" w:rsidRDefault="4FAC83AF" w:rsidP="4FAC83AF">
            <w:pPr>
              <w:spacing w:after="0" w:line="276" w:lineRule="auto"/>
              <w:jc w:val="center"/>
              <w:rPr>
                <w:rFonts w:ascii="Cambria" w:hAnsi="Cambria"/>
              </w:rPr>
            </w:pPr>
            <w:r w:rsidRPr="00CA5076">
              <w:rPr>
                <w:rFonts w:ascii="Cambria" w:eastAsia="Calibri" w:hAnsi="Cambria" w:cs="Calibri"/>
                <w:sz w:val="22"/>
                <w:szCs w:val="22"/>
              </w:rPr>
              <w:t>Zamawiający</w:t>
            </w:r>
          </w:p>
        </w:tc>
        <w:tc>
          <w:tcPr>
            <w:tcW w:w="4928" w:type="dxa"/>
            <w:tcMar>
              <w:left w:w="108" w:type="dxa"/>
              <w:right w:w="108" w:type="dxa"/>
            </w:tcMar>
          </w:tcPr>
          <w:p w14:paraId="0B797884" w14:textId="128F96F5" w:rsidR="4FAC83AF" w:rsidRDefault="4FAC83AF" w:rsidP="4FAC83AF">
            <w:pPr>
              <w:spacing w:after="0" w:line="276" w:lineRule="auto"/>
              <w:jc w:val="center"/>
            </w:pPr>
            <w:r w:rsidRPr="4FAC83AF">
              <w:rPr>
                <w:rFonts w:ascii="Calibri" w:eastAsia="Calibri" w:hAnsi="Calibri" w:cs="Calibri"/>
                <w:sz w:val="22"/>
                <w:szCs w:val="22"/>
              </w:rPr>
              <w:t>Wykonawca</w:t>
            </w:r>
          </w:p>
        </w:tc>
      </w:tr>
      <w:tr w:rsidR="4FAC83AF" w14:paraId="3C9B0801" w14:textId="77777777" w:rsidTr="4FAC83AF">
        <w:trPr>
          <w:trHeight w:val="300"/>
        </w:trPr>
        <w:tc>
          <w:tcPr>
            <w:tcW w:w="4928" w:type="dxa"/>
            <w:tcMar>
              <w:left w:w="108" w:type="dxa"/>
              <w:right w:w="108" w:type="dxa"/>
            </w:tcMar>
          </w:tcPr>
          <w:p w14:paraId="448C7343" w14:textId="07AEB6A9" w:rsidR="4FAC83AF" w:rsidRDefault="4FAC83AF" w:rsidP="4FAC83AF">
            <w:pPr>
              <w:spacing w:after="0" w:line="276" w:lineRule="auto"/>
              <w:jc w:val="center"/>
            </w:pPr>
            <w:r w:rsidRPr="4FAC83AF">
              <w:rPr>
                <w:rFonts w:ascii="Calibri" w:eastAsia="Calibri" w:hAnsi="Calibri" w:cs="Calibri"/>
                <w:sz w:val="22"/>
                <w:szCs w:val="22"/>
              </w:rPr>
              <w:t>_______________________________________</w:t>
            </w:r>
          </w:p>
        </w:tc>
        <w:tc>
          <w:tcPr>
            <w:tcW w:w="4928" w:type="dxa"/>
            <w:tcMar>
              <w:left w:w="108" w:type="dxa"/>
              <w:right w:w="108" w:type="dxa"/>
            </w:tcMar>
          </w:tcPr>
          <w:p w14:paraId="3226966E" w14:textId="14EC17E3" w:rsidR="4FAC83AF" w:rsidRDefault="4FAC83AF" w:rsidP="4FAC83AF">
            <w:pPr>
              <w:spacing w:after="0" w:line="276" w:lineRule="auto"/>
              <w:jc w:val="center"/>
            </w:pPr>
            <w:r w:rsidRPr="4FAC83AF">
              <w:rPr>
                <w:rFonts w:ascii="Calibri" w:eastAsia="Calibri" w:hAnsi="Calibri" w:cs="Calibri"/>
                <w:sz w:val="22"/>
                <w:szCs w:val="22"/>
              </w:rPr>
              <w:t>_____________________________________________</w:t>
            </w:r>
          </w:p>
        </w:tc>
      </w:tr>
      <w:tr w:rsidR="4FAC83AF" w14:paraId="1694FA7D" w14:textId="77777777" w:rsidTr="4FAC83AF">
        <w:trPr>
          <w:trHeight w:val="300"/>
        </w:trPr>
        <w:tc>
          <w:tcPr>
            <w:tcW w:w="4928" w:type="dxa"/>
            <w:tcMar>
              <w:left w:w="108" w:type="dxa"/>
              <w:right w:w="108" w:type="dxa"/>
            </w:tcMar>
          </w:tcPr>
          <w:p w14:paraId="63F63B32" w14:textId="134378C0" w:rsidR="4FAC83AF" w:rsidRDefault="4FAC83AF" w:rsidP="4FAC83AF">
            <w:pPr>
              <w:spacing w:after="0" w:line="276" w:lineRule="auto"/>
              <w:jc w:val="center"/>
            </w:pPr>
            <w:r w:rsidRPr="4FAC83AF">
              <w:rPr>
                <w:rFonts w:ascii="Calibri" w:eastAsia="Calibri" w:hAnsi="Calibri" w:cs="Calibri"/>
                <w:sz w:val="22"/>
                <w:szCs w:val="22"/>
              </w:rPr>
              <w:t>____________________________________</w:t>
            </w:r>
          </w:p>
        </w:tc>
        <w:tc>
          <w:tcPr>
            <w:tcW w:w="4928" w:type="dxa"/>
            <w:tcMar>
              <w:left w:w="108" w:type="dxa"/>
              <w:right w:w="108" w:type="dxa"/>
            </w:tcMar>
          </w:tcPr>
          <w:p w14:paraId="27917A76" w14:textId="14E8D3F3" w:rsidR="4FAC83AF" w:rsidRDefault="4FAC83AF" w:rsidP="4FAC83AF">
            <w:pPr>
              <w:spacing w:after="0" w:line="276" w:lineRule="auto"/>
              <w:jc w:val="center"/>
            </w:pPr>
            <w:r w:rsidRPr="4FAC83AF">
              <w:rPr>
                <w:rFonts w:ascii="Calibri" w:eastAsia="Calibri" w:hAnsi="Calibri" w:cs="Calibri"/>
                <w:sz w:val="22"/>
                <w:szCs w:val="22"/>
              </w:rPr>
              <w:t>_____________________________________________</w:t>
            </w:r>
          </w:p>
        </w:tc>
      </w:tr>
    </w:tbl>
    <w:p w14:paraId="696B340A" w14:textId="69EBFCB4" w:rsidR="4FAC83AF" w:rsidRDefault="4FAC83AF" w:rsidP="4FAC83AF">
      <w:pPr>
        <w:tabs>
          <w:tab w:val="center" w:pos="2268"/>
          <w:tab w:val="center" w:pos="6804"/>
        </w:tabs>
        <w:spacing w:beforeAutospacing="1" w:afterAutospacing="1" w:line="276" w:lineRule="auto"/>
        <w:jc w:val="center"/>
        <w:rPr>
          <w:rFonts w:ascii="Cambria" w:eastAsia="Calibri" w:hAnsi="Cambria" w:cs="Times New Roman"/>
          <w:sz w:val="22"/>
          <w:szCs w:val="22"/>
        </w:rPr>
      </w:pPr>
    </w:p>
    <w:p w14:paraId="4A52DB92" w14:textId="77777777" w:rsidR="00056B57" w:rsidRPr="00056B57" w:rsidRDefault="00056B57" w:rsidP="00056B57">
      <w:pPr>
        <w:spacing w:line="276" w:lineRule="auto"/>
        <w:rPr>
          <w:rFonts w:ascii="Cambria" w:eastAsia="Calibri" w:hAnsi="Cambria" w:cs="Times New Roman"/>
          <w:kern w:val="0"/>
          <w:sz w:val="22"/>
          <w:szCs w:val="22"/>
          <w14:ligatures w14:val="none"/>
        </w:rPr>
      </w:pPr>
      <w:r w:rsidRPr="1C2ED1F7">
        <w:rPr>
          <w:rFonts w:ascii="Cambria" w:eastAsia="Calibri" w:hAnsi="Cambria" w:cs="Times New Roman"/>
          <w:sz w:val="22"/>
          <w:szCs w:val="22"/>
        </w:rPr>
        <w:br w:type="page"/>
      </w:r>
    </w:p>
    <w:p w14:paraId="1ACE279D" w14:textId="22799FF4"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right"/>
        <w:rPr>
          <w:rFonts w:ascii="Cambria" w:eastAsia="Cambria" w:hAnsi="Cambria" w:cs="Cambria"/>
          <w:b/>
          <w:color w:val="000000"/>
          <w:kern w:val="0"/>
          <w:lang w:eastAsia="pl-PL"/>
          <w14:ligatures w14:val="none"/>
        </w:rPr>
      </w:pPr>
      <w:r w:rsidRPr="54195C1A">
        <w:rPr>
          <w:rFonts w:ascii="Cambria" w:eastAsia="Cambria" w:hAnsi="Cambria" w:cs="Cambria"/>
          <w:color w:val="000000"/>
          <w:kern w:val="0"/>
          <w:lang w:eastAsia="pl-PL"/>
          <w14:ligatures w14:val="none"/>
        </w:rPr>
        <w:lastRenderedPageBreak/>
        <w:t xml:space="preserve">Załącznik nr </w:t>
      </w:r>
      <w:r w:rsidR="61FF968C" w:rsidRPr="54195C1A">
        <w:rPr>
          <w:rFonts w:ascii="Cambria" w:eastAsia="Cambria" w:hAnsi="Cambria" w:cs="Cambria"/>
          <w:color w:val="000000"/>
          <w:kern w:val="0"/>
          <w:lang w:eastAsia="pl-PL"/>
          <w14:ligatures w14:val="none"/>
        </w:rPr>
        <w:t>3</w:t>
      </w:r>
      <w:r w:rsidRPr="54195C1A">
        <w:rPr>
          <w:rFonts w:ascii="Cambria" w:eastAsia="Cambria" w:hAnsi="Cambria" w:cs="Cambria"/>
          <w:color w:val="000000"/>
          <w:kern w:val="0"/>
          <w:lang w:eastAsia="pl-PL"/>
          <w14:ligatures w14:val="none"/>
        </w:rPr>
        <w:t xml:space="preserve"> do Umowy</w:t>
      </w:r>
    </w:p>
    <w:p w14:paraId="3C8A7E16" w14:textId="1AABE81E" w:rsidR="00056B57" w:rsidRPr="00056B57" w:rsidRDefault="3AD07470" w:rsidP="2A8BDB9C">
      <w:pPr>
        <w:keepNext/>
        <w:widowControl w:val="0"/>
        <w:tabs>
          <w:tab w:val="right" w:leader="dot" w:pos="8674"/>
        </w:tabs>
        <w:spacing w:after="0" w:line="276" w:lineRule="auto"/>
        <w:jc w:val="center"/>
        <w:rPr>
          <w:rFonts w:ascii="Cambria" w:eastAsia="Cambria" w:hAnsi="Cambria" w:cs="Cambria"/>
          <w:i/>
          <w:color w:val="000000" w:themeColor="text1"/>
          <w:sz w:val="28"/>
          <w:szCs w:val="28"/>
          <w:u w:val="single"/>
          <w:lang w:eastAsia="pl-PL"/>
        </w:rPr>
      </w:pPr>
      <w:r w:rsidRPr="7ED01C1B">
        <w:rPr>
          <w:rFonts w:ascii="Cambria" w:eastAsia="Cambria" w:hAnsi="Cambria" w:cs="Cambria"/>
          <w:b/>
          <w:i/>
          <w:color w:val="000000" w:themeColor="text1"/>
          <w:sz w:val="28"/>
          <w:szCs w:val="28"/>
          <w:u w:val="single"/>
          <w:lang w:eastAsia="pl-PL"/>
        </w:rPr>
        <w:t>Protokoł</w:t>
      </w:r>
      <w:r w:rsidR="2279C909" w:rsidRPr="7ED01C1B">
        <w:rPr>
          <w:rFonts w:ascii="Cambria" w:eastAsia="Cambria" w:hAnsi="Cambria" w:cs="Cambria"/>
          <w:b/>
          <w:i/>
          <w:color w:val="000000" w:themeColor="text1"/>
          <w:sz w:val="28"/>
          <w:szCs w:val="28"/>
          <w:u w:val="single"/>
          <w:lang w:eastAsia="pl-PL"/>
        </w:rPr>
        <w:t>y</w:t>
      </w:r>
      <w:r w:rsidRPr="7ED01C1B">
        <w:rPr>
          <w:rFonts w:ascii="Cambria" w:eastAsia="Cambria" w:hAnsi="Cambria" w:cs="Cambria"/>
          <w:b/>
          <w:i/>
          <w:color w:val="000000" w:themeColor="text1"/>
          <w:sz w:val="28"/>
          <w:szCs w:val="28"/>
          <w:u w:val="single"/>
          <w:lang w:eastAsia="pl-PL"/>
        </w:rPr>
        <w:t xml:space="preserve"> odbioru</w:t>
      </w:r>
      <w:r w:rsidR="4E744AE6" w:rsidRPr="7ED01C1B">
        <w:rPr>
          <w:rFonts w:ascii="Cambria" w:eastAsia="Cambria" w:hAnsi="Cambria" w:cs="Cambria"/>
          <w:b/>
          <w:i/>
          <w:color w:val="000000" w:themeColor="text1"/>
          <w:sz w:val="28"/>
          <w:szCs w:val="28"/>
          <w:u w:val="single"/>
          <w:lang w:eastAsia="pl-PL"/>
        </w:rPr>
        <w:t xml:space="preserve"> - wzory</w:t>
      </w:r>
    </w:p>
    <w:p w14:paraId="1E651455" w14:textId="7EF72B5C" w:rsidR="54195C1A" w:rsidRDefault="54195C1A" w:rsidP="54195C1A">
      <w:pPr>
        <w:keepNext/>
        <w:widowControl w:val="0"/>
        <w:tabs>
          <w:tab w:val="right" w:leader="dot" w:pos="8674"/>
        </w:tabs>
        <w:spacing w:after="0" w:line="276" w:lineRule="auto"/>
        <w:jc w:val="center"/>
        <w:rPr>
          <w:rFonts w:ascii="CharterITCPL-Bold" w:eastAsia="Times New Roman" w:hAnsi="CharterITCPL-Bold" w:cs="CharterITCPL-Bold"/>
          <w:color w:val="000000" w:themeColor="text1"/>
          <w:lang w:eastAsia="pl-PL"/>
        </w:rPr>
      </w:pPr>
    </w:p>
    <w:p w14:paraId="2DEC8BD9" w14:textId="6DA850AB" w:rsidR="00056B57" w:rsidRPr="00056B57" w:rsidRDefault="00056B57" w:rsidP="35E0ECE1">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color w:val="000000" w:themeColor="text1"/>
          <w:lang w:eastAsia="pl-PL"/>
        </w:rPr>
      </w:pPr>
    </w:p>
    <w:p w14:paraId="652848CF" w14:textId="36A5AD96" w:rsidR="00056B57" w:rsidRPr="00056B57" w:rsidRDefault="2E900DFA" w:rsidP="0CFA887B">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color w:val="000000" w:themeColor="text1"/>
          <w:lang w:eastAsia="pl-PL"/>
        </w:rPr>
      </w:pPr>
      <w:r w:rsidRPr="0CFA887B">
        <w:rPr>
          <w:rFonts w:ascii="Cambria" w:eastAsia="Cambria" w:hAnsi="Cambria" w:cs="Cambria"/>
          <w:color w:val="000000" w:themeColor="text1"/>
          <w:lang w:eastAsia="pl-PL"/>
        </w:rPr>
        <w:t>Protokół Odbioru</w:t>
      </w:r>
      <w:r w:rsidRPr="35E0ECE1">
        <w:rPr>
          <w:rFonts w:ascii="Cambria" w:eastAsia="Cambria" w:hAnsi="Cambria" w:cs="Cambria"/>
          <w:color w:val="000000" w:themeColor="text1"/>
          <w:lang w:eastAsia="pl-PL"/>
        </w:rPr>
        <w:t xml:space="preserve"> Oprogramowania</w:t>
      </w:r>
    </w:p>
    <w:p w14:paraId="02FF8EE7" w14:textId="77777777" w:rsidR="00056B57" w:rsidRPr="00056B57" w:rsidRDefault="00056B57" w:rsidP="0CFA887B">
      <w:pPr>
        <w:keepNext/>
        <w:widowControl w:val="0"/>
        <w:tabs>
          <w:tab w:val="right" w:leader="dot" w:pos="8674"/>
        </w:tabs>
        <w:suppressAutoHyphens/>
        <w:autoSpaceDE w:val="0"/>
        <w:autoSpaceDN w:val="0"/>
        <w:adjustRightInd w:val="0"/>
        <w:spacing w:after="0" w:line="276" w:lineRule="auto"/>
        <w:jc w:val="both"/>
        <w:rPr>
          <w:rFonts w:ascii="CharterITCPL-Bold" w:eastAsia="Times New Roman" w:hAnsi="CharterITCPL-Bold" w:cs="CharterITCPL-Bold"/>
          <w:i/>
          <w:iCs/>
          <w:color w:val="000000" w:themeColor="text1"/>
          <w:sz w:val="16"/>
          <w:szCs w:val="16"/>
          <w:lang w:eastAsia="pl-PL"/>
        </w:rPr>
      </w:pPr>
    </w:p>
    <w:p w14:paraId="4DC1D885" w14:textId="79DE8D23" w:rsidR="00056B57" w:rsidRPr="00056B57" w:rsidRDefault="2E900DFA" w:rsidP="0CFA887B">
      <w:pPr>
        <w:keepNext/>
        <w:widowControl w:val="0"/>
        <w:suppressAutoHyphens/>
        <w:autoSpaceDE w:val="0"/>
        <w:autoSpaceDN w:val="0"/>
        <w:adjustRightInd w:val="0"/>
        <w:spacing w:after="0" w:line="276" w:lineRule="auto"/>
        <w:jc w:val="both"/>
      </w:pPr>
      <w:r w:rsidRPr="0CFA887B">
        <w:rPr>
          <w:rFonts w:ascii="Calibri" w:eastAsia="Calibri" w:hAnsi="Calibri" w:cs="Calibri"/>
          <w:color w:val="000000" w:themeColor="text1"/>
          <w:sz w:val="22"/>
          <w:szCs w:val="22"/>
        </w:rPr>
        <w:t>sporządzony w Warszawie w dniu ……………</w:t>
      </w:r>
      <w:proofErr w:type="gramStart"/>
      <w:r w:rsidRPr="0CFA887B">
        <w:rPr>
          <w:rFonts w:ascii="Calibri" w:eastAsia="Calibri" w:hAnsi="Calibri" w:cs="Calibri"/>
          <w:color w:val="000000" w:themeColor="text1"/>
          <w:sz w:val="22"/>
          <w:szCs w:val="22"/>
        </w:rPr>
        <w:t>…….</w:t>
      </w:r>
      <w:proofErr w:type="gramEnd"/>
      <w:r w:rsidRPr="0CFA887B">
        <w:rPr>
          <w:rFonts w:ascii="Calibri" w:eastAsia="Calibri" w:hAnsi="Calibri" w:cs="Calibri"/>
          <w:color w:val="000000" w:themeColor="text1"/>
          <w:sz w:val="22"/>
          <w:szCs w:val="22"/>
        </w:rPr>
        <w:t xml:space="preserve">. pomiędzy: </w:t>
      </w:r>
    </w:p>
    <w:p w14:paraId="17DAFCEC" w14:textId="2EBD8245" w:rsidR="00056B57" w:rsidRPr="00056B57" w:rsidRDefault="2E900DFA" w:rsidP="0CFA887B">
      <w:pPr>
        <w:keepNext/>
        <w:widowControl w:val="0"/>
        <w:suppressAutoHyphens/>
        <w:autoSpaceDE w:val="0"/>
        <w:autoSpaceDN w:val="0"/>
        <w:adjustRightInd w:val="0"/>
        <w:spacing w:after="0" w:line="276" w:lineRule="auto"/>
        <w:jc w:val="both"/>
      </w:pPr>
      <w:r w:rsidRPr="0CFA887B">
        <w:rPr>
          <w:rFonts w:ascii="Calibri" w:eastAsia="Calibri" w:hAnsi="Calibri" w:cs="Calibri"/>
          <w:b/>
          <w:bCs/>
          <w:sz w:val="22"/>
          <w:szCs w:val="22"/>
        </w:rPr>
        <w:t>Zamawiającym - Naukową i Akademicką Sieć Komputerową</w:t>
      </w:r>
      <w:r w:rsidRPr="0CFA887B">
        <w:rPr>
          <w:rFonts w:ascii="Calibri" w:eastAsia="Calibri" w:hAnsi="Calibri" w:cs="Calibri"/>
          <w:sz w:val="22"/>
          <w:szCs w:val="22"/>
        </w:rPr>
        <w:t xml:space="preserve"> - Państwowy Instytut Badawczy reprezentowany przez:</w:t>
      </w:r>
    </w:p>
    <w:p w14:paraId="2A2500D0" w14:textId="3638864F" w:rsidR="00056B57" w:rsidRPr="00056B57" w:rsidRDefault="2E900DFA" w:rsidP="00C6761C">
      <w:pPr>
        <w:pStyle w:val="Akapitzlist"/>
        <w:keepNext/>
        <w:widowControl w:val="0"/>
        <w:numPr>
          <w:ilvl w:val="0"/>
          <w:numId w:val="107"/>
        </w:numPr>
        <w:suppressAutoHyphens/>
        <w:autoSpaceDE w:val="0"/>
        <w:autoSpaceDN w:val="0"/>
        <w:adjustRightInd w:val="0"/>
        <w:spacing w:after="0" w:line="276" w:lineRule="auto"/>
        <w:rPr>
          <w:rFonts w:ascii="Calibri" w:eastAsia="Calibri" w:hAnsi="Calibri" w:cs="Calibri"/>
          <w:sz w:val="22"/>
          <w:szCs w:val="22"/>
        </w:rPr>
      </w:pPr>
      <w:r w:rsidRPr="0CFA887B">
        <w:rPr>
          <w:rFonts w:ascii="Calibri" w:eastAsia="Calibri" w:hAnsi="Calibri" w:cs="Calibri"/>
          <w:sz w:val="22"/>
          <w:szCs w:val="22"/>
        </w:rPr>
        <w:t xml:space="preserve">(imię, nazwisko i pełniona funkcja reprezentanta Zamawiającego), </w:t>
      </w:r>
    </w:p>
    <w:p w14:paraId="2E67A7F3" w14:textId="5469CEA1" w:rsidR="00056B57" w:rsidRPr="00056B57" w:rsidRDefault="2E900DFA" w:rsidP="0CFA887B">
      <w:pPr>
        <w:keepNext/>
        <w:widowControl w:val="0"/>
        <w:suppressAutoHyphens/>
        <w:autoSpaceDE w:val="0"/>
        <w:autoSpaceDN w:val="0"/>
        <w:adjustRightInd w:val="0"/>
        <w:spacing w:after="0" w:line="276" w:lineRule="auto"/>
        <w:jc w:val="both"/>
      </w:pPr>
      <w:r w:rsidRPr="0CFA887B">
        <w:rPr>
          <w:rFonts w:ascii="Calibri" w:eastAsia="Calibri" w:hAnsi="Calibri" w:cs="Calibri"/>
          <w:color w:val="000000" w:themeColor="text1"/>
          <w:sz w:val="22"/>
          <w:szCs w:val="22"/>
        </w:rPr>
        <w:t xml:space="preserve">a </w:t>
      </w:r>
    </w:p>
    <w:p w14:paraId="18477083" w14:textId="75476F37" w:rsidR="00056B57" w:rsidRPr="00056B57" w:rsidRDefault="2E900DFA" w:rsidP="0CFA887B">
      <w:pPr>
        <w:keepNext/>
        <w:widowControl w:val="0"/>
        <w:suppressAutoHyphens/>
        <w:autoSpaceDE w:val="0"/>
        <w:autoSpaceDN w:val="0"/>
        <w:adjustRightInd w:val="0"/>
        <w:spacing w:after="0" w:line="276" w:lineRule="auto"/>
        <w:jc w:val="both"/>
      </w:pPr>
      <w:r w:rsidRPr="0CFA887B">
        <w:rPr>
          <w:rFonts w:ascii="Calibri" w:eastAsia="Calibri" w:hAnsi="Calibri" w:cs="Calibri"/>
          <w:b/>
          <w:bCs/>
          <w:color w:val="000000" w:themeColor="text1"/>
          <w:sz w:val="22"/>
          <w:szCs w:val="22"/>
        </w:rPr>
        <w:t xml:space="preserve">Wykonawcą </w:t>
      </w:r>
      <w:r w:rsidRPr="0CFA887B">
        <w:rPr>
          <w:rFonts w:ascii="Calibri" w:eastAsia="Calibri" w:hAnsi="Calibri" w:cs="Calibri"/>
          <w:color w:val="000000" w:themeColor="text1"/>
          <w:sz w:val="22"/>
          <w:szCs w:val="22"/>
        </w:rPr>
        <w:t>- …</w:t>
      </w:r>
      <w:proofErr w:type="gramStart"/>
      <w:r w:rsidRPr="0CFA887B">
        <w:rPr>
          <w:rFonts w:ascii="Calibri" w:eastAsia="Calibri" w:hAnsi="Calibri" w:cs="Calibri"/>
          <w:color w:val="000000" w:themeColor="text1"/>
          <w:sz w:val="22"/>
          <w:szCs w:val="22"/>
        </w:rPr>
        <w:t>…….</w:t>
      </w:r>
      <w:proofErr w:type="gramEnd"/>
      <w:r w:rsidRPr="0CFA887B">
        <w:rPr>
          <w:rFonts w:ascii="Calibri" w:eastAsia="Calibri" w:hAnsi="Calibri" w:cs="Calibri"/>
          <w:color w:val="000000" w:themeColor="text1"/>
          <w:sz w:val="22"/>
          <w:szCs w:val="22"/>
        </w:rPr>
        <w:t xml:space="preserve">.… (nazwa Wykonawcy) reprezentowanym przez: </w:t>
      </w:r>
    </w:p>
    <w:p w14:paraId="3096D064" w14:textId="231F5F3F" w:rsidR="00056B57" w:rsidRPr="00056B57" w:rsidRDefault="2E900DFA" w:rsidP="00C6761C">
      <w:pPr>
        <w:pStyle w:val="Akapitzlist"/>
        <w:keepNext/>
        <w:widowControl w:val="0"/>
        <w:numPr>
          <w:ilvl w:val="0"/>
          <w:numId w:val="106"/>
        </w:numPr>
        <w:suppressAutoHyphens/>
        <w:autoSpaceDE w:val="0"/>
        <w:autoSpaceDN w:val="0"/>
        <w:adjustRightInd w:val="0"/>
        <w:spacing w:after="0" w:line="276" w:lineRule="auto"/>
        <w:rPr>
          <w:rFonts w:ascii="Calibri" w:eastAsia="Calibri" w:hAnsi="Calibri" w:cs="Calibri"/>
          <w:sz w:val="22"/>
          <w:szCs w:val="22"/>
        </w:rPr>
      </w:pPr>
      <w:r w:rsidRPr="0CFA887B">
        <w:rPr>
          <w:rFonts w:ascii="Calibri" w:eastAsia="Calibri" w:hAnsi="Calibri" w:cs="Calibri"/>
          <w:sz w:val="22"/>
          <w:szCs w:val="22"/>
        </w:rPr>
        <w:t xml:space="preserve">(imię, nazwisko i pełniona funkcja reprezentanta Wykonawcy), </w:t>
      </w:r>
    </w:p>
    <w:p w14:paraId="1928EABA" w14:textId="3A414FFA" w:rsidR="00056B57" w:rsidRPr="00056B57" w:rsidRDefault="00056B57" w:rsidP="0CFA887B">
      <w:pPr>
        <w:keepNext/>
        <w:widowControl w:val="0"/>
        <w:suppressAutoHyphens/>
        <w:autoSpaceDE w:val="0"/>
        <w:autoSpaceDN w:val="0"/>
        <w:adjustRightInd w:val="0"/>
        <w:spacing w:after="0" w:line="276" w:lineRule="auto"/>
        <w:jc w:val="both"/>
        <w:rPr>
          <w:rFonts w:ascii="Calibri" w:eastAsia="Calibri" w:hAnsi="Calibri" w:cs="Calibri"/>
          <w:color w:val="000000" w:themeColor="text1"/>
          <w:sz w:val="22"/>
          <w:szCs w:val="22"/>
        </w:rPr>
      </w:pPr>
    </w:p>
    <w:p w14:paraId="355870E5" w14:textId="77777777" w:rsidR="00056B57" w:rsidRPr="00056B57" w:rsidRDefault="00056B57" w:rsidP="0CFA887B">
      <w:pPr>
        <w:keepNext/>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themeColor="text1"/>
          <w:lang w:eastAsia="pl-PL"/>
        </w:rPr>
      </w:pPr>
    </w:p>
    <w:p w14:paraId="76497843" w14:textId="399EDA92" w:rsidR="00056B57" w:rsidRPr="00056B57" w:rsidRDefault="2E900DFA" w:rsidP="55481211">
      <w:pPr>
        <w:keepNext/>
        <w:widowControl w:val="0"/>
        <w:tabs>
          <w:tab w:val="right" w:leader="dot" w:pos="8674"/>
        </w:tabs>
        <w:suppressAutoHyphens/>
        <w:autoSpaceDE w:val="0"/>
        <w:autoSpaceDN w:val="0"/>
        <w:adjustRightInd w:val="0"/>
        <w:spacing w:after="0" w:line="276" w:lineRule="auto"/>
        <w:jc w:val="both"/>
        <w:rPr>
          <w:rFonts w:ascii="Cambria" w:eastAsia="Calibri" w:hAnsi="Cambria" w:cs="Times New Roman"/>
          <w:sz w:val="22"/>
          <w:szCs w:val="22"/>
        </w:rPr>
      </w:pPr>
      <w:r w:rsidRPr="0CFA887B">
        <w:rPr>
          <w:rFonts w:ascii="Calibri" w:eastAsia="Calibri" w:hAnsi="Calibri" w:cs="Calibri"/>
          <w:sz w:val="22"/>
          <w:szCs w:val="22"/>
        </w:rPr>
        <w:t xml:space="preserve">Na podstawie Umowy nr ………, </w:t>
      </w:r>
      <w:r w:rsidR="2532FADA" w:rsidRPr="72CD6CDF">
        <w:rPr>
          <w:rFonts w:ascii="Calibri" w:eastAsia="Calibri" w:hAnsi="Calibri" w:cs="Calibri"/>
          <w:sz w:val="22"/>
          <w:szCs w:val="22"/>
        </w:rPr>
        <w:t>Zamawiający</w:t>
      </w:r>
      <w:r w:rsidRPr="72CD6CDF">
        <w:rPr>
          <w:rFonts w:ascii="Cambria" w:eastAsia="Times New Roman" w:hAnsi="Cambria" w:cs="Times New Roman"/>
          <w:color w:val="000000" w:themeColor="text1"/>
          <w:sz w:val="22"/>
          <w:szCs w:val="22"/>
          <w:lang w:eastAsia="pl-PL"/>
        </w:rPr>
        <w:t xml:space="preserve"> dokonuj</w:t>
      </w:r>
      <w:r w:rsidR="47D85536" w:rsidRPr="72CD6CDF">
        <w:rPr>
          <w:rFonts w:ascii="Cambria" w:eastAsia="Times New Roman" w:hAnsi="Cambria" w:cs="Times New Roman"/>
          <w:color w:val="000000" w:themeColor="text1"/>
          <w:sz w:val="22"/>
          <w:szCs w:val="22"/>
          <w:lang w:eastAsia="pl-PL"/>
        </w:rPr>
        <w:t xml:space="preserve">e </w:t>
      </w:r>
      <w:r w:rsidR="47D85536" w:rsidRPr="40F6F267">
        <w:rPr>
          <w:rFonts w:ascii="Cambria" w:eastAsia="Times New Roman" w:hAnsi="Cambria" w:cs="Times New Roman"/>
          <w:color w:val="000000" w:themeColor="text1"/>
          <w:sz w:val="22"/>
          <w:szCs w:val="22"/>
          <w:lang w:eastAsia="pl-PL"/>
        </w:rPr>
        <w:t>o</w:t>
      </w:r>
      <w:r w:rsidRPr="40F6F267">
        <w:rPr>
          <w:rFonts w:ascii="Cambria" w:eastAsia="Times New Roman" w:hAnsi="Cambria" w:cs="Times New Roman"/>
          <w:color w:val="000000" w:themeColor="text1"/>
          <w:sz w:val="22"/>
          <w:szCs w:val="22"/>
          <w:lang w:eastAsia="pl-PL"/>
        </w:rPr>
        <w:t>dbioru</w:t>
      </w:r>
      <w:r w:rsidRPr="0CFA887B">
        <w:rPr>
          <w:rFonts w:ascii="Cambria" w:eastAsia="Times New Roman" w:hAnsi="Cambria" w:cs="Times New Roman"/>
          <w:color w:val="000000" w:themeColor="text1"/>
          <w:sz w:val="22"/>
          <w:szCs w:val="22"/>
          <w:lang w:eastAsia="pl-PL"/>
        </w:rPr>
        <w:t xml:space="preserve"> </w:t>
      </w:r>
      <w:r w:rsidRPr="00E96F0B">
        <w:rPr>
          <w:rFonts w:ascii="Cambria" w:eastAsia="Times New Roman" w:hAnsi="Cambria" w:cs="Times New Roman"/>
          <w:color w:val="000000" w:themeColor="text1"/>
          <w:sz w:val="22"/>
          <w:szCs w:val="22"/>
          <w:lang w:eastAsia="pl-PL"/>
        </w:rPr>
        <w:t>Oprogramowania</w:t>
      </w:r>
      <w:r w:rsidR="3DE9F6D1" w:rsidRPr="1822C0D8">
        <w:rPr>
          <w:rFonts w:ascii="Cambria" w:eastAsia="Times New Roman" w:hAnsi="Cambria" w:cs="Times New Roman"/>
          <w:color w:val="000000" w:themeColor="text1"/>
          <w:sz w:val="22"/>
          <w:szCs w:val="22"/>
          <w:lang w:eastAsia="pl-PL"/>
        </w:rPr>
        <w:t xml:space="preserve"> </w:t>
      </w:r>
      <w:r w:rsidR="3DE9F6D1" w:rsidRPr="00180ECD">
        <w:rPr>
          <w:rFonts w:ascii="Cambria" w:eastAsia="Times New Roman" w:hAnsi="Cambria" w:cs="Tahoma"/>
          <w:sz w:val="22"/>
          <w:szCs w:val="22"/>
          <w:lang w:eastAsia="pl-PL"/>
        </w:rPr>
        <w:t>wraz</w:t>
      </w:r>
      <w:r w:rsidR="3DE9F6D1" w:rsidRPr="1D3FB0BD">
        <w:rPr>
          <w:rFonts w:ascii="Cambria" w:eastAsia="Times New Roman" w:hAnsi="Cambria" w:cs="Tahoma"/>
          <w:sz w:val="22"/>
          <w:szCs w:val="22"/>
          <w:lang w:eastAsia="pl-PL"/>
        </w:rPr>
        <w:t xml:space="preserve"> z wymaganymi licencjami/subskrypcjami</w:t>
      </w:r>
      <w:r w:rsidR="4481D7B6" w:rsidRPr="6FEA3BF5">
        <w:rPr>
          <w:rFonts w:ascii="Cambria" w:eastAsia="Times New Roman" w:hAnsi="Cambria" w:cs="Tahoma"/>
          <w:sz w:val="22"/>
          <w:szCs w:val="22"/>
          <w:lang w:eastAsia="pl-PL"/>
        </w:rPr>
        <w:t>:</w:t>
      </w:r>
    </w:p>
    <w:p w14:paraId="718C452F" w14:textId="632191BA" w:rsidR="00056B57" w:rsidRPr="00056B57" w:rsidRDefault="4481D7B6" w:rsidP="00C6761C">
      <w:pPr>
        <w:pStyle w:val="Akapitzlist"/>
        <w:keepNext/>
        <w:widowControl w:val="0"/>
        <w:numPr>
          <w:ilvl w:val="0"/>
          <w:numId w:val="114"/>
        </w:numPr>
        <w:tabs>
          <w:tab w:val="right" w:leader="dot" w:pos="8674"/>
        </w:tabs>
        <w:suppressAutoHyphens/>
        <w:autoSpaceDE w:val="0"/>
        <w:autoSpaceDN w:val="0"/>
        <w:adjustRightInd w:val="0"/>
        <w:spacing w:after="0" w:line="276" w:lineRule="auto"/>
        <w:jc w:val="both"/>
        <w:rPr>
          <w:rFonts w:ascii="Cambria" w:eastAsia="Times New Roman" w:hAnsi="Cambria" w:cs="Tahoma"/>
          <w:sz w:val="22"/>
          <w:szCs w:val="22"/>
          <w:lang w:eastAsia="pl-PL"/>
        </w:rPr>
      </w:pPr>
      <w:r w:rsidRPr="0F1AB6F0">
        <w:rPr>
          <w:rFonts w:ascii="Cambria" w:eastAsia="Times New Roman" w:hAnsi="Cambria" w:cs="Tahoma"/>
          <w:sz w:val="22"/>
          <w:szCs w:val="22"/>
          <w:lang w:eastAsia="pl-PL"/>
        </w:rPr>
        <w:t>...</w:t>
      </w:r>
    </w:p>
    <w:p w14:paraId="533A027D" w14:textId="059597AB" w:rsidR="00056B57" w:rsidRPr="00056B57" w:rsidRDefault="4481D7B6" w:rsidP="00C6761C">
      <w:pPr>
        <w:pStyle w:val="Akapitzlist"/>
        <w:keepNext/>
        <w:widowControl w:val="0"/>
        <w:numPr>
          <w:ilvl w:val="0"/>
          <w:numId w:val="114"/>
        </w:numPr>
        <w:tabs>
          <w:tab w:val="right" w:leader="dot" w:pos="8674"/>
        </w:tabs>
        <w:suppressAutoHyphens/>
        <w:autoSpaceDE w:val="0"/>
        <w:autoSpaceDN w:val="0"/>
        <w:adjustRightInd w:val="0"/>
        <w:spacing w:after="0" w:line="276" w:lineRule="auto"/>
        <w:jc w:val="both"/>
        <w:rPr>
          <w:rFonts w:ascii="Cambria" w:eastAsia="Times New Roman" w:hAnsi="Cambria" w:cs="Tahoma"/>
          <w:sz w:val="22"/>
          <w:szCs w:val="22"/>
          <w:lang w:eastAsia="pl-PL"/>
        </w:rPr>
      </w:pPr>
      <w:r w:rsidRPr="10A5C157">
        <w:rPr>
          <w:rFonts w:ascii="Cambria" w:eastAsia="Times New Roman" w:hAnsi="Cambria" w:cs="Tahoma"/>
          <w:sz w:val="22"/>
          <w:szCs w:val="22"/>
          <w:lang w:eastAsia="pl-PL"/>
        </w:rPr>
        <w:t>...</w:t>
      </w:r>
    </w:p>
    <w:p w14:paraId="0AD36CB3" w14:textId="76D20CFD" w:rsidR="00056B57" w:rsidRPr="00056B57" w:rsidRDefault="00056B57" w:rsidP="311134A0">
      <w:pPr>
        <w:keepNext/>
        <w:widowControl w:val="0"/>
        <w:tabs>
          <w:tab w:val="right" w:leader="dot" w:pos="8674"/>
        </w:tabs>
        <w:suppressAutoHyphens/>
        <w:autoSpaceDE w:val="0"/>
        <w:autoSpaceDN w:val="0"/>
        <w:adjustRightInd w:val="0"/>
        <w:spacing w:after="0" w:line="276" w:lineRule="auto"/>
        <w:jc w:val="both"/>
        <w:rPr>
          <w:rFonts w:ascii="Cambria" w:eastAsia="Times New Roman" w:hAnsi="Cambria" w:cs="Tahoma"/>
          <w:sz w:val="22"/>
          <w:szCs w:val="22"/>
          <w:lang w:eastAsia="pl-PL"/>
        </w:rPr>
      </w:pPr>
    </w:p>
    <w:p w14:paraId="45859BD4" w14:textId="2DF52A16" w:rsidR="00056B57" w:rsidRPr="00056B57" w:rsidRDefault="0DB0D313" w:rsidP="0CFA887B">
      <w:pPr>
        <w:keepNext/>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themeColor="text1"/>
          <w:sz w:val="22"/>
          <w:szCs w:val="22"/>
          <w:lang w:eastAsia="pl-PL"/>
        </w:rPr>
      </w:pPr>
      <w:r w:rsidRPr="067EB552">
        <w:rPr>
          <w:rFonts w:ascii="Cambria" w:eastAsia="Times New Roman" w:hAnsi="Cambria" w:cs="Times New Roman"/>
          <w:color w:val="000000" w:themeColor="text1"/>
          <w:sz w:val="22"/>
          <w:szCs w:val="22"/>
          <w:lang w:eastAsia="pl-PL"/>
        </w:rPr>
        <w:t xml:space="preserve">Uwagi: </w:t>
      </w:r>
    </w:p>
    <w:p w14:paraId="41667800" w14:textId="39D9E662" w:rsidR="00056B57" w:rsidRPr="00056B57" w:rsidRDefault="0071B3DA" w:rsidP="3DA88095">
      <w:pPr>
        <w:keepNext/>
        <w:widowControl w:val="0"/>
        <w:suppressAutoHyphens/>
        <w:autoSpaceDE w:val="0"/>
        <w:autoSpaceDN w:val="0"/>
        <w:adjustRightInd w:val="0"/>
        <w:spacing w:after="0" w:line="276" w:lineRule="auto"/>
        <w:jc w:val="center"/>
      </w:pPr>
      <w:r w:rsidRPr="3DA88095">
        <w:rPr>
          <w:rFonts w:ascii="Calibri" w:eastAsia="Calibri" w:hAnsi="Calibri" w:cs="Calibri"/>
          <w:sz w:val="22"/>
          <w:szCs w:val="22"/>
        </w:rPr>
        <w:t xml:space="preserve"> </w:t>
      </w:r>
    </w:p>
    <w:p w14:paraId="57AFF1C9" w14:textId="19EE69D8" w:rsidR="00056B57" w:rsidRPr="00056B57" w:rsidRDefault="0071B3DA" w:rsidP="3DA88095">
      <w:pPr>
        <w:keepNext/>
        <w:widowControl w:val="0"/>
        <w:suppressAutoHyphens/>
        <w:autoSpaceDE w:val="0"/>
        <w:autoSpaceDN w:val="0"/>
        <w:adjustRightInd w:val="0"/>
        <w:spacing w:after="0" w:line="276" w:lineRule="auto"/>
        <w:jc w:val="both"/>
      </w:pPr>
      <w:r w:rsidRPr="3DA88095">
        <w:rPr>
          <w:rFonts w:ascii="Calibri" w:eastAsia="Calibri" w:hAnsi="Calibri" w:cs="Calibri"/>
          <w:color w:val="000000" w:themeColor="text1"/>
          <w:sz w:val="22"/>
          <w:szCs w:val="22"/>
        </w:rPr>
        <w:t xml:space="preserve"> </w:t>
      </w:r>
    </w:p>
    <w:tbl>
      <w:tblPr>
        <w:tblW w:w="0" w:type="auto"/>
        <w:tblLook w:val="04A0" w:firstRow="1" w:lastRow="0" w:firstColumn="1" w:lastColumn="0" w:noHBand="0" w:noVBand="1"/>
      </w:tblPr>
      <w:tblGrid>
        <w:gridCol w:w="4536"/>
        <w:gridCol w:w="4536"/>
      </w:tblGrid>
      <w:tr w:rsidR="3DA88095" w14:paraId="2E582CBD" w14:textId="77777777" w:rsidTr="3DA88095">
        <w:trPr>
          <w:trHeight w:val="300"/>
        </w:trPr>
        <w:tc>
          <w:tcPr>
            <w:tcW w:w="4928" w:type="dxa"/>
            <w:tcMar>
              <w:left w:w="108" w:type="dxa"/>
              <w:right w:w="108" w:type="dxa"/>
            </w:tcMar>
          </w:tcPr>
          <w:p w14:paraId="2EE6E405" w14:textId="2AF645BB" w:rsidR="3DA88095" w:rsidRDefault="3DA88095" w:rsidP="3DA88095">
            <w:pPr>
              <w:spacing w:after="0" w:line="276" w:lineRule="auto"/>
              <w:jc w:val="center"/>
            </w:pPr>
            <w:r w:rsidRPr="3DA88095">
              <w:rPr>
                <w:rFonts w:ascii="Calibri" w:eastAsia="Calibri" w:hAnsi="Calibri" w:cs="Calibri"/>
                <w:sz w:val="22"/>
                <w:szCs w:val="22"/>
              </w:rPr>
              <w:t>Zamawiający</w:t>
            </w:r>
          </w:p>
        </w:tc>
        <w:tc>
          <w:tcPr>
            <w:tcW w:w="4928" w:type="dxa"/>
            <w:tcMar>
              <w:left w:w="108" w:type="dxa"/>
              <w:right w:w="108" w:type="dxa"/>
            </w:tcMar>
          </w:tcPr>
          <w:p w14:paraId="71E49964" w14:textId="2C8FE9E6" w:rsidR="3DA88095" w:rsidRDefault="3DA88095" w:rsidP="3DA88095">
            <w:pPr>
              <w:spacing w:after="0" w:line="276" w:lineRule="auto"/>
              <w:jc w:val="center"/>
            </w:pPr>
            <w:r w:rsidRPr="3DA88095">
              <w:rPr>
                <w:rFonts w:ascii="Calibri" w:eastAsia="Calibri" w:hAnsi="Calibri" w:cs="Calibri"/>
                <w:sz w:val="22"/>
                <w:szCs w:val="22"/>
              </w:rPr>
              <w:t>Wykonawca</w:t>
            </w:r>
          </w:p>
        </w:tc>
      </w:tr>
      <w:tr w:rsidR="3DA88095" w14:paraId="278B3A21" w14:textId="77777777" w:rsidTr="3DA88095">
        <w:trPr>
          <w:trHeight w:val="300"/>
        </w:trPr>
        <w:tc>
          <w:tcPr>
            <w:tcW w:w="4928" w:type="dxa"/>
            <w:tcMar>
              <w:left w:w="108" w:type="dxa"/>
              <w:right w:w="108" w:type="dxa"/>
            </w:tcMar>
          </w:tcPr>
          <w:p w14:paraId="0CF2A88D" w14:textId="233B3304" w:rsidR="3DA88095" w:rsidRDefault="3DA88095" w:rsidP="3DA88095">
            <w:pPr>
              <w:spacing w:after="0" w:line="276" w:lineRule="auto"/>
              <w:jc w:val="center"/>
            </w:pPr>
            <w:r w:rsidRPr="3DA88095">
              <w:rPr>
                <w:rFonts w:ascii="Calibri" w:eastAsia="Calibri" w:hAnsi="Calibri" w:cs="Calibri"/>
                <w:sz w:val="22"/>
                <w:szCs w:val="22"/>
              </w:rPr>
              <w:t>_____________________________________________</w:t>
            </w:r>
          </w:p>
        </w:tc>
        <w:tc>
          <w:tcPr>
            <w:tcW w:w="4928" w:type="dxa"/>
            <w:tcMar>
              <w:left w:w="108" w:type="dxa"/>
              <w:right w:w="108" w:type="dxa"/>
            </w:tcMar>
          </w:tcPr>
          <w:p w14:paraId="4ADB3F90" w14:textId="088827B3" w:rsidR="3DA88095" w:rsidRDefault="3DA88095" w:rsidP="3DA88095">
            <w:pPr>
              <w:spacing w:after="0" w:line="276" w:lineRule="auto"/>
              <w:jc w:val="center"/>
            </w:pPr>
            <w:r w:rsidRPr="3DA88095">
              <w:rPr>
                <w:rFonts w:ascii="Calibri" w:eastAsia="Calibri" w:hAnsi="Calibri" w:cs="Calibri"/>
                <w:sz w:val="22"/>
                <w:szCs w:val="22"/>
              </w:rPr>
              <w:t>_____________________________________________</w:t>
            </w:r>
          </w:p>
        </w:tc>
      </w:tr>
      <w:tr w:rsidR="3DA88095" w14:paraId="5F4947AD" w14:textId="77777777" w:rsidTr="3DA88095">
        <w:trPr>
          <w:trHeight w:val="300"/>
        </w:trPr>
        <w:tc>
          <w:tcPr>
            <w:tcW w:w="4928" w:type="dxa"/>
            <w:tcMar>
              <w:left w:w="108" w:type="dxa"/>
              <w:right w:w="108" w:type="dxa"/>
            </w:tcMar>
          </w:tcPr>
          <w:p w14:paraId="20929E26" w14:textId="3599E479" w:rsidR="3DA88095" w:rsidRDefault="3DA88095" w:rsidP="3DA88095">
            <w:pPr>
              <w:spacing w:after="0" w:line="276" w:lineRule="auto"/>
              <w:jc w:val="center"/>
            </w:pPr>
            <w:r w:rsidRPr="3DA88095">
              <w:rPr>
                <w:rFonts w:ascii="Calibri" w:eastAsia="Calibri" w:hAnsi="Calibri" w:cs="Calibri"/>
                <w:sz w:val="22"/>
                <w:szCs w:val="22"/>
              </w:rPr>
              <w:t>_____________________________________________</w:t>
            </w:r>
          </w:p>
        </w:tc>
        <w:tc>
          <w:tcPr>
            <w:tcW w:w="4928" w:type="dxa"/>
            <w:tcMar>
              <w:left w:w="108" w:type="dxa"/>
              <w:right w:w="108" w:type="dxa"/>
            </w:tcMar>
          </w:tcPr>
          <w:p w14:paraId="146B9063" w14:textId="38DF824E" w:rsidR="3DA88095" w:rsidRDefault="3DA88095" w:rsidP="3DA88095">
            <w:pPr>
              <w:spacing w:after="0" w:line="276" w:lineRule="auto"/>
              <w:jc w:val="center"/>
            </w:pPr>
            <w:r w:rsidRPr="3DA88095">
              <w:rPr>
                <w:rFonts w:ascii="Calibri" w:eastAsia="Calibri" w:hAnsi="Calibri" w:cs="Calibri"/>
                <w:sz w:val="22"/>
                <w:szCs w:val="22"/>
              </w:rPr>
              <w:t>_____________________________________________</w:t>
            </w:r>
          </w:p>
        </w:tc>
      </w:tr>
      <w:tr w:rsidR="3DA88095" w14:paraId="2D7566AC" w14:textId="77777777" w:rsidTr="3DA88095">
        <w:trPr>
          <w:trHeight w:val="300"/>
        </w:trPr>
        <w:tc>
          <w:tcPr>
            <w:tcW w:w="4928" w:type="dxa"/>
            <w:tcMar>
              <w:left w:w="108" w:type="dxa"/>
              <w:right w:w="108" w:type="dxa"/>
            </w:tcMar>
          </w:tcPr>
          <w:p w14:paraId="61615CDD" w14:textId="32AB18D1" w:rsidR="3DA88095" w:rsidRDefault="3DA88095" w:rsidP="3DA88095">
            <w:pPr>
              <w:spacing w:after="0" w:line="276" w:lineRule="auto"/>
              <w:jc w:val="center"/>
            </w:pPr>
            <w:r w:rsidRPr="3DA88095">
              <w:rPr>
                <w:rFonts w:ascii="Calibri" w:eastAsia="Calibri" w:hAnsi="Calibri" w:cs="Calibri"/>
                <w:sz w:val="22"/>
                <w:szCs w:val="22"/>
              </w:rPr>
              <w:t>(podpisy upoważnionych przedstawicieli)</w:t>
            </w:r>
          </w:p>
        </w:tc>
        <w:tc>
          <w:tcPr>
            <w:tcW w:w="4928" w:type="dxa"/>
            <w:tcMar>
              <w:left w:w="108" w:type="dxa"/>
              <w:right w:w="108" w:type="dxa"/>
            </w:tcMar>
          </w:tcPr>
          <w:p w14:paraId="07B94679" w14:textId="2F3E62A3" w:rsidR="3DA88095" w:rsidRDefault="3DA88095" w:rsidP="3DA88095">
            <w:pPr>
              <w:spacing w:after="0" w:line="276" w:lineRule="auto"/>
              <w:jc w:val="center"/>
            </w:pPr>
            <w:r w:rsidRPr="3DA88095">
              <w:rPr>
                <w:rFonts w:ascii="Calibri" w:eastAsia="Calibri" w:hAnsi="Calibri" w:cs="Calibri"/>
                <w:sz w:val="22"/>
                <w:szCs w:val="22"/>
              </w:rPr>
              <w:t>(podpisy upoważnionych przedstawicieli)</w:t>
            </w:r>
          </w:p>
        </w:tc>
      </w:tr>
    </w:tbl>
    <w:p w14:paraId="094FF4ED" w14:textId="0846FAED" w:rsidR="00056B57" w:rsidRPr="00056B57" w:rsidRDefault="0071B3DA" w:rsidP="3DA88095">
      <w:pPr>
        <w:keepNext/>
        <w:widowControl w:val="0"/>
        <w:suppressAutoHyphens/>
        <w:autoSpaceDE w:val="0"/>
        <w:autoSpaceDN w:val="0"/>
        <w:adjustRightInd w:val="0"/>
        <w:spacing w:after="0" w:line="276" w:lineRule="auto"/>
        <w:jc w:val="center"/>
      </w:pPr>
      <w:r w:rsidRPr="3DA88095">
        <w:rPr>
          <w:rFonts w:ascii="Calibri" w:eastAsia="Calibri" w:hAnsi="Calibri" w:cs="Calibri"/>
          <w:sz w:val="22"/>
          <w:szCs w:val="22"/>
        </w:rPr>
        <w:t xml:space="preserve"> </w:t>
      </w:r>
    </w:p>
    <w:p w14:paraId="1EAFCC2E" w14:textId="1E385912" w:rsidR="00056B57" w:rsidRPr="00056B57" w:rsidRDefault="00056B57" w:rsidP="3DA88095">
      <w:pPr>
        <w:keepNext/>
        <w:widowControl w:val="0"/>
        <w:suppressAutoHyphens/>
        <w:autoSpaceDE w:val="0"/>
        <w:autoSpaceDN w:val="0"/>
        <w:adjustRightInd w:val="0"/>
        <w:spacing w:after="0" w:line="276" w:lineRule="auto"/>
        <w:jc w:val="center"/>
      </w:pPr>
    </w:p>
    <w:p w14:paraId="3D7A0BB6" w14:textId="7B3DBBD9" w:rsidR="00056B57" w:rsidRPr="00056B57" w:rsidRDefault="0071B3DA" w:rsidP="3DA88095">
      <w:pPr>
        <w:keepNext/>
        <w:widowControl w:val="0"/>
        <w:suppressAutoHyphens/>
        <w:autoSpaceDE w:val="0"/>
        <w:autoSpaceDN w:val="0"/>
        <w:adjustRightInd w:val="0"/>
        <w:spacing w:line="276" w:lineRule="auto"/>
        <w:jc w:val="center"/>
      </w:pPr>
      <w:r w:rsidRPr="3DA88095">
        <w:rPr>
          <w:rFonts w:ascii="Calibri" w:eastAsia="Calibri" w:hAnsi="Calibri" w:cs="Calibri"/>
          <w:b/>
          <w:bCs/>
          <w:sz w:val="22"/>
          <w:szCs w:val="22"/>
        </w:rPr>
        <w:t xml:space="preserve"> </w:t>
      </w:r>
    </w:p>
    <w:p w14:paraId="7B795B35" w14:textId="009CFB02" w:rsidR="00056B57" w:rsidRPr="00056B57" w:rsidRDefault="00056B57" w:rsidP="3DA88095">
      <w:pPr>
        <w:keepNext/>
        <w:widowControl w:val="0"/>
        <w:suppressAutoHyphens/>
        <w:autoSpaceDE w:val="0"/>
        <w:autoSpaceDN w:val="0"/>
        <w:adjustRightInd w:val="0"/>
        <w:spacing w:after="0" w:line="276" w:lineRule="auto"/>
        <w:jc w:val="center"/>
      </w:pPr>
    </w:p>
    <w:p w14:paraId="1A52FB79" w14:textId="3FF61707" w:rsidR="00056B57" w:rsidRPr="00056B57" w:rsidRDefault="00056B57" w:rsidP="3DA88095">
      <w:pPr>
        <w:keepNext/>
        <w:widowControl w:val="0"/>
        <w:suppressAutoHyphens/>
        <w:autoSpaceDE w:val="0"/>
        <w:autoSpaceDN w:val="0"/>
        <w:adjustRightInd w:val="0"/>
        <w:spacing w:after="0" w:line="276" w:lineRule="auto"/>
        <w:jc w:val="center"/>
      </w:pPr>
    </w:p>
    <w:p w14:paraId="067DA3C2" w14:textId="14A52171" w:rsidR="00056B57" w:rsidRPr="00056B57" w:rsidRDefault="0071B3DA" w:rsidP="75E5642A">
      <w:pPr>
        <w:keepNext/>
        <w:widowControl w:val="0"/>
        <w:suppressAutoHyphens/>
        <w:autoSpaceDE w:val="0"/>
        <w:autoSpaceDN w:val="0"/>
        <w:adjustRightInd w:val="0"/>
        <w:spacing w:after="0" w:line="276" w:lineRule="auto"/>
        <w:rPr>
          <w:rFonts w:ascii="Cambria" w:eastAsia="Cambria" w:hAnsi="Cambria" w:cs="Cambria"/>
        </w:rPr>
      </w:pPr>
      <w:hyperlink r:id="rId14" w:anchor="_ftnref1">
        <w:r w:rsidRPr="0ECBBDAC">
          <w:rPr>
            <w:rStyle w:val="Hipercze"/>
            <w:rFonts w:ascii="Cambria" w:eastAsia="Cambria" w:hAnsi="Cambria" w:cs="Cambria"/>
            <w:color w:val="auto"/>
            <w:sz w:val="20"/>
            <w:szCs w:val="20"/>
            <w:vertAlign w:val="superscript"/>
          </w:rPr>
          <w:t>*</w:t>
        </w:r>
      </w:hyperlink>
      <w:r w:rsidRPr="3DA88095">
        <w:rPr>
          <w:rFonts w:ascii="Cambria" w:eastAsia="Cambria" w:hAnsi="Cambria" w:cs="Cambria"/>
        </w:rPr>
        <w:t xml:space="preserve"> niepotrzebne skreślić</w:t>
      </w:r>
    </w:p>
    <w:p w14:paraId="66BC9099" w14:textId="4B7F767C" w:rsidR="00056B57" w:rsidRPr="00056B57" w:rsidRDefault="00056B57" w:rsidP="06C09BC9">
      <w:pPr>
        <w:keepNext/>
        <w:widowControl w:val="0"/>
        <w:suppressAutoHyphens/>
        <w:autoSpaceDE w:val="0"/>
        <w:autoSpaceDN w:val="0"/>
        <w:adjustRightInd w:val="0"/>
        <w:spacing w:after="0" w:line="276" w:lineRule="auto"/>
        <w:rPr>
          <w:rFonts w:ascii="Cambria" w:eastAsia="Cambria" w:hAnsi="Cambria" w:cs="Cambria"/>
        </w:rPr>
      </w:pPr>
    </w:p>
    <w:p w14:paraId="331910DF" w14:textId="18BDFD64" w:rsidR="00056B57" w:rsidRPr="00056B57" w:rsidRDefault="00056B57" w:rsidP="06C09BC9">
      <w:pPr>
        <w:keepNext/>
        <w:widowControl w:val="0"/>
        <w:suppressAutoHyphens/>
        <w:autoSpaceDE w:val="0"/>
        <w:autoSpaceDN w:val="0"/>
        <w:adjustRightInd w:val="0"/>
        <w:spacing w:after="0" w:line="276" w:lineRule="auto"/>
        <w:rPr>
          <w:rFonts w:ascii="Cambria" w:eastAsia="Cambria" w:hAnsi="Cambria" w:cs="Cambria"/>
        </w:rPr>
      </w:pPr>
    </w:p>
    <w:p w14:paraId="04C5606B" w14:textId="257FE973" w:rsidR="00056B57" w:rsidRPr="00056B57" w:rsidRDefault="00056B57" w:rsidP="06C09BC9">
      <w:pPr>
        <w:keepNext/>
        <w:widowControl w:val="0"/>
        <w:suppressAutoHyphens/>
        <w:autoSpaceDE w:val="0"/>
        <w:autoSpaceDN w:val="0"/>
        <w:adjustRightInd w:val="0"/>
        <w:spacing w:after="0" w:line="276" w:lineRule="auto"/>
        <w:rPr>
          <w:rFonts w:ascii="Cambria" w:eastAsia="Cambria" w:hAnsi="Cambria" w:cs="Cambria"/>
        </w:rPr>
      </w:pPr>
    </w:p>
    <w:p w14:paraId="1E467FCF" w14:textId="5A6B26B5" w:rsidR="00056B57" w:rsidRPr="00056B57" w:rsidRDefault="00056B57" w:rsidP="06C09BC9">
      <w:pPr>
        <w:keepNext/>
        <w:widowControl w:val="0"/>
        <w:suppressAutoHyphens/>
        <w:autoSpaceDE w:val="0"/>
        <w:autoSpaceDN w:val="0"/>
        <w:adjustRightInd w:val="0"/>
        <w:spacing w:after="0" w:line="276" w:lineRule="auto"/>
        <w:rPr>
          <w:rFonts w:ascii="Cambria" w:eastAsia="Cambria" w:hAnsi="Cambria" w:cs="Cambria"/>
        </w:rPr>
      </w:pPr>
    </w:p>
    <w:p w14:paraId="22477CC9" w14:textId="28DE1772" w:rsidR="00056B57" w:rsidRPr="00056B57" w:rsidRDefault="0FAB3DA8" w:rsidP="2850DB5A">
      <w:pPr>
        <w:keepNext/>
        <w:widowControl w:val="0"/>
        <w:tabs>
          <w:tab w:val="right" w:leader="dot" w:pos="8674"/>
        </w:tabs>
        <w:suppressAutoHyphens/>
        <w:autoSpaceDE w:val="0"/>
        <w:autoSpaceDN w:val="0"/>
        <w:adjustRightInd w:val="0"/>
        <w:spacing w:after="0" w:line="276" w:lineRule="auto"/>
        <w:jc w:val="right"/>
        <w:rPr>
          <w:rFonts w:ascii="Cambria" w:eastAsia="Cambria" w:hAnsi="Cambria" w:cs="Cambria"/>
          <w:b/>
          <w:bCs/>
          <w:color w:val="000000" w:themeColor="text1"/>
          <w:lang w:eastAsia="pl-PL"/>
        </w:rPr>
      </w:pPr>
      <w:r w:rsidRPr="2850DB5A">
        <w:rPr>
          <w:rFonts w:ascii="Cambria" w:eastAsia="Cambria" w:hAnsi="Cambria" w:cs="Cambria"/>
          <w:color w:val="000000" w:themeColor="text1"/>
          <w:lang w:eastAsia="pl-PL"/>
        </w:rPr>
        <w:t>Załącznik nr 3 do Umowy</w:t>
      </w:r>
    </w:p>
    <w:p w14:paraId="6BDCC3D5" w14:textId="7981D97B" w:rsidR="00056B57" w:rsidRPr="00056B57" w:rsidRDefault="00056B57" w:rsidP="3DA88095">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color w:val="000000" w:themeColor="text1"/>
          <w:lang w:eastAsia="pl-PL"/>
        </w:rPr>
      </w:pPr>
    </w:p>
    <w:p w14:paraId="5956EA7C" w14:textId="0472E48C" w:rsidR="00056B57" w:rsidRPr="00056B57" w:rsidRDefault="00056B57" w:rsidP="547436CB">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color w:val="000000" w:themeColor="text1"/>
          <w:lang w:eastAsia="pl-PL"/>
        </w:rPr>
      </w:pPr>
    </w:p>
    <w:p w14:paraId="302B3D26" w14:textId="593B36A3"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color w:val="000000"/>
          <w:kern w:val="0"/>
          <w:lang w:eastAsia="pl-PL"/>
          <w14:ligatures w14:val="none"/>
        </w:rPr>
      </w:pPr>
      <w:r w:rsidRPr="5AF3752F">
        <w:rPr>
          <w:rFonts w:ascii="Cambria" w:eastAsia="Cambria" w:hAnsi="Cambria" w:cs="Cambria"/>
          <w:color w:val="000000"/>
          <w:kern w:val="0"/>
          <w:lang w:eastAsia="pl-PL"/>
          <w14:ligatures w14:val="none"/>
        </w:rPr>
        <w:t>Protokół Odbioru</w:t>
      </w:r>
      <w:r w:rsidR="2961FC2D" w:rsidRPr="5AF3752F">
        <w:rPr>
          <w:rFonts w:ascii="Cambria" w:eastAsia="Cambria" w:hAnsi="Cambria" w:cs="Cambria"/>
          <w:color w:val="000000"/>
          <w:kern w:val="0"/>
          <w:lang w:eastAsia="pl-PL"/>
          <w14:ligatures w14:val="none"/>
        </w:rPr>
        <w:t>/</w:t>
      </w:r>
      <w:r w:rsidRPr="5AF3752F">
        <w:rPr>
          <w:rFonts w:ascii="Cambria" w:eastAsia="Cambria" w:hAnsi="Cambria" w:cs="Cambria"/>
          <w:color w:val="000000"/>
          <w:kern w:val="0"/>
          <w:lang w:eastAsia="pl-PL"/>
          <w14:ligatures w14:val="none"/>
        </w:rPr>
        <w:t>W</w:t>
      </w:r>
      <w:r w:rsidR="1530AB56" w:rsidRPr="5AF3752F">
        <w:rPr>
          <w:rFonts w:ascii="Cambria" w:eastAsia="Cambria" w:hAnsi="Cambria" w:cs="Cambria"/>
          <w:color w:val="000000"/>
          <w:kern w:val="0"/>
          <w:lang w:eastAsia="pl-PL"/>
          <w14:ligatures w14:val="none"/>
        </w:rPr>
        <w:t>arunkow</w:t>
      </w:r>
      <w:r w:rsidRPr="5AF3752F">
        <w:rPr>
          <w:rFonts w:ascii="Cambria" w:eastAsia="Cambria" w:hAnsi="Cambria" w:cs="Cambria"/>
          <w:color w:val="000000"/>
          <w:kern w:val="0"/>
          <w:lang w:eastAsia="pl-PL"/>
          <w14:ligatures w14:val="none"/>
        </w:rPr>
        <w:t>ego</w:t>
      </w:r>
      <w:r w:rsidR="4140C37F" w:rsidRPr="26F66695">
        <w:rPr>
          <w:rFonts w:ascii="Cambria" w:eastAsia="Cambria" w:hAnsi="Cambria" w:cs="Cambria"/>
          <w:color w:val="000000"/>
          <w:kern w:val="0"/>
          <w:lang w:eastAsia="pl-PL"/>
          <w14:ligatures w14:val="none"/>
        </w:rPr>
        <w:t>*</w:t>
      </w:r>
      <w:r w:rsidRPr="5AF3752F">
        <w:rPr>
          <w:rFonts w:ascii="Cambria" w:eastAsia="Cambria" w:hAnsi="Cambria" w:cs="Cambria"/>
          <w:color w:val="000000"/>
          <w:kern w:val="0"/>
          <w:lang w:eastAsia="pl-PL"/>
          <w14:ligatures w14:val="none"/>
        </w:rPr>
        <w:t xml:space="preserve"> Etapu</w:t>
      </w:r>
    </w:p>
    <w:p w14:paraId="05D5B7C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harterITCPL-Bold" w:eastAsia="Times New Roman" w:hAnsi="CharterITCPL-Bold" w:cs="CharterITCPL-Bold"/>
          <w:bCs/>
          <w:i/>
          <w:iCs/>
          <w:color w:val="000000"/>
          <w:kern w:val="0"/>
          <w:sz w:val="16"/>
          <w:szCs w:val="16"/>
          <w:lang w:eastAsia="pl-PL"/>
          <w14:ligatures w14:val="none"/>
        </w:rPr>
      </w:pPr>
    </w:p>
    <w:p w14:paraId="2723E993" w14:textId="79DE8D23" w:rsidR="38C4A636" w:rsidRDefault="38C4A636" w:rsidP="0DDDF0EF">
      <w:pPr>
        <w:spacing w:after="0" w:line="276" w:lineRule="auto"/>
        <w:jc w:val="both"/>
      </w:pPr>
      <w:r w:rsidRPr="0DDDF0EF">
        <w:rPr>
          <w:rFonts w:ascii="Calibri" w:eastAsia="Calibri" w:hAnsi="Calibri" w:cs="Calibri"/>
          <w:color w:val="000000" w:themeColor="text1"/>
          <w:sz w:val="22"/>
          <w:szCs w:val="22"/>
        </w:rPr>
        <w:lastRenderedPageBreak/>
        <w:t>sporządzony w Warszawie w dniu ……………</w:t>
      </w:r>
      <w:proofErr w:type="gramStart"/>
      <w:r w:rsidRPr="0DDDF0EF">
        <w:rPr>
          <w:rFonts w:ascii="Calibri" w:eastAsia="Calibri" w:hAnsi="Calibri" w:cs="Calibri"/>
          <w:color w:val="000000" w:themeColor="text1"/>
          <w:sz w:val="22"/>
          <w:szCs w:val="22"/>
        </w:rPr>
        <w:t>…….</w:t>
      </w:r>
      <w:proofErr w:type="gramEnd"/>
      <w:r w:rsidRPr="0DDDF0EF">
        <w:rPr>
          <w:rFonts w:ascii="Calibri" w:eastAsia="Calibri" w:hAnsi="Calibri" w:cs="Calibri"/>
          <w:color w:val="000000" w:themeColor="text1"/>
          <w:sz w:val="22"/>
          <w:szCs w:val="22"/>
        </w:rPr>
        <w:t xml:space="preserve">. pomiędzy: </w:t>
      </w:r>
    </w:p>
    <w:p w14:paraId="55CF681C" w14:textId="2EBD8245" w:rsidR="38C4A636" w:rsidRDefault="38C4A636" w:rsidP="0DDDF0EF">
      <w:pPr>
        <w:spacing w:after="0" w:line="276" w:lineRule="auto"/>
        <w:jc w:val="both"/>
      </w:pPr>
      <w:r w:rsidRPr="0DDDF0EF">
        <w:rPr>
          <w:rFonts w:ascii="Calibri" w:eastAsia="Calibri" w:hAnsi="Calibri" w:cs="Calibri"/>
          <w:b/>
          <w:bCs/>
          <w:sz w:val="22"/>
          <w:szCs w:val="22"/>
        </w:rPr>
        <w:t>Zamawiającym - Naukową i Akademicką Sieć Komputerową</w:t>
      </w:r>
      <w:r w:rsidRPr="0DDDF0EF">
        <w:rPr>
          <w:rFonts w:ascii="Calibri" w:eastAsia="Calibri" w:hAnsi="Calibri" w:cs="Calibri"/>
          <w:sz w:val="22"/>
          <w:szCs w:val="22"/>
        </w:rPr>
        <w:t xml:space="preserve"> - Państwowy Instytut Badawczy reprezentowany przez:</w:t>
      </w:r>
    </w:p>
    <w:p w14:paraId="6A714497" w14:textId="3638864F" w:rsidR="00056B57" w:rsidRDefault="00056B57" w:rsidP="00C6761C">
      <w:pPr>
        <w:pStyle w:val="Akapitzlist"/>
        <w:numPr>
          <w:ilvl w:val="0"/>
          <w:numId w:val="107"/>
        </w:numPr>
        <w:spacing w:after="0" w:line="276" w:lineRule="auto"/>
        <w:rPr>
          <w:rFonts w:ascii="Calibri" w:eastAsia="Calibri" w:hAnsi="Calibri" w:cs="Calibri"/>
          <w:sz w:val="22"/>
          <w:szCs w:val="22"/>
        </w:rPr>
      </w:pPr>
      <w:r w:rsidRPr="0DDDF0EF">
        <w:rPr>
          <w:rFonts w:ascii="Calibri" w:eastAsia="Calibri" w:hAnsi="Calibri" w:cs="Calibri"/>
          <w:sz w:val="22"/>
          <w:szCs w:val="22"/>
        </w:rPr>
        <w:t xml:space="preserve">(imię, nazwisko i pełniona funkcja reprezentanta Zamawiającego), </w:t>
      </w:r>
    </w:p>
    <w:p w14:paraId="0595E6C8" w14:textId="5469CEA1" w:rsidR="38C4A636" w:rsidRDefault="38C4A636" w:rsidP="0DDDF0EF">
      <w:pPr>
        <w:spacing w:after="0" w:line="276" w:lineRule="auto"/>
        <w:jc w:val="both"/>
      </w:pPr>
      <w:r w:rsidRPr="0DDDF0EF">
        <w:rPr>
          <w:rFonts w:ascii="Calibri" w:eastAsia="Calibri" w:hAnsi="Calibri" w:cs="Calibri"/>
          <w:color w:val="000000" w:themeColor="text1"/>
          <w:sz w:val="22"/>
          <w:szCs w:val="22"/>
        </w:rPr>
        <w:t xml:space="preserve">a </w:t>
      </w:r>
    </w:p>
    <w:p w14:paraId="618065CB" w14:textId="75476F37" w:rsidR="38C4A636" w:rsidRDefault="38C4A636" w:rsidP="0DDDF0EF">
      <w:pPr>
        <w:spacing w:after="0" w:line="276" w:lineRule="auto"/>
        <w:jc w:val="both"/>
      </w:pPr>
      <w:r w:rsidRPr="0DDDF0EF">
        <w:rPr>
          <w:rFonts w:ascii="Calibri" w:eastAsia="Calibri" w:hAnsi="Calibri" w:cs="Calibri"/>
          <w:b/>
          <w:bCs/>
          <w:color w:val="000000" w:themeColor="text1"/>
          <w:sz w:val="22"/>
          <w:szCs w:val="22"/>
        </w:rPr>
        <w:t xml:space="preserve">Wykonawcą </w:t>
      </w:r>
      <w:r w:rsidRPr="0DDDF0EF">
        <w:rPr>
          <w:rFonts w:ascii="Calibri" w:eastAsia="Calibri" w:hAnsi="Calibri" w:cs="Calibri"/>
          <w:color w:val="000000" w:themeColor="text1"/>
          <w:sz w:val="22"/>
          <w:szCs w:val="22"/>
        </w:rPr>
        <w:t>- …</w:t>
      </w:r>
      <w:proofErr w:type="gramStart"/>
      <w:r w:rsidRPr="0DDDF0EF">
        <w:rPr>
          <w:rFonts w:ascii="Calibri" w:eastAsia="Calibri" w:hAnsi="Calibri" w:cs="Calibri"/>
          <w:color w:val="000000" w:themeColor="text1"/>
          <w:sz w:val="22"/>
          <w:szCs w:val="22"/>
        </w:rPr>
        <w:t>…….</w:t>
      </w:r>
      <w:proofErr w:type="gramEnd"/>
      <w:r w:rsidRPr="0DDDF0EF">
        <w:rPr>
          <w:rFonts w:ascii="Calibri" w:eastAsia="Calibri" w:hAnsi="Calibri" w:cs="Calibri"/>
          <w:color w:val="000000" w:themeColor="text1"/>
          <w:sz w:val="22"/>
          <w:szCs w:val="22"/>
        </w:rPr>
        <w:t xml:space="preserve">.… (nazwa Wykonawcy) reprezentowanym przez: </w:t>
      </w:r>
    </w:p>
    <w:p w14:paraId="5C284094" w14:textId="231F5F3F" w:rsidR="38C4A636" w:rsidRDefault="38C4A636" w:rsidP="00C6761C">
      <w:pPr>
        <w:pStyle w:val="Akapitzlist"/>
        <w:numPr>
          <w:ilvl w:val="0"/>
          <w:numId w:val="106"/>
        </w:numPr>
        <w:spacing w:after="0" w:line="276" w:lineRule="auto"/>
        <w:rPr>
          <w:rFonts w:ascii="Calibri" w:eastAsia="Calibri" w:hAnsi="Calibri" w:cs="Calibri"/>
          <w:sz w:val="22"/>
          <w:szCs w:val="22"/>
        </w:rPr>
      </w:pPr>
      <w:r w:rsidRPr="0DDDF0EF">
        <w:rPr>
          <w:rFonts w:ascii="Calibri" w:eastAsia="Calibri" w:hAnsi="Calibri" w:cs="Calibri"/>
          <w:sz w:val="22"/>
          <w:szCs w:val="22"/>
        </w:rPr>
        <w:t xml:space="preserve">(imię, nazwisko i pełniona funkcja reprezentanta Wykonawcy), </w:t>
      </w:r>
    </w:p>
    <w:p w14:paraId="719E57B5" w14:textId="3A414FFA" w:rsidR="0DDDF0EF" w:rsidRDefault="0DDDF0EF" w:rsidP="0DDDF0EF">
      <w:pPr>
        <w:spacing w:after="0" w:line="276" w:lineRule="auto"/>
        <w:jc w:val="both"/>
        <w:rPr>
          <w:rFonts w:ascii="Calibri" w:eastAsia="Calibri" w:hAnsi="Calibri" w:cs="Calibri"/>
          <w:color w:val="000000" w:themeColor="text1"/>
          <w:sz w:val="22"/>
          <w:szCs w:val="22"/>
        </w:rPr>
      </w:pPr>
    </w:p>
    <w:p w14:paraId="787DB2B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lang w:eastAsia="pl-PL"/>
          <w14:ligatures w14:val="none"/>
        </w:rPr>
      </w:pPr>
    </w:p>
    <w:p w14:paraId="093EAB45" w14:textId="2F46C74E"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bidi="en-US"/>
          <w14:ligatures w14:val="none"/>
        </w:rPr>
      </w:pPr>
      <w:r w:rsidRPr="3AD26AB2">
        <w:rPr>
          <w:rFonts w:ascii="Calibri" w:eastAsia="Calibri" w:hAnsi="Calibri" w:cs="Calibri"/>
          <w:sz w:val="22"/>
          <w:szCs w:val="22"/>
        </w:rPr>
        <w:t xml:space="preserve">Na podstawie Umowy </w:t>
      </w:r>
      <w:r w:rsidR="7E1ACE51" w:rsidRPr="3AD26AB2">
        <w:rPr>
          <w:rFonts w:ascii="Calibri" w:eastAsia="Calibri" w:hAnsi="Calibri" w:cs="Calibri"/>
          <w:sz w:val="22"/>
          <w:szCs w:val="22"/>
        </w:rPr>
        <w:t>nr ………,</w:t>
      </w:r>
      <w:r w:rsidRPr="3AD26AB2">
        <w:rPr>
          <w:rFonts w:ascii="Calibri" w:eastAsia="Calibri" w:hAnsi="Calibri" w:cs="Calibri"/>
          <w:sz w:val="22"/>
          <w:szCs w:val="22"/>
        </w:rPr>
        <w:t xml:space="preserve"> Strony</w:t>
      </w:r>
      <w:r w:rsidRPr="00056B57">
        <w:rPr>
          <w:rFonts w:ascii="Cambria" w:eastAsia="Times New Roman" w:hAnsi="Cambria" w:cs="Times New Roman"/>
          <w:color w:val="000000"/>
          <w:kern w:val="0"/>
          <w:sz w:val="22"/>
          <w:szCs w:val="22"/>
          <w:lang w:eastAsia="pl-PL"/>
          <w14:ligatures w14:val="none"/>
        </w:rPr>
        <w:t xml:space="preserve"> dokonują Odbioru</w:t>
      </w:r>
      <w:r w:rsidR="2A28B05A" w:rsidRPr="00056B57">
        <w:rPr>
          <w:rFonts w:ascii="Cambria" w:eastAsia="Times New Roman" w:hAnsi="Cambria" w:cs="Times New Roman"/>
          <w:color w:val="000000"/>
          <w:kern w:val="0"/>
          <w:sz w:val="22"/>
          <w:szCs w:val="22"/>
          <w:lang w:eastAsia="pl-PL"/>
          <w14:ligatures w14:val="none"/>
        </w:rPr>
        <w:t xml:space="preserve"> </w:t>
      </w:r>
      <w:r w:rsidR="25EA45FE" w:rsidRPr="00056B57">
        <w:rPr>
          <w:rFonts w:ascii="Cambria" w:eastAsia="Times New Roman" w:hAnsi="Cambria" w:cs="Times New Roman"/>
          <w:color w:val="000000"/>
          <w:kern w:val="0"/>
          <w:sz w:val="22"/>
          <w:szCs w:val="22"/>
          <w:lang w:eastAsia="pl-PL"/>
          <w14:ligatures w14:val="none"/>
        </w:rPr>
        <w:t>W</w:t>
      </w:r>
      <w:r w:rsidRPr="00056B57">
        <w:rPr>
          <w:rFonts w:ascii="Cambria" w:eastAsia="Times New Roman" w:hAnsi="Cambria" w:cs="Times New Roman"/>
          <w:color w:val="000000"/>
          <w:kern w:val="0"/>
          <w:sz w:val="22"/>
          <w:szCs w:val="22"/>
          <w:lang w:eastAsia="pl-PL"/>
          <w14:ligatures w14:val="none"/>
        </w:rPr>
        <w:t>arunkowego</w:t>
      </w:r>
      <w:r w:rsidR="57DB9C82" w:rsidRPr="00056B57">
        <w:rPr>
          <w:rFonts w:ascii="Cambria" w:eastAsia="Times New Roman" w:hAnsi="Cambria" w:cs="Times New Roman"/>
          <w:color w:val="000000"/>
          <w:kern w:val="0"/>
          <w:sz w:val="22"/>
          <w:szCs w:val="22"/>
          <w:lang w:eastAsia="pl-PL"/>
          <w14:ligatures w14:val="none"/>
        </w:rPr>
        <w:t>*</w:t>
      </w:r>
      <w:r w:rsidRPr="00056B57">
        <w:rPr>
          <w:rFonts w:ascii="Cambria" w:eastAsia="Times New Roman" w:hAnsi="Cambria" w:cs="Times New Roman"/>
          <w:color w:val="000000"/>
          <w:kern w:val="0"/>
          <w:sz w:val="22"/>
          <w:szCs w:val="22"/>
          <w:lang w:eastAsia="pl-PL"/>
          <w14:ligatures w14:val="none"/>
        </w:rPr>
        <w:t xml:space="preserve"> </w:t>
      </w:r>
      <w:r w:rsidR="42F8A022" w:rsidRPr="00056B57">
        <w:rPr>
          <w:rFonts w:ascii="Cambria" w:eastAsia="Times New Roman" w:hAnsi="Cambria" w:cs="Times New Roman"/>
          <w:color w:val="000000"/>
          <w:kern w:val="0"/>
          <w:sz w:val="22"/>
          <w:szCs w:val="22"/>
          <w:lang w:eastAsia="pl-PL"/>
          <w14:ligatures w14:val="none"/>
        </w:rPr>
        <w:t>Etapu</w:t>
      </w:r>
      <w:proofErr w:type="gramStart"/>
      <w:r w:rsidR="42F8A022" w:rsidRPr="00056B57">
        <w:rPr>
          <w:rFonts w:ascii="Cambria" w:eastAsia="Times New Roman" w:hAnsi="Cambria" w:cs="Times New Roman"/>
          <w:color w:val="000000"/>
          <w:kern w:val="0"/>
          <w:sz w:val="22"/>
          <w:szCs w:val="22"/>
          <w:lang w:eastAsia="pl-PL"/>
          <w14:ligatures w14:val="none"/>
        </w:rPr>
        <w:t xml:space="preserve"> </w:t>
      </w:r>
      <w:r w:rsidR="5A7CA79B" w:rsidRPr="00056B57">
        <w:rPr>
          <w:rFonts w:ascii="Cambria" w:eastAsia="Times New Roman" w:hAnsi="Cambria" w:cs="Times New Roman"/>
          <w:color w:val="000000"/>
          <w:kern w:val="0"/>
          <w:sz w:val="22"/>
          <w:szCs w:val="22"/>
          <w:lang w:eastAsia="pl-PL"/>
          <w14:ligatures w14:val="none"/>
        </w:rPr>
        <w:t>....</w:t>
      </w:r>
      <w:proofErr w:type="gramEnd"/>
      <w:r w:rsidR="5A7CA79B" w:rsidRPr="00056B57">
        <w:rPr>
          <w:rFonts w:ascii="Cambria" w:eastAsia="Times New Roman" w:hAnsi="Cambria" w:cs="Times New Roman"/>
          <w:color w:val="000000"/>
          <w:kern w:val="0"/>
          <w:sz w:val="22"/>
          <w:szCs w:val="22"/>
          <w:lang w:eastAsia="pl-PL"/>
          <w14:ligatures w14:val="none"/>
        </w:rPr>
        <w:t>.</w:t>
      </w:r>
      <w:r w:rsidRPr="00056B57">
        <w:rPr>
          <w:rFonts w:ascii="Cambria" w:eastAsia="Times New Roman" w:hAnsi="Cambria" w:cs="Times New Roman"/>
          <w:color w:val="000000"/>
          <w:kern w:val="0"/>
          <w:sz w:val="22"/>
          <w:szCs w:val="22"/>
          <w:lang w:eastAsia="pl-PL"/>
          <w14:ligatures w14:val="none"/>
        </w:rPr>
        <w:t xml:space="preserve"> </w:t>
      </w:r>
    </w:p>
    <w:p w14:paraId="443D28F1" w14:textId="75172F75"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p>
    <w:p w14:paraId="3BD64B19" w14:textId="5B79BC7B"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 xml:space="preserve">Zamawiający nie zgłasza żadnych zastrzeżeń/zgłasza następujące zastrzeżenia w zakresie </w:t>
      </w:r>
      <w:r w:rsidR="475456CD" w:rsidRPr="00056B57">
        <w:rPr>
          <w:rFonts w:ascii="Cambria" w:eastAsia="Times New Roman" w:hAnsi="Cambria" w:cs="Times New Roman"/>
          <w:color w:val="000000"/>
          <w:kern w:val="0"/>
          <w:sz w:val="22"/>
          <w:szCs w:val="22"/>
          <w:lang w:eastAsia="pl-PL"/>
          <w14:ligatures w14:val="none"/>
        </w:rPr>
        <w:t>czynności</w:t>
      </w:r>
      <w:r w:rsidRPr="00056B57">
        <w:rPr>
          <w:rFonts w:ascii="Cambria" w:eastAsia="Times New Roman" w:hAnsi="Cambria" w:cs="Times New Roman"/>
          <w:color w:val="000000"/>
          <w:kern w:val="0"/>
          <w:sz w:val="22"/>
          <w:szCs w:val="22"/>
          <w:lang w:eastAsia="pl-PL"/>
          <w14:ligatures w14:val="none"/>
        </w:rPr>
        <w:t xml:space="preserve"> </w:t>
      </w:r>
      <w:r w:rsidR="2F56B328" w:rsidRPr="00056B57">
        <w:rPr>
          <w:rFonts w:ascii="Cambria" w:eastAsia="Times New Roman" w:hAnsi="Cambria" w:cs="Times New Roman"/>
          <w:color w:val="000000"/>
          <w:kern w:val="0"/>
          <w:sz w:val="22"/>
          <w:szCs w:val="22"/>
          <w:lang w:eastAsia="pl-PL"/>
          <w14:ligatures w14:val="none"/>
        </w:rPr>
        <w:t>O</w:t>
      </w:r>
      <w:r w:rsidRPr="00056B57">
        <w:rPr>
          <w:rFonts w:ascii="Cambria" w:eastAsia="Times New Roman" w:hAnsi="Cambria" w:cs="Times New Roman"/>
          <w:color w:val="000000"/>
          <w:kern w:val="0"/>
          <w:sz w:val="22"/>
          <w:szCs w:val="22"/>
          <w:lang w:eastAsia="pl-PL"/>
          <w14:ligatures w14:val="none"/>
        </w:rPr>
        <w:t>dbioru</w:t>
      </w:r>
      <w:r w:rsidR="13479109" w:rsidRPr="00056B57">
        <w:rPr>
          <w:rFonts w:ascii="Cambria" w:eastAsia="Times New Roman" w:hAnsi="Cambria" w:cs="Times New Roman"/>
          <w:color w:val="000000"/>
          <w:kern w:val="0"/>
          <w:sz w:val="22"/>
          <w:szCs w:val="22"/>
          <w:lang w:eastAsia="pl-PL"/>
          <w14:ligatures w14:val="none"/>
        </w:rPr>
        <w:t xml:space="preserve"> </w:t>
      </w:r>
      <w:r w:rsidRPr="502D1BA3">
        <w:rPr>
          <w:rFonts w:ascii="Cambria" w:eastAsia="Times New Roman" w:hAnsi="Cambria" w:cs="Times New Roman"/>
          <w:color w:val="000000" w:themeColor="text1"/>
          <w:sz w:val="22"/>
          <w:szCs w:val="22"/>
          <w:lang w:eastAsia="pl-PL"/>
        </w:rPr>
        <w:t>W</w:t>
      </w:r>
      <w:r w:rsidR="60F58613" w:rsidRPr="502D1BA3">
        <w:rPr>
          <w:rFonts w:ascii="Cambria" w:eastAsia="Times New Roman" w:hAnsi="Cambria" w:cs="Times New Roman"/>
          <w:color w:val="000000" w:themeColor="text1"/>
          <w:sz w:val="22"/>
          <w:szCs w:val="22"/>
          <w:lang w:eastAsia="pl-PL"/>
        </w:rPr>
        <w:t>arunkowego</w:t>
      </w:r>
      <w:r w:rsidR="754B14D0" w:rsidRPr="502D1BA3">
        <w:rPr>
          <w:rFonts w:ascii="Cambria" w:eastAsia="Times New Roman" w:hAnsi="Cambria" w:cs="Times New Roman"/>
          <w:color w:val="000000" w:themeColor="text1"/>
          <w:sz w:val="22"/>
          <w:szCs w:val="22"/>
          <w:lang w:eastAsia="pl-PL"/>
        </w:rPr>
        <w:t>*</w:t>
      </w:r>
      <w:r w:rsidR="60F58613" w:rsidRPr="00056B57">
        <w:rPr>
          <w:rFonts w:ascii="Cambria" w:eastAsia="Times New Roman" w:hAnsi="Cambria" w:cs="Times New Roman"/>
          <w:color w:val="000000"/>
          <w:kern w:val="0"/>
          <w:sz w:val="22"/>
          <w:szCs w:val="22"/>
          <w:lang w:eastAsia="pl-PL"/>
          <w14:ligatures w14:val="none"/>
        </w:rPr>
        <w:t xml:space="preserve"> Etapu</w:t>
      </w:r>
      <w:r w:rsidRPr="00056B57">
        <w:rPr>
          <w:rFonts w:ascii="Cambria" w:eastAsia="Times New Roman" w:hAnsi="Cambria" w:cs="Times New Roman"/>
          <w:color w:val="000000"/>
          <w:kern w:val="0"/>
          <w:sz w:val="22"/>
          <w:szCs w:val="22"/>
          <w:lang w:eastAsia="pl-PL"/>
          <w14:ligatures w14:val="none"/>
        </w:rPr>
        <w:t>:</w:t>
      </w:r>
    </w:p>
    <w:p w14:paraId="270BD154"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p>
    <w:p w14:paraId="4CBE6DA2" w14:textId="7289F6C9" w:rsidR="2018707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 xml:space="preserve">1. </w:t>
      </w:r>
      <w:r w:rsidR="20187077" w:rsidRPr="37ED5FA8">
        <w:rPr>
          <w:rFonts w:ascii="Cambria" w:eastAsia="Times New Roman" w:hAnsi="Cambria" w:cs="Times New Roman"/>
          <w:color w:val="000000" w:themeColor="text1"/>
          <w:sz w:val="22"/>
          <w:szCs w:val="22"/>
          <w:lang w:eastAsia="pl-PL"/>
        </w:rPr>
        <w:t>....</w:t>
      </w:r>
    </w:p>
    <w:p w14:paraId="104E9DE6" w14:textId="504EB66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 xml:space="preserve">2. </w:t>
      </w:r>
      <w:r w:rsidR="5DB72570" w:rsidRPr="37ED5FA8">
        <w:rPr>
          <w:rFonts w:ascii="Cambria" w:eastAsia="Times New Roman" w:hAnsi="Cambria" w:cs="Times New Roman"/>
          <w:color w:val="000000" w:themeColor="text1"/>
          <w:sz w:val="22"/>
          <w:szCs w:val="22"/>
          <w:lang w:eastAsia="pl-PL"/>
        </w:rPr>
        <w:t>....</w:t>
      </w:r>
    </w:p>
    <w:p w14:paraId="111581E7"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rPr>
          <w:rFonts w:ascii="Cambria" w:eastAsia="Times New Roman" w:hAnsi="Cambria" w:cs="Times New Roman"/>
          <w:color w:val="000000"/>
          <w:kern w:val="0"/>
          <w:sz w:val="22"/>
          <w:szCs w:val="22"/>
          <w:lang w:eastAsia="pl-PL"/>
          <w14:ligatures w14:val="none"/>
        </w:rPr>
      </w:pPr>
    </w:p>
    <w:p w14:paraId="01252ABA" w14:textId="4D13F1F3"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 xml:space="preserve">Zamawiający wyznacza termin ......... dni liczonych od dnia sporządzenia niniejszego </w:t>
      </w:r>
      <w:r w:rsidR="199DB11E" w:rsidRPr="00056B57">
        <w:rPr>
          <w:rFonts w:ascii="Cambria" w:eastAsia="Times New Roman" w:hAnsi="Cambria" w:cs="Times New Roman"/>
          <w:color w:val="000000"/>
          <w:kern w:val="0"/>
          <w:sz w:val="22"/>
          <w:szCs w:val="22"/>
          <w:lang w:eastAsia="pl-PL"/>
          <w14:ligatures w14:val="none"/>
        </w:rPr>
        <w:t>p</w:t>
      </w:r>
      <w:r w:rsidRPr="00056B57">
        <w:rPr>
          <w:rFonts w:ascii="Cambria" w:eastAsia="Times New Roman" w:hAnsi="Cambria" w:cs="Times New Roman"/>
          <w:color w:val="000000"/>
          <w:kern w:val="0"/>
          <w:sz w:val="22"/>
          <w:szCs w:val="22"/>
          <w:lang w:eastAsia="pl-PL"/>
          <w14:ligatures w14:val="none"/>
        </w:rPr>
        <w:t xml:space="preserve">rotokołu na usunięcie wyżej wskazanych </w:t>
      </w:r>
      <w:proofErr w:type="gramStart"/>
      <w:r w:rsidRPr="00056B57">
        <w:rPr>
          <w:rFonts w:ascii="Cambria" w:eastAsia="Times New Roman" w:hAnsi="Cambria" w:cs="Times New Roman"/>
          <w:color w:val="000000"/>
          <w:kern w:val="0"/>
          <w:sz w:val="22"/>
          <w:szCs w:val="22"/>
          <w:lang w:eastAsia="pl-PL"/>
          <w14:ligatures w14:val="none"/>
        </w:rPr>
        <w:t>wad.</w:t>
      </w:r>
      <w:r w:rsidR="462349EE" w:rsidRPr="00056B57">
        <w:rPr>
          <w:rFonts w:ascii="Cambria" w:eastAsia="Times New Roman" w:hAnsi="Cambria" w:cs="Times New Roman"/>
          <w:color w:val="000000"/>
          <w:kern w:val="0"/>
          <w:sz w:val="22"/>
          <w:szCs w:val="22"/>
          <w:lang w:eastAsia="pl-PL"/>
          <w14:ligatures w14:val="none"/>
        </w:rPr>
        <w:t>*</w:t>
      </w:r>
      <w:proofErr w:type="gramEnd"/>
      <w:r w:rsidR="462349EE" w:rsidRPr="00056B57">
        <w:rPr>
          <w:rFonts w:ascii="Cambria" w:eastAsia="Times New Roman" w:hAnsi="Cambria" w:cs="Times New Roman"/>
          <w:color w:val="000000"/>
          <w:kern w:val="0"/>
          <w:sz w:val="22"/>
          <w:szCs w:val="22"/>
          <w:lang w:eastAsia="pl-PL"/>
          <w14:ligatures w14:val="none"/>
        </w:rPr>
        <w:t>*</w:t>
      </w:r>
      <w:r w:rsidRPr="00056B57">
        <w:rPr>
          <w:rFonts w:ascii="Cambria" w:eastAsia="Times New Roman" w:hAnsi="Cambria" w:cs="Times New Roman"/>
          <w:color w:val="000000"/>
          <w:kern w:val="0"/>
          <w:sz w:val="22"/>
          <w:szCs w:val="22"/>
          <w:lang w:eastAsia="pl-PL"/>
          <w14:ligatures w14:val="none"/>
        </w:rPr>
        <w:t xml:space="preserve">                </w:t>
      </w:r>
    </w:p>
    <w:p w14:paraId="7190E0EE" w14:textId="6AA6B56B" w:rsidR="067EB552" w:rsidRDefault="067EB552"/>
    <w:tbl>
      <w:tblPr>
        <w:tblW w:w="0" w:type="auto"/>
        <w:tblLook w:val="04A0" w:firstRow="1" w:lastRow="0" w:firstColumn="1" w:lastColumn="0" w:noHBand="0" w:noVBand="1"/>
      </w:tblPr>
      <w:tblGrid>
        <w:gridCol w:w="4536"/>
        <w:gridCol w:w="4536"/>
      </w:tblGrid>
      <w:tr w:rsidR="00056B57" w:rsidRPr="00056B57" w14:paraId="2C25C446" w14:textId="77777777">
        <w:tc>
          <w:tcPr>
            <w:tcW w:w="4606" w:type="dxa"/>
          </w:tcPr>
          <w:p w14:paraId="09E4D0B4"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p>
          <w:p w14:paraId="2A274689"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Zamawiający</w:t>
            </w:r>
          </w:p>
        </w:tc>
        <w:tc>
          <w:tcPr>
            <w:tcW w:w="4606" w:type="dxa"/>
          </w:tcPr>
          <w:p w14:paraId="3FC9BD24"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p>
          <w:p w14:paraId="3969D539"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Wykonawca</w:t>
            </w:r>
          </w:p>
        </w:tc>
      </w:tr>
      <w:tr w:rsidR="00056B57" w:rsidRPr="00056B57" w14:paraId="5F9223E3" w14:textId="77777777">
        <w:tc>
          <w:tcPr>
            <w:tcW w:w="4606" w:type="dxa"/>
            <w:hideMark/>
          </w:tcPr>
          <w:p w14:paraId="3FE77FBB"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c>
          <w:tcPr>
            <w:tcW w:w="4606" w:type="dxa"/>
            <w:hideMark/>
          </w:tcPr>
          <w:p w14:paraId="2F1BFBA8"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r>
      <w:tr w:rsidR="00056B57" w:rsidRPr="00056B57" w14:paraId="3160504B" w14:textId="77777777">
        <w:tc>
          <w:tcPr>
            <w:tcW w:w="4606" w:type="dxa"/>
            <w:hideMark/>
          </w:tcPr>
          <w:p w14:paraId="04779CBA"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c>
          <w:tcPr>
            <w:tcW w:w="4606" w:type="dxa"/>
            <w:hideMark/>
          </w:tcPr>
          <w:p w14:paraId="7BC43634"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r>
      <w:tr w:rsidR="00056B57" w:rsidRPr="00056B57" w14:paraId="1A4655F5" w14:textId="77777777">
        <w:tc>
          <w:tcPr>
            <w:tcW w:w="4606" w:type="dxa"/>
            <w:hideMark/>
          </w:tcPr>
          <w:p w14:paraId="56F51A32"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(podpisy upoważnionych przedstawicieli)</w:t>
            </w:r>
          </w:p>
        </w:tc>
        <w:tc>
          <w:tcPr>
            <w:tcW w:w="4606" w:type="dxa"/>
            <w:hideMark/>
          </w:tcPr>
          <w:p w14:paraId="13FADEE9"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(podpisy upoważnionych przedstawicieli)</w:t>
            </w:r>
          </w:p>
        </w:tc>
      </w:tr>
    </w:tbl>
    <w:p w14:paraId="175C4C28" w14:textId="77777777" w:rsidR="00056B57" w:rsidRPr="00056B57" w:rsidRDefault="00056B57" w:rsidP="00056B57">
      <w:pPr>
        <w:spacing w:line="276" w:lineRule="auto"/>
        <w:jc w:val="center"/>
        <w:rPr>
          <w:rFonts w:ascii="Cambria" w:eastAsia="Times New Roman" w:hAnsi="Cambria" w:cs="Times New Roman"/>
          <w:kern w:val="0"/>
          <w:sz w:val="22"/>
          <w:szCs w:val="22"/>
          <w:lang w:val="en-US" w:bidi="en-US"/>
          <w14:ligatures w14:val="none"/>
        </w:rPr>
      </w:pPr>
    </w:p>
    <w:p w14:paraId="1A0702CD" w14:textId="6D6D0472" w:rsidR="147C4329" w:rsidRDefault="147C4329" w:rsidP="147C4329">
      <w:pPr>
        <w:spacing w:line="276" w:lineRule="auto"/>
        <w:jc w:val="center"/>
        <w:rPr>
          <w:rFonts w:ascii="Cambria" w:eastAsia="Times New Roman" w:hAnsi="Cambria" w:cs="Times New Roman"/>
          <w:sz w:val="22"/>
          <w:szCs w:val="22"/>
          <w:lang w:val="en-US" w:bidi="en-US"/>
        </w:rPr>
      </w:pPr>
    </w:p>
    <w:p w14:paraId="72986A0F" w14:textId="0FF67BE4" w:rsidR="1B27912B" w:rsidRDefault="1B27912B" w:rsidP="0F21A9CE">
      <w:pPr>
        <w:spacing w:line="276" w:lineRule="auto"/>
        <w:rPr>
          <w:rFonts w:ascii="Cambria" w:eastAsia="Times New Roman" w:hAnsi="Cambria" w:cs="Times New Roman"/>
          <w:sz w:val="22"/>
          <w:szCs w:val="22"/>
          <w:lang w:val="en-US" w:bidi="en-US"/>
        </w:rPr>
      </w:pPr>
      <w:r w:rsidRPr="0F21A9CE">
        <w:rPr>
          <w:rFonts w:ascii="Cambria" w:eastAsia="Times New Roman" w:hAnsi="Cambria" w:cs="Times New Roman"/>
          <w:sz w:val="22"/>
          <w:szCs w:val="22"/>
          <w:lang w:val="en-US" w:bidi="en-US"/>
        </w:rPr>
        <w:t>*</w:t>
      </w:r>
      <w:proofErr w:type="spellStart"/>
      <w:proofErr w:type="gramStart"/>
      <w:r w:rsidRPr="0F21A9CE">
        <w:rPr>
          <w:rFonts w:ascii="Cambria" w:eastAsia="Times New Roman" w:hAnsi="Cambria" w:cs="Times New Roman"/>
          <w:sz w:val="22"/>
          <w:szCs w:val="22"/>
          <w:lang w:val="en-US" w:bidi="en-US"/>
        </w:rPr>
        <w:t>niepotrzebne</w:t>
      </w:r>
      <w:proofErr w:type="spellEnd"/>
      <w:proofErr w:type="gramEnd"/>
      <w:r w:rsidRPr="0F21A9CE">
        <w:rPr>
          <w:rFonts w:ascii="Cambria" w:eastAsia="Times New Roman" w:hAnsi="Cambria" w:cs="Times New Roman"/>
          <w:sz w:val="22"/>
          <w:szCs w:val="22"/>
          <w:lang w:val="en-US" w:bidi="en-US"/>
        </w:rPr>
        <w:t xml:space="preserve"> </w:t>
      </w:r>
      <w:proofErr w:type="spellStart"/>
      <w:r w:rsidRPr="071085AC">
        <w:rPr>
          <w:rFonts w:ascii="Cambria" w:eastAsia="Times New Roman" w:hAnsi="Cambria" w:cs="Times New Roman"/>
          <w:sz w:val="22"/>
          <w:szCs w:val="22"/>
          <w:lang w:val="en-US" w:bidi="en-US"/>
        </w:rPr>
        <w:t>skreślić</w:t>
      </w:r>
      <w:proofErr w:type="spellEnd"/>
    </w:p>
    <w:p w14:paraId="3D54F91E" w14:textId="043FDDC7" w:rsidR="071085AC" w:rsidRDefault="1B27912B" w:rsidP="071085AC">
      <w:pPr>
        <w:spacing w:line="276" w:lineRule="auto"/>
        <w:rPr>
          <w:rFonts w:ascii="Cambria" w:eastAsia="Times New Roman" w:hAnsi="Cambria" w:cs="Times New Roman"/>
          <w:sz w:val="22"/>
          <w:szCs w:val="22"/>
          <w:lang w:val="en-US" w:bidi="en-US"/>
        </w:rPr>
      </w:pPr>
      <w:r w:rsidRPr="2CFE8935">
        <w:rPr>
          <w:rFonts w:ascii="Cambria" w:eastAsia="Times New Roman" w:hAnsi="Cambria" w:cs="Times New Roman"/>
          <w:sz w:val="22"/>
          <w:szCs w:val="22"/>
          <w:lang w:val="en-US" w:bidi="en-US"/>
        </w:rPr>
        <w:t xml:space="preserve">** </w:t>
      </w:r>
      <w:proofErr w:type="spellStart"/>
      <w:r w:rsidR="5D9387C4" w:rsidRPr="1945CEA4">
        <w:rPr>
          <w:rFonts w:ascii="Cambria" w:eastAsia="Times New Roman" w:hAnsi="Cambria" w:cs="Times New Roman"/>
          <w:sz w:val="22"/>
          <w:szCs w:val="22"/>
          <w:lang w:val="en-US" w:bidi="en-US"/>
        </w:rPr>
        <w:t>dotyczy</w:t>
      </w:r>
      <w:proofErr w:type="spellEnd"/>
      <w:r w:rsidRPr="2CFE8935">
        <w:rPr>
          <w:rFonts w:ascii="Cambria" w:eastAsia="Times New Roman" w:hAnsi="Cambria" w:cs="Times New Roman"/>
          <w:sz w:val="22"/>
          <w:szCs w:val="22"/>
          <w:lang w:val="en-US" w:bidi="en-US"/>
        </w:rPr>
        <w:t xml:space="preserve"> </w:t>
      </w:r>
      <w:proofErr w:type="spellStart"/>
      <w:r w:rsidR="2367684E" w:rsidRPr="340B31AF">
        <w:rPr>
          <w:rFonts w:ascii="Cambria" w:eastAsia="Times New Roman" w:hAnsi="Cambria" w:cs="Times New Roman"/>
          <w:sz w:val="22"/>
          <w:szCs w:val="22"/>
          <w:lang w:val="en-US" w:bidi="en-US"/>
        </w:rPr>
        <w:t>o</w:t>
      </w:r>
      <w:r w:rsidRPr="340B31AF">
        <w:rPr>
          <w:rFonts w:ascii="Cambria" w:eastAsia="Times New Roman" w:hAnsi="Cambria" w:cs="Times New Roman"/>
          <w:sz w:val="22"/>
          <w:szCs w:val="22"/>
          <w:lang w:val="en-US" w:bidi="en-US"/>
        </w:rPr>
        <w:t>dbioru</w:t>
      </w:r>
      <w:proofErr w:type="spellEnd"/>
      <w:r w:rsidRPr="340B31AF">
        <w:rPr>
          <w:rFonts w:ascii="Cambria" w:eastAsia="Times New Roman" w:hAnsi="Cambria" w:cs="Times New Roman"/>
          <w:sz w:val="22"/>
          <w:szCs w:val="22"/>
          <w:lang w:val="en-US" w:bidi="en-US"/>
        </w:rPr>
        <w:t xml:space="preserve"> </w:t>
      </w:r>
      <w:proofErr w:type="spellStart"/>
      <w:r w:rsidR="2C2A8035" w:rsidRPr="3460379B">
        <w:rPr>
          <w:rFonts w:ascii="Cambria" w:eastAsia="Times New Roman" w:hAnsi="Cambria" w:cs="Times New Roman"/>
          <w:sz w:val="22"/>
          <w:szCs w:val="22"/>
          <w:lang w:val="en-US" w:bidi="en-US"/>
        </w:rPr>
        <w:t>w</w:t>
      </w:r>
      <w:r w:rsidRPr="3460379B">
        <w:rPr>
          <w:rFonts w:ascii="Cambria" w:eastAsia="Times New Roman" w:hAnsi="Cambria" w:cs="Times New Roman"/>
          <w:sz w:val="22"/>
          <w:szCs w:val="22"/>
          <w:lang w:val="en-US" w:bidi="en-US"/>
        </w:rPr>
        <w:t>arunkowego</w:t>
      </w:r>
      <w:proofErr w:type="spellEnd"/>
    </w:p>
    <w:p w14:paraId="4AE25E31" w14:textId="77777777" w:rsidR="00056B57" w:rsidRPr="00056B57" w:rsidRDefault="00056B57" w:rsidP="00056B57">
      <w:pPr>
        <w:spacing w:after="0" w:line="276" w:lineRule="auto"/>
        <w:rPr>
          <w:rFonts w:ascii="Calibri" w:eastAsia="Calibri" w:hAnsi="Calibri" w:cs="Times New Roman"/>
          <w:kern w:val="0"/>
          <w:sz w:val="22"/>
          <w:szCs w:val="22"/>
          <w14:ligatures w14:val="none"/>
        </w:rPr>
      </w:pPr>
      <w:r w:rsidRPr="61E8C32C">
        <w:rPr>
          <w:rFonts w:ascii="Calibri" w:eastAsia="Calibri" w:hAnsi="Calibri" w:cs="Times New Roman"/>
          <w:sz w:val="22"/>
          <w:szCs w:val="22"/>
        </w:rPr>
        <w:br w:type="page"/>
      </w:r>
    </w:p>
    <w:p w14:paraId="5CDFD399" w14:textId="28DE1772" w:rsidR="2536B066" w:rsidRDefault="2536B066" w:rsidP="67791E3D">
      <w:pPr>
        <w:keepNext/>
        <w:widowControl w:val="0"/>
        <w:tabs>
          <w:tab w:val="right" w:leader="dot" w:pos="8674"/>
        </w:tabs>
        <w:spacing w:after="0" w:line="276" w:lineRule="auto"/>
        <w:jc w:val="right"/>
        <w:rPr>
          <w:rFonts w:ascii="Cambria" w:eastAsia="Cambria" w:hAnsi="Cambria" w:cs="Cambria"/>
          <w:b/>
          <w:color w:val="000000" w:themeColor="text1"/>
          <w:lang w:eastAsia="pl-PL"/>
        </w:rPr>
      </w:pPr>
      <w:r w:rsidRPr="70A3B62A">
        <w:rPr>
          <w:rFonts w:ascii="Cambria" w:eastAsia="Cambria" w:hAnsi="Cambria" w:cs="Cambria"/>
          <w:color w:val="000000" w:themeColor="text1"/>
          <w:lang w:eastAsia="pl-PL"/>
        </w:rPr>
        <w:lastRenderedPageBreak/>
        <w:t xml:space="preserve">Załącznik nr </w:t>
      </w:r>
      <w:r w:rsidR="2E0D2886" w:rsidRPr="33152D0B">
        <w:rPr>
          <w:rFonts w:ascii="Cambria" w:eastAsia="Cambria" w:hAnsi="Cambria" w:cs="Cambria"/>
          <w:color w:val="000000" w:themeColor="text1"/>
          <w:lang w:eastAsia="pl-PL"/>
        </w:rPr>
        <w:t>3</w:t>
      </w:r>
      <w:r w:rsidRPr="70A3B62A">
        <w:rPr>
          <w:rFonts w:ascii="Cambria" w:eastAsia="Cambria" w:hAnsi="Cambria" w:cs="Cambria"/>
          <w:color w:val="000000" w:themeColor="text1"/>
          <w:lang w:eastAsia="pl-PL"/>
        </w:rPr>
        <w:t xml:space="preserve"> do Umowy</w:t>
      </w:r>
    </w:p>
    <w:p w14:paraId="2783BEEB" w14:textId="25079AFC" w:rsidR="5C40B14F" w:rsidRDefault="5C40B14F" w:rsidP="5C40B14F">
      <w:pPr>
        <w:keepNext/>
        <w:widowControl w:val="0"/>
        <w:tabs>
          <w:tab w:val="right" w:leader="dot" w:pos="8674"/>
        </w:tabs>
        <w:spacing w:after="0" w:line="276" w:lineRule="auto"/>
        <w:jc w:val="right"/>
        <w:rPr>
          <w:rFonts w:ascii="Cambria" w:eastAsia="Cambria" w:hAnsi="Cambria" w:cs="Cambria"/>
          <w:color w:val="000000" w:themeColor="text1"/>
          <w:lang w:eastAsia="pl-PL"/>
        </w:rPr>
      </w:pPr>
    </w:p>
    <w:p w14:paraId="7F2CBEFC" w14:textId="77777777" w:rsidR="67791E3D" w:rsidRDefault="67791E3D" w:rsidP="67791E3D">
      <w:pPr>
        <w:keepNext/>
        <w:widowControl w:val="0"/>
        <w:tabs>
          <w:tab w:val="right" w:leader="dot" w:pos="8674"/>
        </w:tabs>
        <w:spacing w:after="0" w:line="276" w:lineRule="auto"/>
        <w:jc w:val="center"/>
        <w:rPr>
          <w:rFonts w:ascii="Cambria" w:eastAsia="Cambria" w:hAnsi="Cambria" w:cs="Cambria"/>
          <w:b/>
          <w:color w:val="000000" w:themeColor="text1"/>
          <w:lang w:eastAsia="pl-PL"/>
        </w:rPr>
      </w:pPr>
    </w:p>
    <w:p w14:paraId="4B9F25B2" w14:textId="730D547D" w:rsidR="2536B066" w:rsidRDefault="2536B066" w:rsidP="67791E3D">
      <w:pPr>
        <w:keepNext/>
        <w:widowControl w:val="0"/>
        <w:tabs>
          <w:tab w:val="right" w:leader="dot" w:pos="8674"/>
        </w:tabs>
        <w:spacing w:after="0" w:line="276" w:lineRule="auto"/>
        <w:jc w:val="center"/>
        <w:rPr>
          <w:rFonts w:ascii="Cambria" w:eastAsia="Cambria" w:hAnsi="Cambria" w:cs="Cambria"/>
          <w:b/>
          <w:color w:val="000000" w:themeColor="text1"/>
          <w:lang w:eastAsia="pl-PL"/>
        </w:rPr>
      </w:pPr>
      <w:r w:rsidRPr="70A3B62A">
        <w:rPr>
          <w:rFonts w:ascii="Cambria" w:eastAsia="Cambria" w:hAnsi="Cambria" w:cs="Cambria"/>
          <w:color w:val="000000" w:themeColor="text1"/>
          <w:lang w:eastAsia="pl-PL"/>
        </w:rPr>
        <w:t>Protokół Odbioru</w:t>
      </w:r>
      <w:r w:rsidR="6EC3ED14" w:rsidRPr="70A3B62A">
        <w:rPr>
          <w:rFonts w:ascii="Cambria" w:eastAsia="Cambria" w:hAnsi="Cambria" w:cs="Cambria"/>
          <w:color w:val="000000" w:themeColor="text1"/>
          <w:lang w:eastAsia="pl-PL"/>
        </w:rPr>
        <w:t xml:space="preserve"> </w:t>
      </w:r>
      <w:r w:rsidRPr="70A3B62A">
        <w:rPr>
          <w:rFonts w:ascii="Cambria" w:eastAsia="Cambria" w:hAnsi="Cambria" w:cs="Cambria"/>
          <w:color w:val="000000" w:themeColor="text1"/>
          <w:lang w:eastAsia="pl-PL"/>
        </w:rPr>
        <w:t>Prac Zleconych</w:t>
      </w:r>
    </w:p>
    <w:p w14:paraId="5A77546F" w14:textId="1A97E7CB" w:rsidR="67791E3D" w:rsidRDefault="67791E3D" w:rsidP="3DDFD5AD">
      <w:pPr>
        <w:keepNext/>
        <w:widowControl w:val="0"/>
        <w:tabs>
          <w:tab w:val="right" w:leader="dot" w:pos="8674"/>
        </w:tabs>
        <w:spacing w:after="0" w:line="276" w:lineRule="auto"/>
        <w:jc w:val="center"/>
        <w:rPr>
          <w:rFonts w:ascii="Cambria" w:eastAsia="Cambria" w:hAnsi="Cambria" w:cs="Cambria"/>
          <w:color w:val="000000" w:themeColor="text1"/>
          <w:lang w:eastAsia="pl-PL"/>
        </w:rPr>
      </w:pPr>
    </w:p>
    <w:p w14:paraId="75A1CC62" w14:textId="15CCAAC9" w:rsidR="67791E3D" w:rsidRDefault="0EB0B800" w:rsidP="3DDFD5AD">
      <w:pPr>
        <w:widowControl w:val="0"/>
        <w:spacing w:after="0" w:line="276" w:lineRule="auto"/>
        <w:jc w:val="both"/>
      </w:pPr>
      <w:r w:rsidRPr="3DDFD5AD">
        <w:rPr>
          <w:rFonts w:ascii="Calibri" w:eastAsia="Calibri" w:hAnsi="Calibri" w:cs="Calibri"/>
          <w:color w:val="000000" w:themeColor="text1"/>
          <w:sz w:val="22"/>
          <w:szCs w:val="22"/>
        </w:rPr>
        <w:t>sporządzony w Warszawie w dniu ……………</w:t>
      </w:r>
      <w:proofErr w:type="gramStart"/>
      <w:r w:rsidRPr="3DDFD5AD">
        <w:rPr>
          <w:rFonts w:ascii="Calibri" w:eastAsia="Calibri" w:hAnsi="Calibri" w:cs="Calibri"/>
          <w:color w:val="000000" w:themeColor="text1"/>
          <w:sz w:val="22"/>
          <w:szCs w:val="22"/>
        </w:rPr>
        <w:t>…….</w:t>
      </w:r>
      <w:proofErr w:type="gramEnd"/>
      <w:r w:rsidRPr="3DDFD5AD">
        <w:rPr>
          <w:rFonts w:ascii="Calibri" w:eastAsia="Calibri" w:hAnsi="Calibri" w:cs="Calibri"/>
          <w:color w:val="000000" w:themeColor="text1"/>
          <w:sz w:val="22"/>
          <w:szCs w:val="22"/>
        </w:rPr>
        <w:t xml:space="preserve">. pomiędzy: </w:t>
      </w:r>
    </w:p>
    <w:p w14:paraId="50EFD9C9" w14:textId="3A0712EF" w:rsidR="67791E3D" w:rsidRDefault="0EB0B800" w:rsidP="3DDFD5AD">
      <w:pPr>
        <w:widowControl w:val="0"/>
        <w:spacing w:after="0" w:line="276" w:lineRule="auto"/>
        <w:jc w:val="both"/>
      </w:pPr>
      <w:r w:rsidRPr="3DDFD5AD">
        <w:rPr>
          <w:rFonts w:ascii="Calibri" w:eastAsia="Calibri" w:hAnsi="Calibri" w:cs="Calibri"/>
          <w:b/>
          <w:bCs/>
          <w:sz w:val="22"/>
          <w:szCs w:val="22"/>
        </w:rPr>
        <w:t>Zamawiającym - Naukową i Akademicką Sieć Komputerową</w:t>
      </w:r>
      <w:r w:rsidRPr="3DDFD5AD">
        <w:rPr>
          <w:rFonts w:ascii="Calibri" w:eastAsia="Calibri" w:hAnsi="Calibri" w:cs="Calibri"/>
          <w:sz w:val="22"/>
          <w:szCs w:val="22"/>
        </w:rPr>
        <w:t xml:space="preserve"> - Państwowy Instytut Badawczy reprezentowany przez:</w:t>
      </w:r>
    </w:p>
    <w:p w14:paraId="24F528B9" w14:textId="06DC73D7" w:rsidR="2536B066" w:rsidRDefault="2536B066" w:rsidP="00C6761C">
      <w:pPr>
        <w:pStyle w:val="Akapitzlist"/>
        <w:widowControl w:val="0"/>
        <w:numPr>
          <w:ilvl w:val="0"/>
          <w:numId w:val="108"/>
        </w:numPr>
        <w:spacing w:after="0" w:line="276" w:lineRule="auto"/>
        <w:rPr>
          <w:rFonts w:ascii="Calibri" w:eastAsia="Calibri" w:hAnsi="Calibri" w:cs="Calibri"/>
          <w:sz w:val="22"/>
          <w:szCs w:val="22"/>
        </w:rPr>
      </w:pPr>
      <w:r w:rsidRPr="3DDFD5AD">
        <w:rPr>
          <w:rFonts w:ascii="Calibri" w:eastAsia="Calibri" w:hAnsi="Calibri" w:cs="Calibri"/>
          <w:sz w:val="22"/>
          <w:szCs w:val="22"/>
        </w:rPr>
        <w:t xml:space="preserve">(imię, nazwisko i pełniona funkcja reprezentanta Zamawiającego), </w:t>
      </w:r>
    </w:p>
    <w:p w14:paraId="5BD8DA2C" w14:textId="704D392F" w:rsidR="67791E3D" w:rsidRDefault="0EB0B800" w:rsidP="3DDFD5AD">
      <w:pPr>
        <w:widowControl w:val="0"/>
        <w:spacing w:after="0" w:line="276" w:lineRule="auto"/>
        <w:jc w:val="both"/>
      </w:pPr>
      <w:r w:rsidRPr="3DDFD5AD">
        <w:rPr>
          <w:rFonts w:ascii="Calibri" w:eastAsia="Calibri" w:hAnsi="Calibri" w:cs="Calibri"/>
          <w:color w:val="000000" w:themeColor="text1"/>
          <w:sz w:val="22"/>
          <w:szCs w:val="22"/>
        </w:rPr>
        <w:t xml:space="preserve">a </w:t>
      </w:r>
    </w:p>
    <w:p w14:paraId="22683DAB" w14:textId="695572C9" w:rsidR="67791E3D" w:rsidRDefault="0EB0B800" w:rsidP="3DDFD5AD">
      <w:pPr>
        <w:widowControl w:val="0"/>
        <w:spacing w:after="0" w:line="276" w:lineRule="auto"/>
        <w:jc w:val="both"/>
      </w:pPr>
      <w:r w:rsidRPr="3DDFD5AD">
        <w:rPr>
          <w:rFonts w:ascii="Calibri" w:eastAsia="Calibri" w:hAnsi="Calibri" w:cs="Calibri"/>
          <w:b/>
          <w:bCs/>
          <w:color w:val="000000" w:themeColor="text1"/>
          <w:sz w:val="22"/>
          <w:szCs w:val="22"/>
        </w:rPr>
        <w:t xml:space="preserve">Wykonawcą </w:t>
      </w:r>
      <w:r w:rsidRPr="3DDFD5AD">
        <w:rPr>
          <w:rFonts w:ascii="Calibri" w:eastAsia="Calibri" w:hAnsi="Calibri" w:cs="Calibri"/>
          <w:color w:val="000000" w:themeColor="text1"/>
          <w:sz w:val="22"/>
          <w:szCs w:val="22"/>
        </w:rPr>
        <w:t>- …</w:t>
      </w:r>
      <w:proofErr w:type="gramStart"/>
      <w:r w:rsidRPr="3DDFD5AD">
        <w:rPr>
          <w:rFonts w:ascii="Calibri" w:eastAsia="Calibri" w:hAnsi="Calibri" w:cs="Calibri"/>
          <w:color w:val="000000" w:themeColor="text1"/>
          <w:sz w:val="22"/>
          <w:szCs w:val="22"/>
        </w:rPr>
        <w:t>…….</w:t>
      </w:r>
      <w:proofErr w:type="gramEnd"/>
      <w:r w:rsidRPr="3DDFD5AD">
        <w:rPr>
          <w:rFonts w:ascii="Calibri" w:eastAsia="Calibri" w:hAnsi="Calibri" w:cs="Calibri"/>
          <w:color w:val="000000" w:themeColor="text1"/>
          <w:sz w:val="22"/>
          <w:szCs w:val="22"/>
        </w:rPr>
        <w:t xml:space="preserve">.… (nazwa Wykonawcy) reprezentowanym przez: </w:t>
      </w:r>
    </w:p>
    <w:p w14:paraId="1F52C27E" w14:textId="3ED37C75" w:rsidR="67791E3D" w:rsidRDefault="0EB0B800" w:rsidP="00C6761C">
      <w:pPr>
        <w:pStyle w:val="Akapitzlist"/>
        <w:widowControl w:val="0"/>
        <w:numPr>
          <w:ilvl w:val="0"/>
          <w:numId w:val="111"/>
        </w:numPr>
        <w:spacing w:after="0" w:line="276" w:lineRule="auto"/>
        <w:rPr>
          <w:rFonts w:ascii="Calibri" w:eastAsia="Calibri" w:hAnsi="Calibri" w:cs="Calibri"/>
          <w:sz w:val="22"/>
          <w:szCs w:val="22"/>
        </w:rPr>
      </w:pPr>
      <w:r w:rsidRPr="3DDFD5AD">
        <w:rPr>
          <w:rFonts w:ascii="Calibri" w:eastAsia="Calibri" w:hAnsi="Calibri" w:cs="Calibri"/>
          <w:sz w:val="22"/>
          <w:szCs w:val="22"/>
        </w:rPr>
        <w:t xml:space="preserve">(imię, nazwisko i pełniona funkcja reprezentanta Wykonawcy), </w:t>
      </w:r>
    </w:p>
    <w:p w14:paraId="539EE22B" w14:textId="1F8D054A" w:rsidR="67791E3D" w:rsidRDefault="67791E3D" w:rsidP="3DDFD5AD">
      <w:pPr>
        <w:widowControl w:val="0"/>
        <w:spacing w:after="0" w:line="276" w:lineRule="auto"/>
        <w:jc w:val="both"/>
        <w:rPr>
          <w:rFonts w:ascii="Calibri" w:eastAsia="Calibri" w:hAnsi="Calibri" w:cs="Calibri"/>
          <w:color w:val="000000" w:themeColor="text1"/>
          <w:sz w:val="22"/>
          <w:szCs w:val="22"/>
        </w:rPr>
      </w:pPr>
    </w:p>
    <w:p w14:paraId="69B1107E" w14:textId="470BD052" w:rsidR="67791E3D" w:rsidRDefault="67791E3D" w:rsidP="67791E3D">
      <w:pPr>
        <w:widowControl w:val="0"/>
        <w:tabs>
          <w:tab w:val="right" w:leader="dot" w:pos="8674"/>
        </w:tabs>
        <w:spacing w:after="0" w:line="276" w:lineRule="auto"/>
        <w:jc w:val="both"/>
        <w:rPr>
          <w:rFonts w:ascii="Cambria" w:eastAsia="Times New Roman" w:hAnsi="Cambria" w:cs="Times New Roman"/>
          <w:color w:val="000000" w:themeColor="text1"/>
          <w:lang w:eastAsia="pl-PL"/>
        </w:rPr>
      </w:pPr>
    </w:p>
    <w:p w14:paraId="61CD18FA" w14:textId="168594B1" w:rsidR="67791E3D" w:rsidRDefault="2536B066" w:rsidP="67791E3D">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bidi="en-US"/>
        </w:rPr>
      </w:pPr>
      <w:r w:rsidRPr="3DDFD5AD">
        <w:rPr>
          <w:rFonts w:ascii="Calibri" w:eastAsia="Calibri" w:hAnsi="Calibri" w:cs="Calibri"/>
          <w:sz w:val="22"/>
          <w:szCs w:val="22"/>
        </w:rPr>
        <w:t xml:space="preserve">Na podstawie Umowy </w:t>
      </w:r>
      <w:r w:rsidR="0EB0B800" w:rsidRPr="3DDFD5AD">
        <w:rPr>
          <w:rFonts w:ascii="Calibri" w:eastAsia="Calibri" w:hAnsi="Calibri" w:cs="Calibri"/>
          <w:sz w:val="22"/>
          <w:szCs w:val="22"/>
        </w:rPr>
        <w:t>nr ………,</w:t>
      </w:r>
      <w:r w:rsidRPr="3DDFD5AD">
        <w:rPr>
          <w:rFonts w:ascii="Calibri" w:eastAsia="Calibri" w:hAnsi="Calibri" w:cs="Calibri"/>
          <w:sz w:val="22"/>
          <w:szCs w:val="22"/>
        </w:rPr>
        <w:t xml:space="preserve"> Strony </w:t>
      </w:r>
      <w:r w:rsidRPr="67791E3D">
        <w:rPr>
          <w:rFonts w:ascii="Cambria" w:eastAsia="Times New Roman" w:hAnsi="Cambria" w:cs="Times New Roman"/>
          <w:color w:val="000000" w:themeColor="text1"/>
          <w:sz w:val="22"/>
          <w:szCs w:val="22"/>
          <w:lang w:eastAsia="pl-PL"/>
        </w:rPr>
        <w:t>dokonują Odbioru</w:t>
      </w:r>
      <w:r w:rsidR="6AA94B9E" w:rsidRPr="3BCE1E7A">
        <w:rPr>
          <w:rFonts w:ascii="Cambria" w:eastAsia="Times New Roman" w:hAnsi="Cambria" w:cs="Times New Roman"/>
          <w:color w:val="000000" w:themeColor="text1"/>
          <w:sz w:val="22"/>
          <w:szCs w:val="22"/>
          <w:lang w:eastAsia="pl-PL"/>
        </w:rPr>
        <w:t xml:space="preserve"> </w:t>
      </w:r>
      <w:r w:rsidR="6AA94B9E" w:rsidRPr="5BF4A2C2">
        <w:rPr>
          <w:rFonts w:ascii="Cambria" w:eastAsia="Times New Roman" w:hAnsi="Cambria" w:cs="Times New Roman"/>
          <w:color w:val="000000" w:themeColor="text1"/>
          <w:sz w:val="22"/>
          <w:szCs w:val="22"/>
          <w:lang w:eastAsia="pl-PL"/>
        </w:rPr>
        <w:t>P</w:t>
      </w:r>
      <w:r w:rsidRPr="5BF4A2C2">
        <w:rPr>
          <w:rFonts w:ascii="Cambria" w:eastAsia="Times New Roman" w:hAnsi="Cambria" w:cs="Times New Roman"/>
          <w:color w:val="000000" w:themeColor="text1"/>
          <w:sz w:val="22"/>
          <w:szCs w:val="22"/>
          <w:lang w:eastAsia="pl-PL"/>
        </w:rPr>
        <w:t>rac</w:t>
      </w:r>
      <w:r w:rsidRPr="67791E3D">
        <w:rPr>
          <w:rFonts w:ascii="Cambria" w:eastAsia="Times New Roman" w:hAnsi="Cambria" w:cs="Times New Roman"/>
          <w:color w:val="000000" w:themeColor="text1"/>
          <w:sz w:val="22"/>
          <w:szCs w:val="22"/>
          <w:lang w:eastAsia="pl-PL"/>
        </w:rPr>
        <w:t xml:space="preserve"> Zleconych</w:t>
      </w:r>
      <w:r w:rsidR="0E16B10B" w:rsidRPr="3DDFD5AD">
        <w:rPr>
          <w:rFonts w:ascii="Cambria" w:eastAsia="Times New Roman" w:hAnsi="Cambria" w:cs="Times New Roman"/>
          <w:color w:val="000000" w:themeColor="text1"/>
          <w:sz w:val="22"/>
          <w:szCs w:val="22"/>
          <w:lang w:eastAsia="pl-PL"/>
        </w:rPr>
        <w:t>:</w:t>
      </w:r>
    </w:p>
    <w:p w14:paraId="7881FCFF" w14:textId="757757F7" w:rsidR="316EBD03" w:rsidRDefault="316EBD03" w:rsidP="316EBD03">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p>
    <w:p w14:paraId="2F8B6B54" w14:textId="2782E146" w:rsidR="2536B066" w:rsidRDefault="2536B066" w:rsidP="67791E3D">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r w:rsidRPr="67791E3D">
        <w:rPr>
          <w:rFonts w:ascii="Cambria" w:eastAsia="Times New Roman" w:hAnsi="Cambria" w:cs="Times New Roman"/>
          <w:color w:val="000000" w:themeColor="text1"/>
          <w:sz w:val="22"/>
          <w:szCs w:val="22"/>
          <w:lang w:eastAsia="pl-PL"/>
        </w:rPr>
        <w:t xml:space="preserve">1. </w:t>
      </w:r>
      <w:r w:rsidR="5E7FFA8F" w:rsidRPr="4958A080">
        <w:rPr>
          <w:rFonts w:ascii="Cambria" w:eastAsia="Times New Roman" w:hAnsi="Cambria" w:cs="Times New Roman"/>
          <w:color w:val="000000" w:themeColor="text1"/>
          <w:sz w:val="22"/>
          <w:szCs w:val="22"/>
          <w:lang w:eastAsia="pl-PL"/>
        </w:rPr>
        <w:t>...</w:t>
      </w:r>
    </w:p>
    <w:p w14:paraId="42203363" w14:textId="6ABEF12E" w:rsidR="5E7FFA8F" w:rsidRDefault="5E7FFA8F" w:rsidP="4958A080">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r w:rsidRPr="4958A080">
        <w:rPr>
          <w:rFonts w:ascii="Cambria" w:eastAsia="Times New Roman" w:hAnsi="Cambria" w:cs="Times New Roman"/>
          <w:color w:val="000000" w:themeColor="text1"/>
          <w:sz w:val="22"/>
          <w:szCs w:val="22"/>
          <w:lang w:eastAsia="pl-PL"/>
        </w:rPr>
        <w:t>2</w:t>
      </w:r>
      <w:r w:rsidRPr="3DDFD5AD">
        <w:rPr>
          <w:rFonts w:ascii="Cambria" w:eastAsia="Times New Roman" w:hAnsi="Cambria" w:cs="Times New Roman"/>
          <w:color w:val="000000" w:themeColor="text1"/>
          <w:sz w:val="22"/>
          <w:szCs w:val="22"/>
          <w:lang w:eastAsia="pl-PL"/>
        </w:rPr>
        <w:t>.</w:t>
      </w:r>
      <w:r w:rsidR="5BDE6D4C" w:rsidRPr="3DDFD5AD">
        <w:rPr>
          <w:rFonts w:ascii="Cambria" w:eastAsia="Times New Roman" w:hAnsi="Cambria" w:cs="Times New Roman"/>
          <w:color w:val="000000" w:themeColor="text1"/>
          <w:sz w:val="22"/>
          <w:szCs w:val="22"/>
          <w:lang w:eastAsia="pl-PL"/>
        </w:rPr>
        <w:t xml:space="preserve"> </w:t>
      </w:r>
      <w:r w:rsidRPr="4958A080">
        <w:rPr>
          <w:rFonts w:ascii="Cambria" w:eastAsia="Times New Roman" w:hAnsi="Cambria" w:cs="Times New Roman"/>
          <w:color w:val="000000" w:themeColor="text1"/>
          <w:sz w:val="22"/>
          <w:szCs w:val="22"/>
          <w:lang w:eastAsia="pl-PL"/>
        </w:rPr>
        <w:t>...</w:t>
      </w:r>
    </w:p>
    <w:p w14:paraId="33302D47" w14:textId="50E59B2A" w:rsidR="5E7FFA8F" w:rsidRDefault="5E7FFA8F" w:rsidP="4958A080">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r w:rsidRPr="4958A080">
        <w:rPr>
          <w:rFonts w:ascii="Cambria" w:eastAsia="Times New Roman" w:hAnsi="Cambria" w:cs="Times New Roman"/>
          <w:color w:val="000000" w:themeColor="text1"/>
          <w:sz w:val="22"/>
          <w:szCs w:val="22"/>
          <w:lang w:eastAsia="pl-PL"/>
        </w:rPr>
        <w:t>3</w:t>
      </w:r>
      <w:r w:rsidRPr="3DDFD5AD">
        <w:rPr>
          <w:rFonts w:ascii="Cambria" w:eastAsia="Times New Roman" w:hAnsi="Cambria" w:cs="Times New Roman"/>
          <w:color w:val="000000" w:themeColor="text1"/>
          <w:sz w:val="22"/>
          <w:szCs w:val="22"/>
          <w:lang w:eastAsia="pl-PL"/>
        </w:rPr>
        <w:t>.</w:t>
      </w:r>
      <w:r w:rsidR="765206B5" w:rsidRPr="3DDFD5AD">
        <w:rPr>
          <w:rFonts w:ascii="Cambria" w:eastAsia="Times New Roman" w:hAnsi="Cambria" w:cs="Times New Roman"/>
          <w:color w:val="000000" w:themeColor="text1"/>
          <w:sz w:val="22"/>
          <w:szCs w:val="22"/>
          <w:lang w:eastAsia="pl-PL"/>
        </w:rPr>
        <w:t xml:space="preserve"> ...</w:t>
      </w:r>
    </w:p>
    <w:p w14:paraId="795802EA" w14:textId="3D808658" w:rsidR="4958A080" w:rsidRDefault="4958A080" w:rsidP="4958A080">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p>
    <w:p w14:paraId="0B7E96B2" w14:textId="502AF99A" w:rsidR="4958A080" w:rsidRDefault="5E7FFA8F" w:rsidP="4958A080">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r w:rsidRPr="60387653">
        <w:rPr>
          <w:rFonts w:ascii="Cambria" w:eastAsia="Times New Roman" w:hAnsi="Cambria" w:cs="Times New Roman"/>
          <w:color w:val="000000" w:themeColor="text1"/>
          <w:sz w:val="22"/>
          <w:szCs w:val="22"/>
          <w:lang w:eastAsia="pl-PL"/>
        </w:rPr>
        <w:t xml:space="preserve">Data odbioru </w:t>
      </w:r>
      <w:r w:rsidR="2E45E97F" w:rsidRPr="30E82CDD">
        <w:rPr>
          <w:rFonts w:ascii="Cambria" w:eastAsia="Times New Roman" w:hAnsi="Cambria" w:cs="Times New Roman"/>
          <w:color w:val="000000" w:themeColor="text1"/>
          <w:sz w:val="22"/>
          <w:szCs w:val="22"/>
          <w:lang w:eastAsia="pl-PL"/>
        </w:rPr>
        <w:t xml:space="preserve">Prac </w:t>
      </w:r>
      <w:r w:rsidR="2E45E97F" w:rsidRPr="3D00B4C5">
        <w:rPr>
          <w:rFonts w:ascii="Cambria" w:eastAsia="Times New Roman" w:hAnsi="Cambria" w:cs="Times New Roman"/>
          <w:color w:val="000000" w:themeColor="text1"/>
          <w:sz w:val="22"/>
          <w:szCs w:val="22"/>
          <w:lang w:eastAsia="pl-PL"/>
        </w:rPr>
        <w:t xml:space="preserve">Zleconych </w:t>
      </w:r>
      <w:r w:rsidRPr="50ACCD97">
        <w:rPr>
          <w:rFonts w:ascii="Cambria" w:eastAsia="Times New Roman" w:hAnsi="Cambria" w:cs="Times New Roman"/>
          <w:color w:val="000000" w:themeColor="text1"/>
          <w:sz w:val="22"/>
          <w:szCs w:val="22"/>
          <w:lang w:eastAsia="pl-PL"/>
        </w:rPr>
        <w:t>...</w:t>
      </w:r>
      <w:r w:rsidR="7FADCC5B" w:rsidRPr="50ACCD97">
        <w:rPr>
          <w:rFonts w:ascii="Cambria" w:eastAsia="Times New Roman" w:hAnsi="Cambria" w:cs="Times New Roman"/>
          <w:color w:val="000000" w:themeColor="text1"/>
          <w:sz w:val="22"/>
          <w:szCs w:val="22"/>
          <w:lang w:eastAsia="pl-PL"/>
        </w:rPr>
        <w:t>...</w:t>
      </w:r>
    </w:p>
    <w:p w14:paraId="7B553AFE" w14:textId="306E9001" w:rsidR="59F65B63" w:rsidRDefault="59F65B63" w:rsidP="59F65B63">
      <w:pPr>
        <w:widowControl w:val="0"/>
        <w:tabs>
          <w:tab w:val="right" w:leader="dot" w:pos="8674"/>
        </w:tabs>
        <w:spacing w:line="276" w:lineRule="auto"/>
        <w:rPr>
          <w:rFonts w:ascii="Cambria" w:eastAsia="Times New Roman" w:hAnsi="Cambria" w:cs="Times New Roman"/>
          <w:color w:val="000000" w:themeColor="text1"/>
          <w:sz w:val="22"/>
          <w:szCs w:val="22"/>
          <w:lang w:eastAsia="pl-PL"/>
        </w:rPr>
      </w:pPr>
    </w:p>
    <w:p w14:paraId="157FB438" w14:textId="62495EB0" w:rsidR="5E7FFA8F" w:rsidRDefault="5E7FFA8F" w:rsidP="71044831">
      <w:pPr>
        <w:widowControl w:val="0"/>
        <w:tabs>
          <w:tab w:val="right" w:leader="dot" w:pos="8674"/>
        </w:tabs>
        <w:spacing w:line="276" w:lineRule="auto"/>
      </w:pPr>
      <w:r w:rsidRPr="71044831">
        <w:rPr>
          <w:rFonts w:ascii="Cambria" w:eastAsia="Times New Roman" w:hAnsi="Cambria" w:cs="Times New Roman"/>
          <w:color w:val="000000" w:themeColor="text1"/>
          <w:sz w:val="22"/>
          <w:szCs w:val="22"/>
          <w:lang w:eastAsia="pl-PL"/>
        </w:rPr>
        <w:t xml:space="preserve">Uwagi: </w:t>
      </w:r>
    </w:p>
    <w:p w14:paraId="497D09FE" w14:textId="7336231E" w:rsidR="3DDFD5AD" w:rsidRDefault="3DDFD5AD" w:rsidP="3DDFD5AD">
      <w:pPr>
        <w:widowControl w:val="0"/>
        <w:tabs>
          <w:tab w:val="right" w:leader="dot" w:pos="8674"/>
        </w:tabs>
        <w:spacing w:line="276" w:lineRule="auto"/>
        <w:rPr>
          <w:rFonts w:ascii="Cambria" w:eastAsia="Times New Roman" w:hAnsi="Cambria" w:cs="Times New Roman"/>
          <w:color w:val="000000" w:themeColor="text1"/>
          <w:sz w:val="22"/>
          <w:szCs w:val="22"/>
          <w:lang w:eastAsia="pl-PL"/>
        </w:rPr>
      </w:pPr>
    </w:p>
    <w:tbl>
      <w:tblPr>
        <w:tblW w:w="0" w:type="auto"/>
        <w:tblLook w:val="04A0" w:firstRow="1" w:lastRow="0" w:firstColumn="1" w:lastColumn="0" w:noHBand="0" w:noVBand="1"/>
      </w:tblPr>
      <w:tblGrid>
        <w:gridCol w:w="4536"/>
        <w:gridCol w:w="4536"/>
      </w:tblGrid>
      <w:tr w:rsidR="3DC7B2CD" w14:paraId="3B026E85" w14:textId="77777777" w:rsidTr="3DC7B2CD">
        <w:trPr>
          <w:trHeight w:val="300"/>
        </w:trPr>
        <w:tc>
          <w:tcPr>
            <w:tcW w:w="4536" w:type="dxa"/>
          </w:tcPr>
          <w:p w14:paraId="140FF28F" w14:textId="77777777" w:rsidR="3DC7B2CD" w:rsidRDefault="3DC7B2CD" w:rsidP="3DC7B2CD">
            <w:pPr>
              <w:spacing w:line="276" w:lineRule="auto"/>
              <w:jc w:val="center"/>
              <w:rPr>
                <w:rFonts w:ascii="Cambria" w:eastAsia="Calibri" w:hAnsi="Cambria" w:cs="Times New Roman"/>
                <w:sz w:val="22"/>
                <w:szCs w:val="22"/>
              </w:rPr>
            </w:pPr>
          </w:p>
          <w:p w14:paraId="0F843437" w14:textId="77777777" w:rsidR="3DC7B2CD" w:rsidRDefault="3DC7B2CD" w:rsidP="3DC7B2CD">
            <w:pPr>
              <w:spacing w:line="276" w:lineRule="auto"/>
              <w:jc w:val="center"/>
              <w:rPr>
                <w:rFonts w:ascii="Cambria" w:eastAsia="Calibri" w:hAnsi="Cambria" w:cs="Times New Roman"/>
                <w:sz w:val="22"/>
                <w:szCs w:val="22"/>
              </w:rPr>
            </w:pPr>
            <w:r w:rsidRPr="3DC7B2CD">
              <w:rPr>
                <w:rFonts w:ascii="Cambria" w:eastAsia="Calibri" w:hAnsi="Cambria" w:cs="Times New Roman"/>
                <w:sz w:val="22"/>
                <w:szCs w:val="22"/>
              </w:rPr>
              <w:t>Zamawiający</w:t>
            </w:r>
          </w:p>
        </w:tc>
        <w:tc>
          <w:tcPr>
            <w:tcW w:w="4536" w:type="dxa"/>
          </w:tcPr>
          <w:p w14:paraId="3CE9E46E" w14:textId="77777777" w:rsidR="3DC7B2CD" w:rsidRDefault="3DC7B2CD" w:rsidP="3DC7B2CD">
            <w:pPr>
              <w:spacing w:line="276" w:lineRule="auto"/>
              <w:jc w:val="center"/>
              <w:rPr>
                <w:rFonts w:ascii="Cambria" w:eastAsia="Calibri" w:hAnsi="Cambria" w:cs="Times New Roman"/>
                <w:sz w:val="22"/>
                <w:szCs w:val="22"/>
              </w:rPr>
            </w:pPr>
          </w:p>
          <w:p w14:paraId="5B7B590F" w14:textId="77777777" w:rsidR="3DC7B2CD" w:rsidRDefault="3DC7B2CD" w:rsidP="3DC7B2CD">
            <w:pPr>
              <w:spacing w:line="276" w:lineRule="auto"/>
              <w:jc w:val="center"/>
              <w:rPr>
                <w:rFonts w:ascii="Cambria" w:eastAsia="Calibri" w:hAnsi="Cambria" w:cs="Times New Roman"/>
                <w:sz w:val="22"/>
                <w:szCs w:val="22"/>
              </w:rPr>
            </w:pPr>
            <w:r w:rsidRPr="3DC7B2CD">
              <w:rPr>
                <w:rFonts w:ascii="Cambria" w:eastAsia="Calibri" w:hAnsi="Cambria" w:cs="Times New Roman"/>
                <w:sz w:val="22"/>
                <w:szCs w:val="22"/>
              </w:rPr>
              <w:t>Wykonawca</w:t>
            </w:r>
          </w:p>
        </w:tc>
      </w:tr>
    </w:tbl>
    <w:p w14:paraId="1818C250" w14:textId="7A42605C" w:rsidR="3DC7B2CD" w:rsidRDefault="3DC7B2CD" w:rsidP="3DC7B2CD">
      <w:pPr>
        <w:widowControl w:val="0"/>
        <w:tabs>
          <w:tab w:val="right" w:leader="dot" w:pos="8674"/>
        </w:tabs>
        <w:spacing w:line="276" w:lineRule="auto"/>
        <w:rPr>
          <w:rFonts w:ascii="Cambria" w:eastAsia="Times New Roman" w:hAnsi="Cambria" w:cs="Times New Roman"/>
          <w:color w:val="000000" w:themeColor="text1"/>
          <w:sz w:val="22"/>
          <w:szCs w:val="22"/>
          <w:lang w:eastAsia="pl-PL"/>
        </w:rPr>
      </w:pPr>
    </w:p>
    <w:tbl>
      <w:tblPr>
        <w:tblW w:w="0" w:type="auto"/>
        <w:tblLook w:val="04A0" w:firstRow="1" w:lastRow="0" w:firstColumn="1" w:lastColumn="0" w:noHBand="0" w:noVBand="1"/>
      </w:tblPr>
      <w:tblGrid>
        <w:gridCol w:w="4536"/>
        <w:gridCol w:w="4536"/>
      </w:tblGrid>
      <w:tr w:rsidR="67791E3D" w14:paraId="2665AD7D" w14:textId="77777777" w:rsidTr="67791E3D">
        <w:trPr>
          <w:trHeight w:val="300"/>
        </w:trPr>
        <w:tc>
          <w:tcPr>
            <w:tcW w:w="4536" w:type="dxa"/>
          </w:tcPr>
          <w:p w14:paraId="0169E95F"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_____________________________________________</w:t>
            </w:r>
          </w:p>
        </w:tc>
        <w:tc>
          <w:tcPr>
            <w:tcW w:w="4536" w:type="dxa"/>
          </w:tcPr>
          <w:p w14:paraId="63A9BA8A"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_____________________________________________</w:t>
            </w:r>
          </w:p>
        </w:tc>
      </w:tr>
      <w:tr w:rsidR="67791E3D" w14:paraId="707908BD" w14:textId="77777777" w:rsidTr="67791E3D">
        <w:trPr>
          <w:trHeight w:val="300"/>
        </w:trPr>
        <w:tc>
          <w:tcPr>
            <w:tcW w:w="4536" w:type="dxa"/>
          </w:tcPr>
          <w:p w14:paraId="16BFA0CF"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_____________________________________________</w:t>
            </w:r>
          </w:p>
        </w:tc>
        <w:tc>
          <w:tcPr>
            <w:tcW w:w="4536" w:type="dxa"/>
          </w:tcPr>
          <w:p w14:paraId="4C487946"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_____________________________________________</w:t>
            </w:r>
          </w:p>
        </w:tc>
      </w:tr>
      <w:tr w:rsidR="67791E3D" w14:paraId="24147F72" w14:textId="77777777" w:rsidTr="67791E3D">
        <w:trPr>
          <w:trHeight w:val="300"/>
        </w:trPr>
        <w:tc>
          <w:tcPr>
            <w:tcW w:w="4536" w:type="dxa"/>
          </w:tcPr>
          <w:p w14:paraId="5C248C21"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(podpisy upoważnionych przedstawicieli)</w:t>
            </w:r>
          </w:p>
        </w:tc>
        <w:tc>
          <w:tcPr>
            <w:tcW w:w="4536" w:type="dxa"/>
          </w:tcPr>
          <w:p w14:paraId="7D90ED62" w14:textId="77777777" w:rsidR="67791E3D" w:rsidRDefault="67791E3D" w:rsidP="67791E3D">
            <w:pPr>
              <w:spacing w:line="276" w:lineRule="auto"/>
              <w:jc w:val="center"/>
              <w:rPr>
                <w:rFonts w:ascii="Cambria" w:eastAsia="Calibri" w:hAnsi="Cambria" w:cs="Times New Roman"/>
                <w:sz w:val="22"/>
                <w:szCs w:val="22"/>
              </w:rPr>
            </w:pPr>
            <w:r w:rsidRPr="67791E3D">
              <w:rPr>
                <w:rFonts w:ascii="Cambria" w:eastAsia="Calibri" w:hAnsi="Cambria" w:cs="Times New Roman"/>
                <w:sz w:val="22"/>
                <w:szCs w:val="22"/>
              </w:rPr>
              <w:t>(podpisy upoważnionych przedstawicieli)</w:t>
            </w:r>
          </w:p>
        </w:tc>
      </w:tr>
    </w:tbl>
    <w:p w14:paraId="299B7B87" w14:textId="14932AB1" w:rsidR="3DDFD5AD" w:rsidRDefault="3DDFD5AD" w:rsidP="3DDFD5AD">
      <w:pPr>
        <w:spacing w:after="0" w:line="259" w:lineRule="auto"/>
        <w:jc w:val="right"/>
        <w:rPr>
          <w:rFonts w:ascii="Calibri" w:eastAsia="Calibri" w:hAnsi="Calibri" w:cs="Calibri"/>
          <w:b/>
          <w:bCs/>
          <w:sz w:val="22"/>
          <w:szCs w:val="22"/>
        </w:rPr>
      </w:pPr>
    </w:p>
    <w:p w14:paraId="7573252C" w14:textId="00DB8B04" w:rsidR="3DDFD5AD" w:rsidRDefault="3DDFD5AD" w:rsidP="3DDFD5AD">
      <w:pPr>
        <w:spacing w:after="0" w:line="259" w:lineRule="auto"/>
        <w:jc w:val="right"/>
        <w:rPr>
          <w:rFonts w:ascii="Calibri" w:eastAsia="Calibri" w:hAnsi="Calibri" w:cs="Calibri"/>
          <w:b/>
          <w:bCs/>
          <w:sz w:val="22"/>
          <w:szCs w:val="22"/>
        </w:rPr>
      </w:pPr>
    </w:p>
    <w:p w14:paraId="29B7EFA0" w14:textId="525C5B04" w:rsidR="3DDFD5AD" w:rsidRDefault="3DDFD5AD" w:rsidP="3DDFD5AD">
      <w:pPr>
        <w:spacing w:after="0" w:line="259" w:lineRule="auto"/>
        <w:jc w:val="right"/>
        <w:rPr>
          <w:rFonts w:ascii="Calibri" w:eastAsia="Calibri" w:hAnsi="Calibri" w:cs="Calibri"/>
          <w:b/>
          <w:bCs/>
          <w:sz w:val="22"/>
          <w:szCs w:val="22"/>
        </w:rPr>
      </w:pPr>
    </w:p>
    <w:p w14:paraId="70BC0D92" w14:textId="3FA7F6C2" w:rsidR="3DDFD5AD" w:rsidRDefault="3DDFD5AD" w:rsidP="3DDFD5AD">
      <w:pPr>
        <w:spacing w:after="0" w:line="259" w:lineRule="auto"/>
        <w:jc w:val="right"/>
        <w:rPr>
          <w:rFonts w:ascii="Calibri" w:eastAsia="Calibri" w:hAnsi="Calibri" w:cs="Calibri"/>
          <w:b/>
          <w:bCs/>
          <w:sz w:val="22"/>
          <w:szCs w:val="22"/>
        </w:rPr>
      </w:pPr>
    </w:p>
    <w:p w14:paraId="4CCCE9AF" w14:textId="00357A31" w:rsidR="3DDFD5AD" w:rsidRDefault="3DDFD5AD" w:rsidP="3DDFD5AD">
      <w:pPr>
        <w:spacing w:after="0" w:line="259" w:lineRule="auto"/>
        <w:jc w:val="right"/>
        <w:rPr>
          <w:rFonts w:ascii="Calibri" w:eastAsia="Calibri" w:hAnsi="Calibri" w:cs="Calibri"/>
          <w:b/>
          <w:bCs/>
          <w:sz w:val="22"/>
          <w:szCs w:val="22"/>
        </w:rPr>
      </w:pPr>
    </w:p>
    <w:p w14:paraId="33CDCF7B" w14:textId="0A566F32" w:rsidR="3DDFD5AD" w:rsidRDefault="3DDFD5AD" w:rsidP="3DDFD5AD">
      <w:pPr>
        <w:spacing w:after="0" w:line="259" w:lineRule="auto"/>
        <w:jc w:val="right"/>
        <w:rPr>
          <w:rFonts w:ascii="Calibri" w:eastAsia="Calibri" w:hAnsi="Calibri" w:cs="Calibri"/>
          <w:b/>
          <w:bCs/>
          <w:sz w:val="22"/>
          <w:szCs w:val="22"/>
        </w:rPr>
      </w:pPr>
    </w:p>
    <w:p w14:paraId="33243ED2" w14:textId="7DBF3406" w:rsidR="3DDFD5AD" w:rsidRDefault="3DDFD5AD" w:rsidP="3DDFD5AD">
      <w:pPr>
        <w:spacing w:after="0" w:line="259" w:lineRule="auto"/>
        <w:jc w:val="right"/>
        <w:rPr>
          <w:rFonts w:ascii="Calibri" w:eastAsia="Calibri" w:hAnsi="Calibri" w:cs="Calibri"/>
          <w:b/>
          <w:bCs/>
          <w:sz w:val="22"/>
          <w:szCs w:val="22"/>
        </w:rPr>
      </w:pPr>
    </w:p>
    <w:p w14:paraId="62B36B87" w14:textId="1B98F3A3" w:rsidR="3DDFD5AD" w:rsidRDefault="3DDFD5AD" w:rsidP="3DDFD5AD">
      <w:pPr>
        <w:spacing w:after="0" w:line="259" w:lineRule="auto"/>
        <w:jc w:val="right"/>
        <w:rPr>
          <w:rFonts w:ascii="Calibri" w:eastAsia="Calibri" w:hAnsi="Calibri" w:cs="Calibri"/>
          <w:b/>
          <w:bCs/>
          <w:sz w:val="22"/>
          <w:szCs w:val="22"/>
        </w:rPr>
      </w:pPr>
    </w:p>
    <w:p w14:paraId="53A71528" w14:textId="1FAEE7C6" w:rsidR="3DDFD5AD" w:rsidRDefault="3DDFD5AD" w:rsidP="3DDFD5AD">
      <w:pPr>
        <w:spacing w:after="0" w:line="259" w:lineRule="auto"/>
        <w:jc w:val="right"/>
        <w:rPr>
          <w:rFonts w:ascii="Calibri" w:eastAsia="Calibri" w:hAnsi="Calibri" w:cs="Calibri"/>
          <w:b/>
          <w:bCs/>
          <w:sz w:val="22"/>
          <w:szCs w:val="22"/>
        </w:rPr>
      </w:pPr>
    </w:p>
    <w:p w14:paraId="7554A0FC" w14:textId="4193BAAF" w:rsidR="3DDFD5AD" w:rsidRDefault="3DDFD5AD" w:rsidP="3DDFD5AD">
      <w:pPr>
        <w:spacing w:after="0" w:line="259" w:lineRule="auto"/>
        <w:jc w:val="right"/>
        <w:rPr>
          <w:rFonts w:ascii="Calibri" w:eastAsia="Calibri" w:hAnsi="Calibri" w:cs="Calibri"/>
          <w:b/>
          <w:bCs/>
          <w:sz w:val="22"/>
          <w:szCs w:val="22"/>
        </w:rPr>
      </w:pPr>
    </w:p>
    <w:p w14:paraId="676C8C23" w14:textId="3E0FFA52" w:rsidR="3DDFD5AD" w:rsidRDefault="3DDFD5AD" w:rsidP="3DDFD5AD">
      <w:pPr>
        <w:spacing w:after="0" w:line="259" w:lineRule="auto"/>
        <w:jc w:val="right"/>
        <w:rPr>
          <w:rFonts w:ascii="Calibri" w:eastAsia="Calibri" w:hAnsi="Calibri" w:cs="Calibri"/>
          <w:b/>
          <w:bCs/>
          <w:sz w:val="22"/>
          <w:szCs w:val="22"/>
        </w:rPr>
      </w:pPr>
    </w:p>
    <w:p w14:paraId="37E94012" w14:textId="28DE1772" w:rsidR="2A3D6404" w:rsidRDefault="2A3D6404" w:rsidP="33152D0B">
      <w:pPr>
        <w:keepNext/>
        <w:widowControl w:val="0"/>
        <w:tabs>
          <w:tab w:val="right" w:leader="dot" w:pos="8674"/>
        </w:tabs>
        <w:spacing w:after="0" w:line="276" w:lineRule="auto"/>
        <w:jc w:val="right"/>
        <w:rPr>
          <w:rFonts w:ascii="Cambria" w:eastAsia="Cambria" w:hAnsi="Cambria" w:cs="Cambria"/>
          <w:b/>
          <w:bCs/>
          <w:color w:val="000000" w:themeColor="text1"/>
          <w:lang w:eastAsia="pl-PL"/>
        </w:rPr>
      </w:pPr>
      <w:r w:rsidRPr="33152D0B">
        <w:rPr>
          <w:rFonts w:ascii="Cambria" w:eastAsia="Cambria" w:hAnsi="Cambria" w:cs="Cambria"/>
          <w:color w:val="000000" w:themeColor="text1"/>
          <w:lang w:eastAsia="pl-PL"/>
        </w:rPr>
        <w:lastRenderedPageBreak/>
        <w:t>Załącznik nr 3 do Umowy</w:t>
      </w:r>
    </w:p>
    <w:p w14:paraId="62511E5F" w14:textId="62E61054" w:rsidR="33152D0B" w:rsidRDefault="33152D0B" w:rsidP="33152D0B">
      <w:pPr>
        <w:spacing w:after="0" w:line="259" w:lineRule="auto"/>
        <w:jc w:val="right"/>
        <w:rPr>
          <w:rFonts w:ascii="Calibri" w:eastAsia="Calibri" w:hAnsi="Calibri" w:cs="Calibri"/>
          <w:b/>
          <w:bCs/>
          <w:sz w:val="22"/>
          <w:szCs w:val="22"/>
        </w:rPr>
      </w:pPr>
    </w:p>
    <w:p w14:paraId="193FB262" w14:textId="5A8D2A91" w:rsidR="5F60B205" w:rsidRDefault="5F60B205" w:rsidP="5F60B205">
      <w:pPr>
        <w:keepNext/>
        <w:widowControl w:val="0"/>
        <w:tabs>
          <w:tab w:val="right" w:leader="dot" w:pos="8674"/>
        </w:tabs>
        <w:spacing w:after="0" w:line="276" w:lineRule="auto"/>
        <w:jc w:val="center"/>
        <w:rPr>
          <w:rFonts w:ascii="Calibri" w:eastAsia="Arial" w:hAnsi="Calibri" w:cs="Calibri"/>
          <w:color w:val="000000" w:themeColor="text1"/>
          <w:sz w:val="28"/>
          <w:szCs w:val="28"/>
          <w:lang w:eastAsia="pl-PL"/>
        </w:rPr>
      </w:pPr>
    </w:p>
    <w:p w14:paraId="7CCD1908" w14:textId="77777777"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center"/>
        <w:rPr>
          <w:rFonts w:ascii="Cambria" w:eastAsia="Cambria" w:hAnsi="Cambria" w:cs="Cambria"/>
          <w:b/>
          <w:color w:val="000000"/>
          <w:kern w:val="0"/>
          <w:lang w:eastAsia="pl-PL"/>
          <w14:ligatures w14:val="none"/>
        </w:rPr>
      </w:pPr>
      <w:r w:rsidRPr="5060A08E">
        <w:rPr>
          <w:rFonts w:ascii="Cambria" w:eastAsia="Cambria" w:hAnsi="Cambria" w:cs="Cambria"/>
          <w:color w:val="000000"/>
          <w:kern w:val="0"/>
          <w:lang w:eastAsia="pl-PL"/>
          <w14:ligatures w14:val="none"/>
        </w:rPr>
        <w:t>Protokół odbioru Dokumentacji Technicznej</w:t>
      </w:r>
    </w:p>
    <w:p w14:paraId="634647E2"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Arial" w:hAnsi="Calibri" w:cs="Calibri"/>
          <w:bCs/>
          <w:i/>
          <w:iCs/>
          <w:color w:val="000000"/>
          <w:kern w:val="0"/>
          <w:sz w:val="16"/>
          <w:szCs w:val="16"/>
          <w:lang w:eastAsia="pl-PL"/>
          <w14:ligatures w14:val="none"/>
        </w:rPr>
      </w:pPr>
    </w:p>
    <w:p w14:paraId="5AAF9EB6" w14:textId="15CCAAC9" w:rsidR="00056B57" w:rsidRPr="00056B57" w:rsidRDefault="00056B57" w:rsidP="2586181E">
      <w:pPr>
        <w:widowControl w:val="0"/>
        <w:suppressAutoHyphens/>
        <w:autoSpaceDE w:val="0"/>
        <w:autoSpaceDN w:val="0"/>
        <w:adjustRightInd w:val="0"/>
        <w:spacing w:after="0" w:line="276" w:lineRule="auto"/>
        <w:jc w:val="both"/>
      </w:pPr>
      <w:r w:rsidRPr="2586181E">
        <w:rPr>
          <w:rFonts w:ascii="Calibri" w:eastAsia="Calibri" w:hAnsi="Calibri" w:cs="Calibri"/>
          <w:color w:val="000000" w:themeColor="text1"/>
          <w:sz w:val="22"/>
          <w:szCs w:val="22"/>
        </w:rPr>
        <w:t>sporządzony w Warszawie w dniu ……………</w:t>
      </w:r>
      <w:proofErr w:type="gramStart"/>
      <w:r w:rsidRPr="2586181E">
        <w:rPr>
          <w:rFonts w:ascii="Calibri" w:eastAsia="Calibri" w:hAnsi="Calibri" w:cs="Calibri"/>
          <w:color w:val="000000" w:themeColor="text1"/>
          <w:sz w:val="22"/>
          <w:szCs w:val="22"/>
        </w:rPr>
        <w:t>…….</w:t>
      </w:r>
      <w:proofErr w:type="gramEnd"/>
      <w:r w:rsidRPr="2586181E">
        <w:rPr>
          <w:rFonts w:ascii="Calibri" w:eastAsia="Calibri" w:hAnsi="Calibri" w:cs="Calibri"/>
          <w:color w:val="000000" w:themeColor="text1"/>
          <w:sz w:val="22"/>
          <w:szCs w:val="22"/>
        </w:rPr>
        <w:t xml:space="preserve">. pomiędzy: </w:t>
      </w:r>
    </w:p>
    <w:p w14:paraId="2447F774" w14:textId="3A0712EF" w:rsidR="00056B57" w:rsidRPr="00056B57" w:rsidRDefault="00056B57" w:rsidP="2586181E">
      <w:pPr>
        <w:widowControl w:val="0"/>
        <w:suppressAutoHyphens/>
        <w:autoSpaceDE w:val="0"/>
        <w:autoSpaceDN w:val="0"/>
        <w:adjustRightInd w:val="0"/>
        <w:spacing w:after="0" w:line="276" w:lineRule="auto"/>
        <w:jc w:val="both"/>
      </w:pPr>
      <w:r w:rsidRPr="2586181E">
        <w:rPr>
          <w:rFonts w:ascii="Calibri" w:eastAsia="Calibri" w:hAnsi="Calibri" w:cs="Calibri"/>
          <w:b/>
          <w:sz w:val="22"/>
          <w:szCs w:val="22"/>
        </w:rPr>
        <w:t>Zamawiającym - Naukową i Akademicką Sieć Komputerową</w:t>
      </w:r>
      <w:r w:rsidRPr="2586181E">
        <w:rPr>
          <w:rFonts w:ascii="Calibri" w:eastAsia="Calibri" w:hAnsi="Calibri" w:cs="Calibri"/>
          <w:sz w:val="22"/>
          <w:szCs w:val="22"/>
        </w:rPr>
        <w:t xml:space="preserve"> - Państwowy Instytut Badawczy reprezentowany przez:</w:t>
      </w:r>
    </w:p>
    <w:p w14:paraId="1218C0D5" w14:textId="55C5978D" w:rsidR="00056B57" w:rsidRPr="00056B57" w:rsidRDefault="00056B57" w:rsidP="00C6761C">
      <w:pPr>
        <w:pStyle w:val="Akapitzlist"/>
        <w:widowControl w:val="0"/>
        <w:numPr>
          <w:ilvl w:val="0"/>
          <w:numId w:val="110"/>
        </w:numPr>
        <w:suppressAutoHyphens/>
        <w:autoSpaceDE w:val="0"/>
        <w:autoSpaceDN w:val="0"/>
        <w:adjustRightInd w:val="0"/>
        <w:spacing w:after="0" w:line="276" w:lineRule="auto"/>
        <w:rPr>
          <w:rFonts w:ascii="Calibri" w:eastAsia="Calibri" w:hAnsi="Calibri" w:cs="Calibri"/>
          <w:sz w:val="22"/>
          <w:szCs w:val="22"/>
        </w:rPr>
      </w:pPr>
      <w:r w:rsidRPr="2586181E">
        <w:rPr>
          <w:rFonts w:ascii="Calibri" w:eastAsia="Calibri" w:hAnsi="Calibri" w:cs="Calibri"/>
          <w:sz w:val="22"/>
          <w:szCs w:val="22"/>
        </w:rPr>
        <w:t xml:space="preserve">(imię, nazwisko i pełniona funkcja reprezentanta Zamawiającego), </w:t>
      </w:r>
    </w:p>
    <w:p w14:paraId="36CD28A2" w14:textId="704D392F" w:rsidR="00056B57" w:rsidRPr="00056B57" w:rsidRDefault="00056B57" w:rsidP="2586181E">
      <w:pPr>
        <w:widowControl w:val="0"/>
        <w:suppressAutoHyphens/>
        <w:autoSpaceDE w:val="0"/>
        <w:autoSpaceDN w:val="0"/>
        <w:adjustRightInd w:val="0"/>
        <w:spacing w:after="0" w:line="276" w:lineRule="auto"/>
        <w:jc w:val="both"/>
      </w:pPr>
      <w:r w:rsidRPr="2586181E">
        <w:rPr>
          <w:rFonts w:ascii="Calibri" w:eastAsia="Calibri" w:hAnsi="Calibri" w:cs="Calibri"/>
          <w:color w:val="000000" w:themeColor="text1"/>
          <w:sz w:val="22"/>
          <w:szCs w:val="22"/>
        </w:rPr>
        <w:t xml:space="preserve">a </w:t>
      </w:r>
    </w:p>
    <w:p w14:paraId="7F667F4D" w14:textId="695572C9" w:rsidR="00056B57" w:rsidRPr="00056B57" w:rsidRDefault="00056B57" w:rsidP="2586181E">
      <w:pPr>
        <w:widowControl w:val="0"/>
        <w:suppressAutoHyphens/>
        <w:autoSpaceDE w:val="0"/>
        <w:autoSpaceDN w:val="0"/>
        <w:adjustRightInd w:val="0"/>
        <w:spacing w:after="0" w:line="276" w:lineRule="auto"/>
        <w:jc w:val="both"/>
      </w:pPr>
      <w:r w:rsidRPr="2586181E">
        <w:rPr>
          <w:rFonts w:ascii="Calibri" w:eastAsia="Calibri" w:hAnsi="Calibri" w:cs="Calibri"/>
          <w:b/>
          <w:color w:val="000000" w:themeColor="text1"/>
          <w:sz w:val="22"/>
          <w:szCs w:val="22"/>
        </w:rPr>
        <w:t xml:space="preserve">Wykonawcą </w:t>
      </w:r>
      <w:r w:rsidRPr="2586181E">
        <w:rPr>
          <w:rFonts w:ascii="Calibri" w:eastAsia="Calibri" w:hAnsi="Calibri" w:cs="Calibri"/>
          <w:color w:val="000000" w:themeColor="text1"/>
          <w:sz w:val="22"/>
          <w:szCs w:val="22"/>
        </w:rPr>
        <w:t>- …</w:t>
      </w:r>
      <w:proofErr w:type="gramStart"/>
      <w:r w:rsidRPr="2586181E">
        <w:rPr>
          <w:rFonts w:ascii="Calibri" w:eastAsia="Calibri" w:hAnsi="Calibri" w:cs="Calibri"/>
          <w:color w:val="000000" w:themeColor="text1"/>
          <w:sz w:val="22"/>
          <w:szCs w:val="22"/>
        </w:rPr>
        <w:t>…….</w:t>
      </w:r>
      <w:proofErr w:type="gramEnd"/>
      <w:r w:rsidRPr="2586181E">
        <w:rPr>
          <w:rFonts w:ascii="Calibri" w:eastAsia="Calibri" w:hAnsi="Calibri" w:cs="Calibri"/>
          <w:color w:val="000000" w:themeColor="text1"/>
          <w:sz w:val="22"/>
          <w:szCs w:val="22"/>
        </w:rPr>
        <w:t xml:space="preserve">.… (nazwa Wykonawcy) reprezentowanym przez: </w:t>
      </w:r>
    </w:p>
    <w:p w14:paraId="7B866B45" w14:textId="5539753A" w:rsidR="00056B57" w:rsidRPr="00056B57" w:rsidRDefault="00056B57" w:rsidP="00C6761C">
      <w:pPr>
        <w:pStyle w:val="Akapitzlist"/>
        <w:widowControl w:val="0"/>
        <w:numPr>
          <w:ilvl w:val="0"/>
          <w:numId w:val="109"/>
        </w:numPr>
        <w:suppressAutoHyphens/>
        <w:autoSpaceDE w:val="0"/>
        <w:autoSpaceDN w:val="0"/>
        <w:adjustRightInd w:val="0"/>
        <w:spacing w:after="0" w:line="276" w:lineRule="auto"/>
        <w:rPr>
          <w:rFonts w:ascii="Calibri" w:eastAsia="Calibri" w:hAnsi="Calibri" w:cs="Calibri"/>
          <w:sz w:val="22"/>
          <w:szCs w:val="22"/>
        </w:rPr>
      </w:pPr>
      <w:r w:rsidRPr="2586181E">
        <w:rPr>
          <w:rFonts w:ascii="Calibri" w:eastAsia="Calibri" w:hAnsi="Calibri" w:cs="Calibri"/>
          <w:sz w:val="22"/>
          <w:szCs w:val="22"/>
        </w:rPr>
        <w:t xml:space="preserve">(imię, nazwisko i pełniona funkcja reprezentanta Wykonawcy), </w:t>
      </w:r>
    </w:p>
    <w:p w14:paraId="338BEF96" w14:textId="1F8D054A" w:rsidR="00056B57" w:rsidRPr="00056B57" w:rsidRDefault="00056B57" w:rsidP="2586181E">
      <w:pPr>
        <w:widowControl w:val="0"/>
        <w:suppressAutoHyphens/>
        <w:autoSpaceDE w:val="0"/>
        <w:autoSpaceDN w:val="0"/>
        <w:adjustRightInd w:val="0"/>
        <w:spacing w:after="0" w:line="276" w:lineRule="auto"/>
        <w:jc w:val="both"/>
        <w:rPr>
          <w:rFonts w:ascii="Calibri" w:eastAsia="Calibri" w:hAnsi="Calibri" w:cs="Calibri"/>
          <w:color w:val="000000" w:themeColor="text1"/>
          <w:sz w:val="22"/>
          <w:szCs w:val="22"/>
        </w:rPr>
      </w:pPr>
    </w:p>
    <w:p w14:paraId="471606C5" w14:textId="470BD052" w:rsidR="00056B57" w:rsidRPr="00056B57" w:rsidRDefault="00056B57" w:rsidP="2586181E">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themeColor="text1"/>
          <w:lang w:eastAsia="pl-PL"/>
        </w:rPr>
      </w:pPr>
    </w:p>
    <w:p w14:paraId="1C713FE9" w14:textId="77777777" w:rsidR="00056B57" w:rsidRPr="00056B57" w:rsidRDefault="00056B57" w:rsidP="6C75EDE8">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bidi="en-US"/>
          <w14:ligatures w14:val="none"/>
        </w:rPr>
      </w:pPr>
      <w:r w:rsidRPr="2586181E">
        <w:rPr>
          <w:rFonts w:ascii="Calibri" w:eastAsia="Calibri" w:hAnsi="Calibri" w:cs="Calibri"/>
          <w:sz w:val="22"/>
          <w:szCs w:val="22"/>
        </w:rPr>
        <w:t>Na podstawie Umowy nr ………, Strony</w:t>
      </w:r>
      <w:r w:rsidRPr="00056B57">
        <w:rPr>
          <w:rFonts w:ascii="Calibri" w:eastAsia="Times New Roman" w:hAnsi="Calibri" w:cs="Calibri"/>
          <w:color w:val="000000"/>
          <w:kern w:val="0"/>
          <w:sz w:val="22"/>
          <w:szCs w:val="22"/>
          <w:lang w:eastAsia="pl-PL"/>
          <w14:ligatures w14:val="none"/>
        </w:rPr>
        <w:t xml:space="preserve"> dokonują/nie dokonują odbioru Dokumentacji Technicznej</w:t>
      </w:r>
      <w:r w:rsidR="467A21DC" w:rsidRPr="00056B57">
        <w:rPr>
          <w:rFonts w:ascii="Calibri" w:eastAsia="Times New Roman" w:hAnsi="Calibri" w:cs="Calibri"/>
          <w:color w:val="000000"/>
          <w:kern w:val="0"/>
          <w:sz w:val="22"/>
          <w:szCs w:val="22"/>
          <w:lang w:eastAsia="pl-PL"/>
          <w14:ligatures w14:val="none"/>
        </w:rPr>
        <w:t>*</w:t>
      </w:r>
      <w:r w:rsidRPr="00056B57">
        <w:rPr>
          <w:rFonts w:ascii="Calibri" w:eastAsia="Times New Roman" w:hAnsi="Calibri" w:cs="Calibri"/>
          <w:color w:val="000000"/>
          <w:kern w:val="0"/>
          <w:sz w:val="22"/>
          <w:szCs w:val="22"/>
          <w:lang w:eastAsia="pl-PL"/>
          <w14:ligatures w14:val="none"/>
        </w:rPr>
        <w:t xml:space="preserve">. </w:t>
      </w:r>
    </w:p>
    <w:p w14:paraId="56BB0CA4" w14:textId="5F23BF54"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00056B57">
        <w:rPr>
          <w:rFonts w:ascii="CharterITCPL-Normal" w:eastAsia="Calibri" w:hAnsi="CharterITCPL-Normal" w:cs="CharterITCPL-Normal"/>
          <w:color w:val="000000"/>
          <w:kern w:val="0"/>
          <w:sz w:val="22"/>
          <w:szCs w:val="22"/>
          <w:vertAlign w:val="superscript"/>
          <w:lang w:eastAsia="pl-PL"/>
          <w14:ligatures w14:val="none"/>
        </w:rPr>
        <w:t xml:space="preserve"> </w:t>
      </w:r>
    </w:p>
    <w:p w14:paraId="5F5A16D3" w14:textId="1354A3B2" w:rsidR="5CC0EBEA" w:rsidRDefault="5CC0EBEA" w:rsidP="5CC0EBEA">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60E0C4E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p>
    <w:p w14:paraId="29EF674E"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00056B57">
        <w:rPr>
          <w:rFonts w:ascii="Calibri" w:eastAsia="Times New Roman" w:hAnsi="Calibri" w:cs="Calibri"/>
          <w:color w:val="000000"/>
          <w:kern w:val="0"/>
          <w:sz w:val="22"/>
          <w:szCs w:val="22"/>
          <w:lang w:eastAsia="pl-PL"/>
          <w14:ligatures w14:val="none"/>
        </w:rPr>
        <w:t>Zamawiający nie zgłasza żadnych zastrzeżeń/zgłasza następujące zastrzeżenia w zakresie czynności odbioru Dokumentacji Technicznej</w:t>
      </w:r>
      <w:r w:rsidRPr="00056B57">
        <w:rPr>
          <w:rFonts w:ascii="CharterITCPL-Normal" w:eastAsia="Calibri" w:hAnsi="CharterITCPL-Normal" w:cs="CharterITCPL-Normal"/>
          <w:color w:val="000000"/>
          <w:kern w:val="0"/>
          <w:sz w:val="22"/>
          <w:szCs w:val="22"/>
          <w:vertAlign w:val="superscript"/>
          <w:lang w:eastAsia="pl-PL"/>
          <w14:ligatures w14:val="none"/>
        </w:rPr>
        <w:t xml:space="preserve"> </w:t>
      </w:r>
      <w:r w:rsidR="1E04950A" w:rsidRPr="00056B57">
        <w:rPr>
          <w:rFonts w:ascii="CharterITCPL-Normal" w:eastAsia="Calibri" w:hAnsi="CharterITCPL-Normal" w:cs="CharterITCPL-Normal"/>
          <w:color w:val="000000"/>
          <w:kern w:val="0"/>
          <w:sz w:val="22"/>
          <w:szCs w:val="22"/>
          <w:vertAlign w:val="superscript"/>
          <w:lang w:eastAsia="pl-PL"/>
          <w14:ligatures w14:val="none"/>
        </w:rPr>
        <w:t>*</w:t>
      </w:r>
      <w:r w:rsidRPr="00056B57">
        <w:rPr>
          <w:rFonts w:ascii="Calibri" w:eastAsia="Times New Roman" w:hAnsi="Calibri" w:cs="Calibri"/>
          <w:color w:val="000000"/>
          <w:kern w:val="0"/>
          <w:sz w:val="22"/>
          <w:szCs w:val="22"/>
          <w:lang w:eastAsia="pl-PL"/>
          <w14:ligatures w14:val="none"/>
        </w:rPr>
        <w:t>:</w:t>
      </w:r>
    </w:p>
    <w:p w14:paraId="605ADF72"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00056B57">
        <w:rPr>
          <w:rFonts w:ascii="Calibri" w:eastAsia="Times New Roman" w:hAnsi="Calibri" w:cs="Calibri"/>
          <w:color w:val="000000"/>
          <w:kern w:val="0"/>
          <w:sz w:val="22"/>
          <w:szCs w:val="22"/>
          <w:lang w:eastAsia="pl-PL"/>
          <w14:ligatures w14:val="none"/>
        </w:rPr>
        <w:t>1. …</w:t>
      </w:r>
    </w:p>
    <w:p w14:paraId="193AF687"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00056B57">
        <w:rPr>
          <w:rFonts w:ascii="Calibri" w:eastAsia="Times New Roman" w:hAnsi="Calibri" w:cs="Calibri"/>
          <w:color w:val="000000"/>
          <w:kern w:val="0"/>
          <w:sz w:val="22"/>
          <w:szCs w:val="22"/>
          <w:lang w:eastAsia="pl-PL"/>
          <w14:ligatures w14:val="none"/>
        </w:rPr>
        <w:t>2. …</w:t>
      </w:r>
    </w:p>
    <w:p w14:paraId="061051E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00056B57">
        <w:rPr>
          <w:rFonts w:ascii="Calibri" w:eastAsia="Times New Roman" w:hAnsi="Calibri" w:cs="Calibri"/>
          <w:color w:val="000000"/>
          <w:kern w:val="0"/>
          <w:sz w:val="22"/>
          <w:szCs w:val="22"/>
          <w:lang w:eastAsia="pl-PL"/>
          <w14:ligatures w14:val="none"/>
        </w:rPr>
        <w:t>Zamawiający wyznacza termin ......... dni liczonych od dnia sporządzenia niniejszego Protokołu na usunięcie wyżej wskazanych wad.</w:t>
      </w:r>
    </w:p>
    <w:p w14:paraId="3B2352AD"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p>
    <w:p w14:paraId="6B5C30CB" w14:textId="15545D39" w:rsidR="00056B57" w:rsidRPr="00056B57" w:rsidRDefault="2C4115FD"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r w:rsidRPr="150242EF">
        <w:rPr>
          <w:rFonts w:ascii="Calibri" w:eastAsia="Times New Roman" w:hAnsi="Calibri" w:cs="Calibri"/>
          <w:color w:val="000000" w:themeColor="text1"/>
          <w:sz w:val="22"/>
          <w:szCs w:val="22"/>
          <w:lang w:eastAsia="pl-PL"/>
        </w:rPr>
        <w:t>*niepotrzebne skreślić</w:t>
      </w:r>
    </w:p>
    <w:p w14:paraId="2A26CFCE" w14:textId="2A8ACBC0"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49DC8C76" w14:textId="70B1C3D2"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7113717A" w14:textId="22317B1B"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667B8308" w14:textId="4E73718B"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3867114E" w14:textId="7F62D762"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3A3C474E" w14:textId="6282CB6A"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702A1E1B" w14:textId="6E2758D3"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559927BB" w14:textId="6FEB38FC"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05784359" w14:textId="3EBBE873" w:rsidR="150242EF" w:rsidRDefault="150242EF" w:rsidP="150242EF">
      <w:pPr>
        <w:widowControl w:val="0"/>
        <w:tabs>
          <w:tab w:val="right" w:leader="dot" w:pos="8674"/>
        </w:tabs>
        <w:spacing w:after="0" w:line="276" w:lineRule="auto"/>
        <w:jc w:val="both"/>
        <w:rPr>
          <w:rFonts w:ascii="Calibri" w:eastAsia="Times New Roman" w:hAnsi="Calibri" w:cs="Calibri"/>
          <w:color w:val="000000" w:themeColor="text1"/>
          <w:sz w:val="22"/>
          <w:szCs w:val="22"/>
          <w:lang w:eastAsia="pl-PL"/>
        </w:rPr>
      </w:pPr>
    </w:p>
    <w:p w14:paraId="4AC8DCD9"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libri" w:eastAsia="Times New Roman" w:hAnsi="Calibri" w:cs="Calibri"/>
          <w:color w:val="000000"/>
          <w:kern w:val="0"/>
          <w:sz w:val="22"/>
          <w:szCs w:val="22"/>
          <w:lang w:eastAsia="pl-PL"/>
          <w14:ligatures w14:val="none"/>
        </w:rPr>
      </w:pPr>
    </w:p>
    <w:tbl>
      <w:tblPr>
        <w:tblW w:w="0" w:type="auto"/>
        <w:tblLook w:val="04A0" w:firstRow="1" w:lastRow="0" w:firstColumn="1" w:lastColumn="0" w:noHBand="0" w:noVBand="1"/>
      </w:tblPr>
      <w:tblGrid>
        <w:gridCol w:w="4536"/>
        <w:gridCol w:w="4536"/>
      </w:tblGrid>
      <w:tr w:rsidR="00056B57" w:rsidRPr="00056B57" w14:paraId="7B128BAB" w14:textId="77777777">
        <w:tc>
          <w:tcPr>
            <w:tcW w:w="4606" w:type="dxa"/>
          </w:tcPr>
          <w:p w14:paraId="16CD497A"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Zamawiający</w:t>
            </w:r>
          </w:p>
        </w:tc>
        <w:tc>
          <w:tcPr>
            <w:tcW w:w="4606" w:type="dxa"/>
          </w:tcPr>
          <w:p w14:paraId="5C887C39"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Wykonawca</w:t>
            </w:r>
          </w:p>
        </w:tc>
      </w:tr>
      <w:tr w:rsidR="00056B57" w:rsidRPr="00056B57" w14:paraId="22C437BD" w14:textId="77777777">
        <w:tc>
          <w:tcPr>
            <w:tcW w:w="4606" w:type="dxa"/>
            <w:hideMark/>
          </w:tcPr>
          <w:p w14:paraId="11850DB8"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_____________________________________________</w:t>
            </w:r>
          </w:p>
        </w:tc>
        <w:tc>
          <w:tcPr>
            <w:tcW w:w="4606" w:type="dxa"/>
            <w:hideMark/>
          </w:tcPr>
          <w:p w14:paraId="386C0337"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_____________________________________________</w:t>
            </w:r>
          </w:p>
        </w:tc>
      </w:tr>
      <w:tr w:rsidR="00056B57" w:rsidRPr="00056B57" w14:paraId="40257DD5" w14:textId="77777777">
        <w:tc>
          <w:tcPr>
            <w:tcW w:w="4606" w:type="dxa"/>
            <w:hideMark/>
          </w:tcPr>
          <w:p w14:paraId="5C9B1092"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_____________________________________________</w:t>
            </w:r>
          </w:p>
        </w:tc>
        <w:tc>
          <w:tcPr>
            <w:tcW w:w="4606" w:type="dxa"/>
            <w:hideMark/>
          </w:tcPr>
          <w:p w14:paraId="43D792BF"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_____________________________________________</w:t>
            </w:r>
          </w:p>
        </w:tc>
      </w:tr>
      <w:tr w:rsidR="00056B57" w:rsidRPr="00056B57" w14:paraId="58C58D35" w14:textId="77777777">
        <w:tc>
          <w:tcPr>
            <w:tcW w:w="4606" w:type="dxa"/>
            <w:hideMark/>
          </w:tcPr>
          <w:p w14:paraId="7959230D" w14:textId="77777777" w:rsidR="00056B57" w:rsidRPr="00056B57" w:rsidRDefault="00056B57" w:rsidP="00056B57">
            <w:pPr>
              <w:spacing w:after="0" w:line="259" w:lineRule="auto"/>
              <w:jc w:val="center"/>
              <w:rPr>
                <w:rFonts w:ascii="Calibri" w:eastAsia="Calibri" w:hAnsi="Calibri" w:cs="Calibri"/>
                <w:kern w:val="0"/>
                <w:sz w:val="22"/>
                <w:szCs w:val="22"/>
                <w14:ligatures w14:val="none"/>
              </w:rPr>
            </w:pPr>
            <w:r w:rsidRPr="00056B57">
              <w:rPr>
                <w:rFonts w:ascii="Calibri" w:eastAsia="Calibri" w:hAnsi="Calibri" w:cs="Calibri"/>
                <w:kern w:val="0"/>
                <w:sz w:val="22"/>
                <w:szCs w:val="22"/>
                <w14:ligatures w14:val="none"/>
              </w:rPr>
              <w:t>(podpisy upoważnionych przedstawicieli)</w:t>
            </w:r>
          </w:p>
        </w:tc>
        <w:tc>
          <w:tcPr>
            <w:tcW w:w="4606" w:type="dxa"/>
            <w:hideMark/>
          </w:tcPr>
          <w:p w14:paraId="5856510E" w14:textId="77777777" w:rsidR="00056B57" w:rsidRPr="00056B57" w:rsidRDefault="00056B57" w:rsidP="1D066E76">
            <w:pPr>
              <w:spacing w:after="0" w:line="259" w:lineRule="auto"/>
              <w:jc w:val="center"/>
              <w:rPr>
                <w:rFonts w:ascii="Calibri" w:eastAsia="Calibri" w:hAnsi="Calibri" w:cs="Calibri"/>
                <w:sz w:val="22"/>
                <w:szCs w:val="22"/>
              </w:rPr>
            </w:pPr>
            <w:r w:rsidRPr="00056B57">
              <w:rPr>
                <w:rFonts w:ascii="Calibri" w:eastAsia="Calibri" w:hAnsi="Calibri" w:cs="Calibri"/>
                <w:kern w:val="0"/>
                <w:sz w:val="22"/>
                <w:szCs w:val="22"/>
                <w14:ligatures w14:val="none"/>
              </w:rPr>
              <w:t>(podpisy upoważnionych przedstawicieli)</w:t>
            </w:r>
          </w:p>
          <w:p w14:paraId="239EE6FD" w14:textId="30C6711D" w:rsidR="00056B57" w:rsidRPr="00056B57" w:rsidRDefault="00056B57" w:rsidP="1D066E76">
            <w:pPr>
              <w:spacing w:after="0" w:line="259" w:lineRule="auto"/>
              <w:jc w:val="center"/>
              <w:rPr>
                <w:rFonts w:ascii="Calibri" w:eastAsia="Calibri" w:hAnsi="Calibri" w:cs="Calibri"/>
                <w:sz w:val="22"/>
                <w:szCs w:val="22"/>
              </w:rPr>
            </w:pPr>
          </w:p>
          <w:p w14:paraId="705B147C" w14:textId="694A8C57" w:rsidR="00056B57" w:rsidRPr="00056B57" w:rsidRDefault="00056B57" w:rsidP="1D066E76">
            <w:pPr>
              <w:spacing w:after="0" w:line="259" w:lineRule="auto"/>
              <w:jc w:val="center"/>
              <w:rPr>
                <w:rFonts w:ascii="Calibri" w:eastAsia="Calibri" w:hAnsi="Calibri" w:cs="Calibri"/>
                <w:sz w:val="22"/>
                <w:szCs w:val="22"/>
              </w:rPr>
            </w:pPr>
          </w:p>
          <w:p w14:paraId="57C2592F" w14:textId="52099833" w:rsidR="00056B57" w:rsidRPr="00056B57" w:rsidRDefault="00056B57" w:rsidP="1D066E76">
            <w:pPr>
              <w:spacing w:after="0" w:line="259" w:lineRule="auto"/>
              <w:jc w:val="center"/>
              <w:rPr>
                <w:rFonts w:ascii="Calibri" w:eastAsia="Calibri" w:hAnsi="Calibri" w:cs="Calibri"/>
                <w:sz w:val="22"/>
                <w:szCs w:val="22"/>
              </w:rPr>
            </w:pPr>
          </w:p>
          <w:p w14:paraId="124F8009" w14:textId="0EA6492A" w:rsidR="00056B57" w:rsidRPr="00056B57" w:rsidRDefault="24B257DA" w:rsidP="302DAEDA">
            <w:pPr>
              <w:keepNext/>
              <w:widowControl w:val="0"/>
              <w:tabs>
                <w:tab w:val="right" w:leader="dot" w:pos="8674"/>
              </w:tabs>
              <w:spacing w:after="0" w:line="276" w:lineRule="auto"/>
              <w:jc w:val="right"/>
              <w:rPr>
                <w:rFonts w:ascii="Cambria" w:eastAsia="Cambria" w:hAnsi="Cambria" w:cs="Cambria"/>
                <w:b/>
                <w:bCs/>
                <w:color w:val="000000" w:themeColor="text1"/>
                <w:lang w:eastAsia="pl-PL"/>
              </w:rPr>
            </w:pPr>
            <w:r w:rsidRPr="302DAEDA">
              <w:rPr>
                <w:rFonts w:ascii="Cambria" w:eastAsia="Cambria" w:hAnsi="Cambria" w:cs="Cambria"/>
                <w:color w:val="000000" w:themeColor="text1"/>
                <w:lang w:eastAsia="pl-PL"/>
              </w:rPr>
              <w:lastRenderedPageBreak/>
              <w:t>Załącznik n</w:t>
            </w:r>
            <w:r w:rsidRPr="22AEEC5C">
              <w:rPr>
                <w:rFonts w:ascii="Cambria" w:eastAsia="Cambria" w:hAnsi="Cambria" w:cs="Cambria"/>
                <w:color w:val="000000" w:themeColor="text1"/>
                <w:lang w:eastAsia="pl-PL"/>
              </w:rPr>
              <w:t>r 3</w:t>
            </w:r>
            <w:r w:rsidRPr="302DAEDA">
              <w:rPr>
                <w:rFonts w:ascii="Cambria" w:eastAsia="Cambria" w:hAnsi="Cambria" w:cs="Cambria"/>
                <w:color w:val="000000" w:themeColor="text1"/>
                <w:lang w:eastAsia="pl-PL"/>
              </w:rPr>
              <w:t xml:space="preserve"> do Umowy</w:t>
            </w:r>
          </w:p>
          <w:p w14:paraId="087E3931" w14:textId="6486F403" w:rsidR="00056B57" w:rsidRPr="00056B57" w:rsidRDefault="00056B57" w:rsidP="423D3BAF">
            <w:pPr>
              <w:widowControl w:val="0"/>
              <w:spacing w:after="0" w:line="259" w:lineRule="auto"/>
              <w:jc w:val="center"/>
              <w:rPr>
                <w:rFonts w:ascii="Calibri" w:eastAsia="Times New Roman" w:hAnsi="Calibri" w:cs="Calibri"/>
                <w:color w:val="000000" w:themeColor="text1"/>
                <w:sz w:val="22"/>
                <w:szCs w:val="22"/>
                <w:lang w:eastAsia="pl-PL"/>
              </w:rPr>
            </w:pPr>
          </w:p>
          <w:p w14:paraId="6BA29F48" w14:textId="25792794" w:rsidR="00056B57" w:rsidRPr="00056B57" w:rsidRDefault="00056B57" w:rsidP="24E99907">
            <w:pPr>
              <w:spacing w:after="0" w:line="259" w:lineRule="auto"/>
              <w:rPr>
                <w:rFonts w:ascii="Calibri" w:eastAsia="Calibri" w:hAnsi="Calibri" w:cs="Calibri"/>
                <w:kern w:val="0"/>
                <w:sz w:val="22"/>
                <w:szCs w:val="22"/>
                <w14:ligatures w14:val="none"/>
              </w:rPr>
            </w:pPr>
          </w:p>
        </w:tc>
      </w:tr>
    </w:tbl>
    <w:p w14:paraId="41477552" w14:textId="30788C8F" w:rsidR="00056B57" w:rsidRPr="00056B57" w:rsidRDefault="00056B57" w:rsidP="591A1996">
      <w:pPr>
        <w:keepNext/>
        <w:widowControl w:val="0"/>
        <w:suppressAutoHyphens/>
        <w:autoSpaceDE w:val="0"/>
        <w:autoSpaceDN w:val="0"/>
        <w:adjustRightInd w:val="0"/>
        <w:spacing w:after="0" w:line="276" w:lineRule="auto"/>
        <w:rPr>
          <w:rFonts w:ascii="Calibri" w:eastAsia="Calibri" w:hAnsi="Calibri" w:cs="Calibri"/>
          <w:b/>
          <w:sz w:val="22"/>
          <w:szCs w:val="22"/>
        </w:rPr>
      </w:pPr>
    </w:p>
    <w:p w14:paraId="6D6CA048" w14:textId="422D15E5"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center"/>
        <w:rPr>
          <w:rFonts w:ascii="Cambria" w:eastAsia="Times New Roman" w:hAnsi="Cambria" w:cs="CharterITCPL-Bold"/>
          <w:b/>
          <w:color w:val="000000"/>
          <w:kern w:val="0"/>
          <w:sz w:val="22"/>
          <w:szCs w:val="22"/>
          <w:lang w:eastAsia="pl-PL"/>
          <w14:ligatures w14:val="none"/>
        </w:rPr>
      </w:pPr>
      <w:r w:rsidRPr="00056B57">
        <w:rPr>
          <w:rFonts w:ascii="Cambria" w:eastAsia="Times New Roman" w:hAnsi="Cambria" w:cs="CharterITCPL-Bold"/>
          <w:color w:val="000000"/>
          <w:kern w:val="0"/>
          <w:sz w:val="22"/>
          <w:szCs w:val="22"/>
          <w:lang w:eastAsia="pl-PL"/>
          <w14:ligatures w14:val="none"/>
        </w:rPr>
        <w:t xml:space="preserve">Protokół z </w:t>
      </w:r>
      <w:r w:rsidR="744C0924" w:rsidRPr="00056B57">
        <w:rPr>
          <w:rFonts w:ascii="Cambria" w:eastAsia="Times New Roman" w:hAnsi="Cambria" w:cs="CharterITCPL-Bold"/>
          <w:color w:val="000000"/>
          <w:kern w:val="0"/>
          <w:sz w:val="22"/>
          <w:szCs w:val="22"/>
          <w:lang w:eastAsia="pl-PL"/>
          <w14:ligatures w14:val="none"/>
        </w:rPr>
        <w:t>przeprowadzonych</w:t>
      </w:r>
      <w:r w:rsidRPr="00056B57">
        <w:rPr>
          <w:rFonts w:ascii="Cambria" w:eastAsia="Times New Roman" w:hAnsi="Cambria" w:cs="CharterITCPL-Bold"/>
          <w:color w:val="000000"/>
          <w:kern w:val="0"/>
          <w:sz w:val="22"/>
          <w:szCs w:val="22"/>
          <w:lang w:eastAsia="pl-PL"/>
          <w14:ligatures w14:val="none"/>
        </w:rPr>
        <w:t xml:space="preserve"> </w:t>
      </w:r>
      <w:r w:rsidR="3C64634A" w:rsidRPr="00056B57">
        <w:rPr>
          <w:rFonts w:ascii="Cambria" w:eastAsia="Times New Roman" w:hAnsi="Cambria" w:cs="CharterITCPL-Bold"/>
          <w:color w:val="000000"/>
          <w:kern w:val="0"/>
          <w:sz w:val="22"/>
          <w:szCs w:val="22"/>
          <w:lang w:eastAsia="pl-PL"/>
          <w14:ligatures w14:val="none"/>
        </w:rPr>
        <w:t>T</w:t>
      </w:r>
      <w:r w:rsidRPr="00056B57">
        <w:rPr>
          <w:rFonts w:ascii="Cambria" w:eastAsia="Times New Roman" w:hAnsi="Cambria" w:cs="CharterITCPL-Bold"/>
          <w:color w:val="000000"/>
          <w:kern w:val="0"/>
          <w:sz w:val="22"/>
          <w:szCs w:val="22"/>
          <w:lang w:eastAsia="pl-PL"/>
          <w14:ligatures w14:val="none"/>
        </w:rPr>
        <w:t>estów</w:t>
      </w:r>
      <w:r w:rsidR="3F07CFFD" w:rsidRPr="00056B57">
        <w:rPr>
          <w:rFonts w:ascii="Cambria" w:eastAsia="Times New Roman" w:hAnsi="Cambria" w:cs="CharterITCPL-Bold"/>
          <w:color w:val="000000"/>
          <w:kern w:val="0"/>
          <w:sz w:val="22"/>
          <w:szCs w:val="22"/>
          <w:lang w:eastAsia="pl-PL"/>
          <w14:ligatures w14:val="none"/>
        </w:rPr>
        <w:t xml:space="preserve"> </w:t>
      </w:r>
      <w:r w:rsidR="339B9D12" w:rsidRPr="00056B57">
        <w:rPr>
          <w:rFonts w:ascii="Cambria" w:eastAsia="Times New Roman" w:hAnsi="Cambria" w:cs="CharterITCPL-Bold"/>
          <w:color w:val="000000"/>
          <w:kern w:val="0"/>
          <w:sz w:val="22"/>
          <w:szCs w:val="22"/>
          <w:lang w:eastAsia="pl-PL"/>
          <w14:ligatures w14:val="none"/>
        </w:rPr>
        <w:t>O</w:t>
      </w:r>
      <w:r w:rsidR="3F07CFFD" w:rsidRPr="00056B57">
        <w:rPr>
          <w:rFonts w:ascii="Cambria" w:eastAsia="Times New Roman" w:hAnsi="Cambria" w:cs="CharterITCPL-Bold"/>
          <w:color w:val="000000"/>
          <w:kern w:val="0"/>
          <w:sz w:val="22"/>
          <w:szCs w:val="22"/>
          <w:lang w:eastAsia="pl-PL"/>
          <w14:ligatures w14:val="none"/>
        </w:rPr>
        <w:t>dbiorczych</w:t>
      </w:r>
    </w:p>
    <w:p w14:paraId="7B4DCDA8"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harterITCPL-Bold" w:eastAsia="Times New Roman" w:hAnsi="CharterITCPL-Bold" w:cs="CharterITCPL-Bold"/>
          <w:bCs/>
          <w:i/>
          <w:iCs/>
          <w:color w:val="000000"/>
          <w:kern w:val="0"/>
          <w:sz w:val="16"/>
          <w:szCs w:val="16"/>
          <w:lang w:eastAsia="pl-PL"/>
          <w14:ligatures w14:val="none"/>
        </w:rPr>
      </w:pPr>
    </w:p>
    <w:p w14:paraId="58C29824" w14:textId="1996704D" w:rsidR="00056B57" w:rsidRPr="00056B57" w:rsidRDefault="648916C7" w:rsidP="2FFB9862">
      <w:pPr>
        <w:widowControl w:val="0"/>
        <w:suppressAutoHyphens/>
        <w:autoSpaceDE w:val="0"/>
        <w:autoSpaceDN w:val="0"/>
        <w:adjustRightInd w:val="0"/>
        <w:spacing w:after="0" w:line="276" w:lineRule="auto"/>
        <w:jc w:val="both"/>
      </w:pPr>
      <w:r w:rsidRPr="2FFB9862">
        <w:rPr>
          <w:rFonts w:ascii="Calibri" w:eastAsia="Calibri" w:hAnsi="Calibri" w:cs="Calibri"/>
          <w:color w:val="000000" w:themeColor="text1"/>
          <w:sz w:val="22"/>
          <w:szCs w:val="22"/>
        </w:rPr>
        <w:t xml:space="preserve">sporządzony w Warszawie w dniu </w:t>
      </w:r>
      <w:r w:rsidRPr="5E787739">
        <w:rPr>
          <w:rFonts w:ascii="Calibri" w:eastAsia="Calibri" w:hAnsi="Calibri" w:cs="Calibri"/>
          <w:color w:val="000000" w:themeColor="text1"/>
          <w:sz w:val="22"/>
          <w:szCs w:val="22"/>
        </w:rPr>
        <w:t>………</w:t>
      </w:r>
      <w:proofErr w:type="gramStart"/>
      <w:r w:rsidRPr="5E787739">
        <w:rPr>
          <w:rFonts w:ascii="Calibri" w:eastAsia="Calibri" w:hAnsi="Calibri" w:cs="Calibri"/>
          <w:color w:val="000000" w:themeColor="text1"/>
          <w:sz w:val="22"/>
          <w:szCs w:val="22"/>
        </w:rPr>
        <w:t>…….</w:t>
      </w:r>
      <w:proofErr w:type="gramEnd"/>
      <w:r w:rsidRPr="5E787739">
        <w:rPr>
          <w:rFonts w:ascii="Calibri" w:eastAsia="Calibri" w:hAnsi="Calibri" w:cs="Calibri"/>
          <w:color w:val="000000" w:themeColor="text1"/>
          <w:sz w:val="22"/>
          <w:szCs w:val="22"/>
        </w:rPr>
        <w:t>.</w:t>
      </w:r>
      <w:r w:rsidRPr="2FFB9862">
        <w:rPr>
          <w:rFonts w:ascii="Calibri" w:eastAsia="Calibri" w:hAnsi="Calibri" w:cs="Calibri"/>
          <w:color w:val="000000" w:themeColor="text1"/>
          <w:sz w:val="22"/>
          <w:szCs w:val="22"/>
        </w:rPr>
        <w:t xml:space="preserve"> pomiędzy: </w:t>
      </w:r>
    </w:p>
    <w:p w14:paraId="28EE774F" w14:textId="3A0712EF" w:rsidR="00056B57" w:rsidRPr="00056B57" w:rsidRDefault="648916C7" w:rsidP="2FFB9862">
      <w:pPr>
        <w:widowControl w:val="0"/>
        <w:suppressAutoHyphens/>
        <w:autoSpaceDE w:val="0"/>
        <w:autoSpaceDN w:val="0"/>
        <w:adjustRightInd w:val="0"/>
        <w:spacing w:after="0" w:line="276" w:lineRule="auto"/>
        <w:jc w:val="both"/>
      </w:pPr>
      <w:r w:rsidRPr="2FFB9862">
        <w:rPr>
          <w:rFonts w:ascii="Calibri" w:eastAsia="Calibri" w:hAnsi="Calibri" w:cs="Calibri"/>
          <w:b/>
          <w:bCs/>
          <w:sz w:val="22"/>
          <w:szCs w:val="22"/>
        </w:rPr>
        <w:t>Zamawiającym - Naukową i Akademicką Sieć Komputerową</w:t>
      </w:r>
      <w:r w:rsidRPr="2FFB9862">
        <w:rPr>
          <w:rFonts w:ascii="Calibri" w:eastAsia="Calibri" w:hAnsi="Calibri" w:cs="Calibri"/>
          <w:sz w:val="22"/>
          <w:szCs w:val="22"/>
        </w:rPr>
        <w:t xml:space="preserve"> - Państwowy Instytut Badawczy reprezentowany przez:</w:t>
      </w:r>
    </w:p>
    <w:p w14:paraId="28E344E2" w14:textId="346AE22D" w:rsidR="00056B57" w:rsidRPr="00056B57" w:rsidRDefault="648916C7" w:rsidP="00C6761C">
      <w:pPr>
        <w:pStyle w:val="Akapitzlist"/>
        <w:widowControl w:val="0"/>
        <w:numPr>
          <w:ilvl w:val="0"/>
          <w:numId w:val="112"/>
        </w:numPr>
        <w:suppressAutoHyphens/>
        <w:autoSpaceDE w:val="0"/>
        <w:autoSpaceDN w:val="0"/>
        <w:adjustRightInd w:val="0"/>
        <w:spacing w:after="0" w:line="276" w:lineRule="auto"/>
        <w:rPr>
          <w:rFonts w:ascii="Calibri" w:eastAsia="Calibri" w:hAnsi="Calibri" w:cs="Calibri"/>
          <w:sz w:val="22"/>
          <w:szCs w:val="22"/>
        </w:rPr>
      </w:pPr>
      <w:r w:rsidRPr="2FFB9862">
        <w:rPr>
          <w:rFonts w:ascii="Calibri" w:eastAsia="Calibri" w:hAnsi="Calibri" w:cs="Calibri"/>
          <w:sz w:val="22"/>
          <w:szCs w:val="22"/>
        </w:rPr>
        <w:t xml:space="preserve">(imię, nazwisko i pełniona funkcja reprezentanta Zamawiającego), </w:t>
      </w:r>
    </w:p>
    <w:p w14:paraId="0B206AC6" w14:textId="704D392F" w:rsidR="00056B57" w:rsidRPr="00056B57" w:rsidRDefault="648916C7" w:rsidP="2FFB9862">
      <w:pPr>
        <w:widowControl w:val="0"/>
        <w:suppressAutoHyphens/>
        <w:autoSpaceDE w:val="0"/>
        <w:autoSpaceDN w:val="0"/>
        <w:adjustRightInd w:val="0"/>
        <w:spacing w:after="0" w:line="276" w:lineRule="auto"/>
        <w:jc w:val="both"/>
      </w:pPr>
      <w:r w:rsidRPr="2FFB9862">
        <w:rPr>
          <w:rFonts w:ascii="Calibri" w:eastAsia="Calibri" w:hAnsi="Calibri" w:cs="Calibri"/>
          <w:color w:val="000000" w:themeColor="text1"/>
          <w:sz w:val="22"/>
          <w:szCs w:val="22"/>
        </w:rPr>
        <w:t xml:space="preserve">a </w:t>
      </w:r>
    </w:p>
    <w:p w14:paraId="31A86862" w14:textId="695572C9" w:rsidR="00056B57" w:rsidRPr="00056B57" w:rsidRDefault="648916C7" w:rsidP="2FFB9862">
      <w:pPr>
        <w:widowControl w:val="0"/>
        <w:suppressAutoHyphens/>
        <w:autoSpaceDE w:val="0"/>
        <w:autoSpaceDN w:val="0"/>
        <w:adjustRightInd w:val="0"/>
        <w:spacing w:after="0" w:line="276" w:lineRule="auto"/>
        <w:jc w:val="both"/>
      </w:pPr>
      <w:r w:rsidRPr="2FFB9862">
        <w:rPr>
          <w:rFonts w:ascii="Calibri" w:eastAsia="Calibri" w:hAnsi="Calibri" w:cs="Calibri"/>
          <w:b/>
          <w:bCs/>
          <w:color w:val="000000" w:themeColor="text1"/>
          <w:sz w:val="22"/>
          <w:szCs w:val="22"/>
        </w:rPr>
        <w:t xml:space="preserve">Wykonawcą </w:t>
      </w:r>
      <w:r w:rsidRPr="2FFB9862">
        <w:rPr>
          <w:rFonts w:ascii="Calibri" w:eastAsia="Calibri" w:hAnsi="Calibri" w:cs="Calibri"/>
          <w:color w:val="000000" w:themeColor="text1"/>
          <w:sz w:val="22"/>
          <w:szCs w:val="22"/>
        </w:rPr>
        <w:t>- …</w:t>
      </w:r>
      <w:proofErr w:type="gramStart"/>
      <w:r w:rsidRPr="2FFB9862">
        <w:rPr>
          <w:rFonts w:ascii="Calibri" w:eastAsia="Calibri" w:hAnsi="Calibri" w:cs="Calibri"/>
          <w:color w:val="000000" w:themeColor="text1"/>
          <w:sz w:val="22"/>
          <w:szCs w:val="22"/>
        </w:rPr>
        <w:t>…….</w:t>
      </w:r>
      <w:proofErr w:type="gramEnd"/>
      <w:r w:rsidRPr="2FFB9862">
        <w:rPr>
          <w:rFonts w:ascii="Calibri" w:eastAsia="Calibri" w:hAnsi="Calibri" w:cs="Calibri"/>
          <w:color w:val="000000" w:themeColor="text1"/>
          <w:sz w:val="22"/>
          <w:szCs w:val="22"/>
        </w:rPr>
        <w:t xml:space="preserve">.… (nazwa Wykonawcy) reprezentowanym przez: </w:t>
      </w:r>
    </w:p>
    <w:p w14:paraId="2C7EC2ED" w14:textId="2D328FE7" w:rsidR="00056B57" w:rsidRPr="00056B57" w:rsidRDefault="648916C7" w:rsidP="00C6761C">
      <w:pPr>
        <w:pStyle w:val="Akapitzlist"/>
        <w:widowControl w:val="0"/>
        <w:numPr>
          <w:ilvl w:val="0"/>
          <w:numId w:val="113"/>
        </w:numPr>
        <w:suppressAutoHyphens/>
        <w:autoSpaceDE w:val="0"/>
        <w:autoSpaceDN w:val="0"/>
        <w:adjustRightInd w:val="0"/>
        <w:spacing w:after="0" w:line="276" w:lineRule="auto"/>
        <w:rPr>
          <w:rFonts w:ascii="Calibri" w:eastAsia="Calibri" w:hAnsi="Calibri" w:cs="Calibri"/>
          <w:sz w:val="22"/>
          <w:szCs w:val="22"/>
        </w:rPr>
      </w:pPr>
      <w:r w:rsidRPr="2FFB9862">
        <w:rPr>
          <w:rFonts w:ascii="Calibri" w:eastAsia="Calibri" w:hAnsi="Calibri" w:cs="Calibri"/>
          <w:sz w:val="22"/>
          <w:szCs w:val="22"/>
        </w:rPr>
        <w:t xml:space="preserve">(imię, nazwisko i pełniona funkcja reprezentanta Wykonawcy), </w:t>
      </w:r>
    </w:p>
    <w:p w14:paraId="0DC3F6D1" w14:textId="1F8D054A" w:rsidR="00056B57" w:rsidRPr="00056B57" w:rsidRDefault="00056B57" w:rsidP="2FFB9862">
      <w:pPr>
        <w:widowControl w:val="0"/>
        <w:suppressAutoHyphens/>
        <w:autoSpaceDE w:val="0"/>
        <w:autoSpaceDN w:val="0"/>
        <w:adjustRightInd w:val="0"/>
        <w:spacing w:after="0" w:line="276" w:lineRule="auto"/>
        <w:jc w:val="both"/>
        <w:rPr>
          <w:rFonts w:ascii="Calibri" w:eastAsia="Calibri" w:hAnsi="Calibri" w:cs="Calibri"/>
          <w:color w:val="000000" w:themeColor="text1"/>
          <w:sz w:val="22"/>
          <w:szCs w:val="22"/>
        </w:rPr>
      </w:pPr>
    </w:p>
    <w:p w14:paraId="0B9F70F6" w14:textId="470BD052" w:rsidR="00056B57" w:rsidRPr="00056B57" w:rsidRDefault="00056B57" w:rsidP="2FFB9862">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themeColor="text1"/>
          <w:lang w:eastAsia="pl-PL"/>
        </w:rPr>
      </w:pPr>
    </w:p>
    <w:p w14:paraId="15C3CA81" w14:textId="3858CCEB" w:rsidR="00056B57" w:rsidRPr="00056B57" w:rsidRDefault="00056B57" w:rsidP="00056B57">
      <w:pPr>
        <w:widowControl w:val="0"/>
        <w:tabs>
          <w:tab w:val="right" w:leader="dot" w:pos="9072"/>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2FFB9862">
        <w:rPr>
          <w:rFonts w:ascii="Calibri" w:eastAsia="Calibri" w:hAnsi="Calibri" w:cs="Calibri"/>
          <w:sz w:val="22"/>
          <w:szCs w:val="22"/>
        </w:rPr>
        <w:t xml:space="preserve">Na podstawie Umowy </w:t>
      </w:r>
      <w:r w:rsidR="648916C7" w:rsidRPr="2FFB9862">
        <w:rPr>
          <w:rFonts w:ascii="Calibri" w:eastAsia="Calibri" w:hAnsi="Calibri" w:cs="Calibri"/>
          <w:sz w:val="22"/>
          <w:szCs w:val="22"/>
        </w:rPr>
        <w:t>nr ………,</w:t>
      </w:r>
      <w:r w:rsidRPr="2FFB9862">
        <w:rPr>
          <w:rFonts w:ascii="Calibri" w:eastAsia="Calibri" w:hAnsi="Calibri" w:cs="Calibri"/>
          <w:sz w:val="22"/>
          <w:szCs w:val="22"/>
        </w:rPr>
        <w:t xml:space="preserve"> Strony</w:t>
      </w:r>
      <w:r w:rsidRPr="00056B57">
        <w:rPr>
          <w:rFonts w:ascii="Cambria" w:eastAsia="Times New Roman" w:hAnsi="Cambria" w:cs="Times New Roman"/>
          <w:color w:val="000000"/>
          <w:kern w:val="0"/>
          <w:sz w:val="22"/>
          <w:szCs w:val="22"/>
          <w:lang w:eastAsia="pl-PL"/>
          <w14:ligatures w14:val="none"/>
        </w:rPr>
        <w:t xml:space="preserve"> potwierdzają dokonanie testów według wytycznych dla testów odbiorczych opisanych w Załączniku nr </w:t>
      </w:r>
      <w:r w:rsidRPr="5CB4AC5D">
        <w:rPr>
          <w:rFonts w:ascii="Cambria" w:eastAsia="Times New Roman" w:hAnsi="Cambria" w:cs="Times New Roman"/>
          <w:kern w:val="0"/>
          <w:sz w:val="22"/>
          <w:szCs w:val="22"/>
          <w:lang w:eastAsia="pl-PL"/>
          <w14:ligatures w14:val="none"/>
        </w:rPr>
        <w:t>9</w:t>
      </w:r>
      <w:r w:rsidRPr="00056B57">
        <w:rPr>
          <w:rFonts w:ascii="Cambria" w:eastAsia="Times New Roman" w:hAnsi="Cambria" w:cs="Times New Roman"/>
          <w:color w:val="000000"/>
          <w:kern w:val="0"/>
          <w:sz w:val="22"/>
          <w:szCs w:val="22"/>
          <w:lang w:eastAsia="pl-PL"/>
          <w14:ligatures w14:val="none"/>
        </w:rPr>
        <w:t xml:space="preserve"> do Umowy. </w:t>
      </w:r>
    </w:p>
    <w:p w14:paraId="133C6EB0"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p>
    <w:p w14:paraId="626E730F"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p>
    <w:p w14:paraId="4240EC21"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CharterITCPL-Normal"/>
          <w:color w:val="000000"/>
          <w:kern w:val="0"/>
          <w:sz w:val="22"/>
          <w:szCs w:val="22"/>
          <w:lang w:eastAsia="pl-PL"/>
          <w14:ligatures w14:val="none"/>
        </w:rPr>
        <w:t xml:space="preserve">Zamawiający nie zgłasza żadnych zastrzeżeń/zgłasza następujące zastrzeżenia w zakresie </w:t>
      </w:r>
      <w:r w:rsidRPr="00056B57">
        <w:rPr>
          <w:rFonts w:ascii="Cambria" w:eastAsia="Times New Roman" w:hAnsi="Cambria" w:cs="Times New Roman"/>
          <w:color w:val="000000"/>
          <w:kern w:val="0"/>
          <w:sz w:val="22"/>
          <w:szCs w:val="22"/>
          <w:lang w:eastAsia="pl-PL"/>
          <w14:ligatures w14:val="none"/>
        </w:rPr>
        <w:t>przeprowadzenia testów:</w:t>
      </w:r>
    </w:p>
    <w:p w14:paraId="4FAF741F"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p>
    <w:p w14:paraId="1906A3B4"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1. …</w:t>
      </w:r>
    </w:p>
    <w:p w14:paraId="2EC2ED15"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2. …</w:t>
      </w:r>
    </w:p>
    <w:p w14:paraId="070E1D6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kern w:val="0"/>
          <w:sz w:val="22"/>
          <w:szCs w:val="22"/>
          <w:lang w:eastAsia="pl-PL"/>
          <w14:ligatures w14:val="none"/>
        </w:rPr>
      </w:pPr>
      <w:r w:rsidRPr="00056B57">
        <w:rPr>
          <w:rFonts w:ascii="Cambria" w:eastAsia="Times New Roman" w:hAnsi="Cambria" w:cs="Times New Roman"/>
          <w:color w:val="000000"/>
          <w:kern w:val="0"/>
          <w:sz w:val="22"/>
          <w:szCs w:val="22"/>
          <w:lang w:eastAsia="pl-PL"/>
          <w14:ligatures w14:val="none"/>
        </w:rPr>
        <w:t>3. …</w:t>
      </w:r>
    </w:p>
    <w:p w14:paraId="438B3CBB" w14:textId="77777777" w:rsidR="00056B57" w:rsidRPr="00056B57" w:rsidRDefault="00056B57" w:rsidP="00056B57">
      <w:pPr>
        <w:widowControl w:val="0"/>
        <w:tabs>
          <w:tab w:val="right" w:leader="dot" w:pos="8674"/>
        </w:tabs>
        <w:suppressAutoHyphens/>
        <w:autoSpaceDE w:val="0"/>
        <w:autoSpaceDN w:val="0"/>
        <w:adjustRightInd w:val="0"/>
        <w:spacing w:after="0" w:line="276" w:lineRule="auto"/>
        <w:rPr>
          <w:rFonts w:ascii="Cambria" w:eastAsia="Times New Roman" w:hAnsi="Cambria" w:cs="Times New Roman"/>
          <w:color w:val="000000"/>
          <w:kern w:val="0"/>
          <w:sz w:val="22"/>
          <w:szCs w:val="22"/>
          <w:lang w:eastAsia="pl-PL"/>
          <w14:ligatures w14:val="none"/>
        </w:rPr>
      </w:pPr>
    </w:p>
    <w:p w14:paraId="04FB57E4" w14:textId="77777777" w:rsidR="00056B57" w:rsidRPr="00056B57" w:rsidRDefault="304E8E30" w:rsidP="3572C476">
      <w:pPr>
        <w:widowControl w:val="0"/>
        <w:tabs>
          <w:tab w:val="right" w:leader="dot" w:pos="8674"/>
        </w:tabs>
        <w:suppressAutoHyphens/>
        <w:autoSpaceDE w:val="0"/>
        <w:autoSpaceDN w:val="0"/>
        <w:adjustRightInd w:val="0"/>
        <w:spacing w:after="0" w:line="276" w:lineRule="auto"/>
        <w:jc w:val="both"/>
        <w:rPr>
          <w:rFonts w:ascii="Cambria" w:eastAsia="Times New Roman" w:hAnsi="Cambria" w:cs="Times New Roman"/>
          <w:color w:val="000000" w:themeColor="text1"/>
          <w:sz w:val="22"/>
          <w:szCs w:val="22"/>
          <w:lang w:eastAsia="pl-PL"/>
        </w:rPr>
      </w:pPr>
      <w:r w:rsidRPr="00056B57">
        <w:rPr>
          <w:rFonts w:ascii="Cambria" w:eastAsia="Times New Roman" w:hAnsi="Cambria" w:cs="Times New Roman"/>
          <w:color w:val="000000"/>
          <w:kern w:val="0"/>
          <w:sz w:val="22"/>
          <w:szCs w:val="22"/>
          <w:lang w:eastAsia="pl-PL"/>
          <w14:ligatures w14:val="none"/>
        </w:rPr>
        <w:t xml:space="preserve">Uwagi: </w:t>
      </w:r>
    </w:p>
    <w:p w14:paraId="0AE172BE" w14:textId="0955296D" w:rsidR="3572C476" w:rsidRDefault="3572C476" w:rsidP="3572C476">
      <w:pPr>
        <w:widowControl w:val="0"/>
        <w:tabs>
          <w:tab w:val="right" w:leader="dot" w:pos="8674"/>
        </w:tabs>
        <w:spacing w:after="0" w:line="276" w:lineRule="auto"/>
        <w:jc w:val="both"/>
        <w:rPr>
          <w:rFonts w:ascii="Cambria" w:eastAsia="Times New Roman" w:hAnsi="Cambria" w:cs="Times New Roman"/>
          <w:color w:val="000000" w:themeColor="text1"/>
          <w:sz w:val="22"/>
          <w:szCs w:val="22"/>
          <w:lang w:eastAsia="pl-PL"/>
        </w:rPr>
      </w:pPr>
    </w:p>
    <w:tbl>
      <w:tblPr>
        <w:tblW w:w="0" w:type="auto"/>
        <w:tblLook w:val="04A0" w:firstRow="1" w:lastRow="0" w:firstColumn="1" w:lastColumn="0" w:noHBand="0" w:noVBand="1"/>
      </w:tblPr>
      <w:tblGrid>
        <w:gridCol w:w="4536"/>
        <w:gridCol w:w="4536"/>
      </w:tblGrid>
      <w:tr w:rsidR="00056B57" w:rsidRPr="00056B57" w14:paraId="15AFCC2E" w14:textId="77777777">
        <w:tc>
          <w:tcPr>
            <w:tcW w:w="4606" w:type="dxa"/>
          </w:tcPr>
          <w:p w14:paraId="21262354"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p>
          <w:p w14:paraId="4F261705"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Zamawiający</w:t>
            </w:r>
          </w:p>
        </w:tc>
        <w:tc>
          <w:tcPr>
            <w:tcW w:w="4606" w:type="dxa"/>
          </w:tcPr>
          <w:p w14:paraId="034DFBED"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p>
          <w:p w14:paraId="61C67628"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Wykonawca</w:t>
            </w:r>
          </w:p>
        </w:tc>
      </w:tr>
      <w:tr w:rsidR="00056B57" w:rsidRPr="00056B57" w14:paraId="4B932AE5" w14:textId="77777777">
        <w:tc>
          <w:tcPr>
            <w:tcW w:w="4606" w:type="dxa"/>
            <w:hideMark/>
          </w:tcPr>
          <w:p w14:paraId="1438BD8E"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c>
          <w:tcPr>
            <w:tcW w:w="4606" w:type="dxa"/>
            <w:hideMark/>
          </w:tcPr>
          <w:p w14:paraId="5FCCB6F1"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r>
      <w:tr w:rsidR="00056B57" w:rsidRPr="00056B57" w14:paraId="3CBCB0BF" w14:textId="77777777">
        <w:tc>
          <w:tcPr>
            <w:tcW w:w="4606" w:type="dxa"/>
            <w:hideMark/>
          </w:tcPr>
          <w:p w14:paraId="67E169E2"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c>
          <w:tcPr>
            <w:tcW w:w="4606" w:type="dxa"/>
            <w:hideMark/>
          </w:tcPr>
          <w:p w14:paraId="4DA7E302"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_____________________________________________</w:t>
            </w:r>
          </w:p>
        </w:tc>
      </w:tr>
      <w:tr w:rsidR="00056B57" w:rsidRPr="00056B57" w14:paraId="57C8CB57" w14:textId="77777777">
        <w:tc>
          <w:tcPr>
            <w:tcW w:w="4606" w:type="dxa"/>
            <w:hideMark/>
          </w:tcPr>
          <w:p w14:paraId="2DD5743E"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(podpisy upoważnionych przedstawicieli)</w:t>
            </w:r>
          </w:p>
        </w:tc>
        <w:tc>
          <w:tcPr>
            <w:tcW w:w="4606" w:type="dxa"/>
            <w:hideMark/>
          </w:tcPr>
          <w:p w14:paraId="70D934BB" w14:textId="77777777" w:rsidR="00056B57" w:rsidRPr="00056B57" w:rsidRDefault="00056B57" w:rsidP="00056B57">
            <w:pPr>
              <w:spacing w:line="276" w:lineRule="auto"/>
              <w:jc w:val="center"/>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(podpisy upoważnionych przedstawicieli)</w:t>
            </w:r>
          </w:p>
        </w:tc>
      </w:tr>
    </w:tbl>
    <w:p w14:paraId="4D2DA78A" w14:textId="77777777" w:rsidR="00056B57" w:rsidRPr="00056B57" w:rsidRDefault="00056B57" w:rsidP="00056B57">
      <w:pPr>
        <w:spacing w:line="276" w:lineRule="auto"/>
        <w:jc w:val="center"/>
        <w:rPr>
          <w:rFonts w:ascii="Cambria" w:eastAsia="Times New Roman" w:hAnsi="Cambria" w:cs="Times New Roman"/>
          <w:kern w:val="0"/>
          <w:sz w:val="22"/>
          <w:szCs w:val="22"/>
          <w:lang w:val="en-US" w:bidi="en-US"/>
          <w14:ligatures w14:val="none"/>
        </w:rPr>
      </w:pPr>
    </w:p>
    <w:p w14:paraId="6B81384A" w14:textId="77777777" w:rsidR="00056B57" w:rsidRPr="00056B57" w:rsidRDefault="00056B57" w:rsidP="00056B57">
      <w:pPr>
        <w:spacing w:line="276" w:lineRule="auto"/>
        <w:rPr>
          <w:rFonts w:ascii="Calibri" w:eastAsia="Calibri" w:hAnsi="Calibri" w:cs="Times New Roman"/>
          <w:kern w:val="0"/>
          <w:sz w:val="22"/>
          <w:szCs w:val="22"/>
          <w14:ligatures w14:val="none"/>
        </w:rPr>
      </w:pPr>
    </w:p>
    <w:p w14:paraId="575962F2" w14:textId="77777777" w:rsidR="00056B57" w:rsidRPr="00056B57" w:rsidRDefault="00056B57" w:rsidP="00056B57">
      <w:pPr>
        <w:spacing w:line="276" w:lineRule="auto"/>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br w:type="page"/>
      </w:r>
    </w:p>
    <w:p w14:paraId="1B35C5B1" w14:textId="0828927D"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right"/>
        <w:rPr>
          <w:rFonts w:ascii="CharterITCPL-Bold" w:eastAsia="Times New Roman" w:hAnsi="CharterITCPL-Bold" w:cs="CharterITCPL-Bold"/>
          <w:bCs/>
          <w:color w:val="000000"/>
          <w:kern w:val="0"/>
          <w:lang w:eastAsia="pl-PL"/>
          <w14:ligatures w14:val="none"/>
        </w:rPr>
      </w:pPr>
      <w:r w:rsidRPr="1B50F857">
        <w:rPr>
          <w:rFonts w:ascii="Cambria" w:eastAsia="Cambria" w:hAnsi="Cambria" w:cs="Cambria"/>
          <w:color w:val="000000"/>
          <w:kern w:val="0"/>
          <w:lang w:eastAsia="pl-PL"/>
          <w14:ligatures w14:val="none"/>
        </w:rPr>
        <w:lastRenderedPageBreak/>
        <w:t xml:space="preserve">Załącznik nr </w:t>
      </w:r>
      <w:r w:rsidR="7EFEBF82" w:rsidRPr="1B50F857">
        <w:rPr>
          <w:rFonts w:ascii="Cambria" w:eastAsia="Cambria" w:hAnsi="Cambria" w:cs="Cambria"/>
          <w:color w:val="000000"/>
          <w:kern w:val="0"/>
          <w:lang w:eastAsia="pl-PL"/>
          <w14:ligatures w14:val="none"/>
        </w:rPr>
        <w:t>6</w:t>
      </w:r>
      <w:r w:rsidRPr="1B50F857">
        <w:rPr>
          <w:rFonts w:ascii="Cambria" w:eastAsia="Cambria" w:hAnsi="Cambria" w:cs="Cambria"/>
          <w:color w:val="000000"/>
          <w:kern w:val="0"/>
          <w:lang w:eastAsia="pl-PL"/>
          <w14:ligatures w14:val="none"/>
        </w:rPr>
        <w:t xml:space="preserve"> do Umowy</w:t>
      </w:r>
      <w:r w:rsidRPr="00056B57">
        <w:rPr>
          <w:rFonts w:ascii="CharterITCPL-Bold" w:eastAsia="Times New Roman" w:hAnsi="CharterITCPL-Bold" w:cs="CharterITCPL-Bold"/>
          <w:bCs/>
          <w:color w:val="000000"/>
          <w:kern w:val="0"/>
          <w:lang w:eastAsia="pl-PL"/>
          <w14:ligatures w14:val="none"/>
        </w:rPr>
        <w:t xml:space="preserve"> </w:t>
      </w:r>
    </w:p>
    <w:p w14:paraId="3B4DE029" w14:textId="77777777" w:rsidR="00056B57" w:rsidRPr="00056B57" w:rsidRDefault="00056B57" w:rsidP="39F60475">
      <w:pPr>
        <w:keepNext/>
        <w:keepLines/>
        <w:spacing w:before="480" w:after="0" w:line="276" w:lineRule="auto"/>
        <w:jc w:val="center"/>
        <w:outlineLvl w:val="0"/>
        <w:rPr>
          <w:rFonts w:ascii="Cambria" w:eastAsia="PMingLiU" w:hAnsi="Cambria" w:cs="Times New Roman"/>
          <w:b/>
          <w:kern w:val="0"/>
          <w:sz w:val="28"/>
          <w:szCs w:val="28"/>
          <w14:ligatures w14:val="none"/>
        </w:rPr>
      </w:pPr>
      <w:bookmarkStart w:id="26" w:name="scroll-bookmark-1"/>
      <w:bookmarkStart w:id="27" w:name="_Toc22285943"/>
      <w:bookmarkStart w:id="28" w:name="scroll-bookmark-2"/>
      <w:bookmarkStart w:id="29" w:name="_Toc532546567"/>
      <w:bookmarkEnd w:id="26"/>
      <w:r w:rsidRPr="39F60475">
        <w:rPr>
          <w:rFonts w:ascii="Cambria" w:eastAsia="PMingLiU" w:hAnsi="Cambria" w:cs="Times New Roman"/>
          <w:b/>
          <w:kern w:val="0"/>
          <w:sz w:val="28"/>
          <w:szCs w:val="28"/>
          <w14:ligatures w14:val="none"/>
        </w:rPr>
        <w:t>Harmonogram realizacji przedmiotu zamówienia</w:t>
      </w:r>
      <w:bookmarkEnd w:id="27"/>
    </w:p>
    <w:p w14:paraId="359D54C5" w14:textId="77777777" w:rsidR="00056B57" w:rsidRPr="00056B57" w:rsidRDefault="00056B57" w:rsidP="00056B57">
      <w:pPr>
        <w:spacing w:line="276" w:lineRule="auto"/>
        <w:rPr>
          <w:rFonts w:ascii="Cambria" w:eastAsia="Calibri" w:hAnsi="Cambria" w:cs="Times New Roman"/>
          <w:kern w:val="0"/>
          <w:sz w:val="22"/>
          <w:szCs w:val="22"/>
          <w14:ligatures w14:val="none"/>
        </w:rPr>
      </w:pPr>
    </w:p>
    <w:tbl>
      <w:tblPr>
        <w:tblW w:w="92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8"/>
        <w:gridCol w:w="520"/>
        <w:gridCol w:w="2032"/>
        <w:gridCol w:w="1387"/>
        <w:gridCol w:w="1295"/>
        <w:gridCol w:w="2116"/>
        <w:gridCol w:w="1511"/>
      </w:tblGrid>
      <w:tr w:rsidR="006D5EAF" w:rsidRPr="000D5FD0" w14:paraId="4983AC0F"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283D80FD"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Lp. </w:t>
            </w:r>
          </w:p>
        </w:tc>
        <w:tc>
          <w:tcPr>
            <w:tcW w:w="512" w:type="dxa"/>
            <w:tcBorders>
              <w:top w:val="single" w:sz="6" w:space="0" w:color="auto"/>
              <w:left w:val="single" w:sz="6" w:space="0" w:color="auto"/>
              <w:bottom w:val="single" w:sz="6" w:space="0" w:color="auto"/>
              <w:right w:val="single" w:sz="6" w:space="0" w:color="auto"/>
            </w:tcBorders>
            <w:hideMark/>
          </w:tcPr>
          <w:p w14:paraId="5A8A1FC8"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Etap </w:t>
            </w:r>
          </w:p>
        </w:tc>
        <w:tc>
          <w:tcPr>
            <w:tcW w:w="2323" w:type="dxa"/>
            <w:tcBorders>
              <w:top w:val="single" w:sz="6" w:space="0" w:color="auto"/>
              <w:left w:val="single" w:sz="6" w:space="0" w:color="auto"/>
              <w:bottom w:val="single" w:sz="6" w:space="0" w:color="auto"/>
              <w:right w:val="single" w:sz="6" w:space="0" w:color="auto"/>
            </w:tcBorders>
            <w:hideMark/>
          </w:tcPr>
          <w:p w14:paraId="7FF22C7F" w14:textId="77610195"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 </w:t>
            </w:r>
            <w:r w:rsidR="7C98DA54" w:rsidRPr="53ED18E7">
              <w:rPr>
                <w:rFonts w:ascii="Cambria" w:eastAsia="Calibri" w:hAnsi="Cambria" w:cs="Times New Roman"/>
                <w:b/>
                <w:kern w:val="0"/>
                <w:sz w:val="22"/>
                <w:szCs w:val="22"/>
                <w14:ligatures w14:val="none"/>
              </w:rPr>
              <w:t>E</w:t>
            </w:r>
            <w:r w:rsidR="03656461" w:rsidRPr="53ED18E7">
              <w:rPr>
                <w:rFonts w:ascii="Cambria" w:eastAsia="Calibri" w:hAnsi="Cambria" w:cs="Times New Roman"/>
                <w:b/>
                <w:kern w:val="0"/>
                <w:sz w:val="22"/>
                <w:szCs w:val="22"/>
                <w14:ligatures w14:val="none"/>
              </w:rPr>
              <w:t>tapy</w:t>
            </w:r>
            <w:r w:rsidRPr="53ED18E7">
              <w:rPr>
                <w:rFonts w:ascii="Cambria" w:eastAsia="Calibri" w:hAnsi="Cambria" w:cs="Times New Roman"/>
                <w:b/>
                <w:kern w:val="0"/>
                <w:sz w:val="22"/>
                <w:szCs w:val="22"/>
                <w14:ligatures w14:val="none"/>
              </w:rPr>
              <w:t xml:space="preserve"> realizacji umowy </w:t>
            </w:r>
          </w:p>
        </w:tc>
        <w:tc>
          <w:tcPr>
            <w:tcW w:w="1410" w:type="dxa"/>
            <w:tcBorders>
              <w:top w:val="single" w:sz="6" w:space="0" w:color="auto"/>
              <w:left w:val="single" w:sz="6" w:space="0" w:color="auto"/>
              <w:bottom w:val="single" w:sz="6" w:space="0" w:color="auto"/>
              <w:right w:val="single" w:sz="6" w:space="0" w:color="auto"/>
            </w:tcBorders>
            <w:hideMark/>
          </w:tcPr>
          <w:p w14:paraId="08A1F31C"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Zamawiający </w:t>
            </w:r>
          </w:p>
        </w:tc>
        <w:tc>
          <w:tcPr>
            <w:tcW w:w="1260" w:type="dxa"/>
            <w:tcBorders>
              <w:top w:val="single" w:sz="6" w:space="0" w:color="auto"/>
              <w:left w:val="single" w:sz="6" w:space="0" w:color="auto"/>
              <w:bottom w:val="single" w:sz="6" w:space="0" w:color="auto"/>
              <w:right w:val="single" w:sz="6" w:space="0" w:color="auto"/>
            </w:tcBorders>
            <w:hideMark/>
          </w:tcPr>
          <w:p w14:paraId="47F82D19"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Wykonawca </w:t>
            </w:r>
          </w:p>
        </w:tc>
        <w:tc>
          <w:tcPr>
            <w:tcW w:w="1845" w:type="dxa"/>
            <w:tcBorders>
              <w:top w:val="single" w:sz="6" w:space="0" w:color="auto"/>
              <w:left w:val="single" w:sz="6" w:space="0" w:color="auto"/>
              <w:bottom w:val="single" w:sz="6" w:space="0" w:color="auto"/>
              <w:right w:val="single" w:sz="6" w:space="0" w:color="auto"/>
            </w:tcBorders>
            <w:hideMark/>
          </w:tcPr>
          <w:p w14:paraId="16E6ED34"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Data startu </w:t>
            </w:r>
          </w:p>
        </w:tc>
        <w:tc>
          <w:tcPr>
            <w:tcW w:w="1508" w:type="dxa"/>
            <w:tcBorders>
              <w:top w:val="single" w:sz="6" w:space="0" w:color="auto"/>
              <w:left w:val="single" w:sz="6" w:space="0" w:color="auto"/>
              <w:bottom w:val="single" w:sz="6" w:space="0" w:color="auto"/>
              <w:right w:val="single" w:sz="6" w:space="0" w:color="auto"/>
            </w:tcBorders>
            <w:hideMark/>
          </w:tcPr>
          <w:p w14:paraId="3426A48E" w14:textId="77777777" w:rsidR="000D5FD0" w:rsidRPr="000D5FD0" w:rsidRDefault="000D5FD0" w:rsidP="53ED18E7">
            <w:pPr>
              <w:spacing w:line="276" w:lineRule="auto"/>
              <w:jc w:val="center"/>
              <w:rPr>
                <w:rFonts w:ascii="Cambria" w:eastAsia="Calibri" w:hAnsi="Cambria" w:cs="Times New Roman"/>
                <w:b/>
                <w:kern w:val="0"/>
                <w:sz w:val="22"/>
                <w:szCs w:val="22"/>
                <w14:ligatures w14:val="none"/>
              </w:rPr>
            </w:pPr>
            <w:r w:rsidRPr="53ED18E7">
              <w:rPr>
                <w:rFonts w:ascii="Cambria" w:eastAsia="Calibri" w:hAnsi="Cambria" w:cs="Times New Roman"/>
                <w:b/>
                <w:kern w:val="0"/>
                <w:sz w:val="22"/>
                <w:szCs w:val="22"/>
                <w14:ligatures w14:val="none"/>
              </w:rPr>
              <w:t>Data końca </w:t>
            </w:r>
          </w:p>
        </w:tc>
      </w:tr>
      <w:tr w:rsidR="006D5EAF" w:rsidRPr="000D5FD0" w14:paraId="358FF0EA"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B6C986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1 </w:t>
            </w:r>
          </w:p>
        </w:tc>
        <w:tc>
          <w:tcPr>
            <w:tcW w:w="512" w:type="dxa"/>
            <w:tcBorders>
              <w:top w:val="single" w:sz="6" w:space="0" w:color="auto"/>
              <w:left w:val="single" w:sz="6" w:space="0" w:color="auto"/>
              <w:bottom w:val="single" w:sz="6" w:space="0" w:color="auto"/>
              <w:right w:val="single" w:sz="6" w:space="0" w:color="auto"/>
            </w:tcBorders>
            <w:hideMark/>
          </w:tcPr>
          <w:p w14:paraId="7020C41F" w14:textId="77777777" w:rsidR="000D5FD0" w:rsidRPr="000D5FD0" w:rsidRDefault="000D5FD0" w:rsidP="3E96E1E5">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2323" w:type="dxa"/>
            <w:tcBorders>
              <w:top w:val="single" w:sz="6" w:space="0" w:color="auto"/>
              <w:left w:val="single" w:sz="6" w:space="0" w:color="auto"/>
              <w:bottom w:val="single" w:sz="6" w:space="0" w:color="auto"/>
              <w:right w:val="single" w:sz="6" w:space="0" w:color="auto"/>
            </w:tcBorders>
            <w:hideMark/>
          </w:tcPr>
          <w:p w14:paraId="3410C562" w14:textId="2E89D4FF" w:rsidR="000D5FD0" w:rsidRPr="000D5FD0" w:rsidRDefault="3FB707AD"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w:t>
            </w:r>
            <w:r w:rsidR="03656461" w:rsidRPr="000D5FD0">
              <w:rPr>
                <w:rFonts w:ascii="Cambria" w:eastAsia="Calibri" w:hAnsi="Cambria" w:cs="Times New Roman"/>
                <w:kern w:val="0"/>
                <w:sz w:val="22"/>
                <w:szCs w:val="22"/>
                <w14:ligatures w14:val="none"/>
              </w:rPr>
              <w:t>awarci</w:t>
            </w:r>
            <w:r w:rsidR="79BA23A5" w:rsidRPr="000D5FD0">
              <w:rPr>
                <w:rFonts w:ascii="Cambria" w:eastAsia="Calibri" w:hAnsi="Cambria" w:cs="Times New Roman"/>
                <w:kern w:val="0"/>
                <w:sz w:val="22"/>
                <w:szCs w:val="22"/>
                <w14:ligatures w14:val="none"/>
              </w:rPr>
              <w:t>e</w:t>
            </w:r>
            <w:r w:rsidR="000D5FD0" w:rsidRPr="000D5FD0">
              <w:rPr>
                <w:rFonts w:ascii="Cambria" w:eastAsia="Calibri" w:hAnsi="Cambria" w:cs="Times New Roman"/>
                <w:kern w:val="0"/>
                <w:sz w:val="22"/>
                <w:szCs w:val="22"/>
                <w14:ligatures w14:val="none"/>
              </w:rPr>
              <w:t xml:space="preserve"> Umowy przez Strony. </w:t>
            </w:r>
          </w:p>
        </w:tc>
        <w:tc>
          <w:tcPr>
            <w:tcW w:w="1410" w:type="dxa"/>
            <w:tcBorders>
              <w:top w:val="single" w:sz="6" w:space="0" w:color="auto"/>
              <w:left w:val="single" w:sz="6" w:space="0" w:color="auto"/>
              <w:bottom w:val="single" w:sz="6" w:space="0" w:color="auto"/>
              <w:right w:val="single" w:sz="6" w:space="0" w:color="auto"/>
            </w:tcBorders>
            <w:hideMark/>
          </w:tcPr>
          <w:p w14:paraId="02711EA4"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260" w:type="dxa"/>
            <w:tcBorders>
              <w:top w:val="single" w:sz="6" w:space="0" w:color="auto"/>
              <w:left w:val="single" w:sz="6" w:space="0" w:color="auto"/>
              <w:bottom w:val="single" w:sz="6" w:space="0" w:color="auto"/>
              <w:right w:val="single" w:sz="6" w:space="0" w:color="auto"/>
            </w:tcBorders>
            <w:hideMark/>
          </w:tcPr>
          <w:p w14:paraId="48B12B7B"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845" w:type="dxa"/>
            <w:tcBorders>
              <w:top w:val="single" w:sz="6" w:space="0" w:color="auto"/>
              <w:left w:val="single" w:sz="6" w:space="0" w:color="auto"/>
              <w:bottom w:val="single" w:sz="6" w:space="0" w:color="auto"/>
              <w:right w:val="single" w:sz="6" w:space="0" w:color="auto"/>
            </w:tcBorders>
            <w:hideMark/>
          </w:tcPr>
          <w:p w14:paraId="4FDDE67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0EDFAA2B" w14:textId="0D4D1C9A" w:rsidR="000D5FD0" w:rsidRPr="000D5FD0" w:rsidRDefault="000D5FD0" w:rsidP="000D5FD0">
            <w:pPr>
              <w:spacing w:line="276" w:lineRule="auto"/>
              <w:rPr>
                <w:rFonts w:ascii="Cambria" w:eastAsia="Calibri" w:hAnsi="Cambria" w:cs="Times New Roman"/>
                <w:kern w:val="0"/>
                <w:sz w:val="22"/>
                <w:szCs w:val="22"/>
                <w14:ligatures w14:val="none"/>
              </w:rPr>
            </w:pPr>
          </w:p>
        </w:tc>
      </w:tr>
      <w:tr w:rsidR="006D5EAF" w:rsidRPr="000D5FD0" w14:paraId="41F075D0"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6E1A0AC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w:t>
            </w:r>
          </w:p>
        </w:tc>
        <w:tc>
          <w:tcPr>
            <w:tcW w:w="512" w:type="dxa"/>
            <w:tcBorders>
              <w:top w:val="single" w:sz="6" w:space="0" w:color="auto"/>
              <w:left w:val="single" w:sz="6" w:space="0" w:color="auto"/>
              <w:bottom w:val="single" w:sz="6" w:space="0" w:color="auto"/>
              <w:right w:val="single" w:sz="6" w:space="0" w:color="auto"/>
            </w:tcBorders>
            <w:hideMark/>
          </w:tcPr>
          <w:p w14:paraId="781DA42D" w14:textId="77777777" w:rsidR="000D5FD0" w:rsidRPr="000D5FD0" w:rsidRDefault="0BEB049A" w:rsidP="3E96E1E5">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w:t>
            </w:r>
          </w:p>
        </w:tc>
        <w:tc>
          <w:tcPr>
            <w:tcW w:w="2323" w:type="dxa"/>
            <w:tcBorders>
              <w:top w:val="single" w:sz="6" w:space="0" w:color="auto"/>
              <w:left w:val="single" w:sz="6" w:space="0" w:color="auto"/>
              <w:bottom w:val="single" w:sz="6" w:space="0" w:color="auto"/>
              <w:right w:val="single" w:sz="6" w:space="0" w:color="auto"/>
            </w:tcBorders>
            <w:hideMark/>
          </w:tcPr>
          <w:p w14:paraId="243051A7" w14:textId="273F0C30"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Dostarczenie Oprogramowania (wymaganych Licencji/Subskrypcji)</w:t>
            </w:r>
            <w:r w:rsidR="002535CF">
              <w:rPr>
                <w:rFonts w:ascii="Cambria" w:eastAsia="Calibri" w:hAnsi="Cambria" w:cs="Times New Roman"/>
                <w:kern w:val="0"/>
                <w:sz w:val="22"/>
                <w:szCs w:val="22"/>
                <w14:ligatures w14:val="none"/>
              </w:rPr>
              <w:t xml:space="preserve"> </w:t>
            </w:r>
            <w:r w:rsidR="00C27B98">
              <w:rPr>
                <w:rFonts w:ascii="Cambria" w:eastAsia="Calibri" w:hAnsi="Cambria" w:cs="Times New Roman"/>
                <w:kern w:val="0"/>
                <w:sz w:val="22"/>
                <w:szCs w:val="22"/>
                <w14:ligatures w14:val="none"/>
              </w:rPr>
              <w:t>i u</w:t>
            </w:r>
            <w:r w:rsidR="00176DB3">
              <w:rPr>
                <w:rFonts w:ascii="Cambria" w:eastAsia="Calibri" w:hAnsi="Cambria" w:cs="Times New Roman"/>
                <w:kern w:val="0"/>
                <w:sz w:val="22"/>
                <w:szCs w:val="22"/>
                <w14:ligatures w14:val="none"/>
              </w:rPr>
              <w:t>ruchomienie Serwisu Gwarancyjnego i Pogwarancyjnego</w:t>
            </w:r>
            <w:r w:rsidR="00B21281">
              <w:rPr>
                <w:rFonts w:ascii="Cambria" w:eastAsia="Calibri" w:hAnsi="Cambria" w:cs="Times New Roman"/>
                <w:kern w:val="0"/>
                <w:sz w:val="22"/>
                <w:szCs w:val="22"/>
                <w14:ligatures w14:val="none"/>
              </w:rPr>
              <w:t xml:space="preserve"> (z wyłączeniem modyfikacji </w:t>
            </w:r>
            <w:r w:rsidR="00D66925">
              <w:rPr>
                <w:rFonts w:ascii="Cambria" w:eastAsia="Calibri" w:hAnsi="Cambria" w:cs="Times New Roman"/>
                <w:kern w:val="0"/>
                <w:sz w:val="22"/>
                <w:szCs w:val="22"/>
                <w14:ligatures w14:val="none"/>
              </w:rPr>
              <w:t>Chmury Prywatnej oraz Prac Zleconych)</w:t>
            </w:r>
            <w:r w:rsidRPr="000D5FD0">
              <w:rPr>
                <w:rFonts w:ascii="Cambria" w:eastAsia="Calibri" w:hAnsi="Cambria" w:cs="Times New Roman"/>
                <w:kern w:val="0"/>
                <w:sz w:val="22"/>
                <w:szCs w:val="22"/>
                <w14:ligatures w14:val="none"/>
              </w:rPr>
              <w:t>. </w:t>
            </w:r>
          </w:p>
        </w:tc>
        <w:tc>
          <w:tcPr>
            <w:tcW w:w="1410" w:type="dxa"/>
            <w:tcBorders>
              <w:top w:val="single" w:sz="6" w:space="0" w:color="auto"/>
              <w:left w:val="single" w:sz="6" w:space="0" w:color="auto"/>
              <w:bottom w:val="single" w:sz="6" w:space="0" w:color="auto"/>
              <w:right w:val="single" w:sz="6" w:space="0" w:color="auto"/>
            </w:tcBorders>
            <w:hideMark/>
          </w:tcPr>
          <w:p w14:paraId="6CB93E85"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260" w:type="dxa"/>
            <w:tcBorders>
              <w:top w:val="single" w:sz="6" w:space="0" w:color="auto"/>
              <w:left w:val="single" w:sz="6" w:space="0" w:color="auto"/>
              <w:bottom w:val="single" w:sz="6" w:space="0" w:color="auto"/>
              <w:right w:val="single" w:sz="6" w:space="0" w:color="auto"/>
            </w:tcBorders>
            <w:hideMark/>
          </w:tcPr>
          <w:p w14:paraId="19A05FC4"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845" w:type="dxa"/>
            <w:tcBorders>
              <w:top w:val="single" w:sz="6" w:space="0" w:color="auto"/>
              <w:left w:val="single" w:sz="6" w:space="0" w:color="auto"/>
              <w:bottom w:val="single" w:sz="6" w:space="0" w:color="auto"/>
              <w:right w:val="single" w:sz="6" w:space="0" w:color="auto"/>
            </w:tcBorders>
            <w:hideMark/>
          </w:tcPr>
          <w:p w14:paraId="3886A7F6" w14:textId="77777777" w:rsidR="000D5FD0" w:rsidRPr="000D5FD0" w:rsidRDefault="000D5FD0" w:rsidP="0B1F3CEA">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20E66654" w14:textId="77777777" w:rsidR="000D5FD0" w:rsidRPr="000D5FD0" w:rsidRDefault="000D5FD0" w:rsidP="1FD845EB">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5 Dni Roboczych </w:t>
            </w:r>
          </w:p>
        </w:tc>
      </w:tr>
      <w:tr w:rsidR="006D5EAF" w:rsidRPr="000D5FD0" w14:paraId="6D77FEE7"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40E4897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3 </w:t>
            </w:r>
          </w:p>
        </w:tc>
        <w:tc>
          <w:tcPr>
            <w:tcW w:w="512" w:type="dxa"/>
            <w:tcBorders>
              <w:top w:val="single" w:sz="6" w:space="0" w:color="auto"/>
              <w:left w:val="single" w:sz="6" w:space="0" w:color="auto"/>
              <w:bottom w:val="single" w:sz="6" w:space="0" w:color="auto"/>
              <w:right w:val="single" w:sz="6" w:space="0" w:color="auto"/>
            </w:tcBorders>
            <w:hideMark/>
          </w:tcPr>
          <w:p w14:paraId="1A7AC9CA" w14:textId="77777777" w:rsidR="000D5FD0" w:rsidRPr="000D5FD0" w:rsidRDefault="000D5FD0" w:rsidP="3E96E1E5">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2323" w:type="dxa"/>
            <w:tcBorders>
              <w:top w:val="single" w:sz="6" w:space="0" w:color="auto"/>
              <w:left w:val="single" w:sz="6" w:space="0" w:color="auto"/>
              <w:bottom w:val="single" w:sz="6" w:space="0" w:color="auto"/>
              <w:right w:val="single" w:sz="6" w:space="0" w:color="auto"/>
            </w:tcBorders>
            <w:hideMark/>
          </w:tcPr>
          <w:p w14:paraId="739C1442" w14:textId="131945D5"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Wystawienie </w:t>
            </w:r>
            <w:r w:rsidR="7197FDDC" w:rsidRPr="000D5FD0">
              <w:rPr>
                <w:rFonts w:ascii="Cambria" w:eastAsia="Calibri" w:hAnsi="Cambria" w:cs="Times New Roman"/>
                <w:kern w:val="0"/>
                <w:sz w:val="22"/>
                <w:szCs w:val="22"/>
                <w14:ligatures w14:val="none"/>
              </w:rPr>
              <w:t>f</w:t>
            </w:r>
            <w:r w:rsidR="03656461" w:rsidRPr="000D5FD0">
              <w:rPr>
                <w:rFonts w:ascii="Cambria" w:eastAsia="Calibri" w:hAnsi="Cambria" w:cs="Times New Roman"/>
                <w:kern w:val="0"/>
                <w:sz w:val="22"/>
                <w:szCs w:val="22"/>
                <w14:ligatures w14:val="none"/>
              </w:rPr>
              <w:t>aktury</w:t>
            </w:r>
            <w:r w:rsidRPr="000D5FD0">
              <w:rPr>
                <w:rFonts w:ascii="Cambria" w:eastAsia="Calibri" w:hAnsi="Cambria" w:cs="Times New Roman"/>
                <w:kern w:val="0"/>
                <w:sz w:val="22"/>
                <w:szCs w:val="22"/>
                <w14:ligatures w14:val="none"/>
              </w:rPr>
              <w:t xml:space="preserve"> przez Wykonawcę. </w:t>
            </w:r>
          </w:p>
        </w:tc>
        <w:tc>
          <w:tcPr>
            <w:tcW w:w="1410" w:type="dxa"/>
            <w:tcBorders>
              <w:top w:val="single" w:sz="6" w:space="0" w:color="auto"/>
              <w:left w:val="single" w:sz="6" w:space="0" w:color="auto"/>
              <w:bottom w:val="single" w:sz="6" w:space="0" w:color="auto"/>
              <w:right w:val="single" w:sz="6" w:space="0" w:color="auto"/>
            </w:tcBorders>
            <w:hideMark/>
          </w:tcPr>
          <w:p w14:paraId="45C22BED"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260" w:type="dxa"/>
            <w:tcBorders>
              <w:top w:val="single" w:sz="6" w:space="0" w:color="auto"/>
              <w:left w:val="single" w:sz="6" w:space="0" w:color="auto"/>
              <w:bottom w:val="single" w:sz="6" w:space="0" w:color="auto"/>
              <w:right w:val="single" w:sz="6" w:space="0" w:color="auto"/>
            </w:tcBorders>
            <w:hideMark/>
          </w:tcPr>
          <w:p w14:paraId="451BF7FE"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845" w:type="dxa"/>
            <w:tcBorders>
              <w:top w:val="single" w:sz="6" w:space="0" w:color="auto"/>
              <w:left w:val="single" w:sz="6" w:space="0" w:color="auto"/>
              <w:bottom w:val="single" w:sz="6" w:space="0" w:color="auto"/>
              <w:right w:val="single" w:sz="6" w:space="0" w:color="auto"/>
            </w:tcBorders>
            <w:hideMark/>
          </w:tcPr>
          <w:p w14:paraId="5D059D65" w14:textId="3149FDF9"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Odbiór Ilościowy Oprogramowania</w:t>
            </w:r>
            <w:r w:rsidR="06F92E9D" w:rsidRPr="000D5FD0">
              <w:rPr>
                <w:rFonts w:ascii="Cambria" w:eastAsia="Calibri" w:hAnsi="Cambria" w:cs="Times New Roman"/>
                <w:kern w:val="0"/>
                <w:sz w:val="22"/>
                <w:szCs w:val="22"/>
                <w14:ligatures w14:val="none"/>
              </w:rPr>
              <w:t xml:space="preserve"> (Licencji/Sub</w:t>
            </w:r>
            <w:r w:rsidR="7E39434A" w:rsidRPr="000D5FD0">
              <w:rPr>
                <w:rFonts w:ascii="Cambria" w:eastAsia="Calibri" w:hAnsi="Cambria" w:cs="Times New Roman"/>
                <w:kern w:val="0"/>
                <w:sz w:val="22"/>
                <w:szCs w:val="22"/>
                <w14:ligatures w14:val="none"/>
              </w:rPr>
              <w:t>skrypcji)</w:t>
            </w:r>
          </w:p>
        </w:tc>
        <w:tc>
          <w:tcPr>
            <w:tcW w:w="1508" w:type="dxa"/>
            <w:tcBorders>
              <w:top w:val="single" w:sz="6" w:space="0" w:color="auto"/>
              <w:left w:val="single" w:sz="6" w:space="0" w:color="auto"/>
              <w:bottom w:val="single" w:sz="6" w:space="0" w:color="auto"/>
              <w:right w:val="single" w:sz="6" w:space="0" w:color="auto"/>
            </w:tcBorders>
            <w:hideMark/>
          </w:tcPr>
          <w:p w14:paraId="3B74088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w:t>
            </w:r>
          </w:p>
        </w:tc>
      </w:tr>
      <w:tr w:rsidR="006D5EAF" w:rsidRPr="000D5FD0" w14:paraId="5DC52430"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4C4F3CC9" w14:textId="73F85247" w:rsidR="000D5FD0" w:rsidRPr="000D5FD0" w:rsidRDefault="28B4FCC5"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4</w:t>
            </w:r>
            <w:r w:rsidR="000D5FD0" w:rsidRPr="000D5FD0">
              <w:rPr>
                <w:rFonts w:ascii="Cambria" w:eastAsia="Calibri" w:hAnsi="Cambria" w:cs="Times New Roman"/>
                <w:kern w:val="0"/>
                <w:sz w:val="22"/>
                <w:szCs w:val="22"/>
                <w14:ligatures w14:val="none"/>
              </w:rPr>
              <w:t> </w:t>
            </w:r>
          </w:p>
        </w:tc>
        <w:tc>
          <w:tcPr>
            <w:tcW w:w="512" w:type="dxa"/>
            <w:vMerge w:val="restart"/>
            <w:tcBorders>
              <w:top w:val="single" w:sz="6" w:space="0" w:color="auto"/>
              <w:left w:val="single" w:sz="6" w:space="0" w:color="auto"/>
              <w:bottom w:val="single" w:sz="6" w:space="0" w:color="auto"/>
              <w:right w:val="single" w:sz="6" w:space="0" w:color="auto"/>
            </w:tcBorders>
            <w:hideMark/>
          </w:tcPr>
          <w:p w14:paraId="16DBD28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A </w:t>
            </w:r>
          </w:p>
        </w:tc>
        <w:tc>
          <w:tcPr>
            <w:tcW w:w="2323" w:type="dxa"/>
            <w:tcBorders>
              <w:top w:val="single" w:sz="6" w:space="0" w:color="auto"/>
              <w:left w:val="single" w:sz="6" w:space="0" w:color="auto"/>
              <w:bottom w:val="single" w:sz="6" w:space="0" w:color="auto"/>
              <w:right w:val="single" w:sz="6" w:space="0" w:color="auto"/>
            </w:tcBorders>
            <w:hideMark/>
          </w:tcPr>
          <w:p w14:paraId="0A27260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Rozpoczęcie tworzenia Dokumentacji Technicznej, wymaganych zmian/rekonfiguracji dla Etapu A przez Wykonawcę. </w:t>
            </w:r>
          </w:p>
        </w:tc>
        <w:tc>
          <w:tcPr>
            <w:tcW w:w="1410" w:type="dxa"/>
            <w:tcBorders>
              <w:top w:val="single" w:sz="6" w:space="0" w:color="auto"/>
              <w:left w:val="single" w:sz="6" w:space="0" w:color="auto"/>
              <w:bottom w:val="single" w:sz="6" w:space="0" w:color="auto"/>
              <w:right w:val="single" w:sz="6" w:space="0" w:color="auto"/>
            </w:tcBorders>
            <w:hideMark/>
          </w:tcPr>
          <w:p w14:paraId="1AEBD1B6"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260" w:type="dxa"/>
            <w:tcBorders>
              <w:top w:val="single" w:sz="6" w:space="0" w:color="auto"/>
              <w:left w:val="single" w:sz="6" w:space="0" w:color="auto"/>
              <w:bottom w:val="single" w:sz="6" w:space="0" w:color="auto"/>
              <w:right w:val="single" w:sz="6" w:space="0" w:color="auto"/>
            </w:tcBorders>
            <w:hideMark/>
          </w:tcPr>
          <w:p w14:paraId="63D8F8CC" w14:textId="77777777" w:rsidR="000D5FD0" w:rsidRPr="000D5FD0" w:rsidRDefault="000D5FD0" w:rsidP="628B3516">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 </w:t>
            </w:r>
          </w:p>
        </w:tc>
        <w:tc>
          <w:tcPr>
            <w:tcW w:w="1845" w:type="dxa"/>
            <w:tcBorders>
              <w:top w:val="single" w:sz="6" w:space="0" w:color="auto"/>
              <w:left w:val="single" w:sz="6" w:space="0" w:color="auto"/>
              <w:bottom w:val="single" w:sz="6" w:space="0" w:color="auto"/>
              <w:right w:val="single" w:sz="6" w:space="0" w:color="auto"/>
            </w:tcBorders>
            <w:hideMark/>
          </w:tcPr>
          <w:p w14:paraId="15CDA77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(nie wcześniej niż </w:t>
            </w:r>
          </w:p>
          <w:p w14:paraId="0D9E55A7" w14:textId="3CD5B19B"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02</w:t>
            </w:r>
            <w:r w:rsidR="15F90E60" w:rsidRPr="000D5FD0">
              <w:rPr>
                <w:rFonts w:ascii="Cambria" w:eastAsia="Calibri" w:hAnsi="Cambria" w:cs="Times New Roman"/>
                <w:kern w:val="0"/>
                <w:sz w:val="22"/>
                <w:szCs w:val="22"/>
                <w14:ligatures w14:val="none"/>
              </w:rPr>
              <w:t>.01.</w:t>
            </w:r>
            <w:r w:rsidR="03656461" w:rsidRPr="000D5FD0">
              <w:rPr>
                <w:rFonts w:ascii="Cambria" w:eastAsia="Calibri" w:hAnsi="Cambria" w:cs="Times New Roman"/>
                <w:kern w:val="0"/>
                <w:sz w:val="22"/>
                <w:szCs w:val="22"/>
                <w14:ligatures w14:val="none"/>
              </w:rPr>
              <w:t>2026</w:t>
            </w:r>
            <w:r w:rsidR="75779579" w:rsidRPr="000D5FD0">
              <w:rPr>
                <w:rFonts w:ascii="Cambria" w:eastAsia="Calibri" w:hAnsi="Cambria" w:cs="Times New Roman"/>
                <w:kern w:val="0"/>
                <w:sz w:val="22"/>
                <w:szCs w:val="22"/>
                <w14:ligatures w14:val="none"/>
              </w:rPr>
              <w:t xml:space="preserve"> </w:t>
            </w:r>
            <w:r w:rsidR="03656461" w:rsidRPr="000D5FD0">
              <w:rPr>
                <w:rFonts w:ascii="Cambria" w:eastAsia="Calibri" w:hAnsi="Cambria" w:cs="Times New Roman"/>
                <w:kern w:val="0"/>
                <w:sz w:val="22"/>
                <w:szCs w:val="22"/>
                <w14:ligatures w14:val="none"/>
              </w:rPr>
              <w:t>r</w:t>
            </w:r>
            <w:r w:rsidRPr="000D5FD0">
              <w:rPr>
                <w:rFonts w:ascii="Cambria" w:eastAsia="Calibri" w:hAnsi="Cambria" w:cs="Times New Roman"/>
                <w:kern w:val="0"/>
                <w:sz w:val="22"/>
                <w:szCs w:val="22"/>
                <w14:ligatures w14:val="none"/>
              </w:rPr>
              <w:t>.)  </w:t>
            </w:r>
          </w:p>
          <w:p w14:paraId="0E489DD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data przekazania Dokumentacji  </w:t>
            </w:r>
          </w:p>
          <w:p w14:paraId="12DC277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Systemu i wymaganych dostępów audytowych dla Chmury Prywatnej i K8s </w:t>
            </w:r>
          </w:p>
        </w:tc>
        <w:tc>
          <w:tcPr>
            <w:tcW w:w="1508" w:type="dxa"/>
            <w:tcBorders>
              <w:top w:val="single" w:sz="6" w:space="0" w:color="auto"/>
              <w:left w:val="single" w:sz="6" w:space="0" w:color="auto"/>
              <w:bottom w:val="single" w:sz="6" w:space="0" w:color="auto"/>
              <w:right w:val="single" w:sz="6" w:space="0" w:color="auto"/>
            </w:tcBorders>
            <w:hideMark/>
          </w:tcPr>
          <w:p w14:paraId="22E291FE"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4 tygodnie  </w:t>
            </w:r>
          </w:p>
          <w:p w14:paraId="6907729F" w14:textId="77777777"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od startu </w:t>
            </w:r>
          </w:p>
        </w:tc>
      </w:tr>
      <w:tr w:rsidR="00594A3A" w:rsidRPr="000D5FD0" w14:paraId="5CBCD32D"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6F0A2AE3" w14:textId="77777777" w:rsidR="000D5FD0" w:rsidRPr="000D5FD0" w:rsidRDefault="4E3DE1DA"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5</w:t>
            </w:r>
          </w:p>
        </w:tc>
        <w:tc>
          <w:tcPr>
            <w:tcW w:w="512" w:type="dxa"/>
            <w:vMerge/>
            <w:vAlign w:val="center"/>
            <w:hideMark/>
          </w:tcPr>
          <w:p w14:paraId="741C446B"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B79A3B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Spotkania projektowo-techniczne pomiędzy stronami uszczegóławiające zadania w ramach </w:t>
            </w:r>
            <w:r w:rsidRPr="000D5FD0">
              <w:rPr>
                <w:rFonts w:ascii="Cambria" w:eastAsia="Calibri" w:hAnsi="Cambria" w:cs="Times New Roman"/>
                <w:kern w:val="0"/>
                <w:sz w:val="22"/>
                <w:szCs w:val="22"/>
                <w14:ligatures w14:val="none"/>
              </w:rPr>
              <w:lastRenderedPageBreak/>
              <w:t>zmian/rekonfiguracji dla Etapu. </w:t>
            </w:r>
          </w:p>
        </w:tc>
        <w:tc>
          <w:tcPr>
            <w:tcW w:w="1410" w:type="dxa"/>
            <w:tcBorders>
              <w:top w:val="single" w:sz="6" w:space="0" w:color="auto"/>
              <w:left w:val="single" w:sz="6" w:space="0" w:color="auto"/>
              <w:bottom w:val="single" w:sz="6" w:space="0" w:color="auto"/>
              <w:right w:val="single" w:sz="6" w:space="0" w:color="auto"/>
            </w:tcBorders>
            <w:hideMark/>
          </w:tcPr>
          <w:p w14:paraId="048BBF5D" w14:textId="624EE722"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X</w:t>
            </w:r>
          </w:p>
        </w:tc>
        <w:tc>
          <w:tcPr>
            <w:tcW w:w="1260" w:type="dxa"/>
            <w:tcBorders>
              <w:top w:val="single" w:sz="6" w:space="0" w:color="auto"/>
              <w:left w:val="single" w:sz="6" w:space="0" w:color="auto"/>
              <w:bottom w:val="single" w:sz="6" w:space="0" w:color="auto"/>
              <w:right w:val="single" w:sz="6" w:space="0" w:color="auto"/>
            </w:tcBorders>
            <w:hideMark/>
          </w:tcPr>
          <w:p w14:paraId="003918B3" w14:textId="0805DD1F"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29752A3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0EE0AF9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Koniec etapu A </w:t>
            </w:r>
          </w:p>
        </w:tc>
      </w:tr>
      <w:tr w:rsidR="00594A3A" w:rsidRPr="000D5FD0" w14:paraId="25252C6B"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2FE3C57" w14:textId="505DAB9F" w:rsidR="000D5FD0" w:rsidRPr="000D5FD0" w:rsidRDefault="12FB08FB"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6</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7E5DAB05"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6A76E1B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Przekazanie draftu (szkicu z m.in. zadaniami do realizacji w ramach zakresu) Dokumentacji Technicznej (HLD, LLD). </w:t>
            </w:r>
          </w:p>
        </w:tc>
        <w:tc>
          <w:tcPr>
            <w:tcW w:w="1410" w:type="dxa"/>
            <w:tcBorders>
              <w:top w:val="single" w:sz="6" w:space="0" w:color="auto"/>
              <w:left w:val="single" w:sz="6" w:space="0" w:color="auto"/>
              <w:bottom w:val="single" w:sz="6" w:space="0" w:color="auto"/>
              <w:right w:val="single" w:sz="6" w:space="0" w:color="auto"/>
            </w:tcBorders>
            <w:hideMark/>
          </w:tcPr>
          <w:p w14:paraId="6DBE0FE8" w14:textId="6400929A"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2F751CBC" w14:textId="0504FB7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3ADC300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2C2BBE02" w14:textId="245E79FC"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15</w:t>
            </w:r>
            <w:r w:rsidR="03656461" w:rsidRPr="000D5FD0">
              <w:rPr>
                <w:rFonts w:ascii="Cambria" w:eastAsia="Calibri" w:hAnsi="Cambria" w:cs="Times New Roman"/>
                <w:kern w:val="0"/>
                <w:sz w:val="22"/>
                <w:szCs w:val="22"/>
                <w14:ligatures w14:val="none"/>
              </w:rPr>
              <w:t xml:space="preserve"> stycznia 2026</w:t>
            </w:r>
            <w:r w:rsidR="55D3E068" w:rsidRPr="000D5FD0">
              <w:rPr>
                <w:rFonts w:ascii="Cambria" w:eastAsia="Calibri" w:hAnsi="Cambria" w:cs="Times New Roman"/>
                <w:kern w:val="0"/>
                <w:sz w:val="22"/>
                <w:szCs w:val="22"/>
                <w14:ligatures w14:val="none"/>
              </w:rPr>
              <w:t xml:space="preserve"> </w:t>
            </w:r>
            <w:r w:rsidR="03656461" w:rsidRPr="000D5FD0">
              <w:rPr>
                <w:rFonts w:ascii="Cambria" w:eastAsia="Calibri" w:hAnsi="Cambria" w:cs="Times New Roman"/>
                <w:kern w:val="0"/>
                <w:sz w:val="22"/>
                <w:szCs w:val="22"/>
                <w14:ligatures w14:val="none"/>
              </w:rPr>
              <w:t>r</w:t>
            </w:r>
            <w:r w:rsidR="3C6CA137" w:rsidRPr="000D5FD0">
              <w:rPr>
                <w:rFonts w:ascii="Cambria" w:eastAsia="Calibri" w:hAnsi="Cambria" w:cs="Times New Roman"/>
                <w:kern w:val="0"/>
                <w:sz w:val="22"/>
                <w:szCs w:val="22"/>
                <w14:ligatures w14:val="none"/>
              </w:rPr>
              <w:t>.</w:t>
            </w:r>
            <w:r w:rsidRPr="000D5FD0">
              <w:rPr>
                <w:rFonts w:ascii="Cambria" w:eastAsia="Calibri" w:hAnsi="Cambria" w:cs="Times New Roman"/>
                <w:kern w:val="0"/>
                <w:sz w:val="22"/>
                <w:szCs w:val="22"/>
                <w14:ligatures w14:val="none"/>
              </w:rPr>
              <w:t> </w:t>
            </w:r>
          </w:p>
        </w:tc>
      </w:tr>
      <w:tr w:rsidR="00594A3A" w:rsidRPr="000D5FD0" w14:paraId="04B55806"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1E25C89C" w14:textId="21201C36" w:rsidR="000D5FD0" w:rsidRPr="000D5FD0" w:rsidRDefault="135DE64F"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7</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A8DC3F1"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1BA2C20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Dostarczenie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zmian dla etapu A. </w:t>
            </w:r>
          </w:p>
        </w:tc>
        <w:tc>
          <w:tcPr>
            <w:tcW w:w="1410" w:type="dxa"/>
            <w:tcBorders>
              <w:top w:val="single" w:sz="6" w:space="0" w:color="auto"/>
              <w:left w:val="single" w:sz="6" w:space="0" w:color="auto"/>
              <w:bottom w:val="single" w:sz="6" w:space="0" w:color="auto"/>
              <w:right w:val="single" w:sz="6" w:space="0" w:color="auto"/>
            </w:tcBorders>
            <w:hideMark/>
          </w:tcPr>
          <w:p w14:paraId="4DFA5957" w14:textId="2B2F855B"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18422D6F" w14:textId="591BC355"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3DD5B21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4A1E3A7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 tydzień przed końcem terminu </w:t>
            </w:r>
          </w:p>
        </w:tc>
      </w:tr>
      <w:tr w:rsidR="00594A3A" w:rsidRPr="000D5FD0" w14:paraId="1FC2C010"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3BFE9687" w14:textId="35BB814A" w:rsidR="000D5FD0" w:rsidRPr="000D5FD0" w:rsidRDefault="6486ADE5"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8</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30E1834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5676D4A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Zaakceptowanie przez Zamawiającego, bez błędów podobszaru zmian dla Etapu A.  </w:t>
            </w:r>
          </w:p>
        </w:tc>
        <w:tc>
          <w:tcPr>
            <w:tcW w:w="1410" w:type="dxa"/>
            <w:tcBorders>
              <w:top w:val="single" w:sz="6" w:space="0" w:color="auto"/>
              <w:left w:val="single" w:sz="6" w:space="0" w:color="auto"/>
              <w:bottom w:val="single" w:sz="6" w:space="0" w:color="auto"/>
              <w:right w:val="single" w:sz="6" w:space="0" w:color="auto"/>
            </w:tcBorders>
            <w:hideMark/>
          </w:tcPr>
          <w:p w14:paraId="27C9B110" w14:textId="19217477"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F9A7FD6" w14:textId="337DB1E1"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65272A7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2A948BC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od przekazania </w:t>
            </w:r>
          </w:p>
        </w:tc>
      </w:tr>
      <w:tr w:rsidR="00594A3A" w:rsidRPr="000D5FD0" w14:paraId="2E1030EB"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0D4EE1D5" w14:textId="1FF7EB25" w:rsidR="000D5FD0" w:rsidRPr="000D5FD0" w:rsidRDefault="3774FB63"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9</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63A6ED0"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2AB9F18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Zaakceptowanie przez Zamawiającego, bez błędów Dokumentacji Technicznej, wymaganych zmian/rekonfiguracji dla Etapu A.  </w:t>
            </w:r>
          </w:p>
        </w:tc>
        <w:tc>
          <w:tcPr>
            <w:tcW w:w="1410" w:type="dxa"/>
            <w:tcBorders>
              <w:top w:val="single" w:sz="6" w:space="0" w:color="auto"/>
              <w:left w:val="single" w:sz="6" w:space="0" w:color="auto"/>
              <w:bottom w:val="single" w:sz="6" w:space="0" w:color="auto"/>
              <w:right w:val="single" w:sz="6" w:space="0" w:color="auto"/>
            </w:tcBorders>
            <w:hideMark/>
          </w:tcPr>
          <w:p w14:paraId="3A730129" w14:textId="781DC480"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6900622D" w14:textId="29085272"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4EC341D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Przekazanie Dokumentacji Technicznej </w:t>
            </w:r>
          </w:p>
        </w:tc>
        <w:tc>
          <w:tcPr>
            <w:tcW w:w="1508" w:type="dxa"/>
            <w:tcBorders>
              <w:top w:val="single" w:sz="6" w:space="0" w:color="auto"/>
              <w:left w:val="single" w:sz="6" w:space="0" w:color="auto"/>
              <w:bottom w:val="single" w:sz="6" w:space="0" w:color="auto"/>
              <w:right w:val="single" w:sz="6" w:space="0" w:color="auto"/>
            </w:tcBorders>
            <w:hideMark/>
          </w:tcPr>
          <w:p w14:paraId="33C1F21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po </w:t>
            </w:r>
          </w:p>
          <w:p w14:paraId="3270D7B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(4 tygodnie od startu rozpoczęcia realizacji przez Wykonawcę) </w:t>
            </w:r>
          </w:p>
        </w:tc>
      </w:tr>
      <w:tr w:rsidR="00594A3A" w:rsidRPr="000D5FD0" w14:paraId="48D97181"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3E316C01" w14:textId="368EFCBD"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0EB29635" w:rsidRPr="000D5FD0">
              <w:rPr>
                <w:rFonts w:ascii="Cambria" w:eastAsia="Calibri" w:hAnsi="Cambria" w:cs="Times New Roman"/>
                <w:kern w:val="0"/>
                <w:sz w:val="22"/>
                <w:szCs w:val="22"/>
                <w14:ligatures w14:val="none"/>
              </w:rPr>
              <w:t>0</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09094AE4"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448ACF3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zgodnie z Umową. </w:t>
            </w:r>
          </w:p>
          <w:p w14:paraId="1C3C484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Brak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i harmonogramu implementacji dla etapu. </w:t>
            </w:r>
          </w:p>
        </w:tc>
        <w:tc>
          <w:tcPr>
            <w:tcW w:w="1410" w:type="dxa"/>
            <w:tcBorders>
              <w:top w:val="single" w:sz="6" w:space="0" w:color="auto"/>
              <w:left w:val="single" w:sz="6" w:space="0" w:color="auto"/>
              <w:bottom w:val="single" w:sz="6" w:space="0" w:color="auto"/>
              <w:right w:val="single" w:sz="6" w:space="0" w:color="auto"/>
            </w:tcBorders>
            <w:hideMark/>
          </w:tcPr>
          <w:p w14:paraId="4FAD705B" w14:textId="3F4FA147"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4BBC4579" w14:textId="6CEAEDAB"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10C21AD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Dzień po 4 tygodniach od startu rozpoczęcia realizacji przez Wykonawcę Etapu </w:t>
            </w:r>
          </w:p>
          <w:p w14:paraId="018B479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57468E9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r>
      <w:tr w:rsidR="00594A3A" w:rsidRPr="000D5FD0" w14:paraId="0002FA4B"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8E432B6" w14:textId="75EBCD45"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32C303B0" w:rsidRPr="000D5FD0">
              <w:rPr>
                <w:rFonts w:ascii="Cambria" w:eastAsia="Calibri" w:hAnsi="Cambria" w:cs="Times New Roman"/>
                <w:kern w:val="0"/>
                <w:sz w:val="22"/>
                <w:szCs w:val="22"/>
                <w14:ligatures w14:val="none"/>
              </w:rPr>
              <w:t>1</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57A4995"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F65AE5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Implementacja Etapu A zgonie z zaakceptowaną Dokumentacją Techniczną, realizacja rekonfiguracji </w:t>
            </w:r>
            <w:r w:rsidRPr="000D5FD0">
              <w:rPr>
                <w:rFonts w:ascii="Cambria" w:eastAsia="Calibri" w:hAnsi="Cambria" w:cs="Times New Roman"/>
                <w:kern w:val="0"/>
                <w:sz w:val="22"/>
                <w:szCs w:val="22"/>
                <w14:ligatures w14:val="none"/>
              </w:rPr>
              <w:lastRenderedPageBreak/>
              <w:t>zgodnie z harmonogramem zmian w ustalonych oknach serwisowych (wieczory i weekendy). </w:t>
            </w:r>
          </w:p>
        </w:tc>
        <w:tc>
          <w:tcPr>
            <w:tcW w:w="1410" w:type="dxa"/>
            <w:tcBorders>
              <w:top w:val="single" w:sz="6" w:space="0" w:color="auto"/>
              <w:left w:val="single" w:sz="6" w:space="0" w:color="auto"/>
              <w:bottom w:val="single" w:sz="6" w:space="0" w:color="auto"/>
              <w:right w:val="single" w:sz="6" w:space="0" w:color="auto"/>
            </w:tcBorders>
            <w:hideMark/>
          </w:tcPr>
          <w:p w14:paraId="7ADD6DC8" w14:textId="0BACA0E6"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1BC98460" w14:textId="78A5610E"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1CE80DF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 akceptacji podobszaru lub całości Etapu </w:t>
            </w:r>
          </w:p>
        </w:tc>
        <w:tc>
          <w:tcPr>
            <w:tcW w:w="1508" w:type="dxa"/>
            <w:tcBorders>
              <w:top w:val="single" w:sz="6" w:space="0" w:color="auto"/>
              <w:left w:val="single" w:sz="6" w:space="0" w:color="auto"/>
              <w:bottom w:val="single" w:sz="6" w:space="0" w:color="auto"/>
              <w:right w:val="single" w:sz="6" w:space="0" w:color="auto"/>
            </w:tcBorders>
            <w:hideMark/>
          </w:tcPr>
          <w:p w14:paraId="0D6BEA2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r>
      <w:tr w:rsidR="00594A3A" w:rsidRPr="000D5FD0" w14:paraId="47EBDDEE"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0D48C918" w14:textId="01FF6CF2"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35DA9AF5" w:rsidRPr="000D5FD0">
              <w:rPr>
                <w:rFonts w:ascii="Cambria" w:eastAsia="Calibri" w:hAnsi="Cambria" w:cs="Times New Roman"/>
                <w:kern w:val="0"/>
                <w:sz w:val="22"/>
                <w:szCs w:val="22"/>
                <w14:ligatures w14:val="none"/>
              </w:rPr>
              <w:t>2</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3C5759E3"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E203BA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Przygotowanie Testów Odbiorczych dla etapu A przez Wykonawcę przy współpracy z Zamawiającym </w:t>
            </w:r>
          </w:p>
        </w:tc>
        <w:tc>
          <w:tcPr>
            <w:tcW w:w="1410" w:type="dxa"/>
            <w:tcBorders>
              <w:top w:val="single" w:sz="6" w:space="0" w:color="auto"/>
              <w:left w:val="single" w:sz="6" w:space="0" w:color="auto"/>
              <w:bottom w:val="single" w:sz="6" w:space="0" w:color="auto"/>
              <w:right w:val="single" w:sz="6" w:space="0" w:color="auto"/>
            </w:tcBorders>
            <w:hideMark/>
          </w:tcPr>
          <w:p w14:paraId="359DE690" w14:textId="7B895D8E"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05A2FB42" w14:textId="5FD6FA02"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588DB76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Zaakceptowana Dokumentacja Techniczna </w:t>
            </w:r>
          </w:p>
        </w:tc>
        <w:tc>
          <w:tcPr>
            <w:tcW w:w="1508" w:type="dxa"/>
            <w:tcBorders>
              <w:top w:val="single" w:sz="6" w:space="0" w:color="auto"/>
              <w:left w:val="single" w:sz="6" w:space="0" w:color="auto"/>
              <w:bottom w:val="single" w:sz="6" w:space="0" w:color="auto"/>
              <w:right w:val="single" w:sz="6" w:space="0" w:color="auto"/>
            </w:tcBorders>
            <w:hideMark/>
          </w:tcPr>
          <w:p w14:paraId="4FC15BCE"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tygodnie przed planowanym zakończeniem implementacji zmian dla etapu </w:t>
            </w:r>
          </w:p>
        </w:tc>
      </w:tr>
      <w:tr w:rsidR="00594A3A" w:rsidRPr="000D5FD0" w14:paraId="3BB8EA2E"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3EADC31C" w14:textId="292A224A"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6C7503AE" w:rsidRPr="000D5FD0">
              <w:rPr>
                <w:rFonts w:ascii="Cambria" w:eastAsia="Calibri" w:hAnsi="Cambria" w:cs="Times New Roman"/>
                <w:kern w:val="0"/>
                <w:sz w:val="22"/>
                <w:szCs w:val="22"/>
                <w14:ligatures w14:val="none"/>
              </w:rPr>
              <w:t>3</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B22E63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4E7563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Zakończenie procesu Implementacji zmian realizowanych przez Wykonawcę i Testów Odbiorczych dla etapu A zgodnie z Dokumentacją Techniczną. </w:t>
            </w:r>
          </w:p>
        </w:tc>
        <w:tc>
          <w:tcPr>
            <w:tcW w:w="1410" w:type="dxa"/>
            <w:tcBorders>
              <w:top w:val="single" w:sz="6" w:space="0" w:color="auto"/>
              <w:left w:val="single" w:sz="6" w:space="0" w:color="auto"/>
              <w:bottom w:val="single" w:sz="6" w:space="0" w:color="auto"/>
              <w:right w:val="single" w:sz="6" w:space="0" w:color="auto"/>
            </w:tcBorders>
            <w:hideMark/>
          </w:tcPr>
          <w:p w14:paraId="69E2CA87" w14:textId="55420E72"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3C807B61" w14:textId="6230FE95"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280A060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23958FC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18 tygodni </w:t>
            </w:r>
          </w:p>
        </w:tc>
      </w:tr>
      <w:tr w:rsidR="00594A3A" w:rsidRPr="000D5FD0" w14:paraId="63351627" w14:textId="77777777" w:rsidTr="4BB63FF9">
        <w:trPr>
          <w:trHeight w:val="2940"/>
        </w:trPr>
        <w:tc>
          <w:tcPr>
            <w:tcW w:w="358" w:type="dxa"/>
            <w:tcBorders>
              <w:top w:val="single" w:sz="6" w:space="0" w:color="auto"/>
              <w:left w:val="single" w:sz="6" w:space="0" w:color="auto"/>
              <w:bottom w:val="single" w:sz="6" w:space="0" w:color="auto"/>
              <w:right w:val="single" w:sz="6" w:space="0" w:color="auto"/>
            </w:tcBorders>
            <w:hideMark/>
          </w:tcPr>
          <w:p w14:paraId="3FFCC558" w14:textId="464A9BC5"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2BCE8024" w:rsidRPr="000D5FD0">
              <w:rPr>
                <w:rFonts w:ascii="Cambria" w:eastAsia="Calibri" w:hAnsi="Cambria" w:cs="Times New Roman"/>
                <w:kern w:val="0"/>
                <w:sz w:val="22"/>
                <w:szCs w:val="22"/>
                <w14:ligatures w14:val="none"/>
              </w:rPr>
              <w:t>4</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5F2BAA9E"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293D4D9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protokołu odbioru etapu A  </w:t>
            </w:r>
          </w:p>
          <w:p w14:paraId="2FD6335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Pozytywnie zakończone Testy Odbiorcze przy braku błędów funkcjonalnych i uwag Zamawiającego. </w:t>
            </w:r>
          </w:p>
        </w:tc>
        <w:tc>
          <w:tcPr>
            <w:tcW w:w="1410" w:type="dxa"/>
            <w:tcBorders>
              <w:top w:val="single" w:sz="6" w:space="0" w:color="auto"/>
              <w:left w:val="single" w:sz="6" w:space="0" w:color="auto"/>
              <w:bottom w:val="single" w:sz="6" w:space="0" w:color="auto"/>
              <w:right w:val="single" w:sz="6" w:space="0" w:color="auto"/>
            </w:tcBorders>
            <w:hideMark/>
          </w:tcPr>
          <w:p w14:paraId="477C146D" w14:textId="0CA38BCC"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E287D8C" w14:textId="7936D9A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72656FE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3882B72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18 tygodni </w:t>
            </w:r>
          </w:p>
          <w:p w14:paraId="09B8281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p w14:paraId="78E779B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obiektywne wydłużenie terminu przez Zamawiającego Zgodnie z Umową </w:t>
            </w:r>
          </w:p>
        </w:tc>
      </w:tr>
      <w:tr w:rsidR="00594A3A" w:rsidRPr="000D5FD0" w14:paraId="4F6D1E16"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69FCAAF" w14:textId="7CB40497"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400631BF" w:rsidRPr="000D5FD0">
              <w:rPr>
                <w:rFonts w:ascii="Cambria" w:eastAsia="Calibri" w:hAnsi="Cambria" w:cs="Times New Roman"/>
                <w:kern w:val="0"/>
                <w:sz w:val="22"/>
                <w:szCs w:val="22"/>
                <w14:ligatures w14:val="none"/>
              </w:rPr>
              <w:t>5</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3B2F605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390798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Wykonawca poprawi błędy funkcjonalne w wyznaczonym terminie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892C3D2" w14:textId="48483BD3"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16F4DB2" w14:textId="162BE000"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60469A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54EF4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zgodnie z Umową </w:t>
            </w:r>
          </w:p>
        </w:tc>
      </w:tr>
      <w:tr w:rsidR="00594A3A" w:rsidRPr="000D5FD0" w14:paraId="5E8983F4"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82805EA" w14:textId="042CD358"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0708812D" w:rsidRPr="000D5FD0">
              <w:rPr>
                <w:rFonts w:ascii="Cambria" w:eastAsia="Calibri" w:hAnsi="Cambria" w:cs="Times New Roman"/>
                <w:kern w:val="0"/>
                <w:sz w:val="22"/>
                <w:szCs w:val="22"/>
                <w14:ligatures w14:val="none"/>
              </w:rPr>
              <w:t>6</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277A645"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3326AB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Ponowienie Testów Odbioru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0361EBE" w14:textId="2C3D2B61"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7463471" w14:textId="41B5F7BD"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B56AF9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79AF3D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termin wyznaczony przez </w:t>
            </w:r>
            <w:proofErr w:type="gramStart"/>
            <w:r w:rsidRPr="000D5FD0">
              <w:rPr>
                <w:rFonts w:ascii="Cambria" w:eastAsia="Calibri" w:hAnsi="Cambria" w:cs="Times New Roman"/>
                <w:kern w:val="0"/>
                <w:sz w:val="22"/>
                <w:szCs w:val="22"/>
                <w14:ligatures w14:val="none"/>
              </w:rPr>
              <w:t>Zamawiającego</w:t>
            </w:r>
            <w:proofErr w:type="gramEnd"/>
            <w:r w:rsidRPr="000D5FD0">
              <w:rPr>
                <w:rFonts w:ascii="Cambria" w:eastAsia="Calibri" w:hAnsi="Cambria" w:cs="Times New Roman"/>
                <w:kern w:val="0"/>
                <w:sz w:val="22"/>
                <w:szCs w:val="22"/>
                <w14:ligatures w14:val="none"/>
              </w:rPr>
              <w:t xml:space="preserve"> lecz nie później jak drugiego tygodnia od zakończenia </w:t>
            </w:r>
            <w:r w:rsidRPr="000D5FD0">
              <w:rPr>
                <w:rFonts w:ascii="Cambria" w:eastAsia="Calibri" w:hAnsi="Cambria" w:cs="Times New Roman"/>
                <w:kern w:val="0"/>
                <w:sz w:val="22"/>
                <w:szCs w:val="22"/>
                <w14:ligatures w14:val="none"/>
              </w:rPr>
              <w:lastRenderedPageBreak/>
              <w:t>terminu wyznaczonego do usunięcia błędów </w:t>
            </w:r>
          </w:p>
        </w:tc>
      </w:tr>
      <w:tr w:rsidR="00594A3A" w:rsidRPr="000D5FD0" w14:paraId="1FE80472"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C98035A" w14:textId="2988D593"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1</w:t>
            </w:r>
            <w:r w:rsidR="5A37F1D6" w:rsidRPr="000D5FD0">
              <w:rPr>
                <w:rFonts w:ascii="Cambria" w:eastAsia="Calibri" w:hAnsi="Cambria" w:cs="Times New Roman"/>
                <w:kern w:val="0"/>
                <w:sz w:val="22"/>
                <w:szCs w:val="22"/>
                <w14:ligatures w14:val="none"/>
              </w:rPr>
              <w:t>7</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EC57A1F"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08EADCB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za przekroczenie terminu zakończenia realizacji etapu A </w:t>
            </w:r>
          </w:p>
        </w:tc>
        <w:tc>
          <w:tcPr>
            <w:tcW w:w="1410" w:type="dxa"/>
            <w:tcBorders>
              <w:top w:val="single" w:sz="6" w:space="0" w:color="auto"/>
              <w:left w:val="single" w:sz="6" w:space="0" w:color="auto"/>
              <w:bottom w:val="single" w:sz="6" w:space="0" w:color="auto"/>
              <w:right w:val="single" w:sz="6" w:space="0" w:color="auto"/>
            </w:tcBorders>
            <w:hideMark/>
          </w:tcPr>
          <w:p w14:paraId="35223013" w14:textId="7CEDDCC8"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B9B0956" w14:textId="4C3BDDAA"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05C2308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05CCE13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18 tygodni </w:t>
            </w:r>
          </w:p>
        </w:tc>
      </w:tr>
      <w:tr w:rsidR="006D5EAF" w:rsidRPr="000D5FD0" w14:paraId="34DF70BC"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22FF559E" w14:textId="198BA00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w:t>
            </w:r>
            <w:r w:rsidR="079D6633" w:rsidRPr="000D5FD0">
              <w:rPr>
                <w:rFonts w:ascii="Cambria" w:eastAsia="Calibri" w:hAnsi="Cambria" w:cs="Times New Roman"/>
                <w:kern w:val="0"/>
                <w:sz w:val="22"/>
                <w:szCs w:val="22"/>
                <w14:ligatures w14:val="none"/>
              </w:rPr>
              <w:t>8</w:t>
            </w:r>
            <w:r w:rsidR="000D5FD0" w:rsidRPr="000D5FD0">
              <w:rPr>
                <w:rFonts w:ascii="Cambria" w:eastAsia="Calibri" w:hAnsi="Cambria" w:cs="Times New Roman"/>
                <w:kern w:val="0"/>
                <w:sz w:val="22"/>
                <w:szCs w:val="22"/>
                <w14:ligatures w14:val="none"/>
              </w:rPr>
              <w:t> </w:t>
            </w:r>
          </w:p>
        </w:tc>
        <w:tc>
          <w:tcPr>
            <w:tcW w:w="512" w:type="dxa"/>
            <w:vMerge w:val="restart"/>
            <w:tcBorders>
              <w:top w:val="single" w:sz="6" w:space="0" w:color="auto"/>
              <w:left w:val="single" w:sz="6" w:space="0" w:color="auto"/>
              <w:bottom w:val="single" w:sz="6" w:space="0" w:color="auto"/>
              <w:right w:val="single" w:sz="6" w:space="0" w:color="auto"/>
            </w:tcBorders>
            <w:hideMark/>
          </w:tcPr>
          <w:p w14:paraId="38845DD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B </w:t>
            </w:r>
          </w:p>
        </w:tc>
        <w:tc>
          <w:tcPr>
            <w:tcW w:w="2323" w:type="dxa"/>
            <w:tcBorders>
              <w:top w:val="single" w:sz="6" w:space="0" w:color="auto"/>
              <w:left w:val="single" w:sz="6" w:space="0" w:color="auto"/>
              <w:bottom w:val="single" w:sz="6" w:space="0" w:color="auto"/>
              <w:right w:val="single" w:sz="6" w:space="0" w:color="auto"/>
            </w:tcBorders>
            <w:hideMark/>
          </w:tcPr>
          <w:p w14:paraId="49102FC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Dostarczenie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zmian dla etapu B. </w:t>
            </w:r>
          </w:p>
        </w:tc>
        <w:tc>
          <w:tcPr>
            <w:tcW w:w="1410" w:type="dxa"/>
            <w:tcBorders>
              <w:top w:val="single" w:sz="6" w:space="0" w:color="auto"/>
              <w:left w:val="single" w:sz="6" w:space="0" w:color="auto"/>
              <w:bottom w:val="single" w:sz="6" w:space="0" w:color="auto"/>
              <w:right w:val="single" w:sz="6" w:space="0" w:color="auto"/>
            </w:tcBorders>
            <w:hideMark/>
          </w:tcPr>
          <w:p w14:paraId="0D06EEF8" w14:textId="2FB3AA16"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5E0A609B" w14:textId="1A90D3FA"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4F29033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736CED7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 tydzień przed końcem terminu </w:t>
            </w:r>
          </w:p>
        </w:tc>
      </w:tr>
      <w:tr w:rsidR="00594A3A" w:rsidRPr="000D5FD0" w14:paraId="31458C27"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7AF4A93F" w14:textId="1E06BEC6" w:rsidR="000D5FD0" w:rsidRPr="000D5FD0" w:rsidRDefault="2F7779E2"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19</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170DC4A2"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063D405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Spotkania projektowo-techniczne pomiędzy stronami uszczegóławiające zadania w ramach zmian/rekonfiguracji dla Etapu. </w:t>
            </w:r>
          </w:p>
        </w:tc>
        <w:tc>
          <w:tcPr>
            <w:tcW w:w="1410" w:type="dxa"/>
            <w:tcBorders>
              <w:top w:val="single" w:sz="6" w:space="0" w:color="auto"/>
              <w:left w:val="single" w:sz="6" w:space="0" w:color="auto"/>
              <w:bottom w:val="single" w:sz="6" w:space="0" w:color="auto"/>
              <w:right w:val="single" w:sz="6" w:space="0" w:color="auto"/>
            </w:tcBorders>
            <w:hideMark/>
          </w:tcPr>
          <w:p w14:paraId="76D8FF25" w14:textId="4120EA5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DC13695" w14:textId="26CA3717"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7857F3F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6137B5C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Koniec etapu B </w:t>
            </w:r>
          </w:p>
        </w:tc>
      </w:tr>
      <w:tr w:rsidR="00594A3A" w:rsidRPr="000D5FD0" w14:paraId="73D6B71B"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41E8D7B" w14:textId="3C8AF55A"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12EB4C67" w:rsidRPr="000D5FD0">
              <w:rPr>
                <w:rFonts w:ascii="Cambria" w:eastAsia="Calibri" w:hAnsi="Cambria" w:cs="Times New Roman"/>
                <w:kern w:val="0"/>
                <w:sz w:val="22"/>
                <w:szCs w:val="22"/>
                <w14:ligatures w14:val="none"/>
              </w:rPr>
              <w:t>0</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3326954E"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6A3AA13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Zaakceptowanie przez Zamawiającego, bez błędów podobszaru zmian dla Etapu B.  </w:t>
            </w:r>
          </w:p>
        </w:tc>
        <w:tc>
          <w:tcPr>
            <w:tcW w:w="1410" w:type="dxa"/>
            <w:tcBorders>
              <w:top w:val="single" w:sz="6" w:space="0" w:color="auto"/>
              <w:left w:val="single" w:sz="6" w:space="0" w:color="auto"/>
              <w:bottom w:val="single" w:sz="6" w:space="0" w:color="auto"/>
              <w:right w:val="single" w:sz="6" w:space="0" w:color="auto"/>
            </w:tcBorders>
            <w:hideMark/>
          </w:tcPr>
          <w:p w14:paraId="66476038" w14:textId="36B02507"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5B4328BF" w14:textId="1E8955D0"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3A7F108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37A9455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od przekazania </w:t>
            </w:r>
          </w:p>
        </w:tc>
      </w:tr>
      <w:tr w:rsidR="00594A3A" w:rsidRPr="000D5FD0" w14:paraId="36FAFDB4"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0F3B7B1A" w14:textId="5143E5C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44B2B6A3" w:rsidRPr="000D5FD0">
              <w:rPr>
                <w:rFonts w:ascii="Cambria" w:eastAsia="Calibri" w:hAnsi="Cambria" w:cs="Times New Roman"/>
                <w:kern w:val="0"/>
                <w:sz w:val="22"/>
                <w:szCs w:val="22"/>
                <w14:ligatures w14:val="none"/>
              </w:rPr>
              <w:t>1</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77EE4452"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0AC0009E"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Zaakceptowanie przez Zamawiającego, bez błędów Dokumentacji Technicznej, wymaganych zmian/rekonfiguracji dla Etapu B.  </w:t>
            </w:r>
          </w:p>
        </w:tc>
        <w:tc>
          <w:tcPr>
            <w:tcW w:w="1410" w:type="dxa"/>
            <w:tcBorders>
              <w:top w:val="single" w:sz="6" w:space="0" w:color="auto"/>
              <w:left w:val="single" w:sz="6" w:space="0" w:color="auto"/>
              <w:bottom w:val="single" w:sz="6" w:space="0" w:color="auto"/>
              <w:right w:val="single" w:sz="6" w:space="0" w:color="auto"/>
            </w:tcBorders>
            <w:hideMark/>
          </w:tcPr>
          <w:p w14:paraId="02E46693" w14:textId="15ADBEFE"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0F3FB939" w14:textId="4584D31D"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1AB16C7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Przekazanie Dokumentacji Technicznej </w:t>
            </w:r>
          </w:p>
        </w:tc>
        <w:tc>
          <w:tcPr>
            <w:tcW w:w="1508" w:type="dxa"/>
            <w:tcBorders>
              <w:top w:val="single" w:sz="6" w:space="0" w:color="auto"/>
              <w:left w:val="single" w:sz="6" w:space="0" w:color="auto"/>
              <w:bottom w:val="single" w:sz="6" w:space="0" w:color="auto"/>
              <w:right w:val="single" w:sz="6" w:space="0" w:color="auto"/>
            </w:tcBorders>
            <w:hideMark/>
          </w:tcPr>
          <w:p w14:paraId="239A066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w:t>
            </w:r>
          </w:p>
          <w:p w14:paraId="66F3EDE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 30 czerwca 2026r) </w:t>
            </w:r>
          </w:p>
        </w:tc>
      </w:tr>
      <w:tr w:rsidR="00594A3A" w:rsidRPr="000D5FD0" w14:paraId="72A94E76"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5E3B81C" w14:textId="41728BFA"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580D6456" w:rsidRPr="000D5FD0">
              <w:rPr>
                <w:rFonts w:ascii="Cambria" w:eastAsia="Calibri" w:hAnsi="Cambria" w:cs="Times New Roman"/>
                <w:kern w:val="0"/>
                <w:sz w:val="22"/>
                <w:szCs w:val="22"/>
                <w14:ligatures w14:val="none"/>
              </w:rPr>
              <w:t>2</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1C1ADC39"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4D7F263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zgodnie z Umową. </w:t>
            </w:r>
          </w:p>
          <w:p w14:paraId="21E9C59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Brak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z harmonogramem implementacji dla etapu B. </w:t>
            </w:r>
          </w:p>
        </w:tc>
        <w:tc>
          <w:tcPr>
            <w:tcW w:w="1410" w:type="dxa"/>
            <w:tcBorders>
              <w:top w:val="single" w:sz="6" w:space="0" w:color="auto"/>
              <w:left w:val="single" w:sz="6" w:space="0" w:color="auto"/>
              <w:bottom w:val="single" w:sz="6" w:space="0" w:color="auto"/>
              <w:right w:val="single" w:sz="6" w:space="0" w:color="auto"/>
            </w:tcBorders>
            <w:hideMark/>
          </w:tcPr>
          <w:p w14:paraId="204E7293" w14:textId="13A3EC42"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7C8E2BC5" w14:textId="12AB68F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7532118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1CD6ACA1" w14:textId="05B4495C"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30 czerwca 2026r</w:t>
            </w:r>
          </w:p>
        </w:tc>
      </w:tr>
      <w:tr w:rsidR="00594A3A" w:rsidRPr="000D5FD0" w14:paraId="2AC5031E"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64340AFD" w14:textId="5B6596F4"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2</w:t>
            </w:r>
            <w:r w:rsidR="6A2F243A" w:rsidRPr="000D5FD0">
              <w:rPr>
                <w:rFonts w:ascii="Cambria" w:eastAsia="Calibri" w:hAnsi="Cambria" w:cs="Times New Roman"/>
                <w:kern w:val="0"/>
                <w:sz w:val="22"/>
                <w:szCs w:val="22"/>
                <w14:ligatures w14:val="none"/>
              </w:rPr>
              <w:t>3</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3B966B25"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14993F1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Implementacja Etapu B zgonie z zaakceptowaną Dokumentacją Techniczną, realizacja rekonfiguracji zgodnie z harmonogramem zmian w ustalonych oknach serwisowych (wieczory i weekendy). </w:t>
            </w:r>
          </w:p>
        </w:tc>
        <w:tc>
          <w:tcPr>
            <w:tcW w:w="1410" w:type="dxa"/>
            <w:tcBorders>
              <w:top w:val="single" w:sz="6" w:space="0" w:color="auto"/>
              <w:left w:val="single" w:sz="6" w:space="0" w:color="auto"/>
              <w:bottom w:val="single" w:sz="6" w:space="0" w:color="auto"/>
              <w:right w:val="single" w:sz="6" w:space="0" w:color="auto"/>
            </w:tcBorders>
            <w:hideMark/>
          </w:tcPr>
          <w:p w14:paraId="5616F8C0" w14:textId="54E655B2"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4A51C6F3" w14:textId="23726D9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3E4A330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 akceptacji podobszaru lub całości Etapu </w:t>
            </w:r>
          </w:p>
        </w:tc>
        <w:tc>
          <w:tcPr>
            <w:tcW w:w="1508" w:type="dxa"/>
            <w:tcBorders>
              <w:top w:val="single" w:sz="6" w:space="0" w:color="auto"/>
              <w:left w:val="single" w:sz="6" w:space="0" w:color="auto"/>
              <w:bottom w:val="single" w:sz="6" w:space="0" w:color="auto"/>
              <w:right w:val="single" w:sz="6" w:space="0" w:color="auto"/>
            </w:tcBorders>
            <w:hideMark/>
          </w:tcPr>
          <w:p w14:paraId="3F93F90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r>
      <w:tr w:rsidR="00594A3A" w:rsidRPr="000D5FD0" w14:paraId="60DC7F37"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6315689E" w14:textId="7C4C4D8C"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13D70AB3" w:rsidRPr="000D5FD0">
              <w:rPr>
                <w:rFonts w:ascii="Cambria" w:eastAsia="Calibri" w:hAnsi="Cambria" w:cs="Times New Roman"/>
                <w:kern w:val="0"/>
                <w:sz w:val="22"/>
                <w:szCs w:val="22"/>
                <w14:ligatures w14:val="none"/>
              </w:rPr>
              <w:t>4</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75B639E"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180985A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Przygotowanie Testów Odbiorczych dla etapu B przez Wykonawcę przy współpracy z Zamawiającym </w:t>
            </w:r>
          </w:p>
        </w:tc>
        <w:tc>
          <w:tcPr>
            <w:tcW w:w="1410" w:type="dxa"/>
            <w:tcBorders>
              <w:top w:val="single" w:sz="6" w:space="0" w:color="auto"/>
              <w:left w:val="single" w:sz="6" w:space="0" w:color="auto"/>
              <w:bottom w:val="single" w:sz="6" w:space="0" w:color="auto"/>
              <w:right w:val="single" w:sz="6" w:space="0" w:color="auto"/>
            </w:tcBorders>
            <w:hideMark/>
          </w:tcPr>
          <w:p w14:paraId="40594F07" w14:textId="77E2670E"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3D39A6F2" w14:textId="43988F4E"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67C65ED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Zaakceptowana Dokumentacja Techniczna </w:t>
            </w:r>
          </w:p>
        </w:tc>
        <w:tc>
          <w:tcPr>
            <w:tcW w:w="1508" w:type="dxa"/>
            <w:tcBorders>
              <w:top w:val="single" w:sz="6" w:space="0" w:color="auto"/>
              <w:left w:val="single" w:sz="6" w:space="0" w:color="auto"/>
              <w:bottom w:val="single" w:sz="6" w:space="0" w:color="auto"/>
              <w:right w:val="single" w:sz="6" w:space="0" w:color="auto"/>
            </w:tcBorders>
            <w:hideMark/>
          </w:tcPr>
          <w:p w14:paraId="4032330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tygodnie przez planowanym zakończeniem implementacji zmian dla etapu </w:t>
            </w:r>
          </w:p>
        </w:tc>
      </w:tr>
      <w:tr w:rsidR="00594A3A" w:rsidRPr="000D5FD0" w14:paraId="6068C2CF"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06093B7F" w14:textId="554C96FC"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67E02660" w:rsidRPr="000D5FD0">
              <w:rPr>
                <w:rFonts w:ascii="Cambria" w:eastAsia="Calibri" w:hAnsi="Cambria" w:cs="Times New Roman"/>
                <w:kern w:val="0"/>
                <w:sz w:val="22"/>
                <w:szCs w:val="22"/>
                <w14:ligatures w14:val="none"/>
              </w:rPr>
              <w:t>5</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B3C3AC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40A87EC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Zakończenie procesu Implementacji zmian realizowanych przez Wykonawcę i Testów Odbiorczych dla etapu B zgodnie z Projektem. </w:t>
            </w:r>
          </w:p>
        </w:tc>
        <w:tc>
          <w:tcPr>
            <w:tcW w:w="1410" w:type="dxa"/>
            <w:tcBorders>
              <w:top w:val="single" w:sz="6" w:space="0" w:color="auto"/>
              <w:left w:val="single" w:sz="6" w:space="0" w:color="auto"/>
              <w:bottom w:val="single" w:sz="6" w:space="0" w:color="auto"/>
              <w:right w:val="single" w:sz="6" w:space="0" w:color="auto"/>
            </w:tcBorders>
            <w:hideMark/>
          </w:tcPr>
          <w:p w14:paraId="1B144387" w14:textId="4EBE69B1"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36F6476" w14:textId="79E99AA4"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136DFB9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7D59283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września 2026r </w:t>
            </w:r>
          </w:p>
        </w:tc>
      </w:tr>
      <w:tr w:rsidR="00594A3A" w:rsidRPr="000D5FD0" w14:paraId="2B142C08"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2E0670B8" w14:textId="1054D9D4"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6E08512B" w:rsidRPr="000D5FD0">
              <w:rPr>
                <w:rFonts w:ascii="Cambria" w:eastAsia="Calibri" w:hAnsi="Cambria" w:cs="Times New Roman"/>
                <w:kern w:val="0"/>
                <w:sz w:val="22"/>
                <w:szCs w:val="22"/>
                <w14:ligatures w14:val="none"/>
              </w:rPr>
              <w:t>6</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81EFD70"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67ED8D2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protokołu odbioru etapu B  </w:t>
            </w:r>
          </w:p>
          <w:p w14:paraId="1F4DC8D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Pozytywnie zakończone Testy Odbiorcze przy braku błędów funkcjonalnych i uwag Zamawiającego. </w:t>
            </w:r>
          </w:p>
        </w:tc>
        <w:tc>
          <w:tcPr>
            <w:tcW w:w="1410" w:type="dxa"/>
            <w:tcBorders>
              <w:top w:val="single" w:sz="6" w:space="0" w:color="auto"/>
              <w:left w:val="single" w:sz="6" w:space="0" w:color="auto"/>
              <w:bottom w:val="single" w:sz="6" w:space="0" w:color="auto"/>
              <w:right w:val="single" w:sz="6" w:space="0" w:color="auto"/>
            </w:tcBorders>
            <w:hideMark/>
          </w:tcPr>
          <w:p w14:paraId="061FDE78" w14:textId="11DE82A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0FA651B3" w14:textId="204660D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7A990B0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5C4904E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września 2026r  </w:t>
            </w:r>
          </w:p>
          <w:p w14:paraId="784EDBD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p w14:paraId="045424C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obiektywne wydłużenie terminu przez Zamawiającego Zgodnie z Umową </w:t>
            </w:r>
          </w:p>
        </w:tc>
      </w:tr>
      <w:tr w:rsidR="00594A3A" w:rsidRPr="000D5FD0" w14:paraId="23F1E6AF"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FE9EFCB" w14:textId="4054951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4AECA24A" w:rsidRPr="000D5FD0">
              <w:rPr>
                <w:rFonts w:ascii="Cambria" w:eastAsia="Calibri" w:hAnsi="Cambria" w:cs="Times New Roman"/>
                <w:kern w:val="0"/>
                <w:sz w:val="22"/>
                <w:szCs w:val="22"/>
                <w14:ligatures w14:val="none"/>
              </w:rPr>
              <w:t>7</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0CA12421"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CF3B04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Wykonawca poprawi błędy funkcjonalne w wyznaczonym terminie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BBD4BCF" w14:textId="46FDBF5E"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81225C2" w14:textId="0FA359E2"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B3F49F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061F7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zgodnie z Umową </w:t>
            </w:r>
          </w:p>
        </w:tc>
      </w:tr>
      <w:tr w:rsidR="00594A3A" w:rsidRPr="000D5FD0" w14:paraId="0FDED06C"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22B81DF" w14:textId="6BB945D3"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w:t>
            </w:r>
            <w:r w:rsidR="5238FCAD" w:rsidRPr="000D5FD0">
              <w:rPr>
                <w:rFonts w:ascii="Cambria" w:eastAsia="Calibri" w:hAnsi="Cambria" w:cs="Times New Roman"/>
                <w:kern w:val="0"/>
                <w:sz w:val="22"/>
                <w:szCs w:val="22"/>
                <w14:ligatures w14:val="none"/>
              </w:rPr>
              <w:t>8</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A2207A1"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768B6721"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Ponowienie Testów Odbioru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5D004D4E" w14:textId="08BBF9B0"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FA28DF6" w14:textId="2E668C7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A2D146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E74549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termin wyznaczony </w:t>
            </w:r>
            <w:r w:rsidRPr="000D5FD0">
              <w:rPr>
                <w:rFonts w:ascii="Cambria" w:eastAsia="Calibri" w:hAnsi="Cambria" w:cs="Times New Roman"/>
                <w:kern w:val="0"/>
                <w:sz w:val="22"/>
                <w:szCs w:val="22"/>
                <w14:ligatures w14:val="none"/>
              </w:rPr>
              <w:lastRenderedPageBreak/>
              <w:t xml:space="preserve">przez </w:t>
            </w:r>
            <w:proofErr w:type="gramStart"/>
            <w:r w:rsidRPr="000D5FD0">
              <w:rPr>
                <w:rFonts w:ascii="Cambria" w:eastAsia="Calibri" w:hAnsi="Cambria" w:cs="Times New Roman"/>
                <w:kern w:val="0"/>
                <w:sz w:val="22"/>
                <w:szCs w:val="22"/>
                <w14:ligatures w14:val="none"/>
              </w:rPr>
              <w:t>Zamawiającego</w:t>
            </w:r>
            <w:proofErr w:type="gramEnd"/>
            <w:r w:rsidRPr="000D5FD0">
              <w:rPr>
                <w:rFonts w:ascii="Cambria" w:eastAsia="Calibri" w:hAnsi="Cambria" w:cs="Times New Roman"/>
                <w:kern w:val="0"/>
                <w:sz w:val="22"/>
                <w:szCs w:val="22"/>
                <w14:ligatures w14:val="none"/>
              </w:rPr>
              <w:t xml:space="preserve"> lecz nie później jak drugiego tygodnia od zakończenia terminu wyznaczonego do usunięcia błędów </w:t>
            </w:r>
          </w:p>
        </w:tc>
      </w:tr>
      <w:tr w:rsidR="00594A3A" w:rsidRPr="000D5FD0" w14:paraId="17D449EE"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71EE7A5A" w14:textId="256D59A7" w:rsidR="000D5FD0" w:rsidRPr="000D5FD0" w:rsidRDefault="236BDAEE"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29</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64D8B499"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68952C9E"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za przekroczenie terminu zakończenia realizacji etapu B </w:t>
            </w:r>
          </w:p>
        </w:tc>
        <w:tc>
          <w:tcPr>
            <w:tcW w:w="1410" w:type="dxa"/>
            <w:tcBorders>
              <w:top w:val="single" w:sz="6" w:space="0" w:color="auto"/>
              <w:left w:val="single" w:sz="6" w:space="0" w:color="auto"/>
              <w:bottom w:val="single" w:sz="6" w:space="0" w:color="auto"/>
              <w:right w:val="single" w:sz="6" w:space="0" w:color="auto"/>
            </w:tcBorders>
            <w:hideMark/>
          </w:tcPr>
          <w:p w14:paraId="3DDD9DD6" w14:textId="2F27553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79FCFEEB" w14:textId="12FC4033"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79CC77F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3422ABC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września 2026r  </w:t>
            </w:r>
          </w:p>
          <w:p w14:paraId="3124A691"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p w14:paraId="6616E82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obiektywne wydłużenie terminu przez Zamawiającego Zgodnie z Umową </w:t>
            </w:r>
          </w:p>
        </w:tc>
      </w:tr>
      <w:tr w:rsidR="006D5EAF" w:rsidRPr="000D5FD0" w14:paraId="21DA36C9"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4624E050" w14:textId="580D81F3"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07E94B18" w:rsidRPr="000D5FD0">
              <w:rPr>
                <w:rFonts w:ascii="Cambria" w:eastAsia="Calibri" w:hAnsi="Cambria" w:cs="Times New Roman"/>
                <w:kern w:val="0"/>
                <w:sz w:val="22"/>
                <w:szCs w:val="22"/>
                <w14:ligatures w14:val="none"/>
              </w:rPr>
              <w:t>0</w:t>
            </w:r>
            <w:r w:rsidR="000D5FD0" w:rsidRPr="000D5FD0">
              <w:rPr>
                <w:rFonts w:ascii="Cambria" w:eastAsia="Calibri" w:hAnsi="Cambria" w:cs="Times New Roman"/>
                <w:kern w:val="0"/>
                <w:sz w:val="22"/>
                <w:szCs w:val="22"/>
                <w14:ligatures w14:val="none"/>
              </w:rPr>
              <w:t> </w:t>
            </w:r>
          </w:p>
        </w:tc>
        <w:tc>
          <w:tcPr>
            <w:tcW w:w="512" w:type="dxa"/>
            <w:tcBorders>
              <w:top w:val="single" w:sz="6" w:space="0" w:color="auto"/>
              <w:left w:val="single" w:sz="6" w:space="0" w:color="auto"/>
              <w:bottom w:val="single" w:sz="6" w:space="0" w:color="auto"/>
              <w:right w:val="single" w:sz="6" w:space="0" w:color="auto"/>
            </w:tcBorders>
            <w:hideMark/>
          </w:tcPr>
          <w:p w14:paraId="0FBE476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C </w:t>
            </w:r>
          </w:p>
        </w:tc>
        <w:tc>
          <w:tcPr>
            <w:tcW w:w="2323" w:type="dxa"/>
            <w:tcBorders>
              <w:top w:val="single" w:sz="6" w:space="0" w:color="auto"/>
              <w:left w:val="single" w:sz="6" w:space="0" w:color="auto"/>
              <w:bottom w:val="single" w:sz="6" w:space="0" w:color="auto"/>
              <w:right w:val="single" w:sz="6" w:space="0" w:color="auto"/>
            </w:tcBorders>
            <w:hideMark/>
          </w:tcPr>
          <w:p w14:paraId="11C5712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Dostarczenie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zmian dla etapu C. </w:t>
            </w:r>
          </w:p>
        </w:tc>
        <w:tc>
          <w:tcPr>
            <w:tcW w:w="1410" w:type="dxa"/>
            <w:tcBorders>
              <w:top w:val="single" w:sz="6" w:space="0" w:color="auto"/>
              <w:left w:val="single" w:sz="6" w:space="0" w:color="auto"/>
              <w:bottom w:val="single" w:sz="6" w:space="0" w:color="auto"/>
              <w:right w:val="single" w:sz="6" w:space="0" w:color="auto"/>
            </w:tcBorders>
            <w:hideMark/>
          </w:tcPr>
          <w:p w14:paraId="5E923330" w14:textId="7237A09E"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29C2B2B9" w14:textId="5B19C129"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2D4F277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50A9EC4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1 tydzień przed końcem terminu </w:t>
            </w:r>
          </w:p>
        </w:tc>
      </w:tr>
      <w:tr w:rsidR="006D5EAF" w:rsidRPr="000D5FD0" w14:paraId="627196FD"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4B749270" w14:textId="793160BA"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09E65909" w:rsidRPr="000D5FD0">
              <w:rPr>
                <w:rFonts w:ascii="Cambria" w:eastAsia="Calibri" w:hAnsi="Cambria" w:cs="Times New Roman"/>
                <w:kern w:val="0"/>
                <w:sz w:val="22"/>
                <w:szCs w:val="22"/>
                <w14:ligatures w14:val="none"/>
              </w:rPr>
              <w:t>1</w:t>
            </w:r>
            <w:r w:rsidR="000D5FD0" w:rsidRPr="000D5FD0">
              <w:rPr>
                <w:rFonts w:ascii="Cambria" w:eastAsia="Calibri" w:hAnsi="Cambria" w:cs="Times New Roman"/>
                <w:kern w:val="0"/>
                <w:sz w:val="22"/>
                <w:szCs w:val="22"/>
                <w14:ligatures w14:val="none"/>
              </w:rPr>
              <w:t> </w:t>
            </w:r>
          </w:p>
        </w:tc>
        <w:tc>
          <w:tcPr>
            <w:tcW w:w="512" w:type="dxa"/>
            <w:tcBorders>
              <w:top w:val="single" w:sz="6" w:space="0" w:color="auto"/>
              <w:left w:val="single" w:sz="6" w:space="0" w:color="auto"/>
              <w:bottom w:val="single" w:sz="6" w:space="0" w:color="auto"/>
              <w:right w:val="single" w:sz="6" w:space="0" w:color="auto"/>
            </w:tcBorders>
            <w:hideMark/>
          </w:tcPr>
          <w:p w14:paraId="5222AF3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2323" w:type="dxa"/>
            <w:tcBorders>
              <w:top w:val="single" w:sz="6" w:space="0" w:color="auto"/>
              <w:left w:val="single" w:sz="6" w:space="0" w:color="auto"/>
              <w:bottom w:val="single" w:sz="6" w:space="0" w:color="auto"/>
              <w:right w:val="single" w:sz="6" w:space="0" w:color="auto"/>
            </w:tcBorders>
            <w:hideMark/>
          </w:tcPr>
          <w:p w14:paraId="17A90410"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Spotkania projektowo-techniczne pomiędzy stronami uszczegóławiające zadania w ramach zmian/rekonfiguracji dla Etapu. </w:t>
            </w:r>
          </w:p>
        </w:tc>
        <w:tc>
          <w:tcPr>
            <w:tcW w:w="1410" w:type="dxa"/>
            <w:tcBorders>
              <w:top w:val="single" w:sz="6" w:space="0" w:color="auto"/>
              <w:left w:val="single" w:sz="6" w:space="0" w:color="auto"/>
              <w:bottom w:val="single" w:sz="6" w:space="0" w:color="auto"/>
              <w:right w:val="single" w:sz="6" w:space="0" w:color="auto"/>
            </w:tcBorders>
            <w:hideMark/>
          </w:tcPr>
          <w:p w14:paraId="4A0D91EF" w14:textId="0614342A"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05A4598A" w14:textId="5021E2CF"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0D0BC33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174C3A9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Koniec etapu C </w:t>
            </w:r>
          </w:p>
        </w:tc>
      </w:tr>
      <w:tr w:rsidR="006D5EAF" w:rsidRPr="000D5FD0" w14:paraId="7F19ADD9"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3ABA4EB6" w14:textId="356F22E5"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6843C214" w:rsidRPr="000D5FD0">
              <w:rPr>
                <w:rFonts w:ascii="Cambria" w:eastAsia="Calibri" w:hAnsi="Cambria" w:cs="Times New Roman"/>
                <w:kern w:val="0"/>
                <w:sz w:val="22"/>
                <w:szCs w:val="22"/>
                <w14:ligatures w14:val="none"/>
              </w:rPr>
              <w:t>2</w:t>
            </w:r>
            <w:r w:rsidR="000D5FD0" w:rsidRPr="000D5FD0">
              <w:rPr>
                <w:rFonts w:ascii="Cambria" w:eastAsia="Calibri" w:hAnsi="Cambria" w:cs="Times New Roman"/>
                <w:kern w:val="0"/>
                <w:sz w:val="22"/>
                <w:szCs w:val="22"/>
                <w14:ligatures w14:val="none"/>
              </w:rPr>
              <w:t> </w:t>
            </w:r>
          </w:p>
        </w:tc>
        <w:tc>
          <w:tcPr>
            <w:tcW w:w="512" w:type="dxa"/>
            <w:vMerge w:val="restart"/>
            <w:tcBorders>
              <w:top w:val="single" w:sz="6" w:space="0" w:color="auto"/>
              <w:left w:val="single" w:sz="6" w:space="0" w:color="auto"/>
              <w:bottom w:val="single" w:sz="6" w:space="0" w:color="auto"/>
              <w:right w:val="single" w:sz="6" w:space="0" w:color="auto"/>
            </w:tcBorders>
            <w:hideMark/>
          </w:tcPr>
          <w:p w14:paraId="186A7E0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2323" w:type="dxa"/>
            <w:tcBorders>
              <w:top w:val="single" w:sz="6" w:space="0" w:color="auto"/>
              <w:left w:val="single" w:sz="6" w:space="0" w:color="auto"/>
              <w:bottom w:val="single" w:sz="6" w:space="0" w:color="auto"/>
              <w:right w:val="single" w:sz="6" w:space="0" w:color="auto"/>
            </w:tcBorders>
            <w:hideMark/>
          </w:tcPr>
          <w:p w14:paraId="48727BB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Zaakceptowanie przez Zamawiającego, bez błędów podobszaru zmian dla Etapu B.  </w:t>
            </w:r>
          </w:p>
        </w:tc>
        <w:tc>
          <w:tcPr>
            <w:tcW w:w="1410" w:type="dxa"/>
            <w:tcBorders>
              <w:top w:val="single" w:sz="6" w:space="0" w:color="auto"/>
              <w:left w:val="single" w:sz="6" w:space="0" w:color="auto"/>
              <w:bottom w:val="single" w:sz="6" w:space="0" w:color="auto"/>
              <w:right w:val="single" w:sz="6" w:space="0" w:color="auto"/>
            </w:tcBorders>
            <w:hideMark/>
          </w:tcPr>
          <w:p w14:paraId="6B00B76D" w14:textId="3F06F7D7"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1589C749" w14:textId="095EC861"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61AF0A91"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13354EB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od przekazania </w:t>
            </w:r>
          </w:p>
        </w:tc>
      </w:tr>
      <w:tr w:rsidR="00594A3A" w:rsidRPr="000D5FD0" w14:paraId="7064FFB3"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172F6934" w14:textId="02211177"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677D49E8" w:rsidRPr="000D5FD0">
              <w:rPr>
                <w:rFonts w:ascii="Cambria" w:eastAsia="Calibri" w:hAnsi="Cambria" w:cs="Times New Roman"/>
                <w:kern w:val="0"/>
                <w:sz w:val="22"/>
                <w:szCs w:val="22"/>
                <w14:ligatures w14:val="none"/>
              </w:rPr>
              <w:t>3</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10E39DAD"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0724A8A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Zaakceptowanie przez Zamawiającego, bez błędów Dokumentacji Technicznej, wymaganych </w:t>
            </w:r>
            <w:r w:rsidRPr="000D5FD0">
              <w:rPr>
                <w:rFonts w:ascii="Cambria" w:eastAsia="Calibri" w:hAnsi="Cambria" w:cs="Times New Roman"/>
                <w:kern w:val="0"/>
                <w:sz w:val="22"/>
                <w:szCs w:val="22"/>
                <w14:ligatures w14:val="none"/>
              </w:rPr>
              <w:lastRenderedPageBreak/>
              <w:t>zmian/rekonfiguracji dla Etapu C.  </w:t>
            </w:r>
          </w:p>
        </w:tc>
        <w:tc>
          <w:tcPr>
            <w:tcW w:w="1410" w:type="dxa"/>
            <w:tcBorders>
              <w:top w:val="single" w:sz="6" w:space="0" w:color="auto"/>
              <w:left w:val="single" w:sz="6" w:space="0" w:color="auto"/>
              <w:bottom w:val="single" w:sz="6" w:space="0" w:color="auto"/>
              <w:right w:val="single" w:sz="6" w:space="0" w:color="auto"/>
            </w:tcBorders>
            <w:hideMark/>
          </w:tcPr>
          <w:p w14:paraId="2466C7FD" w14:textId="1439D97A"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X</w:t>
            </w:r>
          </w:p>
        </w:tc>
        <w:tc>
          <w:tcPr>
            <w:tcW w:w="1260" w:type="dxa"/>
            <w:tcBorders>
              <w:top w:val="single" w:sz="6" w:space="0" w:color="auto"/>
              <w:left w:val="single" w:sz="6" w:space="0" w:color="auto"/>
              <w:bottom w:val="single" w:sz="6" w:space="0" w:color="auto"/>
              <w:right w:val="single" w:sz="6" w:space="0" w:color="auto"/>
            </w:tcBorders>
            <w:hideMark/>
          </w:tcPr>
          <w:p w14:paraId="16130D07" w14:textId="0A58E58E"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73E7906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Przekazanie Dokumentacji Technicznej </w:t>
            </w:r>
          </w:p>
        </w:tc>
        <w:tc>
          <w:tcPr>
            <w:tcW w:w="1508" w:type="dxa"/>
            <w:tcBorders>
              <w:top w:val="single" w:sz="6" w:space="0" w:color="auto"/>
              <w:left w:val="single" w:sz="6" w:space="0" w:color="auto"/>
              <w:bottom w:val="single" w:sz="6" w:space="0" w:color="auto"/>
              <w:right w:val="single" w:sz="6" w:space="0" w:color="auto"/>
            </w:tcBorders>
            <w:hideMark/>
          </w:tcPr>
          <w:p w14:paraId="159B5E2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Dni Robocze </w:t>
            </w:r>
          </w:p>
          <w:p w14:paraId="047750D7"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 30 listopada 2026r) </w:t>
            </w:r>
          </w:p>
        </w:tc>
      </w:tr>
      <w:tr w:rsidR="00594A3A" w:rsidRPr="000D5FD0" w14:paraId="7A5919ED"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6DB26DAF" w14:textId="39D89F32"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40A6ADAB" w:rsidRPr="000D5FD0">
              <w:rPr>
                <w:rFonts w:ascii="Cambria" w:eastAsia="Calibri" w:hAnsi="Cambria" w:cs="Times New Roman"/>
                <w:kern w:val="0"/>
                <w:sz w:val="22"/>
                <w:szCs w:val="22"/>
                <w14:ligatures w14:val="none"/>
              </w:rPr>
              <w:t>4</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7126D5E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9E9A89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zgodnie z Umową. </w:t>
            </w:r>
          </w:p>
          <w:p w14:paraId="13F6357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Brak </w:t>
            </w:r>
            <w:proofErr w:type="gramStart"/>
            <w:r w:rsidRPr="000D5FD0">
              <w:rPr>
                <w:rFonts w:ascii="Cambria" w:eastAsia="Calibri" w:hAnsi="Cambria" w:cs="Times New Roman"/>
                <w:kern w:val="0"/>
                <w:sz w:val="22"/>
                <w:szCs w:val="22"/>
                <w14:ligatures w14:val="none"/>
              </w:rPr>
              <w:t>finalnej</w:t>
            </w:r>
            <w:proofErr w:type="gramEnd"/>
            <w:r w:rsidRPr="000D5FD0">
              <w:rPr>
                <w:rFonts w:ascii="Cambria" w:eastAsia="Calibri" w:hAnsi="Cambria" w:cs="Times New Roman"/>
                <w:kern w:val="0"/>
                <w:sz w:val="22"/>
                <w:szCs w:val="22"/>
                <w14:ligatures w14:val="none"/>
              </w:rPr>
              <w:t xml:space="preserve"> Dokumentacji Technicznej z harmonogramem implementacji dla etapu C. </w:t>
            </w:r>
          </w:p>
        </w:tc>
        <w:tc>
          <w:tcPr>
            <w:tcW w:w="1410" w:type="dxa"/>
            <w:tcBorders>
              <w:top w:val="single" w:sz="6" w:space="0" w:color="auto"/>
              <w:left w:val="single" w:sz="6" w:space="0" w:color="auto"/>
              <w:bottom w:val="single" w:sz="6" w:space="0" w:color="auto"/>
              <w:right w:val="single" w:sz="6" w:space="0" w:color="auto"/>
            </w:tcBorders>
            <w:hideMark/>
          </w:tcPr>
          <w:p w14:paraId="676E43D6" w14:textId="0F6B2FF6"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0C2D63A1" w14:textId="1E1BACC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4453C6C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5CFD3EA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30 listopada 2026r </w:t>
            </w:r>
          </w:p>
        </w:tc>
      </w:tr>
      <w:tr w:rsidR="00594A3A" w:rsidRPr="000D5FD0" w14:paraId="7062D700"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47449F12" w14:textId="6A9D1E9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05E587B8" w:rsidRPr="000D5FD0">
              <w:rPr>
                <w:rFonts w:ascii="Cambria" w:eastAsia="Calibri" w:hAnsi="Cambria" w:cs="Times New Roman"/>
                <w:kern w:val="0"/>
                <w:sz w:val="22"/>
                <w:szCs w:val="22"/>
                <w14:ligatures w14:val="none"/>
              </w:rPr>
              <w:t>5</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2E9746B0"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7C7F9CE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Implementacja Etapu C zgonie z zaakceptowaną Dokumentacją Techniczną, realizacja rekonfiguracji zgodnie z harmonogramem zmian w ustalonych oknach serwisowych (wieczory i weekendy). </w:t>
            </w:r>
          </w:p>
        </w:tc>
        <w:tc>
          <w:tcPr>
            <w:tcW w:w="1410" w:type="dxa"/>
            <w:tcBorders>
              <w:top w:val="single" w:sz="6" w:space="0" w:color="auto"/>
              <w:left w:val="single" w:sz="6" w:space="0" w:color="auto"/>
              <w:bottom w:val="single" w:sz="6" w:space="0" w:color="auto"/>
              <w:right w:val="single" w:sz="6" w:space="0" w:color="auto"/>
            </w:tcBorders>
            <w:hideMark/>
          </w:tcPr>
          <w:p w14:paraId="46B381B8" w14:textId="26BF77C1"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hideMark/>
          </w:tcPr>
          <w:p w14:paraId="6F84390C" w14:textId="1A61E27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3E8D6CF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 akceptacji podobszaru lub całości Etapu </w:t>
            </w:r>
          </w:p>
        </w:tc>
        <w:tc>
          <w:tcPr>
            <w:tcW w:w="1508" w:type="dxa"/>
            <w:tcBorders>
              <w:top w:val="single" w:sz="6" w:space="0" w:color="auto"/>
              <w:left w:val="single" w:sz="6" w:space="0" w:color="auto"/>
              <w:bottom w:val="single" w:sz="6" w:space="0" w:color="auto"/>
              <w:right w:val="single" w:sz="6" w:space="0" w:color="auto"/>
            </w:tcBorders>
            <w:hideMark/>
          </w:tcPr>
          <w:p w14:paraId="5299C68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r>
      <w:tr w:rsidR="00594A3A" w:rsidRPr="000D5FD0" w14:paraId="1315425E"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1ADF1BA8" w14:textId="0A8848E4"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18CCDF5A" w:rsidRPr="000D5FD0">
              <w:rPr>
                <w:rFonts w:ascii="Cambria" w:eastAsia="Calibri" w:hAnsi="Cambria" w:cs="Times New Roman"/>
                <w:kern w:val="0"/>
                <w:sz w:val="22"/>
                <w:szCs w:val="22"/>
                <w14:ligatures w14:val="none"/>
              </w:rPr>
              <w:t>6</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7C34AADC"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0B8BA7EC"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Przygotowanie Testów Odbiorczych dla etapu C przez Wykonawcę przy współpracy z Zamawiającym </w:t>
            </w:r>
          </w:p>
        </w:tc>
        <w:tc>
          <w:tcPr>
            <w:tcW w:w="1410" w:type="dxa"/>
            <w:tcBorders>
              <w:top w:val="single" w:sz="6" w:space="0" w:color="auto"/>
              <w:left w:val="single" w:sz="6" w:space="0" w:color="auto"/>
              <w:bottom w:val="single" w:sz="6" w:space="0" w:color="auto"/>
              <w:right w:val="single" w:sz="6" w:space="0" w:color="auto"/>
            </w:tcBorders>
            <w:hideMark/>
          </w:tcPr>
          <w:p w14:paraId="07B5AEBA" w14:textId="383976F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5FFCCC91" w14:textId="0F9516F5"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0040BCF5"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Zaakceptowana Dokumentacja Techniczna </w:t>
            </w:r>
          </w:p>
        </w:tc>
        <w:tc>
          <w:tcPr>
            <w:tcW w:w="1508" w:type="dxa"/>
            <w:tcBorders>
              <w:top w:val="single" w:sz="6" w:space="0" w:color="auto"/>
              <w:left w:val="single" w:sz="6" w:space="0" w:color="auto"/>
              <w:bottom w:val="single" w:sz="6" w:space="0" w:color="auto"/>
              <w:right w:val="single" w:sz="6" w:space="0" w:color="auto"/>
            </w:tcBorders>
            <w:hideMark/>
          </w:tcPr>
          <w:p w14:paraId="4E9DB428"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 tygodnie przez planowanym zakończeniem implementacji zmian dla etapu </w:t>
            </w:r>
          </w:p>
        </w:tc>
      </w:tr>
      <w:tr w:rsidR="00594A3A" w:rsidRPr="000D5FD0" w14:paraId="1CB33904"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319FDE3A" w14:textId="14922BC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66C9143B" w:rsidRPr="000D5FD0">
              <w:rPr>
                <w:rFonts w:ascii="Cambria" w:eastAsia="Calibri" w:hAnsi="Cambria" w:cs="Times New Roman"/>
                <w:kern w:val="0"/>
                <w:sz w:val="22"/>
                <w:szCs w:val="22"/>
                <w14:ligatures w14:val="none"/>
              </w:rPr>
              <w:t>7</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5D1D14E2"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3FB71CAF"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Zakończenie procesu Implementacji zmian realizowanych przez Wykonawcę i Testów Odbiorczych dla etapu C zgodnie z Projektem. </w:t>
            </w:r>
          </w:p>
        </w:tc>
        <w:tc>
          <w:tcPr>
            <w:tcW w:w="1410" w:type="dxa"/>
            <w:tcBorders>
              <w:top w:val="single" w:sz="6" w:space="0" w:color="auto"/>
              <w:left w:val="single" w:sz="6" w:space="0" w:color="auto"/>
              <w:bottom w:val="single" w:sz="6" w:space="0" w:color="auto"/>
              <w:right w:val="single" w:sz="6" w:space="0" w:color="auto"/>
            </w:tcBorders>
            <w:hideMark/>
          </w:tcPr>
          <w:p w14:paraId="6ED445B4" w14:textId="659E5DD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60830C51" w14:textId="0782DAB9"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1E7C5811"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234B597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marca 2027r </w:t>
            </w:r>
          </w:p>
        </w:tc>
      </w:tr>
      <w:tr w:rsidR="00594A3A" w:rsidRPr="000D5FD0" w14:paraId="308F4E28"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229F16B0" w14:textId="696BF0A8"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3</w:t>
            </w:r>
            <w:r w:rsidR="6D5E50AB" w:rsidRPr="000D5FD0">
              <w:rPr>
                <w:rFonts w:ascii="Cambria" w:eastAsia="Calibri" w:hAnsi="Cambria" w:cs="Times New Roman"/>
                <w:kern w:val="0"/>
                <w:sz w:val="22"/>
                <w:szCs w:val="22"/>
                <w14:ligatures w14:val="none"/>
              </w:rPr>
              <w:t>8</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C36154F"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51DC5A7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protokołu odbioru etapu C  </w:t>
            </w:r>
          </w:p>
          <w:p w14:paraId="0D86FD6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Pozytywnie zakończone Testy Odbiorcze przy </w:t>
            </w:r>
            <w:r w:rsidRPr="000D5FD0">
              <w:rPr>
                <w:rFonts w:ascii="Cambria" w:eastAsia="Calibri" w:hAnsi="Cambria" w:cs="Times New Roman"/>
                <w:kern w:val="0"/>
                <w:sz w:val="22"/>
                <w:szCs w:val="22"/>
                <w14:ligatures w14:val="none"/>
              </w:rPr>
              <w:lastRenderedPageBreak/>
              <w:t>braku błędów funkcjonalnych i uwag Zamawiającego. </w:t>
            </w:r>
          </w:p>
        </w:tc>
        <w:tc>
          <w:tcPr>
            <w:tcW w:w="1410" w:type="dxa"/>
            <w:tcBorders>
              <w:top w:val="single" w:sz="6" w:space="0" w:color="auto"/>
              <w:left w:val="single" w:sz="6" w:space="0" w:color="auto"/>
              <w:bottom w:val="single" w:sz="6" w:space="0" w:color="auto"/>
              <w:right w:val="single" w:sz="6" w:space="0" w:color="auto"/>
            </w:tcBorders>
            <w:hideMark/>
          </w:tcPr>
          <w:p w14:paraId="0EB4AD38" w14:textId="420DA7F9"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X</w:t>
            </w:r>
          </w:p>
        </w:tc>
        <w:tc>
          <w:tcPr>
            <w:tcW w:w="1260" w:type="dxa"/>
            <w:tcBorders>
              <w:top w:val="single" w:sz="6" w:space="0" w:color="auto"/>
              <w:left w:val="single" w:sz="6" w:space="0" w:color="auto"/>
              <w:bottom w:val="single" w:sz="6" w:space="0" w:color="auto"/>
              <w:right w:val="single" w:sz="6" w:space="0" w:color="auto"/>
            </w:tcBorders>
            <w:hideMark/>
          </w:tcPr>
          <w:p w14:paraId="4465EB6D" w14:textId="20F1E136"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hideMark/>
          </w:tcPr>
          <w:p w14:paraId="15058346"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Podpisanie Umowy </w:t>
            </w:r>
          </w:p>
        </w:tc>
        <w:tc>
          <w:tcPr>
            <w:tcW w:w="1508" w:type="dxa"/>
            <w:tcBorders>
              <w:top w:val="single" w:sz="6" w:space="0" w:color="auto"/>
              <w:left w:val="single" w:sz="6" w:space="0" w:color="auto"/>
              <w:bottom w:val="single" w:sz="6" w:space="0" w:color="auto"/>
              <w:right w:val="single" w:sz="6" w:space="0" w:color="auto"/>
            </w:tcBorders>
            <w:hideMark/>
          </w:tcPr>
          <w:p w14:paraId="0F89E3A2"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marca 2027r </w:t>
            </w:r>
          </w:p>
          <w:p w14:paraId="37EE711A"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p w14:paraId="5175D59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xml:space="preserve">obiektywne wydłużenie </w:t>
            </w:r>
            <w:r w:rsidRPr="000D5FD0">
              <w:rPr>
                <w:rFonts w:ascii="Cambria" w:eastAsia="Calibri" w:hAnsi="Cambria" w:cs="Times New Roman"/>
                <w:kern w:val="0"/>
                <w:sz w:val="22"/>
                <w:szCs w:val="22"/>
                <w14:ligatures w14:val="none"/>
              </w:rPr>
              <w:lastRenderedPageBreak/>
              <w:t>terminu przez Zamawiającego Zgodnie z Umową </w:t>
            </w:r>
          </w:p>
        </w:tc>
      </w:tr>
      <w:tr w:rsidR="00594A3A" w:rsidRPr="000D5FD0" w14:paraId="03487746"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4B621A3" w14:textId="3E08250E" w:rsidR="000D5FD0" w:rsidRPr="000D5FD0" w:rsidRDefault="043974B6"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lastRenderedPageBreak/>
              <w:t>39</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5A351A2B"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39C70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Wykonawca poprawi błędy funkcjonalne w wyznaczonym terminie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D9618FC" w14:textId="7A59A1B7"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2495E87" w14:textId="5B9DE629"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3BC38DD"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36DE2544"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zgodnie z Umową </w:t>
            </w:r>
          </w:p>
        </w:tc>
      </w:tr>
      <w:tr w:rsidR="00594A3A" w:rsidRPr="000D5FD0" w14:paraId="5523D0A4"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E147C8B" w14:textId="1AA0C268"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4</w:t>
            </w:r>
            <w:r w:rsidR="08881BBC" w:rsidRPr="000D5FD0">
              <w:rPr>
                <w:rFonts w:ascii="Cambria" w:eastAsia="Calibri" w:hAnsi="Cambria" w:cs="Times New Roman"/>
                <w:kern w:val="0"/>
                <w:sz w:val="22"/>
                <w:szCs w:val="22"/>
                <w14:ligatures w14:val="none"/>
              </w:rPr>
              <w:t>0</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42FA983F"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22AF78C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Ponowienie Testów Odbioru </w:t>
            </w:r>
          </w:p>
        </w:tc>
        <w:tc>
          <w:tcPr>
            <w:tcW w:w="141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0B89C71" w14:textId="53939653"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05567F75" w14:textId="5FFAC96A"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62646E43"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1E6FA7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termin wyznaczonych przez Zamawiającego, lecz nie później jak drugiego tygodnia od zakończenia powyżej wyznaczonego terminu </w:t>
            </w:r>
          </w:p>
        </w:tc>
      </w:tr>
      <w:tr w:rsidR="00594A3A" w:rsidRPr="000D5FD0" w14:paraId="1B6A8DBF" w14:textId="77777777" w:rsidTr="6906E1E0">
        <w:trPr>
          <w:trHeight w:val="285"/>
        </w:trPr>
        <w:tc>
          <w:tcPr>
            <w:tcW w:w="358" w:type="dxa"/>
            <w:tcBorders>
              <w:top w:val="single" w:sz="6" w:space="0" w:color="auto"/>
              <w:left w:val="single" w:sz="6" w:space="0" w:color="auto"/>
              <w:bottom w:val="single" w:sz="6" w:space="0" w:color="auto"/>
              <w:right w:val="single" w:sz="6" w:space="0" w:color="auto"/>
            </w:tcBorders>
            <w:hideMark/>
          </w:tcPr>
          <w:p w14:paraId="5A0817DE" w14:textId="648E97FB" w:rsidR="000D5FD0" w:rsidRPr="000D5FD0" w:rsidRDefault="03656461"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4</w:t>
            </w:r>
            <w:r w:rsidR="417EC45D" w:rsidRPr="000D5FD0">
              <w:rPr>
                <w:rFonts w:ascii="Cambria" w:eastAsia="Calibri" w:hAnsi="Cambria" w:cs="Times New Roman"/>
                <w:kern w:val="0"/>
                <w:sz w:val="22"/>
                <w:szCs w:val="22"/>
                <w14:ligatures w14:val="none"/>
              </w:rPr>
              <w:t>1</w:t>
            </w:r>
            <w:r w:rsidR="000D5FD0" w:rsidRPr="000D5FD0">
              <w:rPr>
                <w:rFonts w:ascii="Cambria" w:eastAsia="Calibri" w:hAnsi="Cambria" w:cs="Times New Roman"/>
                <w:kern w:val="0"/>
                <w:sz w:val="22"/>
                <w:szCs w:val="22"/>
                <w14:ligatures w14:val="none"/>
              </w:rPr>
              <w:t> </w:t>
            </w:r>
          </w:p>
        </w:tc>
        <w:tc>
          <w:tcPr>
            <w:tcW w:w="512" w:type="dxa"/>
            <w:vMerge/>
            <w:vAlign w:val="center"/>
            <w:hideMark/>
          </w:tcPr>
          <w:p w14:paraId="038875E5" w14:textId="77777777" w:rsidR="000D5FD0" w:rsidRPr="000D5FD0" w:rsidRDefault="000D5FD0" w:rsidP="000D5FD0">
            <w:pPr>
              <w:spacing w:line="276" w:lineRule="auto"/>
              <w:rPr>
                <w:rFonts w:ascii="Cambria" w:eastAsia="Calibri" w:hAnsi="Cambria" w:cs="Times New Roman"/>
                <w:kern w:val="0"/>
                <w:sz w:val="22"/>
                <w:szCs w:val="22"/>
                <w14:ligatures w14:val="none"/>
              </w:rPr>
            </w:pPr>
          </w:p>
        </w:tc>
        <w:tc>
          <w:tcPr>
            <w:tcW w:w="2323" w:type="dxa"/>
            <w:tcBorders>
              <w:top w:val="single" w:sz="6" w:space="0" w:color="auto"/>
              <w:left w:val="single" w:sz="6" w:space="0" w:color="auto"/>
              <w:bottom w:val="single" w:sz="6" w:space="0" w:color="auto"/>
              <w:right w:val="single" w:sz="6" w:space="0" w:color="auto"/>
            </w:tcBorders>
            <w:hideMark/>
          </w:tcPr>
          <w:p w14:paraId="251F884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Naliczanie kar za przekroczenie terminu zakończenia realizacji etapu C </w:t>
            </w:r>
          </w:p>
        </w:tc>
        <w:tc>
          <w:tcPr>
            <w:tcW w:w="1410" w:type="dxa"/>
            <w:tcBorders>
              <w:top w:val="single" w:sz="6" w:space="0" w:color="auto"/>
              <w:left w:val="single" w:sz="6" w:space="0" w:color="auto"/>
              <w:bottom w:val="single" w:sz="6" w:space="0" w:color="auto"/>
              <w:right w:val="single" w:sz="6" w:space="0" w:color="auto"/>
            </w:tcBorders>
            <w:hideMark/>
          </w:tcPr>
          <w:p w14:paraId="45BC5E44" w14:textId="330DCA7D" w:rsidR="000D5FD0" w:rsidRPr="000D5FD0" w:rsidRDefault="000D5FD0" w:rsidP="001F519D">
            <w:pPr>
              <w:spacing w:line="276" w:lineRule="auto"/>
              <w:jc w:val="center"/>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X</w:t>
            </w:r>
          </w:p>
        </w:tc>
        <w:tc>
          <w:tcPr>
            <w:tcW w:w="1260" w:type="dxa"/>
            <w:tcBorders>
              <w:top w:val="single" w:sz="6" w:space="0" w:color="auto"/>
              <w:left w:val="single" w:sz="6" w:space="0" w:color="auto"/>
              <w:bottom w:val="single" w:sz="6" w:space="0" w:color="auto"/>
              <w:right w:val="single" w:sz="6" w:space="0" w:color="auto"/>
            </w:tcBorders>
            <w:hideMark/>
          </w:tcPr>
          <w:p w14:paraId="6679394F" w14:textId="331DF53A" w:rsidR="000D5FD0" w:rsidRPr="000D5FD0" w:rsidRDefault="000D5FD0" w:rsidP="001F519D">
            <w:pPr>
              <w:spacing w:line="276" w:lineRule="auto"/>
              <w:jc w:val="center"/>
              <w:rPr>
                <w:rFonts w:ascii="Cambria" w:eastAsia="Calibri" w:hAnsi="Cambria" w:cs="Times New Roman"/>
                <w:kern w:val="0"/>
                <w:sz w:val="22"/>
                <w:szCs w:val="22"/>
                <w14:ligatures w14:val="none"/>
              </w:rPr>
            </w:pPr>
          </w:p>
        </w:tc>
        <w:tc>
          <w:tcPr>
            <w:tcW w:w="1845" w:type="dxa"/>
            <w:tcBorders>
              <w:top w:val="single" w:sz="6" w:space="0" w:color="auto"/>
              <w:left w:val="single" w:sz="6" w:space="0" w:color="auto"/>
              <w:bottom w:val="single" w:sz="6" w:space="0" w:color="auto"/>
              <w:right w:val="single" w:sz="6" w:space="0" w:color="auto"/>
            </w:tcBorders>
            <w:hideMark/>
          </w:tcPr>
          <w:p w14:paraId="5398670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tc>
        <w:tc>
          <w:tcPr>
            <w:tcW w:w="1508" w:type="dxa"/>
            <w:tcBorders>
              <w:top w:val="single" w:sz="6" w:space="0" w:color="auto"/>
              <w:left w:val="single" w:sz="6" w:space="0" w:color="auto"/>
              <w:bottom w:val="single" w:sz="6" w:space="0" w:color="auto"/>
              <w:right w:val="single" w:sz="6" w:space="0" w:color="auto"/>
            </w:tcBorders>
            <w:hideMark/>
          </w:tcPr>
          <w:p w14:paraId="18B5AE3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20 marca 2027r </w:t>
            </w:r>
          </w:p>
          <w:p w14:paraId="0CE96E0B"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 </w:t>
            </w:r>
          </w:p>
          <w:p w14:paraId="722F4B59" w14:textId="77777777" w:rsidR="000D5FD0" w:rsidRPr="000D5FD0" w:rsidRDefault="000D5FD0" w:rsidP="000D5FD0">
            <w:pPr>
              <w:spacing w:line="276" w:lineRule="auto"/>
              <w:rPr>
                <w:rFonts w:ascii="Cambria" w:eastAsia="Calibri" w:hAnsi="Cambria" w:cs="Times New Roman"/>
                <w:kern w:val="0"/>
                <w:sz w:val="22"/>
                <w:szCs w:val="22"/>
                <w14:ligatures w14:val="none"/>
              </w:rPr>
            </w:pPr>
            <w:r w:rsidRPr="000D5FD0">
              <w:rPr>
                <w:rFonts w:ascii="Cambria" w:eastAsia="Calibri" w:hAnsi="Cambria" w:cs="Times New Roman"/>
                <w:kern w:val="0"/>
                <w:sz w:val="22"/>
                <w:szCs w:val="22"/>
                <w14:ligatures w14:val="none"/>
              </w:rPr>
              <w:t>obiektywne wydłużenie terminu przez Zamawiającego Zgodnie z Umową </w:t>
            </w:r>
          </w:p>
        </w:tc>
      </w:tr>
    </w:tbl>
    <w:p w14:paraId="6FC9D52B" w14:textId="77777777" w:rsidR="00056B57" w:rsidRPr="00056B57" w:rsidRDefault="00056B57" w:rsidP="00056B57">
      <w:pPr>
        <w:spacing w:line="276" w:lineRule="auto"/>
        <w:rPr>
          <w:rFonts w:ascii="Cambria" w:eastAsia="Calibri" w:hAnsi="Cambria" w:cs="Times New Roman"/>
          <w:kern w:val="0"/>
          <w:sz w:val="22"/>
          <w:szCs w:val="22"/>
          <w14:ligatures w14:val="none"/>
        </w:rPr>
      </w:pPr>
    </w:p>
    <w:bookmarkEnd w:id="28"/>
    <w:bookmarkEnd w:id="29"/>
    <w:p w14:paraId="5C2189A5" w14:textId="77777777" w:rsidR="00056B57" w:rsidRPr="00056B57" w:rsidRDefault="00056B57" w:rsidP="00056B57">
      <w:pPr>
        <w:spacing w:line="276" w:lineRule="auto"/>
        <w:rPr>
          <w:rFonts w:ascii="Calibri" w:eastAsia="Times New Roman" w:hAnsi="Calibri" w:cs="Calibri"/>
          <w:b/>
          <w:bCs/>
          <w:i/>
          <w:color w:val="404040"/>
          <w:kern w:val="28"/>
          <w14:ligatures w14:val="none"/>
        </w:rPr>
      </w:pPr>
      <w:r w:rsidRPr="49196A87">
        <w:rPr>
          <w:rFonts w:ascii="Calibri" w:eastAsia="Times New Roman" w:hAnsi="Calibri" w:cs="Calibri"/>
          <w:b/>
          <w:i/>
          <w:color w:val="404040" w:themeColor="text1" w:themeTint="BF"/>
        </w:rPr>
        <w:br w:type="page"/>
      </w:r>
    </w:p>
    <w:p w14:paraId="40B9D090" w14:textId="100C4733" w:rsidR="004B6F0D" w:rsidRDefault="004B6F0D">
      <w:pPr>
        <w:rPr>
          <w:rFonts w:ascii="CharterITCPL-Bold" w:eastAsia="Times New Roman" w:hAnsi="CharterITCPL-Bold" w:cs="CharterITCPL-Bold"/>
          <w:color w:val="000000" w:themeColor="text1"/>
          <w:lang w:eastAsia="pl-PL"/>
        </w:rPr>
      </w:pPr>
    </w:p>
    <w:p w14:paraId="0DAA5410" w14:textId="5BBA9792" w:rsidR="00056B57" w:rsidRPr="00056B57" w:rsidRDefault="00056B57" w:rsidP="00056B57">
      <w:pPr>
        <w:keepNext/>
        <w:widowControl w:val="0"/>
        <w:tabs>
          <w:tab w:val="right" w:leader="dot" w:pos="8674"/>
        </w:tabs>
        <w:suppressAutoHyphens/>
        <w:autoSpaceDE w:val="0"/>
        <w:autoSpaceDN w:val="0"/>
        <w:adjustRightInd w:val="0"/>
        <w:spacing w:after="0" w:line="276" w:lineRule="auto"/>
        <w:jc w:val="right"/>
        <w:rPr>
          <w:rFonts w:ascii="Cambria" w:eastAsia="Times New Roman" w:hAnsi="Cambria" w:cs="CharterITCPL-Bold"/>
          <w:bCs/>
          <w:color w:val="000000"/>
          <w:kern w:val="0"/>
          <w:sz w:val="22"/>
          <w:szCs w:val="22"/>
          <w:lang w:eastAsia="pl-PL"/>
          <w14:ligatures w14:val="none"/>
        </w:rPr>
      </w:pPr>
      <w:r w:rsidRPr="00056B57">
        <w:rPr>
          <w:rFonts w:ascii="Cambria" w:eastAsia="Times New Roman" w:hAnsi="Cambria" w:cs="CharterITCPL-Bold"/>
          <w:bCs/>
          <w:color w:val="000000"/>
          <w:kern w:val="0"/>
          <w:sz w:val="22"/>
          <w:szCs w:val="22"/>
          <w:lang w:eastAsia="pl-PL"/>
          <w14:ligatures w14:val="none"/>
        </w:rPr>
        <w:t xml:space="preserve">Załącznik nr </w:t>
      </w:r>
      <w:r w:rsidR="6F552C5C" w:rsidRPr="1E300752">
        <w:rPr>
          <w:rFonts w:ascii="Cambria" w:eastAsia="Times New Roman" w:hAnsi="Cambria" w:cs="CharterITCPL-Bold"/>
          <w:color w:val="000000"/>
          <w:kern w:val="0"/>
          <w:sz w:val="22"/>
          <w:szCs w:val="22"/>
          <w:lang w:eastAsia="pl-PL"/>
          <w14:ligatures w14:val="none"/>
        </w:rPr>
        <w:t>7</w:t>
      </w:r>
      <w:r w:rsidRPr="00056B57">
        <w:rPr>
          <w:rFonts w:ascii="Cambria" w:eastAsia="Times New Roman" w:hAnsi="Cambria" w:cs="CharterITCPL-Bold"/>
          <w:bCs/>
          <w:color w:val="000000"/>
          <w:kern w:val="0"/>
          <w:sz w:val="22"/>
          <w:szCs w:val="22"/>
          <w:lang w:eastAsia="pl-PL"/>
          <w14:ligatures w14:val="none"/>
        </w:rPr>
        <w:t xml:space="preserve"> do Umowy</w:t>
      </w:r>
    </w:p>
    <w:p w14:paraId="5A67AA79" w14:textId="77777777" w:rsidR="00056B57" w:rsidRPr="00056B57" w:rsidRDefault="00056B57" w:rsidP="00056B57">
      <w:pPr>
        <w:spacing w:before="120" w:line="276" w:lineRule="auto"/>
        <w:jc w:val="right"/>
        <w:rPr>
          <w:rFonts w:ascii="Cambria" w:eastAsia="Times New Roman" w:hAnsi="Cambria" w:cs="Calibri"/>
          <w:b/>
          <w:bCs/>
          <w:color w:val="404040"/>
          <w:kern w:val="28"/>
          <w:sz w:val="22"/>
          <w:szCs w:val="22"/>
          <w14:ligatures w14:val="none"/>
        </w:rPr>
      </w:pPr>
    </w:p>
    <w:p w14:paraId="5603DACB" w14:textId="77777777" w:rsidR="00056B57" w:rsidRPr="00056B57" w:rsidRDefault="00056B57" w:rsidP="00056B57">
      <w:pPr>
        <w:spacing w:before="120" w:line="276" w:lineRule="auto"/>
        <w:jc w:val="center"/>
        <w:rPr>
          <w:rFonts w:ascii="Cambria" w:eastAsia="Times New Roman" w:hAnsi="Cambria" w:cs="Calibri"/>
          <w:b/>
          <w:kern w:val="28"/>
          <w:sz w:val="28"/>
          <w:szCs w:val="28"/>
          <w14:ligatures w14:val="none"/>
        </w:rPr>
      </w:pPr>
      <w:r w:rsidRPr="67DFEA5C">
        <w:rPr>
          <w:rFonts w:ascii="Cambria" w:eastAsia="Times New Roman" w:hAnsi="Cambria" w:cs="Calibri"/>
          <w:b/>
          <w:kern w:val="28"/>
          <w:sz w:val="28"/>
          <w:szCs w:val="28"/>
          <w14:ligatures w14:val="none"/>
        </w:rPr>
        <w:t>Zakres Dokumentacji Powykonawczej</w:t>
      </w:r>
    </w:p>
    <w:p w14:paraId="6CED7ABB" w14:textId="77777777" w:rsidR="00056B57" w:rsidRPr="00056B57" w:rsidRDefault="00056B57" w:rsidP="00056B57">
      <w:pPr>
        <w:spacing w:line="276" w:lineRule="auto"/>
        <w:rPr>
          <w:rFonts w:ascii="Cambria" w:eastAsia="Calibri" w:hAnsi="Cambria" w:cs="Times New Roman"/>
          <w:kern w:val="0"/>
          <w:sz w:val="22"/>
          <w:szCs w:val="22"/>
          <w14:ligatures w14:val="none"/>
        </w:rPr>
      </w:pPr>
    </w:p>
    <w:p w14:paraId="6D8A41BB"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1. Dokumentacja powykonawcza - założenia</w:t>
      </w:r>
    </w:p>
    <w:p w14:paraId="6C088F0E"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Dokumentacja Powykonawcza musi być opracowana na podstawie założeń zapisanych w Dokumentacji Technicznej HLD i LLD i jeśli od nich odbiega powinien być zamieszczony opis, z czego to wynika.</w:t>
      </w:r>
    </w:p>
    <w:p w14:paraId="1F64EA20"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bookmarkStart w:id="30" w:name="_Hlk46218595"/>
      <w:r w:rsidRPr="00056B57">
        <w:rPr>
          <w:rFonts w:ascii="Cambria" w:eastAsia="Calibri" w:hAnsi="Cambria" w:cs="Times New Roman"/>
          <w:kern w:val="0"/>
          <w:sz w:val="22"/>
          <w:szCs w:val="22"/>
          <w14:ligatures w14:val="none"/>
        </w:rPr>
        <w:t xml:space="preserve">Szczegółowa Dokumentacja Powykonawcza dla wszystkich Etapów musi być wykonana w ramach realizacji każdego Etapu, zgodnie z Harmonogramem, stanowiącym Załącznik nr </w:t>
      </w:r>
      <w:r w:rsidR="56DB3D64" w:rsidRPr="19E4E787">
        <w:rPr>
          <w:rFonts w:ascii="Cambria" w:eastAsia="Calibri" w:hAnsi="Cambria" w:cs="Times New Roman"/>
          <w:kern w:val="0"/>
          <w:sz w:val="22"/>
          <w:szCs w:val="22"/>
          <w14:ligatures w14:val="none"/>
        </w:rPr>
        <w:t>6</w:t>
      </w:r>
      <w:r w:rsidRPr="00056B57">
        <w:rPr>
          <w:rFonts w:ascii="Cambria" w:eastAsia="Calibri" w:hAnsi="Cambria" w:cs="Times New Roman"/>
          <w:kern w:val="0"/>
          <w:sz w:val="22"/>
          <w:szCs w:val="22"/>
          <w14:ligatures w14:val="none"/>
        </w:rPr>
        <w:t xml:space="preserve"> do Umowy i aktualizowana w trakcie Etapów.</w:t>
      </w:r>
      <w:bookmarkEnd w:id="30"/>
    </w:p>
    <w:p w14:paraId="7D767F99"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Dokumentacja Powykonawcza musi zawierać procedury eksploatacyjne utrzymaniowe lub update obecnych (w tym backupowe i odtworzeniowe), a także procedury zgłaszania do Wykonawcy awarii i problemów z Chmurze Prywatnej w okresie Umowy.</w:t>
      </w:r>
    </w:p>
    <w:p w14:paraId="460A16B4"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Dokumentacja Powykonawcza musi zawierać szczegółową konfigurację dostępów administracyjnych do Chmury Prywatnej.</w:t>
      </w:r>
    </w:p>
    <w:p w14:paraId="0C15D6A1"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Dokumentacja Powykonawcza musi zawierać raport z testów wykonanych po realizacji Etapu.</w:t>
      </w:r>
    </w:p>
    <w:p w14:paraId="3CD78CCB"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Dokumentacja Powykonawcza musi zawierać procedury zarządzania użytkownikami i ich uprawnieniami w oparciu o wdrożone repozytoria użytkowników.</w:t>
      </w:r>
    </w:p>
    <w:p w14:paraId="34412B54" w14:textId="77777777" w:rsidR="00056B57" w:rsidRPr="00056B57" w:rsidRDefault="00056B57" w:rsidP="00C6761C">
      <w:pPr>
        <w:numPr>
          <w:ilvl w:val="0"/>
          <w:numId w:val="42"/>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Dokumentacja Powykonawcza musi zawierać dokumentację producenta elementów składowych Chmury Prywatnej i dokumentację rozwiązań technologicznych, w postaci elektronicznej lub dostępu do zasobów elektronicznych producenta na stronie WWW przez okres Umowy.</w:t>
      </w:r>
    </w:p>
    <w:p w14:paraId="4327F85A" w14:textId="77777777" w:rsidR="00056B57" w:rsidRPr="00056B57" w:rsidRDefault="00056B57" w:rsidP="00056B57">
      <w:pPr>
        <w:spacing w:line="276" w:lineRule="auto"/>
        <w:rPr>
          <w:rFonts w:ascii="Cambria" w:eastAsia="Calibri" w:hAnsi="Cambria" w:cs="Calibri"/>
          <w:kern w:val="0"/>
          <w:sz w:val="22"/>
          <w:szCs w:val="22"/>
          <w14:ligatures w14:val="none"/>
        </w:rPr>
      </w:pPr>
      <w:r w:rsidRPr="00056B57">
        <w:rPr>
          <w:rFonts w:ascii="Cambria" w:eastAsia="Calibri" w:hAnsi="Cambria" w:cs="Calibri"/>
          <w:kern w:val="0"/>
          <w:sz w:val="22"/>
          <w:szCs w:val="22"/>
          <w14:ligatures w14:val="none"/>
        </w:rPr>
        <w:t>Do każdego rekonfigurowanego Węzła powinna zostać wykonana aktualizacja Dokumentacji Powykonawczej zawierając między innymi:</w:t>
      </w:r>
    </w:p>
    <w:p w14:paraId="6F6F6F6E" w14:textId="77777777" w:rsidR="00056B57" w:rsidRPr="00056B57" w:rsidRDefault="00056B57" w:rsidP="00C6761C">
      <w:pPr>
        <w:numPr>
          <w:ilvl w:val="0"/>
          <w:numId w:val="42"/>
        </w:numPr>
        <w:spacing w:after="200" w:line="276" w:lineRule="auto"/>
        <w:contextualSpacing/>
        <w:jc w:val="both"/>
        <w:rPr>
          <w:rFonts w:ascii="Cambria" w:eastAsia="Calibri" w:hAnsi="Cambria" w:cs="Calibri"/>
          <w:kern w:val="0"/>
          <w:sz w:val="22"/>
          <w:szCs w:val="22"/>
          <w14:ligatures w14:val="none"/>
        </w:rPr>
      </w:pPr>
      <w:r w:rsidRPr="00056B57">
        <w:rPr>
          <w:rFonts w:ascii="Cambria" w:eastAsia="Calibri" w:hAnsi="Cambria" w:cs="Calibri"/>
          <w:kern w:val="0"/>
          <w:sz w:val="22"/>
          <w:szCs w:val="22"/>
          <w14:ligatures w14:val="none"/>
        </w:rPr>
        <w:t>Lista aktualnie zainstalowanych Urządzeń z numerami seryjnymi i Oprogramowania oraz fizyczny opis wykonanej instalacji,</w:t>
      </w:r>
    </w:p>
    <w:p w14:paraId="2112CDE4" w14:textId="77777777" w:rsidR="00056B57" w:rsidRPr="00056B57" w:rsidRDefault="00056B57" w:rsidP="00C6761C">
      <w:pPr>
        <w:numPr>
          <w:ilvl w:val="0"/>
          <w:numId w:val="42"/>
        </w:numPr>
        <w:spacing w:after="200" w:line="276" w:lineRule="auto"/>
        <w:contextualSpacing/>
        <w:jc w:val="both"/>
        <w:rPr>
          <w:rFonts w:ascii="Cambria" w:eastAsia="Calibri" w:hAnsi="Cambria" w:cs="Calibri"/>
          <w:kern w:val="0"/>
          <w:sz w:val="22"/>
          <w:szCs w:val="22"/>
          <w14:ligatures w14:val="none"/>
        </w:rPr>
      </w:pPr>
      <w:r w:rsidRPr="00056B57">
        <w:rPr>
          <w:rFonts w:ascii="Cambria" w:eastAsia="Calibri" w:hAnsi="Cambria" w:cs="Calibri"/>
          <w:kern w:val="0"/>
          <w:sz w:val="22"/>
          <w:szCs w:val="22"/>
          <w14:ligatures w14:val="none"/>
        </w:rPr>
        <w:t>Schemat rozmieszczenia Urządzeń w szafach,</w:t>
      </w:r>
    </w:p>
    <w:p w14:paraId="69717247" w14:textId="77777777" w:rsidR="00056B57" w:rsidRPr="00056B57" w:rsidRDefault="00056B57" w:rsidP="00C6761C">
      <w:pPr>
        <w:numPr>
          <w:ilvl w:val="0"/>
          <w:numId w:val="42"/>
        </w:numPr>
        <w:spacing w:after="200" w:line="276" w:lineRule="auto"/>
        <w:contextualSpacing/>
        <w:jc w:val="both"/>
        <w:rPr>
          <w:rFonts w:ascii="Cambria" w:eastAsia="Calibri" w:hAnsi="Cambria" w:cs="Arial"/>
          <w:kern w:val="0"/>
          <w:sz w:val="22"/>
          <w:szCs w:val="22"/>
          <w14:ligatures w14:val="none"/>
        </w:rPr>
      </w:pPr>
      <w:r w:rsidRPr="00056B57">
        <w:rPr>
          <w:rFonts w:ascii="Cambria" w:eastAsia="Calibri" w:hAnsi="Cambria" w:cs="Times New Roman"/>
          <w:kern w:val="0"/>
          <w:sz w:val="22"/>
          <w:szCs w:val="22"/>
          <w14:ligatures w14:val="none"/>
        </w:rPr>
        <w:t>Zestawienie wykonanych połączeń fizycznych pomiędzy zainstalowanymi Urządzeniami i siecią lokalna LAN, z uwzględnieniem nazw i numerów interfejsów, typów połączeń, oznaczeniem połączeń,</w:t>
      </w:r>
    </w:p>
    <w:p w14:paraId="4039EE73" w14:textId="77777777" w:rsidR="00056B57" w:rsidRPr="00056B57" w:rsidRDefault="00056B57" w:rsidP="00C6761C">
      <w:pPr>
        <w:numPr>
          <w:ilvl w:val="0"/>
          <w:numId w:val="42"/>
        </w:numPr>
        <w:spacing w:after="200"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Dokumentacja fotograficzna wykonanej instalacji,</w:t>
      </w:r>
    </w:p>
    <w:p w14:paraId="097D97C2" w14:textId="77777777" w:rsidR="00056B57" w:rsidRPr="00056B57" w:rsidRDefault="00056B57" w:rsidP="00C6761C">
      <w:pPr>
        <w:numPr>
          <w:ilvl w:val="0"/>
          <w:numId w:val="42"/>
        </w:numPr>
        <w:spacing w:after="200"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Opis konfiguracji Urządzeń,</w:t>
      </w:r>
    </w:p>
    <w:p w14:paraId="3233A91F" w14:textId="77777777" w:rsidR="00056B57" w:rsidRPr="00056B57" w:rsidRDefault="00056B57" w:rsidP="00C6761C">
      <w:pPr>
        <w:numPr>
          <w:ilvl w:val="0"/>
          <w:numId w:val="42"/>
        </w:numPr>
        <w:spacing w:after="200"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Zestawienie informacji o podłączeniu zainstalowanych Urządzeń do zasilania,</w:t>
      </w:r>
    </w:p>
    <w:p w14:paraId="02EBD438"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lastRenderedPageBreak/>
        <w:t>W zakresie Dokumentacji Powykonawczej Wykonawca wykonuje update Dokumentacji Technicznej do stanu realnego na koniec Etapu (zawierając opis zmian wynikłych podczas rekonfiguracji i Testów Odbiorczych) uzupełnionej m.in. o:</w:t>
      </w:r>
    </w:p>
    <w:p w14:paraId="2C392689"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administracyjne opisujące czynności dla Chmury Prywatnej muszą zawierać następujące aktualizacje w zakresie:</w:t>
      </w:r>
    </w:p>
    <w:p w14:paraId="27882679" w14:textId="77777777" w:rsidR="00056B57" w:rsidRPr="00056B57" w:rsidRDefault="00056B57" w:rsidP="00C6761C">
      <w:pPr>
        <w:numPr>
          <w:ilvl w:val="0"/>
          <w:numId w:val="3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 instalacji poszczególnych elementów oprogramowania,</w:t>
      </w:r>
    </w:p>
    <w:p w14:paraId="2D38AC20" w14:textId="77777777" w:rsidR="00056B57" w:rsidRPr="00056B57" w:rsidRDefault="00056B57" w:rsidP="00C6761C">
      <w:pPr>
        <w:numPr>
          <w:ilvl w:val="0"/>
          <w:numId w:val="3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tworzenia i odtwarzania Backupu,</w:t>
      </w:r>
    </w:p>
    <w:p w14:paraId="72301BFE" w14:textId="77777777" w:rsidR="00056B57" w:rsidRPr="00056B57" w:rsidRDefault="00056B57" w:rsidP="00C6761C">
      <w:pPr>
        <w:numPr>
          <w:ilvl w:val="0"/>
          <w:numId w:val="3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utrzymaniowe,</w:t>
      </w:r>
    </w:p>
    <w:p w14:paraId="3AAECD58" w14:textId="77777777" w:rsidR="00056B57" w:rsidRPr="00056B57" w:rsidRDefault="00056B57" w:rsidP="00C6761C">
      <w:pPr>
        <w:numPr>
          <w:ilvl w:val="0"/>
          <w:numId w:val="3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diagnostyczne w przypadku awarii.</w:t>
      </w:r>
    </w:p>
    <w:p w14:paraId="5F087C5D"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p>
    <w:p w14:paraId="6397DBFE"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 ramach Dokumentacji Powykonawczej Wykonawca jest zobowiązany do przygotowania, uzyskania akceptacji Zamawiającego i przekazania dokumentacji obejmującej następujące elementy:</w:t>
      </w:r>
    </w:p>
    <w:p w14:paraId="53DF81CE"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szczegółowy model architektury rozwiązania wraz z integracjami, </w:t>
      </w:r>
    </w:p>
    <w:p w14:paraId="40839035"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opis scenariuszy i raportów wszystkich testów,</w:t>
      </w:r>
    </w:p>
    <w:p w14:paraId="124008F7"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architektura wraz z jej modułami,</w:t>
      </w:r>
    </w:p>
    <w:p w14:paraId="3DA498B0"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architektura bezpieczeństwa,</w:t>
      </w:r>
    </w:p>
    <w:p w14:paraId="6E82712D"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konfiguracja sprzętowa i systemowa zastosowana w HLD,</w:t>
      </w:r>
    </w:p>
    <w:p w14:paraId="1D3CB200"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architektura, opis działania oraz parametry HA i DR, </w:t>
      </w:r>
    </w:p>
    <w:p w14:paraId="3C857E25"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szczegółowa architektura i konfiguracja wszystkich przewidzianych integracji,</w:t>
      </w:r>
    </w:p>
    <w:p w14:paraId="68452A9B"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szczegółowy opis procedur eksploatacyjnych, utrzymaniowych i awaryjnych,</w:t>
      </w:r>
    </w:p>
    <w:p w14:paraId="40805BFE"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szczegółowy opis monitorowania, raportowania i automatyzacji,</w:t>
      </w:r>
    </w:p>
    <w:p w14:paraId="1755F764" w14:textId="77777777" w:rsidR="00056B57" w:rsidRPr="00056B57" w:rsidRDefault="00056B57" w:rsidP="00C6761C">
      <w:pPr>
        <w:numPr>
          <w:ilvl w:val="0"/>
          <w:numId w:val="3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szczegółowy opis i konfiguracja w zakresie dostępu administracyjnego, uwierzytelniania i autoryzacji dla użytkowników.</w:t>
      </w:r>
    </w:p>
    <w:p w14:paraId="5800822E" w14:textId="77777777" w:rsidR="00056B57" w:rsidRPr="00056B57" w:rsidRDefault="00056B57" w:rsidP="00056B57">
      <w:pPr>
        <w:keepNext/>
        <w:widowControl w:val="0"/>
        <w:tabs>
          <w:tab w:val="right" w:leader="dot" w:pos="8674"/>
        </w:tabs>
        <w:suppressAutoHyphens/>
        <w:autoSpaceDE w:val="0"/>
        <w:autoSpaceDN w:val="0"/>
        <w:adjustRightInd w:val="0"/>
        <w:spacing w:after="0" w:line="276" w:lineRule="auto"/>
        <w:rPr>
          <w:rFonts w:ascii="Cambria" w:eastAsia="Times New Roman" w:hAnsi="Cambria" w:cs="CharterITCPL-Bold"/>
          <w:b/>
          <w:bCs/>
          <w:color w:val="000000"/>
          <w:kern w:val="0"/>
          <w:sz w:val="22"/>
          <w:szCs w:val="22"/>
          <w:lang w:eastAsia="pl-PL"/>
          <w14:ligatures w14:val="none"/>
        </w:rPr>
      </w:pPr>
    </w:p>
    <w:p w14:paraId="268F0A29" w14:textId="77777777" w:rsidR="00056B57" w:rsidRPr="00056B57" w:rsidRDefault="00056B57" w:rsidP="00056B57">
      <w:p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Konfiguracja elementów infrastruktury. </w:t>
      </w:r>
    </w:p>
    <w:p w14:paraId="58858C80" w14:textId="77777777" w:rsidR="00056B57" w:rsidRPr="00056B57" w:rsidRDefault="00056B57" w:rsidP="00056B57">
      <w:p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Konfiguracja musi obejmować wszystkie elementy wdrożone, zainstalowane w ramach realizacji przedmiotu zamówienia. Przykładowy zestaw wymaganych danych konfiguracyjnych obejmuje: </w:t>
      </w:r>
    </w:p>
    <w:p w14:paraId="166C00E4"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model Urządzenia, parametry sprzętowe (np. kontrolery, półki dyskowe, dyski, </w:t>
      </w:r>
      <w:proofErr w:type="spellStart"/>
      <w:r w:rsidRPr="00056B57">
        <w:rPr>
          <w:rFonts w:ascii="Cambria" w:eastAsia="Calibri" w:hAnsi="Cambria" w:cs="Times New Roman"/>
          <w:kern w:val="0"/>
          <w:sz w:val="22"/>
          <w:szCs w:val="22"/>
          <w14:ligatures w14:val="none"/>
        </w:rPr>
        <w:t>switche</w:t>
      </w:r>
      <w:proofErr w:type="spellEnd"/>
      <w:r w:rsidRPr="00056B57">
        <w:rPr>
          <w:rFonts w:ascii="Cambria" w:eastAsia="Calibri" w:hAnsi="Cambria" w:cs="Times New Roman"/>
          <w:kern w:val="0"/>
          <w:sz w:val="22"/>
          <w:szCs w:val="22"/>
          <w14:ligatures w14:val="none"/>
        </w:rPr>
        <w:t>, wkładki, itp.), konfigurację macierzy (grupy dyskowe, zasoby dyskowe, itp.), sposób podłączenia do infrastruktury Zamawiającego,</w:t>
      </w:r>
    </w:p>
    <w:p w14:paraId="486ADE01"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schemat infrastruktury wraz z opisem,</w:t>
      </w:r>
    </w:p>
    <w:p w14:paraId="46D3A886"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licencje dla dostarczonych elementów,</w:t>
      </w:r>
    </w:p>
    <w:p w14:paraId="40F5068E"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informacje o ograniczeniach technologicznych (ilość dysków, rozmiar cache, itp.) dostarczonych elementów infrastruktury,</w:t>
      </w:r>
    </w:p>
    <w:p w14:paraId="13094251"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raport z przeprowadzonych testów,</w:t>
      </w:r>
    </w:p>
    <w:p w14:paraId="6541D0E6"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lastRenderedPageBreak/>
        <w:t>procedury utrzymaniowe,</w:t>
      </w:r>
    </w:p>
    <w:p w14:paraId="28F7FF97"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Aktualizacji Oprogramowania,</w:t>
      </w:r>
    </w:p>
    <w:p w14:paraId="4D151D3F"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procedury zgłaszania problemów,</w:t>
      </w:r>
    </w:p>
    <w:p w14:paraId="3E0FC81D" w14:textId="79FD71A8"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opis i konfiguracj</w:t>
      </w:r>
      <w:r w:rsidR="00986511">
        <w:rPr>
          <w:rFonts w:ascii="Cambria" w:eastAsia="Calibri" w:hAnsi="Cambria" w:cs="Times New Roman"/>
          <w:kern w:val="0"/>
          <w:sz w:val="22"/>
          <w:szCs w:val="22"/>
          <w14:ligatures w14:val="none"/>
        </w:rPr>
        <w:t>a</w:t>
      </w:r>
      <w:r w:rsidRPr="00056B57">
        <w:rPr>
          <w:rFonts w:ascii="Cambria" w:eastAsia="Calibri" w:hAnsi="Cambria" w:cs="Times New Roman"/>
          <w:kern w:val="0"/>
          <w:sz w:val="22"/>
          <w:szCs w:val="22"/>
          <w14:ligatures w14:val="none"/>
        </w:rPr>
        <w:t xml:space="preserve"> usług w zakresie Advanced NG-Firewall</w:t>
      </w:r>
    </w:p>
    <w:p w14:paraId="7E7CCC49" w14:textId="77777777" w:rsidR="00056B57" w:rsidRPr="00056B57" w:rsidRDefault="00056B57" w:rsidP="00C6761C">
      <w:pPr>
        <w:numPr>
          <w:ilvl w:val="0"/>
          <w:numId w:val="48"/>
        </w:numPr>
        <w:spacing w:after="120" w:line="276" w:lineRule="auto"/>
        <w:ind w:left="567" w:hanging="567"/>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update procedur i modelu planowanych przełączeń w zakresie dostępności usług w OPD1 i OPD2</w:t>
      </w:r>
    </w:p>
    <w:p w14:paraId="50F82137" w14:textId="039DAB02" w:rsidR="7E97C117" w:rsidRDefault="004B6F0D">
      <w:pPr>
        <w:rPr>
          <w:rFonts w:ascii="Cambria" w:eastAsia="Calibri" w:hAnsi="Cambria" w:cs="Times New Roman"/>
          <w:sz w:val="22"/>
          <w:szCs w:val="22"/>
        </w:rPr>
      </w:pPr>
      <w:r>
        <w:rPr>
          <w:rFonts w:ascii="Cambria" w:eastAsia="Calibri" w:hAnsi="Cambria" w:cs="Times New Roman"/>
          <w:sz w:val="22"/>
          <w:szCs w:val="22"/>
        </w:rPr>
        <w:br w:type="page"/>
      </w:r>
    </w:p>
    <w:p w14:paraId="5E8C0DCD" w14:textId="77777777" w:rsidR="00056B57" w:rsidRPr="00056B57" w:rsidRDefault="00056B57" w:rsidP="0A331D08">
      <w:pPr>
        <w:spacing w:after="0" w:line="276" w:lineRule="auto"/>
        <w:ind w:left="708"/>
        <w:jc w:val="right"/>
        <w:rPr>
          <w:rFonts w:ascii="Cambria" w:eastAsia="PMingLiU" w:hAnsi="Cambria" w:cs="Times New Roman"/>
          <w:color w:val="2E74B5"/>
          <w:sz w:val="32"/>
          <w:szCs w:val="32"/>
          <w:lang w:eastAsia="pl-PL"/>
        </w:rPr>
      </w:pPr>
      <w:r w:rsidRPr="05E39DF8">
        <w:rPr>
          <w:rFonts w:ascii="Calibri" w:eastAsia="Calibri" w:hAnsi="Calibri" w:cs="Times New Roman"/>
          <w:kern w:val="0"/>
          <w14:ligatures w14:val="none"/>
        </w:rPr>
        <w:lastRenderedPageBreak/>
        <w:t>Załącznik nr 8 do</w:t>
      </w:r>
      <w:r w:rsidRPr="05E39DF8">
        <w:rPr>
          <w:rFonts w:ascii="Calibri" w:eastAsia="Calibri" w:hAnsi="Calibri" w:cs="Calibri"/>
          <w:kern w:val="0"/>
          <w14:ligatures w14:val="none"/>
        </w:rPr>
        <w:t xml:space="preserve"> Umowy </w:t>
      </w:r>
    </w:p>
    <w:p w14:paraId="415A53DF" w14:textId="164920D5" w:rsidR="5ED6BA62" w:rsidRDefault="5ED6BA62" w:rsidP="5ED6BA62">
      <w:pPr>
        <w:spacing w:after="0" w:line="276" w:lineRule="auto"/>
        <w:ind w:left="2832"/>
        <w:rPr>
          <w:rFonts w:ascii="Cambria" w:eastAsia="PMingLiU" w:hAnsi="Cambria" w:cs="Times New Roman"/>
          <w:b/>
          <w:bCs/>
          <w:color w:val="2E74B5"/>
          <w:sz w:val="28"/>
          <w:szCs w:val="28"/>
          <w:lang w:eastAsia="pl-PL"/>
        </w:rPr>
      </w:pPr>
    </w:p>
    <w:p w14:paraId="1556ED53" w14:textId="00AA6775" w:rsidR="00056B57" w:rsidRDefault="483846EA" w:rsidP="32C8646E">
      <w:pPr>
        <w:spacing w:after="0" w:line="276" w:lineRule="auto"/>
        <w:ind w:left="2832"/>
        <w:rPr>
          <w:rFonts w:ascii="Cambria" w:eastAsia="PMingLiU" w:hAnsi="Cambria" w:cs="Times New Roman"/>
          <w:sz w:val="28"/>
          <w:szCs w:val="28"/>
          <w:lang w:eastAsia="pl-PL"/>
        </w:rPr>
      </w:pPr>
      <w:r w:rsidRPr="731B88D9">
        <w:rPr>
          <w:rFonts w:ascii="Cambria" w:eastAsia="PMingLiU" w:hAnsi="Cambria" w:cs="Times New Roman"/>
          <w:b/>
          <w:sz w:val="28"/>
          <w:szCs w:val="28"/>
          <w:lang w:eastAsia="pl-PL"/>
        </w:rPr>
        <w:t>P</w:t>
      </w:r>
      <w:r w:rsidR="00A20E3C" w:rsidRPr="731B88D9">
        <w:rPr>
          <w:rFonts w:ascii="Cambria" w:eastAsia="PMingLiU" w:hAnsi="Cambria" w:cs="Times New Roman"/>
          <w:b/>
          <w:sz w:val="28"/>
          <w:szCs w:val="28"/>
          <w:lang w:eastAsia="pl-PL"/>
        </w:rPr>
        <w:t>oziomy świadczenia usług</w:t>
      </w:r>
    </w:p>
    <w:p w14:paraId="32D18091" w14:textId="77777777" w:rsidR="00A20E3C" w:rsidRDefault="00A20E3C" w:rsidP="00A20E3C">
      <w:pPr>
        <w:spacing w:after="0" w:line="276" w:lineRule="auto"/>
        <w:rPr>
          <w:rFonts w:ascii="Cambria" w:eastAsia="PMingLiU" w:hAnsi="Cambria" w:cs="Times New Roman"/>
          <w:color w:val="2E74B5"/>
          <w:sz w:val="32"/>
          <w:szCs w:val="32"/>
          <w:lang w:eastAsia="pl-PL"/>
        </w:rPr>
      </w:pPr>
    </w:p>
    <w:p w14:paraId="56C9A549" w14:textId="5596D923" w:rsidR="007F7EAB" w:rsidRDefault="00EC3074" w:rsidP="00A20E3C">
      <w:pPr>
        <w:spacing w:after="120" w:line="276" w:lineRule="auto"/>
        <w:jc w:val="both"/>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t xml:space="preserve">Poziomy reakcji i realizacji czynności wchodzących w zakres </w:t>
      </w:r>
      <w:r w:rsidR="009D77F3">
        <w:rPr>
          <w:rFonts w:ascii="Cambria" w:eastAsia="Calibri" w:hAnsi="Cambria" w:cs="Times New Roman"/>
          <w:kern w:val="0"/>
          <w:sz w:val="22"/>
          <w:szCs w:val="22"/>
          <w14:ligatures w14:val="none"/>
        </w:rPr>
        <w:t xml:space="preserve">usług </w:t>
      </w:r>
      <w:r>
        <w:rPr>
          <w:rFonts w:ascii="Cambria" w:eastAsia="Calibri" w:hAnsi="Cambria" w:cs="Times New Roman"/>
          <w:kern w:val="0"/>
          <w:sz w:val="22"/>
          <w:szCs w:val="22"/>
          <w14:ligatures w14:val="none"/>
        </w:rPr>
        <w:t xml:space="preserve">będzie </w:t>
      </w:r>
      <w:r w:rsidR="008739D5">
        <w:rPr>
          <w:rFonts w:ascii="Cambria" w:eastAsia="Calibri" w:hAnsi="Cambria" w:cs="Times New Roman"/>
          <w:kern w:val="0"/>
          <w:sz w:val="22"/>
          <w:szCs w:val="22"/>
          <w14:ligatures w14:val="none"/>
        </w:rPr>
        <w:t>obejmował</w:t>
      </w:r>
      <w:r w:rsidR="009D77F3">
        <w:rPr>
          <w:rFonts w:ascii="Cambria" w:eastAsia="Calibri" w:hAnsi="Cambria" w:cs="Times New Roman"/>
          <w:kern w:val="0"/>
          <w:sz w:val="22"/>
          <w:szCs w:val="22"/>
          <w14:ligatures w14:val="none"/>
        </w:rPr>
        <w:t xml:space="preserve"> spełnienie następujących </w:t>
      </w:r>
      <w:r w:rsidR="002354D1">
        <w:rPr>
          <w:rFonts w:ascii="Cambria" w:eastAsia="Calibri" w:hAnsi="Cambria" w:cs="Times New Roman"/>
          <w:kern w:val="0"/>
          <w:sz w:val="22"/>
          <w:szCs w:val="22"/>
          <w14:ligatures w14:val="none"/>
        </w:rPr>
        <w:t>wymagań:</w:t>
      </w:r>
    </w:p>
    <w:p w14:paraId="43CE414E" w14:textId="1BD7F087" w:rsidR="001F0BCE" w:rsidRPr="00935229" w:rsidRDefault="001F0BCE" w:rsidP="001F0BCE">
      <w:pPr>
        <w:spacing w:after="120" w:line="276" w:lineRule="auto"/>
        <w:jc w:val="both"/>
        <w:rPr>
          <w:rFonts w:ascii="Cambria" w:eastAsia="Calibri" w:hAnsi="Cambria" w:cs="Times New Roman"/>
          <w:b/>
          <w:kern w:val="0"/>
          <w:sz w:val="22"/>
          <w:szCs w:val="22"/>
          <w14:ligatures w14:val="none"/>
        </w:rPr>
      </w:pPr>
      <w:r w:rsidRPr="00935229">
        <w:rPr>
          <w:rFonts w:ascii="Cambria" w:eastAsia="Calibri" w:hAnsi="Cambria" w:cs="Times New Roman"/>
          <w:b/>
          <w:kern w:val="0"/>
          <w:sz w:val="22"/>
          <w:szCs w:val="22"/>
          <w14:ligatures w14:val="none"/>
        </w:rPr>
        <w:t>1. Usługi Serwisu Pogwarancyjnego świadczone będą zgodnie z wymaganiami SOPZ</w:t>
      </w:r>
    </w:p>
    <w:p w14:paraId="11E1DE84" w14:textId="443A3771" w:rsidR="00C42FDA" w:rsidRPr="00C42FDA" w:rsidRDefault="005C7FC4" w:rsidP="00C42FDA">
      <w:pPr>
        <w:spacing w:after="120" w:line="276" w:lineRule="auto"/>
        <w:jc w:val="both"/>
        <w:rPr>
          <w:rFonts w:ascii="Cambria" w:eastAsia="Calibri" w:hAnsi="Cambria" w:cs="Times New Roman"/>
          <w:kern w:val="0"/>
          <w:sz w:val="22"/>
          <w:szCs w:val="22"/>
          <w14:ligatures w14:val="none"/>
        </w:rPr>
      </w:pPr>
      <w:r w:rsidRPr="001F0BCE">
        <w:rPr>
          <w:rFonts w:ascii="Cambria" w:eastAsia="Calibri" w:hAnsi="Cambria" w:cs="Times New Roman"/>
          <w:kern w:val="0"/>
          <w:sz w:val="22"/>
          <w:szCs w:val="22"/>
          <w14:ligatures w14:val="none"/>
        </w:rPr>
        <w:t>1.</w:t>
      </w:r>
      <w:r w:rsidR="001F0BCE" w:rsidRPr="001F0BCE">
        <w:rPr>
          <w:rFonts w:ascii="Cambria" w:eastAsia="Calibri" w:hAnsi="Cambria" w:cs="Times New Roman"/>
          <w:kern w:val="0"/>
          <w:sz w:val="22"/>
          <w:szCs w:val="22"/>
          <w14:ligatures w14:val="none"/>
        </w:rPr>
        <w:t>1</w:t>
      </w:r>
      <w:r w:rsidR="00C42FDA" w:rsidRPr="00C42FDA">
        <w:rPr>
          <w:rFonts w:ascii="Cambria" w:eastAsia="Calibri" w:hAnsi="Cambria" w:cs="Times New Roman"/>
          <w:kern w:val="0"/>
          <w:sz w:val="22"/>
          <w:szCs w:val="22"/>
          <w14:ligatures w14:val="none"/>
        </w:rPr>
        <w:t xml:space="preserve"> Klasyfikacja Problemów</w:t>
      </w:r>
      <w:r w:rsidR="00284CED">
        <w:rPr>
          <w:rFonts w:ascii="Cambria" w:eastAsia="Calibri" w:hAnsi="Cambria" w:cs="Times New Roman"/>
          <w:kern w:val="0"/>
          <w:sz w:val="22"/>
          <w:szCs w:val="22"/>
          <w14:ligatures w14:val="none"/>
        </w:rPr>
        <w:t xml:space="preserve"> </w:t>
      </w:r>
      <w:r w:rsidR="00284CED" w:rsidRPr="00935229">
        <w:rPr>
          <w:rFonts w:ascii="Cambria" w:eastAsia="Calibri" w:hAnsi="Cambria" w:cs="Times New Roman"/>
          <w:b/>
          <w:bCs/>
          <w:kern w:val="0"/>
          <w:sz w:val="22"/>
          <w:szCs w:val="22"/>
          <w14:ligatures w14:val="none"/>
        </w:rPr>
        <w:t>Usługi Serwisu Pogwarancyjnego</w:t>
      </w:r>
    </w:p>
    <w:p w14:paraId="21222FF8"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Klasyfikację Problemów określa Zamawiający z priorytetem realizacji. W przypadku, gdy Strony zgodzą się, do zmiany w kolejności procesowania zgłoszeń celem optymalizacji i przywrócenia dostępności Urządzeń i funkcjonalności oprogramowania, Zamawiający może zaakceptować propozycje Wykonawcy. </w:t>
      </w:r>
    </w:p>
    <w:p w14:paraId="3796F18B"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i/>
          <w:iCs/>
          <w:kern w:val="0"/>
          <w:sz w:val="22"/>
          <w:szCs w:val="22"/>
          <w14:ligatures w14:val="none"/>
        </w:rPr>
        <w:t xml:space="preserve">Awaria urządzenia </w:t>
      </w:r>
      <w:r w:rsidRPr="00C42FDA">
        <w:rPr>
          <w:rFonts w:ascii="Cambria" w:eastAsia="Calibri" w:hAnsi="Cambria" w:cs="Times New Roman"/>
          <w:kern w:val="0"/>
          <w:sz w:val="22"/>
          <w:szCs w:val="22"/>
          <w14:ligatures w14:val="none"/>
        </w:rPr>
        <w:t>- wystąpienie problemu o znaczeniu krytycznym, powodując niedostępność usług i / lub operacji. Możliwe ograniczenia w funkcjonowaniu lokalizacji. Spełniona zostaje jedna z wymienionych niżej przesłanek:</w:t>
      </w:r>
      <w:r w:rsidRPr="00C42FDA">
        <w:rPr>
          <w:rFonts w:ascii="Cambria" w:eastAsia="Calibri" w:hAnsi="Cambria" w:cs="Times New Roman"/>
          <w:kern w:val="0"/>
          <w:sz w:val="22"/>
          <w:szCs w:val="22"/>
          <w14:ligatures w14:val="none"/>
        </w:rPr>
        <w:tab/>
        <w:t> </w:t>
      </w:r>
    </w:p>
    <w:p w14:paraId="34BD4108" w14:textId="77777777" w:rsidR="00C42FDA" w:rsidRPr="00C42FDA" w:rsidRDefault="00C42FDA" w:rsidP="00C6761C">
      <w:pPr>
        <w:numPr>
          <w:ilvl w:val="0"/>
          <w:numId w:val="74"/>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utrudnia funkcjonowanie lokalizacji OPD, ogranicza wydajność lub bezpieczeństwo danych, </w:t>
      </w:r>
    </w:p>
    <w:p w14:paraId="5B749A15" w14:textId="77777777" w:rsidR="00C42FDA" w:rsidRPr="00C42FDA" w:rsidRDefault="00C42FDA" w:rsidP="00C6761C">
      <w:pPr>
        <w:numPr>
          <w:ilvl w:val="0"/>
          <w:numId w:val="75"/>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nie jest możliwe korzystanie z urządzenia – serwera, </w:t>
      </w:r>
    </w:p>
    <w:p w14:paraId="23481117" w14:textId="77777777" w:rsidR="00C42FDA" w:rsidRPr="00C42FDA" w:rsidRDefault="00C42FDA" w:rsidP="00C6761C">
      <w:pPr>
        <w:numPr>
          <w:ilvl w:val="0"/>
          <w:numId w:val="76"/>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występuje brak komunikacji z urządzeniem – serwerem;  </w:t>
      </w:r>
    </w:p>
    <w:p w14:paraId="1EC463B1" w14:textId="77777777" w:rsidR="00C42FDA" w:rsidRPr="00C42FDA" w:rsidRDefault="00C42FDA" w:rsidP="00C6761C">
      <w:pPr>
        <w:numPr>
          <w:ilvl w:val="0"/>
          <w:numId w:val="77"/>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urządzenie powoduje problem ze stabilnością (OPD, ROPD), wymagane jest jego wyłączenie; </w:t>
      </w:r>
    </w:p>
    <w:p w14:paraId="6F3149F3"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nie jest możliwe stwierdzenie stanu urządzenia.  </w:t>
      </w:r>
    </w:p>
    <w:p w14:paraId="50EEE883"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t>
      </w:r>
    </w:p>
    <w:p w14:paraId="785ABF88"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i/>
          <w:iCs/>
          <w:kern w:val="0"/>
          <w:sz w:val="22"/>
          <w:szCs w:val="22"/>
          <w14:ligatures w14:val="none"/>
        </w:rPr>
        <w:t xml:space="preserve">Awaria komponentu urządzenia </w:t>
      </w:r>
      <w:r w:rsidRPr="00C42FDA">
        <w:rPr>
          <w:rFonts w:ascii="Cambria" w:eastAsia="Calibri" w:hAnsi="Cambria" w:cs="Times New Roman"/>
          <w:kern w:val="0"/>
          <w:sz w:val="22"/>
          <w:szCs w:val="22"/>
          <w14:ligatures w14:val="none"/>
        </w:rPr>
        <w:t>- wystąpienie problemu, w którym występuje zakłócenie usługi i / lub operacji. Spełniona zostaje jedna z wymienionych niżej przesłanek: </w:t>
      </w:r>
    </w:p>
    <w:p w14:paraId="4C72AB5B" w14:textId="77777777" w:rsidR="00C42FDA" w:rsidRPr="00C42FDA" w:rsidRDefault="00C42FDA" w:rsidP="00C6761C">
      <w:pPr>
        <w:numPr>
          <w:ilvl w:val="0"/>
          <w:numId w:val="78"/>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brak możliwości zarządzania urządzeniem w ROPD, </w:t>
      </w:r>
    </w:p>
    <w:p w14:paraId="6624B213" w14:textId="77777777" w:rsidR="00C42FDA" w:rsidRPr="00C42FDA" w:rsidRDefault="00C42FDA" w:rsidP="00C6761C">
      <w:pPr>
        <w:numPr>
          <w:ilvl w:val="0"/>
          <w:numId w:val="79"/>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brak stabilności w zarządzaniu oprogramowaniem / urządzeniem,  </w:t>
      </w:r>
    </w:p>
    <w:p w14:paraId="28D071F3" w14:textId="77777777" w:rsidR="00C42FDA" w:rsidRPr="00C42FDA" w:rsidRDefault="00C42FDA" w:rsidP="00C6761C">
      <w:pPr>
        <w:numPr>
          <w:ilvl w:val="0"/>
          <w:numId w:val="80"/>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brak możliwości realizacji usług przez urządzenie w ważnym miejscu Chmury Prywatnej, </w:t>
      </w:r>
    </w:p>
    <w:p w14:paraId="5FB03218" w14:textId="77777777" w:rsidR="00C42FDA" w:rsidRPr="00C42FDA" w:rsidRDefault="00C42FDA" w:rsidP="00C6761C">
      <w:pPr>
        <w:numPr>
          <w:ilvl w:val="0"/>
          <w:numId w:val="81"/>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występują utrudnienia z elementami serwera powodujące niestabilność dla lokalizacji; </w:t>
      </w:r>
    </w:p>
    <w:p w14:paraId="057EB31D"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t>
      </w:r>
    </w:p>
    <w:p w14:paraId="68AA24B1"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i/>
          <w:iCs/>
          <w:kern w:val="0"/>
          <w:sz w:val="22"/>
          <w:szCs w:val="22"/>
          <w14:ligatures w14:val="none"/>
        </w:rPr>
        <w:t xml:space="preserve">Awaria funkcjonalności </w:t>
      </w:r>
      <w:r w:rsidRPr="00C42FDA">
        <w:rPr>
          <w:rFonts w:ascii="Cambria" w:eastAsia="Calibri" w:hAnsi="Cambria" w:cs="Times New Roman"/>
          <w:kern w:val="0"/>
          <w:sz w:val="22"/>
          <w:szCs w:val="22"/>
          <w14:ligatures w14:val="none"/>
        </w:rPr>
        <w:t>- wystąpienie problemu z oprogramowaniem o znaczeniu poważnym, powodując utrudnienia usług i / lub operacji. Możliwe ograniczenia w funkcjonowaniu lokalizacji. Spełniona zostaje jedna z wymienionych niżej przesłanek:</w:t>
      </w:r>
      <w:r w:rsidRPr="00C42FDA">
        <w:rPr>
          <w:rFonts w:ascii="Cambria" w:eastAsia="Calibri" w:hAnsi="Cambria" w:cs="Times New Roman"/>
          <w:kern w:val="0"/>
          <w:sz w:val="22"/>
          <w:szCs w:val="22"/>
          <w14:ligatures w14:val="none"/>
        </w:rPr>
        <w:tab/>
        <w:t> </w:t>
      </w:r>
    </w:p>
    <w:p w14:paraId="624E8D3D" w14:textId="77777777" w:rsidR="00C42FDA" w:rsidRPr="00C42FDA" w:rsidRDefault="00C42FDA" w:rsidP="00C6761C">
      <w:pPr>
        <w:numPr>
          <w:ilvl w:val="0"/>
          <w:numId w:val="82"/>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dotyczy lokalizacji ROPD, </w:t>
      </w:r>
    </w:p>
    <w:p w14:paraId="7A8D4F6C" w14:textId="77777777" w:rsidR="00C42FDA" w:rsidRPr="00C42FDA" w:rsidRDefault="00C42FDA" w:rsidP="00C6761C">
      <w:pPr>
        <w:numPr>
          <w:ilvl w:val="0"/>
          <w:numId w:val="83"/>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xml:space="preserve">występuje problem w obszarze </w:t>
      </w:r>
      <w:proofErr w:type="spellStart"/>
      <w:r w:rsidRPr="00C42FDA">
        <w:rPr>
          <w:rFonts w:ascii="Cambria" w:eastAsia="Calibri" w:hAnsi="Cambria" w:cs="Times New Roman"/>
          <w:kern w:val="0"/>
          <w:sz w:val="22"/>
          <w:szCs w:val="22"/>
          <w14:ligatures w14:val="none"/>
        </w:rPr>
        <w:t>Compute</w:t>
      </w:r>
      <w:proofErr w:type="spellEnd"/>
      <w:r w:rsidRPr="00C42FDA">
        <w:rPr>
          <w:rFonts w:ascii="Cambria" w:eastAsia="Calibri" w:hAnsi="Cambria" w:cs="Times New Roman"/>
          <w:kern w:val="0"/>
          <w:sz w:val="22"/>
          <w:szCs w:val="22"/>
          <w14:ligatures w14:val="none"/>
        </w:rPr>
        <w:t xml:space="preserve"> / SDS / Network utrudniający funkcjonowanie lokalizacji, </w:t>
      </w:r>
    </w:p>
    <w:p w14:paraId="1A2CE284" w14:textId="77777777" w:rsidR="00C42FDA" w:rsidRPr="00C42FDA" w:rsidRDefault="00C42FDA" w:rsidP="00C6761C">
      <w:pPr>
        <w:numPr>
          <w:ilvl w:val="0"/>
          <w:numId w:val="84"/>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występuje niestabilność lokalizacji utrudniająca funkcjonowanie usług; </w:t>
      </w:r>
    </w:p>
    <w:p w14:paraId="46FA943B"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lastRenderedPageBreak/>
        <w:t> </w:t>
      </w:r>
    </w:p>
    <w:p w14:paraId="161570B4"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i/>
          <w:iCs/>
          <w:kern w:val="0"/>
          <w:sz w:val="22"/>
          <w:szCs w:val="22"/>
          <w14:ligatures w14:val="none"/>
        </w:rPr>
        <w:t>Usterka</w:t>
      </w:r>
      <w:r w:rsidRPr="00C42FDA">
        <w:rPr>
          <w:rFonts w:ascii="Cambria" w:eastAsia="Calibri" w:hAnsi="Cambria" w:cs="Times New Roman"/>
          <w:kern w:val="0"/>
          <w:sz w:val="22"/>
          <w:szCs w:val="22"/>
          <w14:ligatures w14:val="none"/>
        </w:rPr>
        <w:t xml:space="preserve"> – pozostałe Problemy z urządzeniem m.in.: </w:t>
      </w:r>
    </w:p>
    <w:p w14:paraId="4F9177FD" w14:textId="77777777" w:rsidR="00C42FDA" w:rsidRPr="00C42FDA" w:rsidRDefault="00C42FDA" w:rsidP="00C6761C">
      <w:pPr>
        <w:numPr>
          <w:ilvl w:val="0"/>
          <w:numId w:val="85"/>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niedostępność, która nie wpływa negatywnie na funkcjonowanie lokalizacji OPD, ROPD, </w:t>
      </w:r>
    </w:p>
    <w:p w14:paraId="1AB51382" w14:textId="77777777" w:rsidR="00C42FDA" w:rsidRPr="00C42FDA" w:rsidRDefault="00C42FDA" w:rsidP="00C6761C">
      <w:pPr>
        <w:numPr>
          <w:ilvl w:val="0"/>
          <w:numId w:val="86"/>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problem ze spadkiem wydajności wydłużający czas odpowiedzi lub poziom bezpieczeństwa np. danych,  </w:t>
      </w:r>
    </w:p>
    <w:p w14:paraId="2FBA199A" w14:textId="77777777" w:rsidR="00C42FDA" w:rsidRPr="00C42FDA" w:rsidRDefault="00C42FDA" w:rsidP="00C6761C">
      <w:pPr>
        <w:numPr>
          <w:ilvl w:val="0"/>
          <w:numId w:val="87"/>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uszkodzenia wkładki, dysku, kabla transmisyjnego/przyłączeniowego do serwera </w:t>
      </w:r>
    </w:p>
    <w:p w14:paraId="1174E557" w14:textId="77777777" w:rsidR="00C42FDA" w:rsidRPr="00C42FDA" w:rsidRDefault="00C42FDA" w:rsidP="00C6761C">
      <w:pPr>
        <w:numPr>
          <w:ilvl w:val="0"/>
          <w:numId w:val="88"/>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utrudnienia w monitorowaniu, raportowaniu stanu, </w:t>
      </w:r>
    </w:p>
    <w:p w14:paraId="4C8EFD84" w14:textId="77777777" w:rsidR="00C42FDA" w:rsidRPr="00C42FDA" w:rsidRDefault="00C42FDA" w:rsidP="00C6761C">
      <w:pPr>
        <w:numPr>
          <w:ilvl w:val="0"/>
          <w:numId w:val="89"/>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problem z integracjami, </w:t>
      </w:r>
    </w:p>
    <w:p w14:paraId="24A092A9" w14:textId="77777777" w:rsidR="00C42FDA" w:rsidRDefault="00C42FDA" w:rsidP="00C6761C">
      <w:pPr>
        <w:numPr>
          <w:ilvl w:val="0"/>
          <w:numId w:val="90"/>
        </w:num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inne nie wpływające na funkcjonowanie serwera. </w:t>
      </w:r>
    </w:p>
    <w:p w14:paraId="3E017D63" w14:textId="77777777" w:rsidR="004B6B4A" w:rsidRPr="00C42FDA" w:rsidRDefault="004B6B4A" w:rsidP="004B6B4A">
      <w:pPr>
        <w:spacing w:after="120" w:line="276" w:lineRule="auto"/>
        <w:ind w:left="720"/>
        <w:jc w:val="both"/>
        <w:rPr>
          <w:rFonts w:ascii="Cambria" w:eastAsia="Calibri" w:hAnsi="Cambria" w:cs="Times New Roman"/>
          <w:kern w:val="0"/>
          <w:sz w:val="22"/>
          <w:szCs w:val="22"/>
          <w14:ligatures w14:val="none"/>
        </w:rPr>
      </w:pPr>
    </w:p>
    <w:p w14:paraId="3D5C6EDB" w14:textId="26A47A4F" w:rsidR="00C42FDA" w:rsidRPr="00C42FDA" w:rsidRDefault="00C42FDA" w:rsidP="004B6B4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t>
      </w:r>
      <w:r w:rsidR="004B6B4A">
        <w:rPr>
          <w:rFonts w:ascii="Cambria" w:eastAsia="Calibri" w:hAnsi="Cambria" w:cs="Times New Roman"/>
          <w:b/>
          <w:bCs/>
          <w:kern w:val="0"/>
          <w:sz w:val="22"/>
          <w:szCs w:val="22"/>
          <w14:ligatures w14:val="none"/>
        </w:rPr>
        <w:t>1.2</w:t>
      </w:r>
      <w:r w:rsidRPr="00C42FDA">
        <w:rPr>
          <w:rFonts w:ascii="Cambria" w:eastAsia="Calibri" w:hAnsi="Cambria" w:cs="Times New Roman"/>
          <w:b/>
          <w:bCs/>
          <w:kern w:val="0"/>
          <w:sz w:val="22"/>
          <w:szCs w:val="22"/>
          <w14:ligatures w14:val="none"/>
        </w:rPr>
        <w:t xml:space="preserve">    Poziomy świadczenia usługi</w:t>
      </w:r>
      <w:r w:rsidR="00A1461B">
        <w:rPr>
          <w:rFonts w:ascii="Cambria" w:eastAsia="Calibri" w:hAnsi="Cambria" w:cs="Times New Roman"/>
          <w:kern w:val="0"/>
          <w:sz w:val="22"/>
          <w:szCs w:val="22"/>
          <w14:ligatures w14:val="none"/>
        </w:rPr>
        <w:t xml:space="preserve"> </w:t>
      </w:r>
      <w:r w:rsidR="00A1461B" w:rsidRPr="00935229">
        <w:rPr>
          <w:rFonts w:ascii="Cambria" w:eastAsia="Calibri" w:hAnsi="Cambria" w:cs="Times New Roman"/>
          <w:b/>
          <w:bCs/>
          <w:kern w:val="0"/>
          <w:sz w:val="22"/>
          <w:szCs w:val="22"/>
          <w14:ligatures w14:val="none"/>
        </w:rPr>
        <w:t>Serwisu Pogwarancyjnego</w:t>
      </w:r>
      <w:r w:rsidR="00A1461B">
        <w:rPr>
          <w:rFonts w:ascii="Cambria" w:eastAsia="Calibri" w:hAnsi="Cambria" w:cs="Times New Roman"/>
          <w:kern w:val="0"/>
          <w:sz w:val="22"/>
          <w:szCs w:val="22"/>
          <w14:ligatures w14:val="none"/>
        </w:rPr>
        <w:t xml:space="preserve"> </w:t>
      </w:r>
    </w:p>
    <w:p w14:paraId="3ED4F81D" w14:textId="208CFC00"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 zależności od klasyfikacji Problemu, Wykonawca gwarantuje następujący czas realizacji Zgłoszeń Zamawiającego: </w:t>
      </w:r>
    </w:p>
    <w:tbl>
      <w:tblPr>
        <w:tblW w:w="907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5"/>
        <w:gridCol w:w="1629"/>
        <w:gridCol w:w="2345"/>
        <w:gridCol w:w="1685"/>
        <w:gridCol w:w="1738"/>
      </w:tblGrid>
      <w:tr w:rsidR="00C42FDA" w:rsidRPr="00C42FDA" w14:paraId="1B3BDF90" w14:textId="77777777" w:rsidTr="004B6B4A">
        <w:trPr>
          <w:trHeight w:val="300"/>
        </w:trPr>
        <w:tc>
          <w:tcPr>
            <w:tcW w:w="1675" w:type="dxa"/>
            <w:tcBorders>
              <w:top w:val="single" w:sz="6" w:space="0" w:color="DDDDDD"/>
              <w:left w:val="single" w:sz="6" w:space="0" w:color="DDDDDD"/>
              <w:bottom w:val="single" w:sz="6" w:space="0" w:color="DDDDDD"/>
              <w:right w:val="single" w:sz="6" w:space="0" w:color="DDDDDD"/>
            </w:tcBorders>
            <w:hideMark/>
          </w:tcPr>
          <w:p w14:paraId="4732A42E" w14:textId="77777777" w:rsidR="00C42FDA" w:rsidRPr="00C42FDA" w:rsidRDefault="00C42FDA" w:rsidP="00C42FDA">
            <w:pPr>
              <w:spacing w:after="120" w:line="276" w:lineRule="auto"/>
              <w:jc w:val="both"/>
              <w:rPr>
                <w:rFonts w:ascii="Cambria" w:eastAsia="Calibri" w:hAnsi="Cambria" w:cs="Times New Roman"/>
                <w:b/>
                <w:bCs/>
                <w:kern w:val="0"/>
                <w:sz w:val="22"/>
                <w:szCs w:val="22"/>
                <w14:ligatures w14:val="none"/>
              </w:rPr>
            </w:pPr>
            <w:r w:rsidRPr="00C42FDA">
              <w:rPr>
                <w:rFonts w:ascii="Cambria" w:eastAsia="Calibri" w:hAnsi="Cambria" w:cs="Times New Roman"/>
                <w:b/>
                <w:bCs/>
                <w:kern w:val="0"/>
                <w:sz w:val="22"/>
                <w:szCs w:val="22"/>
                <w14:ligatures w14:val="none"/>
              </w:rPr>
              <w:t>Klasa problemu </w:t>
            </w:r>
          </w:p>
        </w:tc>
        <w:tc>
          <w:tcPr>
            <w:tcW w:w="1629" w:type="dxa"/>
            <w:tcBorders>
              <w:top w:val="single" w:sz="6" w:space="0" w:color="DDDDDD"/>
              <w:left w:val="single" w:sz="6" w:space="0" w:color="DDDDDD"/>
              <w:bottom w:val="single" w:sz="6" w:space="0" w:color="DDDDDD"/>
              <w:right w:val="single" w:sz="6" w:space="0" w:color="DDDDDD"/>
            </w:tcBorders>
            <w:hideMark/>
          </w:tcPr>
          <w:p w14:paraId="7CD14E0D"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kern w:val="0"/>
                <w:sz w:val="22"/>
                <w:szCs w:val="22"/>
                <w14:ligatures w14:val="none"/>
              </w:rPr>
              <w:t>Maksymalny czas reakcji na zgłoszenie</w:t>
            </w:r>
            <w:r w:rsidRPr="00C42FDA">
              <w:rPr>
                <w:rFonts w:ascii="Cambria" w:eastAsia="Calibri" w:hAnsi="Cambria" w:cs="Times New Roman"/>
                <w:kern w:val="0"/>
                <w:sz w:val="22"/>
                <w:szCs w:val="22"/>
                <w14:ligatures w14:val="none"/>
              </w:rPr>
              <w:t> </w:t>
            </w:r>
          </w:p>
        </w:tc>
        <w:tc>
          <w:tcPr>
            <w:tcW w:w="2345" w:type="dxa"/>
            <w:tcBorders>
              <w:top w:val="single" w:sz="6" w:space="0" w:color="DDDDDD"/>
              <w:left w:val="single" w:sz="6" w:space="0" w:color="DDDDDD"/>
              <w:bottom w:val="single" w:sz="6" w:space="0" w:color="DDDDDD"/>
              <w:right w:val="single" w:sz="6" w:space="0" w:color="DDDDDD"/>
            </w:tcBorders>
            <w:hideMark/>
          </w:tcPr>
          <w:p w14:paraId="04AC44A8"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kern w:val="0"/>
                <w:sz w:val="22"/>
                <w:szCs w:val="22"/>
                <w14:ligatures w14:val="none"/>
              </w:rPr>
              <w:t>Maksymalny czas przywrócenia</w:t>
            </w:r>
            <w:r w:rsidRPr="00C42FDA">
              <w:rPr>
                <w:rFonts w:ascii="Cambria" w:eastAsia="Calibri" w:hAnsi="Cambria" w:cs="Times New Roman"/>
                <w:kern w:val="0"/>
                <w:sz w:val="22"/>
                <w:szCs w:val="22"/>
                <w14:ligatures w14:val="none"/>
              </w:rPr>
              <w:t> </w:t>
            </w:r>
          </w:p>
          <w:p w14:paraId="5FD2A54A"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kern w:val="0"/>
                <w:sz w:val="22"/>
                <w:szCs w:val="22"/>
                <w14:ligatures w14:val="none"/>
              </w:rPr>
              <w:t>normalnego działania/Rozwiązania Problemu (*)</w:t>
            </w:r>
            <w:r w:rsidRPr="00C42FDA">
              <w:rPr>
                <w:rFonts w:ascii="Cambria" w:eastAsia="Calibri" w:hAnsi="Cambria" w:cs="Times New Roman"/>
                <w:kern w:val="0"/>
                <w:sz w:val="22"/>
                <w:szCs w:val="22"/>
                <w14:ligatures w14:val="none"/>
              </w:rPr>
              <w:t> </w:t>
            </w:r>
          </w:p>
        </w:tc>
        <w:tc>
          <w:tcPr>
            <w:tcW w:w="1685" w:type="dxa"/>
            <w:tcBorders>
              <w:top w:val="single" w:sz="6" w:space="0" w:color="DDDDDD"/>
              <w:left w:val="single" w:sz="6" w:space="0" w:color="DDDDDD"/>
              <w:bottom w:val="single" w:sz="6" w:space="0" w:color="DDDDDD"/>
              <w:right w:val="single" w:sz="6" w:space="0" w:color="DDDDDD"/>
            </w:tcBorders>
            <w:hideMark/>
          </w:tcPr>
          <w:p w14:paraId="2F1BF3EE"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kern w:val="0"/>
                <w:sz w:val="22"/>
                <w:szCs w:val="22"/>
                <w14:ligatures w14:val="none"/>
              </w:rPr>
              <w:t>Maksymalny czas dostarczenia rozwiązania docelowego (**)</w:t>
            </w:r>
            <w:r w:rsidRPr="00C42FDA">
              <w:rPr>
                <w:rFonts w:ascii="Cambria" w:eastAsia="Calibri" w:hAnsi="Cambria" w:cs="Times New Roman"/>
                <w:kern w:val="0"/>
                <w:sz w:val="22"/>
                <w:szCs w:val="22"/>
                <w14:ligatures w14:val="none"/>
              </w:rPr>
              <w:t> </w:t>
            </w:r>
          </w:p>
        </w:tc>
        <w:tc>
          <w:tcPr>
            <w:tcW w:w="1738" w:type="dxa"/>
            <w:tcBorders>
              <w:top w:val="single" w:sz="6" w:space="0" w:color="DDDDDD"/>
              <w:left w:val="single" w:sz="6" w:space="0" w:color="DDDDDD"/>
              <w:bottom w:val="single" w:sz="6" w:space="0" w:color="DDDDDD"/>
              <w:right w:val="single" w:sz="6" w:space="0" w:color="DDDDDD"/>
            </w:tcBorders>
            <w:hideMark/>
          </w:tcPr>
          <w:p w14:paraId="5E69C873"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b/>
                <w:bCs/>
                <w:kern w:val="0"/>
                <w:sz w:val="22"/>
                <w:szCs w:val="22"/>
                <w14:ligatures w14:val="none"/>
              </w:rPr>
              <w:t>Tryb serwisowania</w:t>
            </w:r>
            <w:r w:rsidRPr="00C42FDA">
              <w:rPr>
                <w:rFonts w:ascii="Cambria" w:eastAsia="Calibri" w:hAnsi="Cambria" w:cs="Times New Roman"/>
                <w:kern w:val="0"/>
                <w:sz w:val="22"/>
                <w:szCs w:val="22"/>
                <w14:ligatures w14:val="none"/>
              </w:rPr>
              <w:t> </w:t>
            </w:r>
          </w:p>
        </w:tc>
      </w:tr>
      <w:tr w:rsidR="00C42FDA" w:rsidRPr="00C42FDA" w14:paraId="1586F2B9" w14:textId="77777777" w:rsidTr="004B6B4A">
        <w:trPr>
          <w:trHeight w:val="300"/>
        </w:trPr>
        <w:tc>
          <w:tcPr>
            <w:tcW w:w="1675" w:type="dxa"/>
            <w:tcBorders>
              <w:top w:val="single" w:sz="6" w:space="0" w:color="DDDDDD"/>
              <w:left w:val="single" w:sz="6" w:space="0" w:color="DDDDDD"/>
              <w:bottom w:val="single" w:sz="6" w:space="0" w:color="DDDDDD"/>
              <w:right w:val="single" w:sz="6" w:space="0" w:color="DDDDDD"/>
            </w:tcBorders>
            <w:vAlign w:val="center"/>
            <w:hideMark/>
          </w:tcPr>
          <w:p w14:paraId="62FC4D7C" w14:textId="77777777" w:rsidR="00C42FDA" w:rsidRPr="00C42FDA" w:rsidRDefault="00C42FDA" w:rsidP="00C42FDA">
            <w:pPr>
              <w:spacing w:after="120" w:line="276" w:lineRule="auto"/>
              <w:jc w:val="both"/>
              <w:rPr>
                <w:rFonts w:ascii="Cambria" w:eastAsia="Calibri" w:hAnsi="Cambria" w:cs="Times New Roman"/>
                <w:b/>
                <w:bCs/>
                <w:kern w:val="0"/>
                <w:sz w:val="22"/>
                <w:szCs w:val="22"/>
                <w14:ligatures w14:val="none"/>
              </w:rPr>
            </w:pPr>
            <w:r w:rsidRPr="00C42FDA">
              <w:rPr>
                <w:rFonts w:ascii="Cambria" w:eastAsia="Calibri" w:hAnsi="Cambria" w:cs="Times New Roman"/>
                <w:b/>
                <w:bCs/>
                <w:kern w:val="0"/>
                <w:sz w:val="22"/>
                <w:szCs w:val="22"/>
                <w14:ligatures w14:val="none"/>
              </w:rPr>
              <w:t>Awaria urządzenia </w:t>
            </w:r>
          </w:p>
        </w:tc>
        <w:tc>
          <w:tcPr>
            <w:tcW w:w="1629" w:type="dxa"/>
            <w:tcBorders>
              <w:top w:val="single" w:sz="6" w:space="0" w:color="DDDDDD"/>
              <w:left w:val="single" w:sz="6" w:space="0" w:color="DDDDDD"/>
              <w:bottom w:val="single" w:sz="6" w:space="0" w:color="DDDDDD"/>
              <w:right w:val="single" w:sz="6" w:space="0" w:color="DDDDDD"/>
            </w:tcBorders>
            <w:vAlign w:val="center"/>
            <w:hideMark/>
          </w:tcPr>
          <w:p w14:paraId="04357467"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8 godzina </w:t>
            </w:r>
          </w:p>
        </w:tc>
        <w:tc>
          <w:tcPr>
            <w:tcW w:w="2345" w:type="dxa"/>
            <w:tcBorders>
              <w:top w:val="single" w:sz="6" w:space="0" w:color="DDDDDD"/>
              <w:left w:val="single" w:sz="6" w:space="0" w:color="DDDDDD"/>
              <w:bottom w:val="single" w:sz="6" w:space="0" w:color="DDDDDD"/>
              <w:right w:val="single" w:sz="6" w:space="0" w:color="DDDDDD"/>
            </w:tcBorders>
            <w:vAlign w:val="center"/>
            <w:hideMark/>
          </w:tcPr>
          <w:p w14:paraId="11BF4B8B"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24 godziny </w:t>
            </w:r>
          </w:p>
        </w:tc>
        <w:tc>
          <w:tcPr>
            <w:tcW w:w="1685" w:type="dxa"/>
            <w:tcBorders>
              <w:top w:val="single" w:sz="6" w:space="0" w:color="DDDDDD"/>
              <w:left w:val="single" w:sz="6" w:space="0" w:color="DDDDDD"/>
              <w:bottom w:val="single" w:sz="6" w:space="0" w:color="DDDDDD"/>
              <w:right w:val="single" w:sz="6" w:space="0" w:color="DDDDDD"/>
            </w:tcBorders>
            <w:vAlign w:val="center"/>
            <w:hideMark/>
          </w:tcPr>
          <w:p w14:paraId="72C1C8D8"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3 dni robocze </w:t>
            </w:r>
          </w:p>
        </w:tc>
        <w:tc>
          <w:tcPr>
            <w:tcW w:w="1738" w:type="dxa"/>
            <w:tcBorders>
              <w:top w:val="single" w:sz="6" w:space="0" w:color="DDDDDD"/>
              <w:left w:val="single" w:sz="6" w:space="0" w:color="DDDDDD"/>
              <w:bottom w:val="single" w:sz="6" w:space="0" w:color="DDDDDD"/>
              <w:right w:val="single" w:sz="6" w:space="0" w:color="DDDDDD"/>
            </w:tcBorders>
            <w:vAlign w:val="center"/>
            <w:hideMark/>
          </w:tcPr>
          <w:p w14:paraId="0F42ECE6"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24x7 </w:t>
            </w:r>
          </w:p>
        </w:tc>
      </w:tr>
      <w:tr w:rsidR="00C42FDA" w:rsidRPr="00C42FDA" w14:paraId="4CCF8053" w14:textId="77777777" w:rsidTr="004B6B4A">
        <w:trPr>
          <w:trHeight w:val="300"/>
        </w:trPr>
        <w:tc>
          <w:tcPr>
            <w:tcW w:w="1675" w:type="dxa"/>
            <w:tcBorders>
              <w:top w:val="single" w:sz="6" w:space="0" w:color="DDDDDD"/>
              <w:left w:val="single" w:sz="6" w:space="0" w:color="DDDDDD"/>
              <w:bottom w:val="single" w:sz="6" w:space="0" w:color="DDDDDD"/>
              <w:right w:val="single" w:sz="6" w:space="0" w:color="DDDDDD"/>
            </w:tcBorders>
            <w:vAlign w:val="center"/>
            <w:hideMark/>
          </w:tcPr>
          <w:p w14:paraId="751A5B66" w14:textId="77777777" w:rsidR="00C42FDA" w:rsidRPr="00C42FDA" w:rsidRDefault="00C42FDA" w:rsidP="00C42FDA">
            <w:pPr>
              <w:spacing w:after="120" w:line="276" w:lineRule="auto"/>
              <w:jc w:val="both"/>
              <w:rPr>
                <w:rFonts w:ascii="Cambria" w:eastAsia="Calibri" w:hAnsi="Cambria" w:cs="Times New Roman"/>
                <w:b/>
                <w:bCs/>
                <w:kern w:val="0"/>
                <w:sz w:val="22"/>
                <w:szCs w:val="22"/>
                <w14:ligatures w14:val="none"/>
              </w:rPr>
            </w:pPr>
            <w:r w:rsidRPr="00C42FDA">
              <w:rPr>
                <w:rFonts w:ascii="Cambria" w:eastAsia="Calibri" w:hAnsi="Cambria" w:cs="Times New Roman"/>
                <w:b/>
                <w:bCs/>
                <w:kern w:val="0"/>
                <w:sz w:val="22"/>
                <w:szCs w:val="22"/>
                <w14:ligatures w14:val="none"/>
              </w:rPr>
              <w:t>Awaria komponentu urządzenia </w:t>
            </w:r>
          </w:p>
        </w:tc>
        <w:tc>
          <w:tcPr>
            <w:tcW w:w="1629" w:type="dxa"/>
            <w:tcBorders>
              <w:top w:val="single" w:sz="6" w:space="0" w:color="DDDDDD"/>
              <w:left w:val="single" w:sz="6" w:space="0" w:color="DDDDDD"/>
              <w:bottom w:val="single" w:sz="6" w:space="0" w:color="DDDDDD"/>
              <w:right w:val="single" w:sz="6" w:space="0" w:color="DDDDDD"/>
            </w:tcBorders>
            <w:vAlign w:val="center"/>
            <w:hideMark/>
          </w:tcPr>
          <w:p w14:paraId="0F31611A"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8 godziny </w:t>
            </w:r>
          </w:p>
        </w:tc>
        <w:tc>
          <w:tcPr>
            <w:tcW w:w="2345" w:type="dxa"/>
            <w:tcBorders>
              <w:top w:val="single" w:sz="6" w:space="0" w:color="DDDDDD"/>
              <w:left w:val="single" w:sz="6" w:space="0" w:color="DDDDDD"/>
              <w:bottom w:val="single" w:sz="6" w:space="0" w:color="DDDDDD"/>
              <w:right w:val="single" w:sz="6" w:space="0" w:color="DDDDDD"/>
            </w:tcBorders>
            <w:vAlign w:val="center"/>
            <w:hideMark/>
          </w:tcPr>
          <w:p w14:paraId="7466DE76"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48 godzin </w:t>
            </w:r>
          </w:p>
        </w:tc>
        <w:tc>
          <w:tcPr>
            <w:tcW w:w="1685" w:type="dxa"/>
            <w:tcBorders>
              <w:top w:val="single" w:sz="6" w:space="0" w:color="DDDDDD"/>
              <w:left w:val="single" w:sz="6" w:space="0" w:color="DDDDDD"/>
              <w:bottom w:val="single" w:sz="6" w:space="0" w:color="DDDDDD"/>
              <w:right w:val="single" w:sz="6" w:space="0" w:color="DDDDDD"/>
            </w:tcBorders>
            <w:vAlign w:val="center"/>
            <w:hideMark/>
          </w:tcPr>
          <w:p w14:paraId="297141AA"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5 dni roboczych </w:t>
            </w:r>
          </w:p>
        </w:tc>
        <w:tc>
          <w:tcPr>
            <w:tcW w:w="1738" w:type="dxa"/>
            <w:tcBorders>
              <w:top w:val="single" w:sz="6" w:space="0" w:color="DDDDDD"/>
              <w:left w:val="single" w:sz="6" w:space="0" w:color="DDDDDD"/>
              <w:bottom w:val="single" w:sz="6" w:space="0" w:color="DDDDDD"/>
              <w:right w:val="single" w:sz="6" w:space="0" w:color="DDDDDD"/>
            </w:tcBorders>
            <w:vAlign w:val="center"/>
            <w:hideMark/>
          </w:tcPr>
          <w:p w14:paraId="78F0E6B4"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24x7 </w:t>
            </w:r>
          </w:p>
        </w:tc>
      </w:tr>
      <w:tr w:rsidR="00C42FDA" w:rsidRPr="00C42FDA" w14:paraId="5B072FA4" w14:textId="77777777" w:rsidTr="004B6B4A">
        <w:trPr>
          <w:trHeight w:val="300"/>
        </w:trPr>
        <w:tc>
          <w:tcPr>
            <w:tcW w:w="1675" w:type="dxa"/>
            <w:tcBorders>
              <w:top w:val="single" w:sz="6" w:space="0" w:color="DDDDDD"/>
              <w:left w:val="single" w:sz="6" w:space="0" w:color="DDDDDD"/>
              <w:bottom w:val="single" w:sz="6" w:space="0" w:color="DDDDDD"/>
              <w:right w:val="single" w:sz="6" w:space="0" w:color="DDDDDD"/>
            </w:tcBorders>
            <w:vAlign w:val="center"/>
            <w:hideMark/>
          </w:tcPr>
          <w:p w14:paraId="4F7AD096" w14:textId="77777777" w:rsidR="00C42FDA" w:rsidRPr="00C42FDA" w:rsidRDefault="00C42FDA" w:rsidP="00C42FDA">
            <w:pPr>
              <w:spacing w:after="120" w:line="276" w:lineRule="auto"/>
              <w:jc w:val="both"/>
              <w:rPr>
                <w:rFonts w:ascii="Cambria" w:eastAsia="Calibri" w:hAnsi="Cambria" w:cs="Times New Roman"/>
                <w:b/>
                <w:bCs/>
                <w:kern w:val="0"/>
                <w:sz w:val="22"/>
                <w:szCs w:val="22"/>
                <w14:ligatures w14:val="none"/>
              </w:rPr>
            </w:pPr>
            <w:r w:rsidRPr="00C42FDA">
              <w:rPr>
                <w:rFonts w:ascii="Cambria" w:eastAsia="Calibri" w:hAnsi="Cambria" w:cs="Times New Roman"/>
                <w:b/>
                <w:bCs/>
                <w:kern w:val="0"/>
                <w:sz w:val="22"/>
                <w:szCs w:val="22"/>
                <w14:ligatures w14:val="none"/>
              </w:rPr>
              <w:t>Awaria funkcjonalności </w:t>
            </w:r>
          </w:p>
        </w:tc>
        <w:tc>
          <w:tcPr>
            <w:tcW w:w="1629" w:type="dxa"/>
            <w:tcBorders>
              <w:top w:val="single" w:sz="6" w:space="0" w:color="DDDDDD"/>
              <w:left w:val="single" w:sz="6" w:space="0" w:color="DDDDDD"/>
              <w:bottom w:val="single" w:sz="6" w:space="0" w:color="DDDDDD"/>
              <w:right w:val="single" w:sz="6" w:space="0" w:color="DDDDDD"/>
            </w:tcBorders>
            <w:vAlign w:val="center"/>
            <w:hideMark/>
          </w:tcPr>
          <w:p w14:paraId="35A0DB91"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8 godziny </w:t>
            </w:r>
          </w:p>
        </w:tc>
        <w:tc>
          <w:tcPr>
            <w:tcW w:w="2345" w:type="dxa"/>
            <w:tcBorders>
              <w:top w:val="single" w:sz="6" w:space="0" w:color="DDDDDD"/>
              <w:left w:val="single" w:sz="6" w:space="0" w:color="DDDDDD"/>
              <w:bottom w:val="single" w:sz="6" w:space="0" w:color="DDDDDD"/>
              <w:right w:val="single" w:sz="6" w:space="0" w:color="DDDDDD"/>
            </w:tcBorders>
            <w:vAlign w:val="center"/>
            <w:hideMark/>
          </w:tcPr>
          <w:p w14:paraId="771411AE"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72 godzin </w:t>
            </w:r>
          </w:p>
        </w:tc>
        <w:tc>
          <w:tcPr>
            <w:tcW w:w="1685" w:type="dxa"/>
            <w:tcBorders>
              <w:top w:val="single" w:sz="6" w:space="0" w:color="DDDDDD"/>
              <w:left w:val="single" w:sz="6" w:space="0" w:color="DDDDDD"/>
              <w:bottom w:val="single" w:sz="6" w:space="0" w:color="DDDDDD"/>
              <w:right w:val="single" w:sz="6" w:space="0" w:color="DDDDDD"/>
            </w:tcBorders>
            <w:vAlign w:val="center"/>
            <w:hideMark/>
          </w:tcPr>
          <w:p w14:paraId="57F72F67"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14 dni *** roboczych </w:t>
            </w:r>
          </w:p>
          <w:p w14:paraId="40E27189"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testy funkcjonalne </w:t>
            </w:r>
          </w:p>
        </w:tc>
        <w:tc>
          <w:tcPr>
            <w:tcW w:w="1738" w:type="dxa"/>
            <w:tcBorders>
              <w:top w:val="single" w:sz="6" w:space="0" w:color="DDDDDD"/>
              <w:left w:val="single" w:sz="6" w:space="0" w:color="DDDDDD"/>
              <w:bottom w:val="single" w:sz="6" w:space="0" w:color="DDDDDD"/>
              <w:right w:val="single" w:sz="6" w:space="0" w:color="DDDDDD"/>
            </w:tcBorders>
            <w:vAlign w:val="center"/>
            <w:hideMark/>
          </w:tcPr>
          <w:p w14:paraId="4A2A7CEB"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8x5 </w:t>
            </w:r>
          </w:p>
        </w:tc>
      </w:tr>
      <w:tr w:rsidR="00C42FDA" w:rsidRPr="00C42FDA" w14:paraId="52424876" w14:textId="77777777" w:rsidTr="004B6B4A">
        <w:trPr>
          <w:trHeight w:val="300"/>
        </w:trPr>
        <w:tc>
          <w:tcPr>
            <w:tcW w:w="1675" w:type="dxa"/>
            <w:tcBorders>
              <w:top w:val="single" w:sz="6" w:space="0" w:color="DDDDDD"/>
              <w:left w:val="single" w:sz="6" w:space="0" w:color="DDDDDD"/>
              <w:bottom w:val="single" w:sz="6" w:space="0" w:color="DDDDDD"/>
              <w:right w:val="single" w:sz="6" w:space="0" w:color="DDDDDD"/>
            </w:tcBorders>
            <w:vAlign w:val="center"/>
            <w:hideMark/>
          </w:tcPr>
          <w:p w14:paraId="3DBB927A" w14:textId="77777777" w:rsidR="00C42FDA" w:rsidRPr="00C42FDA" w:rsidRDefault="00C42FDA" w:rsidP="00C42FDA">
            <w:pPr>
              <w:spacing w:after="120" w:line="276" w:lineRule="auto"/>
              <w:jc w:val="both"/>
              <w:rPr>
                <w:rFonts w:ascii="Cambria" w:eastAsia="Calibri" w:hAnsi="Cambria" w:cs="Times New Roman"/>
                <w:b/>
                <w:bCs/>
                <w:kern w:val="0"/>
                <w:sz w:val="22"/>
                <w:szCs w:val="22"/>
                <w14:ligatures w14:val="none"/>
              </w:rPr>
            </w:pPr>
            <w:r w:rsidRPr="00C42FDA">
              <w:rPr>
                <w:rFonts w:ascii="Cambria" w:eastAsia="Calibri" w:hAnsi="Cambria" w:cs="Times New Roman"/>
                <w:b/>
                <w:bCs/>
                <w:kern w:val="0"/>
                <w:sz w:val="22"/>
                <w:szCs w:val="22"/>
                <w14:ligatures w14:val="none"/>
              </w:rPr>
              <w:t>Usterka </w:t>
            </w:r>
          </w:p>
        </w:tc>
        <w:tc>
          <w:tcPr>
            <w:tcW w:w="1629" w:type="dxa"/>
            <w:tcBorders>
              <w:top w:val="single" w:sz="6" w:space="0" w:color="DDDDDD"/>
              <w:left w:val="single" w:sz="6" w:space="0" w:color="DDDDDD"/>
              <w:bottom w:val="single" w:sz="6" w:space="0" w:color="DDDDDD"/>
              <w:right w:val="single" w:sz="6" w:space="0" w:color="DDDDDD"/>
            </w:tcBorders>
            <w:vAlign w:val="center"/>
            <w:hideMark/>
          </w:tcPr>
          <w:p w14:paraId="5FEF1B60"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24 godziny </w:t>
            </w:r>
          </w:p>
        </w:tc>
        <w:tc>
          <w:tcPr>
            <w:tcW w:w="2345" w:type="dxa"/>
            <w:tcBorders>
              <w:top w:val="single" w:sz="6" w:space="0" w:color="DDDDDD"/>
              <w:left w:val="single" w:sz="6" w:space="0" w:color="DDDDDD"/>
              <w:bottom w:val="single" w:sz="6" w:space="0" w:color="DDDDDD"/>
              <w:right w:val="single" w:sz="6" w:space="0" w:color="DDDDDD"/>
            </w:tcBorders>
            <w:vAlign w:val="center"/>
            <w:hideMark/>
          </w:tcPr>
          <w:p w14:paraId="72FA0F88"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5 dni </w:t>
            </w:r>
          </w:p>
        </w:tc>
        <w:tc>
          <w:tcPr>
            <w:tcW w:w="1685" w:type="dxa"/>
            <w:tcBorders>
              <w:top w:val="single" w:sz="6" w:space="0" w:color="DDDDDD"/>
              <w:left w:val="single" w:sz="6" w:space="0" w:color="DDDDDD"/>
              <w:bottom w:val="single" w:sz="6" w:space="0" w:color="DDDDDD"/>
              <w:right w:val="single" w:sz="6" w:space="0" w:color="DDDDDD"/>
            </w:tcBorders>
            <w:vAlign w:val="center"/>
            <w:hideMark/>
          </w:tcPr>
          <w:p w14:paraId="7E32D68E"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10 dni w ramach dostępność części  </w:t>
            </w:r>
          </w:p>
        </w:tc>
        <w:tc>
          <w:tcPr>
            <w:tcW w:w="1738" w:type="dxa"/>
            <w:tcBorders>
              <w:top w:val="single" w:sz="6" w:space="0" w:color="DDDDDD"/>
              <w:left w:val="single" w:sz="6" w:space="0" w:color="DDDDDD"/>
              <w:bottom w:val="single" w:sz="6" w:space="0" w:color="DDDDDD"/>
              <w:right w:val="single" w:sz="6" w:space="0" w:color="DDDDDD"/>
            </w:tcBorders>
            <w:vAlign w:val="center"/>
            <w:hideMark/>
          </w:tcPr>
          <w:p w14:paraId="7F5DF30D"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8x5 </w:t>
            </w:r>
          </w:p>
        </w:tc>
      </w:tr>
    </w:tbl>
    <w:p w14:paraId="53E2B1C1"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t>
      </w:r>
    </w:p>
    <w:p w14:paraId="3ACA1F9E"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również zastosowanie Obejścia </w:t>
      </w:r>
    </w:p>
    <w:p w14:paraId="772BB674"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 przypadku zastosowania Obejścia </w:t>
      </w:r>
    </w:p>
    <w:p w14:paraId="630379F9" w14:textId="77777777" w:rsidR="00C42FDA" w:rsidRPr="00C42FDA" w:rsidRDefault="00C42FDA" w:rsidP="00C42FDA">
      <w:pPr>
        <w:spacing w:after="120" w:line="276" w:lineRule="auto"/>
        <w:jc w:val="both"/>
        <w:rPr>
          <w:rFonts w:ascii="Cambria" w:eastAsia="Calibri" w:hAnsi="Cambria" w:cs="Times New Roman"/>
          <w:kern w:val="0"/>
          <w:sz w:val="22"/>
          <w:szCs w:val="22"/>
          <w14:ligatures w14:val="none"/>
        </w:rPr>
      </w:pPr>
      <w:r w:rsidRPr="00C42FDA">
        <w:rPr>
          <w:rFonts w:ascii="Cambria" w:eastAsia="Calibri" w:hAnsi="Cambria" w:cs="Times New Roman"/>
          <w:kern w:val="0"/>
          <w:sz w:val="22"/>
          <w:szCs w:val="22"/>
          <w14:ligatures w14:val="none"/>
        </w:rPr>
        <w:t>*** w przypadku braku błędu po stronie producenta </w:t>
      </w:r>
    </w:p>
    <w:p w14:paraId="1D03FF36" w14:textId="77777777" w:rsidR="002354D1" w:rsidRPr="00A20E3C" w:rsidRDefault="002354D1" w:rsidP="00A20E3C">
      <w:pPr>
        <w:spacing w:after="120" w:line="276" w:lineRule="auto"/>
        <w:jc w:val="both"/>
        <w:rPr>
          <w:rFonts w:ascii="Cambria" w:eastAsia="Calibri" w:hAnsi="Cambria" w:cs="Times New Roman"/>
          <w:kern w:val="0"/>
          <w:sz w:val="22"/>
          <w:szCs w:val="22"/>
          <w14:ligatures w14:val="none"/>
        </w:rPr>
      </w:pPr>
    </w:p>
    <w:p w14:paraId="0DB77CF5" w14:textId="77777777" w:rsidR="00A20E3C" w:rsidRDefault="00A20E3C" w:rsidP="00A20E3C">
      <w:pPr>
        <w:spacing w:after="120" w:line="276" w:lineRule="auto"/>
        <w:jc w:val="both"/>
        <w:rPr>
          <w:rFonts w:ascii="Cambria" w:eastAsia="Calibri" w:hAnsi="Cambria" w:cs="Times New Roman"/>
          <w:kern w:val="0"/>
          <w:sz w:val="22"/>
          <w:szCs w:val="22"/>
          <w14:ligatures w14:val="none"/>
        </w:rPr>
      </w:pPr>
    </w:p>
    <w:p w14:paraId="24CBB68E" w14:textId="77777777" w:rsidR="00FC21AB" w:rsidRPr="00A20E3C" w:rsidRDefault="00FC21AB" w:rsidP="00A20E3C">
      <w:pPr>
        <w:spacing w:after="120" w:line="276" w:lineRule="auto"/>
        <w:jc w:val="both"/>
        <w:rPr>
          <w:rFonts w:ascii="Cambria" w:eastAsia="Calibri" w:hAnsi="Cambria" w:cs="Times New Roman"/>
          <w:kern w:val="0"/>
          <w:sz w:val="22"/>
          <w:szCs w:val="22"/>
          <w14:ligatures w14:val="none"/>
        </w:rPr>
      </w:pPr>
    </w:p>
    <w:p w14:paraId="2518B8CB" w14:textId="4FE1990E" w:rsidR="00F23FD6" w:rsidRPr="004271BA" w:rsidRDefault="00F23FD6" w:rsidP="00F23FD6">
      <w:pPr>
        <w:spacing w:after="120" w:line="276" w:lineRule="auto"/>
        <w:jc w:val="both"/>
        <w:rPr>
          <w:rFonts w:ascii="Cambria" w:eastAsia="Calibri" w:hAnsi="Cambria" w:cs="Times New Roman"/>
          <w:b/>
          <w:kern w:val="0"/>
          <w:sz w:val="22"/>
          <w:szCs w:val="22"/>
          <w14:ligatures w14:val="none"/>
        </w:rPr>
      </w:pPr>
      <w:r w:rsidRPr="004271BA">
        <w:rPr>
          <w:rFonts w:ascii="Cambria" w:eastAsia="Calibri" w:hAnsi="Cambria" w:cs="Times New Roman"/>
          <w:b/>
          <w:kern w:val="0"/>
          <w:sz w:val="22"/>
          <w:szCs w:val="22"/>
          <w14:ligatures w14:val="none"/>
        </w:rPr>
        <w:lastRenderedPageBreak/>
        <w:t>2. Usługi Serwisu Gwarancyjnego świadczone będą zgodnie z wymaganiami SOPZ</w:t>
      </w:r>
    </w:p>
    <w:p w14:paraId="4E124ED2" w14:textId="16A07B7E" w:rsidR="00CA3A3B" w:rsidRPr="00CA3A3B" w:rsidRDefault="00FC21AB" w:rsidP="00CA3A3B">
      <w:pPr>
        <w:spacing w:after="120" w:line="276" w:lineRule="auto"/>
        <w:jc w:val="both"/>
        <w:rPr>
          <w:rFonts w:ascii="Cambria" w:eastAsia="Calibri" w:hAnsi="Cambria" w:cs="Times New Roman"/>
          <w:kern w:val="0"/>
          <w:sz w:val="22"/>
          <w:szCs w:val="22"/>
          <w14:ligatures w14:val="none"/>
        </w:rPr>
      </w:pPr>
      <w:r>
        <w:rPr>
          <w:rFonts w:ascii="Cambria" w:eastAsia="Calibri" w:hAnsi="Cambria" w:cs="Times New Roman"/>
          <w:b/>
          <w:bCs/>
          <w:kern w:val="0"/>
          <w:sz w:val="22"/>
          <w:szCs w:val="22"/>
          <w14:ligatures w14:val="none"/>
        </w:rPr>
        <w:t>2</w:t>
      </w:r>
      <w:r w:rsidR="00CA3A3B">
        <w:rPr>
          <w:rFonts w:ascii="Cambria" w:eastAsia="Calibri" w:hAnsi="Cambria" w:cs="Times New Roman"/>
          <w:b/>
          <w:bCs/>
          <w:kern w:val="0"/>
          <w:sz w:val="22"/>
          <w:szCs w:val="22"/>
          <w14:ligatures w14:val="none"/>
        </w:rPr>
        <w:t>.</w:t>
      </w:r>
      <w:r>
        <w:rPr>
          <w:rFonts w:ascii="Cambria" w:eastAsia="Calibri" w:hAnsi="Cambria" w:cs="Times New Roman"/>
          <w:b/>
          <w:bCs/>
          <w:kern w:val="0"/>
          <w:sz w:val="22"/>
          <w:szCs w:val="22"/>
          <w14:ligatures w14:val="none"/>
        </w:rPr>
        <w:t>1</w:t>
      </w:r>
      <w:r w:rsidR="00CA3A3B" w:rsidRPr="00CA3A3B">
        <w:rPr>
          <w:rFonts w:ascii="Cambria" w:eastAsia="Calibri" w:hAnsi="Cambria" w:cs="Times New Roman"/>
          <w:b/>
          <w:bCs/>
          <w:kern w:val="0"/>
          <w:sz w:val="22"/>
          <w:szCs w:val="22"/>
          <w14:ligatures w14:val="none"/>
        </w:rPr>
        <w:t xml:space="preserve">    Klasyfikacja Problemów</w:t>
      </w:r>
      <w:r w:rsidR="004271BA">
        <w:rPr>
          <w:rFonts w:ascii="Cambria" w:eastAsia="Calibri" w:hAnsi="Cambria" w:cs="Times New Roman"/>
          <w:b/>
          <w:bCs/>
          <w:kern w:val="0"/>
          <w:sz w:val="22"/>
          <w:szCs w:val="22"/>
          <w14:ligatures w14:val="none"/>
        </w:rPr>
        <w:t xml:space="preserve"> </w:t>
      </w:r>
      <w:r w:rsidR="004271BA" w:rsidRPr="004271BA">
        <w:rPr>
          <w:rFonts w:ascii="Cambria" w:eastAsia="Calibri" w:hAnsi="Cambria" w:cs="Times New Roman"/>
          <w:b/>
          <w:bCs/>
          <w:kern w:val="0"/>
          <w:sz w:val="22"/>
          <w:szCs w:val="22"/>
          <w14:ligatures w14:val="none"/>
        </w:rPr>
        <w:t>Serwisu Gwarancyjnego</w:t>
      </w:r>
      <w:r w:rsidR="00CA3A3B" w:rsidRPr="00CA3A3B">
        <w:rPr>
          <w:rFonts w:ascii="Cambria" w:eastAsia="Calibri" w:hAnsi="Cambria" w:cs="Times New Roman"/>
          <w:kern w:val="0"/>
          <w:sz w:val="22"/>
          <w:szCs w:val="22"/>
          <w14:ligatures w14:val="none"/>
        </w:rPr>
        <w:t> </w:t>
      </w:r>
    </w:p>
    <w:p w14:paraId="2F669CAA"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Klasyfikację Problemów określa Zamawiający. W przypadku, gdy Strony zgodzą się, że Chmura Prywatna pomimo zgłoszenia funkcjonuje prawidłowo, zgłoszenie to nie jest uznawane za awarię oraz nie jest wliczane do obliczeń w zakresie utrzymania dostępności Chmury Prywatnej. </w:t>
      </w:r>
    </w:p>
    <w:p w14:paraId="0E94FF73"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b/>
          <w:bCs/>
          <w:i/>
          <w:iCs/>
          <w:kern w:val="0"/>
          <w:sz w:val="22"/>
          <w:szCs w:val="22"/>
          <w14:ligatures w14:val="none"/>
        </w:rPr>
        <w:t>Awaria Krytyczna</w:t>
      </w:r>
      <w:r w:rsidRPr="00CA3A3B">
        <w:rPr>
          <w:rFonts w:ascii="Cambria" w:eastAsia="Calibri" w:hAnsi="Cambria" w:cs="Times New Roman"/>
          <w:kern w:val="0"/>
          <w:sz w:val="22"/>
          <w:szCs w:val="22"/>
          <w14:ligatures w14:val="none"/>
        </w:rPr>
        <w:t xml:space="preserve"> - wystąpienie Problemu o znaczeniu krytycznym dla Zamawiającego, powodująca poważne i szkodliwe zakłócenie usług i / lub operacji. Możliwe są duże straty finansowe, problemy z bezpieczeństwem, naruszenia zgodności, straty i szkody dla reputacji. Spełniona zostaje jedna z wymienionych niżej przesłanek:</w:t>
      </w:r>
      <w:r w:rsidRPr="00CA3A3B">
        <w:rPr>
          <w:rFonts w:ascii="Cambria" w:eastAsia="Calibri" w:hAnsi="Cambria" w:cs="Times New Roman"/>
          <w:kern w:val="0"/>
          <w:sz w:val="22"/>
          <w:szCs w:val="22"/>
          <w14:ligatures w14:val="none"/>
        </w:rPr>
        <w:tab/>
        <w:t> </w:t>
      </w:r>
    </w:p>
    <w:p w14:paraId="0518A284" w14:textId="77777777" w:rsidR="00CA3A3B" w:rsidRPr="00CA3A3B" w:rsidRDefault="00CA3A3B" w:rsidP="00C6761C">
      <w:pPr>
        <w:numPr>
          <w:ilvl w:val="0"/>
          <w:numId w:val="91"/>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nie jest możliwe korzystanie przez Zamawiającego z Oprogramowania / Urządzeń w OPD w ramach posiadanej Chmury Prywatnej lub korzystanie z niego jest znacząco utrudnione (degradacja funkcjonalności); </w:t>
      </w:r>
    </w:p>
    <w:p w14:paraId="1D1F5D39" w14:textId="77777777" w:rsidR="00CA3A3B" w:rsidRPr="00CA3A3B" w:rsidRDefault="00CA3A3B" w:rsidP="00C6761C">
      <w:pPr>
        <w:numPr>
          <w:ilvl w:val="0"/>
          <w:numId w:val="92"/>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nie działają funkcjonalności Oprogramowania / Urządzeń i występuje ich znacząca degradacja w obu lokalizacjach OPD1 i 2;  </w:t>
      </w:r>
    </w:p>
    <w:p w14:paraId="5748212F" w14:textId="77777777" w:rsidR="00CA3A3B" w:rsidRPr="00CA3A3B" w:rsidRDefault="00CA3A3B" w:rsidP="00C6761C">
      <w:pPr>
        <w:numPr>
          <w:ilvl w:val="0"/>
          <w:numId w:val="93"/>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wydajność lub stabilność Oprogramowania / Urządzeń uległa obniżeniu, w stosunku do wartości początkowej; </w:t>
      </w:r>
    </w:p>
    <w:p w14:paraId="052DDAE0" w14:textId="77777777" w:rsidR="00CA3A3B" w:rsidRPr="00CA3A3B" w:rsidRDefault="00CA3A3B" w:rsidP="00C6761C">
      <w:pPr>
        <w:numPr>
          <w:ilvl w:val="0"/>
          <w:numId w:val="94"/>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xml:space="preserve">Oprogramowanie powoduje problem ze niestabilnością Chmury Prywatnej w OPD m.in. np. SDN/Sieci, dostępu do danych, wirtualizacji zasobów </w:t>
      </w:r>
      <w:proofErr w:type="spellStart"/>
      <w:r w:rsidRPr="00CA3A3B">
        <w:rPr>
          <w:rFonts w:ascii="Cambria" w:eastAsia="Calibri" w:hAnsi="Cambria" w:cs="Times New Roman"/>
          <w:kern w:val="0"/>
          <w:sz w:val="22"/>
          <w:szCs w:val="22"/>
          <w14:ligatures w14:val="none"/>
        </w:rPr>
        <w:t>Compute</w:t>
      </w:r>
      <w:proofErr w:type="spellEnd"/>
      <w:r w:rsidRPr="00CA3A3B">
        <w:rPr>
          <w:rFonts w:ascii="Cambria" w:eastAsia="Calibri" w:hAnsi="Cambria" w:cs="Times New Roman"/>
          <w:kern w:val="0"/>
          <w:sz w:val="22"/>
          <w:szCs w:val="22"/>
          <w14:ligatures w14:val="none"/>
        </w:rPr>
        <w:t xml:space="preserve"> Storage lub innych; </w:t>
      </w:r>
    </w:p>
    <w:p w14:paraId="4B326BD6" w14:textId="77777777" w:rsidR="00CA3A3B" w:rsidRPr="00CA3A3B" w:rsidRDefault="00CA3A3B" w:rsidP="00C6761C">
      <w:pPr>
        <w:numPr>
          <w:ilvl w:val="0"/>
          <w:numId w:val="95"/>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Urządzenie powoduje problem ze stabilnością systemu backupu; </w:t>
      </w:r>
    </w:p>
    <w:p w14:paraId="685FCDE0"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nie jest możliwe stwierdzenie stanu Chmury Prywatnej lub jego elementów.  </w:t>
      </w:r>
    </w:p>
    <w:p w14:paraId="3E6A021C"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03DFD00E"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b/>
          <w:bCs/>
          <w:i/>
          <w:iCs/>
          <w:kern w:val="0"/>
          <w:sz w:val="22"/>
          <w:szCs w:val="22"/>
          <w14:ligatures w14:val="none"/>
        </w:rPr>
        <w:t>Awaria Poważna</w:t>
      </w:r>
      <w:r w:rsidRPr="00CA3A3B">
        <w:rPr>
          <w:rFonts w:ascii="Cambria" w:eastAsia="Calibri" w:hAnsi="Cambria" w:cs="Times New Roman"/>
          <w:kern w:val="0"/>
          <w:sz w:val="22"/>
          <w:szCs w:val="22"/>
          <w14:ligatures w14:val="none"/>
        </w:rPr>
        <w:t xml:space="preserve"> - wystąpienie Problemu, w którym występuje zakłócenie usługi i / lub operacji. Konsekwencje obejmują pewne straty finansowe, naruszenia zgodności, szkody dla reputacji i możliwe obawy dotyczące bezpieczeństwa. Spełniona zostaje jedna z wymienionych niżej przesłanek: </w:t>
      </w:r>
    </w:p>
    <w:p w14:paraId="3C3D616F" w14:textId="77777777" w:rsidR="00CA3A3B" w:rsidRPr="00CA3A3B" w:rsidRDefault="00CA3A3B" w:rsidP="00C6761C">
      <w:pPr>
        <w:numPr>
          <w:ilvl w:val="0"/>
          <w:numId w:val="96"/>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brak możliwości zarządzania Oprogramowaniem / Urządzeniem,  </w:t>
      </w:r>
    </w:p>
    <w:p w14:paraId="19CFA995" w14:textId="77777777" w:rsidR="00CA3A3B" w:rsidRPr="00CA3A3B" w:rsidRDefault="00CA3A3B" w:rsidP="00C6761C">
      <w:pPr>
        <w:numPr>
          <w:ilvl w:val="0"/>
          <w:numId w:val="97"/>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brak możliwości realizacji usług przez Chmurę Prywatną. </w:t>
      </w:r>
    </w:p>
    <w:p w14:paraId="4EA96CD4" w14:textId="77777777" w:rsidR="00CA3A3B" w:rsidRPr="00CA3A3B" w:rsidRDefault="00CA3A3B" w:rsidP="00C6761C">
      <w:pPr>
        <w:numPr>
          <w:ilvl w:val="0"/>
          <w:numId w:val="98"/>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występują utrudnienia z elementami Oprogramowania / Urządzeniem powodujące niestabilność dla lokalizacji; </w:t>
      </w:r>
    </w:p>
    <w:p w14:paraId="54C0E797"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07817F40"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b/>
          <w:bCs/>
          <w:i/>
          <w:iCs/>
          <w:kern w:val="0"/>
          <w:sz w:val="22"/>
          <w:szCs w:val="22"/>
          <w14:ligatures w14:val="none"/>
        </w:rPr>
        <w:t>Awaria Istotna</w:t>
      </w:r>
      <w:r w:rsidRPr="00CA3A3B">
        <w:rPr>
          <w:rFonts w:ascii="Cambria" w:eastAsia="Calibri" w:hAnsi="Cambria" w:cs="Times New Roman"/>
          <w:kern w:val="0"/>
          <w:sz w:val="22"/>
          <w:szCs w:val="22"/>
          <w14:ligatures w14:val="none"/>
        </w:rPr>
        <w:t>- wystąpienie Problemu w wyniku, którego powstają utrudnienia w dostępie do Oprogramowania / Urządzenia. Obejmuje przerwy w obsłudze użytkownika lub funkcjonalności, głównie o ograniczonym zakresie, czasie trwania lub skutku. Wpływ finansowy jest minimalny lub żaden. Spełniona zostaje jedna z wymienionych niżej przesłanek: </w:t>
      </w:r>
    </w:p>
    <w:p w14:paraId="0DFB633D" w14:textId="77777777" w:rsidR="00CA3A3B" w:rsidRPr="00CA3A3B" w:rsidRDefault="00CA3A3B" w:rsidP="00C6761C">
      <w:pPr>
        <w:numPr>
          <w:ilvl w:val="0"/>
          <w:numId w:val="99"/>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uszkodzenie Oprogramowania / Urządzenia lub jego elementów powodujące ograniczenie możliwości działania jego funkcjonalności, ale nieuniemożliwiające korzystania z Chmury Prywatnej, </w:t>
      </w:r>
    </w:p>
    <w:p w14:paraId="001ADC5A" w14:textId="77777777" w:rsidR="00CA3A3B" w:rsidRPr="00CA3A3B" w:rsidRDefault="00CA3A3B" w:rsidP="00C6761C">
      <w:pPr>
        <w:numPr>
          <w:ilvl w:val="0"/>
          <w:numId w:val="100"/>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Oprogramowanie, w którym część Chmury Prywatnej nie funkcjonuje zgodnie z dokumentacją aktualnie eksploatowanej wersji Oprogramowania, co utrudnia pracę co najmniej jednej z jego funkcjonalności, </w:t>
      </w:r>
    </w:p>
    <w:p w14:paraId="21841D39" w14:textId="77777777" w:rsidR="00CA3A3B" w:rsidRPr="00CA3A3B" w:rsidRDefault="00CA3A3B" w:rsidP="00C6761C">
      <w:pPr>
        <w:numPr>
          <w:ilvl w:val="0"/>
          <w:numId w:val="101"/>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lastRenderedPageBreak/>
        <w:t>spadek wydajności wydłużający czas odpowiedzi lub poziom bezpieczeństwa np. danych, niezawodności. </w:t>
      </w:r>
    </w:p>
    <w:p w14:paraId="6461D3D8"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18090047"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b/>
          <w:bCs/>
          <w:i/>
          <w:iCs/>
          <w:kern w:val="0"/>
          <w:sz w:val="22"/>
          <w:szCs w:val="22"/>
          <w14:ligatures w14:val="none"/>
        </w:rPr>
        <w:t>Usterka</w:t>
      </w:r>
      <w:r w:rsidRPr="00CA3A3B">
        <w:rPr>
          <w:rFonts w:ascii="Cambria" w:eastAsia="Calibri" w:hAnsi="Cambria" w:cs="Times New Roman"/>
          <w:kern w:val="0"/>
          <w:sz w:val="22"/>
          <w:szCs w:val="22"/>
          <w14:ligatures w14:val="none"/>
        </w:rPr>
        <w:t xml:space="preserve"> – pozostałe Problemy m.in.: </w:t>
      </w:r>
    </w:p>
    <w:p w14:paraId="2C5C7278" w14:textId="77777777" w:rsidR="00CA3A3B" w:rsidRPr="00CA3A3B" w:rsidRDefault="00CA3A3B" w:rsidP="00C6761C">
      <w:pPr>
        <w:numPr>
          <w:ilvl w:val="0"/>
          <w:numId w:val="102"/>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problem z monitorowaniem, raportowaniem, </w:t>
      </w:r>
    </w:p>
    <w:p w14:paraId="71A034CA" w14:textId="77777777" w:rsidR="00CA3A3B" w:rsidRPr="00CA3A3B" w:rsidRDefault="00CA3A3B" w:rsidP="00C6761C">
      <w:pPr>
        <w:numPr>
          <w:ilvl w:val="0"/>
          <w:numId w:val="103"/>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problem z integracjami, </w:t>
      </w:r>
    </w:p>
    <w:p w14:paraId="2A16295D" w14:textId="77777777" w:rsidR="00CA3A3B" w:rsidRPr="00CA3A3B" w:rsidRDefault="00CA3A3B" w:rsidP="00C6761C">
      <w:pPr>
        <w:numPr>
          <w:ilvl w:val="0"/>
          <w:numId w:val="104"/>
        </w:num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Inne. </w:t>
      </w:r>
    </w:p>
    <w:p w14:paraId="2F3D918E"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6805B3F9"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3DD64AEC" w14:textId="28CAE4F1" w:rsidR="00CA3A3B" w:rsidRPr="00CA3A3B" w:rsidRDefault="00FC21AB" w:rsidP="00CA3A3B">
      <w:pPr>
        <w:spacing w:after="120" w:line="276" w:lineRule="auto"/>
        <w:jc w:val="both"/>
        <w:rPr>
          <w:rFonts w:ascii="Cambria" w:eastAsia="Calibri" w:hAnsi="Cambria" w:cs="Times New Roman"/>
          <w:kern w:val="0"/>
          <w:sz w:val="22"/>
          <w:szCs w:val="22"/>
          <w14:ligatures w14:val="none"/>
        </w:rPr>
      </w:pPr>
      <w:r>
        <w:rPr>
          <w:rFonts w:ascii="Cambria" w:eastAsia="Calibri" w:hAnsi="Cambria" w:cs="Times New Roman"/>
          <w:b/>
          <w:bCs/>
          <w:kern w:val="0"/>
          <w:sz w:val="22"/>
          <w:szCs w:val="22"/>
          <w14:ligatures w14:val="none"/>
        </w:rPr>
        <w:t>2.2</w:t>
      </w:r>
      <w:r w:rsidR="00CA3A3B" w:rsidRPr="00CA3A3B">
        <w:rPr>
          <w:rFonts w:ascii="Cambria" w:eastAsia="Calibri" w:hAnsi="Cambria" w:cs="Times New Roman"/>
          <w:b/>
          <w:bCs/>
          <w:kern w:val="0"/>
          <w:sz w:val="22"/>
          <w:szCs w:val="22"/>
          <w14:ligatures w14:val="none"/>
        </w:rPr>
        <w:t>   Poziomy świadczenia usługi</w:t>
      </w:r>
      <w:r w:rsidR="004271BA">
        <w:rPr>
          <w:rFonts w:ascii="Cambria" w:eastAsia="Calibri" w:hAnsi="Cambria" w:cs="Times New Roman"/>
          <w:b/>
          <w:bCs/>
          <w:kern w:val="0"/>
          <w:sz w:val="22"/>
          <w:szCs w:val="22"/>
          <w14:ligatures w14:val="none"/>
        </w:rPr>
        <w:t xml:space="preserve"> </w:t>
      </w:r>
      <w:r w:rsidR="004271BA" w:rsidRPr="004271BA">
        <w:rPr>
          <w:rFonts w:ascii="Cambria" w:eastAsia="Calibri" w:hAnsi="Cambria" w:cs="Times New Roman"/>
          <w:b/>
          <w:bCs/>
          <w:kern w:val="0"/>
          <w:sz w:val="22"/>
          <w:szCs w:val="22"/>
          <w14:ligatures w14:val="none"/>
        </w:rPr>
        <w:t>Serwisu Gwarancyjnego</w:t>
      </w:r>
      <w:r w:rsidR="00CA3A3B" w:rsidRPr="00CA3A3B">
        <w:rPr>
          <w:rFonts w:ascii="Cambria" w:eastAsia="Calibri" w:hAnsi="Cambria" w:cs="Times New Roman"/>
          <w:kern w:val="0"/>
          <w:sz w:val="22"/>
          <w:szCs w:val="22"/>
          <w14:ligatures w14:val="none"/>
        </w:rPr>
        <w:t> </w:t>
      </w:r>
    </w:p>
    <w:p w14:paraId="6105160D"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W zależności od klasyfikacji Problemu, Wykonawca gwarantuje następujący czas realizacji Zgłoszeń Zamawiającego: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30"/>
        <w:gridCol w:w="1793"/>
        <w:gridCol w:w="2172"/>
        <w:gridCol w:w="1861"/>
        <w:gridCol w:w="1816"/>
      </w:tblGrid>
      <w:tr w:rsidR="00CA3A3B" w:rsidRPr="00CA3A3B" w14:paraId="0CF01A3C" w14:textId="77777777">
        <w:trPr>
          <w:trHeight w:val="300"/>
        </w:trPr>
        <w:tc>
          <w:tcPr>
            <w:tcW w:w="1485" w:type="dxa"/>
            <w:tcBorders>
              <w:top w:val="nil"/>
              <w:left w:val="nil"/>
              <w:bottom w:val="nil"/>
              <w:right w:val="nil"/>
            </w:tcBorders>
            <w:hideMark/>
          </w:tcPr>
          <w:p w14:paraId="1B2BD428"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 </w:t>
            </w:r>
          </w:p>
        </w:tc>
        <w:tc>
          <w:tcPr>
            <w:tcW w:w="1890" w:type="dxa"/>
            <w:tcBorders>
              <w:top w:val="nil"/>
              <w:left w:val="nil"/>
              <w:bottom w:val="nil"/>
              <w:right w:val="nil"/>
            </w:tcBorders>
            <w:hideMark/>
          </w:tcPr>
          <w:p w14:paraId="7B76B76D"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 </w:t>
            </w:r>
          </w:p>
        </w:tc>
        <w:tc>
          <w:tcPr>
            <w:tcW w:w="1890" w:type="dxa"/>
            <w:tcBorders>
              <w:top w:val="nil"/>
              <w:left w:val="nil"/>
              <w:bottom w:val="nil"/>
              <w:right w:val="nil"/>
            </w:tcBorders>
            <w:hideMark/>
          </w:tcPr>
          <w:p w14:paraId="1467D9F2"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 </w:t>
            </w:r>
          </w:p>
        </w:tc>
        <w:tc>
          <w:tcPr>
            <w:tcW w:w="1890" w:type="dxa"/>
            <w:tcBorders>
              <w:top w:val="nil"/>
              <w:left w:val="nil"/>
              <w:bottom w:val="nil"/>
              <w:right w:val="nil"/>
            </w:tcBorders>
            <w:hideMark/>
          </w:tcPr>
          <w:p w14:paraId="6F20CA70"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 </w:t>
            </w:r>
          </w:p>
        </w:tc>
        <w:tc>
          <w:tcPr>
            <w:tcW w:w="1890" w:type="dxa"/>
            <w:tcBorders>
              <w:top w:val="nil"/>
              <w:left w:val="nil"/>
              <w:bottom w:val="nil"/>
              <w:right w:val="nil"/>
            </w:tcBorders>
            <w:hideMark/>
          </w:tcPr>
          <w:p w14:paraId="58032D5C"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 </w:t>
            </w:r>
          </w:p>
        </w:tc>
      </w:tr>
      <w:tr w:rsidR="00CA3A3B" w:rsidRPr="00CA3A3B" w14:paraId="2763E4B8" w14:textId="77777777">
        <w:trPr>
          <w:trHeight w:val="300"/>
        </w:trPr>
        <w:tc>
          <w:tcPr>
            <w:tcW w:w="1485" w:type="dxa"/>
            <w:tcBorders>
              <w:top w:val="single" w:sz="6" w:space="0" w:color="DDDDDD"/>
              <w:left w:val="single" w:sz="6" w:space="0" w:color="DDDDDD"/>
              <w:bottom w:val="single" w:sz="6" w:space="0" w:color="DDDDDD"/>
              <w:right w:val="single" w:sz="6" w:space="0" w:color="DDDDDD"/>
            </w:tcBorders>
            <w:hideMark/>
          </w:tcPr>
          <w:p w14:paraId="722B3447"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Klasa problemu </w:t>
            </w:r>
          </w:p>
        </w:tc>
        <w:tc>
          <w:tcPr>
            <w:tcW w:w="1890" w:type="dxa"/>
            <w:tcBorders>
              <w:top w:val="single" w:sz="6" w:space="0" w:color="DDDDDD"/>
              <w:left w:val="single" w:sz="6" w:space="0" w:color="DDDDDD"/>
              <w:bottom w:val="single" w:sz="6" w:space="0" w:color="DDDDDD"/>
              <w:right w:val="single" w:sz="6" w:space="0" w:color="DDDDDD"/>
            </w:tcBorders>
            <w:hideMark/>
          </w:tcPr>
          <w:p w14:paraId="7E8188BE"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Maksymalny czas reakcji na zgłoszenie </w:t>
            </w:r>
          </w:p>
        </w:tc>
        <w:tc>
          <w:tcPr>
            <w:tcW w:w="1890" w:type="dxa"/>
            <w:tcBorders>
              <w:top w:val="single" w:sz="6" w:space="0" w:color="DDDDDD"/>
              <w:left w:val="single" w:sz="6" w:space="0" w:color="DDDDDD"/>
              <w:bottom w:val="single" w:sz="6" w:space="0" w:color="DDDDDD"/>
              <w:right w:val="single" w:sz="6" w:space="0" w:color="DDDDDD"/>
            </w:tcBorders>
            <w:hideMark/>
          </w:tcPr>
          <w:p w14:paraId="4A67D217"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Maksymalny czas przywrócenia </w:t>
            </w:r>
          </w:p>
          <w:p w14:paraId="0BF399F2"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normalnego działania/Rozwiązania Problemu (*) </w:t>
            </w:r>
          </w:p>
        </w:tc>
        <w:tc>
          <w:tcPr>
            <w:tcW w:w="1890" w:type="dxa"/>
            <w:tcBorders>
              <w:top w:val="single" w:sz="6" w:space="0" w:color="DDDDDD"/>
              <w:left w:val="single" w:sz="6" w:space="0" w:color="DDDDDD"/>
              <w:bottom w:val="single" w:sz="6" w:space="0" w:color="DDDDDD"/>
              <w:right w:val="single" w:sz="6" w:space="0" w:color="DDDDDD"/>
            </w:tcBorders>
            <w:hideMark/>
          </w:tcPr>
          <w:p w14:paraId="1B65875F"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Maksymalny czas dostarczenia rozwiązania docelowego (**) </w:t>
            </w:r>
          </w:p>
        </w:tc>
        <w:tc>
          <w:tcPr>
            <w:tcW w:w="1890" w:type="dxa"/>
            <w:tcBorders>
              <w:top w:val="single" w:sz="6" w:space="0" w:color="DDDDDD"/>
              <w:left w:val="single" w:sz="6" w:space="0" w:color="DDDDDD"/>
              <w:bottom w:val="single" w:sz="6" w:space="0" w:color="DDDDDD"/>
              <w:right w:val="single" w:sz="6" w:space="0" w:color="DDDDDD"/>
            </w:tcBorders>
            <w:hideMark/>
          </w:tcPr>
          <w:p w14:paraId="210712AB"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Tryb serwisowania </w:t>
            </w:r>
          </w:p>
        </w:tc>
      </w:tr>
      <w:tr w:rsidR="00CA3A3B" w:rsidRPr="00CA3A3B" w14:paraId="61D04ADC" w14:textId="77777777">
        <w:trPr>
          <w:trHeight w:val="300"/>
        </w:trPr>
        <w:tc>
          <w:tcPr>
            <w:tcW w:w="1485" w:type="dxa"/>
            <w:tcBorders>
              <w:top w:val="single" w:sz="6" w:space="0" w:color="DDDDDD"/>
              <w:left w:val="single" w:sz="6" w:space="0" w:color="DDDDDD"/>
              <w:bottom w:val="single" w:sz="6" w:space="0" w:color="DDDDDD"/>
              <w:right w:val="single" w:sz="6" w:space="0" w:color="DDDDDD"/>
            </w:tcBorders>
            <w:vAlign w:val="center"/>
            <w:hideMark/>
          </w:tcPr>
          <w:p w14:paraId="3E4A1BF8"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Awaria Krytyczna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3C1FCA9E"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 godzina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2AACDADA"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8 godziny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4454B3AA"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 dni robocze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007D4BC4"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24x7 </w:t>
            </w:r>
          </w:p>
        </w:tc>
      </w:tr>
      <w:tr w:rsidR="00CA3A3B" w:rsidRPr="00CA3A3B" w14:paraId="48AECBA3" w14:textId="77777777">
        <w:trPr>
          <w:trHeight w:val="300"/>
        </w:trPr>
        <w:tc>
          <w:tcPr>
            <w:tcW w:w="1485" w:type="dxa"/>
            <w:tcBorders>
              <w:top w:val="single" w:sz="6" w:space="0" w:color="DDDDDD"/>
              <w:left w:val="single" w:sz="6" w:space="0" w:color="DDDDDD"/>
              <w:bottom w:val="single" w:sz="6" w:space="0" w:color="DDDDDD"/>
              <w:right w:val="single" w:sz="6" w:space="0" w:color="DDDDDD"/>
            </w:tcBorders>
            <w:vAlign w:val="center"/>
            <w:hideMark/>
          </w:tcPr>
          <w:p w14:paraId="0ED4BDA8"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Awaria Poważna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127C8BE8"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4 godziny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4F100DC2"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16 godzin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35ECBA72"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5 dni roboczych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55B981A0"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24x7 </w:t>
            </w:r>
          </w:p>
        </w:tc>
      </w:tr>
      <w:tr w:rsidR="00CA3A3B" w:rsidRPr="00CA3A3B" w14:paraId="2525878F" w14:textId="77777777">
        <w:trPr>
          <w:trHeight w:val="300"/>
        </w:trPr>
        <w:tc>
          <w:tcPr>
            <w:tcW w:w="1485" w:type="dxa"/>
            <w:tcBorders>
              <w:top w:val="single" w:sz="6" w:space="0" w:color="DDDDDD"/>
              <w:left w:val="single" w:sz="6" w:space="0" w:color="DDDDDD"/>
              <w:bottom w:val="single" w:sz="6" w:space="0" w:color="DDDDDD"/>
              <w:right w:val="single" w:sz="6" w:space="0" w:color="DDDDDD"/>
            </w:tcBorders>
            <w:vAlign w:val="center"/>
            <w:hideMark/>
          </w:tcPr>
          <w:p w14:paraId="74C7175C"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Awaria Istotna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14D81AE3"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8 godzin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418C30AF"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24 godzin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3A348895"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10 dni roboczych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0C68A242"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8x5 </w:t>
            </w:r>
          </w:p>
        </w:tc>
      </w:tr>
      <w:tr w:rsidR="00CA3A3B" w:rsidRPr="00CA3A3B" w14:paraId="60F836A0" w14:textId="77777777">
        <w:trPr>
          <w:trHeight w:val="300"/>
        </w:trPr>
        <w:tc>
          <w:tcPr>
            <w:tcW w:w="1485" w:type="dxa"/>
            <w:tcBorders>
              <w:top w:val="single" w:sz="6" w:space="0" w:color="DDDDDD"/>
              <w:left w:val="single" w:sz="6" w:space="0" w:color="DDDDDD"/>
              <w:bottom w:val="single" w:sz="6" w:space="0" w:color="DDDDDD"/>
              <w:right w:val="single" w:sz="6" w:space="0" w:color="DDDDDD"/>
            </w:tcBorders>
            <w:vAlign w:val="center"/>
            <w:hideMark/>
          </w:tcPr>
          <w:p w14:paraId="2BCE3AAA" w14:textId="77777777" w:rsidR="00CA3A3B" w:rsidRPr="00CA3A3B" w:rsidRDefault="00CA3A3B" w:rsidP="00CA3A3B">
            <w:pPr>
              <w:spacing w:after="120" w:line="276" w:lineRule="auto"/>
              <w:jc w:val="both"/>
              <w:rPr>
                <w:rFonts w:ascii="Cambria" w:eastAsia="Calibri" w:hAnsi="Cambria" w:cs="Times New Roman"/>
                <w:b/>
                <w:bCs/>
                <w:kern w:val="0"/>
                <w:sz w:val="22"/>
                <w:szCs w:val="22"/>
                <w14:ligatures w14:val="none"/>
              </w:rPr>
            </w:pPr>
            <w:r w:rsidRPr="00CA3A3B">
              <w:rPr>
                <w:rFonts w:ascii="Cambria" w:eastAsia="Calibri" w:hAnsi="Cambria" w:cs="Times New Roman"/>
                <w:b/>
                <w:bCs/>
                <w:kern w:val="0"/>
                <w:sz w:val="22"/>
                <w:szCs w:val="22"/>
                <w14:ligatures w14:val="none"/>
              </w:rPr>
              <w:t>Usterka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21AD4AB3"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24 godziny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10177EAF"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48 godzin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7063C841"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Następne planowe uaktualnienie </w:t>
            </w:r>
          </w:p>
          <w:p w14:paraId="3F0646CC"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oprogramowania </w:t>
            </w:r>
          </w:p>
          <w:p w14:paraId="6ED6CA36"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w:t>
            </w:r>
            <w:proofErr w:type="spellStart"/>
            <w:r w:rsidRPr="00CA3A3B">
              <w:rPr>
                <w:rFonts w:ascii="Cambria" w:eastAsia="Calibri" w:hAnsi="Cambria" w:cs="Times New Roman"/>
                <w:kern w:val="0"/>
                <w:sz w:val="22"/>
                <w:szCs w:val="22"/>
                <w14:ligatures w14:val="none"/>
              </w:rPr>
              <w:t>Release</w:t>
            </w:r>
            <w:proofErr w:type="spellEnd"/>
            <w:r w:rsidRPr="00CA3A3B">
              <w:rPr>
                <w:rFonts w:ascii="Cambria" w:eastAsia="Calibri" w:hAnsi="Cambria" w:cs="Times New Roman"/>
                <w:kern w:val="0"/>
                <w:sz w:val="22"/>
                <w:szCs w:val="22"/>
                <w14:ligatures w14:val="none"/>
              </w:rPr>
              <w:t>" lub "update")  </w:t>
            </w:r>
          </w:p>
        </w:tc>
        <w:tc>
          <w:tcPr>
            <w:tcW w:w="1890" w:type="dxa"/>
            <w:tcBorders>
              <w:top w:val="single" w:sz="6" w:space="0" w:color="DDDDDD"/>
              <w:left w:val="single" w:sz="6" w:space="0" w:color="DDDDDD"/>
              <w:bottom w:val="single" w:sz="6" w:space="0" w:color="DDDDDD"/>
              <w:right w:val="single" w:sz="6" w:space="0" w:color="DDDDDD"/>
            </w:tcBorders>
            <w:vAlign w:val="center"/>
            <w:hideMark/>
          </w:tcPr>
          <w:p w14:paraId="41186C1C"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8x5 </w:t>
            </w:r>
          </w:p>
        </w:tc>
      </w:tr>
    </w:tbl>
    <w:p w14:paraId="2D548AC4"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t>
      </w:r>
    </w:p>
    <w:p w14:paraId="1F5C5799"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również zastosowanie Obejścia </w:t>
      </w:r>
    </w:p>
    <w:p w14:paraId="34994C9E" w14:textId="77777777" w:rsidR="00CA3A3B" w:rsidRPr="00CA3A3B" w:rsidRDefault="00CA3A3B" w:rsidP="00CA3A3B">
      <w:pPr>
        <w:spacing w:after="120" w:line="276" w:lineRule="auto"/>
        <w:jc w:val="both"/>
        <w:rPr>
          <w:rFonts w:ascii="Cambria" w:eastAsia="Calibri" w:hAnsi="Cambria" w:cs="Times New Roman"/>
          <w:kern w:val="0"/>
          <w:sz w:val="22"/>
          <w:szCs w:val="22"/>
          <w14:ligatures w14:val="none"/>
        </w:rPr>
      </w:pPr>
      <w:r w:rsidRPr="00CA3A3B">
        <w:rPr>
          <w:rFonts w:ascii="Cambria" w:eastAsia="Calibri" w:hAnsi="Cambria" w:cs="Times New Roman"/>
          <w:kern w:val="0"/>
          <w:sz w:val="22"/>
          <w:szCs w:val="22"/>
          <w14:ligatures w14:val="none"/>
        </w:rPr>
        <w:t>** w przypadku zastosowania Obejścia </w:t>
      </w:r>
    </w:p>
    <w:p w14:paraId="2507F5F3" w14:textId="77777777" w:rsidR="00CA3A3B" w:rsidRDefault="00CA3A3B" w:rsidP="00F23FD6">
      <w:pPr>
        <w:spacing w:after="120" w:line="276" w:lineRule="auto"/>
        <w:jc w:val="both"/>
        <w:rPr>
          <w:rFonts w:ascii="Cambria" w:eastAsia="Calibri" w:hAnsi="Cambria" w:cs="Times New Roman"/>
          <w:kern w:val="0"/>
          <w:sz w:val="22"/>
          <w:szCs w:val="22"/>
          <w14:ligatures w14:val="none"/>
        </w:rPr>
      </w:pPr>
    </w:p>
    <w:p w14:paraId="7B89E844" w14:textId="2E21C0BE" w:rsidR="00F00704" w:rsidRDefault="00F00704" w:rsidP="00F00704">
      <w:pPr>
        <w:spacing w:after="120" w:line="276" w:lineRule="auto"/>
        <w:jc w:val="both"/>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t xml:space="preserve">3. </w:t>
      </w:r>
      <w:r w:rsidRPr="00A20E3C">
        <w:rPr>
          <w:rFonts w:ascii="Cambria" w:eastAsia="Calibri" w:hAnsi="Cambria" w:cs="Times New Roman"/>
          <w:kern w:val="0"/>
          <w:sz w:val="22"/>
          <w:szCs w:val="22"/>
          <w14:ligatures w14:val="none"/>
        </w:rPr>
        <w:t xml:space="preserve">Usługi </w:t>
      </w:r>
      <w:r>
        <w:rPr>
          <w:rFonts w:ascii="Cambria" w:eastAsia="Calibri" w:hAnsi="Cambria" w:cs="Times New Roman"/>
          <w:kern w:val="0"/>
          <w:sz w:val="22"/>
          <w:szCs w:val="22"/>
          <w14:ligatures w14:val="none"/>
        </w:rPr>
        <w:t>realizowane w ramach Prac Zleconych świadczone będą zgodnie z wymaganiami SOPZ</w:t>
      </w:r>
    </w:p>
    <w:p w14:paraId="2C6B2064" w14:textId="77777777" w:rsidR="00D657E7" w:rsidRPr="00AF0704" w:rsidRDefault="00D657E7" w:rsidP="00C6761C">
      <w:pPr>
        <w:pStyle w:val="Akapitzlist"/>
        <w:numPr>
          <w:ilvl w:val="1"/>
          <w:numId w:val="105"/>
        </w:numPr>
        <w:spacing w:after="120" w:line="276" w:lineRule="auto"/>
        <w:jc w:val="both"/>
        <w:rPr>
          <w:rFonts w:ascii="Cambria" w:eastAsia="Calibri" w:hAnsi="Cambria" w:cs="Times New Roman"/>
          <w:kern w:val="0"/>
          <w:sz w:val="22"/>
          <w:szCs w:val="22"/>
          <w14:ligatures w14:val="none"/>
        </w:rPr>
      </w:pPr>
      <w:r w:rsidRPr="00AF0704">
        <w:rPr>
          <w:rFonts w:ascii="Cambria" w:eastAsia="Calibri" w:hAnsi="Cambria" w:cs="Times New Roman"/>
          <w:kern w:val="0"/>
          <w:sz w:val="22"/>
          <w:szCs w:val="22"/>
          <w14:ligatures w14:val="none"/>
        </w:rPr>
        <w:t>Poziomy świadczenia usługi Prac Zleconych </w:t>
      </w:r>
    </w:p>
    <w:p w14:paraId="24C6599F" w14:textId="77777777" w:rsidR="00D657E7" w:rsidRPr="00D657E7" w:rsidRDefault="00D657E7" w:rsidP="00AF0704">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Wykonawca gwarantuje następujące poziomy świadczenia usługi. </w:t>
      </w:r>
    </w:p>
    <w:p w14:paraId="6868F290"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5"/>
        <w:gridCol w:w="3525"/>
      </w:tblGrid>
      <w:tr w:rsidR="00D657E7" w:rsidRPr="00D657E7" w14:paraId="05658D38" w14:textId="77777777">
        <w:trPr>
          <w:trHeight w:val="285"/>
        </w:trPr>
        <w:tc>
          <w:tcPr>
            <w:tcW w:w="3675" w:type="dxa"/>
            <w:tcBorders>
              <w:top w:val="single" w:sz="6" w:space="0" w:color="auto"/>
              <w:left w:val="single" w:sz="6" w:space="0" w:color="auto"/>
              <w:bottom w:val="single" w:sz="6" w:space="0" w:color="auto"/>
              <w:right w:val="single" w:sz="6" w:space="0" w:color="auto"/>
            </w:tcBorders>
            <w:shd w:val="clear" w:color="auto" w:fill="0070C0"/>
            <w:hideMark/>
          </w:tcPr>
          <w:p w14:paraId="1D2E7B4C"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 </w:t>
            </w:r>
          </w:p>
        </w:tc>
        <w:tc>
          <w:tcPr>
            <w:tcW w:w="3525" w:type="dxa"/>
            <w:tcBorders>
              <w:top w:val="single" w:sz="6" w:space="0" w:color="auto"/>
              <w:left w:val="single" w:sz="6" w:space="0" w:color="auto"/>
              <w:bottom w:val="single" w:sz="6" w:space="0" w:color="auto"/>
              <w:right w:val="single" w:sz="6" w:space="0" w:color="auto"/>
            </w:tcBorders>
            <w:shd w:val="clear" w:color="auto" w:fill="0070C0"/>
            <w:hideMark/>
          </w:tcPr>
          <w:p w14:paraId="1B3CC530"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b/>
                <w:bCs/>
                <w:kern w:val="0"/>
                <w:sz w:val="22"/>
                <w:szCs w:val="22"/>
                <w14:ligatures w14:val="none"/>
              </w:rPr>
              <w:t>Prace Zlecone</w:t>
            </w:r>
            <w:r w:rsidRPr="00D657E7">
              <w:rPr>
                <w:rFonts w:ascii="Cambria" w:eastAsia="Calibri" w:hAnsi="Cambria" w:cs="Times New Roman"/>
                <w:kern w:val="0"/>
                <w:sz w:val="22"/>
                <w:szCs w:val="22"/>
                <w14:ligatures w14:val="none"/>
              </w:rPr>
              <w:t> </w:t>
            </w:r>
          </w:p>
        </w:tc>
      </w:tr>
      <w:tr w:rsidR="00D657E7" w:rsidRPr="00D657E7" w14:paraId="5EDAC83B" w14:textId="77777777">
        <w:trPr>
          <w:trHeight w:val="285"/>
        </w:trPr>
        <w:tc>
          <w:tcPr>
            <w:tcW w:w="3675" w:type="dxa"/>
            <w:tcBorders>
              <w:top w:val="single" w:sz="6" w:space="0" w:color="auto"/>
              <w:left w:val="single" w:sz="6" w:space="0" w:color="auto"/>
              <w:bottom w:val="single" w:sz="6" w:space="0" w:color="auto"/>
              <w:right w:val="single" w:sz="6" w:space="0" w:color="auto"/>
            </w:tcBorders>
            <w:vAlign w:val="center"/>
            <w:hideMark/>
          </w:tcPr>
          <w:p w14:paraId="23E75B76"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b/>
                <w:bCs/>
                <w:kern w:val="0"/>
                <w:sz w:val="22"/>
                <w:szCs w:val="22"/>
                <w14:ligatures w14:val="none"/>
              </w:rPr>
              <w:t>Czas Reakcji</w:t>
            </w:r>
            <w:r w:rsidRPr="00D657E7">
              <w:rPr>
                <w:rFonts w:ascii="Cambria" w:eastAsia="Calibri" w:hAnsi="Cambria" w:cs="Times New Roman"/>
                <w:kern w:val="0"/>
                <w:sz w:val="22"/>
                <w:szCs w:val="22"/>
                <w14:ligatures w14:val="none"/>
              </w:rPr>
              <w:t> </w:t>
            </w:r>
          </w:p>
        </w:tc>
        <w:tc>
          <w:tcPr>
            <w:tcW w:w="3525" w:type="dxa"/>
            <w:tcBorders>
              <w:top w:val="single" w:sz="6" w:space="0" w:color="auto"/>
              <w:left w:val="single" w:sz="6" w:space="0" w:color="auto"/>
              <w:bottom w:val="single" w:sz="6" w:space="0" w:color="auto"/>
              <w:right w:val="single" w:sz="6" w:space="0" w:color="auto"/>
            </w:tcBorders>
            <w:hideMark/>
          </w:tcPr>
          <w:p w14:paraId="7DAC8798"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1 dzień roboczy </w:t>
            </w:r>
          </w:p>
        </w:tc>
      </w:tr>
      <w:tr w:rsidR="00D657E7" w:rsidRPr="00D657E7" w14:paraId="51978606" w14:textId="77777777">
        <w:trPr>
          <w:trHeight w:val="285"/>
        </w:trPr>
        <w:tc>
          <w:tcPr>
            <w:tcW w:w="3675" w:type="dxa"/>
            <w:tcBorders>
              <w:top w:val="single" w:sz="6" w:space="0" w:color="auto"/>
              <w:left w:val="single" w:sz="6" w:space="0" w:color="auto"/>
              <w:bottom w:val="single" w:sz="6" w:space="0" w:color="auto"/>
              <w:right w:val="single" w:sz="6" w:space="0" w:color="auto"/>
            </w:tcBorders>
            <w:vAlign w:val="center"/>
            <w:hideMark/>
          </w:tcPr>
          <w:p w14:paraId="0A405C93"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b/>
                <w:bCs/>
                <w:kern w:val="0"/>
                <w:sz w:val="22"/>
                <w:szCs w:val="22"/>
                <w14:ligatures w14:val="none"/>
              </w:rPr>
              <w:t>Czas Odpowiedzi Wykonawcy</w:t>
            </w:r>
            <w:r w:rsidRPr="00D657E7">
              <w:rPr>
                <w:rFonts w:ascii="Cambria" w:eastAsia="Calibri" w:hAnsi="Cambria" w:cs="Times New Roman"/>
                <w:kern w:val="0"/>
                <w:sz w:val="22"/>
                <w:szCs w:val="22"/>
                <w14:ligatures w14:val="none"/>
              </w:rPr>
              <w:t> </w:t>
            </w:r>
          </w:p>
        </w:tc>
        <w:tc>
          <w:tcPr>
            <w:tcW w:w="3525" w:type="dxa"/>
            <w:tcBorders>
              <w:top w:val="single" w:sz="6" w:space="0" w:color="auto"/>
              <w:left w:val="single" w:sz="6" w:space="0" w:color="auto"/>
              <w:bottom w:val="single" w:sz="6" w:space="0" w:color="auto"/>
              <w:right w:val="single" w:sz="6" w:space="0" w:color="auto"/>
            </w:tcBorders>
            <w:hideMark/>
          </w:tcPr>
          <w:p w14:paraId="622C1E69"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5 dni roboczych </w:t>
            </w:r>
          </w:p>
        </w:tc>
      </w:tr>
      <w:tr w:rsidR="00D657E7" w:rsidRPr="00D657E7" w14:paraId="01A582B2" w14:textId="77777777">
        <w:trPr>
          <w:trHeight w:val="285"/>
        </w:trPr>
        <w:tc>
          <w:tcPr>
            <w:tcW w:w="3675" w:type="dxa"/>
            <w:tcBorders>
              <w:top w:val="single" w:sz="6" w:space="0" w:color="auto"/>
              <w:left w:val="single" w:sz="6" w:space="0" w:color="auto"/>
              <w:bottom w:val="single" w:sz="6" w:space="0" w:color="auto"/>
              <w:right w:val="single" w:sz="6" w:space="0" w:color="auto"/>
            </w:tcBorders>
            <w:vAlign w:val="center"/>
            <w:hideMark/>
          </w:tcPr>
          <w:p w14:paraId="3CFD72E4"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b/>
                <w:bCs/>
                <w:kern w:val="0"/>
                <w:sz w:val="22"/>
                <w:szCs w:val="22"/>
                <w14:ligatures w14:val="none"/>
              </w:rPr>
              <w:t>Czas Zakończenia Realizacji Zadania</w:t>
            </w:r>
            <w:r w:rsidRPr="00D657E7">
              <w:rPr>
                <w:rFonts w:ascii="Cambria" w:eastAsia="Calibri" w:hAnsi="Cambria" w:cs="Times New Roman"/>
                <w:kern w:val="0"/>
                <w:sz w:val="22"/>
                <w:szCs w:val="22"/>
                <w14:ligatures w14:val="none"/>
              </w:rPr>
              <w:t> </w:t>
            </w:r>
          </w:p>
        </w:tc>
        <w:tc>
          <w:tcPr>
            <w:tcW w:w="3525" w:type="dxa"/>
            <w:tcBorders>
              <w:top w:val="single" w:sz="6" w:space="0" w:color="auto"/>
              <w:left w:val="single" w:sz="6" w:space="0" w:color="auto"/>
              <w:bottom w:val="single" w:sz="6" w:space="0" w:color="auto"/>
              <w:right w:val="single" w:sz="6" w:space="0" w:color="auto"/>
            </w:tcBorders>
            <w:hideMark/>
          </w:tcPr>
          <w:p w14:paraId="622D5F15"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3 tygodni, jeżeli Zamawiający nie ustali innego terminu w ramach konsultacji z Wykonawcą </w:t>
            </w:r>
          </w:p>
        </w:tc>
      </w:tr>
    </w:tbl>
    <w:p w14:paraId="4593A6E1" w14:textId="77777777" w:rsidR="00D657E7" w:rsidRPr="00D657E7" w:rsidRDefault="00D657E7" w:rsidP="00D657E7">
      <w:pPr>
        <w:spacing w:after="120" w:line="276" w:lineRule="auto"/>
        <w:jc w:val="both"/>
        <w:rPr>
          <w:rFonts w:ascii="Cambria" w:eastAsia="Calibri" w:hAnsi="Cambria" w:cs="Times New Roman"/>
          <w:kern w:val="0"/>
          <w:sz w:val="22"/>
          <w:szCs w:val="22"/>
          <w14:ligatures w14:val="none"/>
        </w:rPr>
      </w:pPr>
      <w:r w:rsidRPr="00D657E7">
        <w:rPr>
          <w:rFonts w:ascii="Cambria" w:eastAsia="Calibri" w:hAnsi="Cambria" w:cs="Times New Roman"/>
          <w:kern w:val="0"/>
          <w:sz w:val="22"/>
          <w:szCs w:val="22"/>
          <w14:ligatures w14:val="none"/>
        </w:rPr>
        <w:t> </w:t>
      </w:r>
    </w:p>
    <w:p w14:paraId="072FCF8A" w14:textId="12F69C4D" w:rsidR="5FBA5990" w:rsidRDefault="00CF6F80">
      <w:pPr>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br w:type="page"/>
      </w:r>
    </w:p>
    <w:p w14:paraId="46128A20" w14:textId="77777777" w:rsidR="00056B57" w:rsidRPr="00056B57" w:rsidRDefault="00056B57" w:rsidP="00056B57">
      <w:pPr>
        <w:spacing w:before="120" w:line="276" w:lineRule="auto"/>
        <w:jc w:val="right"/>
        <w:rPr>
          <w:rFonts w:ascii="Cambria" w:eastAsia="Times New Roman" w:hAnsi="Cambria" w:cs="Calibri"/>
          <w:color w:val="404040"/>
          <w:kern w:val="28"/>
          <w:sz w:val="22"/>
          <w:szCs w:val="22"/>
          <w14:ligatures w14:val="none"/>
        </w:rPr>
      </w:pPr>
      <w:r w:rsidRPr="00056B57">
        <w:rPr>
          <w:rFonts w:ascii="Cambria" w:eastAsia="Times New Roman" w:hAnsi="Cambria" w:cs="Calibri"/>
          <w:color w:val="404040"/>
          <w:kern w:val="28"/>
          <w:sz w:val="22"/>
          <w:szCs w:val="22"/>
          <w14:ligatures w14:val="none"/>
        </w:rPr>
        <w:lastRenderedPageBreak/>
        <w:t xml:space="preserve">Załącznik nr 9 do Umowy </w:t>
      </w:r>
    </w:p>
    <w:p w14:paraId="383F7FDF" w14:textId="77777777" w:rsidR="00056B57" w:rsidRPr="00056B57" w:rsidRDefault="00056B57" w:rsidP="00056B57">
      <w:pPr>
        <w:spacing w:before="120" w:line="276" w:lineRule="auto"/>
        <w:jc w:val="center"/>
        <w:rPr>
          <w:rFonts w:ascii="Cambria" w:eastAsia="Cambria" w:hAnsi="Cambria" w:cs="Cambria"/>
          <w:b/>
          <w:kern w:val="28"/>
          <w:sz w:val="28"/>
          <w:szCs w:val="28"/>
          <w14:ligatures w14:val="none"/>
        </w:rPr>
      </w:pPr>
      <w:r w:rsidRPr="731B88D9">
        <w:rPr>
          <w:rFonts w:ascii="Cambria" w:eastAsia="Cambria" w:hAnsi="Cambria" w:cs="Cambria"/>
          <w:b/>
          <w:kern w:val="28"/>
          <w:sz w:val="28"/>
          <w:szCs w:val="28"/>
          <w14:ligatures w14:val="none"/>
        </w:rPr>
        <w:t>Wytyczne dla testów odbiorczych</w:t>
      </w:r>
    </w:p>
    <w:p w14:paraId="7719581D" w14:textId="77777777" w:rsidR="00056B57" w:rsidRPr="00056B57" w:rsidRDefault="00056B57" w:rsidP="00056B57">
      <w:pPr>
        <w:spacing w:line="276" w:lineRule="auto"/>
        <w:rPr>
          <w:rFonts w:ascii="Cambria" w:eastAsia="Calibri" w:hAnsi="Cambria" w:cs="Times New Roman"/>
          <w:kern w:val="0"/>
          <w:sz w:val="22"/>
          <w:szCs w:val="22"/>
          <w14:ligatures w14:val="none"/>
        </w:rPr>
      </w:pPr>
    </w:p>
    <w:p w14:paraId="22564307"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Proces testowania Chmury Prywatnej związany z rekonfiguracją i ewentualnymi zmianami składa się następujących działań:</w:t>
      </w:r>
    </w:p>
    <w:p w14:paraId="1EE2C848" w14:textId="77777777" w:rsidR="00056B57" w:rsidRPr="00056B57" w:rsidRDefault="00056B57" w:rsidP="00C6761C">
      <w:pPr>
        <w:numPr>
          <w:ilvl w:val="0"/>
          <w:numId w:val="43"/>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Rekonfiguracja Chmury Prywatnej - Wykonawca przygotowuje konfiguracje zmian do wdrożenia. Wykonawca uzgodnieniu z Zamawiającym przygotowuje scenariusze testowe oraz zakres testów.</w:t>
      </w:r>
    </w:p>
    <w:p w14:paraId="546E4F79" w14:textId="77777777" w:rsidR="00056B57" w:rsidRPr="00056B57" w:rsidRDefault="00056B57" w:rsidP="00C6761C">
      <w:pPr>
        <w:numPr>
          <w:ilvl w:val="0"/>
          <w:numId w:val="43"/>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Testy Odbiorcze - realizowane są przez Wykonawcę we współpracy z Zamawiającym, na podstawie zaakceptowanych wcześniej scenariuszy testowych</w:t>
      </w:r>
    </w:p>
    <w:p w14:paraId="26EBAC1A" w14:textId="77777777" w:rsidR="00056B57" w:rsidRPr="00056B57" w:rsidRDefault="00056B57" w:rsidP="00056B57">
      <w:pPr>
        <w:keepNext/>
        <w:keepLines/>
        <w:spacing w:before="480" w:after="0" w:line="276" w:lineRule="auto"/>
        <w:outlineLvl w:val="0"/>
        <w:rPr>
          <w:rFonts w:ascii="Cambria" w:eastAsia="PMingLiU" w:hAnsi="Cambria" w:cs="Times New Roman"/>
          <w:b/>
          <w:kern w:val="0"/>
          <w:sz w:val="22"/>
          <w:szCs w:val="22"/>
          <w14:ligatures w14:val="none"/>
        </w:rPr>
      </w:pPr>
      <w:bookmarkStart w:id="31" w:name="_Toc22285957"/>
      <w:r w:rsidRPr="1DD90286">
        <w:rPr>
          <w:rFonts w:ascii="Cambria" w:eastAsia="PMingLiU" w:hAnsi="Cambria" w:cs="Times New Roman"/>
          <w:b/>
          <w:kern w:val="0"/>
          <w:sz w:val="22"/>
          <w:szCs w:val="22"/>
          <w14:ligatures w14:val="none"/>
        </w:rPr>
        <w:t>Testy odbiorcze</w:t>
      </w:r>
      <w:bookmarkEnd w:id="31"/>
    </w:p>
    <w:tbl>
      <w:tblPr>
        <w:tblStyle w:val="ScrollTableNormal"/>
        <w:tblW w:w="5000" w:type="pct"/>
        <w:tblLook w:val="0020" w:firstRow="1" w:lastRow="0" w:firstColumn="0" w:lastColumn="0" w:noHBand="0" w:noVBand="0"/>
      </w:tblPr>
      <w:tblGrid>
        <w:gridCol w:w="1260"/>
        <w:gridCol w:w="7802"/>
      </w:tblGrid>
      <w:tr w:rsidR="00056B57" w:rsidRPr="00056B57" w14:paraId="493A82FB" w14:textId="77777777">
        <w:trPr>
          <w:cnfStyle w:val="100000000000" w:firstRow="1" w:lastRow="0" w:firstColumn="0" w:lastColumn="0" w:oddVBand="0" w:evenVBand="0" w:oddHBand="0" w:evenHBand="0" w:firstRowFirstColumn="0" w:firstRowLastColumn="0" w:lastRowFirstColumn="0" w:lastRowLastColumn="0"/>
        </w:trPr>
        <w:tc>
          <w:tcPr>
            <w:tcW w:w="0" w:type="auto"/>
            <w:gridSpan w:val="2"/>
            <w:tcMar>
              <w:top w:w="30" w:type="dxa"/>
              <w:left w:w="30" w:type="dxa"/>
              <w:bottom w:w="20" w:type="dxa"/>
              <w:right w:w="30" w:type="dxa"/>
            </w:tcMar>
          </w:tcPr>
          <w:p w14:paraId="3A361E70" w14:textId="77777777" w:rsidR="00056B57" w:rsidRPr="00056B57" w:rsidRDefault="00056B57" w:rsidP="00056B57">
            <w:pPr>
              <w:spacing w:line="276" w:lineRule="auto"/>
              <w:rPr>
                <w:rFonts w:ascii="Cambria" w:hAnsi="Cambria" w:cs="Calibri"/>
                <w:color w:val="auto"/>
                <w:sz w:val="22"/>
                <w:szCs w:val="22"/>
              </w:rPr>
            </w:pPr>
          </w:p>
        </w:tc>
      </w:tr>
      <w:tr w:rsidR="00056B57" w:rsidRPr="00056B57" w14:paraId="66312F3B" w14:textId="77777777">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64BFBE48" w14:textId="77777777" w:rsidR="00056B57" w:rsidRPr="00056B57" w:rsidRDefault="00056B57" w:rsidP="00056B57">
            <w:pPr>
              <w:spacing w:line="276" w:lineRule="auto"/>
              <w:rPr>
                <w:rFonts w:ascii="Cambria" w:hAnsi="Cambria" w:cs="Calibri"/>
                <w:sz w:val="22"/>
                <w:szCs w:val="22"/>
              </w:rPr>
            </w:pPr>
            <w:r w:rsidRPr="00056B57">
              <w:rPr>
                <w:rFonts w:ascii="Cambria" w:hAnsi="Cambria"/>
              </w:rPr>
              <w:t>Nazwa testów</w:t>
            </w:r>
          </w:p>
        </w:tc>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2AF3CDF6" w14:textId="77777777" w:rsidR="00056B57" w:rsidRPr="00056B57" w:rsidRDefault="00056B57" w:rsidP="00056B57">
            <w:pPr>
              <w:spacing w:line="276" w:lineRule="auto"/>
              <w:rPr>
                <w:rFonts w:ascii="Cambria" w:hAnsi="Cambria" w:cs="Calibri"/>
                <w:sz w:val="22"/>
                <w:szCs w:val="22"/>
              </w:rPr>
            </w:pPr>
            <w:r w:rsidRPr="00056B57">
              <w:rPr>
                <w:rFonts w:ascii="Cambria" w:hAnsi="Cambria"/>
              </w:rPr>
              <w:t>Testy odbiorcze</w:t>
            </w:r>
          </w:p>
        </w:tc>
      </w:tr>
      <w:tr w:rsidR="00056B57" w:rsidRPr="00056B57" w14:paraId="4F9B8200" w14:textId="77777777">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07EDD49C" w14:textId="77777777" w:rsidR="00056B57" w:rsidRPr="00056B57" w:rsidRDefault="00056B57" w:rsidP="00056B57">
            <w:pPr>
              <w:spacing w:line="276" w:lineRule="auto"/>
              <w:rPr>
                <w:rFonts w:ascii="Cambria" w:hAnsi="Cambria" w:cs="Calibri"/>
                <w:sz w:val="22"/>
                <w:szCs w:val="22"/>
              </w:rPr>
            </w:pPr>
            <w:r w:rsidRPr="00056B57">
              <w:rPr>
                <w:rFonts w:ascii="Cambria" w:hAnsi="Cambria"/>
              </w:rPr>
              <w:t>Cel testów</w:t>
            </w:r>
          </w:p>
        </w:tc>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4A0226E8" w14:textId="77777777" w:rsidR="00056B57" w:rsidRPr="00056B57" w:rsidRDefault="00056B57" w:rsidP="00056B57">
            <w:pPr>
              <w:spacing w:line="276" w:lineRule="auto"/>
              <w:rPr>
                <w:rFonts w:ascii="Cambria" w:hAnsi="Cambria" w:cs="Calibri"/>
                <w:sz w:val="22"/>
                <w:szCs w:val="22"/>
              </w:rPr>
            </w:pPr>
            <w:r w:rsidRPr="00056B57">
              <w:rPr>
                <w:rFonts w:ascii="Cambria" w:hAnsi="Cambria"/>
              </w:rPr>
              <w:t>Weryfikacja poprawności działania zdefiniowanych procesów w ramach Chmury Prywatnej</w:t>
            </w:r>
          </w:p>
        </w:tc>
      </w:tr>
      <w:tr w:rsidR="00056B57" w:rsidRPr="00056B57" w14:paraId="25470B6A" w14:textId="77777777">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1BD70D2C" w14:textId="77777777" w:rsidR="00056B57" w:rsidRPr="00056B57" w:rsidRDefault="00056B57" w:rsidP="00056B57">
            <w:pPr>
              <w:spacing w:line="276" w:lineRule="auto"/>
              <w:rPr>
                <w:rFonts w:ascii="Cambria" w:hAnsi="Cambria" w:cs="Calibri"/>
                <w:sz w:val="22"/>
                <w:szCs w:val="22"/>
              </w:rPr>
            </w:pPr>
            <w:r w:rsidRPr="00056B57">
              <w:rPr>
                <w:rFonts w:ascii="Cambria" w:hAnsi="Cambria"/>
              </w:rPr>
              <w:t>Realizujący</w:t>
            </w:r>
          </w:p>
        </w:tc>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24211C4A" w14:textId="77777777" w:rsidR="00056B57" w:rsidRPr="00056B57" w:rsidRDefault="00056B57" w:rsidP="00056B57">
            <w:pPr>
              <w:spacing w:line="276" w:lineRule="auto"/>
              <w:rPr>
                <w:rFonts w:ascii="Cambria" w:hAnsi="Cambria" w:cs="Calibri"/>
                <w:sz w:val="22"/>
                <w:szCs w:val="22"/>
              </w:rPr>
            </w:pPr>
            <w:r w:rsidRPr="00056B57">
              <w:rPr>
                <w:rFonts w:ascii="Cambria" w:hAnsi="Cambria"/>
              </w:rPr>
              <w:t xml:space="preserve">Wykonawcą we współpracy z Zamawiający </w:t>
            </w:r>
          </w:p>
        </w:tc>
      </w:tr>
      <w:tr w:rsidR="00056B57" w:rsidRPr="00056B57" w14:paraId="7D9FF45F" w14:textId="77777777">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318DB4C1" w14:textId="77777777" w:rsidR="00056B57" w:rsidRPr="00056B57" w:rsidRDefault="00056B57" w:rsidP="00056B57">
            <w:pPr>
              <w:spacing w:line="276" w:lineRule="auto"/>
              <w:rPr>
                <w:rFonts w:ascii="Cambria" w:hAnsi="Cambria" w:cs="Calibri"/>
                <w:sz w:val="22"/>
                <w:szCs w:val="22"/>
              </w:rPr>
            </w:pPr>
            <w:r w:rsidRPr="00056B57">
              <w:rPr>
                <w:rFonts w:ascii="Cambria" w:hAnsi="Cambria"/>
              </w:rPr>
              <w:t>Wejście</w:t>
            </w:r>
          </w:p>
        </w:tc>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245C2263" w14:textId="77777777" w:rsidR="00056B57" w:rsidRPr="00056B57" w:rsidRDefault="00056B57" w:rsidP="00056B57">
            <w:pPr>
              <w:spacing w:line="276" w:lineRule="auto"/>
              <w:rPr>
                <w:rFonts w:ascii="Cambria" w:hAnsi="Cambria" w:cs="Calibri"/>
                <w:sz w:val="22"/>
                <w:szCs w:val="22"/>
              </w:rPr>
            </w:pPr>
          </w:p>
        </w:tc>
      </w:tr>
      <w:tr w:rsidR="00056B57" w:rsidRPr="00056B57" w14:paraId="5F7EC2B5" w14:textId="77777777">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7C6EDA7E" w14:textId="77777777" w:rsidR="00056B57" w:rsidRPr="00056B57" w:rsidRDefault="00056B57" w:rsidP="00056B57">
            <w:pPr>
              <w:spacing w:line="276" w:lineRule="auto"/>
              <w:rPr>
                <w:rFonts w:ascii="Cambria" w:hAnsi="Cambria" w:cs="Calibri"/>
                <w:sz w:val="22"/>
                <w:szCs w:val="22"/>
              </w:rPr>
            </w:pPr>
            <w:r w:rsidRPr="00056B57">
              <w:rPr>
                <w:rFonts w:ascii="Cambria" w:hAnsi="Cambria"/>
              </w:rPr>
              <w:t>Wyjście</w:t>
            </w:r>
          </w:p>
        </w:tc>
        <w:tc>
          <w:tcPr>
            <w:tcW w:w="0" w:type="auto"/>
            <w:tcBorders>
              <w:top w:val="single" w:sz="4" w:space="0" w:color="DDDDDD"/>
              <w:left w:val="single" w:sz="4" w:space="0" w:color="DDDDDD"/>
              <w:bottom w:val="single" w:sz="4" w:space="0" w:color="DDDDDD"/>
              <w:right w:val="single" w:sz="4" w:space="0" w:color="DDDDDD"/>
            </w:tcBorders>
            <w:tcMar>
              <w:top w:w="30" w:type="dxa"/>
              <w:left w:w="30" w:type="dxa"/>
              <w:bottom w:w="20" w:type="dxa"/>
              <w:right w:w="30" w:type="dxa"/>
            </w:tcMar>
            <w:hideMark/>
          </w:tcPr>
          <w:p w14:paraId="43C108E3" w14:textId="77777777" w:rsidR="00056B57" w:rsidRPr="00056B57" w:rsidRDefault="00056B57" w:rsidP="00056B57">
            <w:pPr>
              <w:spacing w:line="276" w:lineRule="auto"/>
              <w:rPr>
                <w:rFonts w:ascii="Cambria" w:hAnsi="Cambria" w:cs="Calibri"/>
                <w:sz w:val="22"/>
                <w:szCs w:val="22"/>
              </w:rPr>
            </w:pPr>
            <w:r w:rsidRPr="00056B57">
              <w:rPr>
                <w:rFonts w:ascii="Cambria" w:hAnsi="Cambria"/>
              </w:rPr>
              <w:t>Protokół odbioru</w:t>
            </w:r>
          </w:p>
        </w:tc>
      </w:tr>
    </w:tbl>
    <w:p w14:paraId="1D007638" w14:textId="77777777" w:rsidR="00056B57" w:rsidRPr="00056B57" w:rsidRDefault="00056B57" w:rsidP="00056B57">
      <w:pPr>
        <w:spacing w:line="276" w:lineRule="auto"/>
        <w:jc w:val="both"/>
        <w:rPr>
          <w:rFonts w:ascii="Cambria" w:eastAsia="Calibri" w:hAnsi="Cambria" w:cs="Calibri"/>
          <w:kern w:val="0"/>
          <w:sz w:val="22"/>
          <w:szCs w:val="22"/>
          <w14:ligatures w14:val="none"/>
        </w:rPr>
      </w:pPr>
      <w:r w:rsidRPr="00056B57">
        <w:rPr>
          <w:rFonts w:ascii="Cambria" w:eastAsia="Calibri" w:hAnsi="Cambria" w:cs="Times New Roman"/>
          <w:kern w:val="0"/>
          <w:sz w:val="22"/>
          <w:szCs w:val="22"/>
          <w14:ligatures w14:val="none"/>
        </w:rPr>
        <w:t>Wykonawca w ustalonym w Harmonogramie terminie zgłasza Odbiorcy gotowość do testów.</w:t>
      </w:r>
    </w:p>
    <w:p w14:paraId="35C3FB5D" w14:textId="77777777" w:rsidR="00056B57" w:rsidRPr="00056B57" w:rsidRDefault="00056B57" w:rsidP="00C6761C">
      <w:pPr>
        <w:numPr>
          <w:ilvl w:val="0"/>
          <w:numId w:val="50"/>
        </w:numPr>
        <w:spacing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Zgłaszając Zamawiającemu gotowość zrealizowanych zmian do testów, Wykonawca zobligowany jest przedstawić roboczo stan infrastruktury i jej gotowość do testów i zgodność Chmury Prywatnej z wymaganiami Zamawiającego. W przypadku wykrycia przez Zamawiającego:</w:t>
      </w:r>
    </w:p>
    <w:p w14:paraId="3A8F0164" w14:textId="77777777" w:rsidR="00056B57" w:rsidRPr="00056B57" w:rsidRDefault="00056B57" w:rsidP="00C6761C">
      <w:pPr>
        <w:numPr>
          <w:ilvl w:val="0"/>
          <w:numId w:val="44"/>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jednego błędu Krytycznego lub dwóch błędów Poważnych, zgodnie z kategoryzacją opisaną w SOPZ pkt 10 (występujących w przypadku Awarii Krytycznej lub Awarii Poważnej) – termin planowanych testów zostanie przesunięty o czas do poprawy i ponownej rekonfiguracji,</w:t>
      </w:r>
    </w:p>
    <w:p w14:paraId="1B3534AB" w14:textId="77777777" w:rsidR="00056B57" w:rsidRPr="00056B57" w:rsidRDefault="00056B57" w:rsidP="00C6761C">
      <w:pPr>
        <w:numPr>
          <w:ilvl w:val="0"/>
          <w:numId w:val="44"/>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błędów Istotnych lub Usterek, zgodnie z kategoryzacją opisaną w SOPZ pkt </w:t>
      </w:r>
      <w:proofErr w:type="gramStart"/>
      <w:r w:rsidRPr="00056B57">
        <w:rPr>
          <w:rFonts w:ascii="Cambria" w:eastAsia="Calibri" w:hAnsi="Cambria" w:cs="Times New Roman"/>
          <w:kern w:val="0"/>
          <w:sz w:val="22"/>
          <w:szCs w:val="22"/>
          <w14:ligatures w14:val="none"/>
        </w:rPr>
        <w:t>10  (</w:t>
      </w:r>
      <w:proofErr w:type="gramEnd"/>
      <w:r w:rsidRPr="00056B57">
        <w:rPr>
          <w:rFonts w:ascii="Cambria" w:eastAsia="Calibri" w:hAnsi="Cambria" w:cs="Times New Roman"/>
          <w:kern w:val="0"/>
          <w:sz w:val="22"/>
          <w:szCs w:val="22"/>
          <w14:ligatures w14:val="none"/>
        </w:rPr>
        <w:t>występujących w przypadku Awarii Istotnej lub Usterki) – które wpływają na funkcjonalność Chmury Prywatnej termin planowanych testów zostanie przesunięty o czas przywrócenia wymaganych funkcjonalności.</w:t>
      </w:r>
    </w:p>
    <w:p w14:paraId="633247B4"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p>
    <w:p w14:paraId="1AF5BE74" w14:textId="77777777" w:rsidR="00056B57" w:rsidRPr="00056B57" w:rsidRDefault="00056B57" w:rsidP="00C6761C">
      <w:pPr>
        <w:numPr>
          <w:ilvl w:val="0"/>
          <w:numId w:val="50"/>
        </w:numPr>
        <w:spacing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Warunkiem podpisania Protokołu Odbioru Testów jest:</w:t>
      </w:r>
    </w:p>
    <w:p w14:paraId="6098177E"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brak błędów Krytycznych,</w:t>
      </w:r>
    </w:p>
    <w:p w14:paraId="45CA352F"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brak błędów Poważnych,</w:t>
      </w:r>
    </w:p>
    <w:p w14:paraId="796721F0"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maksymalnie 3 błędy Istotne,</w:t>
      </w:r>
    </w:p>
    <w:p w14:paraId="048DFA8A"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maksymalnie 10 Usterek,</w:t>
      </w:r>
    </w:p>
    <w:p w14:paraId="55D12778"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lastRenderedPageBreak/>
        <w:t>rozliczenie SLA z naprawy błędów i dostarczania poprawek,</w:t>
      </w:r>
    </w:p>
    <w:p w14:paraId="53E40E4B" w14:textId="77777777" w:rsidR="00056B57" w:rsidRPr="00056B57" w:rsidRDefault="00056B57" w:rsidP="00C6761C">
      <w:pPr>
        <w:numPr>
          <w:ilvl w:val="0"/>
          <w:numId w:val="45"/>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sporządzenie scenariuszy testowych.</w:t>
      </w:r>
    </w:p>
    <w:p w14:paraId="6F053C11" w14:textId="77777777" w:rsidR="00056B57" w:rsidRPr="00056B57" w:rsidRDefault="00056B57" w:rsidP="00056B57">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Wszystkie błędy wpisane do Protokołu Odbioru Wstępnego muszą być naprawione maksymalnie w terminie 2 tyg. od jego warunkowego podpisania.</w:t>
      </w:r>
    </w:p>
    <w:p w14:paraId="76C3909E" w14:textId="77255650" w:rsidR="00392202" w:rsidRPr="00056B57" w:rsidRDefault="00392202" w:rsidP="00392202">
      <w:pPr>
        <w:spacing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Warunki odbioru zostaną uzgodnione między Stronami na etapie przygotowania i akceptacji Planu Testów, jednak należy założyć, że Błędy, które uniemożliwią działanie procesów biznesowych </w:t>
      </w:r>
      <w:r w:rsidR="001E3011">
        <w:rPr>
          <w:rFonts w:ascii="Cambria" w:eastAsia="Calibri" w:hAnsi="Cambria" w:cs="Times New Roman"/>
          <w:kern w:val="0"/>
          <w:sz w:val="22"/>
          <w:szCs w:val="22"/>
          <w14:ligatures w14:val="none"/>
        </w:rPr>
        <w:t xml:space="preserve">i </w:t>
      </w:r>
      <w:r w:rsidR="0056740C">
        <w:rPr>
          <w:rFonts w:ascii="Cambria" w:eastAsia="Calibri" w:hAnsi="Cambria" w:cs="Times New Roman"/>
          <w:kern w:val="0"/>
          <w:sz w:val="22"/>
          <w:szCs w:val="22"/>
          <w14:ligatures w14:val="none"/>
        </w:rPr>
        <w:t xml:space="preserve">wykażą niezgodność z SOPZ </w:t>
      </w:r>
      <w:r w:rsidRPr="00056B57">
        <w:rPr>
          <w:rFonts w:ascii="Cambria" w:eastAsia="Calibri" w:hAnsi="Cambria" w:cs="Times New Roman"/>
          <w:kern w:val="0"/>
          <w:sz w:val="22"/>
          <w:szCs w:val="22"/>
          <w14:ligatures w14:val="none"/>
        </w:rPr>
        <w:t>będą błędami wykluczającymi odbiór.</w:t>
      </w:r>
    </w:p>
    <w:p w14:paraId="0B9AEB6F" w14:textId="77777777" w:rsidR="00056B57" w:rsidRPr="00056B57" w:rsidRDefault="00056B57" w:rsidP="00C6761C">
      <w:pPr>
        <w:numPr>
          <w:ilvl w:val="0"/>
          <w:numId w:val="50"/>
        </w:numPr>
        <w:spacing w:line="276" w:lineRule="auto"/>
        <w:contextualSpacing/>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 xml:space="preserve">Identyfikator Planu Testów. Procedury testów odbiorczych muszą </w:t>
      </w:r>
      <w:proofErr w:type="gramStart"/>
      <w:r w:rsidRPr="00056B57">
        <w:rPr>
          <w:rFonts w:ascii="Cambria" w:eastAsia="Calibri" w:hAnsi="Cambria" w:cs="Times New Roman"/>
          <w:kern w:val="0"/>
          <w:sz w:val="22"/>
          <w:szCs w:val="22"/>
          <w14:ligatures w14:val="none"/>
        </w:rPr>
        <w:t>zawierać  następujące</w:t>
      </w:r>
      <w:proofErr w:type="gramEnd"/>
      <w:r w:rsidRPr="00056B57">
        <w:rPr>
          <w:rFonts w:ascii="Cambria" w:eastAsia="Calibri" w:hAnsi="Cambria" w:cs="Times New Roman"/>
          <w:kern w:val="0"/>
          <w:sz w:val="22"/>
          <w:szCs w:val="22"/>
          <w14:ligatures w14:val="none"/>
        </w:rPr>
        <w:t xml:space="preserve"> elementy:</w:t>
      </w:r>
    </w:p>
    <w:p w14:paraId="5146B553"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Wprowadzenie.</w:t>
      </w:r>
    </w:p>
    <w:p w14:paraId="20A70D3E"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Opis przedmiotu testów.</w:t>
      </w:r>
    </w:p>
    <w:p w14:paraId="43B3C011"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Zakres testów – testowane cechy.</w:t>
      </w:r>
    </w:p>
    <w:p w14:paraId="61DC1D06"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Wyłączenia z zakresu.</w:t>
      </w:r>
    </w:p>
    <w:p w14:paraId="545248A5"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Podejście do testowania.</w:t>
      </w:r>
    </w:p>
    <w:p w14:paraId="73B9B722"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Kryteria zaliczenia/niezaliczenia testów.</w:t>
      </w:r>
    </w:p>
    <w:p w14:paraId="36B38159"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Kryteria zawieszenia i wznowienia testowania.</w:t>
      </w:r>
    </w:p>
    <w:p w14:paraId="1F75FFB0"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Produkty prac (artefakty).</w:t>
      </w:r>
    </w:p>
    <w:p w14:paraId="0CDEB9F0"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Czynności i zadania testowania.</w:t>
      </w:r>
    </w:p>
    <w:p w14:paraId="578FEC1A"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Środowiska testowe.</w:t>
      </w:r>
    </w:p>
    <w:p w14:paraId="476178F6"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Role i odpowiedzialności.</w:t>
      </w:r>
    </w:p>
    <w:p w14:paraId="016A5534"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Potrzeby szkoleniowe, zapotrzebowanie na zasoby.</w:t>
      </w:r>
    </w:p>
    <w:p w14:paraId="67536B94"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Harmonogram.</w:t>
      </w:r>
    </w:p>
    <w:p w14:paraId="0652F5BF"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Ryzyka i plany awaryjne.</w:t>
      </w:r>
    </w:p>
    <w:p w14:paraId="37AA4B52" w14:textId="77777777" w:rsidR="00056B57" w:rsidRPr="00056B57" w:rsidRDefault="00056B57" w:rsidP="00C6761C">
      <w:pPr>
        <w:numPr>
          <w:ilvl w:val="0"/>
          <w:numId w:val="46"/>
        </w:numPr>
        <w:spacing w:after="120" w:line="276" w:lineRule="auto"/>
        <w:jc w:val="both"/>
        <w:rPr>
          <w:rFonts w:ascii="Cambria" w:eastAsia="Calibri" w:hAnsi="Cambria" w:cs="Times New Roman"/>
          <w:kern w:val="0"/>
          <w:sz w:val="22"/>
          <w:szCs w:val="22"/>
          <w14:ligatures w14:val="none"/>
        </w:rPr>
      </w:pPr>
      <w:r w:rsidRPr="00056B57">
        <w:rPr>
          <w:rFonts w:ascii="Cambria" w:eastAsia="Calibri" w:hAnsi="Cambria" w:cs="Times New Roman"/>
          <w:kern w:val="0"/>
          <w:sz w:val="22"/>
          <w:szCs w:val="22"/>
          <w14:ligatures w14:val="none"/>
        </w:rPr>
        <w:t>Zatwierdzenie planu.</w:t>
      </w:r>
    </w:p>
    <w:p w14:paraId="29AC9D0B" w14:textId="69F529B8" w:rsidR="4E319C36" w:rsidRPr="00DB0297" w:rsidRDefault="00DB0297" w:rsidP="00DB0297">
      <w:pPr>
        <w:rPr>
          <w:rFonts w:ascii="Cambria" w:eastAsia="Calibri" w:hAnsi="Cambria" w:cs="Times New Roman"/>
          <w:kern w:val="0"/>
          <w:sz w:val="22"/>
          <w:szCs w:val="22"/>
          <w14:ligatures w14:val="none"/>
        </w:rPr>
      </w:pPr>
      <w:r>
        <w:rPr>
          <w:rFonts w:ascii="Cambria" w:eastAsia="Calibri" w:hAnsi="Cambria" w:cs="Times New Roman"/>
          <w:kern w:val="0"/>
          <w:sz w:val="22"/>
          <w:szCs w:val="22"/>
          <w14:ligatures w14:val="none"/>
        </w:rPr>
        <w:br w:type="page"/>
      </w:r>
    </w:p>
    <w:p w14:paraId="0907F06A" w14:textId="7DA67144" w:rsidR="00056B57" w:rsidRPr="00056B57" w:rsidRDefault="00056B57" w:rsidP="00056B57">
      <w:pPr>
        <w:spacing w:before="120" w:line="276" w:lineRule="auto"/>
        <w:jc w:val="right"/>
        <w:rPr>
          <w:rFonts w:ascii="Cambria" w:eastAsia="Times New Roman" w:hAnsi="Cambria" w:cs="Calibri"/>
          <w:color w:val="404040"/>
          <w:kern w:val="28"/>
          <w:sz w:val="22"/>
          <w:szCs w:val="22"/>
          <w14:ligatures w14:val="none"/>
        </w:rPr>
      </w:pPr>
      <w:r w:rsidRPr="29EDBBEB">
        <w:rPr>
          <w:rFonts w:ascii="Cambria" w:eastAsia="Times New Roman" w:hAnsi="Cambria" w:cs="Calibri"/>
          <w:color w:val="404040"/>
          <w:kern w:val="28"/>
          <w:sz w:val="22"/>
          <w:szCs w:val="22"/>
          <w14:ligatures w14:val="none"/>
        </w:rPr>
        <w:lastRenderedPageBreak/>
        <w:t xml:space="preserve">Załącznik nr </w:t>
      </w:r>
      <w:r w:rsidR="3CEB22CF" w:rsidRPr="29EDBBEB">
        <w:rPr>
          <w:rFonts w:ascii="Cambria" w:eastAsia="Times New Roman" w:hAnsi="Cambria" w:cs="Calibri"/>
          <w:color w:val="404040"/>
          <w:kern w:val="28"/>
          <w:sz w:val="22"/>
          <w:szCs w:val="22"/>
          <w14:ligatures w14:val="none"/>
        </w:rPr>
        <w:t>10</w:t>
      </w:r>
      <w:r w:rsidRPr="29EDBBEB">
        <w:rPr>
          <w:rFonts w:ascii="Cambria" w:eastAsia="Times New Roman" w:hAnsi="Cambria" w:cs="Calibri"/>
          <w:color w:val="404040"/>
          <w:kern w:val="28"/>
          <w:sz w:val="22"/>
          <w:szCs w:val="22"/>
          <w14:ligatures w14:val="none"/>
        </w:rPr>
        <w:t xml:space="preserve"> do Umowy</w:t>
      </w:r>
    </w:p>
    <w:p w14:paraId="109ECB62" w14:textId="58618B05" w:rsidR="00056B57" w:rsidRPr="00056B57" w:rsidRDefault="00056B57" w:rsidP="51F98331">
      <w:pPr>
        <w:spacing w:before="120" w:line="276" w:lineRule="auto"/>
        <w:rPr>
          <w:rFonts w:ascii="Arial" w:eastAsia="Times New Roman" w:hAnsi="Arial" w:cs="Arial"/>
          <w:b/>
          <w:bCs/>
          <w:color w:val="404040"/>
          <w:kern w:val="28"/>
          <w14:ligatures w14:val="none"/>
        </w:rPr>
      </w:pPr>
    </w:p>
    <w:p w14:paraId="04A9DB02" w14:textId="7EACAF6C" w:rsidR="0021D79F" w:rsidRDefault="0021D79F" w:rsidP="6E19F370">
      <w:pPr>
        <w:spacing w:after="0"/>
        <w:ind w:right="26"/>
        <w:jc w:val="center"/>
        <w:rPr>
          <w:rFonts w:ascii="Cambria" w:eastAsia="Cambria" w:hAnsi="Cambria" w:cs="Cambria"/>
          <w:b/>
          <w:sz w:val="28"/>
          <w:szCs w:val="28"/>
        </w:rPr>
      </w:pPr>
      <w:r w:rsidRPr="49EA431C">
        <w:rPr>
          <w:rFonts w:ascii="Cambria" w:eastAsia="Cambria" w:hAnsi="Cambria" w:cs="Cambria"/>
          <w:b/>
          <w:sz w:val="28"/>
          <w:szCs w:val="28"/>
        </w:rPr>
        <w:t>Wytyczne dla Dokumentacji Technicznej</w:t>
      </w:r>
    </w:p>
    <w:p w14:paraId="3FCE9C50" w14:textId="59C4B701"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 xml:space="preserve">  </w:t>
      </w:r>
    </w:p>
    <w:p w14:paraId="29FBBC12" w14:textId="5E166511"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Ogólne założenia HLD</w:t>
      </w:r>
    </w:p>
    <w:p w14:paraId="3BA2BE03" w14:textId="34970ED6"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 xml:space="preserve">Dokument HLD powinien być oparty o najlepsze praktyki, standardy i najnowszą wiedzę w </w:t>
      </w:r>
      <w:proofErr w:type="gramStart"/>
      <w:r w:rsidRPr="431B58CD">
        <w:rPr>
          <w:rFonts w:ascii="Cambria" w:eastAsia="Cambria" w:hAnsi="Cambria" w:cs="Cambria"/>
          <w:sz w:val="22"/>
          <w:szCs w:val="22"/>
        </w:rPr>
        <w:t>zakresie</w:t>
      </w:r>
      <w:proofErr w:type="gramEnd"/>
      <w:r w:rsidRPr="431B58CD">
        <w:rPr>
          <w:rFonts w:ascii="Cambria" w:eastAsia="Cambria" w:hAnsi="Cambria" w:cs="Cambria"/>
          <w:sz w:val="22"/>
          <w:szCs w:val="22"/>
        </w:rPr>
        <w:t xml:space="preserve"> który obejmuje.</w:t>
      </w:r>
    </w:p>
    <w:p w14:paraId="2B969712" w14:textId="5C26F324"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Dokumenty fazy HLD powinny zawierać:</w:t>
      </w:r>
    </w:p>
    <w:p w14:paraId="53120543" w14:textId="68258399"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Listę wymagań funkcjonalnych i produkty warsztatów z zespołami Zamawiającego</w:t>
      </w:r>
    </w:p>
    <w:p w14:paraId="300A7965" w14:textId="40E6E78C"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Listę wymagań ilościowych</w:t>
      </w:r>
    </w:p>
    <w:p w14:paraId="4C30E0D2" w14:textId="6875117A"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 xml:space="preserve">Mapowanie wymagań funkcjonalnych na funkcje systemowe w tym </w:t>
      </w:r>
      <w:proofErr w:type="spellStart"/>
      <w:r w:rsidRPr="431B58CD">
        <w:rPr>
          <w:rFonts w:ascii="Cambria" w:eastAsia="Cambria" w:hAnsi="Cambria" w:cs="Cambria"/>
          <w:sz w:val="22"/>
          <w:szCs w:val="22"/>
        </w:rPr>
        <w:t>customizacje</w:t>
      </w:r>
      <w:proofErr w:type="spellEnd"/>
      <w:r w:rsidRPr="431B58CD">
        <w:rPr>
          <w:rFonts w:ascii="Cambria" w:eastAsia="Cambria" w:hAnsi="Cambria" w:cs="Cambria"/>
          <w:sz w:val="22"/>
          <w:szCs w:val="22"/>
        </w:rPr>
        <w:t xml:space="preserve"> lub konfiguracje</w:t>
      </w:r>
    </w:p>
    <w:p w14:paraId="6F2C0ECD" w14:textId="316618E4"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Architekturę Chmury Prywatnej (obszaru Systemu)</w:t>
      </w:r>
    </w:p>
    <w:p w14:paraId="5E31AC32" w14:textId="592C1C79" w:rsidR="0021D79F" w:rsidRDefault="0021D79F" w:rsidP="00C6761C">
      <w:pPr>
        <w:pStyle w:val="Akapitzlist"/>
        <w:numPr>
          <w:ilvl w:val="2"/>
          <w:numId w:val="71"/>
        </w:numPr>
        <w:spacing w:after="0"/>
        <w:ind w:left="2254" w:right="26"/>
        <w:rPr>
          <w:rFonts w:ascii="Cambria" w:eastAsia="Cambria" w:hAnsi="Cambria" w:cs="Cambria"/>
          <w:sz w:val="22"/>
          <w:szCs w:val="22"/>
        </w:rPr>
      </w:pPr>
      <w:r w:rsidRPr="431B58CD">
        <w:rPr>
          <w:rFonts w:ascii="Cambria" w:eastAsia="Cambria" w:hAnsi="Cambria" w:cs="Cambria"/>
          <w:sz w:val="22"/>
          <w:szCs w:val="22"/>
        </w:rPr>
        <w:t>schemat przyjętej architektury wraz ze schematem przepływu danych między Komponentami</w:t>
      </w:r>
    </w:p>
    <w:p w14:paraId="53945055" w14:textId="4EAC299D"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 xml:space="preserve">Listę głównych elementów </w:t>
      </w:r>
    </w:p>
    <w:p w14:paraId="3E8D6D7A" w14:textId="09B65286"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Opisy zmian w systemach (</w:t>
      </w:r>
      <w:proofErr w:type="spellStart"/>
      <w:r w:rsidRPr="431B58CD">
        <w:rPr>
          <w:rFonts w:ascii="Cambria" w:eastAsia="Cambria" w:hAnsi="Cambria" w:cs="Cambria"/>
          <w:sz w:val="22"/>
          <w:szCs w:val="22"/>
        </w:rPr>
        <w:t>customizacje</w:t>
      </w:r>
      <w:proofErr w:type="spellEnd"/>
      <w:r w:rsidRPr="431B58CD">
        <w:rPr>
          <w:rFonts w:ascii="Cambria" w:eastAsia="Cambria" w:hAnsi="Cambria" w:cs="Cambria"/>
          <w:sz w:val="22"/>
          <w:szCs w:val="22"/>
        </w:rPr>
        <w:t xml:space="preserve"> lub konfiguracje) Zamawiającego</w:t>
      </w:r>
    </w:p>
    <w:p w14:paraId="08B2FF17" w14:textId="3C391B2A" w:rsidR="0021D79F" w:rsidRDefault="0021D79F" w:rsidP="00C6761C">
      <w:pPr>
        <w:pStyle w:val="Akapitzlist"/>
        <w:numPr>
          <w:ilvl w:val="1"/>
          <w:numId w:val="72"/>
        </w:numPr>
        <w:spacing w:after="0"/>
        <w:ind w:left="1534" w:right="26"/>
        <w:rPr>
          <w:rFonts w:ascii="Cambria" w:eastAsia="Cambria" w:hAnsi="Cambria" w:cs="Cambria"/>
          <w:sz w:val="22"/>
          <w:szCs w:val="22"/>
        </w:rPr>
      </w:pPr>
      <w:r w:rsidRPr="431B58CD">
        <w:rPr>
          <w:rFonts w:ascii="Cambria" w:eastAsia="Cambria" w:hAnsi="Cambria" w:cs="Cambria"/>
          <w:sz w:val="22"/>
          <w:szCs w:val="22"/>
        </w:rPr>
        <w:t xml:space="preserve">Opisy wymagań funkcjonalnych </w:t>
      </w:r>
    </w:p>
    <w:p w14:paraId="1EEF7C10" w14:textId="3FF5D700"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Opisy wymagań niefunkcjonalnych</w:t>
      </w:r>
    </w:p>
    <w:p w14:paraId="49C11852" w14:textId="4CB8B824"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Diagramy przepływów między systemami Zamawiającego</w:t>
      </w:r>
    </w:p>
    <w:p w14:paraId="47E14069" w14:textId="33ADB61D"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Lista wstępnie użytych interfejsów wraz z proponowanymi nazwami metod (kompletna dokumentacja IA powinna zostać przekazana w fazie LLD)</w:t>
      </w:r>
    </w:p>
    <w:p w14:paraId="16973C6D" w14:textId="0C67300F"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Inne, wg uznania Wykonawcy i roboczo ustalonych z Zamawiającym</w:t>
      </w:r>
    </w:p>
    <w:p w14:paraId="18E0B398" w14:textId="52D5AAE1"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 xml:space="preserve"> </w:t>
      </w:r>
    </w:p>
    <w:p w14:paraId="5EC19989" w14:textId="55C3B7D5"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 xml:space="preserve"> </w:t>
      </w:r>
    </w:p>
    <w:p w14:paraId="30D12BFB" w14:textId="4AC97773"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Ogólne założenia LLD</w:t>
      </w:r>
    </w:p>
    <w:p w14:paraId="144D6C2B" w14:textId="3E307549"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 xml:space="preserve"> </w:t>
      </w:r>
    </w:p>
    <w:p w14:paraId="303FBF1E" w14:textId="2859B9C7" w:rsidR="0021D79F" w:rsidRDefault="0021D79F" w:rsidP="51F98331">
      <w:pPr>
        <w:spacing w:after="0"/>
        <w:ind w:right="26"/>
        <w:rPr>
          <w:rFonts w:ascii="Cambria" w:eastAsia="Cambria" w:hAnsi="Cambria" w:cs="Cambria"/>
          <w:sz w:val="22"/>
          <w:szCs w:val="22"/>
        </w:rPr>
      </w:pPr>
      <w:proofErr w:type="gramStart"/>
      <w:r w:rsidRPr="431B58CD">
        <w:rPr>
          <w:rFonts w:ascii="Cambria" w:eastAsia="Cambria" w:hAnsi="Cambria" w:cs="Cambria"/>
          <w:sz w:val="22"/>
          <w:szCs w:val="22"/>
        </w:rPr>
        <w:t>Dokumentacja  LLD</w:t>
      </w:r>
      <w:proofErr w:type="gramEnd"/>
      <w:r w:rsidRPr="431B58CD">
        <w:rPr>
          <w:rFonts w:ascii="Cambria" w:eastAsia="Cambria" w:hAnsi="Cambria" w:cs="Cambria"/>
          <w:sz w:val="22"/>
          <w:szCs w:val="22"/>
        </w:rPr>
        <w:t xml:space="preserve"> musi zawierać:</w:t>
      </w:r>
    </w:p>
    <w:p w14:paraId="0D02A359" w14:textId="4E422C65"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Architekturę Chmury Prywatnej</w:t>
      </w:r>
    </w:p>
    <w:p w14:paraId="22C01FE8" w14:textId="788D126C"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Diagramy Przepływów wg standardu ustalonego roboczo przez Zamawiającego</w:t>
      </w:r>
    </w:p>
    <w:p w14:paraId="352FC020" w14:textId="6C91038B"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Opis integracji, a w tym:</w:t>
      </w:r>
    </w:p>
    <w:p w14:paraId="2548B4C6" w14:textId="3432C4B6"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 xml:space="preserve">Pełne specyfikacje udostępnianych interfejsów </w:t>
      </w:r>
    </w:p>
    <w:p w14:paraId="4B2969B4" w14:textId="669D549D" w:rsidR="0021D79F" w:rsidRDefault="0021D79F" w:rsidP="00C6761C">
      <w:pPr>
        <w:pStyle w:val="Akapitzlist"/>
        <w:numPr>
          <w:ilvl w:val="1"/>
          <w:numId w:val="70"/>
        </w:numPr>
        <w:spacing w:after="0"/>
        <w:ind w:left="1534" w:right="26"/>
        <w:rPr>
          <w:rFonts w:ascii="Cambria" w:eastAsia="Cambria" w:hAnsi="Cambria" w:cs="Cambria"/>
          <w:sz w:val="22"/>
          <w:szCs w:val="22"/>
        </w:rPr>
      </w:pPr>
      <w:r w:rsidRPr="431B58CD">
        <w:rPr>
          <w:rFonts w:ascii="Cambria" w:eastAsia="Cambria" w:hAnsi="Cambria" w:cs="Cambria"/>
          <w:sz w:val="22"/>
          <w:szCs w:val="22"/>
        </w:rPr>
        <w:t>Specyfikacje integracji</w:t>
      </w:r>
    </w:p>
    <w:p w14:paraId="7FDF3372" w14:textId="72FBA95A"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Listę wdrażanych Komponentów</w:t>
      </w:r>
    </w:p>
    <w:p w14:paraId="32A3DA49" w14:textId="42575C1B"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Listę wdrażanych funkcjonalności</w:t>
      </w:r>
    </w:p>
    <w:p w14:paraId="6B365B6F" w14:textId="71772D49"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Opisy zmian w systemach (dostosowanie do potrzeb Zamawiającego lub konfiguracje) Zamawiającego</w:t>
      </w:r>
    </w:p>
    <w:p w14:paraId="6DC82109" w14:textId="581C6FE3"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Mapowanie wymagań funkcjonalnych na funkcje systemowe w tym dostosowanie do potrzeb Zamawiającego lub konfiguracje (mapowanie HLD na LLD)</w:t>
      </w:r>
    </w:p>
    <w:p w14:paraId="2ECA471B" w14:textId="269B7658"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 xml:space="preserve">Sposób realizacji wymagań funkcjonalnych </w:t>
      </w:r>
    </w:p>
    <w:p w14:paraId="107F0625" w14:textId="59ED5A51"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Fizyczny i logiczny model danych</w:t>
      </w:r>
    </w:p>
    <w:p w14:paraId="3D57E8E6" w14:textId="69FE0A34"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Do dokumentu LLD należy załączyć dokumentacje producenckie wszystkich użytych Komponentów i elementów Chmury Prywatnej.</w:t>
      </w:r>
    </w:p>
    <w:p w14:paraId="30954FEC" w14:textId="66667FEE"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lastRenderedPageBreak/>
        <w:t>Projekt wdrożeniowy zawarty w dokumencie LLD musi być zgodny z koncepcją zawartą w zaakceptowanym przez Zamawiającego dokumencie HLD.</w:t>
      </w:r>
    </w:p>
    <w:p w14:paraId="545D4233" w14:textId="31776C44"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 xml:space="preserve">Projekt wdrożeniowy LLD zawierający szczegółowy plan wdrożenia (tzw. </w:t>
      </w:r>
      <w:proofErr w:type="spellStart"/>
      <w:r w:rsidRPr="431B58CD">
        <w:rPr>
          <w:rFonts w:ascii="Cambria" w:eastAsia="Cambria" w:hAnsi="Cambria" w:cs="Cambria"/>
          <w:sz w:val="22"/>
          <w:szCs w:val="22"/>
        </w:rPr>
        <w:t>runbook</w:t>
      </w:r>
      <w:proofErr w:type="spellEnd"/>
      <w:r w:rsidRPr="431B58CD">
        <w:rPr>
          <w:rFonts w:ascii="Cambria" w:eastAsia="Cambria" w:hAnsi="Cambria" w:cs="Cambria"/>
          <w:sz w:val="22"/>
          <w:szCs w:val="22"/>
        </w:rPr>
        <w:t>)</w:t>
      </w:r>
    </w:p>
    <w:p w14:paraId="1A5BDD5C" w14:textId="7CD65B86"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Plany konfiguracji sieci w tym adresacji, portów itd. (IP design)</w:t>
      </w:r>
    </w:p>
    <w:p w14:paraId="12D3CC61" w14:textId="17607E26"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 xml:space="preserve">Plany instalacji Urządzeń i podłączenia do sieci LAN i </w:t>
      </w:r>
      <w:proofErr w:type="gramStart"/>
      <w:r w:rsidRPr="431B58CD">
        <w:rPr>
          <w:rFonts w:ascii="Cambria" w:eastAsia="Cambria" w:hAnsi="Cambria" w:cs="Cambria"/>
          <w:sz w:val="22"/>
          <w:szCs w:val="22"/>
        </w:rPr>
        <w:t>zasilania,  w</w:t>
      </w:r>
      <w:proofErr w:type="gramEnd"/>
      <w:r w:rsidRPr="431B58CD">
        <w:rPr>
          <w:rFonts w:ascii="Cambria" w:eastAsia="Cambria" w:hAnsi="Cambria" w:cs="Cambria"/>
          <w:sz w:val="22"/>
          <w:szCs w:val="22"/>
        </w:rPr>
        <w:t xml:space="preserve"> tym porty itd. (obwody prądowe).</w:t>
      </w:r>
    </w:p>
    <w:p w14:paraId="134BCC00" w14:textId="47C3FD98"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 xml:space="preserve"> </w:t>
      </w:r>
    </w:p>
    <w:p w14:paraId="431FD297" w14:textId="622CE230" w:rsidR="0021D79F" w:rsidRDefault="0021D79F" w:rsidP="51F98331">
      <w:pPr>
        <w:spacing w:after="0"/>
        <w:ind w:right="26"/>
        <w:rPr>
          <w:rFonts w:ascii="Cambria" w:eastAsia="Cambria" w:hAnsi="Cambria" w:cs="Cambria"/>
          <w:sz w:val="22"/>
          <w:szCs w:val="22"/>
        </w:rPr>
      </w:pPr>
      <w:r w:rsidRPr="431B58CD">
        <w:rPr>
          <w:rFonts w:ascii="Cambria" w:eastAsia="Cambria" w:hAnsi="Cambria" w:cs="Cambria"/>
          <w:sz w:val="22"/>
          <w:szCs w:val="22"/>
        </w:rPr>
        <w:t>Dokument LLD musi być oparty o najlepsze praktyki, standardy i najnowszą wiedzę w zakresie, który obejmuje</w:t>
      </w:r>
      <w:r w:rsidR="00C9769E">
        <w:rPr>
          <w:rFonts w:ascii="Cambria" w:eastAsia="Cambria" w:hAnsi="Cambria" w:cs="Cambria"/>
          <w:sz w:val="22"/>
          <w:szCs w:val="22"/>
        </w:rPr>
        <w:t xml:space="preserve"> i</w:t>
      </w:r>
      <w:r w:rsidRPr="431B58CD">
        <w:rPr>
          <w:rFonts w:ascii="Cambria" w:eastAsia="Cambria" w:hAnsi="Cambria" w:cs="Cambria"/>
          <w:sz w:val="22"/>
          <w:szCs w:val="22"/>
        </w:rPr>
        <w:t xml:space="preserve"> musi zawierać przynajmniej następujące dokumenty:</w:t>
      </w:r>
    </w:p>
    <w:p w14:paraId="63F3F82A" w14:textId="67238900"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Projekt(y) szczegółowy(e)</w:t>
      </w:r>
      <w:r w:rsidR="00E16DA3">
        <w:rPr>
          <w:rFonts w:ascii="Cambria" w:eastAsia="Cambria" w:hAnsi="Cambria" w:cs="Cambria"/>
          <w:sz w:val="22"/>
          <w:szCs w:val="22"/>
        </w:rPr>
        <w:t xml:space="preserve"> obszarów </w:t>
      </w:r>
      <w:r w:rsidR="003C29F2">
        <w:rPr>
          <w:rFonts w:ascii="Cambria" w:eastAsia="Cambria" w:hAnsi="Cambria" w:cs="Cambria"/>
          <w:sz w:val="22"/>
          <w:szCs w:val="22"/>
        </w:rPr>
        <w:t>dotyczą</w:t>
      </w:r>
      <w:r w:rsidR="00717881">
        <w:rPr>
          <w:rFonts w:ascii="Cambria" w:eastAsia="Cambria" w:hAnsi="Cambria" w:cs="Cambria"/>
          <w:sz w:val="22"/>
          <w:szCs w:val="22"/>
        </w:rPr>
        <w:t>cych rekonfiguracji</w:t>
      </w:r>
    </w:p>
    <w:p w14:paraId="7A55F290" w14:textId="764FF479"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Specyfikację API</w:t>
      </w:r>
    </w:p>
    <w:p w14:paraId="2D71FA5C" w14:textId="29245D9D"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Dokumentację produktową</w:t>
      </w:r>
    </w:p>
    <w:p w14:paraId="18412B8D" w14:textId="43421A9B"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Instrukcje użytkownika, administratora i systemu</w:t>
      </w:r>
    </w:p>
    <w:p w14:paraId="2F910EE4" w14:textId="3641578A" w:rsidR="0021D79F" w:rsidRDefault="0021D79F" w:rsidP="00C6761C">
      <w:pPr>
        <w:pStyle w:val="Akapitzlist"/>
        <w:numPr>
          <w:ilvl w:val="0"/>
          <w:numId w:val="73"/>
        </w:numPr>
        <w:spacing w:after="0"/>
        <w:ind w:left="814" w:right="26"/>
        <w:rPr>
          <w:rFonts w:ascii="Cambria" w:eastAsia="Cambria" w:hAnsi="Cambria" w:cs="Cambria"/>
          <w:sz w:val="22"/>
          <w:szCs w:val="22"/>
        </w:rPr>
      </w:pPr>
      <w:r w:rsidRPr="431B58CD">
        <w:rPr>
          <w:rFonts w:ascii="Cambria" w:eastAsia="Cambria" w:hAnsi="Cambria" w:cs="Cambria"/>
          <w:sz w:val="22"/>
          <w:szCs w:val="22"/>
        </w:rPr>
        <w:t>Scenariusze testów</w:t>
      </w:r>
    </w:p>
    <w:p w14:paraId="45344E5F" w14:textId="03A0C479" w:rsidR="0021D79F" w:rsidRDefault="0021D79F" w:rsidP="00C6761C">
      <w:pPr>
        <w:pStyle w:val="Akapitzlist"/>
        <w:numPr>
          <w:ilvl w:val="1"/>
          <w:numId w:val="73"/>
        </w:numPr>
        <w:spacing w:after="0"/>
        <w:ind w:left="1534" w:right="26"/>
        <w:rPr>
          <w:rFonts w:ascii="Cambria" w:eastAsia="Cambria" w:hAnsi="Cambria" w:cs="Cambria"/>
          <w:sz w:val="22"/>
          <w:szCs w:val="22"/>
        </w:rPr>
      </w:pPr>
      <w:r w:rsidRPr="431B58CD">
        <w:rPr>
          <w:rFonts w:ascii="Cambria" w:eastAsia="Cambria" w:hAnsi="Cambria" w:cs="Cambria"/>
          <w:sz w:val="22"/>
          <w:szCs w:val="22"/>
        </w:rPr>
        <w:t>Odbiorcze</w:t>
      </w:r>
    </w:p>
    <w:p w14:paraId="6C2CE890" w14:textId="77777777" w:rsidR="00F03CB9" w:rsidRPr="00056B57" w:rsidRDefault="00F03CB9" w:rsidP="00056B57">
      <w:pPr>
        <w:spacing w:after="0" w:line="276" w:lineRule="auto"/>
        <w:rPr>
          <w:rFonts w:ascii="Cambria" w:eastAsia="Calibri" w:hAnsi="Cambria" w:cs="Calibri"/>
          <w:kern w:val="0"/>
          <w:sz w:val="22"/>
          <w:szCs w:val="22"/>
          <w14:ligatures w14:val="none"/>
        </w:rPr>
      </w:pPr>
    </w:p>
    <w:sectPr w:rsidR="00F03CB9" w:rsidRPr="00056B57" w:rsidSect="00056B57">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CBC0A" w14:textId="77777777" w:rsidR="00673AD1" w:rsidRDefault="00673AD1" w:rsidP="00056B57">
      <w:pPr>
        <w:spacing w:after="0" w:line="240" w:lineRule="auto"/>
      </w:pPr>
      <w:r>
        <w:separator/>
      </w:r>
    </w:p>
  </w:endnote>
  <w:endnote w:type="continuationSeparator" w:id="0">
    <w:p w14:paraId="2AD3DB26" w14:textId="77777777" w:rsidR="00673AD1" w:rsidRDefault="00673AD1" w:rsidP="00056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quot;Courier New&quot;">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harterITCPL-Normal">
    <w:altName w:val="Times New Roman"/>
    <w:panose1 w:val="00000000000000000000"/>
    <w:charset w:val="00"/>
    <w:family w:val="auto"/>
    <w:notTrueType/>
    <w:pitch w:val="default"/>
    <w:sig w:usb0="00000003" w:usb1="00000000" w:usb2="00000000" w:usb3="00000000" w:csb0="00000001" w:csb1="00000000"/>
  </w:font>
  <w:font w:name="CharterITCPL-Bold">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2553341"/>
      <w:docPartObj>
        <w:docPartGallery w:val="Page Numbers (Bottom of Page)"/>
        <w:docPartUnique/>
      </w:docPartObj>
    </w:sdtPr>
    <w:sdtEndPr/>
    <w:sdtContent>
      <w:p w14:paraId="7F82A0CC" w14:textId="77777777" w:rsidR="00056B57" w:rsidRDefault="00056B57">
        <w:pPr>
          <w:pStyle w:val="Stopka"/>
          <w:jc w:val="right"/>
        </w:pPr>
        <w:r>
          <w:rPr>
            <w:sz w:val="20"/>
          </w:rPr>
          <w:tab/>
        </w:r>
        <w:r>
          <w:fldChar w:fldCharType="begin"/>
        </w:r>
        <w:r>
          <w:instrText>PAGE   \* MERGEFORMAT</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27284" w14:textId="77777777" w:rsidR="00056B57" w:rsidRDefault="00056B57">
    <w:pPr>
      <w:pStyle w:val="Stopka"/>
    </w:pPr>
    <w:r>
      <w:rPr>
        <w:noProof/>
        <w:lang w:eastAsia="pl-PL"/>
      </w:rPr>
      <w:drawing>
        <wp:inline distT="0" distB="0" distL="0" distR="0" wp14:anchorId="4814C86E" wp14:editId="6059F64E">
          <wp:extent cx="1200785" cy="530225"/>
          <wp:effectExtent l="0" t="0" r="0" b="31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530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73105" w14:textId="77777777" w:rsidR="00673AD1" w:rsidRDefault="00673AD1" w:rsidP="00056B57">
      <w:pPr>
        <w:spacing w:after="0" w:line="240" w:lineRule="auto"/>
      </w:pPr>
      <w:r>
        <w:separator/>
      </w:r>
    </w:p>
  </w:footnote>
  <w:footnote w:type="continuationSeparator" w:id="0">
    <w:p w14:paraId="72410A85" w14:textId="77777777" w:rsidR="00673AD1" w:rsidRDefault="00673AD1" w:rsidP="00056B57">
      <w:pPr>
        <w:spacing w:after="0" w:line="240" w:lineRule="auto"/>
      </w:pPr>
      <w:r>
        <w:continuationSeparator/>
      </w:r>
    </w:p>
  </w:footnote>
  <w:footnote w:id="1">
    <w:p w14:paraId="3B58AFF0" w14:textId="77777777" w:rsidR="00056B57" w:rsidRPr="00D83D19" w:rsidRDefault="00056B57" w:rsidP="00056B57">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 w:id="2">
    <w:p w14:paraId="54625AF6" w14:textId="77777777" w:rsidR="00056B57" w:rsidRDefault="00056B57" w:rsidP="00056B57">
      <w:pPr>
        <w:pStyle w:val="Tekstprzypisudolnego"/>
      </w:pPr>
      <w:r>
        <w:rPr>
          <w:rStyle w:val="Odwoanieprzypisudolnego"/>
        </w:rPr>
        <w:footnoteRef/>
      </w:r>
      <w:r>
        <w:t xml:space="preserve"> </w:t>
      </w:r>
      <w:r w:rsidRPr="00D83D19">
        <w:rPr>
          <w:rFonts w:ascii="Arial" w:hAnsi="Arial" w:cs="Arial"/>
          <w:sz w:val="16"/>
        </w:rPr>
        <w:t>dotyczy osoby fizycznej, osoby fizycznej prowadzącej jednoosobową działalność gospodarczą, pełnomocnika Wykonawcy będącego osobą fizyczną lub członka organu zarządzającego Wykonawcy będącego osobą fizyczną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986CB" w14:textId="77777777" w:rsidR="00056B57" w:rsidRDefault="00056B57">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C67F" w14:textId="512DDEA3" w:rsidR="00056B57" w:rsidRDefault="583BD84A">
    <w:pPr>
      <w:pStyle w:val="Nagwek"/>
    </w:pPr>
    <w:r>
      <w:rPr>
        <w:noProof/>
      </w:rPr>
      <w:drawing>
        <wp:inline distT="0" distB="0" distL="0" distR="0" wp14:anchorId="618B1CB4" wp14:editId="3B5472B4">
          <wp:extent cx="1097375" cy="207282"/>
          <wp:effectExtent l="0" t="0" r="0" b="0"/>
          <wp:docPr id="159459420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594202" name="Picture 1594594202"/>
                  <pic:cNvPicPr/>
                </pic:nvPicPr>
                <pic:blipFill>
                  <a:blip r:embed="rId1">
                    <a:extLst>
                      <a:ext uri="{28A0092B-C50C-407E-A947-70E740481C1C}">
                        <a14:useLocalDpi xmlns:a14="http://schemas.microsoft.com/office/drawing/2010/main"/>
                      </a:ext>
                    </a:extLst>
                  </a:blip>
                  <a:stretch>
                    <a:fillRect/>
                  </a:stretch>
                </pic:blipFill>
                <pic:spPr>
                  <a:xfrm>
                    <a:off x="0" y="0"/>
                    <a:ext cx="1097375" cy="2072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D666F36"/>
    <w:lvl w:ilvl="0" w:tplc="C3D8C36C">
      <w:start w:val="1"/>
      <w:numFmt w:val="decimal"/>
      <w:lvlText w:val="%1)"/>
      <w:lvlJc w:val="left"/>
      <w:pPr>
        <w:ind w:left="774" w:hanging="360"/>
      </w:pPr>
      <w:rPr>
        <w:rFonts w:ascii="Cambria" w:hAnsi="Cambria" w:cs="Times New Roman" w:hint="default"/>
        <w:color w:val="auto"/>
      </w:r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1" w15:restartNumberingAfterBreak="0">
    <w:nsid w:val="01BD5812"/>
    <w:multiLevelType w:val="hybridMultilevel"/>
    <w:tmpl w:val="B6487B8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D8466A"/>
    <w:multiLevelType w:val="hybridMultilevel"/>
    <w:tmpl w:val="25E8B458"/>
    <w:lvl w:ilvl="0" w:tplc="056C4FD6">
      <w:start w:val="1"/>
      <w:numFmt w:val="decimal"/>
      <w:lvlText w:val="%1."/>
      <w:lvlJc w:val="left"/>
      <w:pPr>
        <w:ind w:left="1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1A711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281F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A880F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0E9E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08E8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5AC78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CA89E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4AA01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482D1F"/>
    <w:multiLevelType w:val="multilevel"/>
    <w:tmpl w:val="5CDCD6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79A101B"/>
    <w:multiLevelType w:val="hybridMultilevel"/>
    <w:tmpl w:val="FFFFFFFF"/>
    <w:lvl w:ilvl="0" w:tplc="AA1A5472">
      <w:start w:val="1"/>
      <w:numFmt w:val="decimal"/>
      <w:lvlText w:val="%1."/>
      <w:lvlJc w:val="left"/>
      <w:pPr>
        <w:ind w:left="720" w:hanging="360"/>
      </w:pPr>
    </w:lvl>
    <w:lvl w:ilvl="1" w:tplc="FD9028BA">
      <w:start w:val="1"/>
      <w:numFmt w:val="lowerLetter"/>
      <w:lvlText w:val="%2."/>
      <w:lvlJc w:val="left"/>
      <w:pPr>
        <w:ind w:left="1440" w:hanging="360"/>
      </w:pPr>
    </w:lvl>
    <w:lvl w:ilvl="2" w:tplc="E71EEFD2">
      <w:start w:val="1"/>
      <w:numFmt w:val="lowerRoman"/>
      <w:lvlText w:val="%3."/>
      <w:lvlJc w:val="right"/>
      <w:pPr>
        <w:ind w:left="2160" w:hanging="180"/>
      </w:pPr>
    </w:lvl>
    <w:lvl w:ilvl="3" w:tplc="E0269D42">
      <w:start w:val="1"/>
      <w:numFmt w:val="decimal"/>
      <w:lvlText w:val="%4."/>
      <w:lvlJc w:val="left"/>
      <w:pPr>
        <w:ind w:left="2880" w:hanging="360"/>
      </w:pPr>
    </w:lvl>
    <w:lvl w:ilvl="4" w:tplc="77265A60">
      <w:start w:val="1"/>
      <w:numFmt w:val="lowerLetter"/>
      <w:lvlText w:val="%5."/>
      <w:lvlJc w:val="left"/>
      <w:pPr>
        <w:ind w:left="3600" w:hanging="360"/>
      </w:pPr>
    </w:lvl>
    <w:lvl w:ilvl="5" w:tplc="92460F68">
      <w:start w:val="1"/>
      <w:numFmt w:val="lowerRoman"/>
      <w:lvlText w:val="%6."/>
      <w:lvlJc w:val="right"/>
      <w:pPr>
        <w:ind w:left="4320" w:hanging="180"/>
      </w:pPr>
    </w:lvl>
    <w:lvl w:ilvl="6" w:tplc="459E139A">
      <w:start w:val="1"/>
      <w:numFmt w:val="decimal"/>
      <w:lvlText w:val="%7."/>
      <w:lvlJc w:val="left"/>
      <w:pPr>
        <w:ind w:left="5040" w:hanging="360"/>
      </w:pPr>
    </w:lvl>
    <w:lvl w:ilvl="7" w:tplc="5F7A283E">
      <w:start w:val="1"/>
      <w:numFmt w:val="lowerLetter"/>
      <w:lvlText w:val="%8."/>
      <w:lvlJc w:val="left"/>
      <w:pPr>
        <w:ind w:left="5760" w:hanging="360"/>
      </w:pPr>
    </w:lvl>
    <w:lvl w:ilvl="8" w:tplc="2744AAF4">
      <w:start w:val="1"/>
      <w:numFmt w:val="lowerRoman"/>
      <w:lvlText w:val="%9."/>
      <w:lvlJc w:val="right"/>
      <w:pPr>
        <w:ind w:left="6480" w:hanging="180"/>
      </w:pPr>
    </w:lvl>
  </w:abstractNum>
  <w:abstractNum w:abstractNumId="5" w15:restartNumberingAfterBreak="0">
    <w:nsid w:val="082D552C"/>
    <w:multiLevelType w:val="hybridMultilevel"/>
    <w:tmpl w:val="CED20C04"/>
    <w:lvl w:ilvl="0" w:tplc="0415000F">
      <w:start w:val="1"/>
      <w:numFmt w:val="decimal"/>
      <w:lvlText w:val="%1."/>
      <w:lvlJc w:val="left"/>
      <w:pPr>
        <w:ind w:left="720" w:hanging="360"/>
      </w:pPr>
    </w:lvl>
    <w:lvl w:ilvl="1" w:tplc="1354CA30">
      <w:start w:val="1"/>
      <w:numFmt w:val="decimal"/>
      <w:lvlText w:val="%2)"/>
      <w:lvlJc w:val="left"/>
      <w:pPr>
        <w:ind w:left="177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15001B">
      <w:start w:val="1"/>
      <w:numFmt w:val="lowerRoman"/>
      <w:lvlText w:val="%3."/>
      <w:lvlJc w:val="right"/>
      <w:pPr>
        <w:ind w:left="2160" w:hanging="180"/>
      </w:pPr>
    </w:lvl>
    <w:lvl w:ilvl="3" w:tplc="1D84D6CC">
      <w:start w:val="1"/>
      <w:numFmt w:val="lowerLetter"/>
      <w:lvlText w:val="%4)"/>
      <w:lvlJc w:val="left"/>
      <w:pPr>
        <w:ind w:left="2990" w:hanging="47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D372F"/>
    <w:multiLevelType w:val="hybridMultilevel"/>
    <w:tmpl w:val="FFFFFFFF"/>
    <w:lvl w:ilvl="0" w:tplc="814EFE7A">
      <w:start w:val="1"/>
      <w:numFmt w:val="decimal"/>
      <w:lvlText w:val="%1."/>
      <w:lvlJc w:val="left"/>
      <w:pPr>
        <w:ind w:left="720" w:hanging="360"/>
      </w:pPr>
    </w:lvl>
    <w:lvl w:ilvl="1" w:tplc="3A3EDEA0">
      <w:start w:val="1"/>
      <w:numFmt w:val="lowerLetter"/>
      <w:lvlText w:val="%2."/>
      <w:lvlJc w:val="left"/>
      <w:pPr>
        <w:ind w:left="1440" w:hanging="360"/>
      </w:pPr>
    </w:lvl>
    <w:lvl w:ilvl="2" w:tplc="56300592">
      <w:start w:val="1"/>
      <w:numFmt w:val="lowerRoman"/>
      <w:lvlText w:val="%3."/>
      <w:lvlJc w:val="right"/>
      <w:pPr>
        <w:ind w:left="2160" w:hanging="180"/>
      </w:pPr>
    </w:lvl>
    <w:lvl w:ilvl="3" w:tplc="34EC9A72">
      <w:start w:val="1"/>
      <w:numFmt w:val="decimal"/>
      <w:lvlText w:val="%4."/>
      <w:lvlJc w:val="left"/>
      <w:pPr>
        <w:ind w:left="2880" w:hanging="360"/>
      </w:pPr>
    </w:lvl>
    <w:lvl w:ilvl="4" w:tplc="80D043D2">
      <w:start w:val="1"/>
      <w:numFmt w:val="lowerLetter"/>
      <w:lvlText w:val="%5."/>
      <w:lvlJc w:val="left"/>
      <w:pPr>
        <w:ind w:left="3600" w:hanging="360"/>
      </w:pPr>
    </w:lvl>
    <w:lvl w:ilvl="5" w:tplc="5FFE2CB0">
      <w:start w:val="1"/>
      <w:numFmt w:val="lowerRoman"/>
      <w:lvlText w:val="%6."/>
      <w:lvlJc w:val="right"/>
      <w:pPr>
        <w:ind w:left="4320" w:hanging="180"/>
      </w:pPr>
    </w:lvl>
    <w:lvl w:ilvl="6" w:tplc="A61044D0">
      <w:start w:val="1"/>
      <w:numFmt w:val="decimal"/>
      <w:lvlText w:val="%7."/>
      <w:lvlJc w:val="left"/>
      <w:pPr>
        <w:ind w:left="5040" w:hanging="360"/>
      </w:pPr>
    </w:lvl>
    <w:lvl w:ilvl="7" w:tplc="564297B0">
      <w:start w:val="1"/>
      <w:numFmt w:val="lowerLetter"/>
      <w:lvlText w:val="%8."/>
      <w:lvlJc w:val="left"/>
      <w:pPr>
        <w:ind w:left="5760" w:hanging="360"/>
      </w:pPr>
    </w:lvl>
    <w:lvl w:ilvl="8" w:tplc="DCA2DD10">
      <w:start w:val="1"/>
      <w:numFmt w:val="lowerRoman"/>
      <w:lvlText w:val="%9."/>
      <w:lvlJc w:val="right"/>
      <w:pPr>
        <w:ind w:left="6480" w:hanging="180"/>
      </w:pPr>
    </w:lvl>
  </w:abstractNum>
  <w:abstractNum w:abstractNumId="7" w15:restartNumberingAfterBreak="0">
    <w:nsid w:val="08611514"/>
    <w:multiLevelType w:val="hybridMultilevel"/>
    <w:tmpl w:val="4964E8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83DCF"/>
    <w:multiLevelType w:val="hybridMultilevel"/>
    <w:tmpl w:val="57FE262A"/>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0A2F6E06"/>
    <w:multiLevelType w:val="hybridMultilevel"/>
    <w:tmpl w:val="7270BDE6"/>
    <w:lvl w:ilvl="0" w:tplc="D3C4BBCE">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98243E54">
      <w:start w:val="1"/>
      <w:numFmt w:val="lowerLetter"/>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8552B4"/>
    <w:multiLevelType w:val="multilevel"/>
    <w:tmpl w:val="253E04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A9E7F1B"/>
    <w:multiLevelType w:val="hybridMultilevel"/>
    <w:tmpl w:val="47A4B7F8"/>
    <w:lvl w:ilvl="0" w:tplc="38C42204">
      <w:start w:val="1"/>
      <w:numFmt w:val="decimal"/>
      <w:lvlText w:val="%1."/>
      <w:lvlJc w:val="left"/>
      <w:pPr>
        <w:ind w:left="720" w:hanging="360"/>
      </w:pPr>
      <w:rPr>
        <w:rFonts w:ascii="Cambria" w:eastAsia="Calibri" w:hAnsi="Cambria"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2125A3"/>
    <w:multiLevelType w:val="hybridMultilevel"/>
    <w:tmpl w:val="3182A462"/>
    <w:lvl w:ilvl="0" w:tplc="C156B714">
      <w:start w:val="1"/>
      <w:numFmt w:val="decimal"/>
      <w:lvlText w:val="%1."/>
      <w:lvlJc w:val="left"/>
      <w:pPr>
        <w:ind w:left="429"/>
      </w:pPr>
      <w:rPr>
        <w:rFonts w:ascii="Century Gothic" w:eastAsia="Arial" w:hAnsi="Century Gothic"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C6B1102"/>
    <w:multiLevelType w:val="multilevel"/>
    <w:tmpl w:val="73088F9A"/>
    <w:lvl w:ilvl="0">
      <w:start w:val="3"/>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E9024E"/>
    <w:multiLevelType w:val="hybridMultilevel"/>
    <w:tmpl w:val="2BAA9CA6"/>
    <w:lvl w:ilvl="0" w:tplc="1DF80602">
      <w:start w:val="1"/>
      <w:numFmt w:val="bullet"/>
      <w:lvlText w:val=""/>
      <w:lvlJc w:val="left"/>
      <w:pPr>
        <w:tabs>
          <w:tab w:val="num" w:pos="814"/>
        </w:tabs>
        <w:ind w:left="814" w:hanging="360"/>
      </w:pPr>
      <w:rPr>
        <w:rFonts w:ascii="Symbol" w:hAnsi="Symbol"/>
      </w:rPr>
    </w:lvl>
    <w:lvl w:ilvl="1" w:tplc="04150015">
      <w:start w:val="1"/>
      <w:numFmt w:val="upperLetter"/>
      <w:lvlText w:val="%2."/>
      <w:lvlJc w:val="left"/>
      <w:pPr>
        <w:tabs>
          <w:tab w:val="num" w:pos="1534"/>
        </w:tabs>
        <w:ind w:left="1534" w:hanging="360"/>
      </w:pPr>
    </w:lvl>
    <w:lvl w:ilvl="2" w:tplc="98907C12">
      <w:start w:val="1"/>
      <w:numFmt w:val="bullet"/>
      <w:lvlText w:val=""/>
      <w:lvlJc w:val="left"/>
      <w:pPr>
        <w:tabs>
          <w:tab w:val="num" w:pos="2254"/>
        </w:tabs>
        <w:ind w:left="2254" w:hanging="360"/>
      </w:pPr>
      <w:rPr>
        <w:rFonts w:ascii="Wingdings" w:hAnsi="Wingdings"/>
      </w:rPr>
    </w:lvl>
    <w:lvl w:ilvl="3" w:tplc="31AC196E">
      <w:start w:val="1"/>
      <w:numFmt w:val="bullet"/>
      <w:lvlText w:val=""/>
      <w:lvlJc w:val="left"/>
      <w:pPr>
        <w:tabs>
          <w:tab w:val="num" w:pos="2974"/>
        </w:tabs>
        <w:ind w:left="2974" w:hanging="360"/>
      </w:pPr>
      <w:rPr>
        <w:rFonts w:ascii="Symbol" w:hAnsi="Symbol"/>
      </w:rPr>
    </w:lvl>
    <w:lvl w:ilvl="4" w:tplc="1130E308">
      <w:start w:val="1"/>
      <w:numFmt w:val="bullet"/>
      <w:lvlText w:val="o"/>
      <w:lvlJc w:val="left"/>
      <w:pPr>
        <w:tabs>
          <w:tab w:val="num" w:pos="3694"/>
        </w:tabs>
        <w:ind w:left="3694" w:hanging="360"/>
      </w:pPr>
      <w:rPr>
        <w:rFonts w:ascii="Courier New" w:hAnsi="Courier New"/>
      </w:rPr>
    </w:lvl>
    <w:lvl w:ilvl="5" w:tplc="2B14EF26">
      <w:start w:val="1"/>
      <w:numFmt w:val="bullet"/>
      <w:lvlText w:val=""/>
      <w:lvlJc w:val="left"/>
      <w:pPr>
        <w:tabs>
          <w:tab w:val="num" w:pos="4414"/>
        </w:tabs>
        <w:ind w:left="4414" w:hanging="360"/>
      </w:pPr>
      <w:rPr>
        <w:rFonts w:ascii="Wingdings" w:hAnsi="Wingdings"/>
      </w:rPr>
    </w:lvl>
    <w:lvl w:ilvl="6" w:tplc="0B3AED62">
      <w:start w:val="1"/>
      <w:numFmt w:val="bullet"/>
      <w:lvlText w:val=""/>
      <w:lvlJc w:val="left"/>
      <w:pPr>
        <w:tabs>
          <w:tab w:val="num" w:pos="5134"/>
        </w:tabs>
        <w:ind w:left="5134" w:hanging="360"/>
      </w:pPr>
      <w:rPr>
        <w:rFonts w:ascii="Symbol" w:hAnsi="Symbol"/>
      </w:rPr>
    </w:lvl>
    <w:lvl w:ilvl="7" w:tplc="547EEF6E">
      <w:start w:val="1"/>
      <w:numFmt w:val="bullet"/>
      <w:lvlText w:val="o"/>
      <w:lvlJc w:val="left"/>
      <w:pPr>
        <w:tabs>
          <w:tab w:val="num" w:pos="5854"/>
        </w:tabs>
        <w:ind w:left="5854" w:hanging="360"/>
      </w:pPr>
      <w:rPr>
        <w:rFonts w:ascii="Courier New" w:hAnsi="Courier New"/>
      </w:rPr>
    </w:lvl>
    <w:lvl w:ilvl="8" w:tplc="07CEAB94">
      <w:start w:val="1"/>
      <w:numFmt w:val="bullet"/>
      <w:lvlText w:val=""/>
      <w:lvlJc w:val="left"/>
      <w:pPr>
        <w:tabs>
          <w:tab w:val="num" w:pos="6574"/>
        </w:tabs>
        <w:ind w:left="6574" w:hanging="360"/>
      </w:pPr>
      <w:rPr>
        <w:rFonts w:ascii="Wingdings" w:hAnsi="Wingdings"/>
      </w:rPr>
    </w:lvl>
  </w:abstractNum>
  <w:abstractNum w:abstractNumId="15" w15:restartNumberingAfterBreak="0">
    <w:nsid w:val="0E533B06"/>
    <w:multiLevelType w:val="multilevel"/>
    <w:tmpl w:val="266A39D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0ECFA6DA"/>
    <w:multiLevelType w:val="hybridMultilevel"/>
    <w:tmpl w:val="FFFFFFFF"/>
    <w:lvl w:ilvl="0" w:tplc="C51C7B18">
      <w:start w:val="1"/>
      <w:numFmt w:val="decimal"/>
      <w:lvlText w:val="%1."/>
      <w:lvlJc w:val="left"/>
      <w:pPr>
        <w:ind w:left="720" w:hanging="360"/>
      </w:pPr>
    </w:lvl>
    <w:lvl w:ilvl="1" w:tplc="DB34E80E">
      <w:start w:val="1"/>
      <w:numFmt w:val="lowerLetter"/>
      <w:lvlText w:val="%2."/>
      <w:lvlJc w:val="left"/>
      <w:pPr>
        <w:ind w:left="1440" w:hanging="360"/>
      </w:pPr>
    </w:lvl>
    <w:lvl w:ilvl="2" w:tplc="DEE49362">
      <w:start w:val="1"/>
      <w:numFmt w:val="lowerRoman"/>
      <w:lvlText w:val="%3."/>
      <w:lvlJc w:val="right"/>
      <w:pPr>
        <w:ind w:left="2160" w:hanging="180"/>
      </w:pPr>
    </w:lvl>
    <w:lvl w:ilvl="3" w:tplc="9AD692F6">
      <w:start w:val="1"/>
      <w:numFmt w:val="decimal"/>
      <w:lvlText w:val="%4."/>
      <w:lvlJc w:val="left"/>
      <w:pPr>
        <w:ind w:left="2880" w:hanging="360"/>
      </w:pPr>
    </w:lvl>
    <w:lvl w:ilvl="4" w:tplc="518E086C">
      <w:start w:val="1"/>
      <w:numFmt w:val="lowerLetter"/>
      <w:lvlText w:val="%5."/>
      <w:lvlJc w:val="left"/>
      <w:pPr>
        <w:ind w:left="3600" w:hanging="360"/>
      </w:pPr>
    </w:lvl>
    <w:lvl w:ilvl="5" w:tplc="5F38794C">
      <w:start w:val="1"/>
      <w:numFmt w:val="lowerRoman"/>
      <w:lvlText w:val="%6."/>
      <w:lvlJc w:val="right"/>
      <w:pPr>
        <w:ind w:left="4320" w:hanging="180"/>
      </w:pPr>
    </w:lvl>
    <w:lvl w:ilvl="6" w:tplc="DAE88C08">
      <w:start w:val="1"/>
      <w:numFmt w:val="decimal"/>
      <w:lvlText w:val="%7."/>
      <w:lvlJc w:val="left"/>
      <w:pPr>
        <w:ind w:left="5040" w:hanging="360"/>
      </w:pPr>
    </w:lvl>
    <w:lvl w:ilvl="7" w:tplc="849613A4">
      <w:start w:val="1"/>
      <w:numFmt w:val="lowerLetter"/>
      <w:lvlText w:val="%8."/>
      <w:lvlJc w:val="left"/>
      <w:pPr>
        <w:ind w:left="5760" w:hanging="360"/>
      </w:pPr>
    </w:lvl>
    <w:lvl w:ilvl="8" w:tplc="D4569B04">
      <w:start w:val="1"/>
      <w:numFmt w:val="lowerRoman"/>
      <w:lvlText w:val="%9."/>
      <w:lvlJc w:val="right"/>
      <w:pPr>
        <w:ind w:left="6480" w:hanging="180"/>
      </w:pPr>
    </w:lvl>
  </w:abstractNum>
  <w:abstractNum w:abstractNumId="17" w15:restartNumberingAfterBreak="0">
    <w:nsid w:val="0FC41056"/>
    <w:multiLevelType w:val="multilevel"/>
    <w:tmpl w:val="DC2C24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27E15C8"/>
    <w:multiLevelType w:val="multilevel"/>
    <w:tmpl w:val="A56E06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5FA5C28"/>
    <w:multiLevelType w:val="multilevel"/>
    <w:tmpl w:val="4EAEBF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7BF20B1"/>
    <w:multiLevelType w:val="multilevel"/>
    <w:tmpl w:val="CA8878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7DD2E48"/>
    <w:multiLevelType w:val="hybridMultilevel"/>
    <w:tmpl w:val="790EA03A"/>
    <w:lvl w:ilvl="0" w:tplc="376CBC82">
      <w:start w:val="1"/>
      <w:numFmt w:val="decimal"/>
      <w:lvlText w:val="%1."/>
      <w:lvlJc w:val="left"/>
      <w:pPr>
        <w:ind w:left="720" w:hanging="360"/>
      </w:pPr>
      <w:rPr>
        <w:rFonts w:ascii="Cambria" w:hAnsi="Cambria"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565D93"/>
    <w:multiLevelType w:val="hybridMultilevel"/>
    <w:tmpl w:val="B70CB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A08E5"/>
    <w:multiLevelType w:val="hybridMultilevel"/>
    <w:tmpl w:val="DC6A6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D37153"/>
    <w:multiLevelType w:val="singleLevel"/>
    <w:tmpl w:val="D7AEB950"/>
    <w:lvl w:ilvl="0">
      <w:start w:val="1"/>
      <w:numFmt w:val="decimal"/>
      <w:lvlText w:val="%1)"/>
      <w:lvlJc w:val="left"/>
      <w:pPr>
        <w:tabs>
          <w:tab w:val="num" w:pos="1069"/>
        </w:tabs>
        <w:ind w:left="1069" w:hanging="360"/>
      </w:pPr>
      <w:rPr>
        <w:rFonts w:ascii="Cambria" w:eastAsia="Times New Roman" w:hAnsi="Cambria" w:cs="Arial" w:hint="default"/>
        <w:b w:val="0"/>
        <w:i w:val="0"/>
        <w:color w:val="auto"/>
        <w:sz w:val="22"/>
        <w:szCs w:val="22"/>
      </w:rPr>
    </w:lvl>
  </w:abstractNum>
  <w:abstractNum w:abstractNumId="25" w15:restartNumberingAfterBreak="0">
    <w:nsid w:val="1AA26B98"/>
    <w:multiLevelType w:val="hybridMultilevel"/>
    <w:tmpl w:val="28F0CCC8"/>
    <w:lvl w:ilvl="0" w:tplc="C66482CE">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D0A3832"/>
    <w:multiLevelType w:val="hybridMultilevel"/>
    <w:tmpl w:val="4458650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1DEA384B"/>
    <w:multiLevelType w:val="hybridMultilevel"/>
    <w:tmpl w:val="FFFFFFFF"/>
    <w:lvl w:ilvl="0" w:tplc="B50E663A">
      <w:start w:val="1"/>
      <w:numFmt w:val="decimal"/>
      <w:lvlText w:val="%1."/>
      <w:lvlJc w:val="left"/>
      <w:pPr>
        <w:ind w:left="720" w:hanging="360"/>
      </w:pPr>
    </w:lvl>
    <w:lvl w:ilvl="1" w:tplc="1A848DB0">
      <w:start w:val="1"/>
      <w:numFmt w:val="lowerLetter"/>
      <w:lvlText w:val="%2."/>
      <w:lvlJc w:val="left"/>
      <w:pPr>
        <w:ind w:left="1440" w:hanging="360"/>
      </w:pPr>
    </w:lvl>
    <w:lvl w:ilvl="2" w:tplc="33D00704">
      <w:start w:val="1"/>
      <w:numFmt w:val="lowerRoman"/>
      <w:lvlText w:val="%3."/>
      <w:lvlJc w:val="right"/>
      <w:pPr>
        <w:ind w:left="2160" w:hanging="180"/>
      </w:pPr>
    </w:lvl>
    <w:lvl w:ilvl="3" w:tplc="8F985DDC">
      <w:start w:val="1"/>
      <w:numFmt w:val="decimal"/>
      <w:lvlText w:val="%4."/>
      <w:lvlJc w:val="left"/>
      <w:pPr>
        <w:ind w:left="2880" w:hanging="360"/>
      </w:pPr>
    </w:lvl>
    <w:lvl w:ilvl="4" w:tplc="1CBA81AC">
      <w:start w:val="1"/>
      <w:numFmt w:val="lowerLetter"/>
      <w:lvlText w:val="%5."/>
      <w:lvlJc w:val="left"/>
      <w:pPr>
        <w:ind w:left="3600" w:hanging="360"/>
      </w:pPr>
    </w:lvl>
    <w:lvl w:ilvl="5" w:tplc="44945940">
      <w:start w:val="1"/>
      <w:numFmt w:val="lowerRoman"/>
      <w:lvlText w:val="%6."/>
      <w:lvlJc w:val="right"/>
      <w:pPr>
        <w:ind w:left="4320" w:hanging="180"/>
      </w:pPr>
    </w:lvl>
    <w:lvl w:ilvl="6" w:tplc="8318CBFA">
      <w:start w:val="1"/>
      <w:numFmt w:val="decimal"/>
      <w:lvlText w:val="%7."/>
      <w:lvlJc w:val="left"/>
      <w:pPr>
        <w:ind w:left="5040" w:hanging="360"/>
      </w:pPr>
    </w:lvl>
    <w:lvl w:ilvl="7" w:tplc="ED8C9CF8">
      <w:start w:val="1"/>
      <w:numFmt w:val="lowerLetter"/>
      <w:lvlText w:val="%8."/>
      <w:lvlJc w:val="left"/>
      <w:pPr>
        <w:ind w:left="5760" w:hanging="360"/>
      </w:pPr>
    </w:lvl>
    <w:lvl w:ilvl="8" w:tplc="64E40E82">
      <w:start w:val="1"/>
      <w:numFmt w:val="lowerRoman"/>
      <w:lvlText w:val="%9."/>
      <w:lvlJc w:val="right"/>
      <w:pPr>
        <w:ind w:left="6480" w:hanging="180"/>
      </w:pPr>
    </w:lvl>
  </w:abstractNum>
  <w:abstractNum w:abstractNumId="28" w15:restartNumberingAfterBreak="0">
    <w:nsid w:val="1E251FD5"/>
    <w:multiLevelType w:val="hybridMultilevel"/>
    <w:tmpl w:val="63424E38"/>
    <w:lvl w:ilvl="0" w:tplc="FFFFFFFF">
      <w:start w:val="1"/>
      <w:numFmt w:val="decimal"/>
      <w:lvlText w:val="%1."/>
      <w:lvlJc w:val="left"/>
      <w:pPr>
        <w:ind w:left="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440" w:hanging="360"/>
      </w:pPr>
    </w:lvl>
    <w:lvl w:ilvl="2" w:tplc="FFFFFFFF">
      <w:start w:val="1"/>
      <w:numFmt w:val="lowerLetter"/>
      <w:lvlText w:val="%3)"/>
      <w:lvlJc w:val="left"/>
      <w:pPr>
        <w:ind w:left="1800"/>
      </w:pPr>
      <w:rPr>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07E9688"/>
    <w:multiLevelType w:val="hybridMultilevel"/>
    <w:tmpl w:val="FFFFFFFF"/>
    <w:lvl w:ilvl="0" w:tplc="1D9E9992">
      <w:start w:val="1"/>
      <w:numFmt w:val="bullet"/>
      <w:lvlText w:val=""/>
      <w:lvlJc w:val="left"/>
      <w:pPr>
        <w:ind w:left="720" w:hanging="360"/>
      </w:pPr>
      <w:rPr>
        <w:rFonts w:ascii="Symbol" w:hAnsi="Symbol" w:hint="default"/>
      </w:rPr>
    </w:lvl>
    <w:lvl w:ilvl="1" w:tplc="109EC3A6">
      <w:start w:val="1"/>
      <w:numFmt w:val="bullet"/>
      <w:lvlText w:val="o"/>
      <w:lvlJc w:val="left"/>
      <w:pPr>
        <w:ind w:left="1440" w:hanging="360"/>
      </w:pPr>
      <w:rPr>
        <w:rFonts w:ascii="Courier New" w:hAnsi="Courier New" w:hint="default"/>
      </w:rPr>
    </w:lvl>
    <w:lvl w:ilvl="2" w:tplc="5E766FA4">
      <w:start w:val="1"/>
      <w:numFmt w:val="bullet"/>
      <w:lvlText w:val="§"/>
      <w:lvlJc w:val="left"/>
      <w:pPr>
        <w:ind w:left="2160" w:hanging="360"/>
      </w:pPr>
      <w:rPr>
        <w:rFonts w:ascii="Wingdings" w:hAnsi="Wingdings" w:hint="default"/>
      </w:rPr>
    </w:lvl>
    <w:lvl w:ilvl="3" w:tplc="40BAB5A8">
      <w:start w:val="1"/>
      <w:numFmt w:val="bullet"/>
      <w:lvlText w:val=""/>
      <w:lvlJc w:val="left"/>
      <w:pPr>
        <w:ind w:left="2880" w:hanging="360"/>
      </w:pPr>
      <w:rPr>
        <w:rFonts w:ascii="Symbol" w:hAnsi="Symbol" w:hint="default"/>
      </w:rPr>
    </w:lvl>
    <w:lvl w:ilvl="4" w:tplc="943AEF46">
      <w:start w:val="1"/>
      <w:numFmt w:val="bullet"/>
      <w:lvlText w:val="o"/>
      <w:lvlJc w:val="left"/>
      <w:pPr>
        <w:ind w:left="3600" w:hanging="360"/>
      </w:pPr>
      <w:rPr>
        <w:rFonts w:ascii="Courier New" w:hAnsi="Courier New" w:hint="default"/>
      </w:rPr>
    </w:lvl>
    <w:lvl w:ilvl="5" w:tplc="D33E9B8A">
      <w:start w:val="1"/>
      <w:numFmt w:val="bullet"/>
      <w:lvlText w:val=""/>
      <w:lvlJc w:val="left"/>
      <w:pPr>
        <w:ind w:left="4320" w:hanging="360"/>
      </w:pPr>
      <w:rPr>
        <w:rFonts w:ascii="Wingdings" w:hAnsi="Wingdings" w:hint="default"/>
      </w:rPr>
    </w:lvl>
    <w:lvl w:ilvl="6" w:tplc="69844D30">
      <w:start w:val="1"/>
      <w:numFmt w:val="bullet"/>
      <w:lvlText w:val=""/>
      <w:lvlJc w:val="left"/>
      <w:pPr>
        <w:ind w:left="5040" w:hanging="360"/>
      </w:pPr>
      <w:rPr>
        <w:rFonts w:ascii="Symbol" w:hAnsi="Symbol" w:hint="default"/>
      </w:rPr>
    </w:lvl>
    <w:lvl w:ilvl="7" w:tplc="9FCAA9AC">
      <w:start w:val="1"/>
      <w:numFmt w:val="bullet"/>
      <w:lvlText w:val="o"/>
      <w:lvlJc w:val="left"/>
      <w:pPr>
        <w:ind w:left="5760" w:hanging="360"/>
      </w:pPr>
      <w:rPr>
        <w:rFonts w:ascii="Courier New" w:hAnsi="Courier New" w:hint="default"/>
      </w:rPr>
    </w:lvl>
    <w:lvl w:ilvl="8" w:tplc="94DE8F90">
      <w:start w:val="1"/>
      <w:numFmt w:val="bullet"/>
      <w:lvlText w:val=""/>
      <w:lvlJc w:val="left"/>
      <w:pPr>
        <w:ind w:left="6480" w:hanging="360"/>
      </w:pPr>
      <w:rPr>
        <w:rFonts w:ascii="Wingdings" w:hAnsi="Wingdings" w:hint="default"/>
      </w:rPr>
    </w:lvl>
  </w:abstractNum>
  <w:abstractNum w:abstractNumId="30" w15:restartNumberingAfterBreak="0">
    <w:nsid w:val="20CB367F"/>
    <w:multiLevelType w:val="multilevel"/>
    <w:tmpl w:val="BCAE13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0DF4E58"/>
    <w:multiLevelType w:val="multilevel"/>
    <w:tmpl w:val="7EF028AC"/>
    <w:styleLink w:val="LFO84"/>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start w:val="1"/>
      <w:numFmt w:val="decimal"/>
      <w:lvlText w:val="%2)"/>
      <w:lvlJc w:val="left"/>
      <w:pPr>
        <w:ind w:left="1440" w:hanging="360"/>
      </w:pPr>
    </w:lvl>
    <w:lvl w:ilvl="2">
      <w:start w:val="1"/>
      <w:numFmt w:val="decimal"/>
      <w:lvlText w:val="%3)"/>
      <w:lvlJc w:val="left"/>
      <w:pPr>
        <w:tabs>
          <w:tab w:val="num" w:pos="2160"/>
        </w:tabs>
        <w:ind w:left="2160" w:hanging="360"/>
      </w:pPr>
      <w:rPr>
        <w:rFonts w:ascii="Cambria" w:eastAsia="Times New Roman" w:hAnsi="Cambria" w:cstheme="minorHAnsi"/>
      </w:rPr>
    </w:lvl>
    <w:lvl w:ilvl="3">
      <w:start w:val="10"/>
      <w:numFmt w:val="decimal"/>
      <w:lvlText w:val="%4"/>
      <w:lvlJc w:val="left"/>
      <w:pPr>
        <w:ind w:left="2880" w:hanging="360"/>
      </w:pPr>
      <w:rPr>
        <w:rFonts w:cstheme="minorHAns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0F762BC"/>
    <w:multiLevelType w:val="multilevel"/>
    <w:tmpl w:val="353E0C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11E3AFC"/>
    <w:multiLevelType w:val="multilevel"/>
    <w:tmpl w:val="2CF89D8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39A7EAC"/>
    <w:multiLevelType w:val="multilevel"/>
    <w:tmpl w:val="A484E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6C63D4E"/>
    <w:multiLevelType w:val="multilevel"/>
    <w:tmpl w:val="8F0426FC"/>
    <w:lvl w:ilvl="0">
      <w:start w:val="1"/>
      <w:numFmt w:val="decimal"/>
      <w:lvlText w:val="%1."/>
      <w:lvlJc w:val="left"/>
      <w:pPr>
        <w:tabs>
          <w:tab w:val="num" w:pos="720"/>
        </w:tabs>
        <w:ind w:left="720" w:hanging="360"/>
      </w:pPr>
      <w:rPr>
        <w:rFonts w:ascii="Cambria" w:hAnsi="Cambria" w:cstheme="minorHAnsi" w:hint="default"/>
        <w:sz w:val="22"/>
        <w:szCs w:val="22"/>
      </w:rPr>
    </w:lvl>
    <w:lvl w:ilvl="1">
      <w:start w:val="1"/>
      <w:numFmt w:val="decimal"/>
      <w:lvlText w:val="%2)"/>
      <w:lvlJc w:val="left"/>
      <w:pPr>
        <w:ind w:left="1440" w:hanging="360"/>
      </w:pPr>
      <w:rPr>
        <w:rFonts w:ascii="Cambria" w:hAnsi="Cambria" w:cs="Calibri" w:hint="default"/>
        <w:b w:val="0"/>
        <w:bCs w:val="0"/>
        <w:sz w:val="22"/>
        <w:szCs w:val="22"/>
      </w:rPr>
    </w:lvl>
    <w:lvl w:ilvl="2">
      <w:start w:val="1"/>
      <w:numFmt w:val="decimal"/>
      <w:lvlText w:val="%3)"/>
      <w:lvlJc w:val="left"/>
      <w:pPr>
        <w:tabs>
          <w:tab w:val="num" w:pos="2160"/>
        </w:tabs>
        <w:ind w:left="2160" w:hanging="360"/>
      </w:pPr>
      <w:rPr>
        <w:rFonts w:ascii="Cambria" w:eastAsia="Times New Roman" w:hAnsi="Cambria" w:cs="Arial"/>
      </w:rPr>
    </w:lvl>
    <w:lvl w:ilvl="3">
      <w:start w:val="10"/>
      <w:numFmt w:val="decimal"/>
      <w:lvlText w:val="%4"/>
      <w:lvlJc w:val="left"/>
      <w:pPr>
        <w:ind w:left="2880" w:hanging="360"/>
      </w:pPr>
      <w:rPr>
        <w:rFonts w:cstheme="minorHAnsi"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70D5C21"/>
    <w:multiLevelType w:val="hybridMultilevel"/>
    <w:tmpl w:val="AA309A46"/>
    <w:lvl w:ilvl="0" w:tplc="0415000F">
      <w:start w:val="1"/>
      <w:numFmt w:val="decimal"/>
      <w:lvlText w:val="%1."/>
      <w:lvlJc w:val="left"/>
      <w:pPr>
        <w:ind w:left="720" w:hanging="360"/>
      </w:pPr>
    </w:lvl>
    <w:lvl w:ilvl="1" w:tplc="1354CA30">
      <w:start w:val="1"/>
      <w:numFmt w:val="decimal"/>
      <w:lvlText w:val="%2)"/>
      <w:lvlJc w:val="left"/>
      <w:pPr>
        <w:ind w:left="177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15001B">
      <w:start w:val="1"/>
      <w:numFmt w:val="lowerRoman"/>
      <w:lvlText w:val="%3."/>
      <w:lvlJc w:val="right"/>
      <w:pPr>
        <w:ind w:left="2160" w:hanging="180"/>
      </w:pPr>
    </w:lvl>
    <w:lvl w:ilvl="3" w:tplc="F274D07C">
      <w:start w:val="1"/>
      <w:numFmt w:val="lowerLetter"/>
      <w:lvlText w:val="%4)"/>
      <w:lvlJc w:val="left"/>
      <w:pPr>
        <w:ind w:left="2990" w:hanging="47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DB0FFD"/>
    <w:multiLevelType w:val="hybridMultilevel"/>
    <w:tmpl w:val="F40406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DD3968"/>
    <w:multiLevelType w:val="hybridMultilevel"/>
    <w:tmpl w:val="04A6D4B6"/>
    <w:lvl w:ilvl="0" w:tplc="FF8087A4">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BE24130"/>
    <w:multiLevelType w:val="hybridMultilevel"/>
    <w:tmpl w:val="71040C24"/>
    <w:lvl w:ilvl="0" w:tplc="DC0690B8">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2C6302E3"/>
    <w:multiLevelType w:val="hybridMultilevel"/>
    <w:tmpl w:val="7890CB9C"/>
    <w:lvl w:ilvl="0" w:tplc="BD026B50">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0562ED"/>
    <w:multiLevelType w:val="hybridMultilevel"/>
    <w:tmpl w:val="1F102792"/>
    <w:lvl w:ilvl="0" w:tplc="3C7E401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3D57FF"/>
    <w:multiLevelType w:val="multilevel"/>
    <w:tmpl w:val="42308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1A00ACE"/>
    <w:multiLevelType w:val="multilevel"/>
    <w:tmpl w:val="676E66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AF47107"/>
    <w:multiLevelType w:val="hybridMultilevel"/>
    <w:tmpl w:val="ABEACED0"/>
    <w:lvl w:ilvl="0" w:tplc="7C30DF7A">
      <w:start w:val="1"/>
      <w:numFmt w:val="decimal"/>
      <w:lvlText w:val="%1."/>
      <w:lvlJc w:val="left"/>
      <w:pPr>
        <w:ind w:left="720" w:hanging="360"/>
      </w:pPr>
      <w:rPr>
        <w:i w:val="0"/>
        <w:iCs/>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4B1F60"/>
    <w:multiLevelType w:val="multilevel"/>
    <w:tmpl w:val="DE249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E6C0145"/>
    <w:multiLevelType w:val="hybridMultilevel"/>
    <w:tmpl w:val="01B85974"/>
    <w:lvl w:ilvl="0" w:tplc="04150017">
      <w:start w:val="1"/>
      <w:numFmt w:val="lowerLetter"/>
      <w:lvlText w:val="%1)"/>
      <w:lvlJc w:val="left"/>
      <w:pPr>
        <w:ind w:left="1441" w:hanging="360"/>
      </w:pPr>
    </w:lvl>
    <w:lvl w:ilvl="1" w:tplc="04150019" w:tentative="1">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47" w15:restartNumberingAfterBreak="0">
    <w:nsid w:val="3EFE20FA"/>
    <w:multiLevelType w:val="hybridMultilevel"/>
    <w:tmpl w:val="FFFFFFFF"/>
    <w:lvl w:ilvl="0" w:tplc="3114377C">
      <w:start w:val="1"/>
      <w:numFmt w:val="bullet"/>
      <w:lvlText w:val="·"/>
      <w:lvlJc w:val="left"/>
      <w:pPr>
        <w:ind w:left="720" w:hanging="360"/>
      </w:pPr>
      <w:rPr>
        <w:rFonts w:ascii="Symbol" w:hAnsi="Symbol" w:hint="default"/>
      </w:rPr>
    </w:lvl>
    <w:lvl w:ilvl="1" w:tplc="DEFE7386">
      <w:start w:val="1"/>
      <w:numFmt w:val="bullet"/>
      <w:lvlText w:val="o"/>
      <w:lvlJc w:val="left"/>
      <w:pPr>
        <w:ind w:left="1440" w:hanging="360"/>
      </w:pPr>
      <w:rPr>
        <w:rFonts w:ascii="Symbol" w:hAnsi="Symbol" w:hint="default"/>
      </w:rPr>
    </w:lvl>
    <w:lvl w:ilvl="2" w:tplc="742AEAEE">
      <w:start w:val="1"/>
      <w:numFmt w:val="bullet"/>
      <w:lvlText w:val=""/>
      <w:lvlJc w:val="left"/>
      <w:pPr>
        <w:ind w:left="2160" w:hanging="360"/>
      </w:pPr>
      <w:rPr>
        <w:rFonts w:ascii="Wingdings" w:hAnsi="Wingdings" w:hint="default"/>
      </w:rPr>
    </w:lvl>
    <w:lvl w:ilvl="3" w:tplc="5C72DE76">
      <w:start w:val="1"/>
      <w:numFmt w:val="bullet"/>
      <w:lvlText w:val=""/>
      <w:lvlJc w:val="left"/>
      <w:pPr>
        <w:ind w:left="2880" w:hanging="360"/>
      </w:pPr>
      <w:rPr>
        <w:rFonts w:ascii="Symbol" w:hAnsi="Symbol" w:hint="default"/>
      </w:rPr>
    </w:lvl>
    <w:lvl w:ilvl="4" w:tplc="E9A2A046">
      <w:start w:val="1"/>
      <w:numFmt w:val="bullet"/>
      <w:lvlText w:val="o"/>
      <w:lvlJc w:val="left"/>
      <w:pPr>
        <w:ind w:left="3600" w:hanging="360"/>
      </w:pPr>
      <w:rPr>
        <w:rFonts w:ascii="Courier New" w:hAnsi="Courier New" w:hint="default"/>
      </w:rPr>
    </w:lvl>
    <w:lvl w:ilvl="5" w:tplc="0DE8E7AC">
      <w:start w:val="1"/>
      <w:numFmt w:val="bullet"/>
      <w:lvlText w:val=""/>
      <w:lvlJc w:val="left"/>
      <w:pPr>
        <w:ind w:left="4320" w:hanging="360"/>
      </w:pPr>
      <w:rPr>
        <w:rFonts w:ascii="Wingdings" w:hAnsi="Wingdings" w:hint="default"/>
      </w:rPr>
    </w:lvl>
    <w:lvl w:ilvl="6" w:tplc="4B485E98">
      <w:start w:val="1"/>
      <w:numFmt w:val="bullet"/>
      <w:lvlText w:val=""/>
      <w:lvlJc w:val="left"/>
      <w:pPr>
        <w:ind w:left="5040" w:hanging="360"/>
      </w:pPr>
      <w:rPr>
        <w:rFonts w:ascii="Symbol" w:hAnsi="Symbol" w:hint="default"/>
      </w:rPr>
    </w:lvl>
    <w:lvl w:ilvl="7" w:tplc="5B789792">
      <w:start w:val="1"/>
      <w:numFmt w:val="bullet"/>
      <w:lvlText w:val="o"/>
      <w:lvlJc w:val="left"/>
      <w:pPr>
        <w:ind w:left="5760" w:hanging="360"/>
      </w:pPr>
      <w:rPr>
        <w:rFonts w:ascii="Courier New" w:hAnsi="Courier New" w:hint="default"/>
      </w:rPr>
    </w:lvl>
    <w:lvl w:ilvl="8" w:tplc="5644E19A">
      <w:start w:val="1"/>
      <w:numFmt w:val="bullet"/>
      <w:lvlText w:val=""/>
      <w:lvlJc w:val="left"/>
      <w:pPr>
        <w:ind w:left="6480" w:hanging="360"/>
      </w:pPr>
      <w:rPr>
        <w:rFonts w:ascii="Wingdings" w:hAnsi="Wingdings" w:hint="default"/>
      </w:rPr>
    </w:lvl>
  </w:abstractNum>
  <w:abstractNum w:abstractNumId="48" w15:restartNumberingAfterBreak="0">
    <w:nsid w:val="3F392183"/>
    <w:multiLevelType w:val="multilevel"/>
    <w:tmpl w:val="C602D9E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17F685D"/>
    <w:multiLevelType w:val="multilevel"/>
    <w:tmpl w:val="EB584FD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1CD13D0"/>
    <w:multiLevelType w:val="multilevel"/>
    <w:tmpl w:val="6964A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1F17E75"/>
    <w:multiLevelType w:val="hybridMultilevel"/>
    <w:tmpl w:val="5B28722A"/>
    <w:lvl w:ilvl="0" w:tplc="0415000F">
      <w:start w:val="1"/>
      <w:numFmt w:val="decimal"/>
      <w:lvlText w:val="%1."/>
      <w:lvlJc w:val="left"/>
      <w:pPr>
        <w:ind w:left="1440" w:hanging="360"/>
      </w:pPr>
    </w:lvl>
    <w:lvl w:ilvl="1" w:tplc="04150011">
      <w:start w:val="1"/>
      <w:numFmt w:val="decimal"/>
      <w:lvlText w:val="%2)"/>
      <w:lvlJc w:val="left"/>
      <w:pPr>
        <w:ind w:left="1210" w:hanging="360"/>
      </w:pPr>
    </w:lvl>
    <w:lvl w:ilvl="2" w:tplc="0415001B">
      <w:start w:val="1"/>
      <w:numFmt w:val="lowerRoman"/>
      <w:lvlText w:val="%3."/>
      <w:lvlJc w:val="right"/>
      <w:pPr>
        <w:ind w:left="2880" w:hanging="180"/>
      </w:pPr>
    </w:lvl>
    <w:lvl w:ilvl="3" w:tplc="49686B48">
      <w:start w:val="1"/>
      <w:numFmt w:val="lowerLetter"/>
      <w:lvlText w:val="%4)"/>
      <w:lvlJc w:val="left"/>
      <w:pPr>
        <w:ind w:left="3710" w:hanging="47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41E072B"/>
    <w:multiLevelType w:val="multilevel"/>
    <w:tmpl w:val="41F47B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44A11986"/>
    <w:multiLevelType w:val="hybridMultilevel"/>
    <w:tmpl w:val="76CABA16"/>
    <w:lvl w:ilvl="0" w:tplc="04150011">
      <w:start w:val="1"/>
      <w:numFmt w:val="decimal"/>
      <w:lvlText w:val="%1)"/>
      <w:lvlJc w:val="left"/>
      <w:pPr>
        <w:ind w:left="643" w:hanging="360"/>
      </w:pPr>
      <w:rPr>
        <w:rFonts w:cs="Times New Roman"/>
      </w:rPr>
    </w:lvl>
    <w:lvl w:ilvl="1" w:tplc="63A4E848">
      <w:start w:val="1"/>
      <w:numFmt w:val="lowerLetter"/>
      <w:lvlText w:val="%2)"/>
      <w:lvlJc w:val="left"/>
      <w:pPr>
        <w:ind w:left="1473" w:hanging="470"/>
      </w:pPr>
      <w:rPr>
        <w:rFonts w:hint="default"/>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54" w15:restartNumberingAfterBreak="0">
    <w:nsid w:val="4588E80A"/>
    <w:multiLevelType w:val="hybridMultilevel"/>
    <w:tmpl w:val="FFFFFFFF"/>
    <w:lvl w:ilvl="0" w:tplc="8104EAE2">
      <w:start w:val="1"/>
      <w:numFmt w:val="lowerLetter"/>
      <w:lvlText w:val="%1)"/>
      <w:lvlJc w:val="left"/>
      <w:pPr>
        <w:ind w:left="1080" w:hanging="360"/>
      </w:pPr>
    </w:lvl>
    <w:lvl w:ilvl="1" w:tplc="A5AC5896">
      <w:start w:val="1"/>
      <w:numFmt w:val="lowerLetter"/>
      <w:lvlText w:val="%2."/>
      <w:lvlJc w:val="left"/>
      <w:pPr>
        <w:ind w:left="1800" w:hanging="360"/>
      </w:pPr>
    </w:lvl>
    <w:lvl w:ilvl="2" w:tplc="DAB634BE">
      <w:start w:val="1"/>
      <w:numFmt w:val="lowerRoman"/>
      <w:lvlText w:val="%3."/>
      <w:lvlJc w:val="right"/>
      <w:pPr>
        <w:ind w:left="2520" w:hanging="180"/>
      </w:pPr>
    </w:lvl>
    <w:lvl w:ilvl="3" w:tplc="B5C6FCCE">
      <w:start w:val="1"/>
      <w:numFmt w:val="decimal"/>
      <w:lvlText w:val="%4."/>
      <w:lvlJc w:val="left"/>
      <w:pPr>
        <w:ind w:left="3240" w:hanging="360"/>
      </w:pPr>
    </w:lvl>
    <w:lvl w:ilvl="4" w:tplc="18283132">
      <w:start w:val="1"/>
      <w:numFmt w:val="lowerLetter"/>
      <w:lvlText w:val="%5."/>
      <w:lvlJc w:val="left"/>
      <w:pPr>
        <w:ind w:left="3960" w:hanging="360"/>
      </w:pPr>
    </w:lvl>
    <w:lvl w:ilvl="5" w:tplc="C4F0E7F6">
      <w:start w:val="1"/>
      <w:numFmt w:val="lowerRoman"/>
      <w:lvlText w:val="%6."/>
      <w:lvlJc w:val="right"/>
      <w:pPr>
        <w:ind w:left="4680" w:hanging="180"/>
      </w:pPr>
    </w:lvl>
    <w:lvl w:ilvl="6" w:tplc="7C0A0178">
      <w:start w:val="1"/>
      <w:numFmt w:val="decimal"/>
      <w:lvlText w:val="%7."/>
      <w:lvlJc w:val="left"/>
      <w:pPr>
        <w:ind w:left="5400" w:hanging="360"/>
      </w:pPr>
    </w:lvl>
    <w:lvl w:ilvl="7" w:tplc="BF20CC90">
      <w:start w:val="1"/>
      <w:numFmt w:val="lowerLetter"/>
      <w:lvlText w:val="%8."/>
      <w:lvlJc w:val="left"/>
      <w:pPr>
        <w:ind w:left="6120" w:hanging="360"/>
      </w:pPr>
    </w:lvl>
    <w:lvl w:ilvl="8" w:tplc="2FD45ED8">
      <w:start w:val="1"/>
      <w:numFmt w:val="lowerRoman"/>
      <w:lvlText w:val="%9."/>
      <w:lvlJc w:val="right"/>
      <w:pPr>
        <w:ind w:left="6840" w:hanging="180"/>
      </w:pPr>
    </w:lvl>
  </w:abstractNum>
  <w:abstractNum w:abstractNumId="55" w15:restartNumberingAfterBreak="0">
    <w:nsid w:val="46697A3F"/>
    <w:multiLevelType w:val="hybridMultilevel"/>
    <w:tmpl w:val="9312C28A"/>
    <w:lvl w:ilvl="0" w:tplc="5F0EF6F4">
      <w:start w:val="1"/>
      <w:numFmt w:val="decimal"/>
      <w:lvlText w:val="%1)"/>
      <w:lvlJc w:val="left"/>
      <w:pPr>
        <w:ind w:left="720" w:hanging="360"/>
      </w:pPr>
      <w:rPr>
        <w:rFonts w:ascii="Cambria" w:hAnsi="Cambria" w:cs="Times New Roman" w:hint="default"/>
        <w:color w:val="auto"/>
      </w:rPr>
    </w:lvl>
    <w:lvl w:ilvl="1" w:tplc="04150019">
      <w:start w:val="1"/>
      <w:numFmt w:val="lowerLetter"/>
      <w:lvlText w:val="%2."/>
      <w:lvlJc w:val="left"/>
      <w:pPr>
        <w:ind w:left="1440" w:hanging="360"/>
      </w:pPr>
    </w:lvl>
    <w:lvl w:ilvl="2" w:tplc="B44A0484">
      <w:start w:val="1"/>
      <w:numFmt w:val="lowerLetter"/>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21E3FE"/>
    <w:multiLevelType w:val="hybridMultilevel"/>
    <w:tmpl w:val="FFFFFFFF"/>
    <w:lvl w:ilvl="0" w:tplc="50ECE7A6">
      <w:start w:val="1"/>
      <w:numFmt w:val="decimal"/>
      <w:lvlText w:val="%1."/>
      <w:lvlJc w:val="left"/>
      <w:pPr>
        <w:ind w:left="720" w:hanging="360"/>
      </w:pPr>
    </w:lvl>
    <w:lvl w:ilvl="1" w:tplc="627A383E">
      <w:start w:val="1"/>
      <w:numFmt w:val="lowerLetter"/>
      <w:lvlText w:val="%2."/>
      <w:lvlJc w:val="left"/>
      <w:pPr>
        <w:ind w:left="1440" w:hanging="360"/>
      </w:pPr>
    </w:lvl>
    <w:lvl w:ilvl="2" w:tplc="31447812">
      <w:start w:val="1"/>
      <w:numFmt w:val="lowerRoman"/>
      <w:lvlText w:val="%3."/>
      <w:lvlJc w:val="right"/>
      <w:pPr>
        <w:ind w:left="2160" w:hanging="180"/>
      </w:pPr>
    </w:lvl>
    <w:lvl w:ilvl="3" w:tplc="BEB83FA8">
      <w:start w:val="1"/>
      <w:numFmt w:val="decimal"/>
      <w:lvlText w:val="%4."/>
      <w:lvlJc w:val="left"/>
      <w:pPr>
        <w:ind w:left="2880" w:hanging="360"/>
      </w:pPr>
    </w:lvl>
    <w:lvl w:ilvl="4" w:tplc="8E84D16E">
      <w:start w:val="1"/>
      <w:numFmt w:val="lowerLetter"/>
      <w:lvlText w:val="%5."/>
      <w:lvlJc w:val="left"/>
      <w:pPr>
        <w:ind w:left="3600" w:hanging="360"/>
      </w:pPr>
    </w:lvl>
    <w:lvl w:ilvl="5" w:tplc="FFC26010">
      <w:start w:val="1"/>
      <w:numFmt w:val="lowerRoman"/>
      <w:lvlText w:val="%6."/>
      <w:lvlJc w:val="right"/>
      <w:pPr>
        <w:ind w:left="4320" w:hanging="180"/>
      </w:pPr>
    </w:lvl>
    <w:lvl w:ilvl="6" w:tplc="A03A76DE">
      <w:start w:val="1"/>
      <w:numFmt w:val="decimal"/>
      <w:lvlText w:val="%7."/>
      <w:lvlJc w:val="left"/>
      <w:pPr>
        <w:ind w:left="5040" w:hanging="360"/>
      </w:pPr>
    </w:lvl>
    <w:lvl w:ilvl="7" w:tplc="C5FCD57A">
      <w:start w:val="1"/>
      <w:numFmt w:val="lowerLetter"/>
      <w:lvlText w:val="%8."/>
      <w:lvlJc w:val="left"/>
      <w:pPr>
        <w:ind w:left="5760" w:hanging="360"/>
      </w:pPr>
    </w:lvl>
    <w:lvl w:ilvl="8" w:tplc="57548AB2">
      <w:start w:val="1"/>
      <w:numFmt w:val="lowerRoman"/>
      <w:lvlText w:val="%9."/>
      <w:lvlJc w:val="right"/>
      <w:pPr>
        <w:ind w:left="6480" w:hanging="180"/>
      </w:pPr>
    </w:lvl>
  </w:abstractNum>
  <w:abstractNum w:abstractNumId="57" w15:restartNumberingAfterBreak="0">
    <w:nsid w:val="4A375420"/>
    <w:multiLevelType w:val="multilevel"/>
    <w:tmpl w:val="B010FB20"/>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8" w15:restartNumberingAfterBreak="0">
    <w:nsid w:val="4A3A5B19"/>
    <w:multiLevelType w:val="hybridMultilevel"/>
    <w:tmpl w:val="20B05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3D4411"/>
    <w:multiLevelType w:val="hybridMultilevel"/>
    <w:tmpl w:val="9A3A42C4"/>
    <w:lvl w:ilvl="0" w:tplc="E1727B2E">
      <w:start w:val="1"/>
      <w:numFmt w:val="decimal"/>
      <w:lvlText w:val="%1."/>
      <w:lvlJc w:val="left"/>
      <w:pPr>
        <w:ind w:left="360" w:hanging="360"/>
      </w:pPr>
      <w:rPr>
        <w:rFonts w:cs="Times New Roman"/>
        <w:b w:val="0"/>
        <w:color w:val="000000"/>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4EC063EB"/>
    <w:multiLevelType w:val="hybridMultilevel"/>
    <w:tmpl w:val="F42C05F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523248"/>
    <w:multiLevelType w:val="hybridMultilevel"/>
    <w:tmpl w:val="45CC0672"/>
    <w:lvl w:ilvl="0" w:tplc="04150017">
      <w:start w:val="1"/>
      <w:numFmt w:val="lowerLetter"/>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2" w15:restartNumberingAfterBreak="0">
    <w:nsid w:val="4FEC4A8D"/>
    <w:multiLevelType w:val="hybridMultilevel"/>
    <w:tmpl w:val="E79C0F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26749B"/>
    <w:multiLevelType w:val="hybridMultilevel"/>
    <w:tmpl w:val="FFFFFFFF"/>
    <w:lvl w:ilvl="0" w:tplc="0B900B4C">
      <w:start w:val="1"/>
      <w:numFmt w:val="decimal"/>
      <w:lvlText w:val="%1."/>
      <w:lvlJc w:val="left"/>
      <w:pPr>
        <w:ind w:left="720" w:hanging="360"/>
      </w:pPr>
    </w:lvl>
    <w:lvl w:ilvl="1" w:tplc="DD324A44">
      <w:start w:val="1"/>
      <w:numFmt w:val="lowerLetter"/>
      <w:lvlText w:val="%2."/>
      <w:lvlJc w:val="left"/>
      <w:pPr>
        <w:ind w:left="1440" w:hanging="360"/>
      </w:pPr>
    </w:lvl>
    <w:lvl w:ilvl="2" w:tplc="7D06D42E">
      <w:start w:val="1"/>
      <w:numFmt w:val="lowerRoman"/>
      <w:lvlText w:val="%3."/>
      <w:lvlJc w:val="right"/>
      <w:pPr>
        <w:ind w:left="2160" w:hanging="180"/>
      </w:pPr>
    </w:lvl>
    <w:lvl w:ilvl="3" w:tplc="A7C48000">
      <w:start w:val="1"/>
      <w:numFmt w:val="decimal"/>
      <w:lvlText w:val="%4."/>
      <w:lvlJc w:val="left"/>
      <w:pPr>
        <w:ind w:left="2880" w:hanging="360"/>
      </w:pPr>
    </w:lvl>
    <w:lvl w:ilvl="4" w:tplc="EE42EAF6">
      <w:start w:val="1"/>
      <w:numFmt w:val="lowerLetter"/>
      <w:lvlText w:val="%5."/>
      <w:lvlJc w:val="left"/>
      <w:pPr>
        <w:ind w:left="3600" w:hanging="360"/>
      </w:pPr>
    </w:lvl>
    <w:lvl w:ilvl="5" w:tplc="6AEEA0E2">
      <w:start w:val="1"/>
      <w:numFmt w:val="lowerRoman"/>
      <w:lvlText w:val="%6."/>
      <w:lvlJc w:val="right"/>
      <w:pPr>
        <w:ind w:left="4320" w:hanging="180"/>
      </w:pPr>
    </w:lvl>
    <w:lvl w:ilvl="6" w:tplc="84A29A4A">
      <w:start w:val="1"/>
      <w:numFmt w:val="decimal"/>
      <w:lvlText w:val="%7."/>
      <w:lvlJc w:val="left"/>
      <w:pPr>
        <w:ind w:left="5040" w:hanging="360"/>
      </w:pPr>
    </w:lvl>
    <w:lvl w:ilvl="7" w:tplc="99FA945C">
      <w:start w:val="1"/>
      <w:numFmt w:val="lowerLetter"/>
      <w:lvlText w:val="%8."/>
      <w:lvlJc w:val="left"/>
      <w:pPr>
        <w:ind w:left="5760" w:hanging="360"/>
      </w:pPr>
    </w:lvl>
    <w:lvl w:ilvl="8" w:tplc="33FA7778">
      <w:start w:val="1"/>
      <w:numFmt w:val="lowerRoman"/>
      <w:lvlText w:val="%9."/>
      <w:lvlJc w:val="right"/>
      <w:pPr>
        <w:ind w:left="6480" w:hanging="180"/>
      </w:pPr>
    </w:lvl>
  </w:abstractNum>
  <w:abstractNum w:abstractNumId="64" w15:restartNumberingAfterBreak="0">
    <w:nsid w:val="519C1EA7"/>
    <w:multiLevelType w:val="multilevel"/>
    <w:tmpl w:val="4B1CBE9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53A33B41"/>
    <w:multiLevelType w:val="hybridMultilevel"/>
    <w:tmpl w:val="FFFFFFFF"/>
    <w:lvl w:ilvl="0" w:tplc="4F3070C2">
      <w:start w:val="1"/>
      <w:numFmt w:val="lowerLetter"/>
      <w:lvlText w:val="%1)"/>
      <w:lvlJc w:val="left"/>
      <w:pPr>
        <w:ind w:left="720" w:hanging="360"/>
      </w:pPr>
    </w:lvl>
    <w:lvl w:ilvl="1" w:tplc="6094658A">
      <w:start w:val="1"/>
      <w:numFmt w:val="lowerLetter"/>
      <w:lvlText w:val="%2."/>
      <w:lvlJc w:val="left"/>
      <w:pPr>
        <w:ind w:left="1440" w:hanging="360"/>
      </w:pPr>
    </w:lvl>
    <w:lvl w:ilvl="2" w:tplc="F77AA1FA">
      <w:start w:val="1"/>
      <w:numFmt w:val="lowerRoman"/>
      <w:lvlText w:val="%3."/>
      <w:lvlJc w:val="right"/>
      <w:pPr>
        <w:ind w:left="2160" w:hanging="180"/>
      </w:pPr>
    </w:lvl>
    <w:lvl w:ilvl="3" w:tplc="9C969912">
      <w:start w:val="1"/>
      <w:numFmt w:val="decimal"/>
      <w:lvlText w:val="%4."/>
      <w:lvlJc w:val="left"/>
      <w:pPr>
        <w:ind w:left="2880" w:hanging="360"/>
      </w:pPr>
    </w:lvl>
    <w:lvl w:ilvl="4" w:tplc="CFA6CCD6">
      <w:start w:val="1"/>
      <w:numFmt w:val="lowerLetter"/>
      <w:lvlText w:val="%5."/>
      <w:lvlJc w:val="left"/>
      <w:pPr>
        <w:ind w:left="3600" w:hanging="360"/>
      </w:pPr>
    </w:lvl>
    <w:lvl w:ilvl="5" w:tplc="A79CA50E">
      <w:start w:val="1"/>
      <w:numFmt w:val="lowerRoman"/>
      <w:lvlText w:val="%6."/>
      <w:lvlJc w:val="right"/>
      <w:pPr>
        <w:ind w:left="4320" w:hanging="180"/>
      </w:pPr>
    </w:lvl>
    <w:lvl w:ilvl="6" w:tplc="8118D840">
      <w:start w:val="1"/>
      <w:numFmt w:val="decimal"/>
      <w:lvlText w:val="%7."/>
      <w:lvlJc w:val="left"/>
      <w:pPr>
        <w:ind w:left="5040" w:hanging="360"/>
      </w:pPr>
    </w:lvl>
    <w:lvl w:ilvl="7" w:tplc="BBD0B746">
      <w:start w:val="1"/>
      <w:numFmt w:val="lowerLetter"/>
      <w:lvlText w:val="%8."/>
      <w:lvlJc w:val="left"/>
      <w:pPr>
        <w:ind w:left="5760" w:hanging="360"/>
      </w:pPr>
    </w:lvl>
    <w:lvl w:ilvl="8" w:tplc="9154C006">
      <w:start w:val="1"/>
      <w:numFmt w:val="lowerRoman"/>
      <w:lvlText w:val="%9."/>
      <w:lvlJc w:val="right"/>
      <w:pPr>
        <w:ind w:left="6480" w:hanging="180"/>
      </w:pPr>
    </w:lvl>
  </w:abstractNum>
  <w:abstractNum w:abstractNumId="66" w15:restartNumberingAfterBreak="0">
    <w:nsid w:val="5531137E"/>
    <w:multiLevelType w:val="hybridMultilevel"/>
    <w:tmpl w:val="0456C088"/>
    <w:lvl w:ilvl="0" w:tplc="04150017">
      <w:start w:val="1"/>
      <w:numFmt w:val="lowerLetter"/>
      <w:lvlText w:val="%1)"/>
      <w:lvlJc w:val="left"/>
      <w:pPr>
        <w:ind w:left="720" w:hanging="360"/>
      </w:pPr>
    </w:lvl>
    <w:lvl w:ilvl="1" w:tplc="7040E5DA">
      <w:start w:val="1"/>
      <w:numFmt w:val="decimal"/>
      <w:lvlText w:val="%2."/>
      <w:lvlJc w:val="left"/>
      <w:pPr>
        <w:ind w:left="1790" w:hanging="710"/>
      </w:pPr>
      <w:rPr>
        <w:rFonts w:hint="default"/>
      </w:rPr>
    </w:lvl>
    <w:lvl w:ilvl="2" w:tplc="49A4AD2E">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B6733E"/>
    <w:multiLevelType w:val="hybridMultilevel"/>
    <w:tmpl w:val="B11E41A8"/>
    <w:lvl w:ilvl="0" w:tplc="04150017">
      <w:start w:val="1"/>
      <w:numFmt w:val="lowerLetter"/>
      <w:lvlText w:val="%1)"/>
      <w:lvlJc w:val="left"/>
      <w:pPr>
        <w:ind w:left="928" w:hanging="360"/>
      </w:pPr>
      <w:rPr>
        <w:rFonts w:cs="Times New Roman"/>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68" w15:restartNumberingAfterBreak="0">
    <w:nsid w:val="57EF23A6"/>
    <w:multiLevelType w:val="hybridMultilevel"/>
    <w:tmpl w:val="DC48385A"/>
    <w:lvl w:ilvl="0" w:tplc="04150011">
      <w:start w:val="1"/>
      <w:numFmt w:val="decimal"/>
      <w:lvlText w:val="%1)"/>
      <w:lvlJc w:val="left"/>
      <w:pPr>
        <w:ind w:left="720" w:hanging="360"/>
      </w:pPr>
    </w:lvl>
    <w:lvl w:ilvl="1" w:tplc="1E10D71C">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A31B6D"/>
    <w:multiLevelType w:val="hybridMultilevel"/>
    <w:tmpl w:val="FFFFFFFF"/>
    <w:lvl w:ilvl="0" w:tplc="5D306A7C">
      <w:start w:val="1"/>
      <w:numFmt w:val="decimal"/>
      <w:lvlText w:val="%1."/>
      <w:lvlJc w:val="left"/>
      <w:pPr>
        <w:ind w:left="720" w:hanging="360"/>
      </w:pPr>
    </w:lvl>
    <w:lvl w:ilvl="1" w:tplc="752EE636">
      <w:start w:val="1"/>
      <w:numFmt w:val="lowerLetter"/>
      <w:lvlText w:val="%2."/>
      <w:lvlJc w:val="left"/>
      <w:pPr>
        <w:ind w:left="1440" w:hanging="360"/>
      </w:pPr>
    </w:lvl>
    <w:lvl w:ilvl="2" w:tplc="53B6F0B4">
      <w:start w:val="1"/>
      <w:numFmt w:val="lowerRoman"/>
      <w:lvlText w:val="%3."/>
      <w:lvlJc w:val="right"/>
      <w:pPr>
        <w:ind w:left="2160" w:hanging="180"/>
      </w:pPr>
    </w:lvl>
    <w:lvl w:ilvl="3" w:tplc="E0920046">
      <w:start w:val="1"/>
      <w:numFmt w:val="decimal"/>
      <w:lvlText w:val="%4."/>
      <w:lvlJc w:val="left"/>
      <w:pPr>
        <w:ind w:left="2880" w:hanging="360"/>
      </w:pPr>
    </w:lvl>
    <w:lvl w:ilvl="4" w:tplc="EDBE5A7C">
      <w:start w:val="1"/>
      <w:numFmt w:val="lowerLetter"/>
      <w:lvlText w:val="%5."/>
      <w:lvlJc w:val="left"/>
      <w:pPr>
        <w:ind w:left="3600" w:hanging="360"/>
      </w:pPr>
    </w:lvl>
    <w:lvl w:ilvl="5" w:tplc="9E14FBCA">
      <w:start w:val="1"/>
      <w:numFmt w:val="lowerRoman"/>
      <w:lvlText w:val="%6."/>
      <w:lvlJc w:val="right"/>
      <w:pPr>
        <w:ind w:left="4320" w:hanging="180"/>
      </w:pPr>
    </w:lvl>
    <w:lvl w:ilvl="6" w:tplc="2708B6AC">
      <w:start w:val="1"/>
      <w:numFmt w:val="decimal"/>
      <w:lvlText w:val="%7."/>
      <w:lvlJc w:val="left"/>
      <w:pPr>
        <w:ind w:left="5040" w:hanging="360"/>
      </w:pPr>
    </w:lvl>
    <w:lvl w:ilvl="7" w:tplc="68866892">
      <w:start w:val="1"/>
      <w:numFmt w:val="lowerLetter"/>
      <w:lvlText w:val="%8."/>
      <w:lvlJc w:val="left"/>
      <w:pPr>
        <w:ind w:left="5760" w:hanging="360"/>
      </w:pPr>
    </w:lvl>
    <w:lvl w:ilvl="8" w:tplc="413CF760">
      <w:start w:val="1"/>
      <w:numFmt w:val="lowerRoman"/>
      <w:lvlText w:val="%9."/>
      <w:lvlJc w:val="right"/>
      <w:pPr>
        <w:ind w:left="6480" w:hanging="180"/>
      </w:pPr>
    </w:lvl>
  </w:abstractNum>
  <w:abstractNum w:abstractNumId="70" w15:restartNumberingAfterBreak="0">
    <w:nsid w:val="590A1B7D"/>
    <w:multiLevelType w:val="hybridMultilevel"/>
    <w:tmpl w:val="22C8982C"/>
    <w:lvl w:ilvl="0" w:tplc="1354CA30">
      <w:start w:val="1"/>
      <w:numFmt w:val="decimal"/>
      <w:lvlText w:val="%1)"/>
      <w:lvlJc w:val="left"/>
      <w:pPr>
        <w:ind w:left="144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9585059"/>
    <w:multiLevelType w:val="multilevel"/>
    <w:tmpl w:val="63A410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5A9E373B"/>
    <w:multiLevelType w:val="hybridMultilevel"/>
    <w:tmpl w:val="16D4188E"/>
    <w:lvl w:ilvl="0" w:tplc="887A2744">
      <w:start w:val="1"/>
      <w:numFmt w:val="decimal"/>
      <w:lvlText w:val="%1."/>
      <w:lvlJc w:val="left"/>
      <w:pPr>
        <w:ind w:left="720" w:hanging="360"/>
      </w:pPr>
      <w:rPr>
        <w:rFonts w:ascii="Cambria" w:hAnsi="Cambria"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A92C1A"/>
    <w:multiLevelType w:val="multilevel"/>
    <w:tmpl w:val="4698AA58"/>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C724682"/>
    <w:multiLevelType w:val="multilevel"/>
    <w:tmpl w:val="57D2AE6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5CB00E27"/>
    <w:multiLevelType w:val="hybridMultilevel"/>
    <w:tmpl w:val="F06E692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5">
      <w:start w:val="1"/>
      <w:numFmt w:val="upperLetter"/>
      <w:lvlText w:val="%3."/>
      <w:lvlJc w:val="left"/>
      <w:pPr>
        <w:ind w:left="2340" w:hanging="360"/>
      </w:pPr>
      <w:rPr>
        <w:rFonts w:hint="default"/>
      </w:rPr>
    </w:lvl>
    <w:lvl w:ilvl="3" w:tplc="392256F6">
      <w:start w:val="1"/>
      <w:numFmt w:val="lowerLetter"/>
      <w:lvlText w:val="%4)"/>
      <w:lvlJc w:val="left"/>
      <w:pPr>
        <w:ind w:left="2880" w:hanging="360"/>
      </w:pPr>
      <w:rPr>
        <w:rFonts w:hint="default"/>
      </w:rPr>
    </w:lvl>
    <w:lvl w:ilvl="4" w:tplc="C0668C42">
      <w:start w:val="1"/>
      <w:numFmt w:val="upp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D13F00D"/>
    <w:multiLevelType w:val="hybridMultilevel"/>
    <w:tmpl w:val="FFFFFFFF"/>
    <w:lvl w:ilvl="0" w:tplc="FA82D596">
      <w:start w:val="1"/>
      <w:numFmt w:val="decimal"/>
      <w:lvlText w:val="%1."/>
      <w:lvlJc w:val="left"/>
      <w:pPr>
        <w:ind w:left="720" w:hanging="360"/>
      </w:pPr>
    </w:lvl>
    <w:lvl w:ilvl="1" w:tplc="5C06C652">
      <w:start w:val="1"/>
      <w:numFmt w:val="lowerLetter"/>
      <w:lvlText w:val="%2."/>
      <w:lvlJc w:val="left"/>
      <w:pPr>
        <w:ind w:left="1440" w:hanging="360"/>
      </w:pPr>
    </w:lvl>
    <w:lvl w:ilvl="2" w:tplc="ED3EEF7A">
      <w:start w:val="1"/>
      <w:numFmt w:val="lowerRoman"/>
      <w:lvlText w:val="%3."/>
      <w:lvlJc w:val="right"/>
      <w:pPr>
        <w:ind w:left="2160" w:hanging="180"/>
      </w:pPr>
    </w:lvl>
    <w:lvl w:ilvl="3" w:tplc="B9825DEE">
      <w:start w:val="1"/>
      <w:numFmt w:val="decimal"/>
      <w:lvlText w:val="%4."/>
      <w:lvlJc w:val="left"/>
      <w:pPr>
        <w:ind w:left="2880" w:hanging="360"/>
      </w:pPr>
    </w:lvl>
    <w:lvl w:ilvl="4" w:tplc="0876F0B2">
      <w:start w:val="1"/>
      <w:numFmt w:val="lowerLetter"/>
      <w:lvlText w:val="%5."/>
      <w:lvlJc w:val="left"/>
      <w:pPr>
        <w:ind w:left="3600" w:hanging="360"/>
      </w:pPr>
    </w:lvl>
    <w:lvl w:ilvl="5" w:tplc="60F050A0">
      <w:start w:val="1"/>
      <w:numFmt w:val="lowerRoman"/>
      <w:lvlText w:val="%6."/>
      <w:lvlJc w:val="right"/>
      <w:pPr>
        <w:ind w:left="4320" w:hanging="180"/>
      </w:pPr>
    </w:lvl>
    <w:lvl w:ilvl="6" w:tplc="60064C5C">
      <w:start w:val="1"/>
      <w:numFmt w:val="decimal"/>
      <w:lvlText w:val="%7."/>
      <w:lvlJc w:val="left"/>
      <w:pPr>
        <w:ind w:left="5040" w:hanging="360"/>
      </w:pPr>
    </w:lvl>
    <w:lvl w:ilvl="7" w:tplc="F2A08992">
      <w:start w:val="1"/>
      <w:numFmt w:val="lowerLetter"/>
      <w:lvlText w:val="%8."/>
      <w:lvlJc w:val="left"/>
      <w:pPr>
        <w:ind w:left="5760" w:hanging="360"/>
      </w:pPr>
    </w:lvl>
    <w:lvl w:ilvl="8" w:tplc="1E3892F6">
      <w:start w:val="1"/>
      <w:numFmt w:val="lowerRoman"/>
      <w:lvlText w:val="%9."/>
      <w:lvlJc w:val="right"/>
      <w:pPr>
        <w:ind w:left="6480" w:hanging="180"/>
      </w:pPr>
    </w:lvl>
  </w:abstractNum>
  <w:abstractNum w:abstractNumId="77" w15:restartNumberingAfterBreak="0">
    <w:nsid w:val="5D4E5208"/>
    <w:multiLevelType w:val="hybridMultilevel"/>
    <w:tmpl w:val="A282FB6C"/>
    <w:lvl w:ilvl="0" w:tplc="E9A88D70">
      <w:start w:val="1"/>
      <w:numFmt w:val="decimal"/>
      <w:lvlText w:val="%1)"/>
      <w:lvlJc w:val="left"/>
      <w:pPr>
        <w:ind w:left="720" w:hanging="360"/>
      </w:pPr>
      <w:rPr>
        <w:rFonts w:ascii="Cambria" w:eastAsia="Calibri"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780F29"/>
    <w:multiLevelType w:val="multilevel"/>
    <w:tmpl w:val="A410A94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5DB5399E"/>
    <w:multiLevelType w:val="hybridMultilevel"/>
    <w:tmpl w:val="4C8E3D52"/>
    <w:lvl w:ilvl="0" w:tplc="3B72F8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EDDE4CB"/>
    <w:multiLevelType w:val="hybridMultilevel"/>
    <w:tmpl w:val="FFFFFFFF"/>
    <w:lvl w:ilvl="0" w:tplc="699E639C">
      <w:start w:val="1"/>
      <w:numFmt w:val="bullet"/>
      <w:lvlText w:val=""/>
      <w:lvlJc w:val="left"/>
      <w:pPr>
        <w:ind w:left="720" w:hanging="360"/>
      </w:pPr>
      <w:rPr>
        <w:rFonts w:ascii="Symbol" w:hAnsi="Symbol" w:hint="default"/>
      </w:rPr>
    </w:lvl>
    <w:lvl w:ilvl="1" w:tplc="E04E8F3A">
      <w:start w:val="1"/>
      <w:numFmt w:val="bullet"/>
      <w:lvlText w:val="o"/>
      <w:lvlJc w:val="left"/>
      <w:pPr>
        <w:ind w:left="1440" w:hanging="360"/>
      </w:pPr>
      <w:rPr>
        <w:rFonts w:ascii="&quot;Courier New&quot;" w:hAnsi="&quot;Courier New&quot;" w:hint="default"/>
      </w:rPr>
    </w:lvl>
    <w:lvl w:ilvl="2" w:tplc="21F87BDA">
      <w:start w:val="1"/>
      <w:numFmt w:val="bullet"/>
      <w:lvlText w:val=""/>
      <w:lvlJc w:val="left"/>
      <w:pPr>
        <w:ind w:left="2160" w:hanging="360"/>
      </w:pPr>
      <w:rPr>
        <w:rFonts w:ascii="Wingdings" w:hAnsi="Wingdings" w:hint="default"/>
      </w:rPr>
    </w:lvl>
    <w:lvl w:ilvl="3" w:tplc="DF045202">
      <w:start w:val="1"/>
      <w:numFmt w:val="bullet"/>
      <w:lvlText w:val=""/>
      <w:lvlJc w:val="left"/>
      <w:pPr>
        <w:ind w:left="2880" w:hanging="360"/>
      </w:pPr>
      <w:rPr>
        <w:rFonts w:ascii="Symbol" w:hAnsi="Symbol" w:hint="default"/>
      </w:rPr>
    </w:lvl>
    <w:lvl w:ilvl="4" w:tplc="68FA98BE">
      <w:start w:val="1"/>
      <w:numFmt w:val="bullet"/>
      <w:lvlText w:val="o"/>
      <w:lvlJc w:val="left"/>
      <w:pPr>
        <w:ind w:left="3600" w:hanging="360"/>
      </w:pPr>
      <w:rPr>
        <w:rFonts w:ascii="Courier New" w:hAnsi="Courier New" w:hint="default"/>
      </w:rPr>
    </w:lvl>
    <w:lvl w:ilvl="5" w:tplc="5DB8AF34">
      <w:start w:val="1"/>
      <w:numFmt w:val="bullet"/>
      <w:lvlText w:val=""/>
      <w:lvlJc w:val="left"/>
      <w:pPr>
        <w:ind w:left="4320" w:hanging="360"/>
      </w:pPr>
      <w:rPr>
        <w:rFonts w:ascii="Wingdings" w:hAnsi="Wingdings" w:hint="default"/>
      </w:rPr>
    </w:lvl>
    <w:lvl w:ilvl="6" w:tplc="0E682584">
      <w:start w:val="1"/>
      <w:numFmt w:val="bullet"/>
      <w:lvlText w:val=""/>
      <w:lvlJc w:val="left"/>
      <w:pPr>
        <w:ind w:left="5040" w:hanging="360"/>
      </w:pPr>
      <w:rPr>
        <w:rFonts w:ascii="Symbol" w:hAnsi="Symbol" w:hint="default"/>
      </w:rPr>
    </w:lvl>
    <w:lvl w:ilvl="7" w:tplc="932A5A34">
      <w:start w:val="1"/>
      <w:numFmt w:val="bullet"/>
      <w:lvlText w:val="o"/>
      <w:lvlJc w:val="left"/>
      <w:pPr>
        <w:ind w:left="5760" w:hanging="360"/>
      </w:pPr>
      <w:rPr>
        <w:rFonts w:ascii="Courier New" w:hAnsi="Courier New" w:hint="default"/>
      </w:rPr>
    </w:lvl>
    <w:lvl w:ilvl="8" w:tplc="13004CFE">
      <w:start w:val="1"/>
      <w:numFmt w:val="bullet"/>
      <w:lvlText w:val=""/>
      <w:lvlJc w:val="left"/>
      <w:pPr>
        <w:ind w:left="6480" w:hanging="360"/>
      </w:pPr>
      <w:rPr>
        <w:rFonts w:ascii="Wingdings" w:hAnsi="Wingdings" w:hint="default"/>
      </w:rPr>
    </w:lvl>
  </w:abstractNum>
  <w:abstractNum w:abstractNumId="81" w15:restartNumberingAfterBreak="0">
    <w:nsid w:val="5EF77516"/>
    <w:multiLevelType w:val="multilevel"/>
    <w:tmpl w:val="C76C1D22"/>
    <w:lvl w:ilvl="0">
      <w:start w:val="1"/>
      <w:numFmt w:val="decimal"/>
      <w:pStyle w:val="111Konspektnumerowany"/>
      <w:lvlText w:val="%1."/>
      <w:lvlJc w:val="left"/>
      <w:pPr>
        <w:tabs>
          <w:tab w:val="num" w:pos="360"/>
        </w:tabs>
        <w:ind w:left="360" w:hanging="360"/>
      </w:pPr>
      <w:rPr>
        <w:rFonts w:cs="Segoe UI" w:hint="default"/>
        <w:b w:val="0"/>
      </w:rPr>
    </w:lvl>
    <w:lvl w:ilvl="1">
      <w:start w:val="1"/>
      <w:numFmt w:val="decimal"/>
      <w:pStyle w:val="Nagwek2Nagwek2Positive2Heading2Hidden1"/>
      <w:lvlText w:val="%1.%2."/>
      <w:lvlJc w:val="left"/>
      <w:pPr>
        <w:tabs>
          <w:tab w:val="num" w:pos="792"/>
        </w:tabs>
        <w:ind w:left="792" w:hanging="432"/>
      </w:pPr>
      <w:rPr>
        <w:rFonts w:cs="Segoe UI" w:hint="default"/>
      </w:rPr>
    </w:lvl>
    <w:lvl w:ilvl="2">
      <w:start w:val="1"/>
      <w:numFmt w:val="decimal"/>
      <w:pStyle w:val="111Konspektnumerowany"/>
      <w:lvlText w:val="%1.%2.%3."/>
      <w:lvlJc w:val="left"/>
      <w:pPr>
        <w:tabs>
          <w:tab w:val="num" w:pos="1224"/>
        </w:tabs>
        <w:ind w:left="1224" w:hanging="504"/>
      </w:pPr>
      <w:rPr>
        <w:rFonts w:cs="Segoe UI" w:hint="default"/>
      </w:rPr>
    </w:lvl>
    <w:lvl w:ilvl="3">
      <w:start w:val="1"/>
      <w:numFmt w:val="decimal"/>
      <w:lvlText w:val="%1.%2.%3.%4."/>
      <w:lvlJc w:val="left"/>
      <w:pPr>
        <w:tabs>
          <w:tab w:val="num" w:pos="1800"/>
        </w:tabs>
        <w:ind w:left="1728" w:hanging="648"/>
      </w:pPr>
      <w:rPr>
        <w:rFonts w:cs="Segoe UI" w:hint="default"/>
      </w:rPr>
    </w:lvl>
    <w:lvl w:ilvl="4">
      <w:start w:val="1"/>
      <w:numFmt w:val="decimal"/>
      <w:lvlText w:val="%1.%2.%3.%4.%5."/>
      <w:lvlJc w:val="left"/>
      <w:pPr>
        <w:tabs>
          <w:tab w:val="num" w:pos="2520"/>
        </w:tabs>
        <w:ind w:left="2232" w:hanging="792"/>
      </w:pPr>
      <w:rPr>
        <w:rFonts w:cs="Segoe UI" w:hint="default"/>
      </w:rPr>
    </w:lvl>
    <w:lvl w:ilvl="5">
      <w:start w:val="1"/>
      <w:numFmt w:val="decimal"/>
      <w:lvlText w:val="%1.%2.%3.%4.%5.%6."/>
      <w:lvlJc w:val="left"/>
      <w:pPr>
        <w:tabs>
          <w:tab w:val="num" w:pos="2880"/>
        </w:tabs>
        <w:ind w:left="2736" w:hanging="936"/>
      </w:pPr>
      <w:rPr>
        <w:rFonts w:cs="Segoe UI" w:hint="default"/>
      </w:rPr>
    </w:lvl>
    <w:lvl w:ilvl="6">
      <w:start w:val="1"/>
      <w:numFmt w:val="decimal"/>
      <w:lvlText w:val="%1.%2.%3.%4.%5.%6.%7."/>
      <w:lvlJc w:val="left"/>
      <w:pPr>
        <w:tabs>
          <w:tab w:val="num" w:pos="3600"/>
        </w:tabs>
        <w:ind w:left="3240" w:hanging="1080"/>
      </w:pPr>
      <w:rPr>
        <w:rFonts w:cs="Segoe UI" w:hint="default"/>
      </w:rPr>
    </w:lvl>
    <w:lvl w:ilvl="7">
      <w:numFmt w:val="none"/>
      <w:lvlText w:val=""/>
      <w:lvlJc w:val="left"/>
      <w:pPr>
        <w:tabs>
          <w:tab w:val="num" w:pos="-1386"/>
        </w:tabs>
        <w:ind w:left="-1746" w:firstLine="0"/>
      </w:pPr>
      <w:rPr>
        <w:rFonts w:cs="Segoe UI" w:hint="default"/>
      </w:rPr>
    </w:lvl>
    <w:lvl w:ilvl="8">
      <w:start w:val="1"/>
      <w:numFmt w:val="decimal"/>
      <w:lvlText w:val="%1.%2.%3.%4.%5.%6.%7.%8.%9."/>
      <w:lvlJc w:val="left"/>
      <w:pPr>
        <w:tabs>
          <w:tab w:val="num" w:pos="4680"/>
        </w:tabs>
        <w:ind w:left="4320" w:hanging="1440"/>
      </w:pPr>
      <w:rPr>
        <w:rFonts w:cs="Segoe UI" w:hint="default"/>
      </w:rPr>
    </w:lvl>
  </w:abstractNum>
  <w:abstractNum w:abstractNumId="82" w15:restartNumberingAfterBreak="0">
    <w:nsid w:val="5EFA708C"/>
    <w:multiLevelType w:val="multilevel"/>
    <w:tmpl w:val="78502596"/>
    <w:lvl w:ilvl="0">
      <w:start w:val="1"/>
      <w:numFmt w:val="decimal"/>
      <w:lvlText w:val="%1."/>
      <w:lvlJc w:val="left"/>
      <w:pPr>
        <w:tabs>
          <w:tab w:val="num" w:pos="720"/>
        </w:tabs>
        <w:ind w:left="720" w:hanging="360"/>
      </w:pPr>
      <w:rPr>
        <w:rFonts w:ascii="Cambria" w:eastAsia="Times New Roman" w:hAnsi="Cambria" w:cstheme="minorHAnsi"/>
      </w:rPr>
    </w:lvl>
    <w:lvl w:ilvl="1">
      <w:start w:val="1"/>
      <w:numFmt w:val="lowerLetter"/>
      <w:lvlText w:val="%2)"/>
      <w:lvlJc w:val="left"/>
      <w:pPr>
        <w:tabs>
          <w:tab w:val="num" w:pos="1440"/>
        </w:tabs>
        <w:ind w:left="1440" w:hanging="360"/>
      </w:pPr>
      <w:rPr>
        <w:rFonts w:ascii="Cambria" w:eastAsia="Times New Roman" w:hAnsi="Cambria"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F7141EB"/>
    <w:multiLevelType w:val="hybridMultilevel"/>
    <w:tmpl w:val="64AC7B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15A0C08"/>
    <w:multiLevelType w:val="hybridMultilevel"/>
    <w:tmpl w:val="072692BC"/>
    <w:lvl w:ilvl="0" w:tplc="04150001">
      <w:start w:val="1"/>
      <w:numFmt w:val="bullet"/>
      <w:lvlText w:val=""/>
      <w:lvlJc w:val="left"/>
      <w:pPr>
        <w:ind w:left="1174" w:hanging="360"/>
      </w:pPr>
      <w:rPr>
        <w:rFonts w:ascii="Symbol" w:hAnsi="Symbol"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85" w15:restartNumberingAfterBreak="0">
    <w:nsid w:val="61D03844"/>
    <w:multiLevelType w:val="hybridMultilevel"/>
    <w:tmpl w:val="5A9C8FFA"/>
    <w:lvl w:ilvl="0" w:tplc="0C6E4D66">
      <w:start w:val="1"/>
      <w:numFmt w:val="decimal"/>
      <w:lvlText w:val="%1."/>
      <w:lvlJc w:val="left"/>
      <w:pPr>
        <w:ind w:left="1790" w:hanging="710"/>
      </w:pPr>
      <w:rPr>
        <w:rFonts w:hint="default"/>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41C612E"/>
    <w:multiLevelType w:val="hybridMultilevel"/>
    <w:tmpl w:val="E2764E0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64473DE9"/>
    <w:multiLevelType w:val="multilevel"/>
    <w:tmpl w:val="976227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15:restartNumberingAfterBreak="0">
    <w:nsid w:val="656D4F9A"/>
    <w:multiLevelType w:val="hybridMultilevel"/>
    <w:tmpl w:val="6D9202F0"/>
    <w:lvl w:ilvl="0" w:tplc="1C72998C">
      <w:start w:val="1"/>
      <w:numFmt w:val="decimal"/>
      <w:lvlText w:val="%1."/>
      <w:lvlJc w:val="left"/>
      <w:pPr>
        <w:ind w:left="720" w:hanging="360"/>
      </w:pPr>
      <w:rPr>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246B82"/>
    <w:multiLevelType w:val="hybridMultilevel"/>
    <w:tmpl w:val="43DCBFA2"/>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A12A4BC"/>
    <w:multiLevelType w:val="hybridMultilevel"/>
    <w:tmpl w:val="FFFFFFFF"/>
    <w:lvl w:ilvl="0" w:tplc="37AAD284">
      <w:start w:val="1"/>
      <w:numFmt w:val="bullet"/>
      <w:lvlText w:val=""/>
      <w:lvlJc w:val="left"/>
      <w:pPr>
        <w:ind w:left="720" w:hanging="360"/>
      </w:pPr>
      <w:rPr>
        <w:rFonts w:ascii="Symbol" w:hAnsi="Symbol" w:hint="default"/>
      </w:rPr>
    </w:lvl>
    <w:lvl w:ilvl="1" w:tplc="C0C2681C">
      <w:start w:val="1"/>
      <w:numFmt w:val="bullet"/>
      <w:lvlText w:val="o"/>
      <w:lvlJc w:val="left"/>
      <w:pPr>
        <w:ind w:left="1440" w:hanging="360"/>
      </w:pPr>
      <w:rPr>
        <w:rFonts w:ascii="&quot;Courier New&quot;" w:hAnsi="&quot;Courier New&quot;" w:hint="default"/>
      </w:rPr>
    </w:lvl>
    <w:lvl w:ilvl="2" w:tplc="7A020D18">
      <w:start w:val="1"/>
      <w:numFmt w:val="bullet"/>
      <w:lvlText w:val=""/>
      <w:lvlJc w:val="left"/>
      <w:pPr>
        <w:ind w:left="2160" w:hanging="360"/>
      </w:pPr>
      <w:rPr>
        <w:rFonts w:ascii="Wingdings" w:hAnsi="Wingdings" w:hint="default"/>
      </w:rPr>
    </w:lvl>
    <w:lvl w:ilvl="3" w:tplc="9D2AFE88">
      <w:start w:val="1"/>
      <w:numFmt w:val="bullet"/>
      <w:lvlText w:val=""/>
      <w:lvlJc w:val="left"/>
      <w:pPr>
        <w:ind w:left="2880" w:hanging="360"/>
      </w:pPr>
      <w:rPr>
        <w:rFonts w:ascii="Symbol" w:hAnsi="Symbol" w:hint="default"/>
      </w:rPr>
    </w:lvl>
    <w:lvl w:ilvl="4" w:tplc="39F84D64">
      <w:start w:val="1"/>
      <w:numFmt w:val="bullet"/>
      <w:lvlText w:val="o"/>
      <w:lvlJc w:val="left"/>
      <w:pPr>
        <w:ind w:left="3600" w:hanging="360"/>
      </w:pPr>
      <w:rPr>
        <w:rFonts w:ascii="Courier New" w:hAnsi="Courier New" w:hint="default"/>
      </w:rPr>
    </w:lvl>
    <w:lvl w:ilvl="5" w:tplc="57166D5E">
      <w:start w:val="1"/>
      <w:numFmt w:val="bullet"/>
      <w:lvlText w:val=""/>
      <w:lvlJc w:val="left"/>
      <w:pPr>
        <w:ind w:left="4320" w:hanging="360"/>
      </w:pPr>
      <w:rPr>
        <w:rFonts w:ascii="Wingdings" w:hAnsi="Wingdings" w:hint="default"/>
      </w:rPr>
    </w:lvl>
    <w:lvl w:ilvl="6" w:tplc="375ACD8E">
      <w:start w:val="1"/>
      <w:numFmt w:val="bullet"/>
      <w:lvlText w:val=""/>
      <w:lvlJc w:val="left"/>
      <w:pPr>
        <w:ind w:left="5040" w:hanging="360"/>
      </w:pPr>
      <w:rPr>
        <w:rFonts w:ascii="Symbol" w:hAnsi="Symbol" w:hint="default"/>
      </w:rPr>
    </w:lvl>
    <w:lvl w:ilvl="7" w:tplc="598A96AE">
      <w:start w:val="1"/>
      <w:numFmt w:val="bullet"/>
      <w:lvlText w:val="o"/>
      <w:lvlJc w:val="left"/>
      <w:pPr>
        <w:ind w:left="5760" w:hanging="360"/>
      </w:pPr>
      <w:rPr>
        <w:rFonts w:ascii="Courier New" w:hAnsi="Courier New" w:hint="default"/>
      </w:rPr>
    </w:lvl>
    <w:lvl w:ilvl="8" w:tplc="1D00FCDE">
      <w:start w:val="1"/>
      <w:numFmt w:val="bullet"/>
      <w:lvlText w:val=""/>
      <w:lvlJc w:val="left"/>
      <w:pPr>
        <w:ind w:left="6480" w:hanging="360"/>
      </w:pPr>
      <w:rPr>
        <w:rFonts w:ascii="Wingdings" w:hAnsi="Wingdings" w:hint="default"/>
      </w:rPr>
    </w:lvl>
  </w:abstractNum>
  <w:abstractNum w:abstractNumId="91" w15:restartNumberingAfterBreak="0">
    <w:nsid w:val="6C2227AA"/>
    <w:multiLevelType w:val="multilevel"/>
    <w:tmpl w:val="CDBC25D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6CF3659B"/>
    <w:multiLevelType w:val="multilevel"/>
    <w:tmpl w:val="7B40C3F4"/>
    <w:lvl w:ilvl="0">
      <w:start w:val="1"/>
      <w:numFmt w:val="decimal"/>
      <w:pStyle w:val="PODPUNKTY1-IK"/>
      <w:lvlText w:val="§ %1."/>
      <w:lvlJc w:val="left"/>
      <w:pPr>
        <w:ind w:left="567" w:hanging="567"/>
      </w:pPr>
    </w:lvl>
    <w:lvl w:ilvl="1">
      <w:start w:val="1"/>
      <w:numFmt w:val="decimal"/>
      <w:lvlText w:val=". "/>
      <w:lvlJc w:val="left"/>
      <w:pPr>
        <w:ind w:left="567" w:hanging="567"/>
      </w:pPr>
    </w:lvl>
    <w:lvl w:ilvl="2">
      <w:start w:val="2"/>
      <w:numFmt w:val="decimal"/>
      <w:lvlText w:val=")"/>
      <w:lvlJc w:val="left"/>
      <w:pPr>
        <w:ind w:left="993" w:hanging="567"/>
      </w:pPr>
      <w:rPr>
        <w:i w:val="0"/>
        <w:iCs w:val="0"/>
      </w:rPr>
    </w:lvl>
    <w:lvl w:ilvl="3">
      <w:start w:val="1"/>
      <w:numFmt w:val="lowerLetter"/>
      <w:lvlText w:val=")"/>
      <w:lvlJc w:val="left"/>
      <w:pPr>
        <w:ind w:left="1134" w:hanging="425"/>
      </w:pPr>
      <w:rPr>
        <w:rFonts w:ascii="Arial" w:eastAsia="Times New Roman" w:hAnsi="Arial" w:cs="Times New Roman"/>
      </w:rPr>
    </w:lvl>
    <w:lvl w:ilvl="4">
      <w:start w:val="1"/>
      <w:numFmt w:val="lowerLetter"/>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93" w15:restartNumberingAfterBreak="0">
    <w:nsid w:val="6D041290"/>
    <w:multiLevelType w:val="hybridMultilevel"/>
    <w:tmpl w:val="4A74AD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9EA587A">
      <w:start w:val="1"/>
      <w:numFmt w:val="lowerLetter"/>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4F3B4C"/>
    <w:multiLevelType w:val="multilevel"/>
    <w:tmpl w:val="60BA5C42"/>
    <w:lvl w:ilvl="0">
      <w:start w:val="1"/>
      <w:numFmt w:val="decimal"/>
      <w:lvlText w:val="%1)"/>
      <w:lvlJc w:val="left"/>
      <w:pPr>
        <w:ind w:left="454" w:hanging="454"/>
      </w:pPr>
      <w:rPr>
        <w:rFonts w:hint="default"/>
        <w:lang w:val="pl-PL"/>
      </w:rPr>
    </w:lvl>
    <w:lvl w:ilvl="1">
      <w:start w:val="1"/>
      <w:numFmt w:val="decimal"/>
      <w:lvlText w:val="%1.%2)"/>
      <w:lvlJc w:val="left"/>
      <w:pPr>
        <w:ind w:left="851" w:hanging="4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70B061F5"/>
    <w:multiLevelType w:val="multilevel"/>
    <w:tmpl w:val="65EEF032"/>
    <w:lvl w:ilvl="0">
      <w:start w:val="1"/>
      <w:numFmt w:val="decimal"/>
      <w:lvlText w:val="%1)"/>
      <w:lvlJc w:val="left"/>
      <w:pPr>
        <w:ind w:left="454" w:hanging="454"/>
      </w:pPr>
      <w:rPr>
        <w:rFonts w:hint="default"/>
        <w:lang w:val="pl-PL"/>
      </w:rPr>
    </w:lvl>
    <w:lvl w:ilvl="1">
      <w:start w:val="1"/>
      <w:numFmt w:val="decimal"/>
      <w:lvlText w:val="%2)"/>
      <w:lvlJc w:val="left"/>
      <w:pPr>
        <w:ind w:left="851" w:hanging="491"/>
      </w:pPr>
      <w:rPr>
        <w:rFonts w:ascii="Cambria" w:eastAsia="Calibri" w:hAnsi="Cambria" w:cs="Calibr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1081BBF"/>
    <w:multiLevelType w:val="multilevel"/>
    <w:tmpl w:val="3CB6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1133C9C"/>
    <w:multiLevelType w:val="multilevel"/>
    <w:tmpl w:val="F3E8D7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717908BC"/>
    <w:multiLevelType w:val="hybridMultilevel"/>
    <w:tmpl w:val="2C96F904"/>
    <w:lvl w:ilvl="0" w:tplc="D200FC5A">
      <w:start w:val="1"/>
      <w:numFmt w:val="decimal"/>
      <w:lvlText w:val="%1."/>
      <w:lvlJc w:val="left"/>
      <w:pPr>
        <w:ind w:left="720" w:hanging="360"/>
      </w:pPr>
      <w:rPr>
        <w:rFonts w:ascii="Cambria" w:eastAsia="Calibri" w:hAnsi="Cambria"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ED5125"/>
    <w:multiLevelType w:val="multilevel"/>
    <w:tmpl w:val="EEDE5ECC"/>
    <w:lvl w:ilvl="0">
      <w:start w:val="1"/>
      <w:numFmt w:val="decimal"/>
      <w:lvlText w:val="%1)"/>
      <w:lvlJc w:val="left"/>
      <w:pPr>
        <w:ind w:left="454" w:hanging="454"/>
      </w:pPr>
      <w:rPr>
        <w:rFonts w:hint="default"/>
        <w:lang w:val="x-none"/>
      </w:rPr>
    </w:lvl>
    <w:lvl w:ilvl="1">
      <w:start w:val="1"/>
      <w:numFmt w:val="decimal"/>
      <w:lvlText w:val="%1.%2)"/>
      <w:lvlJc w:val="left"/>
      <w:pPr>
        <w:ind w:left="851" w:hanging="49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72770CB1"/>
    <w:multiLevelType w:val="hybridMultilevel"/>
    <w:tmpl w:val="10D2AA6C"/>
    <w:lvl w:ilvl="0" w:tplc="04150011">
      <w:start w:val="1"/>
      <w:numFmt w:val="decimal"/>
      <w:lvlText w:val="%1)"/>
      <w:lvlJc w:val="left"/>
      <w:pPr>
        <w:ind w:left="720" w:hanging="360"/>
      </w:pPr>
    </w:lvl>
    <w:lvl w:ilvl="1" w:tplc="5EC873E6">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52B3E60"/>
    <w:multiLevelType w:val="hybridMultilevel"/>
    <w:tmpl w:val="78B409D8"/>
    <w:lvl w:ilvl="0" w:tplc="C7106148">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A470FD"/>
    <w:multiLevelType w:val="hybridMultilevel"/>
    <w:tmpl w:val="7700A126"/>
    <w:lvl w:ilvl="0" w:tplc="424CCF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75E227E"/>
    <w:multiLevelType w:val="multilevel"/>
    <w:tmpl w:val="FD4E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78133F1E"/>
    <w:multiLevelType w:val="multilevel"/>
    <w:tmpl w:val="36943E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15:restartNumberingAfterBreak="0">
    <w:nsid w:val="785952E6"/>
    <w:multiLevelType w:val="multilevel"/>
    <w:tmpl w:val="7B40C3F4"/>
    <w:styleLink w:val="LFO47"/>
    <w:lvl w:ilvl="0">
      <w:start w:val="1"/>
      <w:numFmt w:val="decimal"/>
      <w:pStyle w:val="PUNKTOWANIE-IK"/>
      <w:lvlText w:val="§ %1."/>
      <w:lvlJc w:val="left"/>
      <w:pPr>
        <w:ind w:left="567" w:hanging="567"/>
      </w:pPr>
    </w:lvl>
    <w:lvl w:ilvl="1">
      <w:start w:val="1"/>
      <w:numFmt w:val="decimal"/>
      <w:lvlText w:val=". "/>
      <w:lvlJc w:val="left"/>
      <w:pPr>
        <w:ind w:left="567" w:hanging="567"/>
      </w:pPr>
    </w:lvl>
    <w:lvl w:ilvl="2">
      <w:start w:val="2"/>
      <w:numFmt w:val="decimal"/>
      <w:lvlText w:val=")"/>
      <w:lvlJc w:val="left"/>
      <w:pPr>
        <w:ind w:left="993" w:hanging="567"/>
      </w:pPr>
      <w:rPr>
        <w:i w:val="0"/>
        <w:iCs w:val="0"/>
      </w:rPr>
    </w:lvl>
    <w:lvl w:ilvl="3">
      <w:start w:val="1"/>
      <w:numFmt w:val="lowerLetter"/>
      <w:lvlText w:val=")"/>
      <w:lvlJc w:val="left"/>
      <w:pPr>
        <w:ind w:left="1134" w:hanging="425"/>
      </w:pPr>
      <w:rPr>
        <w:rFonts w:ascii="Arial" w:eastAsia="Times New Roman" w:hAnsi="Arial" w:cs="Times New Roman"/>
      </w:rPr>
    </w:lvl>
    <w:lvl w:ilvl="4">
      <w:start w:val="1"/>
      <w:numFmt w:val="lowerLetter"/>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07" w15:restartNumberingAfterBreak="0">
    <w:nsid w:val="7942225F"/>
    <w:multiLevelType w:val="multilevel"/>
    <w:tmpl w:val="78A2796E"/>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AE8621F"/>
    <w:multiLevelType w:val="multilevel"/>
    <w:tmpl w:val="1D2A407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15:restartNumberingAfterBreak="0">
    <w:nsid w:val="7B946198"/>
    <w:multiLevelType w:val="hybridMultilevel"/>
    <w:tmpl w:val="FFFFFFFF"/>
    <w:lvl w:ilvl="0" w:tplc="B1FEE5F0">
      <w:start w:val="1"/>
      <w:numFmt w:val="decimal"/>
      <w:lvlText w:val="%1."/>
      <w:lvlJc w:val="left"/>
      <w:pPr>
        <w:ind w:left="720" w:hanging="360"/>
      </w:pPr>
    </w:lvl>
    <w:lvl w:ilvl="1" w:tplc="C19068C2">
      <w:start w:val="1"/>
      <w:numFmt w:val="lowerLetter"/>
      <w:lvlText w:val="%2."/>
      <w:lvlJc w:val="left"/>
      <w:pPr>
        <w:ind w:left="1440" w:hanging="360"/>
      </w:pPr>
    </w:lvl>
    <w:lvl w:ilvl="2" w:tplc="6F022ED4">
      <w:start w:val="1"/>
      <w:numFmt w:val="lowerRoman"/>
      <w:lvlText w:val="%3."/>
      <w:lvlJc w:val="right"/>
      <w:pPr>
        <w:ind w:left="2160" w:hanging="180"/>
      </w:pPr>
    </w:lvl>
    <w:lvl w:ilvl="3" w:tplc="CE4A8FC2">
      <w:start w:val="1"/>
      <w:numFmt w:val="decimal"/>
      <w:lvlText w:val="%4."/>
      <w:lvlJc w:val="left"/>
      <w:pPr>
        <w:ind w:left="2880" w:hanging="360"/>
      </w:pPr>
    </w:lvl>
    <w:lvl w:ilvl="4" w:tplc="827E8A3E">
      <w:start w:val="1"/>
      <w:numFmt w:val="lowerLetter"/>
      <w:lvlText w:val="%5."/>
      <w:lvlJc w:val="left"/>
      <w:pPr>
        <w:ind w:left="3600" w:hanging="360"/>
      </w:pPr>
    </w:lvl>
    <w:lvl w:ilvl="5" w:tplc="E49E301A">
      <w:start w:val="1"/>
      <w:numFmt w:val="lowerRoman"/>
      <w:lvlText w:val="%6."/>
      <w:lvlJc w:val="right"/>
      <w:pPr>
        <w:ind w:left="4320" w:hanging="180"/>
      </w:pPr>
    </w:lvl>
    <w:lvl w:ilvl="6" w:tplc="B5282E34">
      <w:start w:val="1"/>
      <w:numFmt w:val="decimal"/>
      <w:lvlText w:val="%7."/>
      <w:lvlJc w:val="left"/>
      <w:pPr>
        <w:ind w:left="5040" w:hanging="360"/>
      </w:pPr>
    </w:lvl>
    <w:lvl w:ilvl="7" w:tplc="D8AE24E2">
      <w:start w:val="1"/>
      <w:numFmt w:val="lowerLetter"/>
      <w:lvlText w:val="%8."/>
      <w:lvlJc w:val="left"/>
      <w:pPr>
        <w:ind w:left="5760" w:hanging="360"/>
      </w:pPr>
    </w:lvl>
    <w:lvl w:ilvl="8" w:tplc="45707140">
      <w:start w:val="1"/>
      <w:numFmt w:val="lowerRoman"/>
      <w:lvlText w:val="%9."/>
      <w:lvlJc w:val="right"/>
      <w:pPr>
        <w:ind w:left="6480" w:hanging="180"/>
      </w:pPr>
    </w:lvl>
  </w:abstractNum>
  <w:abstractNum w:abstractNumId="110" w15:restartNumberingAfterBreak="0">
    <w:nsid w:val="7C2269BD"/>
    <w:multiLevelType w:val="multilevel"/>
    <w:tmpl w:val="9E92D75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7C46977C"/>
    <w:multiLevelType w:val="hybridMultilevel"/>
    <w:tmpl w:val="FFFFFFFF"/>
    <w:lvl w:ilvl="0" w:tplc="FB8E2A3C">
      <w:start w:val="1"/>
      <w:numFmt w:val="decimal"/>
      <w:lvlText w:val="%1."/>
      <w:lvlJc w:val="left"/>
      <w:pPr>
        <w:ind w:left="720" w:hanging="360"/>
      </w:pPr>
    </w:lvl>
    <w:lvl w:ilvl="1" w:tplc="848ED48A">
      <w:start w:val="1"/>
      <w:numFmt w:val="lowerLetter"/>
      <w:lvlText w:val="%2."/>
      <w:lvlJc w:val="left"/>
      <w:pPr>
        <w:ind w:left="1440" w:hanging="360"/>
      </w:pPr>
    </w:lvl>
    <w:lvl w:ilvl="2" w:tplc="687E0CAA">
      <w:start w:val="1"/>
      <w:numFmt w:val="lowerRoman"/>
      <w:lvlText w:val="%3."/>
      <w:lvlJc w:val="right"/>
      <w:pPr>
        <w:ind w:left="2160" w:hanging="180"/>
      </w:pPr>
    </w:lvl>
    <w:lvl w:ilvl="3" w:tplc="53FC45CA">
      <w:start w:val="1"/>
      <w:numFmt w:val="decimal"/>
      <w:lvlText w:val="%4."/>
      <w:lvlJc w:val="left"/>
      <w:pPr>
        <w:ind w:left="2880" w:hanging="360"/>
      </w:pPr>
    </w:lvl>
    <w:lvl w:ilvl="4" w:tplc="E3D2A34E">
      <w:start w:val="1"/>
      <w:numFmt w:val="lowerLetter"/>
      <w:lvlText w:val="%5."/>
      <w:lvlJc w:val="left"/>
      <w:pPr>
        <w:ind w:left="3600" w:hanging="360"/>
      </w:pPr>
    </w:lvl>
    <w:lvl w:ilvl="5" w:tplc="873231CA">
      <w:start w:val="1"/>
      <w:numFmt w:val="lowerRoman"/>
      <w:lvlText w:val="%6."/>
      <w:lvlJc w:val="right"/>
      <w:pPr>
        <w:ind w:left="4320" w:hanging="180"/>
      </w:pPr>
    </w:lvl>
    <w:lvl w:ilvl="6" w:tplc="5ABE848C">
      <w:start w:val="1"/>
      <w:numFmt w:val="decimal"/>
      <w:lvlText w:val="%7."/>
      <w:lvlJc w:val="left"/>
      <w:pPr>
        <w:ind w:left="5040" w:hanging="360"/>
      </w:pPr>
    </w:lvl>
    <w:lvl w:ilvl="7" w:tplc="6B260026">
      <w:start w:val="1"/>
      <w:numFmt w:val="lowerLetter"/>
      <w:lvlText w:val="%8."/>
      <w:lvlJc w:val="left"/>
      <w:pPr>
        <w:ind w:left="5760" w:hanging="360"/>
      </w:pPr>
    </w:lvl>
    <w:lvl w:ilvl="8" w:tplc="0CFA320E">
      <w:start w:val="1"/>
      <w:numFmt w:val="lowerRoman"/>
      <w:lvlText w:val="%9."/>
      <w:lvlJc w:val="right"/>
      <w:pPr>
        <w:ind w:left="6480" w:hanging="180"/>
      </w:pPr>
    </w:lvl>
  </w:abstractNum>
  <w:abstractNum w:abstractNumId="112" w15:restartNumberingAfterBreak="0">
    <w:nsid w:val="7D6E353D"/>
    <w:multiLevelType w:val="multilevel"/>
    <w:tmpl w:val="5248EF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7E682587"/>
    <w:multiLevelType w:val="multilevel"/>
    <w:tmpl w:val="CB2CFBC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15:restartNumberingAfterBreak="0">
    <w:nsid w:val="7F3C6700"/>
    <w:multiLevelType w:val="hybridMultilevel"/>
    <w:tmpl w:val="7F3C6700"/>
    <w:lvl w:ilvl="0" w:tplc="8B1AD18A">
      <w:start w:val="1"/>
      <w:numFmt w:val="bullet"/>
      <w:lvlText w:val=""/>
      <w:lvlJc w:val="left"/>
      <w:pPr>
        <w:tabs>
          <w:tab w:val="num" w:pos="814"/>
        </w:tabs>
        <w:ind w:left="814" w:hanging="360"/>
      </w:pPr>
      <w:rPr>
        <w:rFonts w:ascii="Symbol" w:hAnsi="Symbol"/>
      </w:rPr>
    </w:lvl>
    <w:lvl w:ilvl="1" w:tplc="4080D100">
      <w:start w:val="1"/>
      <w:numFmt w:val="bullet"/>
      <w:lvlText w:val="o"/>
      <w:lvlJc w:val="left"/>
      <w:pPr>
        <w:tabs>
          <w:tab w:val="num" w:pos="1534"/>
        </w:tabs>
        <w:ind w:left="1534" w:hanging="360"/>
      </w:pPr>
      <w:rPr>
        <w:rFonts w:ascii="Courier New" w:hAnsi="Courier New"/>
      </w:rPr>
    </w:lvl>
    <w:lvl w:ilvl="2" w:tplc="8BB88F22">
      <w:start w:val="1"/>
      <w:numFmt w:val="bullet"/>
      <w:lvlText w:val=""/>
      <w:lvlJc w:val="left"/>
      <w:pPr>
        <w:tabs>
          <w:tab w:val="num" w:pos="2254"/>
        </w:tabs>
        <w:ind w:left="2254" w:hanging="360"/>
      </w:pPr>
      <w:rPr>
        <w:rFonts w:ascii="Wingdings" w:hAnsi="Wingdings"/>
      </w:rPr>
    </w:lvl>
    <w:lvl w:ilvl="3" w:tplc="A7B8D722">
      <w:start w:val="1"/>
      <w:numFmt w:val="bullet"/>
      <w:lvlText w:val=""/>
      <w:lvlJc w:val="left"/>
      <w:pPr>
        <w:tabs>
          <w:tab w:val="num" w:pos="2974"/>
        </w:tabs>
        <w:ind w:left="2974" w:hanging="360"/>
      </w:pPr>
      <w:rPr>
        <w:rFonts w:ascii="Symbol" w:hAnsi="Symbol"/>
      </w:rPr>
    </w:lvl>
    <w:lvl w:ilvl="4" w:tplc="B476CA88">
      <w:start w:val="1"/>
      <w:numFmt w:val="bullet"/>
      <w:lvlText w:val="o"/>
      <w:lvlJc w:val="left"/>
      <w:pPr>
        <w:tabs>
          <w:tab w:val="num" w:pos="3694"/>
        </w:tabs>
        <w:ind w:left="3694" w:hanging="360"/>
      </w:pPr>
      <w:rPr>
        <w:rFonts w:ascii="Courier New" w:hAnsi="Courier New"/>
      </w:rPr>
    </w:lvl>
    <w:lvl w:ilvl="5" w:tplc="4982558A">
      <w:start w:val="1"/>
      <w:numFmt w:val="bullet"/>
      <w:lvlText w:val=""/>
      <w:lvlJc w:val="left"/>
      <w:pPr>
        <w:tabs>
          <w:tab w:val="num" w:pos="4414"/>
        </w:tabs>
        <w:ind w:left="4414" w:hanging="360"/>
      </w:pPr>
      <w:rPr>
        <w:rFonts w:ascii="Wingdings" w:hAnsi="Wingdings"/>
      </w:rPr>
    </w:lvl>
    <w:lvl w:ilvl="6" w:tplc="05F6E8B8">
      <w:start w:val="1"/>
      <w:numFmt w:val="bullet"/>
      <w:lvlText w:val=""/>
      <w:lvlJc w:val="left"/>
      <w:pPr>
        <w:tabs>
          <w:tab w:val="num" w:pos="5134"/>
        </w:tabs>
        <w:ind w:left="5134" w:hanging="360"/>
      </w:pPr>
      <w:rPr>
        <w:rFonts w:ascii="Symbol" w:hAnsi="Symbol"/>
      </w:rPr>
    </w:lvl>
    <w:lvl w:ilvl="7" w:tplc="85A0D182">
      <w:start w:val="1"/>
      <w:numFmt w:val="bullet"/>
      <w:lvlText w:val="o"/>
      <w:lvlJc w:val="left"/>
      <w:pPr>
        <w:tabs>
          <w:tab w:val="num" w:pos="5854"/>
        </w:tabs>
        <w:ind w:left="5854" w:hanging="360"/>
      </w:pPr>
      <w:rPr>
        <w:rFonts w:ascii="Courier New" w:hAnsi="Courier New"/>
      </w:rPr>
    </w:lvl>
    <w:lvl w:ilvl="8" w:tplc="2708B746">
      <w:start w:val="1"/>
      <w:numFmt w:val="bullet"/>
      <w:lvlText w:val=""/>
      <w:lvlJc w:val="left"/>
      <w:pPr>
        <w:tabs>
          <w:tab w:val="num" w:pos="6574"/>
        </w:tabs>
        <w:ind w:left="6574" w:hanging="360"/>
      </w:pPr>
      <w:rPr>
        <w:rFonts w:ascii="Wingdings" w:hAnsi="Wingdings"/>
      </w:rPr>
    </w:lvl>
  </w:abstractNum>
  <w:abstractNum w:abstractNumId="115" w15:restartNumberingAfterBreak="0">
    <w:nsid w:val="7F3C6701"/>
    <w:multiLevelType w:val="hybridMultilevel"/>
    <w:tmpl w:val="7F3C6701"/>
    <w:lvl w:ilvl="0" w:tplc="888AA83C">
      <w:start w:val="1"/>
      <w:numFmt w:val="bullet"/>
      <w:lvlText w:val=""/>
      <w:lvlJc w:val="left"/>
      <w:pPr>
        <w:tabs>
          <w:tab w:val="num" w:pos="814"/>
        </w:tabs>
        <w:ind w:left="814" w:hanging="360"/>
      </w:pPr>
      <w:rPr>
        <w:rFonts w:ascii="Symbol" w:hAnsi="Symbol"/>
      </w:rPr>
    </w:lvl>
    <w:lvl w:ilvl="1" w:tplc="A8100C26">
      <w:start w:val="1"/>
      <w:numFmt w:val="bullet"/>
      <w:lvlText w:val="o"/>
      <w:lvlJc w:val="left"/>
      <w:pPr>
        <w:tabs>
          <w:tab w:val="num" w:pos="1534"/>
        </w:tabs>
        <w:ind w:left="1534" w:hanging="360"/>
      </w:pPr>
      <w:rPr>
        <w:rFonts w:ascii="Courier New" w:hAnsi="Courier New"/>
      </w:rPr>
    </w:lvl>
    <w:lvl w:ilvl="2" w:tplc="8FB0D044">
      <w:start w:val="1"/>
      <w:numFmt w:val="bullet"/>
      <w:lvlText w:val=""/>
      <w:lvlJc w:val="left"/>
      <w:pPr>
        <w:tabs>
          <w:tab w:val="num" w:pos="2254"/>
        </w:tabs>
        <w:ind w:left="2254" w:hanging="360"/>
      </w:pPr>
      <w:rPr>
        <w:rFonts w:ascii="Wingdings" w:hAnsi="Wingdings"/>
      </w:rPr>
    </w:lvl>
    <w:lvl w:ilvl="3" w:tplc="7B98E40A">
      <w:start w:val="1"/>
      <w:numFmt w:val="bullet"/>
      <w:lvlText w:val=""/>
      <w:lvlJc w:val="left"/>
      <w:pPr>
        <w:tabs>
          <w:tab w:val="num" w:pos="2974"/>
        </w:tabs>
        <w:ind w:left="2974" w:hanging="360"/>
      </w:pPr>
      <w:rPr>
        <w:rFonts w:ascii="Symbol" w:hAnsi="Symbol"/>
      </w:rPr>
    </w:lvl>
    <w:lvl w:ilvl="4" w:tplc="E90294D6">
      <w:start w:val="1"/>
      <w:numFmt w:val="bullet"/>
      <w:lvlText w:val="o"/>
      <w:lvlJc w:val="left"/>
      <w:pPr>
        <w:tabs>
          <w:tab w:val="num" w:pos="3694"/>
        </w:tabs>
        <w:ind w:left="3694" w:hanging="360"/>
      </w:pPr>
      <w:rPr>
        <w:rFonts w:ascii="Courier New" w:hAnsi="Courier New"/>
      </w:rPr>
    </w:lvl>
    <w:lvl w:ilvl="5" w:tplc="5A4EC182">
      <w:start w:val="1"/>
      <w:numFmt w:val="bullet"/>
      <w:lvlText w:val=""/>
      <w:lvlJc w:val="left"/>
      <w:pPr>
        <w:tabs>
          <w:tab w:val="num" w:pos="4414"/>
        </w:tabs>
        <w:ind w:left="4414" w:hanging="360"/>
      </w:pPr>
      <w:rPr>
        <w:rFonts w:ascii="Wingdings" w:hAnsi="Wingdings"/>
      </w:rPr>
    </w:lvl>
    <w:lvl w:ilvl="6" w:tplc="42C62D6C">
      <w:start w:val="1"/>
      <w:numFmt w:val="bullet"/>
      <w:lvlText w:val=""/>
      <w:lvlJc w:val="left"/>
      <w:pPr>
        <w:tabs>
          <w:tab w:val="num" w:pos="5134"/>
        </w:tabs>
        <w:ind w:left="5134" w:hanging="360"/>
      </w:pPr>
      <w:rPr>
        <w:rFonts w:ascii="Symbol" w:hAnsi="Symbol"/>
      </w:rPr>
    </w:lvl>
    <w:lvl w:ilvl="7" w:tplc="EA30E2E8">
      <w:start w:val="1"/>
      <w:numFmt w:val="bullet"/>
      <w:lvlText w:val="o"/>
      <w:lvlJc w:val="left"/>
      <w:pPr>
        <w:tabs>
          <w:tab w:val="num" w:pos="5854"/>
        </w:tabs>
        <w:ind w:left="5854" w:hanging="360"/>
      </w:pPr>
      <w:rPr>
        <w:rFonts w:ascii="Courier New" w:hAnsi="Courier New"/>
      </w:rPr>
    </w:lvl>
    <w:lvl w:ilvl="8" w:tplc="7D8CE964">
      <w:start w:val="1"/>
      <w:numFmt w:val="bullet"/>
      <w:lvlText w:val=""/>
      <w:lvlJc w:val="left"/>
      <w:pPr>
        <w:tabs>
          <w:tab w:val="num" w:pos="6574"/>
        </w:tabs>
        <w:ind w:left="6574" w:hanging="360"/>
      </w:pPr>
      <w:rPr>
        <w:rFonts w:ascii="Wingdings" w:hAnsi="Wingdings"/>
      </w:rPr>
    </w:lvl>
  </w:abstractNum>
  <w:abstractNum w:abstractNumId="116" w15:restartNumberingAfterBreak="0">
    <w:nsid w:val="7F3C6702"/>
    <w:multiLevelType w:val="hybridMultilevel"/>
    <w:tmpl w:val="7F3C6702"/>
    <w:lvl w:ilvl="0" w:tplc="5474644C">
      <w:start w:val="1"/>
      <w:numFmt w:val="bullet"/>
      <w:lvlText w:val=""/>
      <w:lvlJc w:val="left"/>
      <w:pPr>
        <w:tabs>
          <w:tab w:val="num" w:pos="814"/>
        </w:tabs>
        <w:ind w:left="814" w:hanging="360"/>
      </w:pPr>
      <w:rPr>
        <w:rFonts w:ascii="Symbol" w:hAnsi="Symbol"/>
      </w:rPr>
    </w:lvl>
    <w:lvl w:ilvl="1" w:tplc="0C824BDE">
      <w:start w:val="1"/>
      <w:numFmt w:val="bullet"/>
      <w:lvlText w:val="o"/>
      <w:lvlJc w:val="left"/>
      <w:pPr>
        <w:tabs>
          <w:tab w:val="num" w:pos="1534"/>
        </w:tabs>
        <w:ind w:left="1534" w:hanging="360"/>
      </w:pPr>
      <w:rPr>
        <w:rFonts w:ascii="Courier New" w:hAnsi="Courier New"/>
      </w:rPr>
    </w:lvl>
    <w:lvl w:ilvl="2" w:tplc="F0046340">
      <w:start w:val="1"/>
      <w:numFmt w:val="bullet"/>
      <w:lvlText w:val=""/>
      <w:lvlJc w:val="left"/>
      <w:pPr>
        <w:tabs>
          <w:tab w:val="num" w:pos="2254"/>
        </w:tabs>
        <w:ind w:left="2254" w:hanging="360"/>
      </w:pPr>
      <w:rPr>
        <w:rFonts w:ascii="Wingdings" w:hAnsi="Wingdings"/>
      </w:rPr>
    </w:lvl>
    <w:lvl w:ilvl="3" w:tplc="FC7A6482">
      <w:start w:val="1"/>
      <w:numFmt w:val="bullet"/>
      <w:lvlText w:val=""/>
      <w:lvlJc w:val="left"/>
      <w:pPr>
        <w:tabs>
          <w:tab w:val="num" w:pos="2974"/>
        </w:tabs>
        <w:ind w:left="2974" w:hanging="360"/>
      </w:pPr>
      <w:rPr>
        <w:rFonts w:ascii="Symbol" w:hAnsi="Symbol"/>
      </w:rPr>
    </w:lvl>
    <w:lvl w:ilvl="4" w:tplc="419EDAFC">
      <w:start w:val="1"/>
      <w:numFmt w:val="bullet"/>
      <w:lvlText w:val="o"/>
      <w:lvlJc w:val="left"/>
      <w:pPr>
        <w:tabs>
          <w:tab w:val="num" w:pos="3694"/>
        </w:tabs>
        <w:ind w:left="3694" w:hanging="360"/>
      </w:pPr>
      <w:rPr>
        <w:rFonts w:ascii="Courier New" w:hAnsi="Courier New"/>
      </w:rPr>
    </w:lvl>
    <w:lvl w:ilvl="5" w:tplc="A432BF0A">
      <w:start w:val="1"/>
      <w:numFmt w:val="bullet"/>
      <w:lvlText w:val=""/>
      <w:lvlJc w:val="left"/>
      <w:pPr>
        <w:tabs>
          <w:tab w:val="num" w:pos="4414"/>
        </w:tabs>
        <w:ind w:left="4414" w:hanging="360"/>
      </w:pPr>
      <w:rPr>
        <w:rFonts w:ascii="Wingdings" w:hAnsi="Wingdings"/>
      </w:rPr>
    </w:lvl>
    <w:lvl w:ilvl="6" w:tplc="6BDA1B4C">
      <w:start w:val="1"/>
      <w:numFmt w:val="bullet"/>
      <w:lvlText w:val=""/>
      <w:lvlJc w:val="left"/>
      <w:pPr>
        <w:tabs>
          <w:tab w:val="num" w:pos="5134"/>
        </w:tabs>
        <w:ind w:left="5134" w:hanging="360"/>
      </w:pPr>
      <w:rPr>
        <w:rFonts w:ascii="Symbol" w:hAnsi="Symbol"/>
      </w:rPr>
    </w:lvl>
    <w:lvl w:ilvl="7" w:tplc="BB4CCACC">
      <w:start w:val="1"/>
      <w:numFmt w:val="bullet"/>
      <w:lvlText w:val="o"/>
      <w:lvlJc w:val="left"/>
      <w:pPr>
        <w:tabs>
          <w:tab w:val="num" w:pos="5854"/>
        </w:tabs>
        <w:ind w:left="5854" w:hanging="360"/>
      </w:pPr>
      <w:rPr>
        <w:rFonts w:ascii="Courier New" w:hAnsi="Courier New"/>
      </w:rPr>
    </w:lvl>
    <w:lvl w:ilvl="8" w:tplc="B0D0CF82">
      <w:start w:val="1"/>
      <w:numFmt w:val="bullet"/>
      <w:lvlText w:val=""/>
      <w:lvlJc w:val="left"/>
      <w:pPr>
        <w:tabs>
          <w:tab w:val="num" w:pos="6574"/>
        </w:tabs>
        <w:ind w:left="6574" w:hanging="360"/>
      </w:pPr>
      <w:rPr>
        <w:rFonts w:ascii="Wingdings" w:hAnsi="Wingdings"/>
      </w:rPr>
    </w:lvl>
  </w:abstractNum>
  <w:abstractNum w:abstractNumId="117" w15:restartNumberingAfterBreak="0">
    <w:nsid w:val="7F3C6706"/>
    <w:multiLevelType w:val="multilevel"/>
    <w:tmpl w:val="B72A50DC"/>
    <w:lvl w:ilvl="0">
      <w:start w:val="1"/>
      <w:numFmt w:val="bullet"/>
      <w:lvlText w:val=""/>
      <w:lvlJc w:val="left"/>
      <w:pPr>
        <w:tabs>
          <w:tab w:val="num" w:pos="1534"/>
        </w:tabs>
        <w:ind w:left="1534" w:hanging="360"/>
      </w:pPr>
      <w:rPr>
        <w:rFonts w:ascii="Symbol" w:hAnsi="Symbol" w:hint="default"/>
      </w:rPr>
    </w:lvl>
    <w:lvl w:ilvl="1">
      <w:start w:val="1"/>
      <w:numFmt w:val="lowerLetter"/>
      <w:lvlText w:val="%2."/>
      <w:lvlJc w:val="left"/>
      <w:pPr>
        <w:tabs>
          <w:tab w:val="num" w:pos="2254"/>
        </w:tabs>
        <w:ind w:left="2254" w:hanging="360"/>
      </w:pPr>
    </w:lvl>
    <w:lvl w:ilvl="2">
      <w:start w:val="1"/>
      <w:numFmt w:val="lowerRoman"/>
      <w:lvlText w:val="%3."/>
      <w:lvlJc w:val="right"/>
      <w:pPr>
        <w:tabs>
          <w:tab w:val="num" w:pos="2974"/>
        </w:tabs>
        <w:ind w:left="2974" w:hanging="180"/>
      </w:pPr>
    </w:lvl>
    <w:lvl w:ilvl="3">
      <w:start w:val="1"/>
      <w:numFmt w:val="decimal"/>
      <w:lvlText w:val="%4."/>
      <w:lvlJc w:val="left"/>
      <w:pPr>
        <w:tabs>
          <w:tab w:val="num" w:pos="1080"/>
        </w:tabs>
        <w:ind w:left="1080" w:hanging="360"/>
      </w:pPr>
    </w:lvl>
    <w:lvl w:ilvl="4">
      <w:start w:val="1"/>
      <w:numFmt w:val="lowerLetter"/>
      <w:lvlText w:val="%5."/>
      <w:lvlJc w:val="left"/>
      <w:pPr>
        <w:tabs>
          <w:tab w:val="num" w:pos="4414"/>
        </w:tabs>
        <w:ind w:left="4414" w:hanging="360"/>
      </w:pPr>
    </w:lvl>
    <w:lvl w:ilvl="5">
      <w:start w:val="1"/>
      <w:numFmt w:val="lowerRoman"/>
      <w:lvlText w:val="%6."/>
      <w:lvlJc w:val="right"/>
      <w:pPr>
        <w:tabs>
          <w:tab w:val="num" w:pos="5134"/>
        </w:tabs>
        <w:ind w:left="5134" w:hanging="180"/>
      </w:pPr>
    </w:lvl>
    <w:lvl w:ilvl="6">
      <w:start w:val="1"/>
      <w:numFmt w:val="decimal"/>
      <w:lvlText w:val="%7."/>
      <w:lvlJc w:val="left"/>
      <w:pPr>
        <w:tabs>
          <w:tab w:val="num" w:pos="5854"/>
        </w:tabs>
        <w:ind w:left="5854" w:hanging="360"/>
      </w:pPr>
    </w:lvl>
    <w:lvl w:ilvl="7">
      <w:start w:val="1"/>
      <w:numFmt w:val="lowerLetter"/>
      <w:lvlText w:val="%8."/>
      <w:lvlJc w:val="left"/>
      <w:pPr>
        <w:tabs>
          <w:tab w:val="num" w:pos="6574"/>
        </w:tabs>
        <w:ind w:left="6574" w:hanging="360"/>
      </w:pPr>
    </w:lvl>
    <w:lvl w:ilvl="8">
      <w:start w:val="1"/>
      <w:numFmt w:val="lowerRoman"/>
      <w:lvlText w:val="%9."/>
      <w:lvlJc w:val="right"/>
      <w:pPr>
        <w:tabs>
          <w:tab w:val="num" w:pos="7294"/>
        </w:tabs>
        <w:ind w:left="7294" w:hanging="180"/>
      </w:pPr>
    </w:lvl>
  </w:abstractNum>
  <w:abstractNum w:abstractNumId="118" w15:restartNumberingAfterBreak="0">
    <w:nsid w:val="7F3C6707"/>
    <w:multiLevelType w:val="hybridMultilevel"/>
    <w:tmpl w:val="7F3C6707"/>
    <w:lvl w:ilvl="0" w:tplc="AED6E0BA">
      <w:start w:val="1"/>
      <w:numFmt w:val="bullet"/>
      <w:lvlText w:val=""/>
      <w:lvlJc w:val="left"/>
      <w:pPr>
        <w:tabs>
          <w:tab w:val="num" w:pos="814"/>
        </w:tabs>
        <w:ind w:left="814" w:hanging="360"/>
      </w:pPr>
      <w:rPr>
        <w:rFonts w:ascii="Symbol" w:hAnsi="Symbol"/>
      </w:rPr>
    </w:lvl>
    <w:lvl w:ilvl="1" w:tplc="D402CF2A">
      <w:start w:val="1"/>
      <w:numFmt w:val="bullet"/>
      <w:lvlText w:val="o"/>
      <w:lvlJc w:val="left"/>
      <w:pPr>
        <w:tabs>
          <w:tab w:val="num" w:pos="1534"/>
        </w:tabs>
        <w:ind w:left="1534" w:hanging="360"/>
      </w:pPr>
      <w:rPr>
        <w:rFonts w:ascii="Courier New" w:hAnsi="Courier New"/>
      </w:rPr>
    </w:lvl>
    <w:lvl w:ilvl="2" w:tplc="082AA1E4">
      <w:start w:val="1"/>
      <w:numFmt w:val="bullet"/>
      <w:lvlText w:val=""/>
      <w:lvlJc w:val="left"/>
      <w:pPr>
        <w:tabs>
          <w:tab w:val="num" w:pos="2254"/>
        </w:tabs>
        <w:ind w:left="2254" w:hanging="360"/>
      </w:pPr>
      <w:rPr>
        <w:rFonts w:ascii="Wingdings" w:hAnsi="Wingdings"/>
      </w:rPr>
    </w:lvl>
    <w:lvl w:ilvl="3" w:tplc="3B163B22">
      <w:start w:val="1"/>
      <w:numFmt w:val="bullet"/>
      <w:lvlText w:val=""/>
      <w:lvlJc w:val="left"/>
      <w:pPr>
        <w:tabs>
          <w:tab w:val="num" w:pos="2974"/>
        </w:tabs>
        <w:ind w:left="2974" w:hanging="360"/>
      </w:pPr>
      <w:rPr>
        <w:rFonts w:ascii="Symbol" w:hAnsi="Symbol"/>
      </w:rPr>
    </w:lvl>
    <w:lvl w:ilvl="4" w:tplc="E7F4436E">
      <w:start w:val="1"/>
      <w:numFmt w:val="bullet"/>
      <w:lvlText w:val="o"/>
      <w:lvlJc w:val="left"/>
      <w:pPr>
        <w:tabs>
          <w:tab w:val="num" w:pos="3694"/>
        </w:tabs>
        <w:ind w:left="3694" w:hanging="360"/>
      </w:pPr>
      <w:rPr>
        <w:rFonts w:ascii="Courier New" w:hAnsi="Courier New"/>
      </w:rPr>
    </w:lvl>
    <w:lvl w:ilvl="5" w:tplc="594E70F0">
      <w:start w:val="1"/>
      <w:numFmt w:val="bullet"/>
      <w:lvlText w:val=""/>
      <w:lvlJc w:val="left"/>
      <w:pPr>
        <w:tabs>
          <w:tab w:val="num" w:pos="4414"/>
        </w:tabs>
        <w:ind w:left="4414" w:hanging="360"/>
      </w:pPr>
      <w:rPr>
        <w:rFonts w:ascii="Wingdings" w:hAnsi="Wingdings"/>
      </w:rPr>
    </w:lvl>
    <w:lvl w:ilvl="6" w:tplc="00B0C230">
      <w:start w:val="1"/>
      <w:numFmt w:val="bullet"/>
      <w:lvlText w:val=""/>
      <w:lvlJc w:val="left"/>
      <w:pPr>
        <w:tabs>
          <w:tab w:val="num" w:pos="5134"/>
        </w:tabs>
        <w:ind w:left="5134" w:hanging="360"/>
      </w:pPr>
      <w:rPr>
        <w:rFonts w:ascii="Symbol" w:hAnsi="Symbol"/>
      </w:rPr>
    </w:lvl>
    <w:lvl w:ilvl="7" w:tplc="5EF451C6">
      <w:start w:val="1"/>
      <w:numFmt w:val="bullet"/>
      <w:lvlText w:val="o"/>
      <w:lvlJc w:val="left"/>
      <w:pPr>
        <w:tabs>
          <w:tab w:val="num" w:pos="5854"/>
        </w:tabs>
        <w:ind w:left="5854" w:hanging="360"/>
      </w:pPr>
      <w:rPr>
        <w:rFonts w:ascii="Courier New" w:hAnsi="Courier New"/>
      </w:rPr>
    </w:lvl>
    <w:lvl w:ilvl="8" w:tplc="AE6CD672">
      <w:start w:val="1"/>
      <w:numFmt w:val="bullet"/>
      <w:lvlText w:val=""/>
      <w:lvlJc w:val="left"/>
      <w:pPr>
        <w:tabs>
          <w:tab w:val="num" w:pos="6574"/>
        </w:tabs>
        <w:ind w:left="6574" w:hanging="360"/>
      </w:pPr>
      <w:rPr>
        <w:rFonts w:ascii="Wingdings" w:hAnsi="Wingdings"/>
      </w:rPr>
    </w:lvl>
  </w:abstractNum>
  <w:abstractNum w:abstractNumId="119" w15:restartNumberingAfterBreak="0">
    <w:nsid w:val="7F3C6708"/>
    <w:multiLevelType w:val="hybridMultilevel"/>
    <w:tmpl w:val="7F3C6708"/>
    <w:lvl w:ilvl="0" w:tplc="D7462B3A">
      <w:start w:val="1"/>
      <w:numFmt w:val="bullet"/>
      <w:lvlText w:val=""/>
      <w:lvlJc w:val="left"/>
      <w:pPr>
        <w:tabs>
          <w:tab w:val="num" w:pos="814"/>
        </w:tabs>
        <w:ind w:left="814" w:hanging="360"/>
      </w:pPr>
      <w:rPr>
        <w:rFonts w:ascii="Symbol" w:hAnsi="Symbol"/>
      </w:rPr>
    </w:lvl>
    <w:lvl w:ilvl="1" w:tplc="D5EC38B4">
      <w:start w:val="1"/>
      <w:numFmt w:val="bullet"/>
      <w:lvlText w:val="o"/>
      <w:lvlJc w:val="left"/>
      <w:pPr>
        <w:tabs>
          <w:tab w:val="num" w:pos="1534"/>
        </w:tabs>
        <w:ind w:left="1534" w:hanging="360"/>
      </w:pPr>
      <w:rPr>
        <w:rFonts w:ascii="Courier New" w:hAnsi="Courier New"/>
      </w:rPr>
    </w:lvl>
    <w:lvl w:ilvl="2" w:tplc="B7827434">
      <w:start w:val="1"/>
      <w:numFmt w:val="bullet"/>
      <w:lvlText w:val=""/>
      <w:lvlJc w:val="left"/>
      <w:pPr>
        <w:tabs>
          <w:tab w:val="num" w:pos="2254"/>
        </w:tabs>
        <w:ind w:left="2254" w:hanging="360"/>
      </w:pPr>
      <w:rPr>
        <w:rFonts w:ascii="Wingdings" w:hAnsi="Wingdings"/>
      </w:rPr>
    </w:lvl>
    <w:lvl w:ilvl="3" w:tplc="73E8258C">
      <w:start w:val="1"/>
      <w:numFmt w:val="bullet"/>
      <w:lvlText w:val=""/>
      <w:lvlJc w:val="left"/>
      <w:pPr>
        <w:tabs>
          <w:tab w:val="num" w:pos="2974"/>
        </w:tabs>
        <w:ind w:left="2974" w:hanging="360"/>
      </w:pPr>
      <w:rPr>
        <w:rFonts w:ascii="Symbol" w:hAnsi="Symbol"/>
      </w:rPr>
    </w:lvl>
    <w:lvl w:ilvl="4" w:tplc="E1B21810">
      <w:start w:val="1"/>
      <w:numFmt w:val="bullet"/>
      <w:lvlText w:val="o"/>
      <w:lvlJc w:val="left"/>
      <w:pPr>
        <w:tabs>
          <w:tab w:val="num" w:pos="3694"/>
        </w:tabs>
        <w:ind w:left="3694" w:hanging="360"/>
      </w:pPr>
      <w:rPr>
        <w:rFonts w:ascii="Courier New" w:hAnsi="Courier New"/>
      </w:rPr>
    </w:lvl>
    <w:lvl w:ilvl="5" w:tplc="8C7254D6">
      <w:start w:val="1"/>
      <w:numFmt w:val="bullet"/>
      <w:lvlText w:val=""/>
      <w:lvlJc w:val="left"/>
      <w:pPr>
        <w:tabs>
          <w:tab w:val="num" w:pos="4414"/>
        </w:tabs>
        <w:ind w:left="4414" w:hanging="360"/>
      </w:pPr>
      <w:rPr>
        <w:rFonts w:ascii="Wingdings" w:hAnsi="Wingdings"/>
      </w:rPr>
    </w:lvl>
    <w:lvl w:ilvl="6" w:tplc="2EE68AD6">
      <w:start w:val="1"/>
      <w:numFmt w:val="bullet"/>
      <w:lvlText w:val=""/>
      <w:lvlJc w:val="left"/>
      <w:pPr>
        <w:tabs>
          <w:tab w:val="num" w:pos="5134"/>
        </w:tabs>
        <w:ind w:left="5134" w:hanging="360"/>
      </w:pPr>
      <w:rPr>
        <w:rFonts w:ascii="Symbol" w:hAnsi="Symbol"/>
      </w:rPr>
    </w:lvl>
    <w:lvl w:ilvl="7" w:tplc="96DC0114">
      <w:start w:val="1"/>
      <w:numFmt w:val="bullet"/>
      <w:lvlText w:val="o"/>
      <w:lvlJc w:val="left"/>
      <w:pPr>
        <w:tabs>
          <w:tab w:val="num" w:pos="5854"/>
        </w:tabs>
        <w:ind w:left="5854" w:hanging="360"/>
      </w:pPr>
      <w:rPr>
        <w:rFonts w:ascii="Courier New" w:hAnsi="Courier New"/>
      </w:rPr>
    </w:lvl>
    <w:lvl w:ilvl="8" w:tplc="937A22F0">
      <w:start w:val="1"/>
      <w:numFmt w:val="bullet"/>
      <w:lvlText w:val=""/>
      <w:lvlJc w:val="left"/>
      <w:pPr>
        <w:tabs>
          <w:tab w:val="num" w:pos="6574"/>
        </w:tabs>
        <w:ind w:left="6574" w:hanging="360"/>
      </w:pPr>
      <w:rPr>
        <w:rFonts w:ascii="Wingdings" w:hAnsi="Wingdings"/>
      </w:rPr>
    </w:lvl>
  </w:abstractNum>
  <w:abstractNum w:abstractNumId="120" w15:restartNumberingAfterBreak="0">
    <w:nsid w:val="7FF2B479"/>
    <w:multiLevelType w:val="hybridMultilevel"/>
    <w:tmpl w:val="824059AA"/>
    <w:lvl w:ilvl="0" w:tplc="261A087E">
      <w:start w:val="1"/>
      <w:numFmt w:val="lowerLetter"/>
      <w:lvlText w:val="%1)"/>
      <w:lvlJc w:val="left"/>
      <w:pPr>
        <w:ind w:left="720" w:hanging="360"/>
      </w:pPr>
    </w:lvl>
    <w:lvl w:ilvl="1" w:tplc="2A94C176">
      <w:start w:val="1"/>
      <w:numFmt w:val="lowerLetter"/>
      <w:lvlText w:val="%2."/>
      <w:lvlJc w:val="left"/>
      <w:pPr>
        <w:ind w:left="1440" w:hanging="360"/>
      </w:pPr>
    </w:lvl>
    <w:lvl w:ilvl="2" w:tplc="5E287D0A">
      <w:start w:val="1"/>
      <w:numFmt w:val="lowerRoman"/>
      <w:lvlText w:val="%3."/>
      <w:lvlJc w:val="right"/>
      <w:pPr>
        <w:ind w:left="2160" w:hanging="180"/>
      </w:pPr>
    </w:lvl>
    <w:lvl w:ilvl="3" w:tplc="85D82976">
      <w:start w:val="1"/>
      <w:numFmt w:val="decimal"/>
      <w:lvlText w:val="%4."/>
      <w:lvlJc w:val="left"/>
      <w:pPr>
        <w:ind w:left="2880" w:hanging="360"/>
      </w:pPr>
    </w:lvl>
    <w:lvl w:ilvl="4" w:tplc="E89A1094">
      <w:start w:val="1"/>
      <w:numFmt w:val="lowerLetter"/>
      <w:lvlText w:val="%5."/>
      <w:lvlJc w:val="left"/>
      <w:pPr>
        <w:ind w:left="3600" w:hanging="360"/>
      </w:pPr>
    </w:lvl>
    <w:lvl w:ilvl="5" w:tplc="780CF91E">
      <w:start w:val="1"/>
      <w:numFmt w:val="lowerRoman"/>
      <w:lvlText w:val="%6."/>
      <w:lvlJc w:val="right"/>
      <w:pPr>
        <w:ind w:left="4320" w:hanging="180"/>
      </w:pPr>
    </w:lvl>
    <w:lvl w:ilvl="6" w:tplc="87C41104">
      <w:start w:val="1"/>
      <w:numFmt w:val="decimal"/>
      <w:lvlText w:val="%7."/>
      <w:lvlJc w:val="left"/>
      <w:pPr>
        <w:ind w:left="5040" w:hanging="360"/>
      </w:pPr>
    </w:lvl>
    <w:lvl w:ilvl="7" w:tplc="440AA8AA">
      <w:start w:val="1"/>
      <w:numFmt w:val="lowerLetter"/>
      <w:lvlText w:val="%8."/>
      <w:lvlJc w:val="left"/>
      <w:pPr>
        <w:ind w:left="5760" w:hanging="360"/>
      </w:pPr>
    </w:lvl>
    <w:lvl w:ilvl="8" w:tplc="EEB63DE8">
      <w:start w:val="1"/>
      <w:numFmt w:val="lowerRoman"/>
      <w:lvlText w:val="%9."/>
      <w:lvlJc w:val="right"/>
      <w:pPr>
        <w:ind w:left="6480" w:hanging="180"/>
      </w:pPr>
    </w:lvl>
  </w:abstractNum>
  <w:num w:numId="1" w16cid:durableId="696079431">
    <w:abstractNumId w:val="65"/>
  </w:num>
  <w:num w:numId="2" w16cid:durableId="1996642356">
    <w:abstractNumId w:val="54"/>
  </w:num>
  <w:num w:numId="3" w16cid:durableId="534587239">
    <w:abstractNumId w:val="109"/>
  </w:num>
  <w:num w:numId="4" w16cid:durableId="852114695">
    <w:abstractNumId w:val="120"/>
  </w:num>
  <w:num w:numId="5" w16cid:durableId="532889406">
    <w:abstractNumId w:val="2"/>
  </w:num>
  <w:num w:numId="6" w16cid:durableId="1354846415">
    <w:abstractNumId w:val="88"/>
  </w:num>
  <w:num w:numId="7" w16cid:durableId="1684361166">
    <w:abstractNumId w:val="68"/>
  </w:num>
  <w:num w:numId="8" w16cid:durableId="2062704217">
    <w:abstractNumId w:val="100"/>
  </w:num>
  <w:num w:numId="9" w16cid:durableId="290093328">
    <w:abstractNumId w:val="22"/>
  </w:num>
  <w:num w:numId="10" w16cid:durableId="661931723">
    <w:abstractNumId w:val="58"/>
  </w:num>
  <w:num w:numId="11" w16cid:durableId="1194928408">
    <w:abstractNumId w:val="66"/>
  </w:num>
  <w:num w:numId="12" w16cid:durableId="717163551">
    <w:abstractNumId w:val="85"/>
  </w:num>
  <w:num w:numId="13" w16cid:durableId="1853762977">
    <w:abstractNumId w:val="57"/>
  </w:num>
  <w:num w:numId="14" w16cid:durableId="193153001">
    <w:abstractNumId w:val="51"/>
  </w:num>
  <w:num w:numId="15" w16cid:durableId="72316275">
    <w:abstractNumId w:val="9"/>
  </w:num>
  <w:num w:numId="16" w16cid:durableId="776751456">
    <w:abstractNumId w:val="93"/>
  </w:num>
  <w:num w:numId="17" w16cid:durableId="142234533">
    <w:abstractNumId w:val="0"/>
  </w:num>
  <w:num w:numId="18" w16cid:durableId="1938824024">
    <w:abstractNumId w:val="102"/>
  </w:num>
  <w:num w:numId="19" w16cid:durableId="1679387697">
    <w:abstractNumId w:val="55"/>
  </w:num>
  <w:num w:numId="20" w16cid:durableId="1790317388">
    <w:abstractNumId w:val="41"/>
  </w:num>
  <w:num w:numId="21" w16cid:durableId="526529603">
    <w:abstractNumId w:val="75"/>
  </w:num>
  <w:num w:numId="22" w16cid:durableId="80031309">
    <w:abstractNumId w:val="23"/>
  </w:num>
  <w:num w:numId="23" w16cid:durableId="490756654">
    <w:abstractNumId w:val="44"/>
  </w:num>
  <w:num w:numId="24" w16cid:durableId="1505172655">
    <w:abstractNumId w:val="5"/>
  </w:num>
  <w:num w:numId="25" w16cid:durableId="1317370807">
    <w:abstractNumId w:val="70"/>
  </w:num>
  <w:num w:numId="26" w16cid:durableId="21759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5663740">
    <w:abstractNumId w:val="7"/>
  </w:num>
  <w:num w:numId="28" w16cid:durableId="986783790">
    <w:abstractNumId w:val="59"/>
  </w:num>
  <w:num w:numId="29" w16cid:durableId="759377616">
    <w:abstractNumId w:val="11"/>
  </w:num>
  <w:num w:numId="30" w16cid:durableId="1743748569">
    <w:abstractNumId w:val="107"/>
  </w:num>
  <w:num w:numId="31" w16cid:durableId="505100683">
    <w:abstractNumId w:val="24"/>
  </w:num>
  <w:num w:numId="32" w16cid:durableId="429014778">
    <w:abstractNumId w:val="26"/>
  </w:num>
  <w:num w:numId="33" w16cid:durableId="14622186">
    <w:abstractNumId w:val="36"/>
  </w:num>
  <w:num w:numId="34" w16cid:durableId="1743678546">
    <w:abstractNumId w:val="8"/>
  </w:num>
  <w:num w:numId="35" w16cid:durableId="131605158">
    <w:abstractNumId w:val="115"/>
  </w:num>
  <w:num w:numId="36" w16cid:durableId="741178814">
    <w:abstractNumId w:val="116"/>
  </w:num>
  <w:num w:numId="37" w16cid:durableId="1280378461">
    <w:abstractNumId w:val="81"/>
  </w:num>
  <w:num w:numId="38" w16cid:durableId="1904177024">
    <w:abstractNumId w:val="53"/>
  </w:num>
  <w:num w:numId="39" w16cid:durableId="811868641">
    <w:abstractNumId w:val="67"/>
  </w:num>
  <w:num w:numId="40" w16cid:durableId="271596502">
    <w:abstractNumId w:val="86"/>
  </w:num>
  <w:num w:numId="41" w16cid:durableId="781729709">
    <w:abstractNumId w:val="61"/>
  </w:num>
  <w:num w:numId="42" w16cid:durableId="130731611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34787967">
    <w:abstractNumId w:val="114"/>
  </w:num>
  <w:num w:numId="44" w16cid:durableId="252324832">
    <w:abstractNumId w:val="117"/>
  </w:num>
  <w:num w:numId="45" w16cid:durableId="1898276764">
    <w:abstractNumId w:val="118"/>
  </w:num>
  <w:num w:numId="46" w16cid:durableId="1409378363">
    <w:abstractNumId w:val="119"/>
  </w:num>
  <w:num w:numId="47" w16cid:durableId="2092238469">
    <w:abstractNumId w:val="46"/>
  </w:num>
  <w:num w:numId="48" w16cid:durableId="1438213207">
    <w:abstractNumId w:val="84"/>
  </w:num>
  <w:num w:numId="49" w16cid:durableId="1449202673">
    <w:abstractNumId w:val="14"/>
  </w:num>
  <w:num w:numId="50" w16cid:durableId="246237047">
    <w:abstractNumId w:val="60"/>
  </w:num>
  <w:num w:numId="51" w16cid:durableId="1592280830">
    <w:abstractNumId w:val="79"/>
  </w:num>
  <w:num w:numId="52" w16cid:durableId="95105811">
    <w:abstractNumId w:val="39"/>
  </w:num>
  <w:num w:numId="53" w16cid:durableId="207568514">
    <w:abstractNumId w:val="82"/>
  </w:num>
  <w:num w:numId="54" w16cid:durableId="937833541">
    <w:abstractNumId w:val="35"/>
  </w:num>
  <w:num w:numId="55" w16cid:durableId="573783899">
    <w:abstractNumId w:val="21"/>
  </w:num>
  <w:num w:numId="56" w16cid:durableId="227230767">
    <w:abstractNumId w:val="72"/>
  </w:num>
  <w:num w:numId="57" w16cid:durableId="2044014885">
    <w:abstractNumId w:val="37"/>
  </w:num>
  <w:num w:numId="58" w16cid:durableId="756290051">
    <w:abstractNumId w:val="83"/>
  </w:num>
  <w:num w:numId="59" w16cid:durableId="839926104">
    <w:abstractNumId w:val="99"/>
  </w:num>
  <w:num w:numId="60" w16cid:durableId="909122372">
    <w:abstractNumId w:val="95"/>
  </w:num>
  <w:num w:numId="61" w16cid:durableId="433013387">
    <w:abstractNumId w:val="89"/>
  </w:num>
  <w:num w:numId="62" w16cid:durableId="402603146">
    <w:abstractNumId w:val="94"/>
  </w:num>
  <w:num w:numId="63" w16cid:durableId="523638877">
    <w:abstractNumId w:val="40"/>
  </w:num>
  <w:num w:numId="64" w16cid:durableId="77946869">
    <w:abstractNumId w:val="62"/>
  </w:num>
  <w:num w:numId="65" w16cid:durableId="1436831023">
    <w:abstractNumId w:val="98"/>
  </w:num>
  <w:num w:numId="66" w16cid:durableId="1800998841">
    <w:abstractNumId w:val="77"/>
  </w:num>
  <w:num w:numId="67" w16cid:durableId="1115320663">
    <w:abstractNumId w:val="106"/>
  </w:num>
  <w:num w:numId="68" w16cid:durableId="218518750">
    <w:abstractNumId w:val="92"/>
  </w:num>
  <w:num w:numId="69" w16cid:durableId="1474714334">
    <w:abstractNumId w:val="31"/>
  </w:num>
  <w:num w:numId="70" w16cid:durableId="42682529">
    <w:abstractNumId w:val="80"/>
  </w:num>
  <w:num w:numId="71" w16cid:durableId="424813305">
    <w:abstractNumId w:val="29"/>
  </w:num>
  <w:num w:numId="72" w16cid:durableId="1124809866">
    <w:abstractNumId w:val="90"/>
  </w:num>
  <w:num w:numId="73" w16cid:durableId="1415399856">
    <w:abstractNumId w:val="47"/>
  </w:num>
  <w:num w:numId="74" w16cid:durableId="557059139">
    <w:abstractNumId w:val="71"/>
  </w:num>
  <w:num w:numId="75" w16cid:durableId="1800026903">
    <w:abstractNumId w:val="18"/>
  </w:num>
  <w:num w:numId="76" w16cid:durableId="1183205164">
    <w:abstractNumId w:val="30"/>
  </w:num>
  <w:num w:numId="77" w16cid:durableId="1211385686">
    <w:abstractNumId w:val="19"/>
  </w:num>
  <w:num w:numId="78" w16cid:durableId="883250973">
    <w:abstractNumId w:val="105"/>
  </w:num>
  <w:num w:numId="79" w16cid:durableId="1341659858">
    <w:abstractNumId w:val="49"/>
  </w:num>
  <w:num w:numId="80" w16cid:durableId="2018924658">
    <w:abstractNumId w:val="15"/>
  </w:num>
  <w:num w:numId="81" w16cid:durableId="1434521353">
    <w:abstractNumId w:val="64"/>
  </w:num>
  <w:num w:numId="82" w16cid:durableId="650058735">
    <w:abstractNumId w:val="17"/>
  </w:num>
  <w:num w:numId="83" w16cid:durableId="2079740329">
    <w:abstractNumId w:val="78"/>
  </w:num>
  <w:num w:numId="84" w16cid:durableId="1774013916">
    <w:abstractNumId w:val="110"/>
  </w:num>
  <w:num w:numId="85" w16cid:durableId="666175351">
    <w:abstractNumId w:val="50"/>
  </w:num>
  <w:num w:numId="86" w16cid:durableId="587157972">
    <w:abstractNumId w:val="10"/>
  </w:num>
  <w:num w:numId="87" w16cid:durableId="858666670">
    <w:abstractNumId w:val="108"/>
  </w:num>
  <w:num w:numId="88" w16cid:durableId="1554539875">
    <w:abstractNumId w:val="87"/>
  </w:num>
  <w:num w:numId="89" w16cid:durableId="372852316">
    <w:abstractNumId w:val="74"/>
  </w:num>
  <w:num w:numId="90" w16cid:durableId="1469544940">
    <w:abstractNumId w:val="91"/>
  </w:num>
  <w:num w:numId="91" w16cid:durableId="1028487430">
    <w:abstractNumId w:val="104"/>
  </w:num>
  <w:num w:numId="92" w16cid:durableId="677118035">
    <w:abstractNumId w:val="45"/>
  </w:num>
  <w:num w:numId="93" w16cid:durableId="600648420">
    <w:abstractNumId w:val="42"/>
  </w:num>
  <w:num w:numId="94" w16cid:durableId="1678192692">
    <w:abstractNumId w:val="34"/>
  </w:num>
  <w:num w:numId="95" w16cid:durableId="772672785">
    <w:abstractNumId w:val="96"/>
  </w:num>
  <w:num w:numId="96" w16cid:durableId="2046980396">
    <w:abstractNumId w:val="3"/>
  </w:num>
  <w:num w:numId="97" w16cid:durableId="732511550">
    <w:abstractNumId w:val="113"/>
  </w:num>
  <w:num w:numId="98" w16cid:durableId="812790313">
    <w:abstractNumId w:val="48"/>
  </w:num>
  <w:num w:numId="99" w16cid:durableId="1156528409">
    <w:abstractNumId w:val="20"/>
  </w:num>
  <w:num w:numId="100" w16cid:durableId="1892110644">
    <w:abstractNumId w:val="43"/>
  </w:num>
  <w:num w:numId="101" w16cid:durableId="769087302">
    <w:abstractNumId w:val="112"/>
  </w:num>
  <w:num w:numId="102" w16cid:durableId="1203833646">
    <w:abstractNumId w:val="97"/>
  </w:num>
  <w:num w:numId="103" w16cid:durableId="438794813">
    <w:abstractNumId w:val="33"/>
  </w:num>
  <w:num w:numId="104" w16cid:durableId="695892574">
    <w:abstractNumId w:val="52"/>
  </w:num>
  <w:num w:numId="105" w16cid:durableId="769012806">
    <w:abstractNumId w:val="32"/>
  </w:num>
  <w:num w:numId="106" w16cid:durableId="986667907">
    <w:abstractNumId w:val="6"/>
  </w:num>
  <w:num w:numId="107" w16cid:durableId="994533698">
    <w:abstractNumId w:val="63"/>
  </w:num>
  <w:num w:numId="108" w16cid:durableId="722407267">
    <w:abstractNumId w:val="4"/>
  </w:num>
  <w:num w:numId="109" w16cid:durableId="298417739">
    <w:abstractNumId w:val="69"/>
  </w:num>
  <w:num w:numId="110" w16cid:durableId="996148935">
    <w:abstractNumId w:val="27"/>
  </w:num>
  <w:num w:numId="111" w16cid:durableId="1797722471">
    <w:abstractNumId w:val="111"/>
  </w:num>
  <w:num w:numId="112" w16cid:durableId="998920369">
    <w:abstractNumId w:val="56"/>
  </w:num>
  <w:num w:numId="113" w16cid:durableId="303584131">
    <w:abstractNumId w:val="76"/>
  </w:num>
  <w:num w:numId="114" w16cid:durableId="273942919">
    <w:abstractNumId w:val="16"/>
  </w:num>
  <w:num w:numId="115" w16cid:durableId="794177337">
    <w:abstractNumId w:val="73"/>
  </w:num>
  <w:num w:numId="116" w16cid:durableId="1346328882">
    <w:abstractNumId w:val="13"/>
  </w:num>
  <w:num w:numId="117" w16cid:durableId="2098398964">
    <w:abstractNumId w:val="103"/>
  </w:num>
  <w:num w:numId="118" w16cid:durableId="2142267032">
    <w:abstractNumId w:val="25"/>
  </w:num>
  <w:num w:numId="119" w16cid:durableId="1505633917">
    <w:abstractNumId w:val="28"/>
  </w:num>
  <w:num w:numId="120" w16cid:durableId="333186127">
    <w:abstractNumId w:val="38"/>
  </w:num>
  <w:num w:numId="121" w16cid:durableId="904031255">
    <w:abstractNumId w:val="101"/>
  </w:num>
  <w:num w:numId="122" w16cid:durableId="1359969915">
    <w:abstractNumId w:val="12"/>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B57"/>
    <w:rsid w:val="00000176"/>
    <w:rsid w:val="000007F6"/>
    <w:rsid w:val="00001489"/>
    <w:rsid w:val="00001595"/>
    <w:rsid w:val="00001A41"/>
    <w:rsid w:val="000021E3"/>
    <w:rsid w:val="00002313"/>
    <w:rsid w:val="00002669"/>
    <w:rsid w:val="0000276B"/>
    <w:rsid w:val="00002C7F"/>
    <w:rsid w:val="00003D1E"/>
    <w:rsid w:val="00004F8A"/>
    <w:rsid w:val="00005F1D"/>
    <w:rsid w:val="00006684"/>
    <w:rsid w:val="000100D0"/>
    <w:rsid w:val="0001020A"/>
    <w:rsid w:val="00010E98"/>
    <w:rsid w:val="00011DD4"/>
    <w:rsid w:val="00012233"/>
    <w:rsid w:val="0001228F"/>
    <w:rsid w:val="00012350"/>
    <w:rsid w:val="00012B39"/>
    <w:rsid w:val="00012D0E"/>
    <w:rsid w:val="00012F70"/>
    <w:rsid w:val="00013EA9"/>
    <w:rsid w:val="00013FD5"/>
    <w:rsid w:val="0001625A"/>
    <w:rsid w:val="0001659C"/>
    <w:rsid w:val="00016995"/>
    <w:rsid w:val="00017045"/>
    <w:rsid w:val="00017093"/>
    <w:rsid w:val="00020EF0"/>
    <w:rsid w:val="00021688"/>
    <w:rsid w:val="000217AD"/>
    <w:rsid w:val="00021D7A"/>
    <w:rsid w:val="000221DF"/>
    <w:rsid w:val="00022620"/>
    <w:rsid w:val="00023DE9"/>
    <w:rsid w:val="00024319"/>
    <w:rsid w:val="00024BE8"/>
    <w:rsid w:val="00026309"/>
    <w:rsid w:val="00026C75"/>
    <w:rsid w:val="00027FAA"/>
    <w:rsid w:val="00031B00"/>
    <w:rsid w:val="00032235"/>
    <w:rsid w:val="00032295"/>
    <w:rsid w:val="00032475"/>
    <w:rsid w:val="0003313A"/>
    <w:rsid w:val="00033E51"/>
    <w:rsid w:val="00036032"/>
    <w:rsid w:val="0003679A"/>
    <w:rsid w:val="000367BA"/>
    <w:rsid w:val="00037620"/>
    <w:rsid w:val="0004004A"/>
    <w:rsid w:val="000404FA"/>
    <w:rsid w:val="0004257F"/>
    <w:rsid w:val="0004283A"/>
    <w:rsid w:val="00042E0F"/>
    <w:rsid w:val="00042F1A"/>
    <w:rsid w:val="00042FC6"/>
    <w:rsid w:val="00045803"/>
    <w:rsid w:val="00046BD2"/>
    <w:rsid w:val="00046E3C"/>
    <w:rsid w:val="00047A8B"/>
    <w:rsid w:val="00047B2E"/>
    <w:rsid w:val="00050D1E"/>
    <w:rsid w:val="00050E48"/>
    <w:rsid w:val="000511BB"/>
    <w:rsid w:val="00051649"/>
    <w:rsid w:val="000528C8"/>
    <w:rsid w:val="00053B70"/>
    <w:rsid w:val="00053DC1"/>
    <w:rsid w:val="00054711"/>
    <w:rsid w:val="0005537D"/>
    <w:rsid w:val="0005538F"/>
    <w:rsid w:val="0005557F"/>
    <w:rsid w:val="00055956"/>
    <w:rsid w:val="00055C69"/>
    <w:rsid w:val="000564C4"/>
    <w:rsid w:val="00056B57"/>
    <w:rsid w:val="00056CD4"/>
    <w:rsid w:val="000606EC"/>
    <w:rsid w:val="00060D6D"/>
    <w:rsid w:val="0006192B"/>
    <w:rsid w:val="00061EE7"/>
    <w:rsid w:val="000628D6"/>
    <w:rsid w:val="00063360"/>
    <w:rsid w:val="00063CBB"/>
    <w:rsid w:val="000643BD"/>
    <w:rsid w:val="00064C78"/>
    <w:rsid w:val="00064FC2"/>
    <w:rsid w:val="00065110"/>
    <w:rsid w:val="00066075"/>
    <w:rsid w:val="000678E8"/>
    <w:rsid w:val="00067A88"/>
    <w:rsid w:val="00070062"/>
    <w:rsid w:val="00070611"/>
    <w:rsid w:val="00070A79"/>
    <w:rsid w:val="00070F8C"/>
    <w:rsid w:val="00072728"/>
    <w:rsid w:val="00072CC8"/>
    <w:rsid w:val="00072DF1"/>
    <w:rsid w:val="00073DF6"/>
    <w:rsid w:val="0007453A"/>
    <w:rsid w:val="0007484D"/>
    <w:rsid w:val="00074A81"/>
    <w:rsid w:val="00074CFE"/>
    <w:rsid w:val="000750D7"/>
    <w:rsid w:val="000756E0"/>
    <w:rsid w:val="00075D2D"/>
    <w:rsid w:val="0007689A"/>
    <w:rsid w:val="00080E63"/>
    <w:rsid w:val="000818B9"/>
    <w:rsid w:val="00081C1D"/>
    <w:rsid w:val="00081C1E"/>
    <w:rsid w:val="000828DE"/>
    <w:rsid w:val="00082DE7"/>
    <w:rsid w:val="00083200"/>
    <w:rsid w:val="00083E4F"/>
    <w:rsid w:val="00084D96"/>
    <w:rsid w:val="000863E6"/>
    <w:rsid w:val="000864FC"/>
    <w:rsid w:val="00086AE4"/>
    <w:rsid w:val="00086FD1"/>
    <w:rsid w:val="00087B5F"/>
    <w:rsid w:val="00087DC1"/>
    <w:rsid w:val="0009095F"/>
    <w:rsid w:val="00090AE9"/>
    <w:rsid w:val="00091C86"/>
    <w:rsid w:val="00092243"/>
    <w:rsid w:val="00092D21"/>
    <w:rsid w:val="00092F7F"/>
    <w:rsid w:val="00093148"/>
    <w:rsid w:val="0009333D"/>
    <w:rsid w:val="000936BC"/>
    <w:rsid w:val="000940AB"/>
    <w:rsid w:val="0009541E"/>
    <w:rsid w:val="000956BD"/>
    <w:rsid w:val="000959BC"/>
    <w:rsid w:val="00095DF7"/>
    <w:rsid w:val="00096277"/>
    <w:rsid w:val="0009693A"/>
    <w:rsid w:val="00097167"/>
    <w:rsid w:val="00097971"/>
    <w:rsid w:val="000A0AC5"/>
    <w:rsid w:val="000A131A"/>
    <w:rsid w:val="000A1CE1"/>
    <w:rsid w:val="000A38F2"/>
    <w:rsid w:val="000A3A5F"/>
    <w:rsid w:val="000A3ADC"/>
    <w:rsid w:val="000A44DF"/>
    <w:rsid w:val="000A46E3"/>
    <w:rsid w:val="000A4BDE"/>
    <w:rsid w:val="000A5018"/>
    <w:rsid w:val="000A50F0"/>
    <w:rsid w:val="000A556A"/>
    <w:rsid w:val="000A5B0F"/>
    <w:rsid w:val="000A5BC7"/>
    <w:rsid w:val="000A5FE1"/>
    <w:rsid w:val="000A699D"/>
    <w:rsid w:val="000A6A1E"/>
    <w:rsid w:val="000A6C24"/>
    <w:rsid w:val="000A6CF3"/>
    <w:rsid w:val="000A7310"/>
    <w:rsid w:val="000B0138"/>
    <w:rsid w:val="000B0365"/>
    <w:rsid w:val="000B1179"/>
    <w:rsid w:val="000B11D0"/>
    <w:rsid w:val="000B130D"/>
    <w:rsid w:val="000B1B29"/>
    <w:rsid w:val="000B259E"/>
    <w:rsid w:val="000B2917"/>
    <w:rsid w:val="000B33D2"/>
    <w:rsid w:val="000B379E"/>
    <w:rsid w:val="000B3AAC"/>
    <w:rsid w:val="000B3B24"/>
    <w:rsid w:val="000B46C7"/>
    <w:rsid w:val="000B4FF2"/>
    <w:rsid w:val="000B519C"/>
    <w:rsid w:val="000B5A94"/>
    <w:rsid w:val="000B6307"/>
    <w:rsid w:val="000B669C"/>
    <w:rsid w:val="000B71DF"/>
    <w:rsid w:val="000B782C"/>
    <w:rsid w:val="000C0558"/>
    <w:rsid w:val="000C0CB6"/>
    <w:rsid w:val="000C18C3"/>
    <w:rsid w:val="000C1D5D"/>
    <w:rsid w:val="000C2334"/>
    <w:rsid w:val="000C2435"/>
    <w:rsid w:val="000C2744"/>
    <w:rsid w:val="000C2FA2"/>
    <w:rsid w:val="000C31B3"/>
    <w:rsid w:val="000C38F7"/>
    <w:rsid w:val="000C4137"/>
    <w:rsid w:val="000C4888"/>
    <w:rsid w:val="000C4F2E"/>
    <w:rsid w:val="000C5B77"/>
    <w:rsid w:val="000C5C64"/>
    <w:rsid w:val="000C5ED9"/>
    <w:rsid w:val="000C750C"/>
    <w:rsid w:val="000C7AB6"/>
    <w:rsid w:val="000D05BA"/>
    <w:rsid w:val="000D185D"/>
    <w:rsid w:val="000D191A"/>
    <w:rsid w:val="000D2AAE"/>
    <w:rsid w:val="000D2D4D"/>
    <w:rsid w:val="000D3383"/>
    <w:rsid w:val="000D3559"/>
    <w:rsid w:val="000D38C6"/>
    <w:rsid w:val="000D38E8"/>
    <w:rsid w:val="000D4529"/>
    <w:rsid w:val="000D5C3B"/>
    <w:rsid w:val="000D5D0F"/>
    <w:rsid w:val="000D5F6E"/>
    <w:rsid w:val="000D5FD0"/>
    <w:rsid w:val="000D6B10"/>
    <w:rsid w:val="000D70C0"/>
    <w:rsid w:val="000D7234"/>
    <w:rsid w:val="000D744B"/>
    <w:rsid w:val="000E02E8"/>
    <w:rsid w:val="000E04D1"/>
    <w:rsid w:val="000E0AF6"/>
    <w:rsid w:val="000E0B11"/>
    <w:rsid w:val="000E1078"/>
    <w:rsid w:val="000E1E79"/>
    <w:rsid w:val="000E2064"/>
    <w:rsid w:val="000E2B42"/>
    <w:rsid w:val="000E2D8B"/>
    <w:rsid w:val="000E31DE"/>
    <w:rsid w:val="000E3220"/>
    <w:rsid w:val="000E376E"/>
    <w:rsid w:val="000E3C76"/>
    <w:rsid w:val="000E3FDB"/>
    <w:rsid w:val="000E5142"/>
    <w:rsid w:val="000E5EAC"/>
    <w:rsid w:val="000F00D6"/>
    <w:rsid w:val="000F01F0"/>
    <w:rsid w:val="000F0A09"/>
    <w:rsid w:val="000F22B6"/>
    <w:rsid w:val="000F25D6"/>
    <w:rsid w:val="000F2648"/>
    <w:rsid w:val="000F2AC7"/>
    <w:rsid w:val="000F2AF3"/>
    <w:rsid w:val="000F2F86"/>
    <w:rsid w:val="000F4176"/>
    <w:rsid w:val="000F4FA6"/>
    <w:rsid w:val="000F57EB"/>
    <w:rsid w:val="000F661B"/>
    <w:rsid w:val="000F67A7"/>
    <w:rsid w:val="000F73B0"/>
    <w:rsid w:val="000F751C"/>
    <w:rsid w:val="000F7B11"/>
    <w:rsid w:val="000F7D25"/>
    <w:rsid w:val="0010101F"/>
    <w:rsid w:val="001012C4"/>
    <w:rsid w:val="001016E0"/>
    <w:rsid w:val="00101ABD"/>
    <w:rsid w:val="001022A9"/>
    <w:rsid w:val="00102422"/>
    <w:rsid w:val="00102A0B"/>
    <w:rsid w:val="001033AF"/>
    <w:rsid w:val="001033D9"/>
    <w:rsid w:val="0010373F"/>
    <w:rsid w:val="00104320"/>
    <w:rsid w:val="001043CA"/>
    <w:rsid w:val="00104918"/>
    <w:rsid w:val="00104ACA"/>
    <w:rsid w:val="00104CF2"/>
    <w:rsid w:val="001051E8"/>
    <w:rsid w:val="0010536B"/>
    <w:rsid w:val="00105710"/>
    <w:rsid w:val="001069B3"/>
    <w:rsid w:val="00106BFE"/>
    <w:rsid w:val="001071D4"/>
    <w:rsid w:val="0010774D"/>
    <w:rsid w:val="001077F2"/>
    <w:rsid w:val="0011049E"/>
    <w:rsid w:val="00110E78"/>
    <w:rsid w:val="00111412"/>
    <w:rsid w:val="001115C6"/>
    <w:rsid w:val="00112D54"/>
    <w:rsid w:val="00112FAF"/>
    <w:rsid w:val="00113147"/>
    <w:rsid w:val="001134E7"/>
    <w:rsid w:val="00114A56"/>
    <w:rsid w:val="00115998"/>
    <w:rsid w:val="00115C17"/>
    <w:rsid w:val="001164FA"/>
    <w:rsid w:val="0011671F"/>
    <w:rsid w:val="001173AE"/>
    <w:rsid w:val="00120B5D"/>
    <w:rsid w:val="001211E3"/>
    <w:rsid w:val="00121D19"/>
    <w:rsid w:val="001221D5"/>
    <w:rsid w:val="001221F5"/>
    <w:rsid w:val="0012291B"/>
    <w:rsid w:val="00123136"/>
    <w:rsid w:val="00123644"/>
    <w:rsid w:val="00123A40"/>
    <w:rsid w:val="00123F36"/>
    <w:rsid w:val="00124A5E"/>
    <w:rsid w:val="00124F4C"/>
    <w:rsid w:val="001251EA"/>
    <w:rsid w:val="001253B0"/>
    <w:rsid w:val="00126DFA"/>
    <w:rsid w:val="00127CCF"/>
    <w:rsid w:val="00130143"/>
    <w:rsid w:val="0013153C"/>
    <w:rsid w:val="00131CA8"/>
    <w:rsid w:val="00132A9C"/>
    <w:rsid w:val="00132C52"/>
    <w:rsid w:val="00133BE8"/>
    <w:rsid w:val="001343A8"/>
    <w:rsid w:val="00134D52"/>
    <w:rsid w:val="00135216"/>
    <w:rsid w:val="00135235"/>
    <w:rsid w:val="00135B85"/>
    <w:rsid w:val="00135D3F"/>
    <w:rsid w:val="00135D5D"/>
    <w:rsid w:val="0013660E"/>
    <w:rsid w:val="00136C00"/>
    <w:rsid w:val="0014069A"/>
    <w:rsid w:val="0014078A"/>
    <w:rsid w:val="00140BAF"/>
    <w:rsid w:val="00140EE0"/>
    <w:rsid w:val="00140F99"/>
    <w:rsid w:val="0014175A"/>
    <w:rsid w:val="001417C9"/>
    <w:rsid w:val="0014277A"/>
    <w:rsid w:val="001434F3"/>
    <w:rsid w:val="00145ECD"/>
    <w:rsid w:val="0014645F"/>
    <w:rsid w:val="00146770"/>
    <w:rsid w:val="00146AB5"/>
    <w:rsid w:val="00146FB8"/>
    <w:rsid w:val="0014791F"/>
    <w:rsid w:val="00147D6E"/>
    <w:rsid w:val="001501C7"/>
    <w:rsid w:val="001502CE"/>
    <w:rsid w:val="001503CD"/>
    <w:rsid w:val="001504C2"/>
    <w:rsid w:val="00151094"/>
    <w:rsid w:val="00151149"/>
    <w:rsid w:val="00152333"/>
    <w:rsid w:val="00153EDB"/>
    <w:rsid w:val="00154582"/>
    <w:rsid w:val="0015506D"/>
    <w:rsid w:val="0015782D"/>
    <w:rsid w:val="00160A5C"/>
    <w:rsid w:val="001620F9"/>
    <w:rsid w:val="00162B7B"/>
    <w:rsid w:val="00163741"/>
    <w:rsid w:val="00163EF5"/>
    <w:rsid w:val="00165863"/>
    <w:rsid w:val="001668D2"/>
    <w:rsid w:val="001700E8"/>
    <w:rsid w:val="0017032C"/>
    <w:rsid w:val="001705A5"/>
    <w:rsid w:val="00170976"/>
    <w:rsid w:val="00170E97"/>
    <w:rsid w:val="0017143C"/>
    <w:rsid w:val="00171864"/>
    <w:rsid w:val="00171CDA"/>
    <w:rsid w:val="00171EBD"/>
    <w:rsid w:val="00173204"/>
    <w:rsid w:val="001734F8"/>
    <w:rsid w:val="001738A5"/>
    <w:rsid w:val="00173AF5"/>
    <w:rsid w:val="0017434D"/>
    <w:rsid w:val="00174EEB"/>
    <w:rsid w:val="00175448"/>
    <w:rsid w:val="001760CE"/>
    <w:rsid w:val="00176DB3"/>
    <w:rsid w:val="00176F25"/>
    <w:rsid w:val="001775F1"/>
    <w:rsid w:val="001778B8"/>
    <w:rsid w:val="001778F7"/>
    <w:rsid w:val="00177E50"/>
    <w:rsid w:val="00177FBE"/>
    <w:rsid w:val="00180371"/>
    <w:rsid w:val="00180ECD"/>
    <w:rsid w:val="00181879"/>
    <w:rsid w:val="00181F19"/>
    <w:rsid w:val="00182E71"/>
    <w:rsid w:val="0018360A"/>
    <w:rsid w:val="00183DFD"/>
    <w:rsid w:val="00183F42"/>
    <w:rsid w:val="00190664"/>
    <w:rsid w:val="00190887"/>
    <w:rsid w:val="0019181F"/>
    <w:rsid w:val="00191AA5"/>
    <w:rsid w:val="00192053"/>
    <w:rsid w:val="00192342"/>
    <w:rsid w:val="00192EB1"/>
    <w:rsid w:val="00192F0D"/>
    <w:rsid w:val="00193797"/>
    <w:rsid w:val="00193B2E"/>
    <w:rsid w:val="001942F7"/>
    <w:rsid w:val="00194445"/>
    <w:rsid w:val="00195679"/>
    <w:rsid w:val="00196405"/>
    <w:rsid w:val="00196C69"/>
    <w:rsid w:val="00197CB8"/>
    <w:rsid w:val="001A074D"/>
    <w:rsid w:val="001A1005"/>
    <w:rsid w:val="001A110C"/>
    <w:rsid w:val="001A132B"/>
    <w:rsid w:val="001A1FE7"/>
    <w:rsid w:val="001A2238"/>
    <w:rsid w:val="001A2877"/>
    <w:rsid w:val="001A29F2"/>
    <w:rsid w:val="001A2B3E"/>
    <w:rsid w:val="001A3A79"/>
    <w:rsid w:val="001A42A7"/>
    <w:rsid w:val="001A550C"/>
    <w:rsid w:val="001A5537"/>
    <w:rsid w:val="001A598F"/>
    <w:rsid w:val="001A6153"/>
    <w:rsid w:val="001A67C3"/>
    <w:rsid w:val="001A781F"/>
    <w:rsid w:val="001B09AC"/>
    <w:rsid w:val="001B0B4C"/>
    <w:rsid w:val="001B11D2"/>
    <w:rsid w:val="001B14E9"/>
    <w:rsid w:val="001B258A"/>
    <w:rsid w:val="001B2989"/>
    <w:rsid w:val="001B318C"/>
    <w:rsid w:val="001B3D2A"/>
    <w:rsid w:val="001B3E3E"/>
    <w:rsid w:val="001B4410"/>
    <w:rsid w:val="001B4CCB"/>
    <w:rsid w:val="001B50F6"/>
    <w:rsid w:val="001B542C"/>
    <w:rsid w:val="001B5D20"/>
    <w:rsid w:val="001B5D57"/>
    <w:rsid w:val="001B7819"/>
    <w:rsid w:val="001B7A10"/>
    <w:rsid w:val="001C04B9"/>
    <w:rsid w:val="001C16BD"/>
    <w:rsid w:val="001C1D2E"/>
    <w:rsid w:val="001C2105"/>
    <w:rsid w:val="001C220B"/>
    <w:rsid w:val="001C2B2D"/>
    <w:rsid w:val="001C3FDD"/>
    <w:rsid w:val="001C4146"/>
    <w:rsid w:val="001C4FDB"/>
    <w:rsid w:val="001C5352"/>
    <w:rsid w:val="001C5607"/>
    <w:rsid w:val="001C5760"/>
    <w:rsid w:val="001C5F1C"/>
    <w:rsid w:val="001C70CD"/>
    <w:rsid w:val="001C752A"/>
    <w:rsid w:val="001D01D9"/>
    <w:rsid w:val="001D129F"/>
    <w:rsid w:val="001D2332"/>
    <w:rsid w:val="001D391A"/>
    <w:rsid w:val="001D49C9"/>
    <w:rsid w:val="001D4E02"/>
    <w:rsid w:val="001D5DA4"/>
    <w:rsid w:val="001D61E8"/>
    <w:rsid w:val="001D6896"/>
    <w:rsid w:val="001D7311"/>
    <w:rsid w:val="001D7ACC"/>
    <w:rsid w:val="001E06D9"/>
    <w:rsid w:val="001E0BFE"/>
    <w:rsid w:val="001E0F54"/>
    <w:rsid w:val="001E1335"/>
    <w:rsid w:val="001E1545"/>
    <w:rsid w:val="001E1598"/>
    <w:rsid w:val="001E20C6"/>
    <w:rsid w:val="001E3011"/>
    <w:rsid w:val="001E36ED"/>
    <w:rsid w:val="001E378E"/>
    <w:rsid w:val="001E3C31"/>
    <w:rsid w:val="001E3C53"/>
    <w:rsid w:val="001E50C9"/>
    <w:rsid w:val="001E595C"/>
    <w:rsid w:val="001E59DA"/>
    <w:rsid w:val="001E5E46"/>
    <w:rsid w:val="001E6019"/>
    <w:rsid w:val="001E62A8"/>
    <w:rsid w:val="001E693C"/>
    <w:rsid w:val="001E6DEC"/>
    <w:rsid w:val="001E7D44"/>
    <w:rsid w:val="001F0BCE"/>
    <w:rsid w:val="001F20DF"/>
    <w:rsid w:val="001F395E"/>
    <w:rsid w:val="001F4D18"/>
    <w:rsid w:val="001F4E94"/>
    <w:rsid w:val="001F519D"/>
    <w:rsid w:val="001F5DE0"/>
    <w:rsid w:val="001F65CD"/>
    <w:rsid w:val="001F6D6D"/>
    <w:rsid w:val="001F735A"/>
    <w:rsid w:val="001F7E02"/>
    <w:rsid w:val="002003B9"/>
    <w:rsid w:val="00200C4A"/>
    <w:rsid w:val="00200FA1"/>
    <w:rsid w:val="00202F2A"/>
    <w:rsid w:val="00203060"/>
    <w:rsid w:val="002038A1"/>
    <w:rsid w:val="002054F1"/>
    <w:rsid w:val="002057C2"/>
    <w:rsid w:val="00205F30"/>
    <w:rsid w:val="0020644A"/>
    <w:rsid w:val="00210026"/>
    <w:rsid w:val="00210110"/>
    <w:rsid w:val="002107F0"/>
    <w:rsid w:val="00210C77"/>
    <w:rsid w:val="002115C3"/>
    <w:rsid w:val="00212356"/>
    <w:rsid w:val="00212688"/>
    <w:rsid w:val="00212C57"/>
    <w:rsid w:val="00212E47"/>
    <w:rsid w:val="00212FF7"/>
    <w:rsid w:val="002140D9"/>
    <w:rsid w:val="0021413F"/>
    <w:rsid w:val="0021513D"/>
    <w:rsid w:val="002158ED"/>
    <w:rsid w:val="00215ADD"/>
    <w:rsid w:val="00215EE6"/>
    <w:rsid w:val="00215F2D"/>
    <w:rsid w:val="00215F9A"/>
    <w:rsid w:val="00216130"/>
    <w:rsid w:val="002166C1"/>
    <w:rsid w:val="00216E28"/>
    <w:rsid w:val="00217CAD"/>
    <w:rsid w:val="00217FF5"/>
    <w:rsid w:val="0021D79F"/>
    <w:rsid w:val="00220397"/>
    <w:rsid w:val="00220700"/>
    <w:rsid w:val="00220810"/>
    <w:rsid w:val="002212AF"/>
    <w:rsid w:val="002214CF"/>
    <w:rsid w:val="00221E65"/>
    <w:rsid w:val="00222091"/>
    <w:rsid w:val="00222B1A"/>
    <w:rsid w:val="00222B3D"/>
    <w:rsid w:val="00223876"/>
    <w:rsid w:val="00223A84"/>
    <w:rsid w:val="002242A2"/>
    <w:rsid w:val="00224B2D"/>
    <w:rsid w:val="002250BB"/>
    <w:rsid w:val="002252D5"/>
    <w:rsid w:val="0022649E"/>
    <w:rsid w:val="00226555"/>
    <w:rsid w:val="00226560"/>
    <w:rsid w:val="00226B0E"/>
    <w:rsid w:val="002272B4"/>
    <w:rsid w:val="002274A9"/>
    <w:rsid w:val="00230159"/>
    <w:rsid w:val="00230CE7"/>
    <w:rsid w:val="00230F4A"/>
    <w:rsid w:val="002319D9"/>
    <w:rsid w:val="00231B8B"/>
    <w:rsid w:val="002321CF"/>
    <w:rsid w:val="00232CAB"/>
    <w:rsid w:val="002330F8"/>
    <w:rsid w:val="002333DF"/>
    <w:rsid w:val="002351B7"/>
    <w:rsid w:val="0023537C"/>
    <w:rsid w:val="002354D1"/>
    <w:rsid w:val="00235EC5"/>
    <w:rsid w:val="00235F34"/>
    <w:rsid w:val="00236224"/>
    <w:rsid w:val="002364AA"/>
    <w:rsid w:val="00236D17"/>
    <w:rsid w:val="00236F89"/>
    <w:rsid w:val="00237DB1"/>
    <w:rsid w:val="00240390"/>
    <w:rsid w:val="00240482"/>
    <w:rsid w:val="00242271"/>
    <w:rsid w:val="002426C2"/>
    <w:rsid w:val="00242913"/>
    <w:rsid w:val="00242BA7"/>
    <w:rsid w:val="002431FE"/>
    <w:rsid w:val="002437E5"/>
    <w:rsid w:val="00243AE1"/>
    <w:rsid w:val="0024444D"/>
    <w:rsid w:val="002444F2"/>
    <w:rsid w:val="00244564"/>
    <w:rsid w:val="0024462D"/>
    <w:rsid w:val="00244C86"/>
    <w:rsid w:val="00244FF7"/>
    <w:rsid w:val="00245EE0"/>
    <w:rsid w:val="00246926"/>
    <w:rsid w:val="002469DB"/>
    <w:rsid w:val="00246A0B"/>
    <w:rsid w:val="0024742C"/>
    <w:rsid w:val="00247964"/>
    <w:rsid w:val="00250C7D"/>
    <w:rsid w:val="00251B83"/>
    <w:rsid w:val="00252697"/>
    <w:rsid w:val="002535CF"/>
    <w:rsid w:val="00253C3A"/>
    <w:rsid w:val="00253C60"/>
    <w:rsid w:val="00253FEA"/>
    <w:rsid w:val="0025468C"/>
    <w:rsid w:val="00254A90"/>
    <w:rsid w:val="0025622B"/>
    <w:rsid w:val="00256587"/>
    <w:rsid w:val="00256671"/>
    <w:rsid w:val="002566BD"/>
    <w:rsid w:val="0025768D"/>
    <w:rsid w:val="00257F5A"/>
    <w:rsid w:val="00260BF9"/>
    <w:rsid w:val="00262312"/>
    <w:rsid w:val="002629B0"/>
    <w:rsid w:val="00263257"/>
    <w:rsid w:val="002636AA"/>
    <w:rsid w:val="002637E4"/>
    <w:rsid w:val="0026639E"/>
    <w:rsid w:val="0026685A"/>
    <w:rsid w:val="0026685D"/>
    <w:rsid w:val="00266F94"/>
    <w:rsid w:val="0027191A"/>
    <w:rsid w:val="00271D93"/>
    <w:rsid w:val="00272210"/>
    <w:rsid w:val="0027262B"/>
    <w:rsid w:val="002730F9"/>
    <w:rsid w:val="00274399"/>
    <w:rsid w:val="00274483"/>
    <w:rsid w:val="002750FD"/>
    <w:rsid w:val="00275DF9"/>
    <w:rsid w:val="00276465"/>
    <w:rsid w:val="00276A75"/>
    <w:rsid w:val="00276B94"/>
    <w:rsid w:val="00277946"/>
    <w:rsid w:val="00277E6D"/>
    <w:rsid w:val="00280537"/>
    <w:rsid w:val="00281E49"/>
    <w:rsid w:val="002821BB"/>
    <w:rsid w:val="002832C4"/>
    <w:rsid w:val="00284A07"/>
    <w:rsid w:val="00284CED"/>
    <w:rsid w:val="00284DB3"/>
    <w:rsid w:val="0028528A"/>
    <w:rsid w:val="0028554F"/>
    <w:rsid w:val="0028566F"/>
    <w:rsid w:val="002858D0"/>
    <w:rsid w:val="00285F6A"/>
    <w:rsid w:val="00286115"/>
    <w:rsid w:val="0028668A"/>
    <w:rsid w:val="002877DF"/>
    <w:rsid w:val="00287DB5"/>
    <w:rsid w:val="0029075B"/>
    <w:rsid w:val="00290FC0"/>
    <w:rsid w:val="0029137D"/>
    <w:rsid w:val="00291566"/>
    <w:rsid w:val="0029176D"/>
    <w:rsid w:val="00292665"/>
    <w:rsid w:val="0029387C"/>
    <w:rsid w:val="00294D4F"/>
    <w:rsid w:val="0029597E"/>
    <w:rsid w:val="00295AFC"/>
    <w:rsid w:val="00295B77"/>
    <w:rsid w:val="0029607B"/>
    <w:rsid w:val="00296536"/>
    <w:rsid w:val="002977ED"/>
    <w:rsid w:val="00297C47"/>
    <w:rsid w:val="00297D2D"/>
    <w:rsid w:val="002A05F4"/>
    <w:rsid w:val="002A14F0"/>
    <w:rsid w:val="002A16A1"/>
    <w:rsid w:val="002A1F34"/>
    <w:rsid w:val="002A22A2"/>
    <w:rsid w:val="002A240F"/>
    <w:rsid w:val="002A27CB"/>
    <w:rsid w:val="002A39FB"/>
    <w:rsid w:val="002A4254"/>
    <w:rsid w:val="002A430A"/>
    <w:rsid w:val="002A5C0A"/>
    <w:rsid w:val="002A6404"/>
    <w:rsid w:val="002A6B80"/>
    <w:rsid w:val="002A71B1"/>
    <w:rsid w:val="002A7787"/>
    <w:rsid w:val="002B0FFA"/>
    <w:rsid w:val="002B1B04"/>
    <w:rsid w:val="002B23D6"/>
    <w:rsid w:val="002B252A"/>
    <w:rsid w:val="002B31A5"/>
    <w:rsid w:val="002B3917"/>
    <w:rsid w:val="002B3D10"/>
    <w:rsid w:val="002B45C5"/>
    <w:rsid w:val="002B620B"/>
    <w:rsid w:val="002B685B"/>
    <w:rsid w:val="002B6B92"/>
    <w:rsid w:val="002B73B8"/>
    <w:rsid w:val="002B73C6"/>
    <w:rsid w:val="002C01E7"/>
    <w:rsid w:val="002C0581"/>
    <w:rsid w:val="002C0A86"/>
    <w:rsid w:val="002C1078"/>
    <w:rsid w:val="002C2FF5"/>
    <w:rsid w:val="002C5DA5"/>
    <w:rsid w:val="002C5F94"/>
    <w:rsid w:val="002C6098"/>
    <w:rsid w:val="002C6A30"/>
    <w:rsid w:val="002C6AC8"/>
    <w:rsid w:val="002C6BEA"/>
    <w:rsid w:val="002C6F03"/>
    <w:rsid w:val="002C75F9"/>
    <w:rsid w:val="002D1CFB"/>
    <w:rsid w:val="002D22E7"/>
    <w:rsid w:val="002D279F"/>
    <w:rsid w:val="002D3D7D"/>
    <w:rsid w:val="002D45B1"/>
    <w:rsid w:val="002D46E4"/>
    <w:rsid w:val="002D4936"/>
    <w:rsid w:val="002D4A24"/>
    <w:rsid w:val="002D4BA0"/>
    <w:rsid w:val="002D5212"/>
    <w:rsid w:val="002D66CF"/>
    <w:rsid w:val="002D7A82"/>
    <w:rsid w:val="002D7AFC"/>
    <w:rsid w:val="002E043C"/>
    <w:rsid w:val="002E0CD9"/>
    <w:rsid w:val="002E17FE"/>
    <w:rsid w:val="002E1828"/>
    <w:rsid w:val="002E1C9E"/>
    <w:rsid w:val="002E1D89"/>
    <w:rsid w:val="002E291E"/>
    <w:rsid w:val="002E2DCA"/>
    <w:rsid w:val="002E48A7"/>
    <w:rsid w:val="002E4B68"/>
    <w:rsid w:val="002E51FC"/>
    <w:rsid w:val="002E5F45"/>
    <w:rsid w:val="002E6568"/>
    <w:rsid w:val="002E6D31"/>
    <w:rsid w:val="002F00A8"/>
    <w:rsid w:val="002F0759"/>
    <w:rsid w:val="002F1239"/>
    <w:rsid w:val="002F1AAD"/>
    <w:rsid w:val="002F1F1C"/>
    <w:rsid w:val="002F21C1"/>
    <w:rsid w:val="002F231D"/>
    <w:rsid w:val="002F2326"/>
    <w:rsid w:val="002F2482"/>
    <w:rsid w:val="002F2549"/>
    <w:rsid w:val="002F2794"/>
    <w:rsid w:val="002F2B72"/>
    <w:rsid w:val="002F4714"/>
    <w:rsid w:val="002F4CF7"/>
    <w:rsid w:val="002F78FD"/>
    <w:rsid w:val="00300B0E"/>
    <w:rsid w:val="00302311"/>
    <w:rsid w:val="00302C3E"/>
    <w:rsid w:val="0030309B"/>
    <w:rsid w:val="0030334F"/>
    <w:rsid w:val="0030460C"/>
    <w:rsid w:val="003049FC"/>
    <w:rsid w:val="00305267"/>
    <w:rsid w:val="00305632"/>
    <w:rsid w:val="00306158"/>
    <w:rsid w:val="00306506"/>
    <w:rsid w:val="00306F82"/>
    <w:rsid w:val="003107CC"/>
    <w:rsid w:val="00311E3D"/>
    <w:rsid w:val="003120ED"/>
    <w:rsid w:val="003127A1"/>
    <w:rsid w:val="00313C1B"/>
    <w:rsid w:val="00313CB7"/>
    <w:rsid w:val="00313F35"/>
    <w:rsid w:val="00314568"/>
    <w:rsid w:val="00314B7C"/>
    <w:rsid w:val="003154E6"/>
    <w:rsid w:val="00315AEC"/>
    <w:rsid w:val="00316AE4"/>
    <w:rsid w:val="00316DA6"/>
    <w:rsid w:val="00317031"/>
    <w:rsid w:val="00317A0E"/>
    <w:rsid w:val="003204CC"/>
    <w:rsid w:val="00320C54"/>
    <w:rsid w:val="00322A26"/>
    <w:rsid w:val="003235F1"/>
    <w:rsid w:val="00324D43"/>
    <w:rsid w:val="00325576"/>
    <w:rsid w:val="00325FDE"/>
    <w:rsid w:val="003271E5"/>
    <w:rsid w:val="00327845"/>
    <w:rsid w:val="0033142E"/>
    <w:rsid w:val="00331E06"/>
    <w:rsid w:val="003323CC"/>
    <w:rsid w:val="00332761"/>
    <w:rsid w:val="003338AA"/>
    <w:rsid w:val="00333EE0"/>
    <w:rsid w:val="003340F1"/>
    <w:rsid w:val="00334108"/>
    <w:rsid w:val="003341B8"/>
    <w:rsid w:val="00334918"/>
    <w:rsid w:val="00334A09"/>
    <w:rsid w:val="003352D1"/>
    <w:rsid w:val="003352EB"/>
    <w:rsid w:val="00336AAF"/>
    <w:rsid w:val="00337704"/>
    <w:rsid w:val="00337B31"/>
    <w:rsid w:val="0034094A"/>
    <w:rsid w:val="00340DF2"/>
    <w:rsid w:val="003410D7"/>
    <w:rsid w:val="003419C8"/>
    <w:rsid w:val="00342D97"/>
    <w:rsid w:val="00342FA8"/>
    <w:rsid w:val="0034313A"/>
    <w:rsid w:val="00344520"/>
    <w:rsid w:val="00346392"/>
    <w:rsid w:val="00346497"/>
    <w:rsid w:val="0034687D"/>
    <w:rsid w:val="003506E1"/>
    <w:rsid w:val="00350D77"/>
    <w:rsid w:val="00351963"/>
    <w:rsid w:val="0035219F"/>
    <w:rsid w:val="003524F1"/>
    <w:rsid w:val="0035287C"/>
    <w:rsid w:val="0035314B"/>
    <w:rsid w:val="003534A2"/>
    <w:rsid w:val="003538E7"/>
    <w:rsid w:val="00353974"/>
    <w:rsid w:val="00353C36"/>
    <w:rsid w:val="003543A2"/>
    <w:rsid w:val="00354EFB"/>
    <w:rsid w:val="0035661E"/>
    <w:rsid w:val="003566A9"/>
    <w:rsid w:val="00356E2B"/>
    <w:rsid w:val="00356EAE"/>
    <w:rsid w:val="00357065"/>
    <w:rsid w:val="003570CB"/>
    <w:rsid w:val="003574B7"/>
    <w:rsid w:val="00357E4B"/>
    <w:rsid w:val="0036121F"/>
    <w:rsid w:val="00361E82"/>
    <w:rsid w:val="003624C7"/>
    <w:rsid w:val="00363C22"/>
    <w:rsid w:val="00363DF3"/>
    <w:rsid w:val="00364463"/>
    <w:rsid w:val="00364B91"/>
    <w:rsid w:val="00364CF3"/>
    <w:rsid w:val="00365298"/>
    <w:rsid w:val="00365BEF"/>
    <w:rsid w:val="00365F41"/>
    <w:rsid w:val="003662E0"/>
    <w:rsid w:val="003667DF"/>
    <w:rsid w:val="00367071"/>
    <w:rsid w:val="0037042D"/>
    <w:rsid w:val="00370949"/>
    <w:rsid w:val="0037095F"/>
    <w:rsid w:val="003712D5"/>
    <w:rsid w:val="0037138F"/>
    <w:rsid w:val="003723D7"/>
    <w:rsid w:val="00372678"/>
    <w:rsid w:val="00372997"/>
    <w:rsid w:val="003737E6"/>
    <w:rsid w:val="003746A5"/>
    <w:rsid w:val="003746EE"/>
    <w:rsid w:val="00374982"/>
    <w:rsid w:val="0037518F"/>
    <w:rsid w:val="00375447"/>
    <w:rsid w:val="0037637A"/>
    <w:rsid w:val="003769B5"/>
    <w:rsid w:val="003774B1"/>
    <w:rsid w:val="003774EA"/>
    <w:rsid w:val="00377B27"/>
    <w:rsid w:val="00377CF1"/>
    <w:rsid w:val="00380054"/>
    <w:rsid w:val="003807F5"/>
    <w:rsid w:val="00380C12"/>
    <w:rsid w:val="00380F23"/>
    <w:rsid w:val="00381248"/>
    <w:rsid w:val="003814C8"/>
    <w:rsid w:val="003817AF"/>
    <w:rsid w:val="00381ACD"/>
    <w:rsid w:val="00381B4B"/>
    <w:rsid w:val="00381B79"/>
    <w:rsid w:val="00381F55"/>
    <w:rsid w:val="00382CB8"/>
    <w:rsid w:val="00383415"/>
    <w:rsid w:val="00383BB9"/>
    <w:rsid w:val="00383E4A"/>
    <w:rsid w:val="00384B55"/>
    <w:rsid w:val="00384F52"/>
    <w:rsid w:val="00385BA2"/>
    <w:rsid w:val="003879D9"/>
    <w:rsid w:val="0039018C"/>
    <w:rsid w:val="0039076A"/>
    <w:rsid w:val="00392202"/>
    <w:rsid w:val="00392A58"/>
    <w:rsid w:val="003940BE"/>
    <w:rsid w:val="003940C2"/>
    <w:rsid w:val="00394AC5"/>
    <w:rsid w:val="00394C1B"/>
    <w:rsid w:val="00394FA9"/>
    <w:rsid w:val="00395A89"/>
    <w:rsid w:val="0039658F"/>
    <w:rsid w:val="00396E97"/>
    <w:rsid w:val="003A19AC"/>
    <w:rsid w:val="003A1A1F"/>
    <w:rsid w:val="003A20B5"/>
    <w:rsid w:val="003A26AE"/>
    <w:rsid w:val="003A3764"/>
    <w:rsid w:val="003A5244"/>
    <w:rsid w:val="003A5A55"/>
    <w:rsid w:val="003A6034"/>
    <w:rsid w:val="003A647C"/>
    <w:rsid w:val="003A653C"/>
    <w:rsid w:val="003A7003"/>
    <w:rsid w:val="003A7EE4"/>
    <w:rsid w:val="003A7EEB"/>
    <w:rsid w:val="003B0749"/>
    <w:rsid w:val="003B1A44"/>
    <w:rsid w:val="003B1AAE"/>
    <w:rsid w:val="003B1C3E"/>
    <w:rsid w:val="003B390C"/>
    <w:rsid w:val="003B3976"/>
    <w:rsid w:val="003B3D4F"/>
    <w:rsid w:val="003B41FE"/>
    <w:rsid w:val="003B4C83"/>
    <w:rsid w:val="003B5648"/>
    <w:rsid w:val="003B652E"/>
    <w:rsid w:val="003B684B"/>
    <w:rsid w:val="003B69FB"/>
    <w:rsid w:val="003B6BF0"/>
    <w:rsid w:val="003B6E61"/>
    <w:rsid w:val="003B750B"/>
    <w:rsid w:val="003B7A07"/>
    <w:rsid w:val="003C0347"/>
    <w:rsid w:val="003C0736"/>
    <w:rsid w:val="003C0CAB"/>
    <w:rsid w:val="003C0F57"/>
    <w:rsid w:val="003C21B9"/>
    <w:rsid w:val="003C24E2"/>
    <w:rsid w:val="003C28DA"/>
    <w:rsid w:val="003C29F2"/>
    <w:rsid w:val="003C32EC"/>
    <w:rsid w:val="003C35A3"/>
    <w:rsid w:val="003C37B4"/>
    <w:rsid w:val="003C39AF"/>
    <w:rsid w:val="003C4010"/>
    <w:rsid w:val="003C4611"/>
    <w:rsid w:val="003C4735"/>
    <w:rsid w:val="003C4846"/>
    <w:rsid w:val="003C4ACC"/>
    <w:rsid w:val="003C55BD"/>
    <w:rsid w:val="003C64A4"/>
    <w:rsid w:val="003C696B"/>
    <w:rsid w:val="003C6D22"/>
    <w:rsid w:val="003C749D"/>
    <w:rsid w:val="003D03AD"/>
    <w:rsid w:val="003D0945"/>
    <w:rsid w:val="003D0CD5"/>
    <w:rsid w:val="003D0FF0"/>
    <w:rsid w:val="003D3F6B"/>
    <w:rsid w:val="003D4303"/>
    <w:rsid w:val="003D4C4C"/>
    <w:rsid w:val="003D5502"/>
    <w:rsid w:val="003D5611"/>
    <w:rsid w:val="003D5CDC"/>
    <w:rsid w:val="003D6F5C"/>
    <w:rsid w:val="003D74EF"/>
    <w:rsid w:val="003D7D2E"/>
    <w:rsid w:val="003E0044"/>
    <w:rsid w:val="003E00E3"/>
    <w:rsid w:val="003E0736"/>
    <w:rsid w:val="003E0A34"/>
    <w:rsid w:val="003E0D9B"/>
    <w:rsid w:val="003E168D"/>
    <w:rsid w:val="003E19A8"/>
    <w:rsid w:val="003E1B73"/>
    <w:rsid w:val="003E1B7F"/>
    <w:rsid w:val="003E1D99"/>
    <w:rsid w:val="003E2411"/>
    <w:rsid w:val="003E29C3"/>
    <w:rsid w:val="003E3583"/>
    <w:rsid w:val="003E3598"/>
    <w:rsid w:val="003E4756"/>
    <w:rsid w:val="003E78D5"/>
    <w:rsid w:val="003F1000"/>
    <w:rsid w:val="003F2BC2"/>
    <w:rsid w:val="003F2BD6"/>
    <w:rsid w:val="003F3439"/>
    <w:rsid w:val="003F38ED"/>
    <w:rsid w:val="003F3BAD"/>
    <w:rsid w:val="003F3DFF"/>
    <w:rsid w:val="003F4533"/>
    <w:rsid w:val="003F4FD1"/>
    <w:rsid w:val="003F51DA"/>
    <w:rsid w:val="003F5252"/>
    <w:rsid w:val="003F5383"/>
    <w:rsid w:val="003F56AB"/>
    <w:rsid w:val="003F59C9"/>
    <w:rsid w:val="003F5DD2"/>
    <w:rsid w:val="003F66A1"/>
    <w:rsid w:val="003F7375"/>
    <w:rsid w:val="003F739F"/>
    <w:rsid w:val="003F7687"/>
    <w:rsid w:val="003F76B2"/>
    <w:rsid w:val="003F784D"/>
    <w:rsid w:val="003F7A37"/>
    <w:rsid w:val="003F7BF4"/>
    <w:rsid w:val="00400A33"/>
    <w:rsid w:val="004013A2"/>
    <w:rsid w:val="00401474"/>
    <w:rsid w:val="004015EB"/>
    <w:rsid w:val="00402985"/>
    <w:rsid w:val="00402BC6"/>
    <w:rsid w:val="0040316B"/>
    <w:rsid w:val="00403AD3"/>
    <w:rsid w:val="00404705"/>
    <w:rsid w:val="00404751"/>
    <w:rsid w:val="00404A47"/>
    <w:rsid w:val="00404BB1"/>
    <w:rsid w:val="004051E7"/>
    <w:rsid w:val="00405975"/>
    <w:rsid w:val="00405EB2"/>
    <w:rsid w:val="00405F20"/>
    <w:rsid w:val="004064B9"/>
    <w:rsid w:val="00406C03"/>
    <w:rsid w:val="004073AE"/>
    <w:rsid w:val="004073B6"/>
    <w:rsid w:val="00407E70"/>
    <w:rsid w:val="0041097A"/>
    <w:rsid w:val="00410FD9"/>
    <w:rsid w:val="004112DA"/>
    <w:rsid w:val="0041137E"/>
    <w:rsid w:val="004113D8"/>
    <w:rsid w:val="00411669"/>
    <w:rsid w:val="00411689"/>
    <w:rsid w:val="0041198A"/>
    <w:rsid w:val="00412536"/>
    <w:rsid w:val="00413626"/>
    <w:rsid w:val="0041448A"/>
    <w:rsid w:val="00414DDE"/>
    <w:rsid w:val="00415624"/>
    <w:rsid w:val="00415ADB"/>
    <w:rsid w:val="00416074"/>
    <w:rsid w:val="004163FC"/>
    <w:rsid w:val="00416717"/>
    <w:rsid w:val="00417836"/>
    <w:rsid w:val="00417DEB"/>
    <w:rsid w:val="00420976"/>
    <w:rsid w:val="00420C49"/>
    <w:rsid w:val="00421875"/>
    <w:rsid w:val="00421D58"/>
    <w:rsid w:val="00422225"/>
    <w:rsid w:val="00422955"/>
    <w:rsid w:val="00422D61"/>
    <w:rsid w:val="00422F52"/>
    <w:rsid w:val="00423BA3"/>
    <w:rsid w:val="00423D6F"/>
    <w:rsid w:val="00423FFF"/>
    <w:rsid w:val="00424C45"/>
    <w:rsid w:val="0042526F"/>
    <w:rsid w:val="00425314"/>
    <w:rsid w:val="00426472"/>
    <w:rsid w:val="004269A6"/>
    <w:rsid w:val="004271BA"/>
    <w:rsid w:val="004272E0"/>
    <w:rsid w:val="00427760"/>
    <w:rsid w:val="00430DB1"/>
    <w:rsid w:val="004323FC"/>
    <w:rsid w:val="00432AAF"/>
    <w:rsid w:val="00432AC9"/>
    <w:rsid w:val="00432FE0"/>
    <w:rsid w:val="00433280"/>
    <w:rsid w:val="004334CC"/>
    <w:rsid w:val="0043363D"/>
    <w:rsid w:val="00434114"/>
    <w:rsid w:val="004344BB"/>
    <w:rsid w:val="004359F1"/>
    <w:rsid w:val="004377D1"/>
    <w:rsid w:val="00437A3F"/>
    <w:rsid w:val="00437AE9"/>
    <w:rsid w:val="00437D37"/>
    <w:rsid w:val="00440D96"/>
    <w:rsid w:val="00441F83"/>
    <w:rsid w:val="00442095"/>
    <w:rsid w:val="00442538"/>
    <w:rsid w:val="00442C45"/>
    <w:rsid w:val="00442D9A"/>
    <w:rsid w:val="00443A19"/>
    <w:rsid w:val="004441E6"/>
    <w:rsid w:val="00445CD8"/>
    <w:rsid w:val="00445E7A"/>
    <w:rsid w:val="004460A2"/>
    <w:rsid w:val="004461E3"/>
    <w:rsid w:val="00446C43"/>
    <w:rsid w:val="00447C44"/>
    <w:rsid w:val="004502F7"/>
    <w:rsid w:val="00450490"/>
    <w:rsid w:val="0045187D"/>
    <w:rsid w:val="00452445"/>
    <w:rsid w:val="00453FA6"/>
    <w:rsid w:val="00454AD2"/>
    <w:rsid w:val="004561F5"/>
    <w:rsid w:val="00457E74"/>
    <w:rsid w:val="004604A7"/>
    <w:rsid w:val="004606FB"/>
    <w:rsid w:val="00460CEC"/>
    <w:rsid w:val="004618E4"/>
    <w:rsid w:val="00461A1C"/>
    <w:rsid w:val="004623EC"/>
    <w:rsid w:val="004630D3"/>
    <w:rsid w:val="00463B61"/>
    <w:rsid w:val="00464001"/>
    <w:rsid w:val="00464607"/>
    <w:rsid w:val="00464AB8"/>
    <w:rsid w:val="00464AE7"/>
    <w:rsid w:val="00464EFA"/>
    <w:rsid w:val="004652C9"/>
    <w:rsid w:val="00465E8F"/>
    <w:rsid w:val="00466CCC"/>
    <w:rsid w:val="00467586"/>
    <w:rsid w:val="00467ABF"/>
    <w:rsid w:val="00467ACE"/>
    <w:rsid w:val="00470BC7"/>
    <w:rsid w:val="0047149A"/>
    <w:rsid w:val="004721C5"/>
    <w:rsid w:val="0047319B"/>
    <w:rsid w:val="00474B5F"/>
    <w:rsid w:val="0047523A"/>
    <w:rsid w:val="004756BF"/>
    <w:rsid w:val="00475B15"/>
    <w:rsid w:val="00476709"/>
    <w:rsid w:val="004771B7"/>
    <w:rsid w:val="00480680"/>
    <w:rsid w:val="00480DB8"/>
    <w:rsid w:val="00481C03"/>
    <w:rsid w:val="004832B2"/>
    <w:rsid w:val="0048378C"/>
    <w:rsid w:val="004839B7"/>
    <w:rsid w:val="004839DF"/>
    <w:rsid w:val="00483D42"/>
    <w:rsid w:val="0048441C"/>
    <w:rsid w:val="00484BFD"/>
    <w:rsid w:val="00484C81"/>
    <w:rsid w:val="00485012"/>
    <w:rsid w:val="00486A9C"/>
    <w:rsid w:val="004877D4"/>
    <w:rsid w:val="00491047"/>
    <w:rsid w:val="00492712"/>
    <w:rsid w:val="00492EC6"/>
    <w:rsid w:val="004932CF"/>
    <w:rsid w:val="00493A6F"/>
    <w:rsid w:val="00493B92"/>
    <w:rsid w:val="00494484"/>
    <w:rsid w:val="00494A57"/>
    <w:rsid w:val="00496B39"/>
    <w:rsid w:val="00496DB0"/>
    <w:rsid w:val="0049733A"/>
    <w:rsid w:val="004A010B"/>
    <w:rsid w:val="004A07D5"/>
    <w:rsid w:val="004A092C"/>
    <w:rsid w:val="004A0C25"/>
    <w:rsid w:val="004A132E"/>
    <w:rsid w:val="004A1483"/>
    <w:rsid w:val="004A17BF"/>
    <w:rsid w:val="004A2776"/>
    <w:rsid w:val="004A3C21"/>
    <w:rsid w:val="004A4316"/>
    <w:rsid w:val="004A49C1"/>
    <w:rsid w:val="004A52C4"/>
    <w:rsid w:val="004A5CDE"/>
    <w:rsid w:val="004A655A"/>
    <w:rsid w:val="004A7B81"/>
    <w:rsid w:val="004B0583"/>
    <w:rsid w:val="004B223A"/>
    <w:rsid w:val="004B272A"/>
    <w:rsid w:val="004B2C50"/>
    <w:rsid w:val="004B37E5"/>
    <w:rsid w:val="004B3C03"/>
    <w:rsid w:val="004B4074"/>
    <w:rsid w:val="004B41A3"/>
    <w:rsid w:val="004B4E13"/>
    <w:rsid w:val="004B51AC"/>
    <w:rsid w:val="004B66B8"/>
    <w:rsid w:val="004B6B4A"/>
    <w:rsid w:val="004B6F0D"/>
    <w:rsid w:val="004B75EE"/>
    <w:rsid w:val="004B7F90"/>
    <w:rsid w:val="004C0155"/>
    <w:rsid w:val="004C14A4"/>
    <w:rsid w:val="004C1650"/>
    <w:rsid w:val="004C1790"/>
    <w:rsid w:val="004C289E"/>
    <w:rsid w:val="004C2D2E"/>
    <w:rsid w:val="004C2EC8"/>
    <w:rsid w:val="004C372B"/>
    <w:rsid w:val="004C3C4D"/>
    <w:rsid w:val="004C5AEF"/>
    <w:rsid w:val="004C6D9F"/>
    <w:rsid w:val="004C71F1"/>
    <w:rsid w:val="004D0776"/>
    <w:rsid w:val="004D0A2F"/>
    <w:rsid w:val="004D0B34"/>
    <w:rsid w:val="004D0BFE"/>
    <w:rsid w:val="004D162F"/>
    <w:rsid w:val="004D17E0"/>
    <w:rsid w:val="004D1D12"/>
    <w:rsid w:val="004D2C49"/>
    <w:rsid w:val="004D2D88"/>
    <w:rsid w:val="004D5185"/>
    <w:rsid w:val="004D5A9E"/>
    <w:rsid w:val="004D5F70"/>
    <w:rsid w:val="004D6811"/>
    <w:rsid w:val="004D7465"/>
    <w:rsid w:val="004D74E4"/>
    <w:rsid w:val="004E00E6"/>
    <w:rsid w:val="004E0F2F"/>
    <w:rsid w:val="004E13AE"/>
    <w:rsid w:val="004E183F"/>
    <w:rsid w:val="004E2233"/>
    <w:rsid w:val="004E2575"/>
    <w:rsid w:val="004E37C4"/>
    <w:rsid w:val="004E39BB"/>
    <w:rsid w:val="004E4DB4"/>
    <w:rsid w:val="004E4F76"/>
    <w:rsid w:val="004E5659"/>
    <w:rsid w:val="004E5964"/>
    <w:rsid w:val="004E5B89"/>
    <w:rsid w:val="004E5BEA"/>
    <w:rsid w:val="004E64B0"/>
    <w:rsid w:val="004E65BA"/>
    <w:rsid w:val="004E6CE5"/>
    <w:rsid w:val="004E7540"/>
    <w:rsid w:val="004E75A0"/>
    <w:rsid w:val="004F177E"/>
    <w:rsid w:val="004F1864"/>
    <w:rsid w:val="004F19D2"/>
    <w:rsid w:val="004F1EA1"/>
    <w:rsid w:val="004F2672"/>
    <w:rsid w:val="004F2E4A"/>
    <w:rsid w:val="004F2ED0"/>
    <w:rsid w:val="004F39D1"/>
    <w:rsid w:val="004F4021"/>
    <w:rsid w:val="004F54DA"/>
    <w:rsid w:val="004F562A"/>
    <w:rsid w:val="004F56DA"/>
    <w:rsid w:val="004F58AE"/>
    <w:rsid w:val="004F6A05"/>
    <w:rsid w:val="004F6DFB"/>
    <w:rsid w:val="004F7875"/>
    <w:rsid w:val="005008FD"/>
    <w:rsid w:val="00501869"/>
    <w:rsid w:val="00501BE3"/>
    <w:rsid w:val="00502742"/>
    <w:rsid w:val="0050276A"/>
    <w:rsid w:val="00502BB1"/>
    <w:rsid w:val="00503BE7"/>
    <w:rsid w:val="00504258"/>
    <w:rsid w:val="00504980"/>
    <w:rsid w:val="00504B91"/>
    <w:rsid w:val="00505DF9"/>
    <w:rsid w:val="00506873"/>
    <w:rsid w:val="005068E7"/>
    <w:rsid w:val="00507066"/>
    <w:rsid w:val="00507ADB"/>
    <w:rsid w:val="005102FA"/>
    <w:rsid w:val="0051162E"/>
    <w:rsid w:val="00511AEF"/>
    <w:rsid w:val="00511DA0"/>
    <w:rsid w:val="00511EDD"/>
    <w:rsid w:val="005121F4"/>
    <w:rsid w:val="00513417"/>
    <w:rsid w:val="005134F4"/>
    <w:rsid w:val="005138CC"/>
    <w:rsid w:val="00513BD1"/>
    <w:rsid w:val="005141C8"/>
    <w:rsid w:val="005141EA"/>
    <w:rsid w:val="0051537D"/>
    <w:rsid w:val="00515EF2"/>
    <w:rsid w:val="00515F44"/>
    <w:rsid w:val="0051648F"/>
    <w:rsid w:val="00516A1A"/>
    <w:rsid w:val="00516E34"/>
    <w:rsid w:val="0051728F"/>
    <w:rsid w:val="005209F1"/>
    <w:rsid w:val="00520EF2"/>
    <w:rsid w:val="00521399"/>
    <w:rsid w:val="005213A3"/>
    <w:rsid w:val="00521A1B"/>
    <w:rsid w:val="00521B97"/>
    <w:rsid w:val="00521EEF"/>
    <w:rsid w:val="0052240E"/>
    <w:rsid w:val="005224A5"/>
    <w:rsid w:val="005229D7"/>
    <w:rsid w:val="0052400F"/>
    <w:rsid w:val="00524552"/>
    <w:rsid w:val="00524FB1"/>
    <w:rsid w:val="0052562A"/>
    <w:rsid w:val="00525950"/>
    <w:rsid w:val="00525EEA"/>
    <w:rsid w:val="00526A14"/>
    <w:rsid w:val="00526C54"/>
    <w:rsid w:val="00526D89"/>
    <w:rsid w:val="005275D0"/>
    <w:rsid w:val="005303A3"/>
    <w:rsid w:val="00530A9C"/>
    <w:rsid w:val="00530AFE"/>
    <w:rsid w:val="00531BF4"/>
    <w:rsid w:val="00531DC2"/>
    <w:rsid w:val="005327EE"/>
    <w:rsid w:val="00532C53"/>
    <w:rsid w:val="00532D14"/>
    <w:rsid w:val="0053313F"/>
    <w:rsid w:val="00533B6E"/>
    <w:rsid w:val="00534758"/>
    <w:rsid w:val="00534FC2"/>
    <w:rsid w:val="0053561C"/>
    <w:rsid w:val="0053585A"/>
    <w:rsid w:val="0053629F"/>
    <w:rsid w:val="00536423"/>
    <w:rsid w:val="00536D2A"/>
    <w:rsid w:val="00536DB9"/>
    <w:rsid w:val="00536DCE"/>
    <w:rsid w:val="005372C8"/>
    <w:rsid w:val="00540102"/>
    <w:rsid w:val="005403DE"/>
    <w:rsid w:val="005405D6"/>
    <w:rsid w:val="005415E8"/>
    <w:rsid w:val="00541AD2"/>
    <w:rsid w:val="00541F0D"/>
    <w:rsid w:val="00542068"/>
    <w:rsid w:val="00542BD7"/>
    <w:rsid w:val="00542FC7"/>
    <w:rsid w:val="005433A4"/>
    <w:rsid w:val="0054414D"/>
    <w:rsid w:val="0054469B"/>
    <w:rsid w:val="005453E7"/>
    <w:rsid w:val="00546471"/>
    <w:rsid w:val="005468C5"/>
    <w:rsid w:val="00547CCC"/>
    <w:rsid w:val="00547FDC"/>
    <w:rsid w:val="005508E6"/>
    <w:rsid w:val="0055156F"/>
    <w:rsid w:val="00552364"/>
    <w:rsid w:val="00552CBA"/>
    <w:rsid w:val="00552DFF"/>
    <w:rsid w:val="00553E0B"/>
    <w:rsid w:val="0055411F"/>
    <w:rsid w:val="00554620"/>
    <w:rsid w:val="00554795"/>
    <w:rsid w:val="00554E98"/>
    <w:rsid w:val="00555080"/>
    <w:rsid w:val="00556349"/>
    <w:rsid w:val="00556673"/>
    <w:rsid w:val="00560866"/>
    <w:rsid w:val="00561239"/>
    <w:rsid w:val="00561737"/>
    <w:rsid w:val="00561D11"/>
    <w:rsid w:val="00562354"/>
    <w:rsid w:val="005625D9"/>
    <w:rsid w:val="00563D53"/>
    <w:rsid w:val="005667D9"/>
    <w:rsid w:val="00566ACF"/>
    <w:rsid w:val="00566C22"/>
    <w:rsid w:val="0056740C"/>
    <w:rsid w:val="005678B2"/>
    <w:rsid w:val="0057195F"/>
    <w:rsid w:val="00572D00"/>
    <w:rsid w:val="0057371F"/>
    <w:rsid w:val="00574026"/>
    <w:rsid w:val="00575651"/>
    <w:rsid w:val="00575734"/>
    <w:rsid w:val="00575847"/>
    <w:rsid w:val="00577143"/>
    <w:rsid w:val="0057782B"/>
    <w:rsid w:val="00577CEE"/>
    <w:rsid w:val="00580A6B"/>
    <w:rsid w:val="00581178"/>
    <w:rsid w:val="00581AB2"/>
    <w:rsid w:val="00582185"/>
    <w:rsid w:val="00582E6C"/>
    <w:rsid w:val="00584EAB"/>
    <w:rsid w:val="00585157"/>
    <w:rsid w:val="0058576E"/>
    <w:rsid w:val="00585F32"/>
    <w:rsid w:val="005867FB"/>
    <w:rsid w:val="005868F9"/>
    <w:rsid w:val="00586DB4"/>
    <w:rsid w:val="005879D4"/>
    <w:rsid w:val="0059008F"/>
    <w:rsid w:val="00590384"/>
    <w:rsid w:val="00590A1B"/>
    <w:rsid w:val="00590BCA"/>
    <w:rsid w:val="0059102D"/>
    <w:rsid w:val="005910A8"/>
    <w:rsid w:val="0059136A"/>
    <w:rsid w:val="0059190E"/>
    <w:rsid w:val="00591F9C"/>
    <w:rsid w:val="005930E0"/>
    <w:rsid w:val="0059333A"/>
    <w:rsid w:val="0059338A"/>
    <w:rsid w:val="005936D5"/>
    <w:rsid w:val="00593A64"/>
    <w:rsid w:val="00593DCC"/>
    <w:rsid w:val="00594A3A"/>
    <w:rsid w:val="0059601E"/>
    <w:rsid w:val="005962BB"/>
    <w:rsid w:val="005963A2"/>
    <w:rsid w:val="0059731F"/>
    <w:rsid w:val="005A019C"/>
    <w:rsid w:val="005A1320"/>
    <w:rsid w:val="005A141E"/>
    <w:rsid w:val="005A1A65"/>
    <w:rsid w:val="005A1C4A"/>
    <w:rsid w:val="005A20BE"/>
    <w:rsid w:val="005A2703"/>
    <w:rsid w:val="005A27E0"/>
    <w:rsid w:val="005A28AE"/>
    <w:rsid w:val="005A2C0E"/>
    <w:rsid w:val="005A2CCB"/>
    <w:rsid w:val="005A47C5"/>
    <w:rsid w:val="005A4940"/>
    <w:rsid w:val="005A59A7"/>
    <w:rsid w:val="005A59AF"/>
    <w:rsid w:val="005A6AF5"/>
    <w:rsid w:val="005A7CD8"/>
    <w:rsid w:val="005B01BB"/>
    <w:rsid w:val="005B11F7"/>
    <w:rsid w:val="005B1C8F"/>
    <w:rsid w:val="005B1EDC"/>
    <w:rsid w:val="005B38EB"/>
    <w:rsid w:val="005B3BC9"/>
    <w:rsid w:val="005B417F"/>
    <w:rsid w:val="005B5078"/>
    <w:rsid w:val="005B5FEF"/>
    <w:rsid w:val="005B74C3"/>
    <w:rsid w:val="005B7F84"/>
    <w:rsid w:val="005B7FB3"/>
    <w:rsid w:val="005C10F6"/>
    <w:rsid w:val="005C1472"/>
    <w:rsid w:val="005C1CE0"/>
    <w:rsid w:val="005C2C3F"/>
    <w:rsid w:val="005C3096"/>
    <w:rsid w:val="005C3890"/>
    <w:rsid w:val="005C38FD"/>
    <w:rsid w:val="005C3FD9"/>
    <w:rsid w:val="005C41B7"/>
    <w:rsid w:val="005C4654"/>
    <w:rsid w:val="005C5E82"/>
    <w:rsid w:val="005C7587"/>
    <w:rsid w:val="005C780E"/>
    <w:rsid w:val="005C7FC4"/>
    <w:rsid w:val="005D0192"/>
    <w:rsid w:val="005D08C4"/>
    <w:rsid w:val="005D0D96"/>
    <w:rsid w:val="005D17DC"/>
    <w:rsid w:val="005D31EE"/>
    <w:rsid w:val="005D354C"/>
    <w:rsid w:val="005D3DAD"/>
    <w:rsid w:val="005D4244"/>
    <w:rsid w:val="005D4D42"/>
    <w:rsid w:val="005D4F3B"/>
    <w:rsid w:val="005D5F7E"/>
    <w:rsid w:val="005D633F"/>
    <w:rsid w:val="005D6367"/>
    <w:rsid w:val="005D71BA"/>
    <w:rsid w:val="005D76B8"/>
    <w:rsid w:val="005D7BEA"/>
    <w:rsid w:val="005E0826"/>
    <w:rsid w:val="005E0E21"/>
    <w:rsid w:val="005E1195"/>
    <w:rsid w:val="005E1899"/>
    <w:rsid w:val="005E3484"/>
    <w:rsid w:val="005E3744"/>
    <w:rsid w:val="005E4CCD"/>
    <w:rsid w:val="005E4D48"/>
    <w:rsid w:val="005E553A"/>
    <w:rsid w:val="005E55FF"/>
    <w:rsid w:val="005E573F"/>
    <w:rsid w:val="005E58AF"/>
    <w:rsid w:val="005E5A04"/>
    <w:rsid w:val="005E5F55"/>
    <w:rsid w:val="005E6F4E"/>
    <w:rsid w:val="005E721D"/>
    <w:rsid w:val="005E774D"/>
    <w:rsid w:val="005F0881"/>
    <w:rsid w:val="005F0893"/>
    <w:rsid w:val="005F0EBE"/>
    <w:rsid w:val="005F1EF4"/>
    <w:rsid w:val="005F231D"/>
    <w:rsid w:val="005F282B"/>
    <w:rsid w:val="005F31C9"/>
    <w:rsid w:val="005F38D9"/>
    <w:rsid w:val="005F444D"/>
    <w:rsid w:val="005F4A98"/>
    <w:rsid w:val="005F4C72"/>
    <w:rsid w:val="005F4EDA"/>
    <w:rsid w:val="005F4EE2"/>
    <w:rsid w:val="005F5736"/>
    <w:rsid w:val="005F5953"/>
    <w:rsid w:val="005F6058"/>
    <w:rsid w:val="005F6972"/>
    <w:rsid w:val="005F697C"/>
    <w:rsid w:val="005F71D3"/>
    <w:rsid w:val="005F7460"/>
    <w:rsid w:val="005F7AB2"/>
    <w:rsid w:val="005F7FFE"/>
    <w:rsid w:val="006007D6"/>
    <w:rsid w:val="00601B30"/>
    <w:rsid w:val="006037F2"/>
    <w:rsid w:val="00603C2D"/>
    <w:rsid w:val="00604211"/>
    <w:rsid w:val="006053B3"/>
    <w:rsid w:val="0060592E"/>
    <w:rsid w:val="00605CEC"/>
    <w:rsid w:val="006065FC"/>
    <w:rsid w:val="00606BC4"/>
    <w:rsid w:val="0060754E"/>
    <w:rsid w:val="00610568"/>
    <w:rsid w:val="0061068F"/>
    <w:rsid w:val="00610D03"/>
    <w:rsid w:val="00610D89"/>
    <w:rsid w:val="0061100C"/>
    <w:rsid w:val="00612253"/>
    <w:rsid w:val="00612BA7"/>
    <w:rsid w:val="00612F47"/>
    <w:rsid w:val="006135D8"/>
    <w:rsid w:val="00613618"/>
    <w:rsid w:val="00613907"/>
    <w:rsid w:val="00613F41"/>
    <w:rsid w:val="00613F89"/>
    <w:rsid w:val="0061404D"/>
    <w:rsid w:val="006144B7"/>
    <w:rsid w:val="0061473C"/>
    <w:rsid w:val="00615AE7"/>
    <w:rsid w:val="00616657"/>
    <w:rsid w:val="00617632"/>
    <w:rsid w:val="006179E5"/>
    <w:rsid w:val="00620BE8"/>
    <w:rsid w:val="00620E32"/>
    <w:rsid w:val="00620FC8"/>
    <w:rsid w:val="0062148F"/>
    <w:rsid w:val="00621A2C"/>
    <w:rsid w:val="006226D1"/>
    <w:rsid w:val="0062330B"/>
    <w:rsid w:val="006245EA"/>
    <w:rsid w:val="00625900"/>
    <w:rsid w:val="00625EAB"/>
    <w:rsid w:val="00626E4C"/>
    <w:rsid w:val="00630283"/>
    <w:rsid w:val="006310C2"/>
    <w:rsid w:val="00631124"/>
    <w:rsid w:val="006318C6"/>
    <w:rsid w:val="00631D1D"/>
    <w:rsid w:val="0063232B"/>
    <w:rsid w:val="0063354E"/>
    <w:rsid w:val="0063385D"/>
    <w:rsid w:val="00633945"/>
    <w:rsid w:val="006339E9"/>
    <w:rsid w:val="00633C30"/>
    <w:rsid w:val="00633C4C"/>
    <w:rsid w:val="0063521F"/>
    <w:rsid w:val="006357C3"/>
    <w:rsid w:val="006358A0"/>
    <w:rsid w:val="00636393"/>
    <w:rsid w:val="006373F6"/>
    <w:rsid w:val="00637F21"/>
    <w:rsid w:val="0064266E"/>
    <w:rsid w:val="00642F59"/>
    <w:rsid w:val="0064359F"/>
    <w:rsid w:val="006435A6"/>
    <w:rsid w:val="00644A67"/>
    <w:rsid w:val="006453E5"/>
    <w:rsid w:val="00646486"/>
    <w:rsid w:val="0064674D"/>
    <w:rsid w:val="00646E0D"/>
    <w:rsid w:val="00646E19"/>
    <w:rsid w:val="00650453"/>
    <w:rsid w:val="00650763"/>
    <w:rsid w:val="0065078C"/>
    <w:rsid w:val="00650CFD"/>
    <w:rsid w:val="00650E24"/>
    <w:rsid w:val="00651E04"/>
    <w:rsid w:val="006524E1"/>
    <w:rsid w:val="00652B6B"/>
    <w:rsid w:val="0065360C"/>
    <w:rsid w:val="0065383B"/>
    <w:rsid w:val="00654493"/>
    <w:rsid w:val="00654B22"/>
    <w:rsid w:val="00654B4D"/>
    <w:rsid w:val="006557FA"/>
    <w:rsid w:val="00655C8C"/>
    <w:rsid w:val="006562CE"/>
    <w:rsid w:val="00656306"/>
    <w:rsid w:val="00656511"/>
    <w:rsid w:val="00656B35"/>
    <w:rsid w:val="00656C4B"/>
    <w:rsid w:val="0065784A"/>
    <w:rsid w:val="006578C3"/>
    <w:rsid w:val="00660017"/>
    <w:rsid w:val="00660F28"/>
    <w:rsid w:val="00661085"/>
    <w:rsid w:val="006616C4"/>
    <w:rsid w:val="006616E3"/>
    <w:rsid w:val="00661A00"/>
    <w:rsid w:val="0066249C"/>
    <w:rsid w:val="00662633"/>
    <w:rsid w:val="00662738"/>
    <w:rsid w:val="00662C31"/>
    <w:rsid w:val="00662E62"/>
    <w:rsid w:val="006632DD"/>
    <w:rsid w:val="006637F9"/>
    <w:rsid w:val="00663C0A"/>
    <w:rsid w:val="00664A97"/>
    <w:rsid w:val="00664F16"/>
    <w:rsid w:val="00665C97"/>
    <w:rsid w:val="00666434"/>
    <w:rsid w:val="00667179"/>
    <w:rsid w:val="0066728B"/>
    <w:rsid w:val="0066793B"/>
    <w:rsid w:val="00667A42"/>
    <w:rsid w:val="00670390"/>
    <w:rsid w:val="00671782"/>
    <w:rsid w:val="006720B4"/>
    <w:rsid w:val="00672389"/>
    <w:rsid w:val="006725E4"/>
    <w:rsid w:val="006726D8"/>
    <w:rsid w:val="00672F8B"/>
    <w:rsid w:val="006733D9"/>
    <w:rsid w:val="00673AD1"/>
    <w:rsid w:val="00673F54"/>
    <w:rsid w:val="0067450D"/>
    <w:rsid w:val="006747FF"/>
    <w:rsid w:val="0067545F"/>
    <w:rsid w:val="0067556D"/>
    <w:rsid w:val="00675CF2"/>
    <w:rsid w:val="00675EFA"/>
    <w:rsid w:val="00675F20"/>
    <w:rsid w:val="006760A2"/>
    <w:rsid w:val="00676A3E"/>
    <w:rsid w:val="006774C8"/>
    <w:rsid w:val="006803CE"/>
    <w:rsid w:val="00680768"/>
    <w:rsid w:val="006808D5"/>
    <w:rsid w:val="0068148F"/>
    <w:rsid w:val="006815EB"/>
    <w:rsid w:val="0068162F"/>
    <w:rsid w:val="00681C12"/>
    <w:rsid w:val="006822E1"/>
    <w:rsid w:val="0068369D"/>
    <w:rsid w:val="006836BE"/>
    <w:rsid w:val="00683D62"/>
    <w:rsid w:val="00683DF0"/>
    <w:rsid w:val="00685D3A"/>
    <w:rsid w:val="006869FB"/>
    <w:rsid w:val="00687837"/>
    <w:rsid w:val="00687843"/>
    <w:rsid w:val="00690663"/>
    <w:rsid w:val="00691452"/>
    <w:rsid w:val="00691B4F"/>
    <w:rsid w:val="006930D2"/>
    <w:rsid w:val="006931CE"/>
    <w:rsid w:val="006933DF"/>
    <w:rsid w:val="0069457B"/>
    <w:rsid w:val="00695D89"/>
    <w:rsid w:val="00695E1B"/>
    <w:rsid w:val="006960EE"/>
    <w:rsid w:val="00696DA9"/>
    <w:rsid w:val="006970B3"/>
    <w:rsid w:val="00697109"/>
    <w:rsid w:val="006A02CF"/>
    <w:rsid w:val="006A0863"/>
    <w:rsid w:val="006A0CB4"/>
    <w:rsid w:val="006A1E71"/>
    <w:rsid w:val="006A2294"/>
    <w:rsid w:val="006A325A"/>
    <w:rsid w:val="006A3DC0"/>
    <w:rsid w:val="006A3DE3"/>
    <w:rsid w:val="006A40AD"/>
    <w:rsid w:val="006A4A3B"/>
    <w:rsid w:val="006A70F5"/>
    <w:rsid w:val="006A71FB"/>
    <w:rsid w:val="006A7203"/>
    <w:rsid w:val="006A74AB"/>
    <w:rsid w:val="006A783B"/>
    <w:rsid w:val="006A78AF"/>
    <w:rsid w:val="006B006B"/>
    <w:rsid w:val="006B0B00"/>
    <w:rsid w:val="006B0F61"/>
    <w:rsid w:val="006B1528"/>
    <w:rsid w:val="006B1718"/>
    <w:rsid w:val="006B294A"/>
    <w:rsid w:val="006B2BF1"/>
    <w:rsid w:val="006B504D"/>
    <w:rsid w:val="006B6001"/>
    <w:rsid w:val="006B68B6"/>
    <w:rsid w:val="006B69A1"/>
    <w:rsid w:val="006B6CB5"/>
    <w:rsid w:val="006C03B6"/>
    <w:rsid w:val="006C0442"/>
    <w:rsid w:val="006C0C32"/>
    <w:rsid w:val="006C1E47"/>
    <w:rsid w:val="006C23A8"/>
    <w:rsid w:val="006C2B9F"/>
    <w:rsid w:val="006C2F1D"/>
    <w:rsid w:val="006C3302"/>
    <w:rsid w:val="006C3D91"/>
    <w:rsid w:val="006C3F38"/>
    <w:rsid w:val="006C53F9"/>
    <w:rsid w:val="006C549C"/>
    <w:rsid w:val="006C54F8"/>
    <w:rsid w:val="006C5530"/>
    <w:rsid w:val="006C5B24"/>
    <w:rsid w:val="006C682D"/>
    <w:rsid w:val="006C6973"/>
    <w:rsid w:val="006C710F"/>
    <w:rsid w:val="006C799E"/>
    <w:rsid w:val="006D057F"/>
    <w:rsid w:val="006D134D"/>
    <w:rsid w:val="006D1546"/>
    <w:rsid w:val="006D1E69"/>
    <w:rsid w:val="006D21A8"/>
    <w:rsid w:val="006D2B54"/>
    <w:rsid w:val="006D43F9"/>
    <w:rsid w:val="006D47E2"/>
    <w:rsid w:val="006D5EAF"/>
    <w:rsid w:val="006D69C1"/>
    <w:rsid w:val="006D760A"/>
    <w:rsid w:val="006D76C8"/>
    <w:rsid w:val="006D7D1D"/>
    <w:rsid w:val="006D7E8F"/>
    <w:rsid w:val="006E05CB"/>
    <w:rsid w:val="006E1FFD"/>
    <w:rsid w:val="006E248B"/>
    <w:rsid w:val="006E2818"/>
    <w:rsid w:val="006E323D"/>
    <w:rsid w:val="006E338A"/>
    <w:rsid w:val="006E3687"/>
    <w:rsid w:val="006E37BE"/>
    <w:rsid w:val="006E38AF"/>
    <w:rsid w:val="006E3C01"/>
    <w:rsid w:val="006E493A"/>
    <w:rsid w:val="006E5AE6"/>
    <w:rsid w:val="006E5CAB"/>
    <w:rsid w:val="006E5EE5"/>
    <w:rsid w:val="006E6B65"/>
    <w:rsid w:val="006E7DA8"/>
    <w:rsid w:val="006F0282"/>
    <w:rsid w:val="006F0589"/>
    <w:rsid w:val="006F1222"/>
    <w:rsid w:val="006F1DE1"/>
    <w:rsid w:val="006F1EDE"/>
    <w:rsid w:val="006F20D3"/>
    <w:rsid w:val="006F3522"/>
    <w:rsid w:val="006F424D"/>
    <w:rsid w:val="006F4F40"/>
    <w:rsid w:val="006F514C"/>
    <w:rsid w:val="006F5540"/>
    <w:rsid w:val="006F588D"/>
    <w:rsid w:val="006F5A4A"/>
    <w:rsid w:val="006F5FF0"/>
    <w:rsid w:val="006F770C"/>
    <w:rsid w:val="007000E2"/>
    <w:rsid w:val="00701BDB"/>
    <w:rsid w:val="00702730"/>
    <w:rsid w:val="00703D77"/>
    <w:rsid w:val="00703EFE"/>
    <w:rsid w:val="007049B6"/>
    <w:rsid w:val="00704DB9"/>
    <w:rsid w:val="00705DC0"/>
    <w:rsid w:val="00706F29"/>
    <w:rsid w:val="007070DC"/>
    <w:rsid w:val="00707275"/>
    <w:rsid w:val="0070751D"/>
    <w:rsid w:val="00710928"/>
    <w:rsid w:val="007114A3"/>
    <w:rsid w:val="0071160F"/>
    <w:rsid w:val="0071170B"/>
    <w:rsid w:val="007127E4"/>
    <w:rsid w:val="00712E66"/>
    <w:rsid w:val="007132B4"/>
    <w:rsid w:val="00714323"/>
    <w:rsid w:val="007144BD"/>
    <w:rsid w:val="007148EA"/>
    <w:rsid w:val="00715DF3"/>
    <w:rsid w:val="007162FE"/>
    <w:rsid w:val="00717219"/>
    <w:rsid w:val="00717881"/>
    <w:rsid w:val="00717E6A"/>
    <w:rsid w:val="0071B3DA"/>
    <w:rsid w:val="007209A7"/>
    <w:rsid w:val="00720D69"/>
    <w:rsid w:val="0072123C"/>
    <w:rsid w:val="0072129D"/>
    <w:rsid w:val="00721715"/>
    <w:rsid w:val="00721F0B"/>
    <w:rsid w:val="0072252A"/>
    <w:rsid w:val="0072296F"/>
    <w:rsid w:val="007230CB"/>
    <w:rsid w:val="00723101"/>
    <w:rsid w:val="007242A0"/>
    <w:rsid w:val="00724851"/>
    <w:rsid w:val="007248C2"/>
    <w:rsid w:val="00724B64"/>
    <w:rsid w:val="00725678"/>
    <w:rsid w:val="0073069A"/>
    <w:rsid w:val="007306E1"/>
    <w:rsid w:val="00730747"/>
    <w:rsid w:val="00730D59"/>
    <w:rsid w:val="007325A1"/>
    <w:rsid w:val="0073289F"/>
    <w:rsid w:val="007346B9"/>
    <w:rsid w:val="007347A0"/>
    <w:rsid w:val="00734C2B"/>
    <w:rsid w:val="00734D9A"/>
    <w:rsid w:val="007350DD"/>
    <w:rsid w:val="007368BA"/>
    <w:rsid w:val="00740074"/>
    <w:rsid w:val="00740EEF"/>
    <w:rsid w:val="0074157C"/>
    <w:rsid w:val="00742549"/>
    <w:rsid w:val="007430E9"/>
    <w:rsid w:val="00743C61"/>
    <w:rsid w:val="00743F75"/>
    <w:rsid w:val="0074441B"/>
    <w:rsid w:val="00744DC9"/>
    <w:rsid w:val="00744EDC"/>
    <w:rsid w:val="00746B53"/>
    <w:rsid w:val="00747373"/>
    <w:rsid w:val="0074770A"/>
    <w:rsid w:val="00750A62"/>
    <w:rsid w:val="00751ADA"/>
    <w:rsid w:val="00751CD1"/>
    <w:rsid w:val="0075395E"/>
    <w:rsid w:val="0075424B"/>
    <w:rsid w:val="00754DEA"/>
    <w:rsid w:val="0075519A"/>
    <w:rsid w:val="0075548D"/>
    <w:rsid w:val="00756FB3"/>
    <w:rsid w:val="007579F7"/>
    <w:rsid w:val="00757CB5"/>
    <w:rsid w:val="00757EA5"/>
    <w:rsid w:val="00757F86"/>
    <w:rsid w:val="00760290"/>
    <w:rsid w:val="00760BC9"/>
    <w:rsid w:val="00761D36"/>
    <w:rsid w:val="007622A4"/>
    <w:rsid w:val="00762C97"/>
    <w:rsid w:val="007631ED"/>
    <w:rsid w:val="00763A97"/>
    <w:rsid w:val="0076406E"/>
    <w:rsid w:val="0076583B"/>
    <w:rsid w:val="00765E9B"/>
    <w:rsid w:val="007670A6"/>
    <w:rsid w:val="007700B8"/>
    <w:rsid w:val="007711E4"/>
    <w:rsid w:val="00771458"/>
    <w:rsid w:val="0077298A"/>
    <w:rsid w:val="007746C7"/>
    <w:rsid w:val="007753B4"/>
    <w:rsid w:val="00775FA3"/>
    <w:rsid w:val="007763C2"/>
    <w:rsid w:val="00776470"/>
    <w:rsid w:val="00776525"/>
    <w:rsid w:val="00776AF0"/>
    <w:rsid w:val="00776C12"/>
    <w:rsid w:val="00777024"/>
    <w:rsid w:val="00777139"/>
    <w:rsid w:val="00777A32"/>
    <w:rsid w:val="00777AA6"/>
    <w:rsid w:val="00777DE0"/>
    <w:rsid w:val="00782B0A"/>
    <w:rsid w:val="00782E96"/>
    <w:rsid w:val="00783A18"/>
    <w:rsid w:val="00784038"/>
    <w:rsid w:val="007846FC"/>
    <w:rsid w:val="00784EE3"/>
    <w:rsid w:val="00785C8D"/>
    <w:rsid w:val="00785D7C"/>
    <w:rsid w:val="007862B8"/>
    <w:rsid w:val="00786C59"/>
    <w:rsid w:val="00791066"/>
    <w:rsid w:val="00792D8C"/>
    <w:rsid w:val="00793A21"/>
    <w:rsid w:val="00793CFC"/>
    <w:rsid w:val="0079441D"/>
    <w:rsid w:val="00794F45"/>
    <w:rsid w:val="00795036"/>
    <w:rsid w:val="00795A39"/>
    <w:rsid w:val="007965B2"/>
    <w:rsid w:val="00796894"/>
    <w:rsid w:val="00796E7F"/>
    <w:rsid w:val="00797588"/>
    <w:rsid w:val="00797689"/>
    <w:rsid w:val="00797DEF"/>
    <w:rsid w:val="00797E7A"/>
    <w:rsid w:val="0079ED23"/>
    <w:rsid w:val="007A1499"/>
    <w:rsid w:val="007A26AC"/>
    <w:rsid w:val="007A2826"/>
    <w:rsid w:val="007A3EB7"/>
    <w:rsid w:val="007A59EE"/>
    <w:rsid w:val="007A5B11"/>
    <w:rsid w:val="007A7166"/>
    <w:rsid w:val="007A731F"/>
    <w:rsid w:val="007A7B41"/>
    <w:rsid w:val="007A7EDF"/>
    <w:rsid w:val="007B01F5"/>
    <w:rsid w:val="007B07C1"/>
    <w:rsid w:val="007B1100"/>
    <w:rsid w:val="007B29A0"/>
    <w:rsid w:val="007B2D3B"/>
    <w:rsid w:val="007B35EC"/>
    <w:rsid w:val="007B44C2"/>
    <w:rsid w:val="007B4670"/>
    <w:rsid w:val="007B79F6"/>
    <w:rsid w:val="007C01E0"/>
    <w:rsid w:val="007C118D"/>
    <w:rsid w:val="007C1313"/>
    <w:rsid w:val="007C1753"/>
    <w:rsid w:val="007C1B3B"/>
    <w:rsid w:val="007C1C9E"/>
    <w:rsid w:val="007C317D"/>
    <w:rsid w:val="007C41EC"/>
    <w:rsid w:val="007C4A32"/>
    <w:rsid w:val="007C4D41"/>
    <w:rsid w:val="007C4FB9"/>
    <w:rsid w:val="007C57F9"/>
    <w:rsid w:val="007C5CE3"/>
    <w:rsid w:val="007C609D"/>
    <w:rsid w:val="007C6BBE"/>
    <w:rsid w:val="007C6CC2"/>
    <w:rsid w:val="007C7538"/>
    <w:rsid w:val="007C79B6"/>
    <w:rsid w:val="007D1B47"/>
    <w:rsid w:val="007D32E6"/>
    <w:rsid w:val="007D3BCB"/>
    <w:rsid w:val="007D3D56"/>
    <w:rsid w:val="007D5ECD"/>
    <w:rsid w:val="007D6985"/>
    <w:rsid w:val="007D6A04"/>
    <w:rsid w:val="007D773B"/>
    <w:rsid w:val="007E0311"/>
    <w:rsid w:val="007E0EF6"/>
    <w:rsid w:val="007E1059"/>
    <w:rsid w:val="007E1886"/>
    <w:rsid w:val="007E1CCD"/>
    <w:rsid w:val="007E1E6E"/>
    <w:rsid w:val="007E1E87"/>
    <w:rsid w:val="007E251E"/>
    <w:rsid w:val="007E3C9B"/>
    <w:rsid w:val="007E3F18"/>
    <w:rsid w:val="007E4199"/>
    <w:rsid w:val="007E50E9"/>
    <w:rsid w:val="007E5E14"/>
    <w:rsid w:val="007E5E4A"/>
    <w:rsid w:val="007E63DD"/>
    <w:rsid w:val="007E72DC"/>
    <w:rsid w:val="007E7A6E"/>
    <w:rsid w:val="007E7F49"/>
    <w:rsid w:val="007F0831"/>
    <w:rsid w:val="007F0E99"/>
    <w:rsid w:val="007F12D8"/>
    <w:rsid w:val="007F131D"/>
    <w:rsid w:val="007F1D65"/>
    <w:rsid w:val="007F1F68"/>
    <w:rsid w:val="007F2A35"/>
    <w:rsid w:val="007F2ABF"/>
    <w:rsid w:val="007F2D91"/>
    <w:rsid w:val="007F420F"/>
    <w:rsid w:val="007F4F00"/>
    <w:rsid w:val="007F5308"/>
    <w:rsid w:val="007F5B87"/>
    <w:rsid w:val="007F6D01"/>
    <w:rsid w:val="007F744A"/>
    <w:rsid w:val="007F7EAB"/>
    <w:rsid w:val="007F7EE8"/>
    <w:rsid w:val="00801261"/>
    <w:rsid w:val="00801CA7"/>
    <w:rsid w:val="00801E1A"/>
    <w:rsid w:val="008026B5"/>
    <w:rsid w:val="008036E0"/>
    <w:rsid w:val="008039DE"/>
    <w:rsid w:val="00803D63"/>
    <w:rsid w:val="00804B80"/>
    <w:rsid w:val="00804D85"/>
    <w:rsid w:val="0080503F"/>
    <w:rsid w:val="00805C34"/>
    <w:rsid w:val="008061EB"/>
    <w:rsid w:val="0081001B"/>
    <w:rsid w:val="0081001C"/>
    <w:rsid w:val="00810273"/>
    <w:rsid w:val="00810903"/>
    <w:rsid w:val="00810CE4"/>
    <w:rsid w:val="00811DAE"/>
    <w:rsid w:val="00813023"/>
    <w:rsid w:val="00813049"/>
    <w:rsid w:val="008135AC"/>
    <w:rsid w:val="00815615"/>
    <w:rsid w:val="008159FE"/>
    <w:rsid w:val="0081695F"/>
    <w:rsid w:val="00820EB2"/>
    <w:rsid w:val="00820F91"/>
    <w:rsid w:val="00821286"/>
    <w:rsid w:val="008213EF"/>
    <w:rsid w:val="008234B5"/>
    <w:rsid w:val="008238CC"/>
    <w:rsid w:val="00824A8D"/>
    <w:rsid w:val="00824AC0"/>
    <w:rsid w:val="00824F29"/>
    <w:rsid w:val="0082547B"/>
    <w:rsid w:val="00825CEE"/>
    <w:rsid w:val="008264F0"/>
    <w:rsid w:val="0082672E"/>
    <w:rsid w:val="00826F09"/>
    <w:rsid w:val="00827308"/>
    <w:rsid w:val="0082786D"/>
    <w:rsid w:val="00827CF8"/>
    <w:rsid w:val="0083027D"/>
    <w:rsid w:val="008303F6"/>
    <w:rsid w:val="008304C2"/>
    <w:rsid w:val="00830B34"/>
    <w:rsid w:val="00831F7A"/>
    <w:rsid w:val="008338ED"/>
    <w:rsid w:val="00834A06"/>
    <w:rsid w:val="0083504C"/>
    <w:rsid w:val="0083558F"/>
    <w:rsid w:val="0083573C"/>
    <w:rsid w:val="00835A50"/>
    <w:rsid w:val="0083603B"/>
    <w:rsid w:val="00836E57"/>
    <w:rsid w:val="00840306"/>
    <w:rsid w:val="00840A78"/>
    <w:rsid w:val="00841BB7"/>
    <w:rsid w:val="00841D4C"/>
    <w:rsid w:val="00842C83"/>
    <w:rsid w:val="0084399D"/>
    <w:rsid w:val="00844A90"/>
    <w:rsid w:val="008450AA"/>
    <w:rsid w:val="0084577D"/>
    <w:rsid w:val="008457E9"/>
    <w:rsid w:val="00846357"/>
    <w:rsid w:val="00846A5E"/>
    <w:rsid w:val="00846CE9"/>
    <w:rsid w:val="00846F6C"/>
    <w:rsid w:val="008472D3"/>
    <w:rsid w:val="00850DB6"/>
    <w:rsid w:val="00851136"/>
    <w:rsid w:val="00851657"/>
    <w:rsid w:val="00851B24"/>
    <w:rsid w:val="00851B51"/>
    <w:rsid w:val="00852501"/>
    <w:rsid w:val="0085259B"/>
    <w:rsid w:val="00852B31"/>
    <w:rsid w:val="008535D1"/>
    <w:rsid w:val="008537C0"/>
    <w:rsid w:val="00853B6F"/>
    <w:rsid w:val="00853C15"/>
    <w:rsid w:val="00854E18"/>
    <w:rsid w:val="00855A00"/>
    <w:rsid w:val="008579AA"/>
    <w:rsid w:val="00857B3C"/>
    <w:rsid w:val="00857C8D"/>
    <w:rsid w:val="0086008C"/>
    <w:rsid w:val="008600F2"/>
    <w:rsid w:val="00860D92"/>
    <w:rsid w:val="00862210"/>
    <w:rsid w:val="00862A11"/>
    <w:rsid w:val="00862CEF"/>
    <w:rsid w:val="00863167"/>
    <w:rsid w:val="0086355A"/>
    <w:rsid w:val="0086428A"/>
    <w:rsid w:val="00864DCD"/>
    <w:rsid w:val="00864FB7"/>
    <w:rsid w:val="0086504B"/>
    <w:rsid w:val="00866107"/>
    <w:rsid w:val="00866406"/>
    <w:rsid w:val="00866C08"/>
    <w:rsid w:val="008709BB"/>
    <w:rsid w:val="00870D39"/>
    <w:rsid w:val="00871122"/>
    <w:rsid w:val="00871207"/>
    <w:rsid w:val="00871333"/>
    <w:rsid w:val="00871670"/>
    <w:rsid w:val="00871711"/>
    <w:rsid w:val="00871A67"/>
    <w:rsid w:val="00871EE2"/>
    <w:rsid w:val="0087210F"/>
    <w:rsid w:val="008733FD"/>
    <w:rsid w:val="008739D5"/>
    <w:rsid w:val="00873AAF"/>
    <w:rsid w:val="00873D2B"/>
    <w:rsid w:val="008749B4"/>
    <w:rsid w:val="00874A6E"/>
    <w:rsid w:val="00874B94"/>
    <w:rsid w:val="00874BEE"/>
    <w:rsid w:val="00874EA6"/>
    <w:rsid w:val="0087531D"/>
    <w:rsid w:val="00875D28"/>
    <w:rsid w:val="008772EC"/>
    <w:rsid w:val="00877571"/>
    <w:rsid w:val="00877D31"/>
    <w:rsid w:val="00877DAF"/>
    <w:rsid w:val="008802F4"/>
    <w:rsid w:val="00880983"/>
    <w:rsid w:val="00880E01"/>
    <w:rsid w:val="00881393"/>
    <w:rsid w:val="00881A95"/>
    <w:rsid w:val="00882589"/>
    <w:rsid w:val="00882C92"/>
    <w:rsid w:val="008830D0"/>
    <w:rsid w:val="008832C5"/>
    <w:rsid w:val="00883533"/>
    <w:rsid w:val="00883577"/>
    <w:rsid w:val="00883E44"/>
    <w:rsid w:val="008842BA"/>
    <w:rsid w:val="0088443C"/>
    <w:rsid w:val="00884DA6"/>
    <w:rsid w:val="00885038"/>
    <w:rsid w:val="00885EB0"/>
    <w:rsid w:val="00886040"/>
    <w:rsid w:val="008866D9"/>
    <w:rsid w:val="00886A2A"/>
    <w:rsid w:val="00886D7B"/>
    <w:rsid w:val="00886ED7"/>
    <w:rsid w:val="00887173"/>
    <w:rsid w:val="00887578"/>
    <w:rsid w:val="0089021A"/>
    <w:rsid w:val="00891484"/>
    <w:rsid w:val="008916EC"/>
    <w:rsid w:val="00891818"/>
    <w:rsid w:val="00891857"/>
    <w:rsid w:val="008918C0"/>
    <w:rsid w:val="00891A7E"/>
    <w:rsid w:val="008924BF"/>
    <w:rsid w:val="00892724"/>
    <w:rsid w:val="00892C29"/>
    <w:rsid w:val="00892F78"/>
    <w:rsid w:val="0089472F"/>
    <w:rsid w:val="00895231"/>
    <w:rsid w:val="00896E99"/>
    <w:rsid w:val="00896EDF"/>
    <w:rsid w:val="00897073"/>
    <w:rsid w:val="008972DA"/>
    <w:rsid w:val="008A0071"/>
    <w:rsid w:val="008A092D"/>
    <w:rsid w:val="008A0A1F"/>
    <w:rsid w:val="008A0D06"/>
    <w:rsid w:val="008A0FD4"/>
    <w:rsid w:val="008A19DA"/>
    <w:rsid w:val="008A23F5"/>
    <w:rsid w:val="008A2B33"/>
    <w:rsid w:val="008A39A6"/>
    <w:rsid w:val="008A4406"/>
    <w:rsid w:val="008A4FED"/>
    <w:rsid w:val="008A5571"/>
    <w:rsid w:val="008A626C"/>
    <w:rsid w:val="008A7A20"/>
    <w:rsid w:val="008A7A67"/>
    <w:rsid w:val="008B02BF"/>
    <w:rsid w:val="008B0AD5"/>
    <w:rsid w:val="008B0EBD"/>
    <w:rsid w:val="008B1901"/>
    <w:rsid w:val="008B190A"/>
    <w:rsid w:val="008B2BEE"/>
    <w:rsid w:val="008B302E"/>
    <w:rsid w:val="008B3259"/>
    <w:rsid w:val="008B374C"/>
    <w:rsid w:val="008B4357"/>
    <w:rsid w:val="008B4505"/>
    <w:rsid w:val="008B4719"/>
    <w:rsid w:val="008B4B9E"/>
    <w:rsid w:val="008B502B"/>
    <w:rsid w:val="008B5683"/>
    <w:rsid w:val="008B57E1"/>
    <w:rsid w:val="008B5CE8"/>
    <w:rsid w:val="008B6B9D"/>
    <w:rsid w:val="008B6D65"/>
    <w:rsid w:val="008C0F26"/>
    <w:rsid w:val="008C136D"/>
    <w:rsid w:val="008C1A3A"/>
    <w:rsid w:val="008C2D6D"/>
    <w:rsid w:val="008C2F35"/>
    <w:rsid w:val="008C30D3"/>
    <w:rsid w:val="008C31DF"/>
    <w:rsid w:val="008C3250"/>
    <w:rsid w:val="008C34B8"/>
    <w:rsid w:val="008C4C62"/>
    <w:rsid w:val="008C4FE0"/>
    <w:rsid w:val="008C53D0"/>
    <w:rsid w:val="008C7DB8"/>
    <w:rsid w:val="008D1658"/>
    <w:rsid w:val="008D1A12"/>
    <w:rsid w:val="008D1AA1"/>
    <w:rsid w:val="008D1CC9"/>
    <w:rsid w:val="008D24EB"/>
    <w:rsid w:val="008D38B3"/>
    <w:rsid w:val="008D398B"/>
    <w:rsid w:val="008D4256"/>
    <w:rsid w:val="008D52CE"/>
    <w:rsid w:val="008D5735"/>
    <w:rsid w:val="008D5EC6"/>
    <w:rsid w:val="008D5FDE"/>
    <w:rsid w:val="008D62B9"/>
    <w:rsid w:val="008D6B39"/>
    <w:rsid w:val="008D6FBC"/>
    <w:rsid w:val="008D7485"/>
    <w:rsid w:val="008E0B55"/>
    <w:rsid w:val="008E165C"/>
    <w:rsid w:val="008E1788"/>
    <w:rsid w:val="008E20ED"/>
    <w:rsid w:val="008E2258"/>
    <w:rsid w:val="008E2639"/>
    <w:rsid w:val="008E2657"/>
    <w:rsid w:val="008E29FF"/>
    <w:rsid w:val="008E3105"/>
    <w:rsid w:val="008E31DA"/>
    <w:rsid w:val="008E3701"/>
    <w:rsid w:val="008E3DA3"/>
    <w:rsid w:val="008E3E9F"/>
    <w:rsid w:val="008E3FBB"/>
    <w:rsid w:val="008E4298"/>
    <w:rsid w:val="008E4BD4"/>
    <w:rsid w:val="008E590F"/>
    <w:rsid w:val="008E7024"/>
    <w:rsid w:val="008E7325"/>
    <w:rsid w:val="008E79CC"/>
    <w:rsid w:val="008E7E27"/>
    <w:rsid w:val="008F0E5F"/>
    <w:rsid w:val="008F1081"/>
    <w:rsid w:val="008F12D4"/>
    <w:rsid w:val="008F21CD"/>
    <w:rsid w:val="008F26B7"/>
    <w:rsid w:val="008F27B4"/>
    <w:rsid w:val="008F3FA6"/>
    <w:rsid w:val="008F418C"/>
    <w:rsid w:val="008F43DE"/>
    <w:rsid w:val="008F452E"/>
    <w:rsid w:val="008F508A"/>
    <w:rsid w:val="008F6312"/>
    <w:rsid w:val="008F6344"/>
    <w:rsid w:val="008F6738"/>
    <w:rsid w:val="008F7181"/>
    <w:rsid w:val="008F7E8B"/>
    <w:rsid w:val="00901F54"/>
    <w:rsid w:val="009030FF"/>
    <w:rsid w:val="00903455"/>
    <w:rsid w:val="0090361D"/>
    <w:rsid w:val="009037BE"/>
    <w:rsid w:val="00903815"/>
    <w:rsid w:val="00903F64"/>
    <w:rsid w:val="00904F7E"/>
    <w:rsid w:val="00905045"/>
    <w:rsid w:val="00905230"/>
    <w:rsid w:val="00905EEC"/>
    <w:rsid w:val="00905F77"/>
    <w:rsid w:val="0090613E"/>
    <w:rsid w:val="00906710"/>
    <w:rsid w:val="00906E50"/>
    <w:rsid w:val="009079D8"/>
    <w:rsid w:val="00907C3B"/>
    <w:rsid w:val="00910509"/>
    <w:rsid w:val="00910A1A"/>
    <w:rsid w:val="00910D8A"/>
    <w:rsid w:val="00912130"/>
    <w:rsid w:val="00912161"/>
    <w:rsid w:val="00912A04"/>
    <w:rsid w:val="00912F6C"/>
    <w:rsid w:val="0091364F"/>
    <w:rsid w:val="00913EDE"/>
    <w:rsid w:val="009142C6"/>
    <w:rsid w:val="009156F1"/>
    <w:rsid w:val="00915B80"/>
    <w:rsid w:val="009160E8"/>
    <w:rsid w:val="00916E81"/>
    <w:rsid w:val="009174FA"/>
    <w:rsid w:val="00920256"/>
    <w:rsid w:val="00921FBF"/>
    <w:rsid w:val="009221A3"/>
    <w:rsid w:val="00922D74"/>
    <w:rsid w:val="009234EC"/>
    <w:rsid w:val="00923682"/>
    <w:rsid w:val="009239D3"/>
    <w:rsid w:val="00924DD6"/>
    <w:rsid w:val="009254C5"/>
    <w:rsid w:val="009256C0"/>
    <w:rsid w:val="0092573E"/>
    <w:rsid w:val="00925A6A"/>
    <w:rsid w:val="00925B43"/>
    <w:rsid w:val="00925C1C"/>
    <w:rsid w:val="0092649A"/>
    <w:rsid w:val="00926838"/>
    <w:rsid w:val="00926E5A"/>
    <w:rsid w:val="00927186"/>
    <w:rsid w:val="00930A27"/>
    <w:rsid w:val="00930B42"/>
    <w:rsid w:val="00931D74"/>
    <w:rsid w:val="009320FB"/>
    <w:rsid w:val="0093277C"/>
    <w:rsid w:val="00932B05"/>
    <w:rsid w:val="00935229"/>
    <w:rsid w:val="009365E7"/>
    <w:rsid w:val="009366AF"/>
    <w:rsid w:val="009372B3"/>
    <w:rsid w:val="00937DDC"/>
    <w:rsid w:val="009407A3"/>
    <w:rsid w:val="0094106A"/>
    <w:rsid w:val="009417AB"/>
    <w:rsid w:val="009419A1"/>
    <w:rsid w:val="00941CC0"/>
    <w:rsid w:val="00941CCF"/>
    <w:rsid w:val="009425E2"/>
    <w:rsid w:val="00943219"/>
    <w:rsid w:val="0094326D"/>
    <w:rsid w:val="0094336B"/>
    <w:rsid w:val="00943EF1"/>
    <w:rsid w:val="00944457"/>
    <w:rsid w:val="0094450D"/>
    <w:rsid w:val="00944C39"/>
    <w:rsid w:val="0094520C"/>
    <w:rsid w:val="00945687"/>
    <w:rsid w:val="00945D9C"/>
    <w:rsid w:val="0094684E"/>
    <w:rsid w:val="00946CD3"/>
    <w:rsid w:val="00946DF4"/>
    <w:rsid w:val="00946E1B"/>
    <w:rsid w:val="0095095F"/>
    <w:rsid w:val="00951342"/>
    <w:rsid w:val="009513FF"/>
    <w:rsid w:val="00951C57"/>
    <w:rsid w:val="009529E9"/>
    <w:rsid w:val="009536AD"/>
    <w:rsid w:val="0095419C"/>
    <w:rsid w:val="00954AE1"/>
    <w:rsid w:val="00954B54"/>
    <w:rsid w:val="00954DB7"/>
    <w:rsid w:val="00955124"/>
    <w:rsid w:val="00955255"/>
    <w:rsid w:val="009553E8"/>
    <w:rsid w:val="0095584D"/>
    <w:rsid w:val="00955ADE"/>
    <w:rsid w:val="009563C1"/>
    <w:rsid w:val="009563FE"/>
    <w:rsid w:val="009566F0"/>
    <w:rsid w:val="00956E90"/>
    <w:rsid w:val="009574C4"/>
    <w:rsid w:val="00957C4A"/>
    <w:rsid w:val="00960833"/>
    <w:rsid w:val="0096093D"/>
    <w:rsid w:val="00960DBB"/>
    <w:rsid w:val="00961795"/>
    <w:rsid w:val="009618DE"/>
    <w:rsid w:val="00961D4A"/>
    <w:rsid w:val="00962313"/>
    <w:rsid w:val="0096264C"/>
    <w:rsid w:val="009628AF"/>
    <w:rsid w:val="00963217"/>
    <w:rsid w:val="00963717"/>
    <w:rsid w:val="00963C27"/>
    <w:rsid w:val="0096517C"/>
    <w:rsid w:val="00966AD4"/>
    <w:rsid w:val="00970C73"/>
    <w:rsid w:val="00971F21"/>
    <w:rsid w:val="009731D2"/>
    <w:rsid w:val="00973330"/>
    <w:rsid w:val="0097376D"/>
    <w:rsid w:val="00973E50"/>
    <w:rsid w:val="009741D5"/>
    <w:rsid w:val="0097472D"/>
    <w:rsid w:val="00974AE1"/>
    <w:rsid w:val="00974D10"/>
    <w:rsid w:val="00974D52"/>
    <w:rsid w:val="00975852"/>
    <w:rsid w:val="009759E6"/>
    <w:rsid w:val="00975ADA"/>
    <w:rsid w:val="00975F57"/>
    <w:rsid w:val="00976A54"/>
    <w:rsid w:val="00977414"/>
    <w:rsid w:val="00977EB5"/>
    <w:rsid w:val="0098170E"/>
    <w:rsid w:val="00981D25"/>
    <w:rsid w:val="00983411"/>
    <w:rsid w:val="009847EC"/>
    <w:rsid w:val="00984BC8"/>
    <w:rsid w:val="00985413"/>
    <w:rsid w:val="00985A4C"/>
    <w:rsid w:val="00986511"/>
    <w:rsid w:val="00986B2A"/>
    <w:rsid w:val="0099088B"/>
    <w:rsid w:val="00990DA6"/>
    <w:rsid w:val="00991159"/>
    <w:rsid w:val="009919B7"/>
    <w:rsid w:val="00991BC0"/>
    <w:rsid w:val="00992ACB"/>
    <w:rsid w:val="00993A75"/>
    <w:rsid w:val="00994443"/>
    <w:rsid w:val="00994F72"/>
    <w:rsid w:val="009959CC"/>
    <w:rsid w:val="00995A41"/>
    <w:rsid w:val="009965EA"/>
    <w:rsid w:val="009966D4"/>
    <w:rsid w:val="00996B93"/>
    <w:rsid w:val="009A0717"/>
    <w:rsid w:val="009A081E"/>
    <w:rsid w:val="009A0CC9"/>
    <w:rsid w:val="009A0D3D"/>
    <w:rsid w:val="009A1289"/>
    <w:rsid w:val="009A1784"/>
    <w:rsid w:val="009A1E0B"/>
    <w:rsid w:val="009A28A9"/>
    <w:rsid w:val="009A2D7E"/>
    <w:rsid w:val="009A582B"/>
    <w:rsid w:val="009A607F"/>
    <w:rsid w:val="009A6D80"/>
    <w:rsid w:val="009B01F9"/>
    <w:rsid w:val="009B071A"/>
    <w:rsid w:val="009B0A72"/>
    <w:rsid w:val="009B0F62"/>
    <w:rsid w:val="009B1BE2"/>
    <w:rsid w:val="009B28F5"/>
    <w:rsid w:val="009B30CD"/>
    <w:rsid w:val="009B31DB"/>
    <w:rsid w:val="009B464C"/>
    <w:rsid w:val="009B48C3"/>
    <w:rsid w:val="009B4CC2"/>
    <w:rsid w:val="009B4CEF"/>
    <w:rsid w:val="009B4D5B"/>
    <w:rsid w:val="009B50E7"/>
    <w:rsid w:val="009B5557"/>
    <w:rsid w:val="009B6220"/>
    <w:rsid w:val="009B6B3C"/>
    <w:rsid w:val="009B7037"/>
    <w:rsid w:val="009B7AEB"/>
    <w:rsid w:val="009B7CE5"/>
    <w:rsid w:val="009C09EC"/>
    <w:rsid w:val="009C0F35"/>
    <w:rsid w:val="009C216B"/>
    <w:rsid w:val="009C2486"/>
    <w:rsid w:val="009C2649"/>
    <w:rsid w:val="009C2B03"/>
    <w:rsid w:val="009C3836"/>
    <w:rsid w:val="009C44EF"/>
    <w:rsid w:val="009C4980"/>
    <w:rsid w:val="009C52A4"/>
    <w:rsid w:val="009C5383"/>
    <w:rsid w:val="009C5401"/>
    <w:rsid w:val="009C6310"/>
    <w:rsid w:val="009C6C0B"/>
    <w:rsid w:val="009C7449"/>
    <w:rsid w:val="009D0AEC"/>
    <w:rsid w:val="009D107E"/>
    <w:rsid w:val="009D12AF"/>
    <w:rsid w:val="009D2229"/>
    <w:rsid w:val="009D237E"/>
    <w:rsid w:val="009D2B59"/>
    <w:rsid w:val="009D32CC"/>
    <w:rsid w:val="009D36CD"/>
    <w:rsid w:val="009D50D9"/>
    <w:rsid w:val="009D57B8"/>
    <w:rsid w:val="009D5833"/>
    <w:rsid w:val="009D6DB2"/>
    <w:rsid w:val="009D77F3"/>
    <w:rsid w:val="009D7916"/>
    <w:rsid w:val="009E0694"/>
    <w:rsid w:val="009E0ADF"/>
    <w:rsid w:val="009E0E52"/>
    <w:rsid w:val="009E23AA"/>
    <w:rsid w:val="009E29BD"/>
    <w:rsid w:val="009E2DDA"/>
    <w:rsid w:val="009E3159"/>
    <w:rsid w:val="009E32A1"/>
    <w:rsid w:val="009E3559"/>
    <w:rsid w:val="009E3EDB"/>
    <w:rsid w:val="009E3F4D"/>
    <w:rsid w:val="009E43F5"/>
    <w:rsid w:val="009E49EE"/>
    <w:rsid w:val="009E5830"/>
    <w:rsid w:val="009E622B"/>
    <w:rsid w:val="009E7393"/>
    <w:rsid w:val="009E7631"/>
    <w:rsid w:val="009E7B2F"/>
    <w:rsid w:val="009F0D98"/>
    <w:rsid w:val="009F0E03"/>
    <w:rsid w:val="009F1280"/>
    <w:rsid w:val="009F19AC"/>
    <w:rsid w:val="009F19B8"/>
    <w:rsid w:val="009F1BD8"/>
    <w:rsid w:val="009F22D5"/>
    <w:rsid w:val="009F24BD"/>
    <w:rsid w:val="009F259F"/>
    <w:rsid w:val="009F36A2"/>
    <w:rsid w:val="009F398A"/>
    <w:rsid w:val="009F448F"/>
    <w:rsid w:val="009F4C11"/>
    <w:rsid w:val="009F521F"/>
    <w:rsid w:val="009F6E4E"/>
    <w:rsid w:val="009F715F"/>
    <w:rsid w:val="009F7639"/>
    <w:rsid w:val="00A00A2E"/>
    <w:rsid w:val="00A00ACA"/>
    <w:rsid w:val="00A00F3F"/>
    <w:rsid w:val="00A017B0"/>
    <w:rsid w:val="00A01885"/>
    <w:rsid w:val="00A01D21"/>
    <w:rsid w:val="00A02282"/>
    <w:rsid w:val="00A03151"/>
    <w:rsid w:val="00A051AC"/>
    <w:rsid w:val="00A051F1"/>
    <w:rsid w:val="00A05487"/>
    <w:rsid w:val="00A05510"/>
    <w:rsid w:val="00A0641C"/>
    <w:rsid w:val="00A0663F"/>
    <w:rsid w:val="00A07A72"/>
    <w:rsid w:val="00A1084B"/>
    <w:rsid w:val="00A10E23"/>
    <w:rsid w:val="00A10F6B"/>
    <w:rsid w:val="00A11A67"/>
    <w:rsid w:val="00A12530"/>
    <w:rsid w:val="00A127CE"/>
    <w:rsid w:val="00A132CE"/>
    <w:rsid w:val="00A13E7F"/>
    <w:rsid w:val="00A141CF"/>
    <w:rsid w:val="00A1461B"/>
    <w:rsid w:val="00A15484"/>
    <w:rsid w:val="00A1604C"/>
    <w:rsid w:val="00A167A6"/>
    <w:rsid w:val="00A169F2"/>
    <w:rsid w:val="00A175D8"/>
    <w:rsid w:val="00A2088D"/>
    <w:rsid w:val="00A20953"/>
    <w:rsid w:val="00A20B4F"/>
    <w:rsid w:val="00A20BC6"/>
    <w:rsid w:val="00A20E3C"/>
    <w:rsid w:val="00A21433"/>
    <w:rsid w:val="00A217F1"/>
    <w:rsid w:val="00A22181"/>
    <w:rsid w:val="00A221C3"/>
    <w:rsid w:val="00A2311F"/>
    <w:rsid w:val="00A23284"/>
    <w:rsid w:val="00A2328B"/>
    <w:rsid w:val="00A23B59"/>
    <w:rsid w:val="00A23B65"/>
    <w:rsid w:val="00A244E8"/>
    <w:rsid w:val="00A24671"/>
    <w:rsid w:val="00A24EF6"/>
    <w:rsid w:val="00A26D0C"/>
    <w:rsid w:val="00A27B04"/>
    <w:rsid w:val="00A27DBF"/>
    <w:rsid w:val="00A30AC5"/>
    <w:rsid w:val="00A31211"/>
    <w:rsid w:val="00A33317"/>
    <w:rsid w:val="00A33327"/>
    <w:rsid w:val="00A3385D"/>
    <w:rsid w:val="00A346A0"/>
    <w:rsid w:val="00A35565"/>
    <w:rsid w:val="00A36065"/>
    <w:rsid w:val="00A3627C"/>
    <w:rsid w:val="00A364F7"/>
    <w:rsid w:val="00A37943"/>
    <w:rsid w:val="00A37C56"/>
    <w:rsid w:val="00A40384"/>
    <w:rsid w:val="00A414D8"/>
    <w:rsid w:val="00A416E6"/>
    <w:rsid w:val="00A418DF"/>
    <w:rsid w:val="00A41EF6"/>
    <w:rsid w:val="00A4265F"/>
    <w:rsid w:val="00A43542"/>
    <w:rsid w:val="00A44243"/>
    <w:rsid w:val="00A4468B"/>
    <w:rsid w:val="00A44F74"/>
    <w:rsid w:val="00A45E4B"/>
    <w:rsid w:val="00A45ED2"/>
    <w:rsid w:val="00A462B8"/>
    <w:rsid w:val="00A47B6C"/>
    <w:rsid w:val="00A5057F"/>
    <w:rsid w:val="00A5135C"/>
    <w:rsid w:val="00A513E2"/>
    <w:rsid w:val="00A5282D"/>
    <w:rsid w:val="00A5309A"/>
    <w:rsid w:val="00A532B2"/>
    <w:rsid w:val="00A53323"/>
    <w:rsid w:val="00A53CAF"/>
    <w:rsid w:val="00A54210"/>
    <w:rsid w:val="00A54316"/>
    <w:rsid w:val="00A54979"/>
    <w:rsid w:val="00A5633C"/>
    <w:rsid w:val="00A57734"/>
    <w:rsid w:val="00A57A1D"/>
    <w:rsid w:val="00A57A51"/>
    <w:rsid w:val="00A57B52"/>
    <w:rsid w:val="00A61313"/>
    <w:rsid w:val="00A6172D"/>
    <w:rsid w:val="00A62F54"/>
    <w:rsid w:val="00A630E7"/>
    <w:rsid w:val="00A63CD0"/>
    <w:rsid w:val="00A64A6E"/>
    <w:rsid w:val="00A64ED1"/>
    <w:rsid w:val="00A652E0"/>
    <w:rsid w:val="00A65A97"/>
    <w:rsid w:val="00A65AB2"/>
    <w:rsid w:val="00A65FF1"/>
    <w:rsid w:val="00A66A74"/>
    <w:rsid w:val="00A66F64"/>
    <w:rsid w:val="00A67088"/>
    <w:rsid w:val="00A67639"/>
    <w:rsid w:val="00A67B6F"/>
    <w:rsid w:val="00A70013"/>
    <w:rsid w:val="00A706D9"/>
    <w:rsid w:val="00A71379"/>
    <w:rsid w:val="00A71F72"/>
    <w:rsid w:val="00A71F91"/>
    <w:rsid w:val="00A727AA"/>
    <w:rsid w:val="00A72A1F"/>
    <w:rsid w:val="00A72EB9"/>
    <w:rsid w:val="00A742D6"/>
    <w:rsid w:val="00A742F7"/>
    <w:rsid w:val="00A74D25"/>
    <w:rsid w:val="00A76CDB"/>
    <w:rsid w:val="00A77FD5"/>
    <w:rsid w:val="00A82238"/>
    <w:rsid w:val="00A82471"/>
    <w:rsid w:val="00A8290B"/>
    <w:rsid w:val="00A82DA6"/>
    <w:rsid w:val="00A8395F"/>
    <w:rsid w:val="00A83A62"/>
    <w:rsid w:val="00A83C1A"/>
    <w:rsid w:val="00A84091"/>
    <w:rsid w:val="00A841CF"/>
    <w:rsid w:val="00A847B4"/>
    <w:rsid w:val="00A8488D"/>
    <w:rsid w:val="00A869DF"/>
    <w:rsid w:val="00A86ADB"/>
    <w:rsid w:val="00A87982"/>
    <w:rsid w:val="00A90B84"/>
    <w:rsid w:val="00A90D59"/>
    <w:rsid w:val="00A90E53"/>
    <w:rsid w:val="00A90FD1"/>
    <w:rsid w:val="00A91000"/>
    <w:rsid w:val="00A91BEB"/>
    <w:rsid w:val="00A922F9"/>
    <w:rsid w:val="00A92EFE"/>
    <w:rsid w:val="00A9375B"/>
    <w:rsid w:val="00A96E7F"/>
    <w:rsid w:val="00AA016E"/>
    <w:rsid w:val="00AA07DF"/>
    <w:rsid w:val="00AA2267"/>
    <w:rsid w:val="00AA24A0"/>
    <w:rsid w:val="00AA25D6"/>
    <w:rsid w:val="00AA283E"/>
    <w:rsid w:val="00AA2ADE"/>
    <w:rsid w:val="00AA35CF"/>
    <w:rsid w:val="00AA3EB0"/>
    <w:rsid w:val="00AB0762"/>
    <w:rsid w:val="00AB0A85"/>
    <w:rsid w:val="00AB0FED"/>
    <w:rsid w:val="00AB1789"/>
    <w:rsid w:val="00AB1EE3"/>
    <w:rsid w:val="00AB2462"/>
    <w:rsid w:val="00AB2C67"/>
    <w:rsid w:val="00AB30E4"/>
    <w:rsid w:val="00AB37B9"/>
    <w:rsid w:val="00AB3F42"/>
    <w:rsid w:val="00AB48E9"/>
    <w:rsid w:val="00AB597D"/>
    <w:rsid w:val="00AB5ED8"/>
    <w:rsid w:val="00AB6008"/>
    <w:rsid w:val="00AB633B"/>
    <w:rsid w:val="00AB648D"/>
    <w:rsid w:val="00AB6FA3"/>
    <w:rsid w:val="00AB745A"/>
    <w:rsid w:val="00AB7F24"/>
    <w:rsid w:val="00AC0263"/>
    <w:rsid w:val="00AC0BC6"/>
    <w:rsid w:val="00AC1F0A"/>
    <w:rsid w:val="00AC21E3"/>
    <w:rsid w:val="00AC3E53"/>
    <w:rsid w:val="00AC4BCD"/>
    <w:rsid w:val="00AC4D92"/>
    <w:rsid w:val="00AC4FCC"/>
    <w:rsid w:val="00AC5159"/>
    <w:rsid w:val="00AC54EE"/>
    <w:rsid w:val="00AC5F7C"/>
    <w:rsid w:val="00AC640C"/>
    <w:rsid w:val="00AC646D"/>
    <w:rsid w:val="00AC6534"/>
    <w:rsid w:val="00AC6A67"/>
    <w:rsid w:val="00AC6EF3"/>
    <w:rsid w:val="00AC70CC"/>
    <w:rsid w:val="00AC7484"/>
    <w:rsid w:val="00AD016E"/>
    <w:rsid w:val="00AD0485"/>
    <w:rsid w:val="00AD0C09"/>
    <w:rsid w:val="00AD1A6B"/>
    <w:rsid w:val="00AD1E66"/>
    <w:rsid w:val="00AD1F7B"/>
    <w:rsid w:val="00AD2E85"/>
    <w:rsid w:val="00AD36A6"/>
    <w:rsid w:val="00AD37FB"/>
    <w:rsid w:val="00AD4356"/>
    <w:rsid w:val="00AD694B"/>
    <w:rsid w:val="00AD6DD1"/>
    <w:rsid w:val="00AD6FA5"/>
    <w:rsid w:val="00AD7A59"/>
    <w:rsid w:val="00AD7C48"/>
    <w:rsid w:val="00AE09C1"/>
    <w:rsid w:val="00AE0DDC"/>
    <w:rsid w:val="00AE0FC5"/>
    <w:rsid w:val="00AE1437"/>
    <w:rsid w:val="00AE1824"/>
    <w:rsid w:val="00AE1C88"/>
    <w:rsid w:val="00AE1CB6"/>
    <w:rsid w:val="00AE1FA4"/>
    <w:rsid w:val="00AE2005"/>
    <w:rsid w:val="00AE2466"/>
    <w:rsid w:val="00AE51F9"/>
    <w:rsid w:val="00AE5DDA"/>
    <w:rsid w:val="00AE6115"/>
    <w:rsid w:val="00AE6563"/>
    <w:rsid w:val="00AE70EA"/>
    <w:rsid w:val="00AE71EE"/>
    <w:rsid w:val="00AE743A"/>
    <w:rsid w:val="00AE7C8E"/>
    <w:rsid w:val="00AE7DE1"/>
    <w:rsid w:val="00AF0704"/>
    <w:rsid w:val="00AF0F19"/>
    <w:rsid w:val="00AF15FE"/>
    <w:rsid w:val="00AF3421"/>
    <w:rsid w:val="00AF52A5"/>
    <w:rsid w:val="00AF6114"/>
    <w:rsid w:val="00AF6588"/>
    <w:rsid w:val="00AF6A0D"/>
    <w:rsid w:val="00AF760F"/>
    <w:rsid w:val="00AF7934"/>
    <w:rsid w:val="00AF79FC"/>
    <w:rsid w:val="00B002BB"/>
    <w:rsid w:val="00B005CA"/>
    <w:rsid w:val="00B01AE8"/>
    <w:rsid w:val="00B01E8C"/>
    <w:rsid w:val="00B02AC0"/>
    <w:rsid w:val="00B03708"/>
    <w:rsid w:val="00B043D2"/>
    <w:rsid w:val="00B047FF"/>
    <w:rsid w:val="00B05350"/>
    <w:rsid w:val="00B05CC7"/>
    <w:rsid w:val="00B07A2E"/>
    <w:rsid w:val="00B1044C"/>
    <w:rsid w:val="00B10FF3"/>
    <w:rsid w:val="00B11EA9"/>
    <w:rsid w:val="00B123C4"/>
    <w:rsid w:val="00B12AF6"/>
    <w:rsid w:val="00B15105"/>
    <w:rsid w:val="00B169F3"/>
    <w:rsid w:val="00B16D75"/>
    <w:rsid w:val="00B17229"/>
    <w:rsid w:val="00B173CF"/>
    <w:rsid w:val="00B21281"/>
    <w:rsid w:val="00B21A1B"/>
    <w:rsid w:val="00B21A62"/>
    <w:rsid w:val="00B221D0"/>
    <w:rsid w:val="00B235B5"/>
    <w:rsid w:val="00B23B21"/>
    <w:rsid w:val="00B246A2"/>
    <w:rsid w:val="00B25293"/>
    <w:rsid w:val="00B2586B"/>
    <w:rsid w:val="00B259CB"/>
    <w:rsid w:val="00B264EC"/>
    <w:rsid w:val="00B27489"/>
    <w:rsid w:val="00B2750A"/>
    <w:rsid w:val="00B27636"/>
    <w:rsid w:val="00B27A3D"/>
    <w:rsid w:val="00B30BA9"/>
    <w:rsid w:val="00B30D34"/>
    <w:rsid w:val="00B311C3"/>
    <w:rsid w:val="00B32481"/>
    <w:rsid w:val="00B3295B"/>
    <w:rsid w:val="00B33FC0"/>
    <w:rsid w:val="00B3478F"/>
    <w:rsid w:val="00B35237"/>
    <w:rsid w:val="00B3657D"/>
    <w:rsid w:val="00B373C6"/>
    <w:rsid w:val="00B3742F"/>
    <w:rsid w:val="00B37784"/>
    <w:rsid w:val="00B37A2E"/>
    <w:rsid w:val="00B4061E"/>
    <w:rsid w:val="00B411B5"/>
    <w:rsid w:val="00B4168E"/>
    <w:rsid w:val="00B42755"/>
    <w:rsid w:val="00B43F1F"/>
    <w:rsid w:val="00B4440A"/>
    <w:rsid w:val="00B44770"/>
    <w:rsid w:val="00B45ADF"/>
    <w:rsid w:val="00B47599"/>
    <w:rsid w:val="00B515FE"/>
    <w:rsid w:val="00B51BF2"/>
    <w:rsid w:val="00B52059"/>
    <w:rsid w:val="00B52935"/>
    <w:rsid w:val="00B5446F"/>
    <w:rsid w:val="00B54924"/>
    <w:rsid w:val="00B54CE6"/>
    <w:rsid w:val="00B55BA2"/>
    <w:rsid w:val="00B572DA"/>
    <w:rsid w:val="00B60222"/>
    <w:rsid w:val="00B60278"/>
    <w:rsid w:val="00B6098A"/>
    <w:rsid w:val="00B60D74"/>
    <w:rsid w:val="00B61233"/>
    <w:rsid w:val="00B6127B"/>
    <w:rsid w:val="00B6194C"/>
    <w:rsid w:val="00B634BA"/>
    <w:rsid w:val="00B637DD"/>
    <w:rsid w:val="00B63864"/>
    <w:rsid w:val="00B638CC"/>
    <w:rsid w:val="00B63D4A"/>
    <w:rsid w:val="00B64950"/>
    <w:rsid w:val="00B650C9"/>
    <w:rsid w:val="00B654C9"/>
    <w:rsid w:val="00B66262"/>
    <w:rsid w:val="00B66450"/>
    <w:rsid w:val="00B66E6A"/>
    <w:rsid w:val="00B672A3"/>
    <w:rsid w:val="00B67960"/>
    <w:rsid w:val="00B67B56"/>
    <w:rsid w:val="00B70415"/>
    <w:rsid w:val="00B705A8"/>
    <w:rsid w:val="00B70B2D"/>
    <w:rsid w:val="00B71861"/>
    <w:rsid w:val="00B72502"/>
    <w:rsid w:val="00B72C4D"/>
    <w:rsid w:val="00B73935"/>
    <w:rsid w:val="00B739EC"/>
    <w:rsid w:val="00B73E17"/>
    <w:rsid w:val="00B74224"/>
    <w:rsid w:val="00B74D1E"/>
    <w:rsid w:val="00B74E4D"/>
    <w:rsid w:val="00B77591"/>
    <w:rsid w:val="00B801B2"/>
    <w:rsid w:val="00B8052E"/>
    <w:rsid w:val="00B8067F"/>
    <w:rsid w:val="00B80BCF"/>
    <w:rsid w:val="00B81413"/>
    <w:rsid w:val="00B8150F"/>
    <w:rsid w:val="00B81D84"/>
    <w:rsid w:val="00B8305A"/>
    <w:rsid w:val="00B8307F"/>
    <w:rsid w:val="00B84723"/>
    <w:rsid w:val="00B848A0"/>
    <w:rsid w:val="00B848D4"/>
    <w:rsid w:val="00B85388"/>
    <w:rsid w:val="00B855DA"/>
    <w:rsid w:val="00B876E8"/>
    <w:rsid w:val="00B87735"/>
    <w:rsid w:val="00B87940"/>
    <w:rsid w:val="00B87CFD"/>
    <w:rsid w:val="00B87D20"/>
    <w:rsid w:val="00B87F46"/>
    <w:rsid w:val="00B90220"/>
    <w:rsid w:val="00B91455"/>
    <w:rsid w:val="00B92095"/>
    <w:rsid w:val="00B92345"/>
    <w:rsid w:val="00B9266E"/>
    <w:rsid w:val="00B927F0"/>
    <w:rsid w:val="00B9361E"/>
    <w:rsid w:val="00B94B3A"/>
    <w:rsid w:val="00B950C7"/>
    <w:rsid w:val="00B950D5"/>
    <w:rsid w:val="00B95122"/>
    <w:rsid w:val="00B95B28"/>
    <w:rsid w:val="00B962DE"/>
    <w:rsid w:val="00B96986"/>
    <w:rsid w:val="00B971D9"/>
    <w:rsid w:val="00B9759A"/>
    <w:rsid w:val="00B97A6A"/>
    <w:rsid w:val="00B97BA5"/>
    <w:rsid w:val="00BA0502"/>
    <w:rsid w:val="00BA187C"/>
    <w:rsid w:val="00BA1A5B"/>
    <w:rsid w:val="00BA20A7"/>
    <w:rsid w:val="00BA20D2"/>
    <w:rsid w:val="00BA2718"/>
    <w:rsid w:val="00BA2A62"/>
    <w:rsid w:val="00BA2B37"/>
    <w:rsid w:val="00BA2EEB"/>
    <w:rsid w:val="00BA3412"/>
    <w:rsid w:val="00BA3CEB"/>
    <w:rsid w:val="00BA3CFB"/>
    <w:rsid w:val="00BA3D58"/>
    <w:rsid w:val="00BA4A3F"/>
    <w:rsid w:val="00BA4BC8"/>
    <w:rsid w:val="00BA4E4B"/>
    <w:rsid w:val="00BA582C"/>
    <w:rsid w:val="00BA5B0C"/>
    <w:rsid w:val="00BA63E0"/>
    <w:rsid w:val="00BA65A2"/>
    <w:rsid w:val="00BA6ED8"/>
    <w:rsid w:val="00BA6F2C"/>
    <w:rsid w:val="00BA7555"/>
    <w:rsid w:val="00BA7691"/>
    <w:rsid w:val="00BA7E87"/>
    <w:rsid w:val="00BB0560"/>
    <w:rsid w:val="00BB1045"/>
    <w:rsid w:val="00BB193A"/>
    <w:rsid w:val="00BB23D6"/>
    <w:rsid w:val="00BB2B2C"/>
    <w:rsid w:val="00BB32BD"/>
    <w:rsid w:val="00BB3498"/>
    <w:rsid w:val="00BB39C5"/>
    <w:rsid w:val="00BB3A7C"/>
    <w:rsid w:val="00BB45FC"/>
    <w:rsid w:val="00BB5E2A"/>
    <w:rsid w:val="00BB6ED2"/>
    <w:rsid w:val="00BB7536"/>
    <w:rsid w:val="00BB7A4E"/>
    <w:rsid w:val="00BB7CD3"/>
    <w:rsid w:val="00BC0F85"/>
    <w:rsid w:val="00BC11C2"/>
    <w:rsid w:val="00BC1767"/>
    <w:rsid w:val="00BC1D22"/>
    <w:rsid w:val="00BC238A"/>
    <w:rsid w:val="00BC2622"/>
    <w:rsid w:val="00BC374D"/>
    <w:rsid w:val="00BC3B4C"/>
    <w:rsid w:val="00BC4292"/>
    <w:rsid w:val="00BC5264"/>
    <w:rsid w:val="00BC5522"/>
    <w:rsid w:val="00BC5DA2"/>
    <w:rsid w:val="00BC5FCD"/>
    <w:rsid w:val="00BC622E"/>
    <w:rsid w:val="00BC65EF"/>
    <w:rsid w:val="00BC6946"/>
    <w:rsid w:val="00BC6BC0"/>
    <w:rsid w:val="00BC71BA"/>
    <w:rsid w:val="00BC73A1"/>
    <w:rsid w:val="00BC750C"/>
    <w:rsid w:val="00BD0A4D"/>
    <w:rsid w:val="00BD15D8"/>
    <w:rsid w:val="00BD1DC9"/>
    <w:rsid w:val="00BD208C"/>
    <w:rsid w:val="00BD2B7B"/>
    <w:rsid w:val="00BD2CFD"/>
    <w:rsid w:val="00BD2E7F"/>
    <w:rsid w:val="00BD2F9A"/>
    <w:rsid w:val="00BD35BC"/>
    <w:rsid w:val="00BD38CB"/>
    <w:rsid w:val="00BD3E42"/>
    <w:rsid w:val="00BD4087"/>
    <w:rsid w:val="00BD42FC"/>
    <w:rsid w:val="00BD43B5"/>
    <w:rsid w:val="00BD4E89"/>
    <w:rsid w:val="00BD559D"/>
    <w:rsid w:val="00BD6B46"/>
    <w:rsid w:val="00BD6C54"/>
    <w:rsid w:val="00BD78A4"/>
    <w:rsid w:val="00BE0EA8"/>
    <w:rsid w:val="00BE1376"/>
    <w:rsid w:val="00BE1802"/>
    <w:rsid w:val="00BE1D58"/>
    <w:rsid w:val="00BE2A37"/>
    <w:rsid w:val="00BE3077"/>
    <w:rsid w:val="00BE4074"/>
    <w:rsid w:val="00BE5D8B"/>
    <w:rsid w:val="00BE712E"/>
    <w:rsid w:val="00BE75C3"/>
    <w:rsid w:val="00BF0104"/>
    <w:rsid w:val="00BF095D"/>
    <w:rsid w:val="00BF21CD"/>
    <w:rsid w:val="00BF32BF"/>
    <w:rsid w:val="00BF3DA7"/>
    <w:rsid w:val="00BF4710"/>
    <w:rsid w:val="00BF4921"/>
    <w:rsid w:val="00BF6582"/>
    <w:rsid w:val="00BF6614"/>
    <w:rsid w:val="00BF74D1"/>
    <w:rsid w:val="00BF76E1"/>
    <w:rsid w:val="00C004D1"/>
    <w:rsid w:val="00C00C4B"/>
    <w:rsid w:val="00C02142"/>
    <w:rsid w:val="00C026F8"/>
    <w:rsid w:val="00C04022"/>
    <w:rsid w:val="00C04050"/>
    <w:rsid w:val="00C043AB"/>
    <w:rsid w:val="00C046CC"/>
    <w:rsid w:val="00C0474F"/>
    <w:rsid w:val="00C04B68"/>
    <w:rsid w:val="00C05465"/>
    <w:rsid w:val="00C05A39"/>
    <w:rsid w:val="00C06259"/>
    <w:rsid w:val="00C07587"/>
    <w:rsid w:val="00C101E8"/>
    <w:rsid w:val="00C11A30"/>
    <w:rsid w:val="00C120F1"/>
    <w:rsid w:val="00C1268B"/>
    <w:rsid w:val="00C127BE"/>
    <w:rsid w:val="00C12ADF"/>
    <w:rsid w:val="00C12BC1"/>
    <w:rsid w:val="00C13D0A"/>
    <w:rsid w:val="00C142A1"/>
    <w:rsid w:val="00C14878"/>
    <w:rsid w:val="00C158B3"/>
    <w:rsid w:val="00C159B2"/>
    <w:rsid w:val="00C17CFF"/>
    <w:rsid w:val="00C216F0"/>
    <w:rsid w:val="00C21F5B"/>
    <w:rsid w:val="00C223F3"/>
    <w:rsid w:val="00C22FBC"/>
    <w:rsid w:val="00C24456"/>
    <w:rsid w:val="00C24DBE"/>
    <w:rsid w:val="00C25A40"/>
    <w:rsid w:val="00C26379"/>
    <w:rsid w:val="00C26392"/>
    <w:rsid w:val="00C26D63"/>
    <w:rsid w:val="00C271D7"/>
    <w:rsid w:val="00C27404"/>
    <w:rsid w:val="00C27B98"/>
    <w:rsid w:val="00C27FEB"/>
    <w:rsid w:val="00C304AE"/>
    <w:rsid w:val="00C30F6D"/>
    <w:rsid w:val="00C31CBA"/>
    <w:rsid w:val="00C3256A"/>
    <w:rsid w:val="00C329C7"/>
    <w:rsid w:val="00C3354E"/>
    <w:rsid w:val="00C335F4"/>
    <w:rsid w:val="00C344F5"/>
    <w:rsid w:val="00C34C8C"/>
    <w:rsid w:val="00C36310"/>
    <w:rsid w:val="00C367D3"/>
    <w:rsid w:val="00C36801"/>
    <w:rsid w:val="00C36FAC"/>
    <w:rsid w:val="00C40C67"/>
    <w:rsid w:val="00C40E80"/>
    <w:rsid w:val="00C4111A"/>
    <w:rsid w:val="00C41EEC"/>
    <w:rsid w:val="00C4288D"/>
    <w:rsid w:val="00C42FDA"/>
    <w:rsid w:val="00C43309"/>
    <w:rsid w:val="00C438F6"/>
    <w:rsid w:val="00C4426A"/>
    <w:rsid w:val="00C44971"/>
    <w:rsid w:val="00C44F8E"/>
    <w:rsid w:val="00C45486"/>
    <w:rsid w:val="00C45644"/>
    <w:rsid w:val="00C461A7"/>
    <w:rsid w:val="00C468CF"/>
    <w:rsid w:val="00C47ED1"/>
    <w:rsid w:val="00C501E6"/>
    <w:rsid w:val="00C51E21"/>
    <w:rsid w:val="00C52042"/>
    <w:rsid w:val="00C523FE"/>
    <w:rsid w:val="00C524C6"/>
    <w:rsid w:val="00C527B1"/>
    <w:rsid w:val="00C52829"/>
    <w:rsid w:val="00C53264"/>
    <w:rsid w:val="00C53EF1"/>
    <w:rsid w:val="00C5488D"/>
    <w:rsid w:val="00C54ADB"/>
    <w:rsid w:val="00C54F8D"/>
    <w:rsid w:val="00C55AC2"/>
    <w:rsid w:val="00C56C96"/>
    <w:rsid w:val="00C56CAA"/>
    <w:rsid w:val="00C577BA"/>
    <w:rsid w:val="00C57BCD"/>
    <w:rsid w:val="00C60061"/>
    <w:rsid w:val="00C6027C"/>
    <w:rsid w:val="00C603A1"/>
    <w:rsid w:val="00C60494"/>
    <w:rsid w:val="00C615E2"/>
    <w:rsid w:val="00C61891"/>
    <w:rsid w:val="00C62A52"/>
    <w:rsid w:val="00C62E8E"/>
    <w:rsid w:val="00C6304C"/>
    <w:rsid w:val="00C64180"/>
    <w:rsid w:val="00C64305"/>
    <w:rsid w:val="00C64D3C"/>
    <w:rsid w:val="00C6542B"/>
    <w:rsid w:val="00C6566F"/>
    <w:rsid w:val="00C65DE3"/>
    <w:rsid w:val="00C661E3"/>
    <w:rsid w:val="00C66765"/>
    <w:rsid w:val="00C66C6E"/>
    <w:rsid w:val="00C66D17"/>
    <w:rsid w:val="00C67186"/>
    <w:rsid w:val="00C6761C"/>
    <w:rsid w:val="00C67642"/>
    <w:rsid w:val="00C67CD3"/>
    <w:rsid w:val="00C70762"/>
    <w:rsid w:val="00C707B5"/>
    <w:rsid w:val="00C70D4B"/>
    <w:rsid w:val="00C70DC5"/>
    <w:rsid w:val="00C7195C"/>
    <w:rsid w:val="00C7275F"/>
    <w:rsid w:val="00C72C44"/>
    <w:rsid w:val="00C73077"/>
    <w:rsid w:val="00C734D4"/>
    <w:rsid w:val="00C73A0E"/>
    <w:rsid w:val="00C761A5"/>
    <w:rsid w:val="00C76B88"/>
    <w:rsid w:val="00C76FBE"/>
    <w:rsid w:val="00C77B87"/>
    <w:rsid w:val="00C80E5A"/>
    <w:rsid w:val="00C81925"/>
    <w:rsid w:val="00C82E4C"/>
    <w:rsid w:val="00C83209"/>
    <w:rsid w:val="00C83CFB"/>
    <w:rsid w:val="00C83F56"/>
    <w:rsid w:val="00C83FC6"/>
    <w:rsid w:val="00C84365"/>
    <w:rsid w:val="00C84946"/>
    <w:rsid w:val="00C85300"/>
    <w:rsid w:val="00C871C8"/>
    <w:rsid w:val="00C8780B"/>
    <w:rsid w:val="00C8791A"/>
    <w:rsid w:val="00C90031"/>
    <w:rsid w:val="00C919A7"/>
    <w:rsid w:val="00C928A9"/>
    <w:rsid w:val="00C932E1"/>
    <w:rsid w:val="00C93718"/>
    <w:rsid w:val="00C93E89"/>
    <w:rsid w:val="00C93EBA"/>
    <w:rsid w:val="00C94186"/>
    <w:rsid w:val="00C942E8"/>
    <w:rsid w:val="00C95566"/>
    <w:rsid w:val="00C95AED"/>
    <w:rsid w:val="00C97390"/>
    <w:rsid w:val="00C9769E"/>
    <w:rsid w:val="00C978C6"/>
    <w:rsid w:val="00CA00AC"/>
    <w:rsid w:val="00CA0F02"/>
    <w:rsid w:val="00CA169A"/>
    <w:rsid w:val="00CA2176"/>
    <w:rsid w:val="00CA24E6"/>
    <w:rsid w:val="00CA25EA"/>
    <w:rsid w:val="00CA35C8"/>
    <w:rsid w:val="00CA35D6"/>
    <w:rsid w:val="00CA36B8"/>
    <w:rsid w:val="00CA3A3B"/>
    <w:rsid w:val="00CA455C"/>
    <w:rsid w:val="00CA5076"/>
    <w:rsid w:val="00CA546A"/>
    <w:rsid w:val="00CA63EA"/>
    <w:rsid w:val="00CA67DD"/>
    <w:rsid w:val="00CA7168"/>
    <w:rsid w:val="00CA7563"/>
    <w:rsid w:val="00CA7CEC"/>
    <w:rsid w:val="00CB0CCF"/>
    <w:rsid w:val="00CB112C"/>
    <w:rsid w:val="00CB1F12"/>
    <w:rsid w:val="00CB2EBD"/>
    <w:rsid w:val="00CB3732"/>
    <w:rsid w:val="00CB45E9"/>
    <w:rsid w:val="00CB4B0F"/>
    <w:rsid w:val="00CB4F77"/>
    <w:rsid w:val="00CB5467"/>
    <w:rsid w:val="00CB5824"/>
    <w:rsid w:val="00CB588E"/>
    <w:rsid w:val="00CB5EAA"/>
    <w:rsid w:val="00CB5FA1"/>
    <w:rsid w:val="00CB65B2"/>
    <w:rsid w:val="00CB6AD9"/>
    <w:rsid w:val="00CB6ADE"/>
    <w:rsid w:val="00CC0318"/>
    <w:rsid w:val="00CC0DD6"/>
    <w:rsid w:val="00CC1427"/>
    <w:rsid w:val="00CC14BA"/>
    <w:rsid w:val="00CC1E8C"/>
    <w:rsid w:val="00CC2CDA"/>
    <w:rsid w:val="00CC30FF"/>
    <w:rsid w:val="00CC3306"/>
    <w:rsid w:val="00CC3C04"/>
    <w:rsid w:val="00CC3D91"/>
    <w:rsid w:val="00CC5514"/>
    <w:rsid w:val="00CC61E0"/>
    <w:rsid w:val="00CC6DB0"/>
    <w:rsid w:val="00CC7231"/>
    <w:rsid w:val="00CD0230"/>
    <w:rsid w:val="00CD044C"/>
    <w:rsid w:val="00CD05AA"/>
    <w:rsid w:val="00CD0831"/>
    <w:rsid w:val="00CD09FF"/>
    <w:rsid w:val="00CD18DE"/>
    <w:rsid w:val="00CD1E7F"/>
    <w:rsid w:val="00CD3E12"/>
    <w:rsid w:val="00CD41A7"/>
    <w:rsid w:val="00CD5667"/>
    <w:rsid w:val="00CD671D"/>
    <w:rsid w:val="00CD711B"/>
    <w:rsid w:val="00CD7344"/>
    <w:rsid w:val="00CD7C89"/>
    <w:rsid w:val="00CE06BE"/>
    <w:rsid w:val="00CE19EF"/>
    <w:rsid w:val="00CE1EFC"/>
    <w:rsid w:val="00CE3119"/>
    <w:rsid w:val="00CE3B17"/>
    <w:rsid w:val="00CE4F43"/>
    <w:rsid w:val="00CE5079"/>
    <w:rsid w:val="00CE526C"/>
    <w:rsid w:val="00CE55F1"/>
    <w:rsid w:val="00CE5D91"/>
    <w:rsid w:val="00CE60F4"/>
    <w:rsid w:val="00CE75AE"/>
    <w:rsid w:val="00CF0D63"/>
    <w:rsid w:val="00CF16D3"/>
    <w:rsid w:val="00CF3578"/>
    <w:rsid w:val="00CF365F"/>
    <w:rsid w:val="00CF4649"/>
    <w:rsid w:val="00CF4B32"/>
    <w:rsid w:val="00CF6F80"/>
    <w:rsid w:val="00CF7544"/>
    <w:rsid w:val="00D00525"/>
    <w:rsid w:val="00D00967"/>
    <w:rsid w:val="00D00CEB"/>
    <w:rsid w:val="00D00F17"/>
    <w:rsid w:val="00D01654"/>
    <w:rsid w:val="00D01ACD"/>
    <w:rsid w:val="00D01E01"/>
    <w:rsid w:val="00D0207C"/>
    <w:rsid w:val="00D028A3"/>
    <w:rsid w:val="00D0311F"/>
    <w:rsid w:val="00D03A19"/>
    <w:rsid w:val="00D050EF"/>
    <w:rsid w:val="00D05B03"/>
    <w:rsid w:val="00D05C5A"/>
    <w:rsid w:val="00D05E0D"/>
    <w:rsid w:val="00D05EDA"/>
    <w:rsid w:val="00D06213"/>
    <w:rsid w:val="00D06657"/>
    <w:rsid w:val="00D06840"/>
    <w:rsid w:val="00D077D2"/>
    <w:rsid w:val="00D07C25"/>
    <w:rsid w:val="00D10956"/>
    <w:rsid w:val="00D11C4A"/>
    <w:rsid w:val="00D11D55"/>
    <w:rsid w:val="00D1226E"/>
    <w:rsid w:val="00D12543"/>
    <w:rsid w:val="00D125D2"/>
    <w:rsid w:val="00D13317"/>
    <w:rsid w:val="00D1334F"/>
    <w:rsid w:val="00D13DC9"/>
    <w:rsid w:val="00D150CF"/>
    <w:rsid w:val="00D160E2"/>
    <w:rsid w:val="00D167A2"/>
    <w:rsid w:val="00D16951"/>
    <w:rsid w:val="00D16B88"/>
    <w:rsid w:val="00D16E94"/>
    <w:rsid w:val="00D17C02"/>
    <w:rsid w:val="00D17C07"/>
    <w:rsid w:val="00D20321"/>
    <w:rsid w:val="00D20A98"/>
    <w:rsid w:val="00D210ED"/>
    <w:rsid w:val="00D2147F"/>
    <w:rsid w:val="00D215C3"/>
    <w:rsid w:val="00D2168C"/>
    <w:rsid w:val="00D219AC"/>
    <w:rsid w:val="00D22640"/>
    <w:rsid w:val="00D23791"/>
    <w:rsid w:val="00D23CC5"/>
    <w:rsid w:val="00D23F79"/>
    <w:rsid w:val="00D24082"/>
    <w:rsid w:val="00D251B0"/>
    <w:rsid w:val="00D25B39"/>
    <w:rsid w:val="00D261A6"/>
    <w:rsid w:val="00D2687A"/>
    <w:rsid w:val="00D26A74"/>
    <w:rsid w:val="00D26DD9"/>
    <w:rsid w:val="00D30217"/>
    <w:rsid w:val="00D304FE"/>
    <w:rsid w:val="00D3078D"/>
    <w:rsid w:val="00D3115B"/>
    <w:rsid w:val="00D314F1"/>
    <w:rsid w:val="00D317BF"/>
    <w:rsid w:val="00D32787"/>
    <w:rsid w:val="00D331D8"/>
    <w:rsid w:val="00D33549"/>
    <w:rsid w:val="00D33C16"/>
    <w:rsid w:val="00D36A36"/>
    <w:rsid w:val="00D40062"/>
    <w:rsid w:val="00D4016F"/>
    <w:rsid w:val="00D40F11"/>
    <w:rsid w:val="00D41489"/>
    <w:rsid w:val="00D41556"/>
    <w:rsid w:val="00D41C13"/>
    <w:rsid w:val="00D41DFE"/>
    <w:rsid w:val="00D4277F"/>
    <w:rsid w:val="00D42B19"/>
    <w:rsid w:val="00D43269"/>
    <w:rsid w:val="00D43295"/>
    <w:rsid w:val="00D436FF"/>
    <w:rsid w:val="00D44481"/>
    <w:rsid w:val="00D4450C"/>
    <w:rsid w:val="00D44FB8"/>
    <w:rsid w:val="00D45231"/>
    <w:rsid w:val="00D4567B"/>
    <w:rsid w:val="00D45D30"/>
    <w:rsid w:val="00D46F3D"/>
    <w:rsid w:val="00D46F7A"/>
    <w:rsid w:val="00D47134"/>
    <w:rsid w:val="00D471DC"/>
    <w:rsid w:val="00D47255"/>
    <w:rsid w:val="00D4730D"/>
    <w:rsid w:val="00D47460"/>
    <w:rsid w:val="00D5229A"/>
    <w:rsid w:val="00D522D3"/>
    <w:rsid w:val="00D5294E"/>
    <w:rsid w:val="00D52AED"/>
    <w:rsid w:val="00D5402C"/>
    <w:rsid w:val="00D55BFB"/>
    <w:rsid w:val="00D57436"/>
    <w:rsid w:val="00D57F4D"/>
    <w:rsid w:val="00D60E2B"/>
    <w:rsid w:val="00D60F3A"/>
    <w:rsid w:val="00D61202"/>
    <w:rsid w:val="00D6181F"/>
    <w:rsid w:val="00D61B9A"/>
    <w:rsid w:val="00D61E8F"/>
    <w:rsid w:val="00D62F09"/>
    <w:rsid w:val="00D62F3F"/>
    <w:rsid w:val="00D62FEE"/>
    <w:rsid w:val="00D65044"/>
    <w:rsid w:val="00D657E7"/>
    <w:rsid w:val="00D65EBD"/>
    <w:rsid w:val="00D66595"/>
    <w:rsid w:val="00D66925"/>
    <w:rsid w:val="00D6696D"/>
    <w:rsid w:val="00D66A80"/>
    <w:rsid w:val="00D66FD0"/>
    <w:rsid w:val="00D67A04"/>
    <w:rsid w:val="00D67A16"/>
    <w:rsid w:val="00D67B0A"/>
    <w:rsid w:val="00D67D1F"/>
    <w:rsid w:val="00D70A13"/>
    <w:rsid w:val="00D71425"/>
    <w:rsid w:val="00D73280"/>
    <w:rsid w:val="00D73AC7"/>
    <w:rsid w:val="00D74780"/>
    <w:rsid w:val="00D749D8"/>
    <w:rsid w:val="00D75733"/>
    <w:rsid w:val="00D76642"/>
    <w:rsid w:val="00D77B5E"/>
    <w:rsid w:val="00D80BB2"/>
    <w:rsid w:val="00D81B67"/>
    <w:rsid w:val="00D8297B"/>
    <w:rsid w:val="00D83410"/>
    <w:rsid w:val="00D83CE8"/>
    <w:rsid w:val="00D83F64"/>
    <w:rsid w:val="00D85273"/>
    <w:rsid w:val="00D8565E"/>
    <w:rsid w:val="00D85BCC"/>
    <w:rsid w:val="00D927A2"/>
    <w:rsid w:val="00D928D6"/>
    <w:rsid w:val="00D9295D"/>
    <w:rsid w:val="00D92C97"/>
    <w:rsid w:val="00D938C4"/>
    <w:rsid w:val="00D93BBB"/>
    <w:rsid w:val="00D93EE0"/>
    <w:rsid w:val="00D94F32"/>
    <w:rsid w:val="00D9539C"/>
    <w:rsid w:val="00D95786"/>
    <w:rsid w:val="00D95FC4"/>
    <w:rsid w:val="00D9753F"/>
    <w:rsid w:val="00D97581"/>
    <w:rsid w:val="00DA001F"/>
    <w:rsid w:val="00DA0852"/>
    <w:rsid w:val="00DA0F1D"/>
    <w:rsid w:val="00DA0F7A"/>
    <w:rsid w:val="00DA1177"/>
    <w:rsid w:val="00DA157F"/>
    <w:rsid w:val="00DA192B"/>
    <w:rsid w:val="00DA1CF2"/>
    <w:rsid w:val="00DA20FB"/>
    <w:rsid w:val="00DA28FE"/>
    <w:rsid w:val="00DA2AFB"/>
    <w:rsid w:val="00DA2E7D"/>
    <w:rsid w:val="00DA3240"/>
    <w:rsid w:val="00DA3CBD"/>
    <w:rsid w:val="00DA4E23"/>
    <w:rsid w:val="00DA4FC2"/>
    <w:rsid w:val="00DA5563"/>
    <w:rsid w:val="00DA671E"/>
    <w:rsid w:val="00DA6920"/>
    <w:rsid w:val="00DA6BA9"/>
    <w:rsid w:val="00DA6FD8"/>
    <w:rsid w:val="00DA7C4B"/>
    <w:rsid w:val="00DA7F4D"/>
    <w:rsid w:val="00DA7FD4"/>
    <w:rsid w:val="00DB0297"/>
    <w:rsid w:val="00DB20E5"/>
    <w:rsid w:val="00DB3225"/>
    <w:rsid w:val="00DB38D3"/>
    <w:rsid w:val="00DB3C92"/>
    <w:rsid w:val="00DB4094"/>
    <w:rsid w:val="00DB53C6"/>
    <w:rsid w:val="00DB6ECC"/>
    <w:rsid w:val="00DB7855"/>
    <w:rsid w:val="00DC0436"/>
    <w:rsid w:val="00DC0565"/>
    <w:rsid w:val="00DC084A"/>
    <w:rsid w:val="00DC09AB"/>
    <w:rsid w:val="00DC0D6A"/>
    <w:rsid w:val="00DC0ED6"/>
    <w:rsid w:val="00DC10A4"/>
    <w:rsid w:val="00DC145D"/>
    <w:rsid w:val="00DC19C6"/>
    <w:rsid w:val="00DC2282"/>
    <w:rsid w:val="00DC2DCF"/>
    <w:rsid w:val="00DC3230"/>
    <w:rsid w:val="00DC431F"/>
    <w:rsid w:val="00DC59BB"/>
    <w:rsid w:val="00DC612A"/>
    <w:rsid w:val="00DC7AAE"/>
    <w:rsid w:val="00DD019C"/>
    <w:rsid w:val="00DD03BE"/>
    <w:rsid w:val="00DD0AD5"/>
    <w:rsid w:val="00DD1EE1"/>
    <w:rsid w:val="00DD2F8B"/>
    <w:rsid w:val="00DD4F59"/>
    <w:rsid w:val="00DD4F98"/>
    <w:rsid w:val="00DD5285"/>
    <w:rsid w:val="00DD5B72"/>
    <w:rsid w:val="00DD60CA"/>
    <w:rsid w:val="00DD6AB0"/>
    <w:rsid w:val="00DD6ADF"/>
    <w:rsid w:val="00DD6E6C"/>
    <w:rsid w:val="00DD6F94"/>
    <w:rsid w:val="00DD702D"/>
    <w:rsid w:val="00DD7A05"/>
    <w:rsid w:val="00DD7D43"/>
    <w:rsid w:val="00DD7F86"/>
    <w:rsid w:val="00DE0220"/>
    <w:rsid w:val="00DE0B87"/>
    <w:rsid w:val="00DE1800"/>
    <w:rsid w:val="00DE2D7E"/>
    <w:rsid w:val="00DE32B8"/>
    <w:rsid w:val="00DE39AA"/>
    <w:rsid w:val="00DE3AA9"/>
    <w:rsid w:val="00DE3D29"/>
    <w:rsid w:val="00DE3F82"/>
    <w:rsid w:val="00DE43DD"/>
    <w:rsid w:val="00DE621D"/>
    <w:rsid w:val="00DE629E"/>
    <w:rsid w:val="00DE6604"/>
    <w:rsid w:val="00DE755D"/>
    <w:rsid w:val="00DE75B1"/>
    <w:rsid w:val="00DE7ABC"/>
    <w:rsid w:val="00DF01B3"/>
    <w:rsid w:val="00DF18C8"/>
    <w:rsid w:val="00DF1A2A"/>
    <w:rsid w:val="00DF28E7"/>
    <w:rsid w:val="00DF2BC7"/>
    <w:rsid w:val="00DF4995"/>
    <w:rsid w:val="00DF5289"/>
    <w:rsid w:val="00DF5426"/>
    <w:rsid w:val="00DF59F3"/>
    <w:rsid w:val="00DF6BE9"/>
    <w:rsid w:val="00DF6DAE"/>
    <w:rsid w:val="00DF7E35"/>
    <w:rsid w:val="00E00B6B"/>
    <w:rsid w:val="00E0182A"/>
    <w:rsid w:val="00E01EC1"/>
    <w:rsid w:val="00E021A5"/>
    <w:rsid w:val="00E02429"/>
    <w:rsid w:val="00E02DA5"/>
    <w:rsid w:val="00E02DDE"/>
    <w:rsid w:val="00E030B9"/>
    <w:rsid w:val="00E03692"/>
    <w:rsid w:val="00E039D4"/>
    <w:rsid w:val="00E04345"/>
    <w:rsid w:val="00E0434E"/>
    <w:rsid w:val="00E04D67"/>
    <w:rsid w:val="00E04E49"/>
    <w:rsid w:val="00E05290"/>
    <w:rsid w:val="00E05565"/>
    <w:rsid w:val="00E0590B"/>
    <w:rsid w:val="00E0636C"/>
    <w:rsid w:val="00E069DF"/>
    <w:rsid w:val="00E06BF9"/>
    <w:rsid w:val="00E06E1B"/>
    <w:rsid w:val="00E0CE81"/>
    <w:rsid w:val="00E1045B"/>
    <w:rsid w:val="00E1092A"/>
    <w:rsid w:val="00E109BA"/>
    <w:rsid w:val="00E13399"/>
    <w:rsid w:val="00E13522"/>
    <w:rsid w:val="00E14EC7"/>
    <w:rsid w:val="00E14F98"/>
    <w:rsid w:val="00E1564D"/>
    <w:rsid w:val="00E15ED9"/>
    <w:rsid w:val="00E16DA3"/>
    <w:rsid w:val="00E16DED"/>
    <w:rsid w:val="00E16E77"/>
    <w:rsid w:val="00E1732A"/>
    <w:rsid w:val="00E174DA"/>
    <w:rsid w:val="00E17568"/>
    <w:rsid w:val="00E17714"/>
    <w:rsid w:val="00E179AE"/>
    <w:rsid w:val="00E17F3A"/>
    <w:rsid w:val="00E202D1"/>
    <w:rsid w:val="00E205A1"/>
    <w:rsid w:val="00E209DD"/>
    <w:rsid w:val="00E21381"/>
    <w:rsid w:val="00E21693"/>
    <w:rsid w:val="00E232BA"/>
    <w:rsid w:val="00E257C0"/>
    <w:rsid w:val="00E2765A"/>
    <w:rsid w:val="00E27D61"/>
    <w:rsid w:val="00E30023"/>
    <w:rsid w:val="00E304F4"/>
    <w:rsid w:val="00E311C6"/>
    <w:rsid w:val="00E32467"/>
    <w:rsid w:val="00E32EA5"/>
    <w:rsid w:val="00E337C6"/>
    <w:rsid w:val="00E33984"/>
    <w:rsid w:val="00E34400"/>
    <w:rsid w:val="00E34CD7"/>
    <w:rsid w:val="00E34E99"/>
    <w:rsid w:val="00E35D14"/>
    <w:rsid w:val="00E366AB"/>
    <w:rsid w:val="00E366C9"/>
    <w:rsid w:val="00E3707D"/>
    <w:rsid w:val="00E374AB"/>
    <w:rsid w:val="00E40129"/>
    <w:rsid w:val="00E41D11"/>
    <w:rsid w:val="00E42C5F"/>
    <w:rsid w:val="00E43B11"/>
    <w:rsid w:val="00E44061"/>
    <w:rsid w:val="00E44750"/>
    <w:rsid w:val="00E44FD8"/>
    <w:rsid w:val="00E45886"/>
    <w:rsid w:val="00E45D45"/>
    <w:rsid w:val="00E45F11"/>
    <w:rsid w:val="00E46189"/>
    <w:rsid w:val="00E4692A"/>
    <w:rsid w:val="00E46C5C"/>
    <w:rsid w:val="00E51055"/>
    <w:rsid w:val="00E511EF"/>
    <w:rsid w:val="00E51CCE"/>
    <w:rsid w:val="00E51D89"/>
    <w:rsid w:val="00E52E79"/>
    <w:rsid w:val="00E5306F"/>
    <w:rsid w:val="00E5346E"/>
    <w:rsid w:val="00E537D1"/>
    <w:rsid w:val="00E539D5"/>
    <w:rsid w:val="00E53EED"/>
    <w:rsid w:val="00E546C7"/>
    <w:rsid w:val="00E55C0B"/>
    <w:rsid w:val="00E55DF3"/>
    <w:rsid w:val="00E5617E"/>
    <w:rsid w:val="00E563DD"/>
    <w:rsid w:val="00E573E8"/>
    <w:rsid w:val="00E57AEF"/>
    <w:rsid w:val="00E6045B"/>
    <w:rsid w:val="00E60DC5"/>
    <w:rsid w:val="00E6191B"/>
    <w:rsid w:val="00E62353"/>
    <w:rsid w:val="00E63D6F"/>
    <w:rsid w:val="00E640FC"/>
    <w:rsid w:val="00E6495A"/>
    <w:rsid w:val="00E64DED"/>
    <w:rsid w:val="00E6508B"/>
    <w:rsid w:val="00E6573F"/>
    <w:rsid w:val="00E65FCC"/>
    <w:rsid w:val="00E665EC"/>
    <w:rsid w:val="00E676D5"/>
    <w:rsid w:val="00E67D9A"/>
    <w:rsid w:val="00E70F0A"/>
    <w:rsid w:val="00E71073"/>
    <w:rsid w:val="00E71496"/>
    <w:rsid w:val="00E72B6E"/>
    <w:rsid w:val="00E7326A"/>
    <w:rsid w:val="00E7453D"/>
    <w:rsid w:val="00E746BC"/>
    <w:rsid w:val="00E749BF"/>
    <w:rsid w:val="00E74C5A"/>
    <w:rsid w:val="00E762BD"/>
    <w:rsid w:val="00E77786"/>
    <w:rsid w:val="00E77E00"/>
    <w:rsid w:val="00E8013F"/>
    <w:rsid w:val="00E8015A"/>
    <w:rsid w:val="00E80406"/>
    <w:rsid w:val="00E80C56"/>
    <w:rsid w:val="00E81467"/>
    <w:rsid w:val="00E81DAC"/>
    <w:rsid w:val="00E822AD"/>
    <w:rsid w:val="00E82988"/>
    <w:rsid w:val="00E829ED"/>
    <w:rsid w:val="00E82EE5"/>
    <w:rsid w:val="00E8365D"/>
    <w:rsid w:val="00E843D1"/>
    <w:rsid w:val="00E844D0"/>
    <w:rsid w:val="00E8494C"/>
    <w:rsid w:val="00E84AAF"/>
    <w:rsid w:val="00E84B9C"/>
    <w:rsid w:val="00E852B7"/>
    <w:rsid w:val="00E853FB"/>
    <w:rsid w:val="00E85F70"/>
    <w:rsid w:val="00E86528"/>
    <w:rsid w:val="00E87534"/>
    <w:rsid w:val="00E90170"/>
    <w:rsid w:val="00E90E19"/>
    <w:rsid w:val="00E918FA"/>
    <w:rsid w:val="00E91A88"/>
    <w:rsid w:val="00E921BF"/>
    <w:rsid w:val="00E9361D"/>
    <w:rsid w:val="00E947DE"/>
    <w:rsid w:val="00E95328"/>
    <w:rsid w:val="00E958D8"/>
    <w:rsid w:val="00E95908"/>
    <w:rsid w:val="00E965D0"/>
    <w:rsid w:val="00E96F0B"/>
    <w:rsid w:val="00EA0388"/>
    <w:rsid w:val="00EA040D"/>
    <w:rsid w:val="00EA05EA"/>
    <w:rsid w:val="00EA109C"/>
    <w:rsid w:val="00EA1513"/>
    <w:rsid w:val="00EA274E"/>
    <w:rsid w:val="00EA3092"/>
    <w:rsid w:val="00EA3ACC"/>
    <w:rsid w:val="00EA3B9D"/>
    <w:rsid w:val="00EA3BC9"/>
    <w:rsid w:val="00EA3C55"/>
    <w:rsid w:val="00EA453F"/>
    <w:rsid w:val="00EA4786"/>
    <w:rsid w:val="00EA4C3C"/>
    <w:rsid w:val="00EA633C"/>
    <w:rsid w:val="00EA64D8"/>
    <w:rsid w:val="00EA6E0C"/>
    <w:rsid w:val="00EB00EF"/>
    <w:rsid w:val="00EB062E"/>
    <w:rsid w:val="00EB0720"/>
    <w:rsid w:val="00EB0A19"/>
    <w:rsid w:val="00EB0AC8"/>
    <w:rsid w:val="00EB1C16"/>
    <w:rsid w:val="00EB1E0A"/>
    <w:rsid w:val="00EB2558"/>
    <w:rsid w:val="00EB3053"/>
    <w:rsid w:val="00EB41E3"/>
    <w:rsid w:val="00EB4898"/>
    <w:rsid w:val="00EB504E"/>
    <w:rsid w:val="00EB50BA"/>
    <w:rsid w:val="00EB5F5A"/>
    <w:rsid w:val="00EB63E5"/>
    <w:rsid w:val="00EB7008"/>
    <w:rsid w:val="00EB725A"/>
    <w:rsid w:val="00EB75DA"/>
    <w:rsid w:val="00EC0831"/>
    <w:rsid w:val="00EC0DD6"/>
    <w:rsid w:val="00EC1EE7"/>
    <w:rsid w:val="00EC2B45"/>
    <w:rsid w:val="00EC3074"/>
    <w:rsid w:val="00EC3335"/>
    <w:rsid w:val="00EC3395"/>
    <w:rsid w:val="00EC34A1"/>
    <w:rsid w:val="00EC43DD"/>
    <w:rsid w:val="00EC4593"/>
    <w:rsid w:val="00EC45EF"/>
    <w:rsid w:val="00EC46D9"/>
    <w:rsid w:val="00EC50D6"/>
    <w:rsid w:val="00EC5841"/>
    <w:rsid w:val="00EC5B52"/>
    <w:rsid w:val="00EC5B96"/>
    <w:rsid w:val="00EC5E60"/>
    <w:rsid w:val="00EC62AF"/>
    <w:rsid w:val="00EC668C"/>
    <w:rsid w:val="00EC7E63"/>
    <w:rsid w:val="00ED0D4F"/>
    <w:rsid w:val="00ED0E42"/>
    <w:rsid w:val="00ED1416"/>
    <w:rsid w:val="00ED14AF"/>
    <w:rsid w:val="00ED25A5"/>
    <w:rsid w:val="00ED25BA"/>
    <w:rsid w:val="00ED29F4"/>
    <w:rsid w:val="00ED2DFD"/>
    <w:rsid w:val="00ED44AB"/>
    <w:rsid w:val="00ED4A64"/>
    <w:rsid w:val="00ED4D3F"/>
    <w:rsid w:val="00ED6B6D"/>
    <w:rsid w:val="00ED7171"/>
    <w:rsid w:val="00ED7F7C"/>
    <w:rsid w:val="00EE057E"/>
    <w:rsid w:val="00EE10D1"/>
    <w:rsid w:val="00EE1585"/>
    <w:rsid w:val="00EE1EC4"/>
    <w:rsid w:val="00EE34C2"/>
    <w:rsid w:val="00EE377F"/>
    <w:rsid w:val="00EE45A3"/>
    <w:rsid w:val="00EE508E"/>
    <w:rsid w:val="00EE5209"/>
    <w:rsid w:val="00EE5236"/>
    <w:rsid w:val="00EE6310"/>
    <w:rsid w:val="00EE6362"/>
    <w:rsid w:val="00EE65DB"/>
    <w:rsid w:val="00EE6947"/>
    <w:rsid w:val="00EE6B92"/>
    <w:rsid w:val="00EE6C12"/>
    <w:rsid w:val="00EE707B"/>
    <w:rsid w:val="00EF0000"/>
    <w:rsid w:val="00EF0C42"/>
    <w:rsid w:val="00EF0CC5"/>
    <w:rsid w:val="00EF126C"/>
    <w:rsid w:val="00EF17C6"/>
    <w:rsid w:val="00EF194A"/>
    <w:rsid w:val="00EF1A2E"/>
    <w:rsid w:val="00EF24D8"/>
    <w:rsid w:val="00EF2FA5"/>
    <w:rsid w:val="00EF5875"/>
    <w:rsid w:val="00EF62CA"/>
    <w:rsid w:val="00EF6677"/>
    <w:rsid w:val="00EF6B24"/>
    <w:rsid w:val="00EF70B9"/>
    <w:rsid w:val="00EF7368"/>
    <w:rsid w:val="00EF7A62"/>
    <w:rsid w:val="00EF7A83"/>
    <w:rsid w:val="00F00414"/>
    <w:rsid w:val="00F00704"/>
    <w:rsid w:val="00F013B1"/>
    <w:rsid w:val="00F01D43"/>
    <w:rsid w:val="00F01E6E"/>
    <w:rsid w:val="00F01F7D"/>
    <w:rsid w:val="00F0222C"/>
    <w:rsid w:val="00F03359"/>
    <w:rsid w:val="00F03444"/>
    <w:rsid w:val="00F03CB9"/>
    <w:rsid w:val="00F04F5D"/>
    <w:rsid w:val="00F05535"/>
    <w:rsid w:val="00F07184"/>
    <w:rsid w:val="00F07841"/>
    <w:rsid w:val="00F07A3B"/>
    <w:rsid w:val="00F07E2F"/>
    <w:rsid w:val="00F116E6"/>
    <w:rsid w:val="00F1209A"/>
    <w:rsid w:val="00F12490"/>
    <w:rsid w:val="00F131DA"/>
    <w:rsid w:val="00F133AE"/>
    <w:rsid w:val="00F137E9"/>
    <w:rsid w:val="00F14F0E"/>
    <w:rsid w:val="00F14F78"/>
    <w:rsid w:val="00F156A6"/>
    <w:rsid w:val="00F1593B"/>
    <w:rsid w:val="00F15A72"/>
    <w:rsid w:val="00F16E47"/>
    <w:rsid w:val="00F17B4D"/>
    <w:rsid w:val="00F17DD1"/>
    <w:rsid w:val="00F20042"/>
    <w:rsid w:val="00F20286"/>
    <w:rsid w:val="00F20C2D"/>
    <w:rsid w:val="00F22293"/>
    <w:rsid w:val="00F223F6"/>
    <w:rsid w:val="00F2293D"/>
    <w:rsid w:val="00F23093"/>
    <w:rsid w:val="00F231D1"/>
    <w:rsid w:val="00F231F9"/>
    <w:rsid w:val="00F236B0"/>
    <w:rsid w:val="00F23FD6"/>
    <w:rsid w:val="00F24998"/>
    <w:rsid w:val="00F26206"/>
    <w:rsid w:val="00F26C3D"/>
    <w:rsid w:val="00F26E43"/>
    <w:rsid w:val="00F2714C"/>
    <w:rsid w:val="00F30390"/>
    <w:rsid w:val="00F30543"/>
    <w:rsid w:val="00F30C23"/>
    <w:rsid w:val="00F33935"/>
    <w:rsid w:val="00F33A42"/>
    <w:rsid w:val="00F33D19"/>
    <w:rsid w:val="00F35717"/>
    <w:rsid w:val="00F3581D"/>
    <w:rsid w:val="00F35D81"/>
    <w:rsid w:val="00F35FAD"/>
    <w:rsid w:val="00F35FCC"/>
    <w:rsid w:val="00F3657D"/>
    <w:rsid w:val="00F37D6E"/>
    <w:rsid w:val="00F37DD7"/>
    <w:rsid w:val="00F37E21"/>
    <w:rsid w:val="00F37E5D"/>
    <w:rsid w:val="00F40C93"/>
    <w:rsid w:val="00F410A2"/>
    <w:rsid w:val="00F413D8"/>
    <w:rsid w:val="00F416A0"/>
    <w:rsid w:val="00F41769"/>
    <w:rsid w:val="00F42F5A"/>
    <w:rsid w:val="00F43C41"/>
    <w:rsid w:val="00F43E24"/>
    <w:rsid w:val="00F44075"/>
    <w:rsid w:val="00F44638"/>
    <w:rsid w:val="00F44C67"/>
    <w:rsid w:val="00F44C97"/>
    <w:rsid w:val="00F44E74"/>
    <w:rsid w:val="00F457F0"/>
    <w:rsid w:val="00F45F6C"/>
    <w:rsid w:val="00F46A51"/>
    <w:rsid w:val="00F46B4C"/>
    <w:rsid w:val="00F46DD1"/>
    <w:rsid w:val="00F471D1"/>
    <w:rsid w:val="00F47203"/>
    <w:rsid w:val="00F5112F"/>
    <w:rsid w:val="00F51321"/>
    <w:rsid w:val="00F51E42"/>
    <w:rsid w:val="00F53A06"/>
    <w:rsid w:val="00F60643"/>
    <w:rsid w:val="00F611E9"/>
    <w:rsid w:val="00F61DF2"/>
    <w:rsid w:val="00F623F5"/>
    <w:rsid w:val="00F6288E"/>
    <w:rsid w:val="00F64A47"/>
    <w:rsid w:val="00F65032"/>
    <w:rsid w:val="00F65967"/>
    <w:rsid w:val="00F6618B"/>
    <w:rsid w:val="00F6674A"/>
    <w:rsid w:val="00F66BD7"/>
    <w:rsid w:val="00F70577"/>
    <w:rsid w:val="00F70D49"/>
    <w:rsid w:val="00F70E3F"/>
    <w:rsid w:val="00F70F8C"/>
    <w:rsid w:val="00F713E7"/>
    <w:rsid w:val="00F714D4"/>
    <w:rsid w:val="00F722DA"/>
    <w:rsid w:val="00F73320"/>
    <w:rsid w:val="00F74438"/>
    <w:rsid w:val="00F75E57"/>
    <w:rsid w:val="00F76972"/>
    <w:rsid w:val="00F76A27"/>
    <w:rsid w:val="00F80070"/>
    <w:rsid w:val="00F812F1"/>
    <w:rsid w:val="00F81944"/>
    <w:rsid w:val="00F8208A"/>
    <w:rsid w:val="00F82289"/>
    <w:rsid w:val="00F82759"/>
    <w:rsid w:val="00F82B52"/>
    <w:rsid w:val="00F83200"/>
    <w:rsid w:val="00F83769"/>
    <w:rsid w:val="00F83FE7"/>
    <w:rsid w:val="00F85424"/>
    <w:rsid w:val="00F858D3"/>
    <w:rsid w:val="00F85AE5"/>
    <w:rsid w:val="00F878CD"/>
    <w:rsid w:val="00F87CF2"/>
    <w:rsid w:val="00F911CD"/>
    <w:rsid w:val="00F91630"/>
    <w:rsid w:val="00F91DB1"/>
    <w:rsid w:val="00F92C6A"/>
    <w:rsid w:val="00F9398F"/>
    <w:rsid w:val="00F93B94"/>
    <w:rsid w:val="00F94360"/>
    <w:rsid w:val="00F94B1B"/>
    <w:rsid w:val="00F9519A"/>
    <w:rsid w:val="00F96265"/>
    <w:rsid w:val="00F967EC"/>
    <w:rsid w:val="00F96A6C"/>
    <w:rsid w:val="00F975D1"/>
    <w:rsid w:val="00FA0EDF"/>
    <w:rsid w:val="00FA130E"/>
    <w:rsid w:val="00FA24E9"/>
    <w:rsid w:val="00FA2744"/>
    <w:rsid w:val="00FA3505"/>
    <w:rsid w:val="00FA41BE"/>
    <w:rsid w:val="00FA429F"/>
    <w:rsid w:val="00FA4339"/>
    <w:rsid w:val="00FA4C86"/>
    <w:rsid w:val="00FA55C0"/>
    <w:rsid w:val="00FA56B3"/>
    <w:rsid w:val="00FA56C2"/>
    <w:rsid w:val="00FA5C0D"/>
    <w:rsid w:val="00FA6C55"/>
    <w:rsid w:val="00FA6C71"/>
    <w:rsid w:val="00FA730D"/>
    <w:rsid w:val="00FA74F5"/>
    <w:rsid w:val="00FB1DFE"/>
    <w:rsid w:val="00FB237A"/>
    <w:rsid w:val="00FB2589"/>
    <w:rsid w:val="00FB2C83"/>
    <w:rsid w:val="00FB2E5B"/>
    <w:rsid w:val="00FB342C"/>
    <w:rsid w:val="00FB3BF7"/>
    <w:rsid w:val="00FB452E"/>
    <w:rsid w:val="00FB4853"/>
    <w:rsid w:val="00FB5B31"/>
    <w:rsid w:val="00FB6570"/>
    <w:rsid w:val="00FB689D"/>
    <w:rsid w:val="00FB69D2"/>
    <w:rsid w:val="00FB69ED"/>
    <w:rsid w:val="00FC131F"/>
    <w:rsid w:val="00FC1384"/>
    <w:rsid w:val="00FC1ABC"/>
    <w:rsid w:val="00FC21AB"/>
    <w:rsid w:val="00FC2E07"/>
    <w:rsid w:val="00FC302E"/>
    <w:rsid w:val="00FC33F4"/>
    <w:rsid w:val="00FC3FA9"/>
    <w:rsid w:val="00FC5501"/>
    <w:rsid w:val="00FC5D35"/>
    <w:rsid w:val="00FC603F"/>
    <w:rsid w:val="00FC6A0B"/>
    <w:rsid w:val="00FC7604"/>
    <w:rsid w:val="00FC7624"/>
    <w:rsid w:val="00FC7670"/>
    <w:rsid w:val="00FC7AA6"/>
    <w:rsid w:val="00FD03C8"/>
    <w:rsid w:val="00FD0F55"/>
    <w:rsid w:val="00FD1A1C"/>
    <w:rsid w:val="00FD28A3"/>
    <w:rsid w:val="00FD314F"/>
    <w:rsid w:val="00FD45EE"/>
    <w:rsid w:val="00FD4EDC"/>
    <w:rsid w:val="00FD667C"/>
    <w:rsid w:val="00FD692C"/>
    <w:rsid w:val="00FD783C"/>
    <w:rsid w:val="00FE0BAF"/>
    <w:rsid w:val="00FE0D89"/>
    <w:rsid w:val="00FE1466"/>
    <w:rsid w:val="00FE14CF"/>
    <w:rsid w:val="00FE15E8"/>
    <w:rsid w:val="00FE1863"/>
    <w:rsid w:val="00FE1B84"/>
    <w:rsid w:val="00FE2157"/>
    <w:rsid w:val="00FE2CFF"/>
    <w:rsid w:val="00FE2F97"/>
    <w:rsid w:val="00FE3147"/>
    <w:rsid w:val="00FE32AB"/>
    <w:rsid w:val="00FE4A4C"/>
    <w:rsid w:val="00FE549B"/>
    <w:rsid w:val="00FE54FA"/>
    <w:rsid w:val="00FE5566"/>
    <w:rsid w:val="00FE59B2"/>
    <w:rsid w:val="00FE5E07"/>
    <w:rsid w:val="00FE604B"/>
    <w:rsid w:val="00FE69A5"/>
    <w:rsid w:val="00FE6FAA"/>
    <w:rsid w:val="00FE7375"/>
    <w:rsid w:val="00FE792D"/>
    <w:rsid w:val="00FE7DC8"/>
    <w:rsid w:val="00FF00F5"/>
    <w:rsid w:val="00FF0558"/>
    <w:rsid w:val="00FF1924"/>
    <w:rsid w:val="00FF281C"/>
    <w:rsid w:val="00FF2E23"/>
    <w:rsid w:val="00FF33CA"/>
    <w:rsid w:val="00FF3E52"/>
    <w:rsid w:val="00FF4C98"/>
    <w:rsid w:val="00FF5412"/>
    <w:rsid w:val="00FF5829"/>
    <w:rsid w:val="00FF5BA9"/>
    <w:rsid w:val="00FF645D"/>
    <w:rsid w:val="00FF6EB2"/>
    <w:rsid w:val="010B1FE7"/>
    <w:rsid w:val="01110A56"/>
    <w:rsid w:val="01A30FE5"/>
    <w:rsid w:val="02301776"/>
    <w:rsid w:val="025525FD"/>
    <w:rsid w:val="02B9B94F"/>
    <w:rsid w:val="032BEF4D"/>
    <w:rsid w:val="03467E3C"/>
    <w:rsid w:val="035E0806"/>
    <w:rsid w:val="03656461"/>
    <w:rsid w:val="03A38EEC"/>
    <w:rsid w:val="040B0553"/>
    <w:rsid w:val="043974B6"/>
    <w:rsid w:val="043DA7B2"/>
    <w:rsid w:val="0448C2D4"/>
    <w:rsid w:val="046CEFDE"/>
    <w:rsid w:val="04B0D929"/>
    <w:rsid w:val="051B071E"/>
    <w:rsid w:val="053D99B3"/>
    <w:rsid w:val="055E28D1"/>
    <w:rsid w:val="055EEAC5"/>
    <w:rsid w:val="05B6A06C"/>
    <w:rsid w:val="05E39DF8"/>
    <w:rsid w:val="05E587B8"/>
    <w:rsid w:val="05E7858C"/>
    <w:rsid w:val="05F81D27"/>
    <w:rsid w:val="060C4F5C"/>
    <w:rsid w:val="0668ACB2"/>
    <w:rsid w:val="067EB552"/>
    <w:rsid w:val="06C09BC9"/>
    <w:rsid w:val="06F92E9D"/>
    <w:rsid w:val="0702BA42"/>
    <w:rsid w:val="0708812D"/>
    <w:rsid w:val="071085AC"/>
    <w:rsid w:val="0712F683"/>
    <w:rsid w:val="071A8B2A"/>
    <w:rsid w:val="07334AE0"/>
    <w:rsid w:val="0733C163"/>
    <w:rsid w:val="074469E8"/>
    <w:rsid w:val="079D6633"/>
    <w:rsid w:val="07BA448D"/>
    <w:rsid w:val="07E94B18"/>
    <w:rsid w:val="08881BBC"/>
    <w:rsid w:val="08FCE047"/>
    <w:rsid w:val="090A6D41"/>
    <w:rsid w:val="0939BFF7"/>
    <w:rsid w:val="096F4739"/>
    <w:rsid w:val="09754625"/>
    <w:rsid w:val="09829529"/>
    <w:rsid w:val="09C6989A"/>
    <w:rsid w:val="09E65909"/>
    <w:rsid w:val="0A1B86B8"/>
    <w:rsid w:val="0A331D08"/>
    <w:rsid w:val="0A81AEAF"/>
    <w:rsid w:val="0AA2AE8B"/>
    <w:rsid w:val="0AF39D20"/>
    <w:rsid w:val="0B1F3CEA"/>
    <w:rsid w:val="0BA3F64A"/>
    <w:rsid w:val="0BE4955B"/>
    <w:rsid w:val="0BE6EEE3"/>
    <w:rsid w:val="0BEB049A"/>
    <w:rsid w:val="0C5AF43C"/>
    <w:rsid w:val="0C74DDD6"/>
    <w:rsid w:val="0C75CC27"/>
    <w:rsid w:val="0CFA887B"/>
    <w:rsid w:val="0D437CC7"/>
    <w:rsid w:val="0D460263"/>
    <w:rsid w:val="0D6E99A2"/>
    <w:rsid w:val="0D8475A3"/>
    <w:rsid w:val="0DA58028"/>
    <w:rsid w:val="0DB0D313"/>
    <w:rsid w:val="0DCAE479"/>
    <w:rsid w:val="0DDDF0EF"/>
    <w:rsid w:val="0E01443C"/>
    <w:rsid w:val="0E16B10B"/>
    <w:rsid w:val="0E200B0F"/>
    <w:rsid w:val="0E934789"/>
    <w:rsid w:val="0EB0B800"/>
    <w:rsid w:val="0EB29635"/>
    <w:rsid w:val="0ECBBDAC"/>
    <w:rsid w:val="0F015C0D"/>
    <w:rsid w:val="0F1AB6F0"/>
    <w:rsid w:val="0F21A9CE"/>
    <w:rsid w:val="0F63D088"/>
    <w:rsid w:val="0F8DBE34"/>
    <w:rsid w:val="0FAB3DA8"/>
    <w:rsid w:val="107D52B0"/>
    <w:rsid w:val="10A5C157"/>
    <w:rsid w:val="10B437A5"/>
    <w:rsid w:val="10EAC8B8"/>
    <w:rsid w:val="10FD39EF"/>
    <w:rsid w:val="113DF811"/>
    <w:rsid w:val="115B13E9"/>
    <w:rsid w:val="11D3B2E7"/>
    <w:rsid w:val="11DAF64C"/>
    <w:rsid w:val="11E0B630"/>
    <w:rsid w:val="11E7FD68"/>
    <w:rsid w:val="11F067AA"/>
    <w:rsid w:val="1251637C"/>
    <w:rsid w:val="126325D4"/>
    <w:rsid w:val="1272B196"/>
    <w:rsid w:val="12767622"/>
    <w:rsid w:val="12AE4807"/>
    <w:rsid w:val="12AF4992"/>
    <w:rsid w:val="12D6368C"/>
    <w:rsid w:val="12DA91CA"/>
    <w:rsid w:val="12E90B4E"/>
    <w:rsid w:val="12EB4C67"/>
    <w:rsid w:val="12FB08FB"/>
    <w:rsid w:val="13449BF0"/>
    <w:rsid w:val="13479109"/>
    <w:rsid w:val="1349D951"/>
    <w:rsid w:val="135DE64F"/>
    <w:rsid w:val="136D915A"/>
    <w:rsid w:val="139392C9"/>
    <w:rsid w:val="13A85651"/>
    <w:rsid w:val="13B5F778"/>
    <w:rsid w:val="13D70AB3"/>
    <w:rsid w:val="13E32825"/>
    <w:rsid w:val="14480E98"/>
    <w:rsid w:val="145C190F"/>
    <w:rsid w:val="147C4329"/>
    <w:rsid w:val="14AA5C7A"/>
    <w:rsid w:val="150242EF"/>
    <w:rsid w:val="150C3769"/>
    <w:rsid w:val="1515ED57"/>
    <w:rsid w:val="15208DBE"/>
    <w:rsid w:val="1530AB56"/>
    <w:rsid w:val="1573F4A9"/>
    <w:rsid w:val="15BE4293"/>
    <w:rsid w:val="15EEAE47"/>
    <w:rsid w:val="15F81989"/>
    <w:rsid w:val="15F90E60"/>
    <w:rsid w:val="163A8BB7"/>
    <w:rsid w:val="16602C30"/>
    <w:rsid w:val="169BCA17"/>
    <w:rsid w:val="169D7255"/>
    <w:rsid w:val="16A1462A"/>
    <w:rsid w:val="16BBEA32"/>
    <w:rsid w:val="16CE22D7"/>
    <w:rsid w:val="16DF3D47"/>
    <w:rsid w:val="16FF7AC8"/>
    <w:rsid w:val="171CDA34"/>
    <w:rsid w:val="1730B242"/>
    <w:rsid w:val="1784B559"/>
    <w:rsid w:val="178AB8CE"/>
    <w:rsid w:val="17A95F1F"/>
    <w:rsid w:val="17BB1720"/>
    <w:rsid w:val="17FB09E8"/>
    <w:rsid w:val="1822C0D8"/>
    <w:rsid w:val="183CD49F"/>
    <w:rsid w:val="185B8DC7"/>
    <w:rsid w:val="18CCDF5A"/>
    <w:rsid w:val="18D7F305"/>
    <w:rsid w:val="18F29717"/>
    <w:rsid w:val="1945CEA4"/>
    <w:rsid w:val="195B27C0"/>
    <w:rsid w:val="19940596"/>
    <w:rsid w:val="199996A0"/>
    <w:rsid w:val="199DB11E"/>
    <w:rsid w:val="19B50912"/>
    <w:rsid w:val="19E4E787"/>
    <w:rsid w:val="1A5A64FF"/>
    <w:rsid w:val="1AAC92B2"/>
    <w:rsid w:val="1ABABFAC"/>
    <w:rsid w:val="1ACBEE7D"/>
    <w:rsid w:val="1ACFE590"/>
    <w:rsid w:val="1AF5BBF7"/>
    <w:rsid w:val="1AF78A14"/>
    <w:rsid w:val="1B025480"/>
    <w:rsid w:val="1B062677"/>
    <w:rsid w:val="1B27912B"/>
    <w:rsid w:val="1B50F857"/>
    <w:rsid w:val="1B790530"/>
    <w:rsid w:val="1B7F2250"/>
    <w:rsid w:val="1BE24824"/>
    <w:rsid w:val="1C1AB131"/>
    <w:rsid w:val="1C2ED1F7"/>
    <w:rsid w:val="1C7A11DA"/>
    <w:rsid w:val="1C894F90"/>
    <w:rsid w:val="1CBEB61D"/>
    <w:rsid w:val="1CEF477D"/>
    <w:rsid w:val="1CFF1C7C"/>
    <w:rsid w:val="1D066E76"/>
    <w:rsid w:val="1D09C923"/>
    <w:rsid w:val="1D3FB0BD"/>
    <w:rsid w:val="1D463C1C"/>
    <w:rsid w:val="1D5871C7"/>
    <w:rsid w:val="1DD7DEC3"/>
    <w:rsid w:val="1DD90286"/>
    <w:rsid w:val="1E04950A"/>
    <w:rsid w:val="1E21DF0E"/>
    <w:rsid w:val="1E2CF8FA"/>
    <w:rsid w:val="1E300752"/>
    <w:rsid w:val="1E3340AA"/>
    <w:rsid w:val="1E514DB6"/>
    <w:rsid w:val="1E8C5720"/>
    <w:rsid w:val="1EAF1F49"/>
    <w:rsid w:val="1EBB028E"/>
    <w:rsid w:val="1EDE51A7"/>
    <w:rsid w:val="1EFAE4D4"/>
    <w:rsid w:val="1F018C06"/>
    <w:rsid w:val="1F2383AA"/>
    <w:rsid w:val="1F73DB6F"/>
    <w:rsid w:val="1FD845EB"/>
    <w:rsid w:val="1FEB4D6C"/>
    <w:rsid w:val="20187077"/>
    <w:rsid w:val="20589E6A"/>
    <w:rsid w:val="208C0BFB"/>
    <w:rsid w:val="208DD3DB"/>
    <w:rsid w:val="20A80050"/>
    <w:rsid w:val="20BAFAD8"/>
    <w:rsid w:val="20F51D76"/>
    <w:rsid w:val="210590E8"/>
    <w:rsid w:val="2136E4E6"/>
    <w:rsid w:val="219FAEE0"/>
    <w:rsid w:val="21A509E5"/>
    <w:rsid w:val="21F1627C"/>
    <w:rsid w:val="2279C909"/>
    <w:rsid w:val="22A0FFF7"/>
    <w:rsid w:val="22AEEC5C"/>
    <w:rsid w:val="22BF02A4"/>
    <w:rsid w:val="2326BD67"/>
    <w:rsid w:val="2367684E"/>
    <w:rsid w:val="236BDAEE"/>
    <w:rsid w:val="239B2743"/>
    <w:rsid w:val="241623E1"/>
    <w:rsid w:val="2421C2FE"/>
    <w:rsid w:val="24B257DA"/>
    <w:rsid w:val="24E3A138"/>
    <w:rsid w:val="24E99907"/>
    <w:rsid w:val="2532FADA"/>
    <w:rsid w:val="2536B066"/>
    <w:rsid w:val="257E6EDC"/>
    <w:rsid w:val="2586181E"/>
    <w:rsid w:val="25D382DE"/>
    <w:rsid w:val="25EA45FE"/>
    <w:rsid w:val="25F2B618"/>
    <w:rsid w:val="260C3610"/>
    <w:rsid w:val="26638FD9"/>
    <w:rsid w:val="266CB425"/>
    <w:rsid w:val="267C8601"/>
    <w:rsid w:val="2680EFF3"/>
    <w:rsid w:val="269B0877"/>
    <w:rsid w:val="26BCCEFD"/>
    <w:rsid w:val="26BD5B04"/>
    <w:rsid w:val="26C69533"/>
    <w:rsid w:val="26DE6B38"/>
    <w:rsid w:val="26E4A47B"/>
    <w:rsid w:val="26F66695"/>
    <w:rsid w:val="26FAF876"/>
    <w:rsid w:val="26FFA009"/>
    <w:rsid w:val="278D10C1"/>
    <w:rsid w:val="279EAD80"/>
    <w:rsid w:val="27AB60DD"/>
    <w:rsid w:val="27B0D75A"/>
    <w:rsid w:val="27EA0F24"/>
    <w:rsid w:val="2805102F"/>
    <w:rsid w:val="2850DB5A"/>
    <w:rsid w:val="28B4FCC5"/>
    <w:rsid w:val="2908C42B"/>
    <w:rsid w:val="292811BB"/>
    <w:rsid w:val="292B1609"/>
    <w:rsid w:val="2939C689"/>
    <w:rsid w:val="2961FC2D"/>
    <w:rsid w:val="29BDFE9C"/>
    <w:rsid w:val="29EDBBEB"/>
    <w:rsid w:val="29FF5A9B"/>
    <w:rsid w:val="2A142550"/>
    <w:rsid w:val="2A28B05A"/>
    <w:rsid w:val="2A341A95"/>
    <w:rsid w:val="2A3C72AE"/>
    <w:rsid w:val="2A3D6404"/>
    <w:rsid w:val="2A8BDB9C"/>
    <w:rsid w:val="2BCE8024"/>
    <w:rsid w:val="2C11A9D0"/>
    <w:rsid w:val="2C2A8035"/>
    <w:rsid w:val="2C4115FD"/>
    <w:rsid w:val="2C54524F"/>
    <w:rsid w:val="2C64BFA5"/>
    <w:rsid w:val="2C7C8E96"/>
    <w:rsid w:val="2C94948C"/>
    <w:rsid w:val="2C9DFE22"/>
    <w:rsid w:val="2CFE8935"/>
    <w:rsid w:val="2CFFA640"/>
    <w:rsid w:val="2D00236F"/>
    <w:rsid w:val="2D0AEE13"/>
    <w:rsid w:val="2D19A8A4"/>
    <w:rsid w:val="2D38B7C0"/>
    <w:rsid w:val="2D8F87D0"/>
    <w:rsid w:val="2D91990D"/>
    <w:rsid w:val="2DB509E9"/>
    <w:rsid w:val="2DD974E0"/>
    <w:rsid w:val="2E0D2886"/>
    <w:rsid w:val="2E12105E"/>
    <w:rsid w:val="2E45E97F"/>
    <w:rsid w:val="2E900DFA"/>
    <w:rsid w:val="2EE63472"/>
    <w:rsid w:val="2EE7335C"/>
    <w:rsid w:val="2F1712E6"/>
    <w:rsid w:val="2F52636B"/>
    <w:rsid w:val="2F56B328"/>
    <w:rsid w:val="2F7490B0"/>
    <w:rsid w:val="2F749825"/>
    <w:rsid w:val="2F7779E2"/>
    <w:rsid w:val="2FBB1A24"/>
    <w:rsid w:val="2FBC7278"/>
    <w:rsid w:val="2FFB9862"/>
    <w:rsid w:val="2FFD2E33"/>
    <w:rsid w:val="302B00B2"/>
    <w:rsid w:val="302DAEDA"/>
    <w:rsid w:val="3044B9CD"/>
    <w:rsid w:val="304A709D"/>
    <w:rsid w:val="304E8E30"/>
    <w:rsid w:val="3084FAE4"/>
    <w:rsid w:val="3094B43A"/>
    <w:rsid w:val="30CE1EEB"/>
    <w:rsid w:val="30E82CDD"/>
    <w:rsid w:val="311134A0"/>
    <w:rsid w:val="3130BA07"/>
    <w:rsid w:val="313BC2B0"/>
    <w:rsid w:val="316EBD03"/>
    <w:rsid w:val="31A5E5A2"/>
    <w:rsid w:val="31A65F46"/>
    <w:rsid w:val="32018D10"/>
    <w:rsid w:val="3211F656"/>
    <w:rsid w:val="32AA974B"/>
    <w:rsid w:val="32C303B0"/>
    <w:rsid w:val="32C8646E"/>
    <w:rsid w:val="32D27BDA"/>
    <w:rsid w:val="33152D0B"/>
    <w:rsid w:val="331AC35F"/>
    <w:rsid w:val="33264C17"/>
    <w:rsid w:val="332A2D59"/>
    <w:rsid w:val="33540FD4"/>
    <w:rsid w:val="3383693F"/>
    <w:rsid w:val="339B9D12"/>
    <w:rsid w:val="33C22431"/>
    <w:rsid w:val="33D93614"/>
    <w:rsid w:val="340B31AF"/>
    <w:rsid w:val="344F9F1C"/>
    <w:rsid w:val="3460379B"/>
    <w:rsid w:val="348150E2"/>
    <w:rsid w:val="3572C476"/>
    <w:rsid w:val="35805DBB"/>
    <w:rsid w:val="35AF6823"/>
    <w:rsid w:val="35B60FE6"/>
    <w:rsid w:val="35DA9AF5"/>
    <w:rsid w:val="35DAF791"/>
    <w:rsid w:val="35E0ECE1"/>
    <w:rsid w:val="36B73E98"/>
    <w:rsid w:val="36CC6BD2"/>
    <w:rsid w:val="36D2D441"/>
    <w:rsid w:val="36FC8E98"/>
    <w:rsid w:val="37376D59"/>
    <w:rsid w:val="3740C516"/>
    <w:rsid w:val="3749EB6F"/>
    <w:rsid w:val="375BE1A2"/>
    <w:rsid w:val="375EDBE8"/>
    <w:rsid w:val="3774FB63"/>
    <w:rsid w:val="377635B8"/>
    <w:rsid w:val="37809CB3"/>
    <w:rsid w:val="3785B7A1"/>
    <w:rsid w:val="37B13A04"/>
    <w:rsid w:val="37ED5FA8"/>
    <w:rsid w:val="37F0D2D5"/>
    <w:rsid w:val="3809C0F5"/>
    <w:rsid w:val="38120F6C"/>
    <w:rsid w:val="3813D8CD"/>
    <w:rsid w:val="38C4A636"/>
    <w:rsid w:val="38F0C5F7"/>
    <w:rsid w:val="392C668D"/>
    <w:rsid w:val="397239CD"/>
    <w:rsid w:val="39B10F81"/>
    <w:rsid w:val="39E8D0C8"/>
    <w:rsid w:val="39F60475"/>
    <w:rsid w:val="3A05A6EE"/>
    <w:rsid w:val="3A1B6402"/>
    <w:rsid w:val="3A2A26BB"/>
    <w:rsid w:val="3A4FB752"/>
    <w:rsid w:val="3A81E209"/>
    <w:rsid w:val="3AD07470"/>
    <w:rsid w:val="3AD26AB2"/>
    <w:rsid w:val="3AE94C42"/>
    <w:rsid w:val="3B073515"/>
    <w:rsid w:val="3B0D59B0"/>
    <w:rsid w:val="3B129BC8"/>
    <w:rsid w:val="3BCE1E7A"/>
    <w:rsid w:val="3BEA95AC"/>
    <w:rsid w:val="3C64634A"/>
    <w:rsid w:val="3C6CA137"/>
    <w:rsid w:val="3C84CF4C"/>
    <w:rsid w:val="3CC73053"/>
    <w:rsid w:val="3CEB22CF"/>
    <w:rsid w:val="3CF8E605"/>
    <w:rsid w:val="3D00B4C5"/>
    <w:rsid w:val="3D1ADD5B"/>
    <w:rsid w:val="3D606188"/>
    <w:rsid w:val="3DA88095"/>
    <w:rsid w:val="3DC59160"/>
    <w:rsid w:val="3DC732B1"/>
    <w:rsid w:val="3DC7B2CD"/>
    <w:rsid w:val="3DC837A7"/>
    <w:rsid w:val="3DDFD5AD"/>
    <w:rsid w:val="3DE9F6D1"/>
    <w:rsid w:val="3E33F8DB"/>
    <w:rsid w:val="3E638862"/>
    <w:rsid w:val="3E96E1E5"/>
    <w:rsid w:val="3EA1D6EC"/>
    <w:rsid w:val="3F07CFFD"/>
    <w:rsid w:val="3F7D7AC0"/>
    <w:rsid w:val="3FB707AD"/>
    <w:rsid w:val="3FC391D4"/>
    <w:rsid w:val="3FCC13A4"/>
    <w:rsid w:val="3FDA0ECD"/>
    <w:rsid w:val="3FEA5B4B"/>
    <w:rsid w:val="400631BF"/>
    <w:rsid w:val="40953B84"/>
    <w:rsid w:val="40A6ADAB"/>
    <w:rsid w:val="40BA0C6F"/>
    <w:rsid w:val="40F6F267"/>
    <w:rsid w:val="410ECBAD"/>
    <w:rsid w:val="4140C37F"/>
    <w:rsid w:val="41453C80"/>
    <w:rsid w:val="415A1397"/>
    <w:rsid w:val="417C68C2"/>
    <w:rsid w:val="417EC45D"/>
    <w:rsid w:val="41A7EF8F"/>
    <w:rsid w:val="421CC3ED"/>
    <w:rsid w:val="423D3BAF"/>
    <w:rsid w:val="4289E8C4"/>
    <w:rsid w:val="428C0FA7"/>
    <w:rsid w:val="429AD34A"/>
    <w:rsid w:val="42D8250D"/>
    <w:rsid w:val="42F8A022"/>
    <w:rsid w:val="4312CAE8"/>
    <w:rsid w:val="431B58CD"/>
    <w:rsid w:val="4340B1B1"/>
    <w:rsid w:val="43C2C5AB"/>
    <w:rsid w:val="445928AF"/>
    <w:rsid w:val="4481D7B6"/>
    <w:rsid w:val="44856616"/>
    <w:rsid w:val="44B2B6A3"/>
    <w:rsid w:val="44F290CA"/>
    <w:rsid w:val="44FADB6A"/>
    <w:rsid w:val="4503BF7D"/>
    <w:rsid w:val="4507411F"/>
    <w:rsid w:val="450825BE"/>
    <w:rsid w:val="451260E7"/>
    <w:rsid w:val="452EDBB7"/>
    <w:rsid w:val="454D493C"/>
    <w:rsid w:val="458BE2CC"/>
    <w:rsid w:val="45C19131"/>
    <w:rsid w:val="4622A754"/>
    <w:rsid w:val="462349EE"/>
    <w:rsid w:val="4670C4DE"/>
    <w:rsid w:val="467A21DC"/>
    <w:rsid w:val="469D6B35"/>
    <w:rsid w:val="46EF101B"/>
    <w:rsid w:val="475456CD"/>
    <w:rsid w:val="47D85536"/>
    <w:rsid w:val="47DCC1D9"/>
    <w:rsid w:val="480972E9"/>
    <w:rsid w:val="481A2B53"/>
    <w:rsid w:val="483846EA"/>
    <w:rsid w:val="485C40B4"/>
    <w:rsid w:val="4867E41A"/>
    <w:rsid w:val="4891D227"/>
    <w:rsid w:val="48A9C65F"/>
    <w:rsid w:val="48FC0E9F"/>
    <w:rsid w:val="48FF5BA4"/>
    <w:rsid w:val="49196A87"/>
    <w:rsid w:val="4958A080"/>
    <w:rsid w:val="49C6436D"/>
    <w:rsid w:val="49EA431C"/>
    <w:rsid w:val="4A31841E"/>
    <w:rsid w:val="4A4A536F"/>
    <w:rsid w:val="4A986655"/>
    <w:rsid w:val="4AD9FF3D"/>
    <w:rsid w:val="4ADD274F"/>
    <w:rsid w:val="4AECA24A"/>
    <w:rsid w:val="4B22AC3C"/>
    <w:rsid w:val="4B591335"/>
    <w:rsid w:val="4B688941"/>
    <w:rsid w:val="4BB63FF9"/>
    <w:rsid w:val="4BD712F8"/>
    <w:rsid w:val="4BEB6C93"/>
    <w:rsid w:val="4BFD4076"/>
    <w:rsid w:val="4CAA0A0D"/>
    <w:rsid w:val="4CE5CD6E"/>
    <w:rsid w:val="4D5AE036"/>
    <w:rsid w:val="4D5AEFE5"/>
    <w:rsid w:val="4D691BC0"/>
    <w:rsid w:val="4DA6156D"/>
    <w:rsid w:val="4DAFF0A8"/>
    <w:rsid w:val="4E319C36"/>
    <w:rsid w:val="4E3DE1DA"/>
    <w:rsid w:val="4E4209BF"/>
    <w:rsid w:val="4E6DFF7D"/>
    <w:rsid w:val="4E744AE6"/>
    <w:rsid w:val="4E786FB5"/>
    <w:rsid w:val="4EA45F0A"/>
    <w:rsid w:val="4EB032FF"/>
    <w:rsid w:val="4EB48052"/>
    <w:rsid w:val="4EBB4B93"/>
    <w:rsid w:val="4EFF12F9"/>
    <w:rsid w:val="4F1294B3"/>
    <w:rsid w:val="4F190086"/>
    <w:rsid w:val="4F2AD543"/>
    <w:rsid w:val="4F3AABE1"/>
    <w:rsid w:val="4F5FE3AB"/>
    <w:rsid w:val="4F80EB3A"/>
    <w:rsid w:val="4FAC83AF"/>
    <w:rsid w:val="5003495F"/>
    <w:rsid w:val="50198490"/>
    <w:rsid w:val="502D1BA3"/>
    <w:rsid w:val="5060A08E"/>
    <w:rsid w:val="506BC35C"/>
    <w:rsid w:val="50ACCD97"/>
    <w:rsid w:val="50B07836"/>
    <w:rsid w:val="50D95BB7"/>
    <w:rsid w:val="510E8FC3"/>
    <w:rsid w:val="51348987"/>
    <w:rsid w:val="516454AE"/>
    <w:rsid w:val="516B7AD8"/>
    <w:rsid w:val="51ACE803"/>
    <w:rsid w:val="51D28FC7"/>
    <w:rsid w:val="51F98331"/>
    <w:rsid w:val="522EF77C"/>
    <w:rsid w:val="5238FCAD"/>
    <w:rsid w:val="526BD28D"/>
    <w:rsid w:val="526F9B6A"/>
    <w:rsid w:val="5357723A"/>
    <w:rsid w:val="535B8510"/>
    <w:rsid w:val="538E7664"/>
    <w:rsid w:val="538EC07D"/>
    <w:rsid w:val="53A43D57"/>
    <w:rsid w:val="53B581D5"/>
    <w:rsid w:val="53ED18E7"/>
    <w:rsid w:val="54195C1A"/>
    <w:rsid w:val="5433C013"/>
    <w:rsid w:val="545CFE61"/>
    <w:rsid w:val="546401C5"/>
    <w:rsid w:val="547436CB"/>
    <w:rsid w:val="549975D6"/>
    <w:rsid w:val="54BECF5A"/>
    <w:rsid w:val="54EB64CD"/>
    <w:rsid w:val="5502A7AB"/>
    <w:rsid w:val="5513A303"/>
    <w:rsid w:val="55210008"/>
    <w:rsid w:val="55352C98"/>
    <w:rsid w:val="553DCBB4"/>
    <w:rsid w:val="55481211"/>
    <w:rsid w:val="55685F87"/>
    <w:rsid w:val="5575A0A3"/>
    <w:rsid w:val="55878623"/>
    <w:rsid w:val="55BD11FC"/>
    <w:rsid w:val="55C791E6"/>
    <w:rsid w:val="55D3E068"/>
    <w:rsid w:val="56226DDC"/>
    <w:rsid w:val="5641B3F4"/>
    <w:rsid w:val="56869CA9"/>
    <w:rsid w:val="56DB3D64"/>
    <w:rsid w:val="57211CE9"/>
    <w:rsid w:val="572DD528"/>
    <w:rsid w:val="5776EBFD"/>
    <w:rsid w:val="5778C2FD"/>
    <w:rsid w:val="57DB9C82"/>
    <w:rsid w:val="580D6456"/>
    <w:rsid w:val="58147BAF"/>
    <w:rsid w:val="583BD84A"/>
    <w:rsid w:val="5847DC38"/>
    <w:rsid w:val="58506076"/>
    <w:rsid w:val="5854D877"/>
    <w:rsid w:val="587C0D14"/>
    <w:rsid w:val="590A88B9"/>
    <w:rsid w:val="591A1996"/>
    <w:rsid w:val="59459122"/>
    <w:rsid w:val="5948FA1D"/>
    <w:rsid w:val="599E709A"/>
    <w:rsid w:val="59F65B63"/>
    <w:rsid w:val="5A12A80A"/>
    <w:rsid w:val="5A37F1D6"/>
    <w:rsid w:val="5A705B71"/>
    <w:rsid w:val="5A7CA79B"/>
    <w:rsid w:val="5AAD52D0"/>
    <w:rsid w:val="5AF3752F"/>
    <w:rsid w:val="5B1DC20D"/>
    <w:rsid w:val="5B29F6E0"/>
    <w:rsid w:val="5B60BD8A"/>
    <w:rsid w:val="5BD0FF7A"/>
    <w:rsid w:val="5BD6B5D0"/>
    <w:rsid w:val="5BDE6D4C"/>
    <w:rsid w:val="5BE13F92"/>
    <w:rsid w:val="5BE49BB4"/>
    <w:rsid w:val="5BE8D12C"/>
    <w:rsid w:val="5BF4A2C2"/>
    <w:rsid w:val="5BFB4FFA"/>
    <w:rsid w:val="5C28C652"/>
    <w:rsid w:val="5C2EC1AC"/>
    <w:rsid w:val="5C40B14F"/>
    <w:rsid w:val="5C8BB021"/>
    <w:rsid w:val="5C933F81"/>
    <w:rsid w:val="5C9BD903"/>
    <w:rsid w:val="5CB4AC5D"/>
    <w:rsid w:val="5CB5CBE3"/>
    <w:rsid w:val="5CC0EBEA"/>
    <w:rsid w:val="5CC80AE0"/>
    <w:rsid w:val="5CCDEC2F"/>
    <w:rsid w:val="5D2A4ABF"/>
    <w:rsid w:val="5D5F5143"/>
    <w:rsid w:val="5D719969"/>
    <w:rsid w:val="5D9387C4"/>
    <w:rsid w:val="5DB72570"/>
    <w:rsid w:val="5DE7C7C9"/>
    <w:rsid w:val="5DFA3F7B"/>
    <w:rsid w:val="5E787739"/>
    <w:rsid w:val="5E7FFA8F"/>
    <w:rsid w:val="5E96907C"/>
    <w:rsid w:val="5ECD0E26"/>
    <w:rsid w:val="5ED6BA62"/>
    <w:rsid w:val="5EE5F8AF"/>
    <w:rsid w:val="5EF90755"/>
    <w:rsid w:val="5F1F82BA"/>
    <w:rsid w:val="5F4F474D"/>
    <w:rsid w:val="5F60B205"/>
    <w:rsid w:val="5F717224"/>
    <w:rsid w:val="5FB75EC8"/>
    <w:rsid w:val="5FBA5990"/>
    <w:rsid w:val="5FF77D5C"/>
    <w:rsid w:val="60079ACE"/>
    <w:rsid w:val="60083779"/>
    <w:rsid w:val="60192C20"/>
    <w:rsid w:val="602468FC"/>
    <w:rsid w:val="60387653"/>
    <w:rsid w:val="605035E6"/>
    <w:rsid w:val="605916BD"/>
    <w:rsid w:val="60917E38"/>
    <w:rsid w:val="60D46816"/>
    <w:rsid w:val="60F58613"/>
    <w:rsid w:val="611A6264"/>
    <w:rsid w:val="611AA1E3"/>
    <w:rsid w:val="611EA22B"/>
    <w:rsid w:val="6136A21D"/>
    <w:rsid w:val="614D883A"/>
    <w:rsid w:val="617BEB47"/>
    <w:rsid w:val="617FC3E1"/>
    <w:rsid w:val="6194985B"/>
    <w:rsid w:val="61E8C32C"/>
    <w:rsid w:val="61FF968C"/>
    <w:rsid w:val="6200664F"/>
    <w:rsid w:val="6261AD3C"/>
    <w:rsid w:val="62779933"/>
    <w:rsid w:val="627D2A38"/>
    <w:rsid w:val="628B3516"/>
    <w:rsid w:val="62BF41BD"/>
    <w:rsid w:val="62D0DC74"/>
    <w:rsid w:val="62E0E05C"/>
    <w:rsid w:val="62EF9FF1"/>
    <w:rsid w:val="62FF8B9E"/>
    <w:rsid w:val="6303BE5F"/>
    <w:rsid w:val="630547FB"/>
    <w:rsid w:val="6318CB63"/>
    <w:rsid w:val="633A8416"/>
    <w:rsid w:val="634B68A5"/>
    <w:rsid w:val="63523382"/>
    <w:rsid w:val="6394430F"/>
    <w:rsid w:val="63AF2071"/>
    <w:rsid w:val="63C9DA86"/>
    <w:rsid w:val="63D15DCC"/>
    <w:rsid w:val="63DFE2CF"/>
    <w:rsid w:val="64446A37"/>
    <w:rsid w:val="644E2668"/>
    <w:rsid w:val="645296DA"/>
    <w:rsid w:val="6486AB11"/>
    <w:rsid w:val="6486ADE5"/>
    <w:rsid w:val="648916C7"/>
    <w:rsid w:val="64C4135E"/>
    <w:rsid w:val="64CFE0C1"/>
    <w:rsid w:val="6500164C"/>
    <w:rsid w:val="651FCF0F"/>
    <w:rsid w:val="65400CF3"/>
    <w:rsid w:val="657F1637"/>
    <w:rsid w:val="659C34F8"/>
    <w:rsid w:val="65CD92A9"/>
    <w:rsid w:val="65E2AFC6"/>
    <w:rsid w:val="65FA5C1A"/>
    <w:rsid w:val="66098546"/>
    <w:rsid w:val="66354A96"/>
    <w:rsid w:val="66921F84"/>
    <w:rsid w:val="66ABB903"/>
    <w:rsid w:val="66C9143B"/>
    <w:rsid w:val="66E0E4A1"/>
    <w:rsid w:val="6701A393"/>
    <w:rsid w:val="670BA828"/>
    <w:rsid w:val="675BFBDC"/>
    <w:rsid w:val="676DF58B"/>
    <w:rsid w:val="67791E3D"/>
    <w:rsid w:val="677D49E8"/>
    <w:rsid w:val="67B8D599"/>
    <w:rsid w:val="67C3A33A"/>
    <w:rsid w:val="67C4ADB6"/>
    <w:rsid w:val="67DFEA5C"/>
    <w:rsid w:val="67E02660"/>
    <w:rsid w:val="67E4AB27"/>
    <w:rsid w:val="67E82941"/>
    <w:rsid w:val="6813BCA4"/>
    <w:rsid w:val="6843C214"/>
    <w:rsid w:val="68B2EC52"/>
    <w:rsid w:val="6906E1E0"/>
    <w:rsid w:val="69361912"/>
    <w:rsid w:val="69458EE2"/>
    <w:rsid w:val="69797292"/>
    <w:rsid w:val="697D38AB"/>
    <w:rsid w:val="698CD99B"/>
    <w:rsid w:val="69A03955"/>
    <w:rsid w:val="69D2AFDB"/>
    <w:rsid w:val="69E6F034"/>
    <w:rsid w:val="6A2F243A"/>
    <w:rsid w:val="6A5490E1"/>
    <w:rsid w:val="6AA4AA48"/>
    <w:rsid w:val="6AA94B9E"/>
    <w:rsid w:val="6AB0E278"/>
    <w:rsid w:val="6AD290D9"/>
    <w:rsid w:val="6AD922A7"/>
    <w:rsid w:val="6AFF4CAB"/>
    <w:rsid w:val="6B0AAD33"/>
    <w:rsid w:val="6B1B0AAA"/>
    <w:rsid w:val="6B52E83B"/>
    <w:rsid w:val="6B5CEC99"/>
    <w:rsid w:val="6B5F0D79"/>
    <w:rsid w:val="6B77ABC2"/>
    <w:rsid w:val="6B86CABD"/>
    <w:rsid w:val="6BE0B946"/>
    <w:rsid w:val="6BFA59F1"/>
    <w:rsid w:val="6C3BD6F4"/>
    <w:rsid w:val="6C55DFDF"/>
    <w:rsid w:val="6C6251EE"/>
    <w:rsid w:val="6C7503AE"/>
    <w:rsid w:val="6C75EDE8"/>
    <w:rsid w:val="6D4B6EEF"/>
    <w:rsid w:val="6D5E50AB"/>
    <w:rsid w:val="6D8BE379"/>
    <w:rsid w:val="6DD25B26"/>
    <w:rsid w:val="6E08512B"/>
    <w:rsid w:val="6E19F370"/>
    <w:rsid w:val="6E3729E2"/>
    <w:rsid w:val="6E952E91"/>
    <w:rsid w:val="6E96830D"/>
    <w:rsid w:val="6EB4A854"/>
    <w:rsid w:val="6EC3ED14"/>
    <w:rsid w:val="6ECF98B9"/>
    <w:rsid w:val="6EDDAFDA"/>
    <w:rsid w:val="6EF05962"/>
    <w:rsid w:val="6F2933C3"/>
    <w:rsid w:val="6F475D02"/>
    <w:rsid w:val="6F552C5C"/>
    <w:rsid w:val="6FABE7E1"/>
    <w:rsid w:val="6FEA3BF5"/>
    <w:rsid w:val="70A3B62A"/>
    <w:rsid w:val="70E2ADA8"/>
    <w:rsid w:val="70E811C5"/>
    <w:rsid w:val="70F552A8"/>
    <w:rsid w:val="71044831"/>
    <w:rsid w:val="71652CCB"/>
    <w:rsid w:val="71852B58"/>
    <w:rsid w:val="7196745A"/>
    <w:rsid w:val="7197FDDC"/>
    <w:rsid w:val="71CA121B"/>
    <w:rsid w:val="71DA9BC2"/>
    <w:rsid w:val="720159BA"/>
    <w:rsid w:val="720760E5"/>
    <w:rsid w:val="7209AD60"/>
    <w:rsid w:val="720AED90"/>
    <w:rsid w:val="723546BD"/>
    <w:rsid w:val="72841F2C"/>
    <w:rsid w:val="72CD6CDF"/>
    <w:rsid w:val="731B88D9"/>
    <w:rsid w:val="7349B321"/>
    <w:rsid w:val="73524C47"/>
    <w:rsid w:val="7358438F"/>
    <w:rsid w:val="736E0BA9"/>
    <w:rsid w:val="7372E536"/>
    <w:rsid w:val="73C42952"/>
    <w:rsid w:val="744C0924"/>
    <w:rsid w:val="745C9E70"/>
    <w:rsid w:val="74BD920E"/>
    <w:rsid w:val="75177F1E"/>
    <w:rsid w:val="75222694"/>
    <w:rsid w:val="75369578"/>
    <w:rsid w:val="754B14D0"/>
    <w:rsid w:val="75779579"/>
    <w:rsid w:val="75E19008"/>
    <w:rsid w:val="75E5642A"/>
    <w:rsid w:val="75E79EEC"/>
    <w:rsid w:val="7650E8D9"/>
    <w:rsid w:val="7651F857"/>
    <w:rsid w:val="765206B5"/>
    <w:rsid w:val="76845D30"/>
    <w:rsid w:val="768F73C5"/>
    <w:rsid w:val="76D0E00E"/>
    <w:rsid w:val="76E1ED6E"/>
    <w:rsid w:val="77007613"/>
    <w:rsid w:val="7724E78A"/>
    <w:rsid w:val="776814C9"/>
    <w:rsid w:val="77822647"/>
    <w:rsid w:val="782EE5A2"/>
    <w:rsid w:val="784677B6"/>
    <w:rsid w:val="78580FAD"/>
    <w:rsid w:val="788E9DE4"/>
    <w:rsid w:val="78B88805"/>
    <w:rsid w:val="78D0E6AB"/>
    <w:rsid w:val="796D7623"/>
    <w:rsid w:val="7972BE9B"/>
    <w:rsid w:val="79B876C8"/>
    <w:rsid w:val="79BA23A5"/>
    <w:rsid w:val="79F038C3"/>
    <w:rsid w:val="7A6E821F"/>
    <w:rsid w:val="7A705E6E"/>
    <w:rsid w:val="7AB34FDC"/>
    <w:rsid w:val="7B44230D"/>
    <w:rsid w:val="7B51BE8D"/>
    <w:rsid w:val="7BD91826"/>
    <w:rsid w:val="7BDD4CD5"/>
    <w:rsid w:val="7C2800E1"/>
    <w:rsid w:val="7C64853C"/>
    <w:rsid w:val="7C98DA54"/>
    <w:rsid w:val="7D745D76"/>
    <w:rsid w:val="7DFA91BB"/>
    <w:rsid w:val="7E0D6291"/>
    <w:rsid w:val="7E1ACE51"/>
    <w:rsid w:val="7E39434A"/>
    <w:rsid w:val="7E6F7F8B"/>
    <w:rsid w:val="7E87A887"/>
    <w:rsid w:val="7E97C117"/>
    <w:rsid w:val="7ED01C1B"/>
    <w:rsid w:val="7EDFA44C"/>
    <w:rsid w:val="7EFE3149"/>
    <w:rsid w:val="7EFEBF82"/>
    <w:rsid w:val="7F097A5F"/>
    <w:rsid w:val="7F1DA16C"/>
    <w:rsid w:val="7F497120"/>
    <w:rsid w:val="7F902E39"/>
    <w:rsid w:val="7FADCC5B"/>
    <w:rsid w:val="7FAE8E08"/>
    <w:rsid w:val="7FD0F132"/>
    <w:rsid w:val="7FDC0693"/>
    <w:rsid w:val="7FDFC28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F77F0"/>
  <w15:chartTrackingRefBased/>
  <w15:docId w15:val="{8E0FA2EA-D996-494B-A9AA-674BD25C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56B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056B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056B5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056B5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056B5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056B5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semiHidden/>
    <w:unhideWhenUsed/>
    <w:qFormat/>
    <w:rsid w:val="00056B5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semiHidden/>
    <w:unhideWhenUsed/>
    <w:qFormat/>
    <w:rsid w:val="00056B5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semiHidden/>
    <w:unhideWhenUsed/>
    <w:qFormat/>
    <w:rsid w:val="00056B5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56B5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056B5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056B5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056B57"/>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056B57"/>
    <w:rPr>
      <w:rFonts w:eastAsiaTheme="majorEastAsia" w:cstheme="majorBidi"/>
      <w:color w:val="0F4761" w:themeColor="accent1" w:themeShade="BF"/>
    </w:rPr>
  </w:style>
  <w:style w:type="character" w:customStyle="1" w:styleId="Nagwek6Znak">
    <w:name w:val="Nagłówek 6 Znak"/>
    <w:basedOn w:val="Domylnaczcionkaakapitu"/>
    <w:link w:val="Nagwek6"/>
    <w:rsid w:val="00056B57"/>
    <w:rPr>
      <w:rFonts w:eastAsiaTheme="majorEastAsia" w:cstheme="majorBidi"/>
      <w:i/>
      <w:iCs/>
      <w:color w:val="595959" w:themeColor="text1" w:themeTint="A6"/>
    </w:rPr>
  </w:style>
  <w:style w:type="character" w:customStyle="1" w:styleId="Nagwek7Znak">
    <w:name w:val="Nagłówek 7 Znak"/>
    <w:basedOn w:val="Domylnaczcionkaakapitu"/>
    <w:link w:val="Nagwek7"/>
    <w:semiHidden/>
    <w:rsid w:val="00056B57"/>
    <w:rPr>
      <w:rFonts w:eastAsiaTheme="majorEastAsia" w:cstheme="majorBidi"/>
      <w:color w:val="595959" w:themeColor="text1" w:themeTint="A6"/>
    </w:rPr>
  </w:style>
  <w:style w:type="character" w:customStyle="1" w:styleId="Nagwek8Znak">
    <w:name w:val="Nagłówek 8 Znak"/>
    <w:basedOn w:val="Domylnaczcionkaakapitu"/>
    <w:link w:val="Nagwek8"/>
    <w:semiHidden/>
    <w:rsid w:val="00056B57"/>
    <w:rPr>
      <w:rFonts w:eastAsiaTheme="majorEastAsia" w:cstheme="majorBidi"/>
      <w:i/>
      <w:iCs/>
      <w:color w:val="272727" w:themeColor="text1" w:themeTint="D8"/>
    </w:rPr>
  </w:style>
  <w:style w:type="character" w:customStyle="1" w:styleId="Nagwek9Znak">
    <w:name w:val="Nagłówek 9 Znak"/>
    <w:basedOn w:val="Domylnaczcionkaakapitu"/>
    <w:link w:val="Nagwek9"/>
    <w:semiHidden/>
    <w:rsid w:val="00056B57"/>
    <w:rPr>
      <w:rFonts w:eastAsiaTheme="majorEastAsia" w:cstheme="majorBidi"/>
      <w:color w:val="272727" w:themeColor="text1" w:themeTint="D8"/>
    </w:rPr>
  </w:style>
  <w:style w:type="paragraph" w:styleId="Tytu">
    <w:name w:val="Title"/>
    <w:basedOn w:val="Normalny"/>
    <w:next w:val="Normalny"/>
    <w:link w:val="TytuZnak"/>
    <w:qFormat/>
    <w:rsid w:val="00056B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056B5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56B5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56B5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56B57"/>
    <w:pPr>
      <w:spacing w:before="160"/>
      <w:jc w:val="center"/>
    </w:pPr>
    <w:rPr>
      <w:i/>
      <w:iCs/>
      <w:color w:val="404040" w:themeColor="text1" w:themeTint="BF"/>
    </w:rPr>
  </w:style>
  <w:style w:type="character" w:customStyle="1" w:styleId="CytatZnak">
    <w:name w:val="Cytat Znak"/>
    <w:basedOn w:val="Domylnaczcionkaakapitu"/>
    <w:link w:val="Cytat"/>
    <w:uiPriority w:val="29"/>
    <w:rsid w:val="00056B57"/>
    <w:rPr>
      <w:i/>
      <w:iCs/>
      <w:color w:val="404040" w:themeColor="text1" w:themeTint="BF"/>
    </w:rPr>
  </w:style>
  <w:style w:type="paragraph" w:styleId="Akapitzlist">
    <w:name w:val="List Paragraph"/>
    <w:aliases w:val="normalny tekst,BulletC,Numerowanie,Wyliczanie,Obiekt,Akapit z listą31,Bullets,List Paragraph1,Wypunktowanie,normalny,Akapit z listą3,Akapit z listą1,L1,Akapit z listą5,maz_wyliczenie,opis dzialania,K-P_odwolanie,lp1,lp11"/>
    <w:basedOn w:val="Normalny"/>
    <w:link w:val="AkapitzlistZnak"/>
    <w:uiPriority w:val="34"/>
    <w:qFormat/>
    <w:rsid w:val="00056B57"/>
    <w:pPr>
      <w:ind w:left="720"/>
      <w:contextualSpacing/>
    </w:pPr>
  </w:style>
  <w:style w:type="character" w:styleId="Wyrnienieintensywne">
    <w:name w:val="Intense Emphasis"/>
    <w:basedOn w:val="Domylnaczcionkaakapitu"/>
    <w:uiPriority w:val="21"/>
    <w:qFormat/>
    <w:rsid w:val="00056B57"/>
    <w:rPr>
      <w:i/>
      <w:iCs/>
      <w:color w:val="0F4761" w:themeColor="accent1" w:themeShade="BF"/>
    </w:rPr>
  </w:style>
  <w:style w:type="paragraph" w:styleId="Cytatintensywny">
    <w:name w:val="Intense Quote"/>
    <w:basedOn w:val="Normalny"/>
    <w:next w:val="Normalny"/>
    <w:link w:val="CytatintensywnyZnak"/>
    <w:uiPriority w:val="30"/>
    <w:qFormat/>
    <w:rsid w:val="00056B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56B57"/>
    <w:rPr>
      <w:i/>
      <w:iCs/>
      <w:color w:val="0F4761" w:themeColor="accent1" w:themeShade="BF"/>
    </w:rPr>
  </w:style>
  <w:style w:type="character" w:styleId="Odwoanieintensywne">
    <w:name w:val="Intense Reference"/>
    <w:basedOn w:val="Domylnaczcionkaakapitu"/>
    <w:uiPriority w:val="32"/>
    <w:qFormat/>
    <w:rsid w:val="00056B57"/>
    <w:rPr>
      <w:b/>
      <w:bCs/>
      <w:smallCaps/>
      <w:color w:val="0F4761" w:themeColor="accent1" w:themeShade="BF"/>
      <w:spacing w:val="5"/>
    </w:rPr>
  </w:style>
  <w:style w:type="numbering" w:customStyle="1" w:styleId="Bezlisty1">
    <w:name w:val="Bez listy1"/>
    <w:next w:val="Bezlisty"/>
    <w:uiPriority w:val="99"/>
    <w:semiHidden/>
    <w:unhideWhenUsed/>
    <w:rsid w:val="00056B57"/>
  </w:style>
  <w:style w:type="paragraph" w:styleId="Nagwek">
    <w:name w:val="header"/>
    <w:basedOn w:val="Normalny"/>
    <w:link w:val="NagwekZnak"/>
    <w:uiPriority w:val="99"/>
    <w:unhideWhenUsed/>
    <w:rsid w:val="00056B57"/>
    <w:pPr>
      <w:tabs>
        <w:tab w:val="center" w:pos="4536"/>
        <w:tab w:val="right" w:pos="9072"/>
      </w:tabs>
      <w:spacing w:after="0" w:line="240" w:lineRule="auto"/>
    </w:pPr>
    <w:rPr>
      <w:rFonts w:ascii="Calibri" w:eastAsia="Calibri" w:hAnsi="Calibri" w:cs="Times New Roman"/>
      <w:kern w:val="0"/>
      <w:sz w:val="22"/>
      <w:szCs w:val="22"/>
      <w14:ligatures w14:val="none"/>
    </w:rPr>
  </w:style>
  <w:style w:type="character" w:customStyle="1" w:styleId="NagwekZnak">
    <w:name w:val="Nagłówek Znak"/>
    <w:basedOn w:val="Domylnaczcionkaakapitu"/>
    <w:link w:val="Nagwek"/>
    <w:uiPriority w:val="99"/>
    <w:rsid w:val="00056B57"/>
    <w:rPr>
      <w:rFonts w:ascii="Calibri" w:eastAsia="Calibri" w:hAnsi="Calibri" w:cs="Times New Roman"/>
      <w:kern w:val="0"/>
      <w:sz w:val="22"/>
      <w:szCs w:val="22"/>
      <w14:ligatures w14:val="none"/>
    </w:rPr>
  </w:style>
  <w:style w:type="paragraph" w:styleId="Stopka">
    <w:name w:val="footer"/>
    <w:basedOn w:val="Normalny"/>
    <w:link w:val="StopkaZnak"/>
    <w:uiPriority w:val="99"/>
    <w:unhideWhenUsed/>
    <w:rsid w:val="00056B57"/>
    <w:pPr>
      <w:tabs>
        <w:tab w:val="center" w:pos="4536"/>
        <w:tab w:val="right" w:pos="9072"/>
      </w:tabs>
      <w:spacing w:after="0" w:line="240" w:lineRule="auto"/>
    </w:pPr>
    <w:rPr>
      <w:rFonts w:ascii="Calibri" w:eastAsia="Calibri" w:hAnsi="Calibri" w:cs="Times New Roman"/>
      <w:kern w:val="0"/>
      <w:sz w:val="22"/>
      <w:szCs w:val="22"/>
      <w14:ligatures w14:val="none"/>
    </w:rPr>
  </w:style>
  <w:style w:type="character" w:customStyle="1" w:styleId="StopkaZnak">
    <w:name w:val="Stopka Znak"/>
    <w:basedOn w:val="Domylnaczcionkaakapitu"/>
    <w:link w:val="Stopka"/>
    <w:uiPriority w:val="99"/>
    <w:rsid w:val="00056B57"/>
    <w:rPr>
      <w:rFonts w:ascii="Calibri" w:eastAsia="Calibri" w:hAnsi="Calibri" w:cs="Times New Roman"/>
      <w:kern w:val="0"/>
      <w:sz w:val="22"/>
      <w:szCs w:val="22"/>
      <w14:ligatures w14:val="none"/>
    </w:rPr>
  </w:style>
  <w:style w:type="table" w:styleId="Tabela-Siatka">
    <w:name w:val="Table Grid"/>
    <w:basedOn w:val="Standardowy"/>
    <w:uiPriority w:val="39"/>
    <w:rsid w:val="00056B5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5ciemnaakcent51">
    <w:name w:val="Tabela siatki 5 — ciemna — akcent 51"/>
    <w:basedOn w:val="Standardowy"/>
    <w:uiPriority w:val="50"/>
    <w:rsid w:val="00056B57"/>
    <w:pPr>
      <w:spacing w:after="0" w:line="240" w:lineRule="auto"/>
    </w:pPr>
    <w:rPr>
      <w:kern w:val="0"/>
      <w:sz w:val="22"/>
      <w:szCs w:val="22"/>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asiatki5ciemnaakcent41">
    <w:name w:val="Tabela siatki 5 — ciemna — akcent 41"/>
    <w:basedOn w:val="Standardowy"/>
    <w:uiPriority w:val="50"/>
    <w:rsid w:val="00056B57"/>
    <w:pPr>
      <w:spacing w:after="0" w:line="240" w:lineRule="auto"/>
    </w:pPr>
    <w:rPr>
      <w:kern w:val="0"/>
      <w:sz w:val="22"/>
      <w:szCs w:val="22"/>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Tabelasiatki5ciemnaakcent61">
    <w:name w:val="Tabela siatki 5 — ciemna — akcent 61"/>
    <w:basedOn w:val="Standardowy"/>
    <w:uiPriority w:val="50"/>
    <w:rsid w:val="00056B57"/>
    <w:pPr>
      <w:spacing w:after="0" w:line="240" w:lineRule="auto"/>
    </w:pPr>
    <w:rPr>
      <w:kern w:val="0"/>
      <w:sz w:val="22"/>
      <w:szCs w:val="22"/>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elasiatki5ciemnaakcent21">
    <w:name w:val="Tabela siatki 5 — ciemna — akcent 21"/>
    <w:basedOn w:val="Standardowy"/>
    <w:uiPriority w:val="50"/>
    <w:rsid w:val="00056B57"/>
    <w:pPr>
      <w:spacing w:after="0" w:line="240" w:lineRule="auto"/>
    </w:pPr>
    <w:rPr>
      <w:kern w:val="0"/>
      <w:sz w:val="22"/>
      <w:szCs w:val="22"/>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paragraph" w:styleId="Tekstprzypisukocowego">
    <w:name w:val="endnote text"/>
    <w:basedOn w:val="Normalny"/>
    <w:link w:val="TekstprzypisukocowegoZnak"/>
    <w:uiPriority w:val="99"/>
    <w:semiHidden/>
    <w:unhideWhenUsed/>
    <w:rsid w:val="00056B57"/>
    <w:pPr>
      <w:spacing w:after="0" w:line="240" w:lineRule="auto"/>
    </w:pPr>
    <w:rPr>
      <w:rFonts w:ascii="Calibri" w:eastAsia="Calibri" w:hAnsi="Calibri" w:cs="Times New Roman"/>
      <w:kern w:val="0"/>
      <w:sz w:val="20"/>
      <w:szCs w:val="20"/>
      <w14:ligatures w14:val="none"/>
    </w:rPr>
  </w:style>
  <w:style w:type="character" w:customStyle="1" w:styleId="TekstprzypisukocowegoZnak">
    <w:name w:val="Tekst przypisu końcowego Znak"/>
    <w:basedOn w:val="Domylnaczcionkaakapitu"/>
    <w:link w:val="Tekstprzypisukocowego"/>
    <w:uiPriority w:val="99"/>
    <w:semiHidden/>
    <w:rsid w:val="00056B57"/>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056B57"/>
    <w:rPr>
      <w:vertAlign w:val="superscript"/>
    </w:rPr>
  </w:style>
  <w:style w:type="paragraph" w:styleId="Tekstdymka">
    <w:name w:val="Balloon Text"/>
    <w:basedOn w:val="Normalny"/>
    <w:link w:val="TekstdymkaZnak"/>
    <w:uiPriority w:val="99"/>
    <w:semiHidden/>
    <w:unhideWhenUsed/>
    <w:rsid w:val="00056B57"/>
    <w:pPr>
      <w:spacing w:after="0" w:line="240" w:lineRule="auto"/>
    </w:pPr>
    <w:rPr>
      <w:rFonts w:ascii="Tahoma" w:eastAsia="Calibri"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056B57"/>
    <w:rPr>
      <w:rFonts w:ascii="Tahoma" w:eastAsia="Calibri" w:hAnsi="Tahoma" w:cs="Tahoma"/>
      <w:kern w:val="0"/>
      <w:sz w:val="16"/>
      <w:szCs w:val="16"/>
      <w14:ligatures w14:val="none"/>
    </w:rPr>
  </w:style>
  <w:style w:type="paragraph" w:styleId="Bezodstpw">
    <w:name w:val="No Spacing"/>
    <w:uiPriority w:val="1"/>
    <w:qFormat/>
    <w:rsid w:val="00056B57"/>
    <w:pPr>
      <w:spacing w:after="0" w:line="240" w:lineRule="auto"/>
    </w:pPr>
    <w:rPr>
      <w:kern w:val="0"/>
      <w:sz w:val="22"/>
      <w:szCs w:val="22"/>
      <w14:ligatures w14:val="none"/>
    </w:rPr>
  </w:style>
  <w:style w:type="paragraph" w:styleId="Tekstprzypisudolnego">
    <w:name w:val="footnote text"/>
    <w:aliases w:val="tekst przypisu,tekst przypisu1,tekst przypisu11,tekst przypisu12,tekst przypisu2,tekst przypisu21,tekst przypisu22,tekst przypisu3,tekst przypisu31,tekst przypisu32,tekst przypisu4,tekst przypisu41,tekst przypisu5,tekst przypisu6"/>
    <w:basedOn w:val="Normalny"/>
    <w:link w:val="TekstprzypisudolnegoZnak"/>
    <w:uiPriority w:val="99"/>
    <w:unhideWhenUsed/>
    <w:rsid w:val="00056B57"/>
    <w:pPr>
      <w:spacing w:after="0" w:line="240" w:lineRule="auto"/>
    </w:pPr>
    <w:rPr>
      <w:rFonts w:ascii="Calibri" w:eastAsia="Calibri" w:hAnsi="Calibri" w:cs="Times New Roman"/>
      <w:kern w:val="0"/>
      <w:sz w:val="20"/>
      <w:szCs w:val="20"/>
      <w14:ligatures w14:val="none"/>
    </w:rPr>
  </w:style>
  <w:style w:type="character" w:customStyle="1" w:styleId="TekstprzypisudolnegoZnak">
    <w:name w:val="Tekst przypisu dolnego Znak"/>
    <w:aliases w:val="tekst przypisu Znak,tekst przypisu1 Znak,tekst przypisu11 Znak,tekst przypisu12 Znak,tekst przypisu2 Znak,tekst przypisu21 Znak,tekst przypisu22 Znak,tekst przypisu3 Znak,tekst przypisu31 Znak,tekst przypisu32 Znak"/>
    <w:basedOn w:val="Domylnaczcionkaakapitu"/>
    <w:link w:val="Tekstprzypisudolnego"/>
    <w:uiPriority w:val="99"/>
    <w:rsid w:val="00056B57"/>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
    <w:basedOn w:val="Domylnaczcionkaakapitu"/>
    <w:unhideWhenUsed/>
    <w:rsid w:val="00056B57"/>
    <w:rPr>
      <w:vertAlign w:val="superscript"/>
    </w:rPr>
  </w:style>
  <w:style w:type="character" w:styleId="Odwoaniedokomentarza">
    <w:name w:val="annotation reference"/>
    <w:basedOn w:val="Domylnaczcionkaakapitu"/>
    <w:unhideWhenUsed/>
    <w:rsid w:val="00056B57"/>
    <w:rPr>
      <w:sz w:val="16"/>
      <w:szCs w:val="16"/>
    </w:rPr>
  </w:style>
  <w:style w:type="paragraph" w:styleId="Tekstkomentarza">
    <w:name w:val="annotation text"/>
    <w:basedOn w:val="Normalny"/>
    <w:link w:val="TekstkomentarzaZnak"/>
    <w:unhideWhenUsed/>
    <w:rsid w:val="00056B57"/>
    <w:pPr>
      <w:spacing w:line="240" w:lineRule="auto"/>
    </w:pPr>
    <w:rPr>
      <w:rFonts w:ascii="Calibri" w:eastAsia="Calibri" w:hAnsi="Calibri" w:cs="Times New Roman"/>
      <w:kern w:val="0"/>
      <w:sz w:val="20"/>
      <w:szCs w:val="20"/>
      <w14:ligatures w14:val="none"/>
    </w:rPr>
  </w:style>
  <w:style w:type="character" w:customStyle="1" w:styleId="TekstkomentarzaZnak">
    <w:name w:val="Tekst komentarza Znak"/>
    <w:basedOn w:val="Domylnaczcionkaakapitu"/>
    <w:link w:val="Tekstkomentarza"/>
    <w:rsid w:val="00056B57"/>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056B57"/>
    <w:rPr>
      <w:b/>
      <w:bCs/>
    </w:rPr>
  </w:style>
  <w:style w:type="character" w:customStyle="1" w:styleId="TematkomentarzaZnak">
    <w:name w:val="Temat komentarza Znak"/>
    <w:basedOn w:val="TekstkomentarzaZnak"/>
    <w:link w:val="Tematkomentarza"/>
    <w:uiPriority w:val="99"/>
    <w:semiHidden/>
    <w:rsid w:val="00056B57"/>
    <w:rPr>
      <w:rFonts w:ascii="Calibri" w:eastAsia="Calibri" w:hAnsi="Calibri" w:cs="Times New Roman"/>
      <w:b/>
      <w:bCs/>
      <w:kern w:val="0"/>
      <w:sz w:val="20"/>
      <w:szCs w:val="20"/>
      <w14:ligatures w14:val="none"/>
    </w:rPr>
  </w:style>
  <w:style w:type="character" w:styleId="Hipercze">
    <w:name w:val="Hyperlink"/>
    <w:uiPriority w:val="99"/>
    <w:unhideWhenUsed/>
    <w:rsid w:val="00056B57"/>
    <w:rPr>
      <w:color w:val="0000FF"/>
      <w:u w:val="single"/>
    </w:rPr>
  </w:style>
  <w:style w:type="paragraph" w:styleId="NormalnyWeb">
    <w:name w:val="Normal (Web)"/>
    <w:basedOn w:val="Normalny"/>
    <w:uiPriority w:val="99"/>
    <w:unhideWhenUsed/>
    <w:rsid w:val="00056B5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Teksttreci2">
    <w:name w:val="Tekst treści (2)_"/>
    <w:basedOn w:val="Domylnaczcionkaakapitu"/>
    <w:link w:val="Teksttreci20"/>
    <w:locked/>
    <w:rsid w:val="00056B57"/>
    <w:rPr>
      <w:rFonts w:ascii="Times New Roman" w:hAnsi="Times New Roman" w:cs="Times New Roman"/>
      <w:shd w:val="clear" w:color="auto" w:fill="FFFFFF"/>
    </w:rPr>
  </w:style>
  <w:style w:type="paragraph" w:customStyle="1" w:styleId="Teksttreci20">
    <w:name w:val="Tekst treści (2)"/>
    <w:basedOn w:val="Normalny"/>
    <w:link w:val="Teksttreci2"/>
    <w:rsid w:val="00056B57"/>
    <w:pPr>
      <w:widowControl w:val="0"/>
      <w:shd w:val="clear" w:color="auto" w:fill="FFFFFF"/>
      <w:spacing w:before="1080" w:after="900" w:line="240" w:lineRule="atLeast"/>
      <w:ind w:hanging="1220"/>
      <w:jc w:val="right"/>
    </w:pPr>
    <w:rPr>
      <w:rFonts w:ascii="Times New Roman" w:hAnsi="Times New Roman" w:cs="Times New Roman"/>
    </w:rPr>
  </w:style>
  <w:style w:type="character" w:customStyle="1" w:styleId="apple-converted-space">
    <w:name w:val="apple-converted-space"/>
    <w:basedOn w:val="Domylnaczcionkaakapitu"/>
    <w:rsid w:val="00056B57"/>
  </w:style>
  <w:style w:type="character" w:customStyle="1" w:styleId="fn-ref">
    <w:name w:val="fn-ref"/>
    <w:basedOn w:val="Domylnaczcionkaakapitu"/>
    <w:rsid w:val="00056B57"/>
  </w:style>
  <w:style w:type="character" w:customStyle="1" w:styleId="Teksttreci2ArialNarrow">
    <w:name w:val="Tekst treści (2) + Arial Narrow"/>
    <w:aliases w:val="9,5 pt"/>
    <w:basedOn w:val="Teksttreci2"/>
    <w:uiPriority w:val="99"/>
    <w:rsid w:val="00056B57"/>
    <w:rPr>
      <w:rFonts w:ascii="Arial Narrow" w:hAnsi="Arial Narrow" w:cs="Arial Narrow"/>
      <w:w w:val="100"/>
      <w:sz w:val="19"/>
      <w:szCs w:val="19"/>
      <w:u w:val="none"/>
      <w:shd w:val="clear" w:color="auto" w:fill="FFFFFF"/>
    </w:rPr>
  </w:style>
  <w:style w:type="character" w:customStyle="1" w:styleId="Teksttreci2Kursywa">
    <w:name w:val="Tekst treści (2) + Kursywa"/>
    <w:basedOn w:val="Teksttreci2"/>
    <w:rsid w:val="00056B57"/>
    <w:rPr>
      <w:rFonts w:ascii="Calibri" w:eastAsia="Calibri" w:hAnsi="Calibri" w:cs="Calibri"/>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Podpisobrazu2">
    <w:name w:val="Podpis obrazu (2)_"/>
    <w:basedOn w:val="Domylnaczcionkaakapitu"/>
    <w:rsid w:val="00056B57"/>
    <w:rPr>
      <w:rFonts w:ascii="Palatino Linotype" w:eastAsia="Palatino Linotype" w:hAnsi="Palatino Linotype" w:cs="Palatino Linotype"/>
      <w:b w:val="0"/>
      <w:bCs w:val="0"/>
      <w:i w:val="0"/>
      <w:iCs w:val="0"/>
      <w:smallCaps w:val="0"/>
      <w:strike w:val="0"/>
      <w:spacing w:val="50"/>
      <w:sz w:val="46"/>
      <w:szCs w:val="46"/>
      <w:u w:val="none"/>
    </w:rPr>
  </w:style>
  <w:style w:type="character" w:customStyle="1" w:styleId="Podpisobrazu20">
    <w:name w:val="Podpis obrazu (2)"/>
    <w:basedOn w:val="Podpisobrazu2"/>
    <w:rsid w:val="00056B57"/>
    <w:rPr>
      <w:rFonts w:ascii="Palatino Linotype" w:eastAsia="Palatino Linotype" w:hAnsi="Palatino Linotype" w:cs="Palatino Linotype"/>
      <w:b w:val="0"/>
      <w:bCs w:val="0"/>
      <w:i w:val="0"/>
      <w:iCs w:val="0"/>
      <w:smallCaps w:val="0"/>
      <w:strike w:val="0"/>
      <w:color w:val="255984"/>
      <w:spacing w:val="50"/>
      <w:w w:val="100"/>
      <w:position w:val="0"/>
      <w:sz w:val="46"/>
      <w:szCs w:val="46"/>
      <w:u w:val="none"/>
      <w:lang w:val="pl-PL" w:eastAsia="pl-PL" w:bidi="pl-PL"/>
    </w:rPr>
  </w:style>
  <w:style w:type="character" w:customStyle="1" w:styleId="Podpisobrazu">
    <w:name w:val="Podpis obrazu_"/>
    <w:basedOn w:val="Domylnaczcionkaakapitu"/>
    <w:rsid w:val="00056B57"/>
    <w:rPr>
      <w:rFonts w:ascii="Tahoma" w:eastAsia="Tahoma" w:hAnsi="Tahoma" w:cs="Tahoma"/>
      <w:b w:val="0"/>
      <w:bCs w:val="0"/>
      <w:i w:val="0"/>
      <w:iCs w:val="0"/>
      <w:smallCaps w:val="0"/>
      <w:strike w:val="0"/>
      <w:spacing w:val="20"/>
      <w:sz w:val="13"/>
      <w:szCs w:val="13"/>
      <w:u w:val="none"/>
    </w:rPr>
  </w:style>
  <w:style w:type="character" w:customStyle="1" w:styleId="Podpisobrazu0">
    <w:name w:val="Podpis obrazu"/>
    <w:basedOn w:val="Podpisobrazu"/>
    <w:rsid w:val="00056B57"/>
    <w:rPr>
      <w:rFonts w:ascii="Tahoma" w:eastAsia="Tahoma" w:hAnsi="Tahoma" w:cs="Tahoma"/>
      <w:b w:val="0"/>
      <w:bCs w:val="0"/>
      <w:i w:val="0"/>
      <w:iCs w:val="0"/>
      <w:smallCaps w:val="0"/>
      <w:strike w:val="0"/>
      <w:color w:val="5F788A"/>
      <w:spacing w:val="20"/>
      <w:w w:val="100"/>
      <w:position w:val="0"/>
      <w:sz w:val="13"/>
      <w:szCs w:val="13"/>
      <w:u w:val="none"/>
      <w:lang w:val="pl-PL" w:eastAsia="pl-PL" w:bidi="pl-PL"/>
    </w:rPr>
  </w:style>
  <w:style w:type="character" w:customStyle="1" w:styleId="Teksttreci4">
    <w:name w:val="Tekst treści (4)_"/>
    <w:basedOn w:val="Domylnaczcionkaakapitu"/>
    <w:link w:val="Teksttreci40"/>
    <w:rsid w:val="00056B57"/>
    <w:rPr>
      <w:rFonts w:ascii="Calibri" w:eastAsia="Calibri" w:hAnsi="Calibri" w:cs="Calibri"/>
      <w:i/>
      <w:iCs/>
      <w:shd w:val="clear" w:color="auto" w:fill="FFFFFF"/>
    </w:rPr>
  </w:style>
  <w:style w:type="character" w:customStyle="1" w:styleId="Teksttreci4Bezkursywy">
    <w:name w:val="Tekst treści (4) + Bez kursywy"/>
    <w:basedOn w:val="Teksttreci4"/>
    <w:rsid w:val="00056B57"/>
    <w:rPr>
      <w:rFonts w:ascii="Calibri" w:eastAsia="Calibri" w:hAnsi="Calibri" w:cs="Calibri"/>
      <w:i/>
      <w:iCs/>
      <w:color w:val="000000"/>
      <w:spacing w:val="0"/>
      <w:w w:val="100"/>
      <w:position w:val="0"/>
      <w:shd w:val="clear" w:color="auto" w:fill="FFFFFF"/>
      <w:lang w:val="pl-PL" w:eastAsia="pl-PL" w:bidi="pl-PL"/>
    </w:rPr>
  </w:style>
  <w:style w:type="character" w:customStyle="1" w:styleId="Teksttreci4Arial10pt">
    <w:name w:val="Tekst treści (4) + Arial;10 pt"/>
    <w:basedOn w:val="Teksttreci4"/>
    <w:rsid w:val="00056B57"/>
    <w:rPr>
      <w:rFonts w:ascii="Arial" w:eastAsia="Arial" w:hAnsi="Arial" w:cs="Arial"/>
      <w:i/>
      <w:iCs/>
      <w:color w:val="000000"/>
      <w:spacing w:val="0"/>
      <w:w w:val="100"/>
      <w:position w:val="0"/>
      <w:sz w:val="20"/>
      <w:szCs w:val="20"/>
      <w:shd w:val="clear" w:color="auto" w:fill="FFFFFF"/>
      <w:lang w:val="pl-PL" w:eastAsia="pl-PL" w:bidi="pl-PL"/>
    </w:rPr>
  </w:style>
  <w:style w:type="paragraph" w:customStyle="1" w:styleId="Teksttreci40">
    <w:name w:val="Tekst treści (4)"/>
    <w:basedOn w:val="Normalny"/>
    <w:link w:val="Teksttreci4"/>
    <w:rsid w:val="00056B57"/>
    <w:pPr>
      <w:widowControl w:val="0"/>
      <w:shd w:val="clear" w:color="auto" w:fill="FFFFFF"/>
      <w:spacing w:after="340" w:line="302" w:lineRule="exact"/>
      <w:jc w:val="both"/>
    </w:pPr>
    <w:rPr>
      <w:rFonts w:ascii="Calibri" w:eastAsia="Calibri" w:hAnsi="Calibri" w:cs="Calibri"/>
      <w:i/>
      <w:iCs/>
    </w:rPr>
  </w:style>
  <w:style w:type="character" w:customStyle="1" w:styleId="Teksttreci2Pogrubienie">
    <w:name w:val="Tekst treści (2) + Pogrubienie"/>
    <w:basedOn w:val="Teksttreci2"/>
    <w:rsid w:val="00056B57"/>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20">
    <w:name w:val="Nagłówek #2_"/>
    <w:basedOn w:val="Domylnaczcionkaakapitu"/>
    <w:link w:val="Nagwek21"/>
    <w:rsid w:val="00056B57"/>
    <w:rPr>
      <w:rFonts w:ascii="Calibri" w:eastAsia="Calibri" w:hAnsi="Calibri" w:cs="Calibri"/>
      <w:b/>
      <w:bCs/>
      <w:shd w:val="clear" w:color="auto" w:fill="FFFFFF"/>
    </w:rPr>
  </w:style>
  <w:style w:type="paragraph" w:customStyle="1" w:styleId="Nagwek21">
    <w:name w:val="Nagłówek #2"/>
    <w:basedOn w:val="Normalny"/>
    <w:link w:val="Nagwek20"/>
    <w:rsid w:val="00056B57"/>
    <w:pPr>
      <w:widowControl w:val="0"/>
      <w:shd w:val="clear" w:color="auto" w:fill="FFFFFF"/>
      <w:spacing w:after="0" w:line="600" w:lineRule="exact"/>
      <w:jc w:val="both"/>
      <w:outlineLvl w:val="1"/>
    </w:pPr>
    <w:rPr>
      <w:rFonts w:ascii="Calibri" w:eastAsia="Calibri" w:hAnsi="Calibri" w:cs="Calibri"/>
      <w:b/>
      <w:bCs/>
    </w:rPr>
  </w:style>
  <w:style w:type="character" w:customStyle="1" w:styleId="Teksttreci5">
    <w:name w:val="Tekst treści (5)_"/>
    <w:basedOn w:val="Domylnaczcionkaakapitu"/>
    <w:link w:val="Teksttreci50"/>
    <w:rsid w:val="00056B57"/>
    <w:rPr>
      <w:rFonts w:ascii="Calibri" w:eastAsia="Calibri" w:hAnsi="Calibri" w:cs="Calibri"/>
      <w:b/>
      <w:bCs/>
      <w:i/>
      <w:iCs/>
      <w:shd w:val="clear" w:color="auto" w:fill="FFFFFF"/>
    </w:rPr>
  </w:style>
  <w:style w:type="character" w:customStyle="1" w:styleId="Teksttreci5Bezpogrubienia">
    <w:name w:val="Tekst treści (5) + Bez pogrubienia"/>
    <w:basedOn w:val="Teksttreci5"/>
    <w:rsid w:val="00056B57"/>
    <w:rPr>
      <w:rFonts w:ascii="Calibri" w:eastAsia="Calibri" w:hAnsi="Calibri" w:cs="Calibri"/>
      <w:b/>
      <w:bCs/>
      <w:i/>
      <w:iCs/>
      <w:color w:val="000000"/>
      <w:spacing w:val="0"/>
      <w:w w:val="100"/>
      <w:position w:val="0"/>
      <w:shd w:val="clear" w:color="auto" w:fill="FFFFFF"/>
      <w:lang w:val="pl-PL" w:eastAsia="pl-PL" w:bidi="pl-PL"/>
    </w:rPr>
  </w:style>
  <w:style w:type="paragraph" w:customStyle="1" w:styleId="Teksttreci50">
    <w:name w:val="Tekst treści (5)"/>
    <w:basedOn w:val="Normalny"/>
    <w:link w:val="Teksttreci5"/>
    <w:rsid w:val="00056B57"/>
    <w:pPr>
      <w:widowControl w:val="0"/>
      <w:shd w:val="clear" w:color="auto" w:fill="FFFFFF"/>
      <w:spacing w:after="0" w:line="298" w:lineRule="exact"/>
      <w:jc w:val="both"/>
    </w:pPr>
    <w:rPr>
      <w:rFonts w:ascii="Calibri" w:eastAsia="Calibri" w:hAnsi="Calibri" w:cs="Calibri"/>
      <w:b/>
      <w:bCs/>
      <w:i/>
      <w:iCs/>
    </w:rPr>
  </w:style>
  <w:style w:type="character" w:customStyle="1" w:styleId="Teksttreci3">
    <w:name w:val="Tekst treści (3)_"/>
    <w:basedOn w:val="Domylnaczcionkaakapitu"/>
    <w:link w:val="Teksttreci30"/>
    <w:rsid w:val="00056B57"/>
    <w:rPr>
      <w:rFonts w:ascii="Calibri" w:eastAsia="Calibri" w:hAnsi="Calibri" w:cs="Calibri"/>
      <w:b/>
      <w:bCs/>
      <w:shd w:val="clear" w:color="auto" w:fill="FFFFFF"/>
    </w:rPr>
  </w:style>
  <w:style w:type="character" w:customStyle="1" w:styleId="Nagwek10">
    <w:name w:val="Nagłówek #1_"/>
    <w:basedOn w:val="Domylnaczcionkaakapitu"/>
    <w:link w:val="Nagwek11"/>
    <w:rsid w:val="00056B57"/>
    <w:rPr>
      <w:rFonts w:ascii="Calibri" w:eastAsia="Calibri" w:hAnsi="Calibri" w:cs="Calibri"/>
      <w:b/>
      <w:bCs/>
      <w:i/>
      <w:iCs/>
      <w:shd w:val="clear" w:color="auto" w:fill="FFFFFF"/>
    </w:rPr>
  </w:style>
  <w:style w:type="paragraph" w:customStyle="1" w:styleId="Teksttreci30">
    <w:name w:val="Tekst treści (3)"/>
    <w:basedOn w:val="Normalny"/>
    <w:link w:val="Teksttreci3"/>
    <w:rsid w:val="00056B57"/>
    <w:pPr>
      <w:widowControl w:val="0"/>
      <w:shd w:val="clear" w:color="auto" w:fill="FFFFFF"/>
      <w:spacing w:after="820" w:line="293" w:lineRule="exact"/>
      <w:jc w:val="center"/>
    </w:pPr>
    <w:rPr>
      <w:rFonts w:ascii="Calibri" w:eastAsia="Calibri" w:hAnsi="Calibri" w:cs="Calibri"/>
      <w:b/>
      <w:bCs/>
    </w:rPr>
  </w:style>
  <w:style w:type="paragraph" w:customStyle="1" w:styleId="Nagwek11">
    <w:name w:val="Nagłówek #1"/>
    <w:basedOn w:val="Normalny"/>
    <w:link w:val="Nagwek10"/>
    <w:rsid w:val="00056B57"/>
    <w:pPr>
      <w:widowControl w:val="0"/>
      <w:shd w:val="clear" w:color="auto" w:fill="FFFFFF"/>
      <w:spacing w:after="0" w:line="298" w:lineRule="exact"/>
      <w:jc w:val="both"/>
      <w:outlineLvl w:val="0"/>
    </w:pPr>
    <w:rPr>
      <w:rFonts w:ascii="Calibri" w:eastAsia="Calibri" w:hAnsi="Calibri" w:cs="Calibri"/>
      <w:b/>
      <w:bCs/>
      <w:i/>
      <w:iCs/>
    </w:rPr>
  </w:style>
  <w:style w:type="paragraph" w:customStyle="1" w:styleId="Tekstpodstawowy21">
    <w:name w:val="Tekst podstawowy 21"/>
    <w:basedOn w:val="Normalny"/>
    <w:rsid w:val="00056B57"/>
    <w:pPr>
      <w:suppressAutoHyphens/>
      <w:spacing w:after="120" w:line="480" w:lineRule="auto"/>
    </w:pPr>
    <w:rPr>
      <w:rFonts w:ascii="Times New Roman" w:eastAsia="Times New Roman" w:hAnsi="Times New Roman" w:cs="Times New Roman"/>
      <w:kern w:val="0"/>
      <w:sz w:val="20"/>
      <w:szCs w:val="20"/>
      <w:lang w:eastAsia="zh-CN"/>
      <w14:ligatures w14:val="none"/>
    </w:rPr>
  </w:style>
  <w:style w:type="character" w:customStyle="1" w:styleId="alb">
    <w:name w:val="a_lb"/>
    <w:basedOn w:val="Domylnaczcionkaakapitu"/>
    <w:rsid w:val="00056B57"/>
  </w:style>
  <w:style w:type="paragraph" w:styleId="Lista">
    <w:name w:val="List"/>
    <w:basedOn w:val="Normalny"/>
    <w:uiPriority w:val="99"/>
    <w:unhideWhenUsed/>
    <w:rsid w:val="00056B57"/>
    <w:pPr>
      <w:spacing w:line="259" w:lineRule="auto"/>
      <w:ind w:left="283" w:hanging="283"/>
      <w:contextualSpacing/>
    </w:pPr>
    <w:rPr>
      <w:rFonts w:ascii="Calibri" w:eastAsia="Calibri" w:hAnsi="Calibri" w:cs="Times New Roman"/>
      <w:kern w:val="0"/>
      <w:sz w:val="22"/>
      <w:szCs w:val="22"/>
      <w14:ligatures w14:val="none"/>
    </w:rPr>
  </w:style>
  <w:style w:type="paragraph" w:styleId="Lista-kontynuacja">
    <w:name w:val="List Continue"/>
    <w:basedOn w:val="Normalny"/>
    <w:uiPriority w:val="99"/>
    <w:unhideWhenUsed/>
    <w:rsid w:val="00056B57"/>
    <w:pPr>
      <w:spacing w:after="120" w:line="259" w:lineRule="auto"/>
      <w:ind w:left="283"/>
      <w:contextualSpacing/>
    </w:pPr>
    <w:rPr>
      <w:rFonts w:ascii="Calibri" w:eastAsia="Calibri" w:hAnsi="Calibri" w:cs="Times New Roman"/>
      <w:kern w:val="0"/>
      <w:sz w:val="22"/>
      <w:szCs w:val="22"/>
      <w14:ligatures w14:val="none"/>
    </w:rPr>
  </w:style>
  <w:style w:type="paragraph" w:styleId="Tekstpodstawowy">
    <w:name w:val="Body Text"/>
    <w:basedOn w:val="Normalny"/>
    <w:link w:val="TekstpodstawowyZnak"/>
    <w:uiPriority w:val="99"/>
    <w:unhideWhenUsed/>
    <w:rsid w:val="00056B57"/>
    <w:pPr>
      <w:spacing w:after="120" w:line="259" w:lineRule="auto"/>
    </w:pPr>
    <w:rPr>
      <w:rFonts w:ascii="Calibri" w:eastAsia="Calibri" w:hAnsi="Calibri" w:cs="Times New Roman"/>
      <w:kern w:val="0"/>
      <w:sz w:val="22"/>
      <w:szCs w:val="22"/>
      <w14:ligatures w14:val="none"/>
    </w:rPr>
  </w:style>
  <w:style w:type="character" w:customStyle="1" w:styleId="TekstpodstawowyZnak">
    <w:name w:val="Tekst podstawowy Znak"/>
    <w:basedOn w:val="Domylnaczcionkaakapitu"/>
    <w:link w:val="Tekstpodstawowy"/>
    <w:uiPriority w:val="99"/>
    <w:rsid w:val="00056B57"/>
    <w:rPr>
      <w:rFonts w:ascii="Calibri" w:eastAsia="Calibri" w:hAnsi="Calibri" w:cs="Times New Roman"/>
      <w:kern w:val="0"/>
      <w:sz w:val="22"/>
      <w:szCs w:val="22"/>
      <w14:ligatures w14:val="none"/>
    </w:rPr>
  </w:style>
  <w:style w:type="paragraph" w:styleId="Tekstpodstawowywcity">
    <w:name w:val="Body Text Indent"/>
    <w:basedOn w:val="Normalny"/>
    <w:link w:val="TekstpodstawowywcityZnak"/>
    <w:uiPriority w:val="99"/>
    <w:semiHidden/>
    <w:unhideWhenUsed/>
    <w:rsid w:val="00056B57"/>
    <w:pPr>
      <w:spacing w:after="120" w:line="259" w:lineRule="auto"/>
      <w:ind w:left="283"/>
    </w:pPr>
    <w:rPr>
      <w:rFonts w:ascii="Calibri" w:eastAsia="Calibri" w:hAnsi="Calibri" w:cs="Times New Roman"/>
      <w:kern w:val="0"/>
      <w:sz w:val="22"/>
      <w:szCs w:val="22"/>
      <w14:ligatures w14:val="none"/>
    </w:rPr>
  </w:style>
  <w:style w:type="character" w:customStyle="1" w:styleId="TekstpodstawowywcityZnak">
    <w:name w:val="Tekst podstawowy wcięty Znak"/>
    <w:basedOn w:val="Domylnaczcionkaakapitu"/>
    <w:link w:val="Tekstpodstawowywcity"/>
    <w:uiPriority w:val="99"/>
    <w:semiHidden/>
    <w:rsid w:val="00056B57"/>
    <w:rPr>
      <w:rFonts w:ascii="Calibri" w:eastAsia="Calibri" w:hAnsi="Calibri" w:cs="Times New Roman"/>
      <w:kern w:val="0"/>
      <w:sz w:val="22"/>
      <w:szCs w:val="22"/>
      <w14:ligatures w14:val="none"/>
    </w:rPr>
  </w:style>
  <w:style w:type="paragraph" w:styleId="Tekstpodstawowyzwciciem2">
    <w:name w:val="Body Text First Indent 2"/>
    <w:basedOn w:val="Tekstpodstawowywcity"/>
    <w:link w:val="Tekstpodstawowyzwciciem2Znak"/>
    <w:uiPriority w:val="99"/>
    <w:unhideWhenUsed/>
    <w:rsid w:val="00056B57"/>
    <w:pPr>
      <w:spacing w:after="160"/>
      <w:ind w:left="360" w:firstLine="360"/>
    </w:pPr>
  </w:style>
  <w:style w:type="character" w:customStyle="1" w:styleId="Tekstpodstawowyzwciciem2Znak">
    <w:name w:val="Tekst podstawowy z wcięciem 2 Znak"/>
    <w:basedOn w:val="TekstpodstawowywcityZnak"/>
    <w:link w:val="Tekstpodstawowyzwciciem2"/>
    <w:uiPriority w:val="99"/>
    <w:rsid w:val="00056B57"/>
    <w:rPr>
      <w:rFonts w:ascii="Calibri" w:eastAsia="Calibri" w:hAnsi="Calibri" w:cs="Times New Roman"/>
      <w:kern w:val="0"/>
      <w:sz w:val="22"/>
      <w:szCs w:val="22"/>
      <w14:ligatures w14:val="none"/>
    </w:rPr>
  </w:style>
  <w:style w:type="character" w:customStyle="1" w:styleId="Teksttreci6">
    <w:name w:val="Tekst treści (6)_"/>
    <w:basedOn w:val="Domylnaczcionkaakapitu"/>
    <w:link w:val="Teksttreci60"/>
    <w:rsid w:val="00056B57"/>
    <w:rPr>
      <w:rFonts w:ascii="Arial" w:eastAsia="Arial" w:hAnsi="Arial" w:cs="Arial"/>
      <w:b/>
      <w:bCs/>
      <w:shd w:val="clear" w:color="auto" w:fill="FFFFFF"/>
    </w:rPr>
  </w:style>
  <w:style w:type="character" w:customStyle="1" w:styleId="Nagweklubstopka">
    <w:name w:val="Nagłówek lub stopka_"/>
    <w:basedOn w:val="Domylnaczcionkaakapitu"/>
    <w:rsid w:val="00056B57"/>
    <w:rPr>
      <w:rFonts w:ascii="Arial" w:eastAsia="Arial" w:hAnsi="Arial" w:cs="Arial"/>
      <w:b w:val="0"/>
      <w:bCs w:val="0"/>
      <w:i w:val="0"/>
      <w:iCs w:val="0"/>
      <w:smallCaps w:val="0"/>
      <w:strike w:val="0"/>
      <w:sz w:val="16"/>
      <w:szCs w:val="16"/>
      <w:u w:val="none"/>
    </w:rPr>
  </w:style>
  <w:style w:type="character" w:customStyle="1" w:styleId="Nagweklubstopka0">
    <w:name w:val="Nagłówek lub stopka"/>
    <w:basedOn w:val="Nagweklubstopka"/>
    <w:rsid w:val="00056B57"/>
    <w:rPr>
      <w:rFonts w:ascii="Arial" w:eastAsia="Arial" w:hAnsi="Arial" w:cs="Arial"/>
      <w:b w:val="0"/>
      <w:bCs w:val="0"/>
      <w:i w:val="0"/>
      <w:iCs w:val="0"/>
      <w:smallCaps w:val="0"/>
      <w:strike w:val="0"/>
      <w:color w:val="000000"/>
      <w:spacing w:val="0"/>
      <w:w w:val="100"/>
      <w:position w:val="0"/>
      <w:sz w:val="16"/>
      <w:szCs w:val="16"/>
      <w:u w:val="none"/>
      <w:lang w:val="pl-PL" w:eastAsia="pl-PL" w:bidi="pl-PL"/>
    </w:rPr>
  </w:style>
  <w:style w:type="character" w:customStyle="1" w:styleId="Nagweklubstopka9pt">
    <w:name w:val="Nagłówek lub stopka + 9 pt"/>
    <w:basedOn w:val="Nagweklubstopka"/>
    <w:rsid w:val="00056B57"/>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PogrubienieNagweklubstopka9pt">
    <w:name w:val="Pogrubienie;Nagłówek lub stopka + 9 pt"/>
    <w:basedOn w:val="Nagweklubstopka"/>
    <w:rsid w:val="00056B57"/>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paragraph" w:customStyle="1" w:styleId="Teksttreci60">
    <w:name w:val="Tekst treści (6)"/>
    <w:basedOn w:val="Normalny"/>
    <w:link w:val="Teksttreci6"/>
    <w:rsid w:val="00056B57"/>
    <w:pPr>
      <w:widowControl w:val="0"/>
      <w:shd w:val="clear" w:color="auto" w:fill="FFFFFF"/>
      <w:spacing w:before="320" w:after="0" w:line="301" w:lineRule="exact"/>
      <w:jc w:val="center"/>
    </w:pPr>
    <w:rPr>
      <w:rFonts w:ascii="Arial" w:eastAsia="Arial" w:hAnsi="Arial" w:cs="Arial"/>
      <w:b/>
      <w:bCs/>
    </w:rPr>
  </w:style>
  <w:style w:type="paragraph" w:styleId="Lista2">
    <w:name w:val="List 2"/>
    <w:basedOn w:val="Normalny"/>
    <w:uiPriority w:val="99"/>
    <w:unhideWhenUsed/>
    <w:rsid w:val="00056B57"/>
    <w:pPr>
      <w:spacing w:line="259" w:lineRule="auto"/>
      <w:ind w:left="566" w:hanging="283"/>
      <w:contextualSpacing/>
    </w:pPr>
    <w:rPr>
      <w:rFonts w:ascii="Calibri" w:eastAsia="Calibri" w:hAnsi="Calibri" w:cs="Times New Roman"/>
      <w:kern w:val="0"/>
      <w:sz w:val="22"/>
      <w:szCs w:val="22"/>
      <w14:ligatures w14:val="none"/>
    </w:rPr>
  </w:style>
  <w:style w:type="paragraph" w:styleId="Lista3">
    <w:name w:val="List 3"/>
    <w:basedOn w:val="Normalny"/>
    <w:uiPriority w:val="99"/>
    <w:unhideWhenUsed/>
    <w:rsid w:val="00056B57"/>
    <w:pPr>
      <w:spacing w:line="259" w:lineRule="auto"/>
      <w:ind w:left="849" w:hanging="283"/>
      <w:contextualSpacing/>
    </w:pPr>
    <w:rPr>
      <w:rFonts w:ascii="Calibri" w:eastAsia="Calibri" w:hAnsi="Calibri" w:cs="Times New Roman"/>
      <w:kern w:val="0"/>
      <w:sz w:val="22"/>
      <w:szCs w:val="22"/>
      <w14:ligatures w14:val="none"/>
    </w:rPr>
  </w:style>
  <w:style w:type="character" w:customStyle="1" w:styleId="AkapitzlistZnak">
    <w:name w:val="Akapit z listą Znak"/>
    <w:aliases w:val="normalny tekst Znak,BulletC Znak,Numerowanie Znak,Wyliczanie Znak,Obiekt Znak,Akapit z listą31 Znak,Bullets Znak,List Paragraph1 Znak,Wypunktowanie Znak,normalny Znak,Akapit z listą3 Znak,Akapit z listą1 Znak,L1 Znak,lp1 Znak"/>
    <w:link w:val="Akapitzlist"/>
    <w:uiPriority w:val="34"/>
    <w:qFormat/>
    <w:rsid w:val="00056B57"/>
  </w:style>
  <w:style w:type="character" w:styleId="Tekstzastpczy">
    <w:name w:val="Placeholder Text"/>
    <w:basedOn w:val="Domylnaczcionkaakapitu"/>
    <w:uiPriority w:val="99"/>
    <w:semiHidden/>
    <w:rsid w:val="00056B57"/>
    <w:rPr>
      <w:color w:val="808080"/>
    </w:rPr>
  </w:style>
  <w:style w:type="paragraph" w:customStyle="1" w:styleId="Default">
    <w:name w:val="Default"/>
    <w:rsid w:val="00056B57"/>
    <w:pPr>
      <w:autoSpaceDE w:val="0"/>
      <w:autoSpaceDN w:val="0"/>
      <w:adjustRightInd w:val="0"/>
      <w:spacing w:after="0" w:line="240" w:lineRule="auto"/>
    </w:pPr>
    <w:rPr>
      <w:rFonts w:ascii="Arial" w:hAnsi="Arial" w:cs="Arial"/>
      <w:color w:val="000000"/>
      <w:kern w:val="0"/>
      <w14:ligatures w14:val="none"/>
    </w:rPr>
  </w:style>
  <w:style w:type="paragraph" w:styleId="Tekstblokowy">
    <w:name w:val="Block Text"/>
    <w:basedOn w:val="Normalny"/>
    <w:uiPriority w:val="99"/>
    <w:rsid w:val="00056B57"/>
    <w:pPr>
      <w:tabs>
        <w:tab w:val="left" w:pos="6660"/>
      </w:tabs>
      <w:spacing w:after="120" w:line="288" w:lineRule="auto"/>
      <w:ind w:left="180" w:right="252" w:firstLine="720"/>
      <w:jc w:val="both"/>
    </w:pPr>
    <w:rPr>
      <w:rFonts w:ascii="Arial" w:eastAsia="Times New Roman" w:hAnsi="Arial" w:cs="Arial"/>
      <w:kern w:val="0"/>
      <w:sz w:val="20"/>
      <w:lang w:eastAsia="pl-PL"/>
      <w14:ligatures w14:val="none"/>
    </w:rPr>
  </w:style>
  <w:style w:type="paragraph" w:customStyle="1" w:styleId="ZnakZnak1">
    <w:name w:val="Znak Znak1"/>
    <w:basedOn w:val="Normalny"/>
    <w:rsid w:val="00056B57"/>
    <w:pPr>
      <w:spacing w:after="0" w:line="240" w:lineRule="auto"/>
    </w:pPr>
    <w:rPr>
      <w:rFonts w:ascii="Arial" w:eastAsia="Times New Roman" w:hAnsi="Arial" w:cs="Arial"/>
      <w:kern w:val="0"/>
      <w:lang w:eastAsia="pl-PL"/>
      <w14:ligatures w14:val="none"/>
    </w:rPr>
  </w:style>
  <w:style w:type="paragraph" w:styleId="Nagwekspisutreci">
    <w:name w:val="TOC Heading"/>
    <w:basedOn w:val="Nagwek1"/>
    <w:next w:val="Normalny"/>
    <w:uiPriority w:val="39"/>
    <w:unhideWhenUsed/>
    <w:qFormat/>
    <w:rsid w:val="00056B57"/>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056B57"/>
    <w:pPr>
      <w:tabs>
        <w:tab w:val="right" w:leader="dot" w:pos="9062"/>
      </w:tabs>
      <w:spacing w:after="100" w:line="259" w:lineRule="auto"/>
    </w:pPr>
    <w:rPr>
      <w:rFonts w:ascii="Calibri" w:eastAsia="Calibri" w:hAnsi="Calibri" w:cs="Times New Roman"/>
      <w:kern w:val="0"/>
      <w:sz w:val="22"/>
      <w:szCs w:val="22"/>
      <w14:ligatures w14:val="none"/>
    </w:rPr>
  </w:style>
  <w:style w:type="paragraph" w:styleId="Poprawka">
    <w:name w:val="Revision"/>
    <w:hidden/>
    <w:uiPriority w:val="99"/>
    <w:semiHidden/>
    <w:rsid w:val="00056B57"/>
    <w:pPr>
      <w:spacing w:after="0" w:line="240" w:lineRule="auto"/>
    </w:pPr>
    <w:rPr>
      <w:rFonts w:ascii="Calibri" w:eastAsia="Calibri" w:hAnsi="Calibri" w:cs="Times New Roman"/>
      <w:kern w:val="0"/>
      <w:sz w:val="22"/>
      <w:szCs w:val="22"/>
      <w14:ligatures w14:val="none"/>
    </w:rPr>
  </w:style>
  <w:style w:type="character" w:customStyle="1" w:styleId="FontStyle137">
    <w:name w:val="Font Style137"/>
    <w:basedOn w:val="Domylnaczcionkaakapitu"/>
    <w:uiPriority w:val="99"/>
    <w:rsid w:val="00056B57"/>
    <w:rPr>
      <w:rFonts w:ascii="Times New Roman" w:hAnsi="Times New Roman" w:cs="Times New Roman"/>
      <w:sz w:val="22"/>
      <w:szCs w:val="22"/>
    </w:rPr>
  </w:style>
  <w:style w:type="character" w:customStyle="1" w:styleId="UyteHipercze1">
    <w:name w:val="UżyteHiperłącze1"/>
    <w:basedOn w:val="Domylnaczcionkaakapitu"/>
    <w:uiPriority w:val="99"/>
    <w:semiHidden/>
    <w:unhideWhenUsed/>
    <w:rsid w:val="00056B57"/>
    <w:rPr>
      <w:color w:val="954F72"/>
      <w:u w:val="single"/>
    </w:rPr>
  </w:style>
  <w:style w:type="paragraph" w:customStyle="1" w:styleId="aUstp">
    <w:name w:val="aUstęp"/>
    <w:basedOn w:val="Normalny"/>
    <w:uiPriority w:val="99"/>
    <w:rsid w:val="00056B57"/>
    <w:pPr>
      <w:tabs>
        <w:tab w:val="left" w:pos="284"/>
        <w:tab w:val="num" w:pos="360"/>
      </w:tabs>
      <w:spacing w:after="0" w:line="360" w:lineRule="auto"/>
      <w:ind w:left="360" w:hanging="360"/>
      <w:jc w:val="both"/>
    </w:pPr>
    <w:rPr>
      <w:rFonts w:ascii="Arial" w:eastAsia="Times New Roman" w:hAnsi="Arial" w:cs="Arial"/>
      <w:sz w:val="22"/>
      <w:szCs w:val="22"/>
      <w:lang w:eastAsia="pl-PL"/>
      <w14:ligatures w14:val="none"/>
    </w:rPr>
  </w:style>
  <w:style w:type="character" w:styleId="Pogrubienie">
    <w:name w:val="Strong"/>
    <w:basedOn w:val="Domylnaczcionkaakapitu"/>
    <w:uiPriority w:val="22"/>
    <w:qFormat/>
    <w:rsid w:val="00056B57"/>
    <w:rPr>
      <w:b/>
      <w:bCs/>
    </w:rPr>
  </w:style>
  <w:style w:type="character" w:customStyle="1" w:styleId="inline-comment-marker">
    <w:name w:val="inline-comment-marker"/>
    <w:basedOn w:val="Domylnaczcionkaakapitu"/>
    <w:rsid w:val="00056B57"/>
  </w:style>
  <w:style w:type="paragraph" w:customStyle="1" w:styleId="WZORtekstWZOR">
    <w:name w:val="WZOR tekst (WZOR)"/>
    <w:basedOn w:val="Normalny"/>
    <w:uiPriority w:val="99"/>
    <w:rsid w:val="00056B57"/>
    <w:pPr>
      <w:widowControl w:val="0"/>
      <w:tabs>
        <w:tab w:val="right" w:leader="dot" w:pos="8674"/>
      </w:tabs>
      <w:autoSpaceDE w:val="0"/>
      <w:autoSpaceDN w:val="0"/>
      <w:adjustRightInd w:val="0"/>
      <w:spacing w:before="28" w:after="28" w:line="288" w:lineRule="auto"/>
      <w:jc w:val="both"/>
    </w:pPr>
    <w:rPr>
      <w:rFonts w:ascii="CharterITCPL-Normal" w:eastAsia="Times New Roman" w:hAnsi="CharterITCPL-Normal" w:cs="CharterITCPL-Normal"/>
      <w:color w:val="000000"/>
      <w:kern w:val="0"/>
      <w:sz w:val="18"/>
      <w:szCs w:val="18"/>
      <w:lang w:eastAsia="pl-PL"/>
      <w14:ligatures w14:val="none"/>
    </w:rPr>
  </w:style>
  <w:style w:type="paragraph" w:customStyle="1" w:styleId="WZORPODPISWZOR">
    <w:name w:val="WZOR PODPIS (WZOR)"/>
    <w:basedOn w:val="WZORtekstWZOR"/>
    <w:uiPriority w:val="99"/>
    <w:rsid w:val="00056B57"/>
    <w:pPr>
      <w:spacing w:before="0"/>
    </w:pPr>
    <w:rPr>
      <w:rFonts w:ascii="CharterITCPL-Bold" w:hAnsi="CharterITCPL-Bold" w:cs="CharterITCPL-Bold"/>
      <w:b/>
      <w:bCs/>
      <w:sz w:val="16"/>
      <w:szCs w:val="16"/>
    </w:rPr>
  </w:style>
  <w:style w:type="paragraph" w:customStyle="1" w:styleId="WZORboldcenterWZOR">
    <w:name w:val="WZOR bold center (WZOR)"/>
    <w:basedOn w:val="Normalny"/>
    <w:uiPriority w:val="99"/>
    <w:rsid w:val="00056B57"/>
    <w:pPr>
      <w:keepNext/>
      <w:widowControl w:val="0"/>
      <w:tabs>
        <w:tab w:val="right" w:leader="dot" w:pos="8674"/>
      </w:tabs>
      <w:autoSpaceDE w:val="0"/>
      <w:autoSpaceDN w:val="0"/>
      <w:adjustRightInd w:val="0"/>
      <w:spacing w:before="227" w:after="113" w:line="288" w:lineRule="auto"/>
      <w:jc w:val="center"/>
    </w:pPr>
    <w:rPr>
      <w:rFonts w:ascii="CharterITCPL-Bold" w:eastAsia="Times New Roman" w:hAnsi="CharterITCPL-Bold" w:cs="CharterITCPL-Bold"/>
      <w:b/>
      <w:bCs/>
      <w:color w:val="000000"/>
      <w:kern w:val="0"/>
      <w:sz w:val="20"/>
      <w:szCs w:val="20"/>
      <w:lang w:eastAsia="pl-PL"/>
      <w14:ligatures w14:val="none"/>
    </w:rPr>
  </w:style>
  <w:style w:type="character" w:customStyle="1" w:styleId="Bold">
    <w:name w:val="Bold"/>
    <w:uiPriority w:val="99"/>
    <w:rsid w:val="00056B57"/>
    <w:rPr>
      <w:b/>
      <w:bCs w:val="0"/>
    </w:rPr>
  </w:style>
  <w:style w:type="character" w:customStyle="1" w:styleId="Italic">
    <w:name w:val="Italic"/>
    <w:uiPriority w:val="99"/>
    <w:rsid w:val="00056B57"/>
    <w:rPr>
      <w:i/>
      <w:iCs w:val="0"/>
    </w:rPr>
  </w:style>
  <w:style w:type="table" w:customStyle="1" w:styleId="ScrollTableNormal">
    <w:name w:val="Scroll Table Normal"/>
    <w:basedOn w:val="Standardowy"/>
    <w:uiPriority w:val="99"/>
    <w:qFormat/>
    <w:rsid w:val="00056B57"/>
    <w:pPr>
      <w:spacing w:after="0" w:line="240" w:lineRule="auto"/>
    </w:pPr>
    <w:rPr>
      <w:rFonts w:ascii="Calibri" w:eastAsia="Calibri" w:hAnsi="Calibri" w:cs="Times New Roman"/>
      <w:kern w:val="0"/>
      <w:sz w:val="20"/>
      <w:szCs w:val="20"/>
      <w:lang w:eastAsia="pl-PL"/>
      <w14:ligatures w14:val="none"/>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paragraph" w:styleId="Tekstpodstawowy2">
    <w:name w:val="Body Text 2"/>
    <w:basedOn w:val="Normalny"/>
    <w:link w:val="Tekstpodstawowy2Znak"/>
    <w:uiPriority w:val="99"/>
    <w:semiHidden/>
    <w:rsid w:val="00056B57"/>
    <w:pPr>
      <w:spacing w:after="0" w:line="360" w:lineRule="auto"/>
      <w:ind w:left="454" w:right="454"/>
      <w:jc w:val="center"/>
    </w:pPr>
    <w:rPr>
      <w:rFonts w:ascii="Arial" w:eastAsia="Times New Roman" w:hAnsi="Arial" w:cs="Arial"/>
      <w:kern w:val="0"/>
      <w:sz w:val="20"/>
      <w:szCs w:val="20"/>
      <w:lang w:eastAsia="pl-PL"/>
      <w14:ligatures w14:val="none"/>
    </w:rPr>
  </w:style>
  <w:style w:type="character" w:customStyle="1" w:styleId="Tekstpodstawowy2Znak">
    <w:name w:val="Tekst podstawowy 2 Znak"/>
    <w:basedOn w:val="Domylnaczcionkaakapitu"/>
    <w:link w:val="Tekstpodstawowy2"/>
    <w:uiPriority w:val="99"/>
    <w:semiHidden/>
    <w:rsid w:val="00056B57"/>
    <w:rPr>
      <w:rFonts w:ascii="Arial" w:eastAsia="Times New Roman" w:hAnsi="Arial" w:cs="Arial"/>
      <w:kern w:val="0"/>
      <w:sz w:val="20"/>
      <w:szCs w:val="20"/>
      <w:lang w:eastAsia="pl-PL"/>
      <w14:ligatures w14:val="none"/>
    </w:rPr>
  </w:style>
  <w:style w:type="paragraph" w:styleId="Zwykytekst">
    <w:name w:val="Plain Text"/>
    <w:basedOn w:val="Normalny"/>
    <w:link w:val="ZwykytekstZnak"/>
    <w:uiPriority w:val="99"/>
    <w:unhideWhenUsed/>
    <w:rsid w:val="00056B57"/>
    <w:pPr>
      <w:spacing w:after="0" w:line="240" w:lineRule="auto"/>
      <w:ind w:left="454" w:right="454"/>
      <w:jc w:val="both"/>
    </w:pPr>
    <w:rPr>
      <w:rFonts w:ascii="Consolas" w:eastAsia="Calibri" w:hAnsi="Consolas" w:cs="Times New Roman"/>
      <w:kern w:val="0"/>
      <w:sz w:val="21"/>
      <w:szCs w:val="21"/>
      <w:lang w:eastAsia="pl-PL"/>
      <w14:ligatures w14:val="none"/>
    </w:rPr>
  </w:style>
  <w:style w:type="character" w:customStyle="1" w:styleId="ZwykytekstZnak">
    <w:name w:val="Zwykły tekst Znak"/>
    <w:basedOn w:val="Domylnaczcionkaakapitu"/>
    <w:link w:val="Zwykytekst"/>
    <w:uiPriority w:val="99"/>
    <w:rsid w:val="00056B57"/>
    <w:rPr>
      <w:rFonts w:ascii="Consolas" w:eastAsia="Calibri" w:hAnsi="Consolas" w:cs="Times New Roman"/>
      <w:kern w:val="0"/>
      <w:sz w:val="21"/>
      <w:szCs w:val="21"/>
      <w:lang w:eastAsia="pl-PL"/>
      <w14:ligatures w14:val="none"/>
    </w:rPr>
  </w:style>
  <w:style w:type="paragraph" w:styleId="Spistreci2">
    <w:name w:val="toc 2"/>
    <w:basedOn w:val="Normalny"/>
    <w:next w:val="Normalny"/>
    <w:autoRedefine/>
    <w:uiPriority w:val="39"/>
    <w:rsid w:val="00056B57"/>
    <w:pPr>
      <w:tabs>
        <w:tab w:val="left" w:pos="880"/>
        <w:tab w:val="right" w:leader="dot" w:pos="10194"/>
      </w:tabs>
      <w:spacing w:after="100" w:line="276" w:lineRule="auto"/>
      <w:ind w:left="448" w:right="454"/>
    </w:pPr>
    <w:rPr>
      <w:rFonts w:ascii="Calibri" w:eastAsia="Calibri" w:hAnsi="Calibri" w:cs="Calibri"/>
      <w:kern w:val="0"/>
      <w:sz w:val="22"/>
      <w:szCs w:val="22"/>
      <w14:ligatures w14:val="none"/>
    </w:rPr>
  </w:style>
  <w:style w:type="paragraph" w:styleId="Spistreci3">
    <w:name w:val="toc 3"/>
    <w:basedOn w:val="Normalny"/>
    <w:next w:val="Normalny"/>
    <w:autoRedefine/>
    <w:uiPriority w:val="39"/>
    <w:rsid w:val="00056B57"/>
    <w:pPr>
      <w:tabs>
        <w:tab w:val="left" w:pos="1320"/>
        <w:tab w:val="right" w:leader="dot" w:pos="10194"/>
      </w:tabs>
      <w:spacing w:after="100" w:line="276" w:lineRule="auto"/>
      <w:ind w:left="798" w:right="454" w:hanging="190"/>
      <w:jc w:val="both"/>
    </w:pPr>
    <w:rPr>
      <w:rFonts w:ascii="Calibri" w:eastAsia="Calibri" w:hAnsi="Calibri" w:cs="Calibri"/>
      <w:kern w:val="0"/>
      <w:sz w:val="22"/>
      <w:szCs w:val="22"/>
      <w14:ligatures w14:val="none"/>
    </w:rPr>
  </w:style>
  <w:style w:type="paragraph" w:styleId="Legenda">
    <w:name w:val="caption"/>
    <w:basedOn w:val="Normalny"/>
    <w:next w:val="Normalny"/>
    <w:uiPriority w:val="35"/>
    <w:unhideWhenUsed/>
    <w:qFormat/>
    <w:rsid w:val="00056B57"/>
    <w:pPr>
      <w:spacing w:after="120" w:line="240" w:lineRule="auto"/>
      <w:ind w:left="454" w:right="454"/>
      <w:jc w:val="both"/>
    </w:pPr>
    <w:rPr>
      <w:rFonts w:ascii="Calibri" w:eastAsia="Times New Roman" w:hAnsi="Calibri" w:cs="Times New Roman"/>
      <w:b/>
      <w:bCs/>
      <w:color w:val="404040"/>
      <w:kern w:val="0"/>
      <w:sz w:val="20"/>
      <w:szCs w:val="20"/>
      <w:lang w:eastAsia="pl-PL"/>
      <w14:ligatures w14:val="none"/>
    </w:rPr>
  </w:style>
  <w:style w:type="character" w:customStyle="1" w:styleId="hps">
    <w:name w:val="hps"/>
    <w:basedOn w:val="Domylnaczcionkaakapitu"/>
    <w:rsid w:val="00056B57"/>
  </w:style>
  <w:style w:type="character" w:customStyle="1" w:styleId="st">
    <w:name w:val="st"/>
    <w:basedOn w:val="Domylnaczcionkaakapitu"/>
    <w:rsid w:val="00056B57"/>
  </w:style>
  <w:style w:type="table" w:styleId="Jasnasiatkaakcent5">
    <w:name w:val="Light Grid Accent 5"/>
    <w:basedOn w:val="Standardowy"/>
    <w:uiPriority w:val="62"/>
    <w:rsid w:val="00056B57"/>
    <w:pPr>
      <w:spacing w:after="0" w:line="240" w:lineRule="auto"/>
    </w:pPr>
    <w:rPr>
      <w:rFonts w:ascii="Calibri" w:eastAsia="Times New Roman" w:hAnsi="Calibri" w:cs="Times New Roman"/>
      <w:kern w:val="0"/>
      <w:sz w:val="21"/>
      <w:szCs w:val="21"/>
      <w:lang w:eastAsia="pl-PL"/>
      <w14:ligatures w14:val="none"/>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Jasnasiatkaakcent3">
    <w:name w:val="Light Grid Accent 3"/>
    <w:basedOn w:val="Standardowy"/>
    <w:uiPriority w:val="62"/>
    <w:rsid w:val="00056B57"/>
    <w:pPr>
      <w:spacing w:after="0" w:line="240" w:lineRule="auto"/>
    </w:pPr>
    <w:rPr>
      <w:rFonts w:ascii="Calibri" w:eastAsia="Times New Roman" w:hAnsi="Calibri" w:cs="Times New Roman"/>
      <w:kern w:val="0"/>
      <w:sz w:val="21"/>
      <w:szCs w:val="21"/>
      <w:lang w:eastAsia="pl-PL"/>
      <w14:ligatures w14:val="none"/>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xl65">
    <w:name w:val="xl65"/>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xl66">
    <w:name w:val="xl66"/>
    <w:basedOn w:val="Normalny"/>
    <w:rsid w:val="00056B57"/>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67">
    <w:name w:val="xl67"/>
    <w:basedOn w:val="Normalny"/>
    <w:rsid w:val="00056B57"/>
    <w:pPr>
      <w:pBdr>
        <w:top w:val="single" w:sz="4" w:space="0" w:color="auto"/>
        <w:left w:val="single" w:sz="8"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68">
    <w:name w:val="xl68"/>
    <w:basedOn w:val="Normalny"/>
    <w:rsid w:val="00056B57"/>
    <w:pPr>
      <w:pBdr>
        <w:top w:val="single" w:sz="4" w:space="0" w:color="auto"/>
        <w:left w:val="single" w:sz="8" w:space="0" w:color="auto"/>
        <w:bottom w:val="single" w:sz="8"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69">
    <w:name w:val="xl69"/>
    <w:basedOn w:val="Normalny"/>
    <w:rsid w:val="00056B57"/>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70">
    <w:name w:val="xl70"/>
    <w:basedOn w:val="Normalny"/>
    <w:rsid w:val="00056B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71">
    <w:name w:val="xl71"/>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72">
    <w:name w:val="xl72"/>
    <w:basedOn w:val="Normalny"/>
    <w:rsid w:val="00056B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73">
    <w:name w:val="xl73"/>
    <w:basedOn w:val="Normalny"/>
    <w:rsid w:val="00056B57"/>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74">
    <w:name w:val="xl74"/>
    <w:basedOn w:val="Normalny"/>
    <w:rsid w:val="00056B57"/>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75">
    <w:name w:val="xl75"/>
    <w:basedOn w:val="Normalny"/>
    <w:rsid w:val="00056B57"/>
    <w:pPr>
      <w:pBdr>
        <w:left w:val="single" w:sz="8" w:space="0" w:color="auto"/>
        <w:bottom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76">
    <w:name w:val="xl76"/>
    <w:basedOn w:val="Normalny"/>
    <w:rsid w:val="00056B57"/>
    <w:pPr>
      <w:pBdr>
        <w:top w:val="single" w:sz="4" w:space="0" w:color="auto"/>
        <w:left w:val="single" w:sz="8"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77">
    <w:name w:val="xl77"/>
    <w:basedOn w:val="Normalny"/>
    <w:rsid w:val="00056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xl78">
    <w:name w:val="xl78"/>
    <w:basedOn w:val="Normalny"/>
    <w:rsid w:val="00056B57"/>
    <w:pPr>
      <w:pBdr>
        <w:top w:val="single" w:sz="4" w:space="0" w:color="auto"/>
        <w:left w:val="single" w:sz="4" w:space="0" w:color="auto"/>
        <w:right w:val="single" w:sz="4" w:space="0" w:color="auto"/>
      </w:pBdr>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xl79">
    <w:name w:val="xl79"/>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80">
    <w:name w:val="xl80"/>
    <w:basedOn w:val="Normalny"/>
    <w:rsid w:val="00056B57"/>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1">
    <w:name w:val="xl81"/>
    <w:basedOn w:val="Normalny"/>
    <w:rsid w:val="00056B57"/>
    <w:pPr>
      <w:pBdr>
        <w:top w:val="single" w:sz="4" w:space="0" w:color="auto"/>
        <w:left w:val="single" w:sz="8"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82">
    <w:name w:val="xl82"/>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3">
    <w:name w:val="xl83"/>
    <w:basedOn w:val="Normalny"/>
    <w:rsid w:val="00056B57"/>
    <w:pPr>
      <w:pBdr>
        <w:top w:val="single" w:sz="4" w:space="0" w:color="auto"/>
        <w:left w:val="single" w:sz="4"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4">
    <w:name w:val="xl84"/>
    <w:basedOn w:val="Normalny"/>
    <w:rsid w:val="00056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5">
    <w:name w:val="xl85"/>
    <w:basedOn w:val="Normalny"/>
    <w:rsid w:val="00056B57"/>
    <w:pPr>
      <w:pBdr>
        <w:left w:val="single" w:sz="4" w:space="0" w:color="auto"/>
        <w:bottom w:val="single" w:sz="4"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6">
    <w:name w:val="xl86"/>
    <w:basedOn w:val="Normalny"/>
    <w:rsid w:val="00056B57"/>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87">
    <w:name w:val="xl87"/>
    <w:basedOn w:val="Normalny"/>
    <w:rsid w:val="00056B57"/>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88">
    <w:name w:val="xl88"/>
    <w:basedOn w:val="Normalny"/>
    <w:rsid w:val="00056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89">
    <w:name w:val="xl89"/>
    <w:basedOn w:val="Normalny"/>
    <w:rsid w:val="00056B57"/>
    <w:pPr>
      <w:pBdr>
        <w:top w:val="single" w:sz="4" w:space="0" w:color="auto"/>
        <w:left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0">
    <w:name w:val="xl90"/>
    <w:basedOn w:val="Normalny"/>
    <w:rsid w:val="00056B57"/>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1">
    <w:name w:val="xl91"/>
    <w:basedOn w:val="Normalny"/>
    <w:rsid w:val="00056B57"/>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2">
    <w:name w:val="xl92"/>
    <w:basedOn w:val="Normalny"/>
    <w:rsid w:val="00056B57"/>
    <w:pPr>
      <w:pBdr>
        <w:left w:val="single" w:sz="4" w:space="0" w:color="auto"/>
        <w:bottom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3">
    <w:name w:val="xl93"/>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4">
    <w:name w:val="xl94"/>
    <w:basedOn w:val="Normalny"/>
    <w:rsid w:val="00056B5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5">
    <w:name w:val="xl95"/>
    <w:basedOn w:val="Normalny"/>
    <w:rsid w:val="00056B57"/>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6">
    <w:name w:val="xl96"/>
    <w:basedOn w:val="Normalny"/>
    <w:rsid w:val="00056B57"/>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97">
    <w:name w:val="xl97"/>
    <w:basedOn w:val="Normalny"/>
    <w:rsid w:val="00056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98">
    <w:name w:val="xl98"/>
    <w:basedOn w:val="Normalny"/>
    <w:rsid w:val="00056B57"/>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99">
    <w:name w:val="xl99"/>
    <w:basedOn w:val="Normalny"/>
    <w:rsid w:val="00056B57"/>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100">
    <w:name w:val="xl100"/>
    <w:basedOn w:val="Normalny"/>
    <w:rsid w:val="00056B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101">
    <w:name w:val="xl101"/>
    <w:basedOn w:val="Normalny"/>
    <w:rsid w:val="00056B57"/>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102">
    <w:name w:val="xl102"/>
    <w:basedOn w:val="Normalny"/>
    <w:rsid w:val="00056B57"/>
    <w:pPr>
      <w:pBdr>
        <w:top w:val="single" w:sz="4" w:space="0" w:color="auto"/>
        <w:left w:val="single" w:sz="4" w:space="0" w:color="auto"/>
        <w:bottom w:val="single" w:sz="8"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103">
    <w:name w:val="xl103"/>
    <w:basedOn w:val="Normalny"/>
    <w:rsid w:val="00056B57"/>
    <w:pPr>
      <w:pBdr>
        <w:top w:val="single" w:sz="8" w:space="0" w:color="auto"/>
        <w:left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04">
    <w:name w:val="xl104"/>
    <w:basedOn w:val="Normalny"/>
    <w:rsid w:val="00056B57"/>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05">
    <w:name w:val="xl105"/>
    <w:basedOn w:val="Normalny"/>
    <w:rsid w:val="00056B57"/>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06">
    <w:name w:val="xl106"/>
    <w:basedOn w:val="Normalny"/>
    <w:rsid w:val="00056B57"/>
    <w:pPr>
      <w:pBdr>
        <w:left w:val="single" w:sz="8"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07">
    <w:name w:val="xl107"/>
    <w:basedOn w:val="Normalny"/>
    <w:rsid w:val="00056B57"/>
    <w:pPr>
      <w:pBdr>
        <w:left w:val="single" w:sz="4" w:space="0" w:color="auto"/>
        <w:bottom w:val="single" w:sz="4" w:space="0" w:color="auto"/>
        <w:right w:val="single" w:sz="4"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08">
    <w:name w:val="xl108"/>
    <w:basedOn w:val="Normalny"/>
    <w:rsid w:val="00056B57"/>
    <w:pPr>
      <w:shd w:val="clear" w:color="000000" w:fill="FFFFFF"/>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xl109">
    <w:name w:val="xl109"/>
    <w:basedOn w:val="Normalny"/>
    <w:rsid w:val="00056B57"/>
    <w:pPr>
      <w:pBdr>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10">
    <w:name w:val="xl110"/>
    <w:basedOn w:val="Normalny"/>
    <w:rsid w:val="00056B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11">
    <w:name w:val="xl111"/>
    <w:basedOn w:val="Normalny"/>
    <w:rsid w:val="00056B57"/>
    <w:pPr>
      <w:spacing w:before="100" w:beforeAutospacing="1" w:after="100" w:afterAutospacing="1" w:line="240" w:lineRule="auto"/>
      <w:ind w:left="454" w:right="454"/>
      <w:jc w:val="both"/>
      <w:textAlignment w:val="center"/>
    </w:pPr>
    <w:rPr>
      <w:rFonts w:ascii="Calibri" w:eastAsia="Times New Roman" w:hAnsi="Calibri" w:cs="Times New Roman"/>
      <w:b/>
      <w:bCs/>
      <w:kern w:val="0"/>
      <w:lang w:eastAsia="pl-PL"/>
      <w14:ligatures w14:val="none"/>
    </w:rPr>
  </w:style>
  <w:style w:type="paragraph" w:customStyle="1" w:styleId="xl112">
    <w:name w:val="xl112"/>
    <w:basedOn w:val="Normalny"/>
    <w:rsid w:val="00056B57"/>
    <w:pPr>
      <w:pBdr>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Arial" w:eastAsia="Times New Roman" w:hAnsi="Arial" w:cs="Arial"/>
      <w:kern w:val="0"/>
      <w:sz w:val="18"/>
      <w:szCs w:val="18"/>
      <w:lang w:eastAsia="pl-PL"/>
      <w14:ligatures w14:val="none"/>
    </w:rPr>
  </w:style>
  <w:style w:type="paragraph" w:customStyle="1" w:styleId="xl113">
    <w:name w:val="xl113"/>
    <w:basedOn w:val="Normalny"/>
    <w:rsid w:val="00056B57"/>
    <w:pPr>
      <w:pBdr>
        <w:left w:val="single" w:sz="4"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14">
    <w:name w:val="xl114"/>
    <w:basedOn w:val="Normalny"/>
    <w:rsid w:val="00056B57"/>
    <w:pPr>
      <w:pBdr>
        <w:left w:val="single" w:sz="8"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15">
    <w:name w:val="xl115"/>
    <w:basedOn w:val="Normalny"/>
    <w:rsid w:val="00056B57"/>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16">
    <w:name w:val="xl116"/>
    <w:basedOn w:val="Normalny"/>
    <w:rsid w:val="00056B57"/>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17">
    <w:name w:val="xl117"/>
    <w:basedOn w:val="Normalny"/>
    <w:rsid w:val="00056B57"/>
    <w:pPr>
      <w:pBdr>
        <w:left w:val="single" w:sz="8" w:space="0" w:color="auto"/>
        <w:bottom w:val="single" w:sz="4"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18">
    <w:name w:val="xl118"/>
    <w:basedOn w:val="Normalny"/>
    <w:rsid w:val="00056B57"/>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19">
    <w:name w:val="xl119"/>
    <w:basedOn w:val="Normalny"/>
    <w:rsid w:val="00056B57"/>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20">
    <w:name w:val="xl120"/>
    <w:basedOn w:val="Normalny"/>
    <w:rsid w:val="00056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21">
    <w:name w:val="xl121"/>
    <w:basedOn w:val="Normalny"/>
    <w:rsid w:val="00056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22">
    <w:name w:val="xl122"/>
    <w:basedOn w:val="Normalny"/>
    <w:rsid w:val="00056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xl123">
    <w:name w:val="xl123"/>
    <w:basedOn w:val="Normalny"/>
    <w:rsid w:val="00056B5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24">
    <w:name w:val="xl124"/>
    <w:basedOn w:val="Normalny"/>
    <w:rsid w:val="00056B57"/>
    <w:pPr>
      <w:spacing w:before="100" w:beforeAutospacing="1" w:after="100" w:afterAutospacing="1" w:line="240" w:lineRule="auto"/>
      <w:ind w:left="454" w:right="454"/>
      <w:jc w:val="both"/>
      <w:textAlignment w:val="center"/>
    </w:pPr>
    <w:rPr>
      <w:rFonts w:ascii="Calibri" w:eastAsia="Times New Roman" w:hAnsi="Calibri" w:cs="Times New Roman"/>
      <w:b/>
      <w:bCs/>
      <w:kern w:val="0"/>
      <w:sz w:val="28"/>
      <w:szCs w:val="28"/>
      <w:lang w:eastAsia="pl-PL"/>
      <w14:ligatures w14:val="none"/>
    </w:rPr>
  </w:style>
  <w:style w:type="paragraph" w:customStyle="1" w:styleId="xl125">
    <w:name w:val="xl125"/>
    <w:basedOn w:val="Normalny"/>
    <w:rsid w:val="00056B57"/>
    <w:pPr>
      <w:pBdr>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Calibri" w:eastAsia="Times New Roman" w:hAnsi="Calibri" w:cs="Times New Roman"/>
      <w:b/>
      <w:bCs/>
      <w:kern w:val="0"/>
      <w:sz w:val="28"/>
      <w:szCs w:val="28"/>
      <w:lang w:eastAsia="pl-PL"/>
      <w14:ligatures w14:val="none"/>
    </w:rPr>
  </w:style>
  <w:style w:type="paragraph" w:customStyle="1" w:styleId="xl126">
    <w:name w:val="xl126"/>
    <w:basedOn w:val="Normalny"/>
    <w:rsid w:val="00056B57"/>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Calibri" w:eastAsia="Times New Roman" w:hAnsi="Calibri" w:cs="Times New Roman"/>
      <w:b/>
      <w:bCs/>
      <w:kern w:val="0"/>
      <w:sz w:val="28"/>
      <w:szCs w:val="28"/>
      <w:lang w:eastAsia="pl-PL"/>
      <w14:ligatures w14:val="none"/>
    </w:rPr>
  </w:style>
  <w:style w:type="paragraph" w:customStyle="1" w:styleId="xl127">
    <w:name w:val="xl127"/>
    <w:basedOn w:val="Normalny"/>
    <w:rsid w:val="00056B57"/>
    <w:pPr>
      <w:pBdr>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Calibri" w:eastAsia="Times New Roman" w:hAnsi="Calibri" w:cs="Times New Roman"/>
      <w:b/>
      <w:bCs/>
      <w:kern w:val="0"/>
      <w:sz w:val="28"/>
      <w:szCs w:val="28"/>
      <w:lang w:eastAsia="pl-PL"/>
      <w14:ligatures w14:val="none"/>
    </w:rPr>
  </w:style>
  <w:style w:type="paragraph" w:customStyle="1" w:styleId="xl128">
    <w:name w:val="xl128"/>
    <w:basedOn w:val="Normalny"/>
    <w:rsid w:val="00056B57"/>
    <w:pPr>
      <w:pBdr>
        <w:top w:val="single" w:sz="8" w:space="0" w:color="auto"/>
        <w:left w:val="single" w:sz="8"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29">
    <w:name w:val="xl129"/>
    <w:basedOn w:val="Normalny"/>
    <w:rsid w:val="00056B57"/>
    <w:pPr>
      <w:pBdr>
        <w:top w:val="single" w:sz="8" w:space="0" w:color="auto"/>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Calibri" w:eastAsia="Times New Roman" w:hAnsi="Calibri" w:cs="Times New Roman"/>
      <w:b/>
      <w:bCs/>
      <w:kern w:val="0"/>
      <w:sz w:val="28"/>
      <w:szCs w:val="28"/>
      <w:lang w:eastAsia="pl-PL"/>
      <w14:ligatures w14:val="none"/>
    </w:rPr>
  </w:style>
  <w:style w:type="paragraph" w:customStyle="1" w:styleId="xl130">
    <w:name w:val="xl130"/>
    <w:basedOn w:val="Normalny"/>
    <w:rsid w:val="00056B57"/>
    <w:pPr>
      <w:pBdr>
        <w:top w:val="single" w:sz="8" w:space="0" w:color="auto"/>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31">
    <w:name w:val="xl131"/>
    <w:basedOn w:val="Normalny"/>
    <w:rsid w:val="00056B57"/>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left="454" w:right="454"/>
      <w:jc w:val="center"/>
      <w:textAlignment w:val="center"/>
    </w:pPr>
    <w:rPr>
      <w:rFonts w:ascii="Calibri" w:eastAsia="Times New Roman" w:hAnsi="Calibri" w:cs="Times New Roman"/>
      <w:b/>
      <w:bCs/>
      <w:kern w:val="0"/>
      <w:lang w:eastAsia="pl-PL"/>
      <w14:ligatures w14:val="none"/>
    </w:rPr>
  </w:style>
  <w:style w:type="paragraph" w:customStyle="1" w:styleId="xl132">
    <w:name w:val="xl132"/>
    <w:basedOn w:val="Normalny"/>
    <w:rsid w:val="00056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left="454" w:right="454"/>
      <w:jc w:val="center"/>
      <w:textAlignment w:val="center"/>
    </w:pPr>
    <w:rPr>
      <w:rFonts w:ascii="Calibri" w:eastAsia="Times New Roman" w:hAnsi="Calibri" w:cs="Times New Roman"/>
      <w:b/>
      <w:bCs/>
      <w:kern w:val="0"/>
      <w:lang w:eastAsia="pl-PL"/>
      <w14:ligatures w14:val="none"/>
    </w:rPr>
  </w:style>
  <w:style w:type="paragraph" w:customStyle="1" w:styleId="xl133">
    <w:name w:val="xl133"/>
    <w:basedOn w:val="Normalny"/>
    <w:rsid w:val="00056B57"/>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left="454" w:right="454"/>
      <w:jc w:val="center"/>
      <w:textAlignment w:val="center"/>
    </w:pPr>
    <w:rPr>
      <w:rFonts w:ascii="Calibri" w:eastAsia="Times New Roman" w:hAnsi="Calibri" w:cs="Times New Roman"/>
      <w:b/>
      <w:bCs/>
      <w:kern w:val="0"/>
      <w:lang w:eastAsia="pl-PL"/>
      <w14:ligatures w14:val="none"/>
    </w:rPr>
  </w:style>
  <w:style w:type="paragraph" w:customStyle="1" w:styleId="xl134">
    <w:name w:val="xl134"/>
    <w:basedOn w:val="Normalny"/>
    <w:rsid w:val="00056B57"/>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35">
    <w:name w:val="xl135"/>
    <w:basedOn w:val="Normalny"/>
    <w:rsid w:val="00056B57"/>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36">
    <w:name w:val="xl136"/>
    <w:basedOn w:val="Normalny"/>
    <w:rsid w:val="00056B57"/>
    <w:pPr>
      <w:pBdr>
        <w:left w:val="single" w:sz="4" w:space="0" w:color="auto"/>
        <w:right w:val="single" w:sz="4" w:space="0" w:color="auto"/>
      </w:pBdr>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37">
    <w:name w:val="xl137"/>
    <w:basedOn w:val="Normalny"/>
    <w:rsid w:val="00056B57"/>
    <w:pPr>
      <w:pBdr>
        <w:left w:val="single" w:sz="4" w:space="0" w:color="auto"/>
        <w:right w:val="single" w:sz="4" w:space="0" w:color="auto"/>
      </w:pBdr>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38">
    <w:name w:val="xl138"/>
    <w:basedOn w:val="Normalny"/>
    <w:rsid w:val="00056B57"/>
    <w:pPr>
      <w:pBdr>
        <w:top w:val="single" w:sz="4" w:space="0" w:color="auto"/>
        <w:left w:val="single" w:sz="4" w:space="0" w:color="auto"/>
        <w:right w:val="single" w:sz="4" w:space="0" w:color="auto"/>
      </w:pBdr>
      <w:shd w:val="clear" w:color="000000" w:fill="D8D8D8"/>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39">
    <w:name w:val="xl139"/>
    <w:basedOn w:val="Normalny"/>
    <w:rsid w:val="00056B57"/>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454" w:right="454"/>
      <w:jc w:val="both"/>
      <w:textAlignment w:val="center"/>
    </w:pPr>
    <w:rPr>
      <w:rFonts w:ascii="Times New Roman" w:eastAsia="Times New Roman" w:hAnsi="Times New Roman" w:cs="Times New Roman"/>
      <w:kern w:val="0"/>
      <w:lang w:eastAsia="pl-PL"/>
      <w14:ligatures w14:val="none"/>
    </w:rPr>
  </w:style>
  <w:style w:type="paragraph" w:customStyle="1" w:styleId="xl140">
    <w:name w:val="xl140"/>
    <w:basedOn w:val="Normalny"/>
    <w:rsid w:val="00056B57"/>
    <w:pPr>
      <w:pBdr>
        <w:top w:val="single" w:sz="4" w:space="0" w:color="auto"/>
        <w:left w:val="single" w:sz="4" w:space="0" w:color="auto"/>
        <w:right w:val="single" w:sz="4" w:space="0" w:color="auto"/>
      </w:pBdr>
      <w:shd w:val="clear" w:color="000000" w:fill="FFFFFF"/>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41">
    <w:name w:val="xl141"/>
    <w:basedOn w:val="Normalny"/>
    <w:rsid w:val="00056B57"/>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142">
    <w:name w:val="xl142"/>
    <w:basedOn w:val="Normalny"/>
    <w:rsid w:val="00056B57"/>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line="240" w:lineRule="auto"/>
      <w:ind w:left="454" w:right="454"/>
      <w:jc w:val="center"/>
      <w:textAlignment w:val="center"/>
    </w:pPr>
    <w:rPr>
      <w:rFonts w:ascii="Times New Roman" w:eastAsia="Times New Roman" w:hAnsi="Times New Roman" w:cs="Times New Roman"/>
      <w:kern w:val="0"/>
      <w:lang w:eastAsia="pl-PL"/>
      <w14:ligatures w14:val="none"/>
    </w:rPr>
  </w:style>
  <w:style w:type="paragraph" w:customStyle="1" w:styleId="xl64">
    <w:name w:val="xl64"/>
    <w:basedOn w:val="Normalny"/>
    <w:rsid w:val="00056B57"/>
    <w:pPr>
      <w:pBdr>
        <w:top w:val="single" w:sz="8" w:space="0" w:color="auto"/>
        <w:left w:val="single" w:sz="4" w:space="0" w:color="auto"/>
        <w:right w:val="single" w:sz="4" w:space="0" w:color="auto"/>
      </w:pBdr>
      <w:spacing w:before="100" w:beforeAutospacing="1" w:after="100" w:afterAutospacing="1" w:line="240" w:lineRule="auto"/>
      <w:ind w:left="454" w:right="454"/>
      <w:jc w:val="center"/>
    </w:pPr>
    <w:rPr>
      <w:rFonts w:ascii="Calibri" w:eastAsia="Times New Roman" w:hAnsi="Calibri" w:cs="Times New Roman"/>
      <w:b/>
      <w:bCs/>
      <w:kern w:val="0"/>
      <w:lang w:eastAsia="pl-PL"/>
      <w14:ligatures w14:val="none"/>
    </w:rPr>
  </w:style>
  <w:style w:type="paragraph" w:customStyle="1" w:styleId="111Konspektnumerowany">
    <w:name w:val="1.1.1 Konspektnumerowany"/>
    <w:basedOn w:val="Normalny"/>
    <w:link w:val="111KonspektnumerowanyZnak"/>
    <w:autoRedefine/>
    <w:rsid w:val="00056B57"/>
    <w:pPr>
      <w:numPr>
        <w:ilvl w:val="2"/>
        <w:numId w:val="37"/>
      </w:numPr>
      <w:autoSpaceDE w:val="0"/>
      <w:autoSpaceDN w:val="0"/>
      <w:spacing w:before="160" w:after="0" w:line="240" w:lineRule="auto"/>
      <w:ind w:right="454"/>
      <w:jc w:val="both"/>
    </w:pPr>
    <w:rPr>
      <w:rFonts w:ascii="Times New Roman" w:eastAsia="Times New Roman" w:hAnsi="Times New Roman" w:cs="Times New Roman"/>
      <w:kern w:val="0"/>
      <w:sz w:val="22"/>
      <w:szCs w:val="22"/>
      <w:lang w:val="x-none" w:eastAsia="x-none"/>
      <w14:ligatures w14:val="none"/>
    </w:rPr>
  </w:style>
  <w:style w:type="character" w:customStyle="1" w:styleId="111KonspektnumerowanyZnak">
    <w:name w:val="1.1.1 Konspektnumerowany Znak"/>
    <w:link w:val="111Konspektnumerowany"/>
    <w:locked/>
    <w:rsid w:val="00056B57"/>
    <w:rPr>
      <w:rFonts w:ascii="Times New Roman" w:eastAsia="Times New Roman" w:hAnsi="Times New Roman" w:cs="Times New Roman"/>
      <w:kern w:val="0"/>
      <w:sz w:val="22"/>
      <w:szCs w:val="22"/>
      <w:lang w:val="x-none" w:eastAsia="x-none"/>
      <w14:ligatures w14:val="none"/>
    </w:rPr>
  </w:style>
  <w:style w:type="paragraph" w:customStyle="1" w:styleId="Nagwek2Nagwek2Positive2Heading2Hidden1">
    <w:name w:val="Nagłówek 2.Nagłówek 2_Positive.2.Heading 2 Hidden1"/>
    <w:basedOn w:val="Normalny"/>
    <w:next w:val="Normalny"/>
    <w:rsid w:val="00056B57"/>
    <w:pPr>
      <w:keepNext/>
      <w:numPr>
        <w:ilvl w:val="1"/>
        <w:numId w:val="37"/>
      </w:numPr>
      <w:tabs>
        <w:tab w:val="num" w:pos="576"/>
        <w:tab w:val="left" w:pos="709"/>
        <w:tab w:val="left" w:pos="1134"/>
      </w:tabs>
      <w:spacing w:before="400" w:after="120" w:line="300" w:lineRule="atLeast"/>
      <w:ind w:left="576" w:right="454" w:hanging="576"/>
      <w:jc w:val="both"/>
    </w:pPr>
    <w:rPr>
      <w:rFonts w:ascii="Cambria" w:eastAsia="Times New Roman" w:hAnsi="Cambria" w:cs="Times New Roman"/>
      <w:b/>
      <w:kern w:val="0"/>
      <w:sz w:val="28"/>
      <w:szCs w:val="22"/>
      <w:lang w:eastAsia="pl-PL"/>
      <w14:ligatures w14:val="none"/>
    </w:rPr>
  </w:style>
  <w:style w:type="paragraph" w:customStyle="1" w:styleId="Nagwek1Nagwek1Positive1">
    <w:name w:val="Nagłówek 1.Nagłówek 1_Positive1"/>
    <w:basedOn w:val="Normalny"/>
    <w:next w:val="Nagwek2Nagwek2Positive2Heading2Hidden1"/>
    <w:rsid w:val="00056B57"/>
    <w:pPr>
      <w:keepNext/>
      <w:pageBreakBefore/>
      <w:pBdr>
        <w:bottom w:val="single" w:sz="12" w:space="4" w:color="auto"/>
      </w:pBdr>
      <w:shd w:val="clear" w:color="auto" w:fill="FFFFFF"/>
      <w:tabs>
        <w:tab w:val="num" w:pos="360"/>
        <w:tab w:val="num" w:pos="432"/>
        <w:tab w:val="left" w:pos="680"/>
        <w:tab w:val="left" w:pos="737"/>
      </w:tabs>
      <w:suppressAutoHyphens/>
      <w:spacing w:before="800" w:after="400" w:line="240" w:lineRule="auto"/>
      <w:ind w:left="432" w:right="454" w:hanging="432"/>
      <w:jc w:val="right"/>
      <w:outlineLvl w:val="0"/>
    </w:pPr>
    <w:rPr>
      <w:rFonts w:ascii="Cambria" w:eastAsia="Times New Roman" w:hAnsi="Cambria" w:cs="Times New Roman"/>
      <w:b/>
      <w:i/>
      <w:kern w:val="0"/>
      <w:sz w:val="48"/>
      <w:szCs w:val="20"/>
      <w:lang w:eastAsia="pl-PL"/>
      <w14:ligatures w14:val="none"/>
    </w:rPr>
  </w:style>
  <w:style w:type="paragraph" w:customStyle="1" w:styleId="Style10">
    <w:name w:val="Style10"/>
    <w:basedOn w:val="Normalny"/>
    <w:uiPriority w:val="99"/>
    <w:rsid w:val="00056B57"/>
    <w:pPr>
      <w:widowControl w:val="0"/>
      <w:autoSpaceDE w:val="0"/>
      <w:autoSpaceDN w:val="0"/>
      <w:adjustRightInd w:val="0"/>
      <w:spacing w:after="0" w:line="252" w:lineRule="exact"/>
      <w:ind w:left="454" w:right="454" w:hanging="634"/>
      <w:jc w:val="both"/>
    </w:pPr>
    <w:rPr>
      <w:rFonts w:ascii="Times New Roman" w:eastAsia="Times New Roman" w:hAnsi="Times New Roman" w:cs="Times New Roman"/>
      <w:kern w:val="0"/>
      <w:lang w:eastAsia="pl-PL"/>
      <w14:ligatures w14:val="none"/>
    </w:rPr>
  </w:style>
  <w:style w:type="character" w:customStyle="1" w:styleId="FontStyle27">
    <w:name w:val="Font Style27"/>
    <w:uiPriority w:val="99"/>
    <w:rsid w:val="00056B57"/>
    <w:rPr>
      <w:rFonts w:ascii="Times New Roman" w:hAnsi="Times New Roman" w:cs="Times New Roman"/>
      <w:sz w:val="20"/>
      <w:szCs w:val="20"/>
    </w:rPr>
  </w:style>
  <w:style w:type="paragraph" w:customStyle="1" w:styleId="STYL2">
    <w:name w:val="STYL 2"/>
    <w:basedOn w:val="Normalny"/>
    <w:rsid w:val="00056B57"/>
    <w:pPr>
      <w:keepNext/>
      <w:spacing w:after="0" w:line="240" w:lineRule="auto"/>
      <w:ind w:left="454" w:right="454"/>
      <w:jc w:val="both"/>
      <w:outlineLvl w:val="0"/>
    </w:pPr>
    <w:rPr>
      <w:rFonts w:ascii="Arial" w:eastAsia="Times New Roman" w:hAnsi="Arial" w:cs="Arial"/>
      <w:b/>
      <w:bCs/>
      <w:kern w:val="0"/>
      <w:szCs w:val="22"/>
      <w:lang w:eastAsia="pl-PL"/>
      <w14:ligatures w14:val="none"/>
    </w:rPr>
  </w:style>
  <w:style w:type="paragraph" w:styleId="Spistreci4">
    <w:name w:val="toc 4"/>
    <w:basedOn w:val="Normalny"/>
    <w:next w:val="Normalny"/>
    <w:autoRedefine/>
    <w:uiPriority w:val="39"/>
    <w:unhideWhenUsed/>
    <w:rsid w:val="00056B57"/>
    <w:pPr>
      <w:spacing w:after="100" w:line="276" w:lineRule="auto"/>
      <w:ind w:left="660" w:right="454"/>
      <w:jc w:val="both"/>
    </w:pPr>
    <w:rPr>
      <w:rFonts w:ascii="Calibri" w:eastAsia="Times New Roman" w:hAnsi="Calibri" w:cs="Times New Roman"/>
      <w:kern w:val="0"/>
      <w:sz w:val="22"/>
      <w:szCs w:val="22"/>
      <w:lang w:eastAsia="pl-PL"/>
      <w14:ligatures w14:val="none"/>
    </w:rPr>
  </w:style>
  <w:style w:type="paragraph" w:styleId="Spistreci5">
    <w:name w:val="toc 5"/>
    <w:basedOn w:val="Normalny"/>
    <w:next w:val="Normalny"/>
    <w:autoRedefine/>
    <w:uiPriority w:val="39"/>
    <w:unhideWhenUsed/>
    <w:rsid w:val="00056B57"/>
    <w:pPr>
      <w:spacing w:after="100" w:line="276" w:lineRule="auto"/>
      <w:ind w:left="880" w:right="454"/>
      <w:jc w:val="both"/>
    </w:pPr>
    <w:rPr>
      <w:rFonts w:ascii="Calibri" w:eastAsia="Times New Roman" w:hAnsi="Calibri" w:cs="Times New Roman"/>
      <w:kern w:val="0"/>
      <w:sz w:val="22"/>
      <w:szCs w:val="22"/>
      <w:lang w:eastAsia="pl-PL"/>
      <w14:ligatures w14:val="none"/>
    </w:rPr>
  </w:style>
  <w:style w:type="paragraph" w:styleId="Spistreci6">
    <w:name w:val="toc 6"/>
    <w:basedOn w:val="Normalny"/>
    <w:next w:val="Normalny"/>
    <w:autoRedefine/>
    <w:uiPriority w:val="39"/>
    <w:unhideWhenUsed/>
    <w:rsid w:val="00056B57"/>
    <w:pPr>
      <w:spacing w:after="100" w:line="276" w:lineRule="auto"/>
      <w:ind w:left="1100" w:right="454"/>
      <w:jc w:val="both"/>
    </w:pPr>
    <w:rPr>
      <w:rFonts w:ascii="Calibri" w:eastAsia="Times New Roman" w:hAnsi="Calibri" w:cs="Times New Roman"/>
      <w:kern w:val="0"/>
      <w:sz w:val="22"/>
      <w:szCs w:val="22"/>
      <w:lang w:eastAsia="pl-PL"/>
      <w14:ligatures w14:val="none"/>
    </w:rPr>
  </w:style>
  <w:style w:type="paragraph" w:styleId="Spistreci7">
    <w:name w:val="toc 7"/>
    <w:basedOn w:val="Normalny"/>
    <w:next w:val="Normalny"/>
    <w:autoRedefine/>
    <w:uiPriority w:val="39"/>
    <w:unhideWhenUsed/>
    <w:rsid w:val="00056B57"/>
    <w:pPr>
      <w:spacing w:after="100" w:line="276" w:lineRule="auto"/>
      <w:ind w:left="1320" w:right="454"/>
      <w:jc w:val="both"/>
    </w:pPr>
    <w:rPr>
      <w:rFonts w:ascii="Calibri" w:eastAsia="Times New Roman" w:hAnsi="Calibri" w:cs="Times New Roman"/>
      <w:kern w:val="0"/>
      <w:sz w:val="22"/>
      <w:szCs w:val="22"/>
      <w:lang w:eastAsia="pl-PL"/>
      <w14:ligatures w14:val="none"/>
    </w:rPr>
  </w:style>
  <w:style w:type="paragraph" w:styleId="Spistreci8">
    <w:name w:val="toc 8"/>
    <w:basedOn w:val="Normalny"/>
    <w:next w:val="Normalny"/>
    <w:autoRedefine/>
    <w:uiPriority w:val="39"/>
    <w:unhideWhenUsed/>
    <w:rsid w:val="00056B57"/>
    <w:pPr>
      <w:spacing w:after="100" w:line="276" w:lineRule="auto"/>
      <w:ind w:left="1540" w:right="454"/>
      <w:jc w:val="both"/>
    </w:pPr>
    <w:rPr>
      <w:rFonts w:ascii="Calibri" w:eastAsia="Times New Roman" w:hAnsi="Calibri" w:cs="Times New Roman"/>
      <w:kern w:val="0"/>
      <w:sz w:val="22"/>
      <w:szCs w:val="22"/>
      <w:lang w:eastAsia="pl-PL"/>
      <w14:ligatures w14:val="none"/>
    </w:rPr>
  </w:style>
  <w:style w:type="paragraph" w:styleId="Spistreci9">
    <w:name w:val="toc 9"/>
    <w:basedOn w:val="Normalny"/>
    <w:next w:val="Normalny"/>
    <w:autoRedefine/>
    <w:uiPriority w:val="39"/>
    <w:unhideWhenUsed/>
    <w:rsid w:val="00056B57"/>
    <w:pPr>
      <w:spacing w:after="100" w:line="276" w:lineRule="auto"/>
      <w:ind w:left="1760" w:right="454"/>
      <w:jc w:val="both"/>
    </w:pPr>
    <w:rPr>
      <w:rFonts w:ascii="Calibri" w:eastAsia="Times New Roman" w:hAnsi="Calibri" w:cs="Times New Roman"/>
      <w:kern w:val="0"/>
      <w:sz w:val="22"/>
      <w:szCs w:val="22"/>
      <w:lang w:eastAsia="pl-PL"/>
      <w14:ligatures w14:val="none"/>
    </w:rPr>
  </w:style>
  <w:style w:type="paragraph" w:customStyle="1" w:styleId="m1173333933489353135msolistparagraph">
    <w:name w:val="m_1173333933489353135msolistparagraph"/>
    <w:basedOn w:val="Normalny"/>
    <w:rsid w:val="00056B57"/>
    <w:pPr>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character" w:customStyle="1" w:styleId="ppogrubienie">
    <w:name w:val="ppogrubienie"/>
    <w:rsid w:val="00056B57"/>
  </w:style>
  <w:style w:type="paragraph" w:customStyle="1" w:styleId="Zawartotabeli">
    <w:name w:val="Zawartość tabeli"/>
    <w:basedOn w:val="Normalny"/>
    <w:rsid w:val="00056B57"/>
    <w:pPr>
      <w:widowControl w:val="0"/>
      <w:suppressLineNumbers/>
      <w:suppressAutoHyphens/>
      <w:spacing w:after="0" w:line="240" w:lineRule="auto"/>
      <w:ind w:left="454" w:right="454"/>
      <w:jc w:val="both"/>
    </w:pPr>
    <w:rPr>
      <w:rFonts w:ascii="Times New Roman" w:eastAsia="Lucida Sans Unicode" w:hAnsi="Times New Roman" w:cs="Times New Roman"/>
      <w:kern w:val="0"/>
      <w:lang w:eastAsia="ar-SA"/>
      <w14:ligatures w14:val="none"/>
    </w:rPr>
  </w:style>
  <w:style w:type="paragraph" w:customStyle="1" w:styleId="artartustawynprozporzdzenia">
    <w:name w:val="artartustawynprozporzdzenia"/>
    <w:basedOn w:val="Normalny"/>
    <w:rsid w:val="00056B57"/>
    <w:pPr>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paragraph" w:customStyle="1" w:styleId="pktpunkt">
    <w:name w:val="pktpunkt"/>
    <w:basedOn w:val="Normalny"/>
    <w:rsid w:val="00056B57"/>
    <w:pPr>
      <w:spacing w:before="100" w:beforeAutospacing="1" w:after="100" w:afterAutospacing="1" w:line="240" w:lineRule="auto"/>
      <w:ind w:left="454" w:right="454"/>
      <w:jc w:val="both"/>
    </w:pPr>
    <w:rPr>
      <w:rFonts w:ascii="Times New Roman" w:eastAsia="Times New Roman" w:hAnsi="Times New Roman" w:cs="Times New Roman"/>
      <w:kern w:val="0"/>
      <w:lang w:eastAsia="pl-PL"/>
      <w14:ligatures w14:val="none"/>
    </w:rPr>
  </w:style>
  <w:style w:type="table" w:customStyle="1" w:styleId="Tabelasiatki1jasnaakcent52">
    <w:name w:val="Tabela siatki 1 — jasna — akcent 52"/>
    <w:basedOn w:val="Standardowy"/>
    <w:uiPriority w:val="46"/>
    <w:rsid w:val="00056B57"/>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51">
    <w:name w:val="Grid Table 1 Light Accent 51"/>
    <w:basedOn w:val="Standardowy"/>
    <w:uiPriority w:val="46"/>
    <w:rsid w:val="00056B57"/>
    <w:pPr>
      <w:spacing w:after="0" w:line="240" w:lineRule="auto"/>
    </w:pPr>
    <w:rPr>
      <w:kern w:val="0"/>
      <w:sz w:val="22"/>
      <w:szCs w:val="22"/>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asiatki1jasnaakcent521">
    <w:name w:val="Tabela siatki 1 — jasna — akcent 521"/>
    <w:basedOn w:val="Standardowy"/>
    <w:uiPriority w:val="46"/>
    <w:rsid w:val="00056B57"/>
    <w:pPr>
      <w:spacing w:after="0" w:line="240" w:lineRule="auto"/>
    </w:pPr>
    <w:rPr>
      <w:rFonts w:ascii="Calibri" w:eastAsia="Calibri" w:hAnsi="Calibri" w:cs="Times New Roman"/>
      <w:kern w:val="0"/>
      <w:sz w:val="22"/>
      <w:szCs w:val="22"/>
      <w14:ligatures w14:val="none"/>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auto-cursor-target">
    <w:name w:val="auto-cursor-target"/>
    <w:basedOn w:val="Normalny"/>
    <w:rsid w:val="00056B57"/>
    <w:pPr>
      <w:spacing w:before="100" w:beforeAutospacing="1" w:after="100" w:afterAutospacing="1" w:line="240" w:lineRule="auto"/>
    </w:pPr>
    <w:rPr>
      <w:rFonts w:ascii="Times New Roman" w:eastAsia="PMingLiU" w:hAnsi="Times New Roman" w:cs="Times New Roman"/>
      <w:kern w:val="0"/>
      <w:lang w:eastAsia="pl-PL"/>
      <w14:ligatures w14:val="none"/>
    </w:rPr>
  </w:style>
  <w:style w:type="character" w:customStyle="1" w:styleId="expand-control-text">
    <w:name w:val="expand-control-text"/>
    <w:basedOn w:val="Domylnaczcionkaakapitu"/>
    <w:rsid w:val="00056B57"/>
  </w:style>
  <w:style w:type="paragraph" w:customStyle="1" w:styleId="msonormal0">
    <w:name w:val="msonormal"/>
    <w:basedOn w:val="Normalny"/>
    <w:rsid w:val="00056B57"/>
    <w:pPr>
      <w:spacing w:before="100" w:beforeAutospacing="1" w:after="100" w:afterAutospacing="1" w:line="240" w:lineRule="auto"/>
    </w:pPr>
    <w:rPr>
      <w:rFonts w:ascii="Times New Roman" w:eastAsia="PMingLiU" w:hAnsi="Times New Roman" w:cs="Times New Roman"/>
      <w:kern w:val="0"/>
      <w:lang w:eastAsia="pl-PL"/>
      <w14:ligatures w14:val="none"/>
    </w:rPr>
  </w:style>
  <w:style w:type="character" w:customStyle="1" w:styleId="expand-control-icon">
    <w:name w:val="expand-control-icon"/>
    <w:basedOn w:val="Domylnaczcionkaakapitu"/>
    <w:rsid w:val="00056B57"/>
  </w:style>
  <w:style w:type="character" w:customStyle="1" w:styleId="confluence-embedded-file-wrapper">
    <w:name w:val="confluence-embedded-file-wrapper"/>
    <w:basedOn w:val="Domylnaczcionkaakapitu"/>
    <w:rsid w:val="00056B57"/>
  </w:style>
  <w:style w:type="character" w:styleId="Uwydatnienie">
    <w:name w:val="Emphasis"/>
    <w:basedOn w:val="Domylnaczcionkaakapitu"/>
    <w:uiPriority w:val="20"/>
    <w:qFormat/>
    <w:rsid w:val="00056B57"/>
    <w:rPr>
      <w:i/>
      <w:iCs/>
    </w:rPr>
  </w:style>
  <w:style w:type="character" w:customStyle="1" w:styleId="confluence-anchor-link">
    <w:name w:val="confluence-anchor-link"/>
    <w:basedOn w:val="Domylnaczcionkaakapitu"/>
    <w:rsid w:val="00056B57"/>
  </w:style>
  <w:style w:type="paragraph" w:customStyle="1" w:styleId="Tabelkowy">
    <w:name w:val="Tabelkowy"/>
    <w:basedOn w:val="Normalny"/>
    <w:link w:val="TabelkowyZnak"/>
    <w:rsid w:val="00056B57"/>
    <w:pPr>
      <w:spacing w:after="100" w:line="276" w:lineRule="auto"/>
      <w:ind w:left="454" w:right="284"/>
      <w:jc w:val="both"/>
    </w:pPr>
    <w:rPr>
      <w:rFonts w:ascii="Calibri" w:eastAsia="Calibri" w:hAnsi="Calibri" w:cs="Calibri"/>
      <w:kern w:val="0"/>
      <w:sz w:val="22"/>
      <w:szCs w:val="22"/>
      <w14:ligatures w14:val="none"/>
    </w:rPr>
  </w:style>
  <w:style w:type="character" w:customStyle="1" w:styleId="TabelkowyZnak">
    <w:name w:val="Tabelkowy Znak"/>
    <w:basedOn w:val="Domylnaczcionkaakapitu"/>
    <w:link w:val="Tabelkowy"/>
    <w:rsid w:val="00056B57"/>
    <w:rPr>
      <w:rFonts w:ascii="Calibri" w:eastAsia="Calibri" w:hAnsi="Calibri" w:cs="Calibri"/>
      <w:kern w:val="0"/>
      <w:sz w:val="22"/>
      <w:szCs w:val="22"/>
      <w14:ligatures w14:val="none"/>
    </w:rPr>
  </w:style>
  <w:style w:type="paragraph" w:customStyle="1" w:styleId="ScrollTableStyle">
    <w:name w:val="ScrollTableStyle"/>
    <w:basedOn w:val="Tabelkowy"/>
    <w:link w:val="ScrollTableStyleZnak"/>
    <w:qFormat/>
    <w:rsid w:val="00056B57"/>
    <w:pPr>
      <w:ind w:left="0" w:right="113"/>
    </w:pPr>
  </w:style>
  <w:style w:type="table" w:customStyle="1" w:styleId="ScrollTable">
    <w:name w:val="ScrollTable"/>
    <w:basedOn w:val="Tabela-Siatka"/>
    <w:uiPriority w:val="99"/>
    <w:rsid w:val="00056B57"/>
    <w:rPr>
      <w:rFonts w:ascii="Calibri" w:eastAsia="Calibri" w:hAnsi="Calibri" w:cs="Calibri"/>
      <w:sz w:val="20"/>
      <w:szCs w:val="20"/>
      <w:lang w:eastAsia="pl-PL"/>
    </w:rPr>
    <w:tblPr/>
  </w:style>
  <w:style w:type="character" w:customStyle="1" w:styleId="ScrollTableStyleZnak">
    <w:name w:val="ScrollTableStyle Znak"/>
    <w:basedOn w:val="TabelkowyZnak"/>
    <w:link w:val="ScrollTableStyle"/>
    <w:rsid w:val="00056B57"/>
    <w:rPr>
      <w:rFonts w:ascii="Calibri" w:eastAsia="Calibri" w:hAnsi="Calibri" w:cs="Calibri"/>
      <w:kern w:val="0"/>
      <w:sz w:val="22"/>
      <w:szCs w:val="22"/>
      <w14:ligatures w14:val="none"/>
    </w:rPr>
  </w:style>
  <w:style w:type="table" w:customStyle="1" w:styleId="TableGrid0">
    <w:name w:val="Table Grid_0"/>
    <w:basedOn w:val="TableNormal0"/>
    <w:uiPriority w:val="59"/>
    <w:rsid w:val="00056B57"/>
    <w:tblPr/>
  </w:style>
  <w:style w:type="table" w:customStyle="1" w:styleId="TableNormal0">
    <w:name w:val="Table Normal_0"/>
    <w:uiPriority w:val="99"/>
    <w:semiHidden/>
    <w:unhideWhenUsed/>
    <w:rsid w:val="00056B57"/>
    <w:pPr>
      <w:spacing w:after="0" w:line="240" w:lineRule="auto"/>
    </w:pPr>
    <w:rPr>
      <w:rFonts w:ascii="Calibri" w:eastAsia="Calibri" w:hAnsi="Calibri" w:cs="Times New Roman"/>
      <w:kern w:val="0"/>
      <w:sz w:val="20"/>
      <w:szCs w:val="20"/>
      <w:lang w:eastAsia="pl-PL"/>
      <w14:ligatures w14:val="none"/>
    </w:rPr>
    <w:tblPr>
      <w:tblInd w:w="0" w:type="dxa"/>
      <w:tblCellMar>
        <w:top w:w="0" w:type="dxa"/>
        <w:left w:w="108" w:type="dxa"/>
        <w:bottom w:w="0" w:type="dxa"/>
        <w:right w:w="108" w:type="dxa"/>
      </w:tblCellMar>
    </w:tblPr>
  </w:style>
  <w:style w:type="table" w:customStyle="1" w:styleId="ScrollSectionColumn">
    <w:name w:val="Scroll Section Column"/>
    <w:basedOn w:val="TableNormal0"/>
    <w:uiPriority w:val="99"/>
    <w:rsid w:val="00056B57"/>
    <w:tblPr/>
  </w:style>
  <w:style w:type="table" w:customStyle="1" w:styleId="ScrollTip">
    <w:name w:val="Scroll Tip"/>
    <w:basedOn w:val="TableNormal0"/>
    <w:uiPriority w:val="99"/>
    <w:qFormat/>
    <w:rsid w:val="00056B57"/>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TableNormal0"/>
    <w:uiPriority w:val="99"/>
    <w:qFormat/>
    <w:rsid w:val="00056B57"/>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Code">
    <w:name w:val="Scroll Code"/>
    <w:basedOn w:val="TableNormal0"/>
    <w:uiPriority w:val="99"/>
    <w:qFormat/>
    <w:rsid w:val="00056B57"/>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Info">
    <w:name w:val="Scroll Info"/>
    <w:basedOn w:val="TableNormal0"/>
    <w:uiPriority w:val="99"/>
    <w:qFormat/>
    <w:rsid w:val="00056B57"/>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Panel">
    <w:name w:val="Scroll Panel"/>
    <w:basedOn w:val="TableNormal0"/>
    <w:uiPriority w:val="99"/>
    <w:qFormat/>
    <w:rsid w:val="00056B57"/>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Note">
    <w:name w:val="Scroll Note"/>
    <w:basedOn w:val="TableNormal0"/>
    <w:uiPriority w:val="99"/>
    <w:qFormat/>
    <w:rsid w:val="00056B57"/>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Quote">
    <w:name w:val="Scroll Quote"/>
    <w:basedOn w:val="TableNormal0"/>
    <w:uiPriority w:val="99"/>
    <w:qFormat/>
    <w:rsid w:val="00056B57"/>
    <w:pPr>
      <w:ind w:left="173" w:right="259"/>
    </w:pPr>
    <w:rPr>
      <w:i/>
    </w:rPr>
    <w:tblPr>
      <w:tblCellMar>
        <w:left w:w="58" w:type="dxa"/>
        <w:right w:w="58" w:type="dxa"/>
      </w:tblCellMar>
    </w:tblPr>
    <w:tblStylePr w:type="firstCol">
      <w:tblPr/>
      <w:tcPr>
        <w:tcBorders>
          <w:left w:val="single" w:sz="4" w:space="0" w:color="6199C9"/>
        </w:tcBorders>
      </w:tcPr>
    </w:tblStylePr>
  </w:style>
  <w:style w:type="paragraph" w:customStyle="1" w:styleId="paragraph">
    <w:name w:val="paragraph"/>
    <w:basedOn w:val="Normalny"/>
    <w:rsid w:val="00056B5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eop">
    <w:name w:val="eop"/>
    <w:basedOn w:val="Domylnaczcionkaakapitu"/>
    <w:rsid w:val="00056B57"/>
  </w:style>
  <w:style w:type="character" w:customStyle="1" w:styleId="normaltextrun">
    <w:name w:val="normaltextrun"/>
    <w:basedOn w:val="Domylnaczcionkaakapitu"/>
    <w:rsid w:val="00056B57"/>
  </w:style>
  <w:style w:type="character" w:styleId="Wzmianka">
    <w:name w:val="Mention"/>
    <w:basedOn w:val="Domylnaczcionkaakapitu"/>
    <w:uiPriority w:val="99"/>
    <w:unhideWhenUsed/>
    <w:rsid w:val="00056B57"/>
    <w:rPr>
      <w:color w:val="2B579A"/>
      <w:shd w:val="clear" w:color="auto" w:fill="E1DFDD"/>
    </w:rPr>
  </w:style>
  <w:style w:type="paragraph" w:customStyle="1" w:styleId="PUNKTOWANIE-IK">
    <w:name w:val="PUNKTOWANIE - IK"/>
    <w:basedOn w:val="Normalny"/>
    <w:rsid w:val="00056B57"/>
    <w:pPr>
      <w:widowControl w:val="0"/>
      <w:numPr>
        <w:numId w:val="67"/>
      </w:numPr>
      <w:suppressAutoHyphens/>
      <w:autoSpaceDN w:val="0"/>
      <w:spacing w:line="240" w:lineRule="auto"/>
      <w:jc w:val="both"/>
      <w:textAlignment w:val="baseline"/>
    </w:pPr>
    <w:rPr>
      <w:rFonts w:ascii="Tahoma" w:eastAsia="Times New Roman" w:hAnsi="Tahoma" w:cs="Tahoma"/>
      <w:kern w:val="0"/>
      <w:sz w:val="20"/>
      <w:szCs w:val="20"/>
      <w:lang w:eastAsia="pl-PL"/>
      <w14:ligatures w14:val="none"/>
    </w:rPr>
  </w:style>
  <w:style w:type="numbering" w:customStyle="1" w:styleId="LFO47">
    <w:name w:val="LFO47"/>
    <w:basedOn w:val="Bezlisty"/>
    <w:rsid w:val="00056B57"/>
    <w:pPr>
      <w:numPr>
        <w:numId w:val="67"/>
      </w:numPr>
    </w:pPr>
  </w:style>
  <w:style w:type="paragraph" w:customStyle="1" w:styleId="PODPUNKTY1-IK">
    <w:name w:val="PODPUNKTY 1 - IK"/>
    <w:basedOn w:val="Normalny"/>
    <w:rsid w:val="00056B57"/>
    <w:pPr>
      <w:widowControl w:val="0"/>
      <w:numPr>
        <w:numId w:val="68"/>
      </w:numPr>
      <w:suppressAutoHyphens/>
      <w:autoSpaceDN w:val="0"/>
      <w:spacing w:after="0" w:line="240" w:lineRule="auto"/>
      <w:jc w:val="both"/>
      <w:textAlignment w:val="baseline"/>
    </w:pPr>
    <w:rPr>
      <w:rFonts w:ascii="Tahoma" w:eastAsia="Times New Roman" w:hAnsi="Tahoma" w:cs="Tahoma"/>
      <w:kern w:val="0"/>
      <w:sz w:val="20"/>
      <w:szCs w:val="20"/>
      <w:lang w:eastAsia="pl-PL"/>
      <w14:ligatures w14:val="none"/>
    </w:rPr>
  </w:style>
  <w:style w:type="numbering" w:customStyle="1" w:styleId="LFO471">
    <w:name w:val="LFO471"/>
    <w:basedOn w:val="Bezlisty"/>
    <w:rsid w:val="00056B57"/>
  </w:style>
  <w:style w:type="numbering" w:customStyle="1" w:styleId="LFO84">
    <w:name w:val="LFO84"/>
    <w:basedOn w:val="Bezlisty"/>
    <w:rsid w:val="00056B57"/>
    <w:pPr>
      <w:numPr>
        <w:numId w:val="69"/>
      </w:numPr>
    </w:pPr>
  </w:style>
  <w:style w:type="numbering" w:customStyle="1" w:styleId="LFO472">
    <w:name w:val="LFO472"/>
    <w:basedOn w:val="Bezlisty"/>
    <w:rsid w:val="00056B57"/>
  </w:style>
  <w:style w:type="numbering" w:customStyle="1" w:styleId="LFO473">
    <w:name w:val="LFO473"/>
    <w:basedOn w:val="Bezlisty"/>
    <w:rsid w:val="00056B57"/>
  </w:style>
  <w:style w:type="numbering" w:customStyle="1" w:styleId="LFO474">
    <w:name w:val="LFO474"/>
    <w:basedOn w:val="Bezlisty"/>
    <w:rsid w:val="00056B57"/>
  </w:style>
  <w:style w:type="numbering" w:customStyle="1" w:styleId="LFO475">
    <w:name w:val="LFO475"/>
    <w:basedOn w:val="Bezlisty"/>
    <w:rsid w:val="00056B57"/>
  </w:style>
  <w:style w:type="paragraph" w:customStyle="1" w:styleId="Punkt">
    <w:name w:val="Punkt"/>
    <w:basedOn w:val="Tekstpodstawowy"/>
    <w:rsid w:val="00056B57"/>
    <w:pPr>
      <w:suppressAutoHyphens/>
      <w:autoSpaceDN w:val="0"/>
      <w:spacing w:after="160" w:line="240" w:lineRule="auto"/>
      <w:jc w:val="both"/>
      <w:textAlignment w:val="baseline"/>
    </w:pPr>
    <w:rPr>
      <w:rFonts w:ascii="Tahoma" w:eastAsia="Times New Roman" w:hAnsi="Tahoma"/>
      <w:sz w:val="20"/>
      <w:szCs w:val="24"/>
      <w:lang w:eastAsia="pl-PL"/>
    </w:rPr>
  </w:style>
  <w:style w:type="character" w:styleId="UyteHipercze">
    <w:name w:val="FollowedHyperlink"/>
    <w:basedOn w:val="Domylnaczcionkaakapitu"/>
    <w:uiPriority w:val="99"/>
    <w:semiHidden/>
    <w:unhideWhenUsed/>
    <w:rsid w:val="00056B57"/>
    <w:rPr>
      <w:color w:val="96607D" w:themeColor="followedHyperlink"/>
      <w:u w:val="single"/>
    </w:rPr>
  </w:style>
  <w:style w:type="paragraph" w:styleId="Tekstpodstawowywcity3">
    <w:name w:val="Body Text Indent 3"/>
    <w:basedOn w:val="Normalny"/>
    <w:link w:val="Tekstpodstawowywcity3Znak"/>
    <w:uiPriority w:val="99"/>
    <w:semiHidden/>
    <w:unhideWhenUsed/>
    <w:rsid w:val="005F7FF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F7FF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spektorochronydanych@nask.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mailto:faktury.zakupu@nask.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05.safelinks.protection.outlook.com/?url=https%3A%2F%2Fbrokerpefexpert.efaktura.gov.pl%2Fzaloguj&amp;data=05%7C02%7Cagnieszka.kochanska%40nask.pl%7C3fbeb354e8824461ea2208de326c93e5%7C95dc45af07b04179a5989740073a6e4a%7C0%7C0%7C639003639081854570%7CUnknown%7CTWFpbGZsb3d8eyJFbXB0eU1hcGkiOnRydWUsIlYiOiIwLjAuMDAwMCIsIlAiOiJXaW4zMiIsIkFOIjoiTWFpbCIsIldUIjoyfQ%3D%3D%7C0%7C%7C%7C&amp;sdata=k9BcRQIST71iWzzcSInz7OSx1Z%2BwKyIKcsopUsHH16Q%3D&amp;reserved=0"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knowledge.broadcom.com/external/article/316595/build-numbers-and-versions-of-vmware-esx.htm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c-word-edit.officeapps.live.com/we/wordeditorframe.aspx?ui=pl&amp;rs=pl-PL&amp;actnavid=eyJjIjoxNTc2NTMzNTMxfQ&amp;wopisrc=https%3A%2F%2Fnaskpibpl-my.sharepoint.com%2Fpersonal%2Fagnieszkakoc_nask_pl%2F_vti_bin%2Fwopi.ashx%2Ffiles%2F722bed95514c4a90959a7c69dcb160a7&amp;wdlor=c0976280C-247D-4E24-8970-CD2B435C91CA&amp;wdenableroaming=1&amp;wdfr=1&amp;mscc=1&amp;wdodb=1&amp;hid=6313E0A1-0029-E000-B131-A0186F98033B.0&amp;uih=sharepointcom&amp;wdlcid=pl&amp;jsapi=1&amp;jsapiver=v2&amp;corrid=b86eb28b-c472-5dd6-7741-195ff5c55a72&amp;usid=b86eb28b-c472-5dd6-7741-195ff5c55a72&amp;newsession=1&amp;sftc=1&amp;uihit=docaspx&amp;muv=1&amp;ats=PairwiseBroker&amp;cac=1&amp;sams=1&amp;mtf=1&amp;sfp=1&amp;sdp=1&amp;hch=1&amp;hwfh=1&amp;dchat=1&amp;sc=%7B%22pmo%22%3A%22https%3A%2F%2Fnaskpibpl-my.sharepoint.com%22%2C%22pmshare%22%3Atrue%7D&amp;ctp=LeastProtected&amp;rct=Normal&amp;wdorigin=BrowserReload&amp;afdflight=22&amp;csiro=1&amp;instantedit=1&amp;wopicomplete=1&amp;wdredirectionreason=Unified_SingleFlush"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27B98371-45BB-47FE-9E67-8A19FA40387F}">
    <t:Anchor>
      <t:Comment id="1198403281"/>
    </t:Anchor>
    <t:History>
      <t:Event id="{428F985E-44BE-48C8-B85F-2F62D3878FDE}" time="2025-12-04T16:52:21.145Z">
        <t:Attribution userId="S::joannary@nask.pl::de2e8aca-bb4b-4065-99a1-5a8b8bf21015" userProvider="AD" userName="Joanna Rytowska"/>
        <t:Anchor>
          <t:Comment id="1198403281"/>
        </t:Anchor>
        <t:Create/>
      </t:Event>
      <t:Event id="{34089D80-FDD3-44A5-8926-9827CC828206}" time="2025-12-04T16:52:21.145Z">
        <t:Attribution userId="S::joannary@nask.pl::de2e8aca-bb4b-4065-99a1-5a8b8bf21015" userProvider="AD" userName="Joanna Rytowska"/>
        <t:Anchor>
          <t:Comment id="1198403281"/>
        </t:Anchor>
        <t:Assign userId="S::agnieszkakoc@nask.pl::14fab078-f8e2-4643-aea4-0b055ed3cc41" userProvider="AD" userName="Agnieszka Kochańska"/>
      </t:Event>
      <t:Event id="{2FE20F08-E380-433B-921E-D1A1A653B954}" time="2025-12-04T16:52:21.145Z">
        <t:Attribution userId="S::joannary@nask.pl::de2e8aca-bb4b-4065-99a1-5a8b8bf21015" userProvider="AD" userName="Joanna Rytowska"/>
        <t:Anchor>
          <t:Comment id="1198403281"/>
        </t:Anchor>
        <t:SetTitle title="@Agnieszka Kochańska do potwierdzenia"/>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42E1237F5B89A4FA09EE1F4F852DEC4" ma:contentTypeVersion="3" ma:contentTypeDescription="Create a new document." ma:contentTypeScope="" ma:versionID="7205787bfec0c2b9549ce241899caf75">
  <xsd:schema xmlns:xsd="http://www.w3.org/2001/XMLSchema" xmlns:xs="http://www.w3.org/2001/XMLSchema" xmlns:p="http://schemas.microsoft.com/office/2006/metadata/properties" xmlns:ns2="483f912c-bffd-4b45-b462-a33366f3308e" targetNamespace="http://schemas.microsoft.com/office/2006/metadata/properties" ma:root="true" ma:fieldsID="03832bd53ca73dd1bbfcef4416aff660" ns2:_="">
    <xsd:import namespace="483f912c-bffd-4b45-b462-a33366f3308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f912c-bffd-4b45-b462-a33366f330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724E7-C5CF-446E-9F72-6A8901DE3590}">
  <ds:schemaRefs>
    <ds:schemaRef ds:uri="http://www.w3.org/XML/1998/namespace"/>
    <ds:schemaRef ds:uri="http://schemas.openxmlformats.org/package/2006/metadata/core-properties"/>
    <ds:schemaRef ds:uri="http://purl.org/dc/elements/1.1/"/>
    <ds:schemaRef ds:uri="483f912c-bffd-4b45-b462-a33366f3308e"/>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D3863B7-B62F-4D09-B13E-0F7F12281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f912c-bffd-4b45-b462-a33366f330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880755-22A5-4554-8620-79214B9CCCAB}">
  <ds:schemaRefs>
    <ds:schemaRef ds:uri="http://schemas.microsoft.com/sharepoint/v3/contenttype/forms"/>
  </ds:schemaRefs>
</ds:datastoreItem>
</file>

<file path=docMetadata/LabelInfo.xml><?xml version="1.0" encoding="utf-8"?>
<clbl:labelList xmlns:clbl="http://schemas.microsoft.com/office/2020/mipLabelMetadata">
  <clbl:label id="{95dc45af-07b0-4179-a598-9740073a6e4a}" enabled="0" method="" siteId="{95dc45af-07b0-4179-a598-9740073a6e4a}"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61</Pages>
  <Words>18606</Words>
  <Characters>111638</Characters>
  <Application>Microsoft Office Word</Application>
  <DocSecurity>0</DocSecurity>
  <Lines>930</Lines>
  <Paragraphs>259</Paragraphs>
  <ScaleCrop>false</ScaleCrop>
  <Company/>
  <LinksUpToDate>false</LinksUpToDate>
  <CharactersWithSpaces>129985</CharactersWithSpaces>
  <SharedDoc>false</SharedDoc>
  <HLinks>
    <vt:vector size="30" baseType="variant">
      <vt:variant>
        <vt:i4>4849708</vt:i4>
      </vt:variant>
      <vt:variant>
        <vt:i4>12</vt:i4>
      </vt:variant>
      <vt:variant>
        <vt:i4>0</vt:i4>
      </vt:variant>
      <vt:variant>
        <vt:i4>5</vt:i4>
      </vt:variant>
      <vt:variant>
        <vt:lpwstr>https://euc-word-edit.officeapps.live.com/we/wordeditorframe.aspx?ui=pl&amp;rs=pl-PL&amp;actnavid=eyJjIjoxNTc2NTMzNTMxfQ&amp;wopisrc=https%3A%2F%2Fnaskpibpl-my.sharepoint.com%2Fpersonal%2Fagnieszkakoc_nask_pl%2F_vti_bin%2Fwopi.ashx%2Ffiles%2F722bed95514c4a90959a7c69dcb160a7&amp;wdlor=c0976280C-247D-4E24-8970-CD2B435C91CA&amp;wdenableroaming=1&amp;wdfr=1&amp;mscc=1&amp;wdodb=1&amp;hid=6313E0A1-0029-E000-B131-A0186F98033B.0&amp;uih=sharepointcom&amp;wdlcid=pl&amp;jsapi=1&amp;jsapiver=v2&amp;corrid=b86eb28b-c472-5dd6-7741-195ff5c55a72&amp;usid=b86eb28b-c472-5dd6-7741-195ff5c55a72&amp;newsession=1&amp;sftc=1&amp;uihit=docaspx&amp;muv=1&amp;ats=PairwiseBroker&amp;cac=1&amp;sams=1&amp;mtf=1&amp;sfp=1&amp;sdp=1&amp;hch=1&amp;hwfh=1&amp;dchat=1&amp;sc=%7B%22pmo%22%3A%22https%3A%2F%2Fnaskpibpl-my.sharepoint.com%22%2C%22pmshare%22%3Atrue%7D&amp;ctp=LeastProtected&amp;rct=Normal&amp;wdorigin=BrowserReload&amp;afdflight=22&amp;csiro=1&amp;instantedit=1&amp;wopicomplete=1&amp;wdredirectionreason=Unified_SingleFlush</vt:lpwstr>
      </vt:variant>
      <vt:variant>
        <vt:lpwstr>_ftnref1</vt:lpwstr>
      </vt:variant>
      <vt:variant>
        <vt:i4>3604482</vt:i4>
      </vt:variant>
      <vt:variant>
        <vt:i4>9</vt:i4>
      </vt:variant>
      <vt:variant>
        <vt:i4>0</vt:i4>
      </vt:variant>
      <vt:variant>
        <vt:i4>5</vt:i4>
      </vt:variant>
      <vt:variant>
        <vt:lpwstr>mailto:inspektorochronydanych@nask.pl</vt:lpwstr>
      </vt:variant>
      <vt:variant>
        <vt:lpwstr/>
      </vt:variant>
      <vt:variant>
        <vt:i4>1441853</vt:i4>
      </vt:variant>
      <vt:variant>
        <vt:i4>6</vt:i4>
      </vt:variant>
      <vt:variant>
        <vt:i4>0</vt:i4>
      </vt:variant>
      <vt:variant>
        <vt:i4>5</vt:i4>
      </vt:variant>
      <vt:variant>
        <vt:lpwstr>mailto:faktury.zakupu@nask.pl.</vt:lpwstr>
      </vt:variant>
      <vt:variant>
        <vt:lpwstr/>
      </vt:variant>
      <vt:variant>
        <vt:i4>3211323</vt:i4>
      </vt:variant>
      <vt:variant>
        <vt:i4>3</vt:i4>
      </vt:variant>
      <vt:variant>
        <vt:i4>0</vt:i4>
      </vt:variant>
      <vt:variant>
        <vt:i4>5</vt:i4>
      </vt:variant>
      <vt:variant>
        <vt:lpwstr>https://eur05.safelinks.protection.outlook.com/?url=https%3A%2F%2Fbrokerpefexpert.efaktura.gov.pl%2Fzaloguj&amp;data=05%7C02%7Cagnieszka.kochanska%40nask.pl%7C3fbeb354e8824461ea2208de326c93e5%7C95dc45af07b04179a5989740073a6e4a%7C0%7C0%7C639003639081854570%7CUnknown%7CTWFpbGZsb3d8eyJFbXB0eU1hcGkiOnRydWUsIlYiOiIwLjAuMDAwMCIsIlAiOiJXaW4zMiIsIkFOIjoiTWFpbCIsIldUIjoyfQ%3D%3D%7C0%7C%7C%7C&amp;sdata=k9BcRQIST71iWzzcSInz7OSx1Z%2BwKyIKcsopUsHH16Q%3D&amp;reserved=0</vt:lpwstr>
      </vt:variant>
      <vt:variant>
        <vt:lpwstr/>
      </vt:variant>
      <vt:variant>
        <vt:i4>6226008</vt:i4>
      </vt:variant>
      <vt:variant>
        <vt:i4>0</vt:i4>
      </vt:variant>
      <vt:variant>
        <vt:i4>0</vt:i4>
      </vt:variant>
      <vt:variant>
        <vt:i4>5</vt:i4>
      </vt:variant>
      <vt:variant>
        <vt:lpwstr>https://knowledge.broadcom.com/external/article/316595/build-numbers-and-versions-of-vmware-esx.html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Kochańska</dc:creator>
  <cp:keywords/>
  <dc:description/>
  <cp:lastModifiedBy>Joanna Rytowska</cp:lastModifiedBy>
  <cp:revision>3</cp:revision>
  <dcterms:created xsi:type="dcterms:W3CDTF">2025-12-11T09:04:00Z</dcterms:created>
  <dcterms:modified xsi:type="dcterms:W3CDTF">2025-12-11T09:06:00Z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0x010100A42E1237F5B89A4FA09EE1F4F852DEC4</vt:lpwstr>
  </property>
</Properties>
</file>