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75F" w:rsidRPr="000A307C" w:rsidRDefault="0092675F" w:rsidP="009416C8">
      <w:pPr>
        <w:pStyle w:val="pkt"/>
        <w:tabs>
          <w:tab w:val="left" w:pos="3614"/>
        </w:tabs>
        <w:spacing w:before="0" w:after="0" w:line="360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 w:rsidRPr="0049042F">
        <w:rPr>
          <w:rFonts w:ascii="Arial" w:hAnsi="Arial" w:cs="Arial"/>
          <w:sz w:val="20"/>
          <w:szCs w:val="20"/>
        </w:rPr>
        <w:t xml:space="preserve">ZAPROSZENIE DO ZŁOŻENIA OFERTY </w:t>
      </w:r>
      <w:r w:rsidR="000A307C">
        <w:rPr>
          <w:rFonts w:ascii="Arial" w:hAnsi="Arial" w:cs="Arial"/>
          <w:sz w:val="20"/>
          <w:szCs w:val="20"/>
        </w:rPr>
        <w:t xml:space="preserve">W TRYBIE </w:t>
      </w:r>
      <w:r w:rsidR="000A307C" w:rsidRPr="000A307C">
        <w:rPr>
          <w:rFonts w:ascii="Arial" w:hAnsi="Arial" w:cs="Arial"/>
          <w:sz w:val="20"/>
          <w:szCs w:val="20"/>
        </w:rPr>
        <w:t>ZAPYTANIA</w:t>
      </w:r>
      <w:r w:rsidRPr="000A307C">
        <w:rPr>
          <w:rFonts w:ascii="Arial" w:hAnsi="Arial" w:cs="Arial"/>
          <w:sz w:val="20"/>
          <w:szCs w:val="20"/>
        </w:rPr>
        <w:t xml:space="preserve"> OFERTOWE</w:t>
      </w:r>
      <w:r w:rsidR="000A307C" w:rsidRPr="000A307C">
        <w:rPr>
          <w:rFonts w:ascii="Arial" w:hAnsi="Arial" w:cs="Arial"/>
          <w:sz w:val="20"/>
          <w:szCs w:val="20"/>
        </w:rPr>
        <w:t>GO</w:t>
      </w:r>
      <w:r w:rsidRPr="000A307C">
        <w:rPr>
          <w:rFonts w:ascii="Arial" w:hAnsi="Arial" w:cs="Arial"/>
          <w:sz w:val="20"/>
          <w:szCs w:val="20"/>
        </w:rPr>
        <w:t xml:space="preserve"> (ZO) </w:t>
      </w:r>
    </w:p>
    <w:p w:rsidR="000A307C" w:rsidRDefault="0092675F" w:rsidP="009416C8">
      <w:pPr>
        <w:pStyle w:val="pkt"/>
        <w:tabs>
          <w:tab w:val="left" w:pos="3614"/>
        </w:tabs>
        <w:spacing w:before="0" w:after="0" w:line="360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 w:rsidRPr="0049042F">
        <w:rPr>
          <w:rFonts w:ascii="Arial" w:hAnsi="Arial" w:cs="Arial"/>
          <w:sz w:val="20"/>
          <w:szCs w:val="20"/>
        </w:rPr>
        <w:t xml:space="preserve">na podstawie </w:t>
      </w:r>
    </w:p>
    <w:p w:rsidR="0092675F" w:rsidRPr="0049042F" w:rsidRDefault="0092675F" w:rsidP="000A307C">
      <w:pPr>
        <w:pStyle w:val="pkt"/>
        <w:tabs>
          <w:tab w:val="left" w:pos="3614"/>
        </w:tabs>
        <w:spacing w:before="0" w:after="0" w:line="360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 w:rsidRPr="0049042F">
        <w:rPr>
          <w:rFonts w:ascii="Arial" w:hAnsi="Arial" w:cs="Arial"/>
          <w:sz w:val="20"/>
          <w:szCs w:val="20"/>
        </w:rPr>
        <w:t>„</w:t>
      </w:r>
      <w:r w:rsidRPr="0049042F">
        <w:rPr>
          <w:rFonts w:ascii="Arial" w:hAnsi="Arial" w:cs="Arial"/>
          <w:i/>
          <w:sz w:val="20"/>
          <w:szCs w:val="20"/>
        </w:rPr>
        <w:t>Regulaminu udzielania zamówień</w:t>
      </w:r>
      <w:r w:rsidR="000A307C">
        <w:rPr>
          <w:rFonts w:ascii="Arial" w:hAnsi="Arial" w:cs="Arial"/>
          <w:i/>
          <w:sz w:val="20"/>
          <w:szCs w:val="20"/>
        </w:rPr>
        <w:t xml:space="preserve"> pkt. IV – Udzielanie zamówień o wartości do 65 000 zł netto</w:t>
      </w:r>
      <w:r w:rsidRPr="0049042F">
        <w:rPr>
          <w:rFonts w:ascii="Arial" w:hAnsi="Arial" w:cs="Arial"/>
          <w:sz w:val="20"/>
          <w:szCs w:val="20"/>
        </w:rPr>
        <w:t>”.</w:t>
      </w:r>
    </w:p>
    <w:p w:rsidR="0092675F" w:rsidRPr="0049042F" w:rsidRDefault="0092675F" w:rsidP="009416C8">
      <w:pPr>
        <w:pStyle w:val="pkt"/>
        <w:spacing w:before="0" w:after="0" w:line="360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 w:rsidRPr="0049042F">
        <w:rPr>
          <w:rFonts w:ascii="Arial" w:hAnsi="Arial" w:cs="Arial"/>
          <w:sz w:val="20"/>
          <w:szCs w:val="20"/>
        </w:rPr>
        <w:t>pn.:</w:t>
      </w:r>
    </w:p>
    <w:p w:rsidR="0092675F" w:rsidRPr="0049042F" w:rsidRDefault="0092675F" w:rsidP="009416C8">
      <w:pPr>
        <w:pStyle w:val="tytu"/>
        <w:spacing w:before="0" w:after="0" w:line="360" w:lineRule="auto"/>
        <w:contextualSpacing/>
        <w:rPr>
          <w:rFonts w:ascii="Arial" w:hAnsi="Arial" w:cs="Arial"/>
          <w:sz w:val="20"/>
          <w:szCs w:val="20"/>
        </w:rPr>
      </w:pPr>
      <w:r w:rsidRPr="0049042F">
        <w:rPr>
          <w:rFonts w:ascii="Arial" w:hAnsi="Arial" w:cs="Arial"/>
          <w:color w:val="000000"/>
          <w:sz w:val="20"/>
          <w:szCs w:val="20"/>
        </w:rPr>
        <w:t xml:space="preserve"> „</w:t>
      </w:r>
      <w:r w:rsidR="009416C8">
        <w:rPr>
          <w:rFonts w:ascii="Arial" w:hAnsi="Arial" w:cs="Arial"/>
          <w:bCs w:val="0"/>
          <w:sz w:val="22"/>
          <w:szCs w:val="22"/>
          <w:lang w:val="en-US"/>
        </w:rPr>
        <w:t xml:space="preserve">Dostawa </w:t>
      </w:r>
      <w:proofErr w:type="spellStart"/>
      <w:r w:rsidR="00BA0DBD">
        <w:rPr>
          <w:rFonts w:ascii="Arial" w:hAnsi="Arial" w:cs="Arial"/>
          <w:bCs w:val="0"/>
          <w:sz w:val="22"/>
          <w:szCs w:val="22"/>
          <w:lang w:val="en-US"/>
        </w:rPr>
        <w:t>specjalistycznego</w:t>
      </w:r>
      <w:proofErr w:type="spellEnd"/>
      <w:r w:rsidR="00BA0DBD">
        <w:rPr>
          <w:rFonts w:ascii="Arial" w:hAnsi="Arial" w:cs="Arial"/>
          <w:bCs w:val="0"/>
          <w:sz w:val="22"/>
          <w:szCs w:val="22"/>
          <w:lang w:val="en-US"/>
        </w:rPr>
        <w:t xml:space="preserve"> urządzenia</w:t>
      </w:r>
      <w:r w:rsidRPr="005E108E">
        <w:rPr>
          <w:rFonts w:ascii="Arial" w:hAnsi="Arial" w:cs="Arial"/>
          <w:sz w:val="20"/>
          <w:szCs w:val="20"/>
        </w:rPr>
        <w:t>”</w:t>
      </w:r>
    </w:p>
    <w:p w:rsidR="0092675F" w:rsidRDefault="0092675F" w:rsidP="009416C8">
      <w:pPr>
        <w:pStyle w:val="pkt"/>
        <w:spacing w:before="0" w:after="0" w:line="360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 w:rsidRPr="0049042F">
        <w:rPr>
          <w:rFonts w:ascii="Arial" w:hAnsi="Arial" w:cs="Arial"/>
          <w:sz w:val="20"/>
          <w:szCs w:val="20"/>
        </w:rPr>
        <w:t>znak sprawy: DI.281</w:t>
      </w:r>
      <w:r w:rsidR="00A51031">
        <w:rPr>
          <w:rFonts w:ascii="Arial" w:hAnsi="Arial" w:cs="Arial"/>
          <w:sz w:val="20"/>
          <w:szCs w:val="20"/>
        </w:rPr>
        <w:t>.</w:t>
      </w:r>
      <w:r w:rsidR="00BA0DBD">
        <w:rPr>
          <w:rFonts w:ascii="Arial" w:hAnsi="Arial" w:cs="Arial"/>
          <w:sz w:val="20"/>
          <w:szCs w:val="20"/>
        </w:rPr>
        <w:t>52</w:t>
      </w:r>
      <w:r w:rsidR="00A51031">
        <w:rPr>
          <w:rFonts w:ascii="Arial" w:hAnsi="Arial" w:cs="Arial"/>
          <w:sz w:val="20"/>
          <w:szCs w:val="20"/>
        </w:rPr>
        <w:t>.</w:t>
      </w:r>
      <w:r w:rsidR="00A872CA">
        <w:rPr>
          <w:rFonts w:ascii="Arial" w:hAnsi="Arial" w:cs="Arial"/>
          <w:sz w:val="20"/>
          <w:szCs w:val="20"/>
        </w:rPr>
        <w:t>2025</w:t>
      </w:r>
    </w:p>
    <w:p w:rsidR="000A307C" w:rsidRPr="0049042F" w:rsidRDefault="000A307C" w:rsidP="000A307C">
      <w:pPr>
        <w:pStyle w:val="pkt"/>
        <w:tabs>
          <w:tab w:val="left" w:pos="3614"/>
        </w:tabs>
        <w:spacing w:before="0"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49042F">
        <w:rPr>
          <w:rFonts w:ascii="Arial" w:hAnsi="Arial" w:cs="Arial"/>
          <w:sz w:val="20"/>
          <w:szCs w:val="20"/>
        </w:rPr>
        <w:t>Niniejszym, Zamawiający zaprasza do składania ofert na warunkach i terminach ok</w:t>
      </w:r>
      <w:r>
        <w:rPr>
          <w:rFonts w:ascii="Arial" w:hAnsi="Arial" w:cs="Arial"/>
          <w:sz w:val="20"/>
          <w:szCs w:val="20"/>
        </w:rPr>
        <w:t>reślonych w zapytaniu ofertowym.</w:t>
      </w:r>
    </w:p>
    <w:p w:rsidR="000A307C" w:rsidRPr="0049042F" w:rsidRDefault="000A307C" w:rsidP="000A307C">
      <w:pPr>
        <w:pStyle w:val="pkt"/>
        <w:spacing w:before="0" w:after="0" w:line="360" w:lineRule="auto"/>
        <w:ind w:left="0" w:firstLine="0"/>
        <w:rPr>
          <w:rFonts w:ascii="Arial" w:hAnsi="Arial" w:cs="Arial"/>
          <w:sz w:val="20"/>
          <w:szCs w:val="20"/>
        </w:rPr>
      </w:pPr>
    </w:p>
    <w:p w:rsidR="000A307C" w:rsidRPr="000A307C" w:rsidRDefault="000A307C" w:rsidP="000A307C">
      <w:pPr>
        <w:pStyle w:val="pkt"/>
        <w:numPr>
          <w:ilvl w:val="0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 w:rsidRPr="000A307C">
        <w:rPr>
          <w:rFonts w:ascii="Arial" w:hAnsi="Arial" w:cs="Arial"/>
          <w:b/>
          <w:sz w:val="20"/>
          <w:szCs w:val="20"/>
        </w:rPr>
        <w:t>NAZWA ZAMAWIAJĄCEGO</w:t>
      </w:r>
      <w:r w:rsidR="0092675F" w:rsidRPr="000A307C">
        <w:rPr>
          <w:rFonts w:ascii="Arial" w:hAnsi="Arial" w:cs="Arial"/>
          <w:b/>
          <w:sz w:val="20"/>
          <w:szCs w:val="20"/>
        </w:rPr>
        <w:t xml:space="preserve">: </w:t>
      </w:r>
    </w:p>
    <w:p w:rsidR="0092675F" w:rsidRDefault="0092675F" w:rsidP="009416C8">
      <w:pPr>
        <w:pStyle w:val="pkt"/>
        <w:spacing w:before="0" w:after="0" w:line="360" w:lineRule="auto"/>
        <w:ind w:left="0" w:firstLine="0"/>
        <w:rPr>
          <w:rStyle w:val="Hipercze"/>
          <w:rFonts w:ascii="Arial" w:hAnsi="Arial" w:cs="Arial"/>
          <w:sz w:val="20"/>
          <w:szCs w:val="20"/>
          <w:lang w:bidi="en-US"/>
        </w:rPr>
      </w:pPr>
      <w:r w:rsidRPr="0049042F">
        <w:rPr>
          <w:rFonts w:ascii="Arial" w:hAnsi="Arial" w:cs="Arial"/>
          <w:sz w:val="20"/>
          <w:szCs w:val="20"/>
        </w:rPr>
        <w:t xml:space="preserve">Miejskie Przedsiębiorstwo Komunikacyjne S.A. w Krakowie, 31-060 Kraków, ul. św. Wawrzyńca 13. Adres do korespondencji: 30-347 Kraków, ul. J. Brożka 3, tel.: 12 254 10 20, </w:t>
      </w:r>
      <w:r w:rsidRPr="0049042F">
        <w:rPr>
          <w:rFonts w:ascii="Arial" w:hAnsi="Arial" w:cs="Arial"/>
          <w:sz w:val="20"/>
          <w:szCs w:val="20"/>
          <w:lang w:bidi="en-US"/>
        </w:rPr>
        <w:t xml:space="preserve">e-mail: </w:t>
      </w:r>
      <w:hyperlink r:id="rId11" w:history="1">
        <w:r w:rsidRPr="0049042F">
          <w:rPr>
            <w:rStyle w:val="Hipercze"/>
            <w:rFonts w:ascii="Arial" w:hAnsi="Arial" w:cs="Arial"/>
            <w:sz w:val="20"/>
            <w:szCs w:val="20"/>
            <w:lang w:bidi="en-US"/>
          </w:rPr>
          <w:t>mprorok@mpk.krakow.pl</w:t>
        </w:r>
      </w:hyperlink>
      <w:r w:rsidRPr="0049042F">
        <w:rPr>
          <w:rStyle w:val="Hipercze"/>
          <w:rFonts w:ascii="Arial" w:hAnsi="Arial" w:cs="Arial"/>
          <w:sz w:val="20"/>
          <w:szCs w:val="20"/>
          <w:lang w:bidi="en-US"/>
        </w:rPr>
        <w:t xml:space="preserve">. </w:t>
      </w:r>
    </w:p>
    <w:p w:rsidR="000A307C" w:rsidRDefault="000A307C" w:rsidP="009416C8">
      <w:pPr>
        <w:pStyle w:val="pkt"/>
        <w:spacing w:before="0" w:after="0" w:line="360" w:lineRule="auto"/>
        <w:ind w:left="0" w:firstLine="0"/>
        <w:rPr>
          <w:rStyle w:val="Hipercze"/>
          <w:rFonts w:ascii="Arial" w:hAnsi="Arial" w:cs="Arial"/>
          <w:sz w:val="20"/>
          <w:szCs w:val="20"/>
          <w:lang w:bidi="en-US"/>
        </w:rPr>
      </w:pPr>
    </w:p>
    <w:p w:rsidR="000A307C" w:rsidRPr="000A307C" w:rsidRDefault="000A307C" w:rsidP="000A307C">
      <w:pPr>
        <w:pStyle w:val="pkt"/>
        <w:numPr>
          <w:ilvl w:val="0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OPIS PRZEDMIOTU ZAMÓWIENIA</w:t>
      </w:r>
    </w:p>
    <w:p w:rsidR="0071149B" w:rsidRPr="0039073C" w:rsidRDefault="00462A8B" w:rsidP="00D354D3">
      <w:pPr>
        <w:pStyle w:val="pkt"/>
        <w:numPr>
          <w:ilvl w:val="0"/>
          <w:numId w:val="8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zamówienia obejmuje</w:t>
      </w:r>
      <w:r w:rsidR="00296525">
        <w:rPr>
          <w:rFonts w:ascii="Arial" w:hAnsi="Arial" w:cs="Arial"/>
          <w:b/>
          <w:sz w:val="20"/>
          <w:szCs w:val="20"/>
        </w:rPr>
        <w:t>:</w:t>
      </w:r>
    </w:p>
    <w:p w:rsidR="00B10084" w:rsidRPr="00704F78" w:rsidRDefault="00B10084" w:rsidP="00366A44">
      <w:pPr>
        <w:pStyle w:val="pkt"/>
        <w:numPr>
          <w:ilvl w:val="1"/>
          <w:numId w:val="8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 w:rsidRPr="00704F78">
        <w:rPr>
          <w:rFonts w:ascii="Arial" w:hAnsi="Arial" w:cs="Arial"/>
          <w:sz w:val="20"/>
          <w:szCs w:val="20"/>
        </w:rPr>
        <w:t xml:space="preserve">Dostawę </w:t>
      </w:r>
      <w:r w:rsidR="00BA0DBD">
        <w:rPr>
          <w:rFonts w:ascii="Arial" w:hAnsi="Arial" w:cs="Arial"/>
          <w:b/>
          <w:sz w:val="20"/>
          <w:szCs w:val="20"/>
        </w:rPr>
        <w:t>28</w:t>
      </w:r>
      <w:r w:rsidR="006A27A5" w:rsidRPr="00704F78">
        <w:rPr>
          <w:rFonts w:ascii="Arial" w:hAnsi="Arial" w:cs="Arial"/>
          <w:b/>
          <w:sz w:val="20"/>
          <w:szCs w:val="20"/>
        </w:rPr>
        <w:t xml:space="preserve"> </w:t>
      </w:r>
      <w:r w:rsidR="00462A8B" w:rsidRPr="00704F78">
        <w:rPr>
          <w:rFonts w:ascii="Arial" w:hAnsi="Arial" w:cs="Arial"/>
          <w:b/>
          <w:sz w:val="20"/>
          <w:szCs w:val="20"/>
        </w:rPr>
        <w:t xml:space="preserve">szt. </w:t>
      </w:r>
      <w:r w:rsidR="00704F78" w:rsidRPr="00704F78">
        <w:rPr>
          <w:rFonts w:ascii="Arial" w:hAnsi="Arial" w:cs="Arial"/>
          <w:b/>
          <w:sz w:val="20"/>
          <w:szCs w:val="20"/>
        </w:rPr>
        <w:t>–</w:t>
      </w:r>
      <w:r w:rsidR="00462A8B" w:rsidRPr="00704F78">
        <w:rPr>
          <w:rFonts w:ascii="Arial" w:hAnsi="Arial" w:cs="Arial"/>
          <w:b/>
          <w:sz w:val="20"/>
          <w:szCs w:val="20"/>
        </w:rPr>
        <w:t xml:space="preserve"> </w:t>
      </w:r>
      <w:r w:rsidR="00BA0DBD">
        <w:rPr>
          <w:rFonts w:ascii="Arial" w:hAnsi="Arial" w:cs="Arial"/>
          <w:b/>
          <w:sz w:val="20"/>
          <w:szCs w:val="20"/>
        </w:rPr>
        <w:t xml:space="preserve">Urządzenie z oprogramowaniem sczytujące dane z CAN i udostępniające je przez MQTT </w:t>
      </w:r>
    </w:p>
    <w:p w:rsidR="009416C8" w:rsidRPr="0039073C" w:rsidRDefault="009416C8" w:rsidP="00D354D3">
      <w:pPr>
        <w:pStyle w:val="pkt"/>
        <w:numPr>
          <w:ilvl w:val="0"/>
          <w:numId w:val="8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39073C">
        <w:rPr>
          <w:rFonts w:ascii="Arial" w:hAnsi="Arial" w:cs="Arial"/>
          <w:bCs/>
          <w:sz w:val="20"/>
        </w:rPr>
        <w:t xml:space="preserve">Przedmiot zamówienia </w:t>
      </w:r>
      <w:r w:rsidR="00462A8B" w:rsidRPr="0039073C">
        <w:rPr>
          <w:rFonts w:ascii="Arial" w:hAnsi="Arial" w:cs="Arial"/>
          <w:bCs/>
          <w:sz w:val="20"/>
        </w:rPr>
        <w:t>musi</w:t>
      </w:r>
      <w:r w:rsidRPr="0039073C">
        <w:rPr>
          <w:rFonts w:ascii="Arial" w:hAnsi="Arial" w:cs="Arial"/>
          <w:bCs/>
          <w:sz w:val="20"/>
        </w:rPr>
        <w:t xml:space="preserve"> być fabrycznie nowy, nieużywany, nie może posiadać wad ukrytych. </w:t>
      </w:r>
    </w:p>
    <w:p w:rsidR="009416C8" w:rsidRPr="00022883" w:rsidRDefault="009416C8" w:rsidP="009416C8">
      <w:pPr>
        <w:pStyle w:val="Akapitzlist"/>
        <w:numPr>
          <w:ilvl w:val="0"/>
          <w:numId w:val="8"/>
        </w:numPr>
        <w:spacing w:line="360" w:lineRule="auto"/>
        <w:jc w:val="both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Zamawiający nie dopuszcza zamienników tj. produktów innych niż wskazane przez zamawiającego </w:t>
      </w:r>
      <w:r w:rsidRPr="00022883">
        <w:rPr>
          <w:rFonts w:cs="Arial"/>
          <w:bCs/>
          <w:sz w:val="20"/>
        </w:rPr>
        <w:t xml:space="preserve">w pkt. 1. </w:t>
      </w:r>
    </w:p>
    <w:p w:rsidR="000A307C" w:rsidRPr="00022883" w:rsidRDefault="000A307C" w:rsidP="000A307C">
      <w:pPr>
        <w:pStyle w:val="pkt"/>
        <w:numPr>
          <w:ilvl w:val="0"/>
          <w:numId w:val="8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022883">
        <w:rPr>
          <w:rFonts w:ascii="Arial" w:hAnsi="Arial" w:cs="Arial"/>
          <w:sz w:val="20"/>
          <w:szCs w:val="20"/>
        </w:rPr>
        <w:t xml:space="preserve">Miejsce dostawy: MPK S.A. w Krakowie, </w:t>
      </w:r>
      <w:r w:rsidR="00A42592">
        <w:rPr>
          <w:rFonts w:ascii="Arial" w:hAnsi="Arial" w:cs="Arial"/>
          <w:sz w:val="20"/>
          <w:szCs w:val="20"/>
        </w:rPr>
        <w:t>Dział Informatyki</w:t>
      </w:r>
      <w:r w:rsidR="00022883" w:rsidRPr="00022883">
        <w:rPr>
          <w:rFonts w:ascii="Arial" w:hAnsi="Arial" w:cs="Arial"/>
          <w:sz w:val="20"/>
          <w:szCs w:val="20"/>
        </w:rPr>
        <w:t xml:space="preserve"> </w:t>
      </w:r>
      <w:r w:rsidRPr="00022883">
        <w:rPr>
          <w:rFonts w:ascii="Arial" w:hAnsi="Arial" w:cs="Arial"/>
          <w:sz w:val="20"/>
          <w:szCs w:val="20"/>
        </w:rPr>
        <w:t xml:space="preserve">ul. </w:t>
      </w:r>
      <w:r w:rsidR="00022883" w:rsidRPr="00022883">
        <w:rPr>
          <w:rFonts w:ascii="Arial" w:hAnsi="Arial" w:cs="Arial"/>
          <w:sz w:val="20"/>
          <w:szCs w:val="20"/>
        </w:rPr>
        <w:t xml:space="preserve">Brożka </w:t>
      </w:r>
      <w:r w:rsidR="00A42592">
        <w:rPr>
          <w:rFonts w:ascii="Arial" w:hAnsi="Arial" w:cs="Arial"/>
          <w:sz w:val="20"/>
          <w:szCs w:val="20"/>
        </w:rPr>
        <w:t>3</w:t>
      </w:r>
      <w:r w:rsidR="00022883" w:rsidRPr="00022883">
        <w:rPr>
          <w:rFonts w:ascii="Arial" w:hAnsi="Arial" w:cs="Arial"/>
          <w:sz w:val="20"/>
          <w:szCs w:val="20"/>
        </w:rPr>
        <w:t xml:space="preserve">, pokój nr </w:t>
      </w:r>
      <w:r w:rsidR="00A42592">
        <w:rPr>
          <w:rFonts w:ascii="Arial" w:hAnsi="Arial" w:cs="Arial"/>
          <w:sz w:val="20"/>
          <w:szCs w:val="20"/>
        </w:rPr>
        <w:t>3</w:t>
      </w:r>
      <w:r w:rsidR="00022883" w:rsidRPr="00022883">
        <w:rPr>
          <w:rFonts w:ascii="Arial" w:hAnsi="Arial" w:cs="Arial"/>
          <w:sz w:val="20"/>
          <w:szCs w:val="20"/>
        </w:rPr>
        <w:t>2</w:t>
      </w:r>
      <w:r w:rsidR="00A42592">
        <w:rPr>
          <w:rFonts w:ascii="Arial" w:hAnsi="Arial" w:cs="Arial"/>
          <w:sz w:val="20"/>
          <w:szCs w:val="20"/>
        </w:rPr>
        <w:t>0</w:t>
      </w:r>
      <w:r w:rsidR="00462A8B" w:rsidRPr="00022883">
        <w:rPr>
          <w:rFonts w:ascii="Arial" w:hAnsi="Arial" w:cs="Arial"/>
          <w:sz w:val="20"/>
          <w:szCs w:val="20"/>
        </w:rPr>
        <w:t>.</w:t>
      </w:r>
    </w:p>
    <w:p w:rsidR="000A307C" w:rsidRPr="00022883" w:rsidRDefault="009416C8" w:rsidP="000A307C">
      <w:pPr>
        <w:pStyle w:val="Akapitzlist"/>
        <w:numPr>
          <w:ilvl w:val="0"/>
          <w:numId w:val="8"/>
        </w:numPr>
        <w:spacing w:line="360" w:lineRule="auto"/>
        <w:jc w:val="both"/>
        <w:rPr>
          <w:rFonts w:cs="Arial"/>
          <w:bCs/>
          <w:sz w:val="20"/>
        </w:rPr>
      </w:pPr>
      <w:r w:rsidRPr="00022883">
        <w:rPr>
          <w:rFonts w:cs="Arial"/>
          <w:bCs/>
          <w:sz w:val="20"/>
        </w:rPr>
        <w:t xml:space="preserve">Gwarancja: </w:t>
      </w:r>
      <w:r w:rsidR="00AF7172" w:rsidRPr="00022883">
        <w:rPr>
          <w:rFonts w:cs="Arial"/>
          <w:b/>
          <w:bCs/>
          <w:sz w:val="20"/>
        </w:rPr>
        <w:t>24</w:t>
      </w:r>
      <w:r w:rsidR="004B338D" w:rsidRPr="00022883">
        <w:rPr>
          <w:rFonts w:cs="Arial"/>
          <w:b/>
          <w:bCs/>
          <w:sz w:val="20"/>
        </w:rPr>
        <w:t xml:space="preserve"> miesi</w:t>
      </w:r>
      <w:r w:rsidR="00AF7172" w:rsidRPr="00022883">
        <w:rPr>
          <w:rFonts w:cs="Arial"/>
          <w:b/>
          <w:bCs/>
          <w:sz w:val="20"/>
        </w:rPr>
        <w:t>ące</w:t>
      </w:r>
      <w:r w:rsidRPr="00022883">
        <w:rPr>
          <w:rFonts w:cs="Arial"/>
          <w:bCs/>
          <w:sz w:val="20"/>
        </w:rPr>
        <w:t xml:space="preserve"> liczone od daty dostawy do zamawiającego.</w:t>
      </w:r>
      <w:r w:rsidR="000A307C" w:rsidRPr="00022883">
        <w:t xml:space="preserve"> </w:t>
      </w:r>
    </w:p>
    <w:p w:rsidR="009416C8" w:rsidRDefault="000A307C" w:rsidP="000A307C">
      <w:pPr>
        <w:pStyle w:val="Akapitzlist"/>
        <w:numPr>
          <w:ilvl w:val="0"/>
          <w:numId w:val="8"/>
        </w:numPr>
        <w:spacing w:line="360" w:lineRule="auto"/>
        <w:jc w:val="both"/>
        <w:rPr>
          <w:rFonts w:cs="Arial"/>
          <w:bCs/>
          <w:sz w:val="20"/>
        </w:rPr>
      </w:pPr>
      <w:r w:rsidRPr="000A307C">
        <w:rPr>
          <w:rFonts w:cs="Arial"/>
          <w:bCs/>
          <w:sz w:val="20"/>
        </w:rPr>
        <w:t>Termin płatności: do 30 dni od daty wystawienia faktury. Zamawiający oświadcza, że będzie realizować płatności za faktury z zastosowaniem mechanizmu podzielonej płatności tzw. split payment.</w:t>
      </w:r>
    </w:p>
    <w:p w:rsidR="000A307C" w:rsidRPr="004B338D" w:rsidRDefault="000A307C" w:rsidP="000A307C">
      <w:pPr>
        <w:pStyle w:val="Akapitzlist"/>
        <w:spacing w:line="360" w:lineRule="auto"/>
        <w:ind w:left="360"/>
        <w:jc w:val="both"/>
        <w:rPr>
          <w:rFonts w:cs="Arial"/>
          <w:bCs/>
          <w:sz w:val="20"/>
        </w:rPr>
      </w:pPr>
    </w:p>
    <w:p w:rsidR="0092675F" w:rsidRPr="00022883" w:rsidRDefault="000A307C" w:rsidP="000A307C">
      <w:pPr>
        <w:pStyle w:val="pkt"/>
        <w:numPr>
          <w:ilvl w:val="0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 w:rsidRPr="00022883">
        <w:rPr>
          <w:rFonts w:ascii="Arial" w:hAnsi="Arial" w:cs="Arial"/>
          <w:b/>
          <w:sz w:val="20"/>
          <w:szCs w:val="20"/>
        </w:rPr>
        <w:t>TERMIN REALIZACJI ZAMÓWIENIA</w:t>
      </w:r>
      <w:r w:rsidR="0092675F" w:rsidRPr="00022883">
        <w:rPr>
          <w:rFonts w:ascii="Arial" w:hAnsi="Arial" w:cs="Arial"/>
          <w:b/>
          <w:sz w:val="20"/>
          <w:szCs w:val="20"/>
        </w:rPr>
        <w:t xml:space="preserve">: </w:t>
      </w:r>
      <w:bookmarkStart w:id="0" w:name="_GoBack"/>
      <w:r w:rsidR="009416C8" w:rsidRPr="00022883">
        <w:rPr>
          <w:rFonts w:ascii="Arial" w:hAnsi="Arial" w:cs="Arial"/>
          <w:sz w:val="20"/>
          <w:szCs w:val="20"/>
        </w:rPr>
        <w:t xml:space="preserve">do </w:t>
      </w:r>
      <w:r w:rsidR="00BA0DBD">
        <w:rPr>
          <w:rFonts w:ascii="Arial" w:hAnsi="Arial" w:cs="Arial"/>
          <w:sz w:val="20"/>
          <w:szCs w:val="20"/>
        </w:rPr>
        <w:t>31.12.2025</w:t>
      </w:r>
      <w:r w:rsidR="004F605A">
        <w:rPr>
          <w:rFonts w:ascii="Arial" w:hAnsi="Arial" w:cs="Arial"/>
          <w:sz w:val="20"/>
          <w:szCs w:val="20"/>
        </w:rPr>
        <w:t xml:space="preserve"> r.</w:t>
      </w:r>
      <w:bookmarkEnd w:id="0"/>
    </w:p>
    <w:p w:rsidR="000A307C" w:rsidRPr="00022883" w:rsidRDefault="000A307C" w:rsidP="000A307C">
      <w:pPr>
        <w:pStyle w:val="pkt"/>
        <w:numPr>
          <w:ilvl w:val="0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 w:rsidRPr="00022883">
        <w:rPr>
          <w:rFonts w:ascii="Arial" w:hAnsi="Arial" w:cs="Arial"/>
          <w:b/>
          <w:sz w:val="20"/>
          <w:szCs w:val="20"/>
        </w:rPr>
        <w:t xml:space="preserve">KRYTERIA OCENY OFERT: </w:t>
      </w:r>
      <w:r w:rsidRPr="00022883">
        <w:rPr>
          <w:rFonts w:ascii="Arial" w:hAnsi="Arial" w:cs="Arial"/>
          <w:sz w:val="20"/>
          <w:szCs w:val="20"/>
        </w:rPr>
        <w:t>100 % cena</w:t>
      </w:r>
    </w:p>
    <w:p w:rsidR="000A307C" w:rsidRPr="000A307C" w:rsidRDefault="000A307C" w:rsidP="000A307C">
      <w:pPr>
        <w:pStyle w:val="pkt"/>
        <w:numPr>
          <w:ilvl w:val="0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TERMIN ZWIĄZANIA OFERTĄ: </w:t>
      </w:r>
      <w:r w:rsidRPr="00D07FD2">
        <w:rPr>
          <w:rFonts w:ascii="Arial" w:hAnsi="Arial" w:cs="Arial"/>
          <w:sz w:val="20"/>
          <w:szCs w:val="20"/>
        </w:rPr>
        <w:t xml:space="preserve">Wykonawca jest związany ofertą od upływu terminu składania ofert: </w:t>
      </w:r>
      <w:r>
        <w:rPr>
          <w:rFonts w:ascii="Arial" w:hAnsi="Arial" w:cs="Arial"/>
          <w:b/>
          <w:sz w:val="20"/>
          <w:szCs w:val="20"/>
        </w:rPr>
        <w:t>30</w:t>
      </w:r>
      <w:r w:rsidRPr="00D07FD2">
        <w:rPr>
          <w:rFonts w:ascii="Arial" w:hAnsi="Arial" w:cs="Arial"/>
          <w:b/>
          <w:sz w:val="20"/>
          <w:szCs w:val="20"/>
        </w:rPr>
        <w:t xml:space="preserve"> dni</w:t>
      </w:r>
    </w:p>
    <w:p w:rsidR="000A307C" w:rsidRDefault="000A307C" w:rsidP="000A307C">
      <w:pPr>
        <w:pStyle w:val="pkt"/>
        <w:numPr>
          <w:ilvl w:val="0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TERMIN, MIEJSCE, SPOSÓB ZŁOŻENIA OFERTY:</w:t>
      </w:r>
    </w:p>
    <w:p w:rsidR="000A307C" w:rsidRDefault="00366A44" w:rsidP="000A307C">
      <w:pPr>
        <w:pStyle w:val="pkt"/>
        <w:numPr>
          <w:ilvl w:val="1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09</w:t>
      </w:r>
      <w:r w:rsidR="00AF7172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12</w:t>
      </w:r>
      <w:r w:rsidR="00AF7172">
        <w:rPr>
          <w:rFonts w:ascii="Arial" w:hAnsi="Arial" w:cs="Arial"/>
          <w:b/>
          <w:sz w:val="20"/>
          <w:szCs w:val="20"/>
        </w:rPr>
        <w:t>.</w:t>
      </w:r>
      <w:r w:rsidR="00A872CA">
        <w:rPr>
          <w:rFonts w:ascii="Arial" w:hAnsi="Arial" w:cs="Arial"/>
          <w:b/>
          <w:sz w:val="20"/>
          <w:szCs w:val="20"/>
        </w:rPr>
        <w:t>2025</w:t>
      </w:r>
      <w:r w:rsidR="000A307C">
        <w:rPr>
          <w:rFonts w:ascii="Arial" w:hAnsi="Arial" w:cs="Arial"/>
          <w:b/>
          <w:sz w:val="20"/>
          <w:szCs w:val="20"/>
        </w:rPr>
        <w:t xml:space="preserve"> r. godz. </w:t>
      </w:r>
      <w:r>
        <w:rPr>
          <w:rFonts w:ascii="Arial" w:hAnsi="Arial" w:cs="Arial"/>
          <w:b/>
          <w:sz w:val="20"/>
          <w:szCs w:val="20"/>
        </w:rPr>
        <w:t>10</w:t>
      </w:r>
      <w:r w:rsidR="00AF7172">
        <w:rPr>
          <w:rFonts w:ascii="Arial" w:hAnsi="Arial" w:cs="Arial"/>
          <w:b/>
          <w:sz w:val="20"/>
          <w:szCs w:val="20"/>
        </w:rPr>
        <w:t>:00</w:t>
      </w:r>
    </w:p>
    <w:p w:rsidR="000A307C" w:rsidRPr="000A307C" w:rsidRDefault="000A307C" w:rsidP="000A307C">
      <w:pPr>
        <w:pStyle w:val="pkt"/>
        <w:numPr>
          <w:ilvl w:val="1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 w:rsidRPr="00D07FD2">
        <w:rPr>
          <w:rFonts w:ascii="Arial" w:hAnsi="Arial" w:cs="Arial"/>
          <w:color w:val="000000"/>
          <w:sz w:val="20"/>
          <w:szCs w:val="20"/>
        </w:rPr>
        <w:t xml:space="preserve">Ofertę należy złożyć za pośrednictwem Platformy zakupowej Zamawiającego </w:t>
      </w:r>
    </w:p>
    <w:p w:rsidR="000A307C" w:rsidRDefault="000A307C" w:rsidP="000A307C">
      <w:pPr>
        <w:pStyle w:val="pkt"/>
        <w:numPr>
          <w:ilvl w:val="1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Wykorzystanie formularza dostępnego na Platformie zakupowej Zamawiającego, </w:t>
      </w:r>
      <w:r w:rsidRPr="000A307C">
        <w:rPr>
          <w:rFonts w:ascii="Arial" w:hAnsi="Arial" w:cs="Arial"/>
          <w:color w:val="000000"/>
          <w:sz w:val="20"/>
          <w:szCs w:val="20"/>
          <w:u w:val="single"/>
        </w:rPr>
        <w:t>poprzez wpisanie ceny jednostkowej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</w:p>
    <w:p w:rsidR="003F3B6F" w:rsidRDefault="003F3B6F" w:rsidP="000A307C">
      <w:pPr>
        <w:pStyle w:val="pkt"/>
        <w:numPr>
          <w:ilvl w:val="0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ISTOTNE POSTANOWIENIA UMOWY – </w:t>
      </w:r>
      <w:r>
        <w:rPr>
          <w:rFonts w:ascii="Arial" w:hAnsi="Arial" w:cs="Arial"/>
          <w:sz w:val="20"/>
          <w:szCs w:val="20"/>
        </w:rPr>
        <w:t>nie dotyczy</w:t>
      </w:r>
    </w:p>
    <w:p w:rsidR="000A307C" w:rsidRDefault="000A307C" w:rsidP="000A307C">
      <w:pPr>
        <w:pStyle w:val="pkt"/>
        <w:numPr>
          <w:ilvl w:val="0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DODATKOWE</w:t>
      </w:r>
    </w:p>
    <w:p w:rsidR="000A307C" w:rsidRPr="000A307C" w:rsidRDefault="000A307C" w:rsidP="000A307C">
      <w:pPr>
        <w:pStyle w:val="pkt"/>
        <w:spacing w:before="0" w:after="0" w:line="360" w:lineRule="auto"/>
        <w:ind w:left="720" w:firstLine="0"/>
        <w:rPr>
          <w:rFonts w:ascii="Arial" w:hAnsi="Arial" w:cs="Arial"/>
          <w:b/>
          <w:sz w:val="20"/>
          <w:szCs w:val="20"/>
        </w:rPr>
      </w:pPr>
    </w:p>
    <w:p w:rsidR="0092675F" w:rsidRDefault="0092675F" w:rsidP="000A307C">
      <w:pPr>
        <w:pStyle w:val="pkt"/>
        <w:numPr>
          <w:ilvl w:val="0"/>
          <w:numId w:val="11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9416C8">
        <w:rPr>
          <w:rFonts w:ascii="Arial" w:hAnsi="Arial" w:cs="Arial"/>
          <w:sz w:val="20"/>
          <w:szCs w:val="20"/>
        </w:rPr>
        <w:lastRenderedPageBreak/>
        <w:t>Zamawiający zastrzega sobie prawo unieważnienia postępowania na każdym etapie, bez podania przyczyny.</w:t>
      </w:r>
    </w:p>
    <w:p w:rsidR="0092675F" w:rsidRDefault="0092675F" w:rsidP="000A307C">
      <w:pPr>
        <w:pStyle w:val="pkt"/>
        <w:numPr>
          <w:ilvl w:val="0"/>
          <w:numId w:val="11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9416C8">
        <w:rPr>
          <w:rFonts w:ascii="Arial" w:hAnsi="Arial" w:cs="Arial"/>
          <w:sz w:val="20"/>
          <w:szCs w:val="20"/>
        </w:rPr>
        <w:t>Administratorem danych osobowych osób fizycznych w</w:t>
      </w:r>
      <w:r w:rsidR="00D156F5">
        <w:rPr>
          <w:rFonts w:ascii="Arial" w:hAnsi="Arial" w:cs="Arial"/>
          <w:sz w:val="20"/>
          <w:szCs w:val="20"/>
        </w:rPr>
        <w:t>skazanych w toku postępowania o </w:t>
      </w:r>
      <w:r w:rsidRPr="009416C8">
        <w:rPr>
          <w:rFonts w:ascii="Arial" w:hAnsi="Arial" w:cs="Arial"/>
          <w:sz w:val="20"/>
          <w:szCs w:val="20"/>
        </w:rPr>
        <w:t>udzielenie zamówienia, jest Miejskie Przedsiębiorstwo Komunika</w:t>
      </w:r>
      <w:r w:rsidR="000A307C">
        <w:rPr>
          <w:rFonts w:ascii="Arial" w:hAnsi="Arial" w:cs="Arial"/>
          <w:sz w:val="20"/>
          <w:szCs w:val="20"/>
        </w:rPr>
        <w:t>cyjne S.A. w Krakowie z siedzibą</w:t>
      </w:r>
      <w:r w:rsidRPr="009416C8">
        <w:rPr>
          <w:rFonts w:ascii="Arial" w:hAnsi="Arial" w:cs="Arial"/>
          <w:sz w:val="20"/>
          <w:szCs w:val="20"/>
        </w:rPr>
        <w:t xml:space="preserve"> przy ul. Św. Wawrzyńca 13 w Krakowie.</w:t>
      </w:r>
    </w:p>
    <w:p w:rsidR="0092675F" w:rsidRPr="009416C8" w:rsidRDefault="0092675F" w:rsidP="000A307C">
      <w:pPr>
        <w:pStyle w:val="pkt"/>
        <w:numPr>
          <w:ilvl w:val="0"/>
          <w:numId w:val="11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9416C8">
        <w:rPr>
          <w:rFonts w:ascii="Arial" w:hAnsi="Arial" w:cs="Arial"/>
          <w:sz w:val="20"/>
          <w:szCs w:val="20"/>
        </w:rPr>
        <w:t>Dane osobowe będą przetwarzane w celu udzielenia zamówienia. Podanie danych jest dobrowolne, ale niezbędne do przeprowadzenia postępowania o udzielenie zamówienia. Po stronie Wykonawcy leży obowiązek uzyskania zgody osoby fizycznej na wskaza</w:t>
      </w:r>
      <w:r w:rsidR="000A307C">
        <w:rPr>
          <w:rFonts w:ascii="Arial" w:hAnsi="Arial" w:cs="Arial"/>
          <w:sz w:val="20"/>
          <w:szCs w:val="20"/>
        </w:rPr>
        <w:t>nie jej danych w postępowaniu o </w:t>
      </w:r>
      <w:r w:rsidRPr="009416C8">
        <w:rPr>
          <w:rFonts w:ascii="Arial" w:hAnsi="Arial" w:cs="Arial"/>
          <w:sz w:val="20"/>
          <w:szCs w:val="20"/>
        </w:rPr>
        <w:t xml:space="preserve">udzielenie zamówienia, w tym w składanej ofercie. Osobom fizycznym przysługuje prawo do zadania dostępu do swoich danych osobowych, ich sprostowania, usunięcia lub ograniczenia przetwarzania, prawo do wniesienia sprzeciwu wobec przetwarzania, a także prawo do przenoszenia danych. Prawo do zadania usunięcia danych może nastąpić w przypadkach określonych w przepisach prawa. Ponadto osoby fizyczne maja prawo do wniesienia skargi do Prezesa Urzędu Ochrony Danych Osobowych. Dane osobowe będą przetwarzane </w:t>
      </w:r>
      <w:r w:rsidR="00D156F5">
        <w:rPr>
          <w:rFonts w:ascii="Arial" w:hAnsi="Arial" w:cs="Arial"/>
          <w:sz w:val="20"/>
          <w:szCs w:val="20"/>
        </w:rPr>
        <w:t>zgodnie z </w:t>
      </w:r>
      <w:r w:rsidRPr="009416C8">
        <w:rPr>
          <w:rFonts w:ascii="Arial" w:hAnsi="Arial" w:cs="Arial"/>
          <w:sz w:val="20"/>
          <w:szCs w:val="20"/>
        </w:rPr>
        <w:t>przepisami regulującymi państwowe zasoby archiwalne.</w:t>
      </w:r>
    </w:p>
    <w:sectPr w:rsidR="0092675F" w:rsidRPr="009416C8" w:rsidSect="00CF77EA">
      <w:headerReference w:type="default" r:id="rId12"/>
      <w:headerReference w:type="first" r:id="rId13"/>
      <w:footerReference w:type="first" r:id="rId14"/>
      <w:pgSz w:w="11906" w:h="16838" w:code="9"/>
      <w:pgMar w:top="1701" w:right="1418" w:bottom="1418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A47" w:rsidRDefault="00793A47" w:rsidP="00AE4700">
      <w:pPr>
        <w:spacing w:after="0" w:line="240" w:lineRule="auto"/>
      </w:pPr>
      <w:r>
        <w:separator/>
      </w:r>
    </w:p>
  </w:endnote>
  <w:endnote w:type="continuationSeparator" w:id="0">
    <w:p w:rsidR="00793A47" w:rsidRDefault="00793A47" w:rsidP="00AE4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D29" w:rsidRPr="00CA2366" w:rsidRDefault="00A872CA" w:rsidP="00C867D2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02AAE230" wp14:editId="70B3F16C">
          <wp:simplePos x="0" y="0"/>
          <wp:positionH relativeFrom="margin">
            <wp:posOffset>-547200</wp:posOffset>
          </wp:positionH>
          <wp:positionV relativeFrom="bottomMargin">
            <wp:posOffset>53030</wp:posOffset>
          </wp:positionV>
          <wp:extent cx="7091680" cy="713740"/>
          <wp:effectExtent l="0" t="0" r="0" b="0"/>
          <wp:wrapTight wrapText="bothSides">
            <wp:wrapPolygon edited="0">
              <wp:start x="2147" y="0"/>
              <wp:lineTo x="1625" y="577"/>
              <wp:lineTo x="1393" y="3459"/>
              <wp:lineTo x="1218" y="10377"/>
              <wp:lineTo x="1218" y="16142"/>
              <wp:lineTo x="1393" y="19601"/>
              <wp:lineTo x="2263" y="20754"/>
              <wp:lineTo x="14332" y="20754"/>
              <wp:lineTo x="17117" y="17872"/>
              <wp:lineTo x="17001" y="10954"/>
              <wp:lineTo x="3771" y="9224"/>
              <wp:lineTo x="9400" y="1730"/>
              <wp:lineTo x="2785" y="0"/>
              <wp:lineTo x="2147" y="0"/>
            </wp:wrapPolygon>
          </wp:wrapTight>
          <wp:docPr id="2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09168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A47" w:rsidRDefault="00793A47" w:rsidP="00AE4700">
      <w:pPr>
        <w:spacing w:after="0" w:line="240" w:lineRule="auto"/>
      </w:pPr>
      <w:r>
        <w:separator/>
      </w:r>
    </w:p>
  </w:footnote>
  <w:footnote w:type="continuationSeparator" w:id="0">
    <w:p w:rsidR="00793A47" w:rsidRDefault="00793A47" w:rsidP="00AE47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D29" w:rsidRDefault="00983D29">
    <w:pPr>
      <w:pStyle w:val="Nagwek"/>
    </w:pPr>
  </w:p>
  <w:p w:rsidR="00983D29" w:rsidRDefault="00983D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D29" w:rsidRDefault="0092675F" w:rsidP="00CF77EA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93330" cy="987425"/>
          <wp:effectExtent l="0" t="0" r="0" b="0"/>
          <wp:docPr id="1" name="Obraz 1" descr="Drukuj Papier firmowy_mniejsze logo_140_lat_MPK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rukuj Papier firmowy_mniejsze logo_140_lat_MPKS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3330" cy="987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B6625"/>
    <w:multiLevelType w:val="hybridMultilevel"/>
    <w:tmpl w:val="C914C1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84A05AF"/>
    <w:multiLevelType w:val="hybridMultilevel"/>
    <w:tmpl w:val="57D2706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B56FB"/>
    <w:multiLevelType w:val="hybridMultilevel"/>
    <w:tmpl w:val="5D0ADE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401F23"/>
    <w:multiLevelType w:val="hybridMultilevel"/>
    <w:tmpl w:val="9D9617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7378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CC770DA"/>
    <w:multiLevelType w:val="multilevel"/>
    <w:tmpl w:val="5E2E7D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F8F181B"/>
    <w:multiLevelType w:val="multilevel"/>
    <w:tmpl w:val="FF1A5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8522E64"/>
    <w:multiLevelType w:val="hybridMultilevel"/>
    <w:tmpl w:val="EB420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72F1A"/>
    <w:multiLevelType w:val="hybridMultilevel"/>
    <w:tmpl w:val="A950E6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BC68D2"/>
    <w:multiLevelType w:val="hybridMultilevel"/>
    <w:tmpl w:val="3D8A3C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D0F10"/>
    <w:multiLevelType w:val="hybridMultilevel"/>
    <w:tmpl w:val="D6FAEAEE"/>
    <w:lvl w:ilvl="0" w:tplc="00B805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D9653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BAE1183"/>
    <w:multiLevelType w:val="hybridMultilevel"/>
    <w:tmpl w:val="0924F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0"/>
  </w:num>
  <w:num w:numId="5">
    <w:abstractNumId w:val="3"/>
  </w:num>
  <w:num w:numId="6">
    <w:abstractNumId w:val="12"/>
  </w:num>
  <w:num w:numId="7">
    <w:abstractNumId w:val="9"/>
  </w:num>
  <w:num w:numId="8">
    <w:abstractNumId w:val="11"/>
  </w:num>
  <w:num w:numId="9">
    <w:abstractNumId w:val="7"/>
  </w:num>
  <w:num w:numId="10">
    <w:abstractNumId w:val="1"/>
  </w:num>
  <w:num w:numId="11">
    <w:abstractNumId w:val="4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7D2"/>
    <w:rsid w:val="00007015"/>
    <w:rsid w:val="00022883"/>
    <w:rsid w:val="00031117"/>
    <w:rsid w:val="00032A86"/>
    <w:rsid w:val="00055D72"/>
    <w:rsid w:val="00064D3A"/>
    <w:rsid w:val="0008597F"/>
    <w:rsid w:val="000A1B5C"/>
    <w:rsid w:val="000A239E"/>
    <w:rsid w:val="000A307C"/>
    <w:rsid w:val="000C674D"/>
    <w:rsid w:val="000E005F"/>
    <w:rsid w:val="00154CE2"/>
    <w:rsid w:val="00185A7B"/>
    <w:rsid w:val="0019153D"/>
    <w:rsid w:val="001A237C"/>
    <w:rsid w:val="001B73A9"/>
    <w:rsid w:val="00211B57"/>
    <w:rsid w:val="00212A9A"/>
    <w:rsid w:val="00242BAA"/>
    <w:rsid w:val="002563BC"/>
    <w:rsid w:val="00260C85"/>
    <w:rsid w:val="00285D92"/>
    <w:rsid w:val="002942BA"/>
    <w:rsid w:val="00294B9B"/>
    <w:rsid w:val="00296525"/>
    <w:rsid w:val="003120AD"/>
    <w:rsid w:val="0031629B"/>
    <w:rsid w:val="00342A55"/>
    <w:rsid w:val="00351CF8"/>
    <w:rsid w:val="00366A44"/>
    <w:rsid w:val="003773B6"/>
    <w:rsid w:val="00386DC9"/>
    <w:rsid w:val="0039073C"/>
    <w:rsid w:val="003C7F01"/>
    <w:rsid w:val="003F3B6F"/>
    <w:rsid w:val="0041750F"/>
    <w:rsid w:val="00422A71"/>
    <w:rsid w:val="00423FB0"/>
    <w:rsid w:val="00427DDD"/>
    <w:rsid w:val="00433011"/>
    <w:rsid w:val="00450A6B"/>
    <w:rsid w:val="00462A8B"/>
    <w:rsid w:val="00463F21"/>
    <w:rsid w:val="00467797"/>
    <w:rsid w:val="00497DF0"/>
    <w:rsid w:val="004B338D"/>
    <w:rsid w:val="004C50F3"/>
    <w:rsid w:val="004C6955"/>
    <w:rsid w:val="004F0F47"/>
    <w:rsid w:val="004F605A"/>
    <w:rsid w:val="005028C3"/>
    <w:rsid w:val="00504C24"/>
    <w:rsid w:val="00506390"/>
    <w:rsid w:val="0057494F"/>
    <w:rsid w:val="0059288A"/>
    <w:rsid w:val="005B7E61"/>
    <w:rsid w:val="005E43B3"/>
    <w:rsid w:val="005E6E2F"/>
    <w:rsid w:val="006052E8"/>
    <w:rsid w:val="00617810"/>
    <w:rsid w:val="00630C9E"/>
    <w:rsid w:val="00651836"/>
    <w:rsid w:val="006800A3"/>
    <w:rsid w:val="006A27A5"/>
    <w:rsid w:val="006D2F4E"/>
    <w:rsid w:val="006E46C0"/>
    <w:rsid w:val="006F64A5"/>
    <w:rsid w:val="00704F78"/>
    <w:rsid w:val="0071149B"/>
    <w:rsid w:val="00714F9D"/>
    <w:rsid w:val="007402D5"/>
    <w:rsid w:val="00740EE1"/>
    <w:rsid w:val="007439E3"/>
    <w:rsid w:val="00746394"/>
    <w:rsid w:val="00760A79"/>
    <w:rsid w:val="0078598D"/>
    <w:rsid w:val="0079071C"/>
    <w:rsid w:val="00793A47"/>
    <w:rsid w:val="007B3AEA"/>
    <w:rsid w:val="007E3EBF"/>
    <w:rsid w:val="007E7D5E"/>
    <w:rsid w:val="007F7D39"/>
    <w:rsid w:val="00803235"/>
    <w:rsid w:val="0082167A"/>
    <w:rsid w:val="008553CE"/>
    <w:rsid w:val="00864F65"/>
    <w:rsid w:val="00885CFC"/>
    <w:rsid w:val="00892655"/>
    <w:rsid w:val="008A0121"/>
    <w:rsid w:val="008C560D"/>
    <w:rsid w:val="00920C20"/>
    <w:rsid w:val="00922CDD"/>
    <w:rsid w:val="0092662A"/>
    <w:rsid w:val="0092675F"/>
    <w:rsid w:val="00930C40"/>
    <w:rsid w:val="009416C8"/>
    <w:rsid w:val="00955D16"/>
    <w:rsid w:val="00957646"/>
    <w:rsid w:val="0096634F"/>
    <w:rsid w:val="00983D29"/>
    <w:rsid w:val="00993CEC"/>
    <w:rsid w:val="009A2CF4"/>
    <w:rsid w:val="009B108A"/>
    <w:rsid w:val="009C7C7A"/>
    <w:rsid w:val="009E21A0"/>
    <w:rsid w:val="00A0078A"/>
    <w:rsid w:val="00A1248D"/>
    <w:rsid w:val="00A14510"/>
    <w:rsid w:val="00A33DC7"/>
    <w:rsid w:val="00A42592"/>
    <w:rsid w:val="00A51031"/>
    <w:rsid w:val="00A56C60"/>
    <w:rsid w:val="00A7133F"/>
    <w:rsid w:val="00A746FB"/>
    <w:rsid w:val="00A872CA"/>
    <w:rsid w:val="00AA075A"/>
    <w:rsid w:val="00AE4700"/>
    <w:rsid w:val="00AF7172"/>
    <w:rsid w:val="00B10084"/>
    <w:rsid w:val="00B13EF3"/>
    <w:rsid w:val="00B52CFB"/>
    <w:rsid w:val="00B6462C"/>
    <w:rsid w:val="00B749FA"/>
    <w:rsid w:val="00B825FF"/>
    <w:rsid w:val="00B93C63"/>
    <w:rsid w:val="00BA0DBD"/>
    <w:rsid w:val="00BA26A8"/>
    <w:rsid w:val="00BB49B3"/>
    <w:rsid w:val="00BC0CA5"/>
    <w:rsid w:val="00BD1471"/>
    <w:rsid w:val="00BD3C59"/>
    <w:rsid w:val="00BE03E3"/>
    <w:rsid w:val="00BE0D1B"/>
    <w:rsid w:val="00BF50C3"/>
    <w:rsid w:val="00BF7622"/>
    <w:rsid w:val="00C0203A"/>
    <w:rsid w:val="00C10032"/>
    <w:rsid w:val="00C1016C"/>
    <w:rsid w:val="00C27E20"/>
    <w:rsid w:val="00C300D1"/>
    <w:rsid w:val="00C46B13"/>
    <w:rsid w:val="00C52318"/>
    <w:rsid w:val="00C67A67"/>
    <w:rsid w:val="00C837CC"/>
    <w:rsid w:val="00C867D2"/>
    <w:rsid w:val="00CA2366"/>
    <w:rsid w:val="00CB1707"/>
    <w:rsid w:val="00CC2656"/>
    <w:rsid w:val="00CC5D58"/>
    <w:rsid w:val="00CF77EA"/>
    <w:rsid w:val="00D0548A"/>
    <w:rsid w:val="00D0696A"/>
    <w:rsid w:val="00D156F5"/>
    <w:rsid w:val="00D354D3"/>
    <w:rsid w:val="00D425AC"/>
    <w:rsid w:val="00D83490"/>
    <w:rsid w:val="00D9151F"/>
    <w:rsid w:val="00DA76C8"/>
    <w:rsid w:val="00DE038E"/>
    <w:rsid w:val="00DF5CDE"/>
    <w:rsid w:val="00E02BF0"/>
    <w:rsid w:val="00E14EB5"/>
    <w:rsid w:val="00E36BE4"/>
    <w:rsid w:val="00E64868"/>
    <w:rsid w:val="00E7019E"/>
    <w:rsid w:val="00E862E8"/>
    <w:rsid w:val="00EB4C8C"/>
    <w:rsid w:val="00EC4345"/>
    <w:rsid w:val="00F2170A"/>
    <w:rsid w:val="00F27E40"/>
    <w:rsid w:val="00F638E4"/>
    <w:rsid w:val="00F8047C"/>
    <w:rsid w:val="00FA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4E779EA"/>
  <w15:chartTrackingRefBased/>
  <w15:docId w15:val="{CC19B78B-1BCF-44ED-911B-147AF13FA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08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16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C5D58"/>
    <w:pPr>
      <w:keepNext/>
      <w:spacing w:before="600" w:after="0" w:line="240" w:lineRule="auto"/>
      <w:jc w:val="center"/>
      <w:outlineLvl w:val="1"/>
    </w:pPr>
    <w:rPr>
      <w:rFonts w:ascii="Arial" w:eastAsia="Times New Roman" w:hAnsi="Arial"/>
      <w:i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14EB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14EB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4700"/>
  </w:style>
  <w:style w:type="paragraph" w:styleId="Stopka">
    <w:name w:val="footer"/>
    <w:basedOn w:val="Normalny"/>
    <w:link w:val="StopkaZnak"/>
    <w:uiPriority w:val="99"/>
    <w:unhideWhenUsed/>
    <w:rsid w:val="00A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4700"/>
  </w:style>
  <w:style w:type="character" w:customStyle="1" w:styleId="Nagwek2Znak">
    <w:name w:val="Nagłówek 2 Znak"/>
    <w:link w:val="Nagwek2"/>
    <w:rsid w:val="00CC5D58"/>
    <w:rPr>
      <w:rFonts w:ascii="Arial" w:eastAsia="Times New Roman" w:hAnsi="Arial"/>
      <w:i/>
      <w:sz w:val="36"/>
    </w:rPr>
  </w:style>
  <w:style w:type="paragraph" w:styleId="Legenda">
    <w:name w:val="caption"/>
    <w:basedOn w:val="Normalny"/>
    <w:next w:val="Normalny"/>
    <w:qFormat/>
    <w:rsid w:val="00CC5D58"/>
    <w:pPr>
      <w:spacing w:before="600" w:after="0" w:line="240" w:lineRule="auto"/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paragraph" w:styleId="Akapitzlist">
    <w:name w:val="List Paragraph"/>
    <w:aliases w:val="Obiekt,List Paragraph1,BulletC,Akapit z listą31,List Paragraph,normalny tekst,TRAKO Akapit z listą,Numerowanie,Kolorowa lista — akcent 11"/>
    <w:basedOn w:val="Normalny"/>
    <w:link w:val="AkapitzlistZnak"/>
    <w:uiPriority w:val="34"/>
    <w:qFormat/>
    <w:rsid w:val="00CC5D58"/>
    <w:pPr>
      <w:spacing w:after="0" w:line="240" w:lineRule="auto"/>
      <w:ind w:left="720"/>
      <w:contextualSpacing/>
    </w:pPr>
    <w:rPr>
      <w:rFonts w:ascii="Arial" w:eastAsia="Times New Roman" w:hAnsi="Arial"/>
      <w:szCs w:val="20"/>
      <w:lang w:eastAsia="pl-PL"/>
    </w:rPr>
  </w:style>
  <w:style w:type="character" w:styleId="Hipercze">
    <w:name w:val="Hyperlink"/>
    <w:uiPriority w:val="99"/>
    <w:unhideWhenUsed/>
    <w:rsid w:val="00C27E20"/>
    <w:rPr>
      <w:color w:val="0563C1"/>
      <w:u w:val="single"/>
    </w:rPr>
  </w:style>
  <w:style w:type="paragraph" w:styleId="Tekstpodstawowywcity">
    <w:name w:val="Body Text Indent"/>
    <w:basedOn w:val="Normalny"/>
    <w:link w:val="TekstpodstawowywcityZnak"/>
    <w:rsid w:val="00B52CFB"/>
    <w:pPr>
      <w:spacing w:after="0" w:line="360" w:lineRule="auto"/>
      <w:ind w:left="360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rsid w:val="00B52CFB"/>
    <w:rPr>
      <w:rFonts w:ascii="Arial" w:eastAsia="Times New Roman" w:hAnsi="Arial" w:cs="Arial"/>
      <w:sz w:val="22"/>
      <w:szCs w:val="24"/>
    </w:rPr>
  </w:style>
  <w:style w:type="paragraph" w:customStyle="1" w:styleId="Default">
    <w:name w:val="Default"/>
    <w:rsid w:val="0057494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92675F"/>
    <w:pPr>
      <w:spacing w:after="0" w:line="240" w:lineRule="auto"/>
    </w:pPr>
    <w:rPr>
      <w:rFonts w:cs="Calibri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2675F"/>
    <w:rPr>
      <w:rFonts w:cs="Calibri"/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1 Znak,BulletC Znak,Akapit z listą31 Znak,List Paragraph Znak,normalny tekst Znak,TRAKO Akapit z listą Znak,Numerowanie Znak,Kolorowa lista — akcent 11 Znak"/>
    <w:link w:val="Akapitzlist"/>
    <w:uiPriority w:val="34"/>
    <w:locked/>
    <w:rsid w:val="0092675F"/>
    <w:rPr>
      <w:rFonts w:ascii="Arial" w:eastAsia="Times New Roman" w:hAnsi="Arial"/>
      <w:sz w:val="22"/>
    </w:rPr>
  </w:style>
  <w:style w:type="paragraph" w:customStyle="1" w:styleId="pkt">
    <w:name w:val="pkt"/>
    <w:basedOn w:val="Normalny"/>
    <w:link w:val="pktZnak"/>
    <w:rsid w:val="0092675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pktZnak">
    <w:name w:val="pkt Znak"/>
    <w:link w:val="pkt"/>
    <w:rsid w:val="0092675F"/>
    <w:rPr>
      <w:rFonts w:ascii="Times New Roman" w:eastAsia="Times New Roman" w:hAnsi="Times New Roman"/>
      <w:sz w:val="24"/>
      <w:szCs w:val="24"/>
    </w:rPr>
  </w:style>
  <w:style w:type="paragraph" w:customStyle="1" w:styleId="tytu">
    <w:name w:val="tytuł"/>
    <w:basedOn w:val="Normalny"/>
    <w:rsid w:val="0092675F"/>
    <w:pPr>
      <w:keepNext/>
      <w:suppressLineNumbers/>
      <w:spacing w:before="60" w:after="6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416C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0D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0DB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0D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2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5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8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5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83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8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prorok@mpk.krakow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E4D9C6F8F94549AC023FED1B984F49" ma:contentTypeVersion="0" ma:contentTypeDescription="Utwórz nowy dokument." ma:contentTypeScope="" ma:versionID="86911a71d0ab2ab56ab6efccb4a057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45D90A-77E4-4674-AD4A-7E8A59C53A49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3D3518B-D340-492D-A251-4DEBAEFDF5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C73884-DAAE-4DD4-98EA-D27B375668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845F88-7C8A-4615-8129-0E15C61B0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423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- nagłówek tylko na 1 stronie</vt:lpstr>
    </vt:vector>
  </TitlesOfParts>
  <Company>MPK S.A.</Company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- nagłówek tylko na 1 stronie</dc:title>
  <dc:subject/>
  <dc:creator>Musiał Paweł</dc:creator>
  <cp:keywords/>
  <cp:lastModifiedBy>Prorok Magdalena</cp:lastModifiedBy>
  <cp:revision>14</cp:revision>
  <cp:lastPrinted>2020-09-08T06:16:00Z</cp:lastPrinted>
  <dcterms:created xsi:type="dcterms:W3CDTF">2025-07-28T09:11:00Z</dcterms:created>
  <dcterms:modified xsi:type="dcterms:W3CDTF">2025-12-04T13:46:00Z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0x0101005B5160E4C44F0C42B1F55612253A93F3</vt:lpwstr>
  </property>
</Properties>
</file>