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0F703" w14:textId="21F73188" w:rsidR="003E2F69" w:rsidRPr="0034047E" w:rsidRDefault="00703F21" w:rsidP="003E2F69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WYMAGANIA TECHNICZNE I TECHNOLOGICZNE </w:t>
      </w:r>
      <w:r w:rsidR="006347FD">
        <w:rPr>
          <w:rFonts w:ascii="Arial" w:eastAsia="Calibri" w:hAnsi="Arial" w:cs="Arial"/>
          <w:b/>
          <w:bCs/>
          <w:u w:val="single"/>
        </w:rPr>
        <w:t>Zadanie nr 3</w:t>
      </w:r>
      <w:r w:rsidR="003E2F69">
        <w:rPr>
          <w:rFonts w:ascii="Arial" w:eastAsia="Calibri" w:hAnsi="Arial" w:cs="Arial"/>
          <w:b/>
          <w:bCs/>
          <w:u w:val="single"/>
        </w:rPr>
        <w:t>:</w:t>
      </w:r>
      <w:r w:rsidR="003E2F69">
        <w:rPr>
          <w:rFonts w:ascii="Arial" w:eastAsia="Calibri" w:hAnsi="Arial" w:cs="Arial"/>
          <w:b/>
          <w:bCs/>
          <w:u w:val="single"/>
        </w:rPr>
        <w:t xml:space="preserve"> </w:t>
      </w:r>
      <w:r w:rsidR="006347FD">
        <w:rPr>
          <w:rFonts w:ascii="Arial" w:hAnsi="Arial" w:cs="Arial"/>
          <w:b/>
          <w:color w:val="000000"/>
          <w:sz w:val="18"/>
          <w:szCs w:val="18"/>
        </w:rPr>
        <w:t>Koszule i bluzki</w:t>
      </w:r>
      <w:bookmarkStart w:id="0" w:name="_GoBack"/>
      <w:bookmarkEnd w:id="0"/>
      <w:r w:rsidR="003E2F69" w:rsidRPr="0034047E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567FCFAC" w14:textId="77777777" w:rsidR="002E4F19" w:rsidRDefault="002E4F19" w:rsidP="003E2F69">
      <w:pPr>
        <w:pStyle w:val="pkt"/>
        <w:spacing w:before="0" w:after="0" w:line="276" w:lineRule="auto"/>
        <w:ind w:left="284" w:firstLine="0"/>
        <w:rPr>
          <w:rFonts w:ascii="Arial" w:hAnsi="Arial" w:cs="Arial"/>
          <w:b/>
          <w:sz w:val="20"/>
          <w:szCs w:val="20"/>
          <w:u w:val="single"/>
        </w:rPr>
      </w:pPr>
    </w:p>
    <w:p w14:paraId="004ED580" w14:textId="77777777" w:rsidR="002E4F19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musi zagwarantować dostarczenie każdej partii zamawianej odzieży zgodnie ze wzorem złożonym wraz z ofertą.</w:t>
      </w:r>
    </w:p>
    <w:p w14:paraId="6B614512" w14:textId="77777777" w:rsidR="002E4F19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musi zagwarantować wykonanie wszystkich partii dostarczanej odzieży z tego samego rodzaju materiału i w jednakowym kolorze przez cały okres obowiązywania umowy (zgodnie z wzorem złożonym wraz z ofertą). </w:t>
      </w:r>
    </w:p>
    <w:p w14:paraId="0DA3BEE0" w14:textId="77777777" w:rsidR="002E4F19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dotyczące sposobu konserwacji, prania i rozmiaru winny być zamieszczone na wszytej metce.</w:t>
      </w:r>
    </w:p>
    <w:p w14:paraId="392498E6" w14:textId="77777777" w:rsidR="002E4F19" w:rsidRDefault="00703F21" w:rsidP="003E2F69">
      <w:pPr>
        <w:pStyle w:val="pkt"/>
        <w:numPr>
          <w:ilvl w:val="0"/>
          <w:numId w:val="2"/>
        </w:numPr>
        <w:tabs>
          <w:tab w:val="left" w:pos="750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zapewnia, że odzież będąca przedmiotem zamówienia jest fabrycznie nowa, trwała, wykonana z materiałów dobrej jakości (niekurczliwych, nierozciągliwych, zachowujących trwałość barw), nieuszkodzona, łączenia materiałów wykończone starannym ściegiem.</w:t>
      </w:r>
    </w:p>
    <w:p w14:paraId="2F914FBF" w14:textId="77777777" w:rsidR="003E2F69" w:rsidRPr="005045A2" w:rsidRDefault="003E2F69" w:rsidP="003E2F69">
      <w:pPr>
        <w:pStyle w:val="pkt"/>
        <w:numPr>
          <w:ilvl w:val="0"/>
          <w:numId w:val="2"/>
        </w:numPr>
        <w:tabs>
          <w:tab w:val="num" w:pos="390"/>
        </w:tabs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A002C7">
        <w:rPr>
          <w:rFonts w:ascii="Arial" w:hAnsi="Arial" w:cs="Arial"/>
          <w:sz w:val="20"/>
          <w:szCs w:val="20"/>
          <w:u w:val="single"/>
        </w:rPr>
        <w:t xml:space="preserve">Wymagania szczegółowe dotyczące przedmiotu zamówienia </w:t>
      </w:r>
    </w:p>
    <w:p w14:paraId="5E8ABFA0" w14:textId="77777777" w:rsidR="006347FD" w:rsidRPr="006347FD" w:rsidRDefault="006347FD" w:rsidP="006347FD">
      <w:pPr>
        <w:pStyle w:val="Akapitzlis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b/>
          <w:sz w:val="18"/>
          <w:szCs w:val="18"/>
          <w:u w:val="single"/>
        </w:rPr>
        <w:t>Koszula męska w paski z krótkim rękawem</w:t>
      </w:r>
    </w:p>
    <w:p w14:paraId="04DC6832" w14:textId="203BBE8E" w:rsidR="006347FD" w:rsidRPr="006347FD" w:rsidRDefault="006347FD" w:rsidP="00C14775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tkanina koszulowa, przewiewna (minimum 60 % bawełny), w podłużne, naprzemienne, wąskie</w:t>
      </w:r>
      <w:r w:rsidRPr="006347FD">
        <w:rPr>
          <w:rFonts w:ascii="Arial" w:hAnsi="Arial" w:cs="Arial"/>
          <w:sz w:val="18"/>
          <w:szCs w:val="18"/>
        </w:rPr>
        <w:t xml:space="preserve"> </w:t>
      </w:r>
      <w:r w:rsidRPr="006347FD">
        <w:rPr>
          <w:rFonts w:ascii="Arial" w:hAnsi="Arial" w:cs="Arial"/>
          <w:sz w:val="18"/>
          <w:szCs w:val="18"/>
        </w:rPr>
        <w:t xml:space="preserve">      paski w kolorze ciemno niebieskim (szerokość paska 2 mm.) oraz białym (szerokość paska 4 mm.);</w:t>
      </w:r>
    </w:p>
    <w:p w14:paraId="1695F23A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przód z plisą, zapinaną na guziki;</w:t>
      </w:r>
    </w:p>
    <w:p w14:paraId="117A470E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kołnierzyk na stójce, z usztywnionymi rogami;</w:t>
      </w:r>
    </w:p>
    <w:p w14:paraId="1B04AF77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z tyłu, pod karczkiem po jednej zakładce po każdej stronie;</w:t>
      </w:r>
    </w:p>
    <w:p w14:paraId="1DCC37BB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szwy przy karczku wszyte w środek;</w:t>
      </w:r>
    </w:p>
    <w:p w14:paraId="3E82D00F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szwy boczne, szwy w rękawach oraz doszycie rękawów wykonane szwem bieliźnianym;</w:t>
      </w:r>
    </w:p>
    <w:p w14:paraId="3B74A219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rękaw krótki z 3 cm -owym podwinięciem;</w:t>
      </w:r>
    </w:p>
    <w:p w14:paraId="047B59F9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na ramionach pagony zapięte na guziki;</w:t>
      </w:r>
    </w:p>
    <w:p w14:paraId="48A1EF7E" w14:textId="14EFDCDF" w:rsidR="006347FD" w:rsidRPr="006347FD" w:rsidRDefault="006347FD" w:rsidP="00DD78E7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na przodach koszuli, naszyte kieszonki z patkami zapinanymi na guziki (ścięte dolne rogi  kieszonki jak również patki). Na patce lewej kieszonki wyhaftowany napis: </w:t>
      </w:r>
      <w:r w:rsidRPr="006347FD">
        <w:rPr>
          <w:rFonts w:ascii="Arial" w:hAnsi="Arial" w:cs="Arial"/>
          <w:b/>
          <w:sz w:val="18"/>
          <w:szCs w:val="18"/>
        </w:rPr>
        <w:t xml:space="preserve">MPK S.A. w Krakowie   </w:t>
      </w:r>
      <w:r w:rsidRPr="006347FD">
        <w:rPr>
          <w:rFonts w:ascii="Arial" w:hAnsi="Arial" w:cs="Arial"/>
          <w:sz w:val="18"/>
          <w:szCs w:val="18"/>
        </w:rPr>
        <w:t xml:space="preserve">(haft w kolorze granatowym odległości od 1 do 1,5 cm od linii doszycia patki; litery proste, pierwsza wielka litera o wys. 1 cm.)    </w:t>
      </w:r>
    </w:p>
    <w:p w14:paraId="076DA1A6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dół koszuli lekko zaokrąglony;</w:t>
      </w:r>
    </w:p>
    <w:p w14:paraId="13DF0DDC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rozmiary: 37/170 do 54/194 oraz nietypowe rozmiary;</w:t>
      </w:r>
    </w:p>
    <w:p w14:paraId="6F237F5F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koszula musi posiadać oznaczenie rozmiaru, warunki prania oraz jeden zapasowy guzik.</w:t>
      </w:r>
    </w:p>
    <w:p w14:paraId="3FDA402B" w14:textId="77777777" w:rsidR="006347FD" w:rsidRPr="006347FD" w:rsidRDefault="006347FD" w:rsidP="006347FD">
      <w:pPr>
        <w:pStyle w:val="Akapitzlist"/>
        <w:numPr>
          <w:ilvl w:val="0"/>
          <w:numId w:val="2"/>
        </w:numPr>
        <w:shd w:val="clear" w:color="auto" w:fill="FFFFFF"/>
        <w:spacing w:before="120" w:after="12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6347FD">
        <w:rPr>
          <w:rFonts w:ascii="Arial" w:hAnsi="Arial" w:cs="Arial"/>
          <w:b/>
          <w:sz w:val="18"/>
          <w:szCs w:val="18"/>
          <w:u w:val="single"/>
        </w:rPr>
        <w:t>Koszula męska w paski z długim rękawem</w:t>
      </w:r>
    </w:p>
    <w:p w14:paraId="181A0098" w14:textId="7623CA0D" w:rsidR="006347FD" w:rsidRPr="006347FD" w:rsidRDefault="006347FD" w:rsidP="00773E84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tkanina koszulowa, przewiewna (minimum 60 % bawełny, gramatura: 100-120 mg/m²) w podłużne,      naprzemienne, wąskie paski w kolorze ciemno niebieskim (szerokość paska 2 mm.) oraz białym      (szerokość paska 4 mm.);</w:t>
      </w:r>
    </w:p>
    <w:p w14:paraId="38958629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przód z plisą, zapinaną na guziki;</w:t>
      </w:r>
    </w:p>
    <w:p w14:paraId="5B489C8C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kołnierzyk na stójce, z usztywnionymi rogami;</w:t>
      </w:r>
    </w:p>
    <w:p w14:paraId="0BAA95E8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z tyłu, pod karczkiem po jednej zakładce po każdej stronie;</w:t>
      </w:r>
    </w:p>
    <w:p w14:paraId="2A45A01A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szwy przy karczku wszyte w środek;</w:t>
      </w:r>
    </w:p>
    <w:p w14:paraId="4C1BCF79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szwy boczne, szwy w rękawach oraz doszycie rękawów wykonane szwem bieliźnianym;</w:t>
      </w:r>
    </w:p>
    <w:p w14:paraId="4BFD7B43" w14:textId="1365E60E" w:rsidR="006347FD" w:rsidRPr="006347FD" w:rsidRDefault="006347FD" w:rsidP="00E36EB9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rękaw długi, z dwoma zakładkami i rozporkiem z plisą, zapinaną na 1 guzik, ujęty w mankiet      ze ściętymi rogami, zapinany na 2 poziomo usytuowane guziki;</w:t>
      </w:r>
    </w:p>
    <w:p w14:paraId="6B782253" w14:textId="50983340" w:rsidR="006347FD" w:rsidRPr="006347FD" w:rsidRDefault="006347FD" w:rsidP="00E022B1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na lewym przodzie koszuli ma być naszyta kieszonka ze ściętymi dolnymi rogami, z wyhaftowanym napisem: </w:t>
      </w:r>
      <w:r w:rsidRPr="006347FD">
        <w:rPr>
          <w:rFonts w:ascii="Arial" w:hAnsi="Arial" w:cs="Arial"/>
          <w:b/>
          <w:sz w:val="18"/>
          <w:szCs w:val="18"/>
        </w:rPr>
        <w:t>MPK S.A. w Krakowie</w:t>
      </w:r>
      <w:r w:rsidRPr="006347FD">
        <w:rPr>
          <w:rFonts w:ascii="Arial" w:hAnsi="Arial" w:cs="Arial"/>
          <w:sz w:val="18"/>
          <w:szCs w:val="18"/>
        </w:rPr>
        <w:t>”. (haft w kolorze  granatowym, w odległości od  1 do 1,5 cm od linii doszycia patki, litery proste, pierwsza wielka litera o wys. 1 cm.)</w:t>
      </w:r>
    </w:p>
    <w:p w14:paraId="7AC9C5C8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dół koszuli lekko zaokrąglony</w:t>
      </w:r>
    </w:p>
    <w:p w14:paraId="29B57EC5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rozmiary: 36/170 do 52/194 oraz nietypowe rozmiary</w:t>
      </w:r>
    </w:p>
    <w:p w14:paraId="32CD21CF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koszula musi posiadać oznaczenie rozmiaru, warunki prania oraz jeden zapasowy guzik.</w:t>
      </w:r>
    </w:p>
    <w:p w14:paraId="0296DEAA" w14:textId="77777777" w:rsidR="006347FD" w:rsidRPr="006347FD" w:rsidRDefault="006347FD" w:rsidP="006347FD">
      <w:pPr>
        <w:pStyle w:val="Akapitzlist"/>
        <w:spacing w:before="40" w:after="40" w:line="360" w:lineRule="auto"/>
        <w:ind w:left="390"/>
        <w:jc w:val="both"/>
        <w:rPr>
          <w:rFonts w:ascii="Arial" w:hAnsi="Arial" w:cs="Arial"/>
          <w:sz w:val="18"/>
          <w:szCs w:val="18"/>
        </w:rPr>
      </w:pPr>
    </w:p>
    <w:p w14:paraId="70E8D8C7" w14:textId="77777777" w:rsidR="006347FD" w:rsidRPr="006347FD" w:rsidRDefault="006347FD" w:rsidP="006347FD">
      <w:pPr>
        <w:pStyle w:val="Akapitzlist"/>
        <w:numPr>
          <w:ilvl w:val="0"/>
          <w:numId w:val="2"/>
        </w:numPr>
        <w:shd w:val="clear" w:color="auto" w:fill="FFFFFF"/>
        <w:spacing w:before="12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6347FD">
        <w:rPr>
          <w:rFonts w:ascii="Arial" w:hAnsi="Arial" w:cs="Arial"/>
          <w:b/>
          <w:sz w:val="18"/>
          <w:szCs w:val="18"/>
          <w:u w:val="single"/>
        </w:rPr>
        <w:lastRenderedPageBreak/>
        <w:t>Bluzka damska w paski z krótkim rękawem:</w:t>
      </w:r>
    </w:p>
    <w:p w14:paraId="51B8C2F2" w14:textId="19E18C85" w:rsidR="006347FD" w:rsidRPr="006347FD" w:rsidRDefault="006347FD" w:rsidP="00C118C7">
      <w:pPr>
        <w:pStyle w:val="Akapitzlist"/>
        <w:numPr>
          <w:ilvl w:val="1"/>
          <w:numId w:val="2"/>
        </w:numPr>
        <w:shd w:val="clear" w:color="auto" w:fill="FFFFFF"/>
        <w:spacing w:before="40" w:after="40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tkanina koszulowa, przewiewna (minimum 60 % bawełny), w podłużne, naprzemienne, wąskie       paski w kolorze ciemno niebieskim (o szerokość paska 2 mm.) oraz białym (szerokość paska 4 mm.);</w:t>
      </w:r>
    </w:p>
    <w:p w14:paraId="381B8E50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przód zapinany na guziki kryte plisą;</w:t>
      </w:r>
    </w:p>
    <w:p w14:paraId="142F6915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kołnierzyk na stójce, usztywniony flizeliną;</w:t>
      </w:r>
    </w:p>
    <w:p w14:paraId="79DF122F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rękaw krótki – podwinięcie na 3 cm;</w:t>
      </w:r>
    </w:p>
    <w:p w14:paraId="7DC980D1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z tyłu karczek (schowany w środek szew z tyłu, a na ramieniu wykończony owerlokiem);</w:t>
      </w:r>
    </w:p>
    <w:p w14:paraId="365FD9EC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szwy boczne, szwy w rękawach oraz doszycie rękawów wykończone owerlokiem;</w:t>
      </w:r>
    </w:p>
    <w:p w14:paraId="1638004A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z przodu zaszewki boczne i zaszewki dopasowujące;</w:t>
      </w:r>
    </w:p>
    <w:p w14:paraId="7D6FCA48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z tyłu zaszewki dopasowujące;</w:t>
      </w:r>
    </w:p>
    <w:p w14:paraId="04291A55" w14:textId="137532E2" w:rsidR="006347FD" w:rsidRPr="006347FD" w:rsidRDefault="006347FD" w:rsidP="006F5D61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na przodach bluzki, naszyte kieszonki z patkami zapinanymi na guziki (ścięte rogi  kieszonki jak również patki). Na patce lewej kieszonki wyhaftowany napis: </w:t>
      </w:r>
      <w:r w:rsidRPr="006347FD">
        <w:rPr>
          <w:rFonts w:ascii="Arial" w:hAnsi="Arial" w:cs="Arial"/>
          <w:b/>
          <w:sz w:val="18"/>
          <w:szCs w:val="18"/>
        </w:rPr>
        <w:t>MPK S.A. w Krakowie</w:t>
      </w:r>
      <w:r w:rsidRPr="006347FD">
        <w:rPr>
          <w:rFonts w:ascii="Arial" w:hAnsi="Arial" w:cs="Arial"/>
          <w:sz w:val="18"/>
          <w:szCs w:val="18"/>
        </w:rPr>
        <w:t xml:space="preserve"> (haft w kolorze granatowym odległości od 1 do 1,5 cm od linii doszycia patki; litery proste, pierwsza wielka litera o wys. 1 cm.);</w:t>
      </w:r>
    </w:p>
    <w:p w14:paraId="37E3E979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dół bluzki mocno zaokrąglony;</w:t>
      </w:r>
    </w:p>
    <w:p w14:paraId="3D80A272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rozmiary: od S do 5XL oraz nietypowe rozmiary;</w:t>
      </w:r>
    </w:p>
    <w:p w14:paraId="0AE4C0F1" w14:textId="77777777" w:rsidR="006347FD" w:rsidRPr="006347FD" w:rsidRDefault="006347FD" w:rsidP="006347FD">
      <w:pPr>
        <w:pStyle w:val="Akapitzlist"/>
        <w:numPr>
          <w:ilvl w:val="1"/>
          <w:numId w:val="2"/>
        </w:num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 - bluzka musi posiadać oznaczenie rozmiaru, warunki prania oraz jeden zapasowy guzik.</w:t>
      </w:r>
    </w:p>
    <w:p w14:paraId="04CA82A5" w14:textId="77777777" w:rsidR="006347FD" w:rsidRPr="006347FD" w:rsidRDefault="006347FD" w:rsidP="006347FD">
      <w:pPr>
        <w:pStyle w:val="Akapitzlist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6347FD">
        <w:rPr>
          <w:rFonts w:ascii="Arial" w:hAnsi="Arial" w:cs="Arial"/>
          <w:b/>
          <w:sz w:val="18"/>
          <w:szCs w:val="18"/>
          <w:u w:val="single"/>
        </w:rPr>
        <w:t>Bluzka damska w paski z długim rękawem</w:t>
      </w:r>
    </w:p>
    <w:p w14:paraId="12F861CF" w14:textId="3B230904" w:rsidR="006347FD" w:rsidRPr="006347FD" w:rsidRDefault="006347FD" w:rsidP="00AE085B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tkanina koszulowa, przewiewna (minimum 60 % bawełny), w podłużne, naprzemienne, wąskie    paski w kolorze ciemno niebieskim (szerokość paska 2 mm.) oraz białym (szerokość paska 4 mm.);</w:t>
      </w:r>
    </w:p>
    <w:p w14:paraId="5DCCFF90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przód zapinany na guziki kryte plisą;</w:t>
      </w:r>
    </w:p>
    <w:p w14:paraId="1C752E73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kołnierzyk na stójce, usztywniony flizeliną;</w:t>
      </w:r>
    </w:p>
    <w:p w14:paraId="180D8ABF" w14:textId="1FC5D974" w:rsidR="006347FD" w:rsidRPr="006347FD" w:rsidRDefault="006347FD" w:rsidP="006C1428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rękaw długi, z dwoma zakładkami i rozporkiem z plisą, ujęty w mankiet z zaokrąglonymi rogami, zapinany na 2 poziomo usytuowane guziki;</w:t>
      </w:r>
    </w:p>
    <w:p w14:paraId="5A9088A4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z tyłu karczek (schowany w środek szew z tyłu, a na ramieniu wykończony owerlokiem);</w:t>
      </w:r>
    </w:p>
    <w:p w14:paraId="75D6F1D0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szwy boczne, szwy w rękawach oraz doszycie rękawów wykończone owerlokiem;</w:t>
      </w:r>
    </w:p>
    <w:p w14:paraId="5207AA87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z przodu zaszewki boczne i zaszewki dopasowujące;</w:t>
      </w:r>
    </w:p>
    <w:p w14:paraId="0B25E186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z tyłu zaszewki dopasowujące;</w:t>
      </w:r>
    </w:p>
    <w:p w14:paraId="26657ACF" w14:textId="62C81FC3" w:rsidR="006347FD" w:rsidRPr="006347FD" w:rsidRDefault="006347FD" w:rsidP="00A602EF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po lewej stronie bluzki, naszyta kieszonka ze ściętymi dolnymi rogami, z wyhaftowanym na górze       napisem: </w:t>
      </w:r>
      <w:r w:rsidRPr="006347FD">
        <w:rPr>
          <w:rFonts w:ascii="Arial" w:hAnsi="Arial" w:cs="Arial"/>
          <w:b/>
          <w:sz w:val="18"/>
          <w:szCs w:val="18"/>
        </w:rPr>
        <w:t xml:space="preserve">MPK S.A. w Krakowie </w:t>
      </w:r>
      <w:r w:rsidRPr="006347FD">
        <w:rPr>
          <w:rFonts w:ascii="Arial" w:hAnsi="Arial" w:cs="Arial"/>
          <w:sz w:val="18"/>
          <w:szCs w:val="18"/>
        </w:rPr>
        <w:t>(haft w kolorze granatowym odległości od 1 do 1,5 cm od górnej krawędzi, litery proste, pierwsza wielka litera o wys. 1 cm.);</w:t>
      </w:r>
    </w:p>
    <w:p w14:paraId="1E2521C1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dół bluzki mocno zaokrąglony;</w:t>
      </w:r>
    </w:p>
    <w:p w14:paraId="118CB8B1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rozmiary od S do 5XL oraz rozmiary nietypowe;</w:t>
      </w:r>
    </w:p>
    <w:p w14:paraId="5E960E07" w14:textId="77777777" w:rsidR="006347FD" w:rsidRPr="006347FD" w:rsidRDefault="006347FD" w:rsidP="006347FD">
      <w:pPr>
        <w:pStyle w:val="Akapitzlist"/>
        <w:numPr>
          <w:ilvl w:val="1"/>
          <w:numId w:val="2"/>
        </w:numPr>
        <w:shd w:val="clear" w:color="auto" w:fill="FFFFFF"/>
        <w:jc w:val="both"/>
        <w:rPr>
          <w:rFonts w:ascii="Arial" w:hAnsi="Arial" w:cs="Arial"/>
          <w:sz w:val="18"/>
          <w:szCs w:val="18"/>
        </w:rPr>
      </w:pPr>
      <w:r w:rsidRPr="006347FD">
        <w:rPr>
          <w:rFonts w:ascii="Arial" w:hAnsi="Arial" w:cs="Arial"/>
          <w:sz w:val="18"/>
          <w:szCs w:val="18"/>
        </w:rPr>
        <w:t xml:space="preserve">    - bluzka musi posiadać oznaczenie rozmiaru, warunki konserwacji oraz jeden zapasowy guzik.</w:t>
      </w:r>
    </w:p>
    <w:p w14:paraId="0D354A66" w14:textId="77777777" w:rsidR="005E2232" w:rsidRDefault="005E2232" w:rsidP="005E2232">
      <w:pPr>
        <w:spacing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CBF8F9" w14:textId="77777777" w:rsidR="002E4F19" w:rsidRDefault="002E4F19">
      <w:pPr>
        <w:pStyle w:val="pkt"/>
        <w:spacing w:before="0" w:after="0" w:line="360" w:lineRule="auto"/>
        <w:rPr>
          <w:rFonts w:ascii="Arial" w:hAnsi="Arial" w:cs="Arial"/>
          <w:sz w:val="20"/>
          <w:szCs w:val="20"/>
        </w:rPr>
      </w:pPr>
    </w:p>
    <w:sectPr w:rsidR="002E4F19">
      <w:headerReference w:type="default" r:id="rId8"/>
      <w:footerReference w:type="default" r:id="rId9"/>
      <w:pgSz w:w="11906" w:h="16838"/>
      <w:pgMar w:top="11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2D0AD" w14:textId="77777777" w:rsidR="002E4F19" w:rsidRDefault="00703F21">
      <w:pPr>
        <w:spacing w:line="240" w:lineRule="auto"/>
      </w:pPr>
      <w:r>
        <w:separator/>
      </w:r>
    </w:p>
  </w:endnote>
  <w:endnote w:type="continuationSeparator" w:id="0">
    <w:p w14:paraId="1D8C38F1" w14:textId="77777777" w:rsidR="002E4F19" w:rsidRDefault="00703F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50633595"/>
    </w:sdtPr>
    <w:sdtEndPr>
      <w:rPr>
        <w:rFonts w:ascii="Arial" w:hAnsi="Arial" w:cs="Arial"/>
        <w:sz w:val="18"/>
        <w:szCs w:val="18"/>
      </w:rPr>
    </w:sdtEndPr>
    <w:sdtContent>
      <w:p w14:paraId="71005ECC" w14:textId="501B1AA1" w:rsidR="002E4F19" w:rsidRDefault="00703F21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eastAsiaTheme="minorEastAsia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 \* MERGEFORMAT</w:instrText>
        </w:r>
        <w:r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A27F11" w:rsidRPr="00A27F11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3641B9F6" w14:textId="77777777" w:rsidR="002E4F19" w:rsidRDefault="002E4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54E20" w14:textId="77777777" w:rsidR="002E4F19" w:rsidRDefault="00703F21">
      <w:pPr>
        <w:spacing w:after="0"/>
      </w:pPr>
      <w:r>
        <w:separator/>
      </w:r>
    </w:p>
  </w:footnote>
  <w:footnote w:type="continuationSeparator" w:id="0">
    <w:p w14:paraId="5CE2EBF4" w14:textId="77777777" w:rsidR="002E4F19" w:rsidRDefault="00703F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70B61" w14:textId="4385472D" w:rsidR="002E4F19" w:rsidRDefault="00703F21">
    <w:pPr>
      <w:pStyle w:val="Zwykytekst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Załącznik nr 1</w:t>
    </w:r>
    <w:r w:rsidR="006347FD">
      <w:rPr>
        <w:rFonts w:ascii="Arial" w:hAnsi="Arial" w:cs="Arial"/>
        <w:i/>
        <w:lang w:val="pl-PL"/>
      </w:rPr>
      <w:t>.3</w:t>
    </w:r>
    <w:r>
      <w:rPr>
        <w:rFonts w:ascii="Arial" w:hAnsi="Arial" w:cs="Arial"/>
        <w:i/>
      </w:rPr>
      <w:t xml:space="preserve"> do SIWZ</w:t>
    </w:r>
  </w:p>
  <w:p w14:paraId="6CFC53B0" w14:textId="60A256F0" w:rsidR="002E4F19" w:rsidRDefault="00703F21">
    <w:pPr>
      <w:jc w:val="right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Znak sprawy: </w:t>
    </w:r>
    <w:r w:rsidR="007F3F4A">
      <w:rPr>
        <w:rFonts w:ascii="Arial" w:hAnsi="Arial" w:cs="Arial"/>
        <w:sz w:val="18"/>
        <w:szCs w:val="20"/>
      </w:rPr>
      <w:t>LP.281.</w:t>
    </w:r>
    <w:r w:rsidR="00533E40">
      <w:rPr>
        <w:rFonts w:ascii="Arial" w:hAnsi="Arial" w:cs="Arial"/>
        <w:sz w:val="18"/>
        <w:szCs w:val="20"/>
      </w:rPr>
      <w:t>244.2025</w:t>
    </w:r>
  </w:p>
  <w:p w14:paraId="272383C5" w14:textId="77777777" w:rsidR="002E4F19" w:rsidRDefault="002E4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3B9F09C"/>
    <w:multiLevelType w:val="singleLevel"/>
    <w:tmpl w:val="A3B9F09C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33AD44B1"/>
    <w:multiLevelType w:val="multilevel"/>
    <w:tmpl w:val="33AD44B1"/>
    <w:lvl w:ilvl="0">
      <w:start w:val="1"/>
      <w:numFmt w:val="decimal"/>
      <w:lvlText w:val="%1."/>
      <w:lvlJc w:val="left"/>
      <w:pPr>
        <w:tabs>
          <w:tab w:val="left" w:pos="390"/>
        </w:tabs>
        <w:ind w:left="390" w:hanging="39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left" w:pos="750"/>
        </w:tabs>
        <w:ind w:left="750" w:hanging="39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4167616B"/>
    <w:multiLevelType w:val="multilevel"/>
    <w:tmpl w:val="4167616B"/>
    <w:lvl w:ilvl="0">
      <w:start w:val="1"/>
      <w:numFmt w:val="lowerLetter"/>
      <w:lvlText w:val="%1)"/>
      <w:lvlJc w:val="left"/>
      <w:pPr>
        <w:ind w:left="11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3" w15:restartNumberingAfterBreak="0">
    <w:nsid w:val="459C41BA"/>
    <w:multiLevelType w:val="multilevel"/>
    <w:tmpl w:val="459C41BA"/>
    <w:lvl w:ilvl="0">
      <w:start w:val="1"/>
      <w:numFmt w:val="lowerLetter"/>
      <w:lvlText w:val="%1)"/>
      <w:lvlJc w:val="left"/>
      <w:pPr>
        <w:ind w:left="117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4" w15:restartNumberingAfterBreak="0">
    <w:nsid w:val="55BD69EA"/>
    <w:multiLevelType w:val="multilevel"/>
    <w:tmpl w:val="55BD69EA"/>
    <w:lvl w:ilvl="0">
      <w:start w:val="1"/>
      <w:numFmt w:val="lowerLetter"/>
      <w:lvlText w:val="%1)"/>
      <w:lvlJc w:val="left"/>
      <w:pPr>
        <w:ind w:left="1270" w:hanging="360"/>
      </w:pPr>
      <w:rPr>
        <w:rFonts w:ascii="Arial" w:hAnsi="Arial" w:cs="Arial" w:hint="default"/>
        <w:u w:val="none"/>
      </w:rPr>
    </w:lvl>
    <w:lvl w:ilvl="1">
      <w:start w:val="1"/>
      <w:numFmt w:val="lowerLetter"/>
      <w:lvlText w:val="%2."/>
      <w:lvlJc w:val="left"/>
      <w:pPr>
        <w:ind w:left="1895" w:hanging="360"/>
      </w:pPr>
    </w:lvl>
    <w:lvl w:ilvl="2">
      <w:start w:val="1"/>
      <w:numFmt w:val="lowerRoman"/>
      <w:lvlText w:val="%3."/>
      <w:lvlJc w:val="right"/>
      <w:pPr>
        <w:ind w:left="2615" w:hanging="180"/>
      </w:pPr>
    </w:lvl>
    <w:lvl w:ilvl="3">
      <w:start w:val="1"/>
      <w:numFmt w:val="decimal"/>
      <w:lvlText w:val="%4."/>
      <w:lvlJc w:val="left"/>
      <w:pPr>
        <w:ind w:left="3335" w:hanging="360"/>
      </w:pPr>
    </w:lvl>
    <w:lvl w:ilvl="4">
      <w:start w:val="1"/>
      <w:numFmt w:val="lowerLetter"/>
      <w:lvlText w:val="%5."/>
      <w:lvlJc w:val="left"/>
      <w:pPr>
        <w:ind w:left="4055" w:hanging="360"/>
      </w:pPr>
    </w:lvl>
    <w:lvl w:ilvl="5">
      <w:start w:val="1"/>
      <w:numFmt w:val="lowerRoman"/>
      <w:lvlText w:val="%6."/>
      <w:lvlJc w:val="right"/>
      <w:pPr>
        <w:ind w:left="4775" w:hanging="180"/>
      </w:pPr>
    </w:lvl>
    <w:lvl w:ilvl="6">
      <w:start w:val="1"/>
      <w:numFmt w:val="decimal"/>
      <w:lvlText w:val="%7."/>
      <w:lvlJc w:val="left"/>
      <w:pPr>
        <w:ind w:left="5495" w:hanging="360"/>
      </w:pPr>
    </w:lvl>
    <w:lvl w:ilvl="7">
      <w:start w:val="1"/>
      <w:numFmt w:val="lowerLetter"/>
      <w:lvlText w:val="%8."/>
      <w:lvlJc w:val="left"/>
      <w:pPr>
        <w:ind w:left="6215" w:hanging="360"/>
      </w:pPr>
    </w:lvl>
    <w:lvl w:ilvl="8">
      <w:start w:val="1"/>
      <w:numFmt w:val="lowerRoman"/>
      <w:lvlText w:val="%9."/>
      <w:lvlJc w:val="right"/>
      <w:pPr>
        <w:ind w:left="6935" w:hanging="180"/>
      </w:pPr>
    </w:lvl>
  </w:abstractNum>
  <w:abstractNum w:abstractNumId="5" w15:restartNumberingAfterBreak="0">
    <w:nsid w:val="56AF3199"/>
    <w:multiLevelType w:val="hybridMultilevel"/>
    <w:tmpl w:val="74D225E4"/>
    <w:lvl w:ilvl="0" w:tplc="625836B6">
      <w:numFmt w:val="bullet"/>
      <w:lvlText w:val=""/>
      <w:lvlJc w:val="left"/>
      <w:pPr>
        <w:ind w:left="102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6" w15:restartNumberingAfterBreak="0">
    <w:nsid w:val="5F811AB5"/>
    <w:multiLevelType w:val="multilevel"/>
    <w:tmpl w:val="5F811AB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F1D1B"/>
    <w:multiLevelType w:val="multilevel"/>
    <w:tmpl w:val="6C3F1D1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29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19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173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45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35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389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61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515"/>
      </w:pPr>
      <w:rPr>
        <w:rFonts w:hint="default"/>
      </w:rPr>
    </w:lvl>
  </w:abstractNum>
  <w:abstractNum w:abstractNumId="8" w15:restartNumberingAfterBreak="0">
    <w:nsid w:val="784D02B0"/>
    <w:multiLevelType w:val="multilevel"/>
    <w:tmpl w:val="784D02B0"/>
    <w:lvl w:ilvl="0">
      <w:start w:val="1"/>
      <w:numFmt w:val="lowerLetter"/>
      <w:lvlText w:val="%1)"/>
      <w:lvlJc w:val="left"/>
      <w:pPr>
        <w:ind w:left="870" w:hanging="360"/>
      </w:pPr>
    </w:lvl>
    <w:lvl w:ilvl="1">
      <w:start w:val="1"/>
      <w:numFmt w:val="lowerLetter"/>
      <w:lvlText w:val="%2."/>
      <w:lvlJc w:val="left"/>
      <w:pPr>
        <w:ind w:left="1590" w:hanging="360"/>
      </w:pPr>
    </w:lvl>
    <w:lvl w:ilvl="2">
      <w:start w:val="1"/>
      <w:numFmt w:val="lowerRoman"/>
      <w:lvlText w:val="%3."/>
      <w:lvlJc w:val="right"/>
      <w:pPr>
        <w:ind w:left="2310" w:hanging="180"/>
      </w:pPr>
    </w:lvl>
    <w:lvl w:ilvl="3">
      <w:start w:val="1"/>
      <w:numFmt w:val="decimal"/>
      <w:lvlText w:val="%4."/>
      <w:lvlJc w:val="left"/>
      <w:pPr>
        <w:ind w:left="3030" w:hanging="360"/>
      </w:pPr>
    </w:lvl>
    <w:lvl w:ilvl="4">
      <w:start w:val="1"/>
      <w:numFmt w:val="lowerLetter"/>
      <w:lvlText w:val="%5."/>
      <w:lvlJc w:val="left"/>
      <w:pPr>
        <w:ind w:left="3750" w:hanging="360"/>
      </w:pPr>
    </w:lvl>
    <w:lvl w:ilvl="5">
      <w:start w:val="1"/>
      <w:numFmt w:val="lowerRoman"/>
      <w:lvlText w:val="%6."/>
      <w:lvlJc w:val="right"/>
      <w:pPr>
        <w:ind w:left="4470" w:hanging="180"/>
      </w:pPr>
    </w:lvl>
    <w:lvl w:ilvl="6">
      <w:start w:val="1"/>
      <w:numFmt w:val="decimal"/>
      <w:lvlText w:val="%7."/>
      <w:lvlJc w:val="left"/>
      <w:pPr>
        <w:ind w:left="5190" w:hanging="360"/>
      </w:pPr>
    </w:lvl>
    <w:lvl w:ilvl="7">
      <w:start w:val="1"/>
      <w:numFmt w:val="lowerLetter"/>
      <w:lvlText w:val="%8."/>
      <w:lvlJc w:val="left"/>
      <w:pPr>
        <w:ind w:left="5910" w:hanging="360"/>
      </w:pPr>
    </w:lvl>
    <w:lvl w:ilvl="8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47"/>
    <w:rsid w:val="00043A6D"/>
    <w:rsid w:val="00062B73"/>
    <w:rsid w:val="00092A72"/>
    <w:rsid w:val="001D40BE"/>
    <w:rsid w:val="002E4F19"/>
    <w:rsid w:val="00300D67"/>
    <w:rsid w:val="00357D97"/>
    <w:rsid w:val="003E2F69"/>
    <w:rsid w:val="0041782C"/>
    <w:rsid w:val="0046114E"/>
    <w:rsid w:val="00471F7F"/>
    <w:rsid w:val="004B22FB"/>
    <w:rsid w:val="004F7FFD"/>
    <w:rsid w:val="005045A2"/>
    <w:rsid w:val="00533E40"/>
    <w:rsid w:val="005E2232"/>
    <w:rsid w:val="0061026B"/>
    <w:rsid w:val="0061190B"/>
    <w:rsid w:val="00613292"/>
    <w:rsid w:val="0061602D"/>
    <w:rsid w:val="006347FD"/>
    <w:rsid w:val="00691843"/>
    <w:rsid w:val="00703F21"/>
    <w:rsid w:val="007B0E82"/>
    <w:rsid w:val="007E11D6"/>
    <w:rsid w:val="007F3F4A"/>
    <w:rsid w:val="008A283D"/>
    <w:rsid w:val="00920247"/>
    <w:rsid w:val="00A002C7"/>
    <w:rsid w:val="00A27F11"/>
    <w:rsid w:val="00A3107F"/>
    <w:rsid w:val="00A35DAF"/>
    <w:rsid w:val="00A55EF2"/>
    <w:rsid w:val="00A67E43"/>
    <w:rsid w:val="00AA3DB3"/>
    <w:rsid w:val="00AD6001"/>
    <w:rsid w:val="00AE25EF"/>
    <w:rsid w:val="00AE71C5"/>
    <w:rsid w:val="00AF3AFD"/>
    <w:rsid w:val="00D9337F"/>
    <w:rsid w:val="00E36285"/>
    <w:rsid w:val="00E469C2"/>
    <w:rsid w:val="00F2359E"/>
    <w:rsid w:val="00FC10F8"/>
    <w:rsid w:val="00FC18D4"/>
    <w:rsid w:val="042E2C15"/>
    <w:rsid w:val="2A85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D85E"/>
  <w15:docId w15:val="{4EC41800-7BC9-4084-A32E-29677170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qFormat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customStyle="1" w:styleId="pkt">
    <w:name w:val="pkt"/>
    <w:basedOn w:val="Normalny"/>
    <w:link w:val="pktZnak"/>
    <w:qFormat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Times New Roman"/>
      <w:sz w:val="20"/>
      <w:szCs w:val="20"/>
      <w:lang w:val="zh-CN" w:eastAsia="zh-C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F12F-54F5-46F5-8272-263EC22C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Cieślik Elżbieta</dc:creator>
  <cp:lastModifiedBy>Jasińska-Wrona Ewa</cp:lastModifiedBy>
  <cp:revision>2</cp:revision>
  <dcterms:created xsi:type="dcterms:W3CDTF">2025-11-19T12:24:00Z</dcterms:created>
  <dcterms:modified xsi:type="dcterms:W3CDTF">2025-11-19T12:24:00Z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9F8CA164672948B0B3DC518EA8E6E7D3_13</vt:lpwstr>
  </property>
</Properties>
</file>