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AA6329" w14:textId="2B29CC4D" w:rsidR="000569A5" w:rsidRPr="00DF1762" w:rsidRDefault="005B4235" w:rsidP="001E5B4E">
      <w:pPr>
        <w:jc w:val="center"/>
        <w:rPr>
          <w:rFonts w:ascii="Arial" w:hAnsi="Arial" w:cs="Arial"/>
          <w:b/>
          <w:sz w:val="24"/>
          <w:szCs w:val="24"/>
        </w:rPr>
      </w:pPr>
      <w:r w:rsidRPr="00DF1762">
        <w:rPr>
          <w:rFonts w:ascii="Arial" w:hAnsi="Arial" w:cs="Arial"/>
          <w:b/>
          <w:sz w:val="24"/>
          <w:szCs w:val="24"/>
        </w:rPr>
        <w:t xml:space="preserve">Formularz </w:t>
      </w:r>
      <w:r w:rsidR="00A31440">
        <w:rPr>
          <w:rFonts w:ascii="Arial" w:hAnsi="Arial" w:cs="Arial"/>
          <w:b/>
          <w:sz w:val="24"/>
          <w:szCs w:val="24"/>
        </w:rPr>
        <w:t>wyceny</w:t>
      </w:r>
    </w:p>
    <w:p w14:paraId="10AAEFD1" w14:textId="143A281D" w:rsidR="00BC252A" w:rsidRPr="008B6044" w:rsidRDefault="008B6044" w:rsidP="001E5B4E">
      <w:pPr>
        <w:tabs>
          <w:tab w:val="left" w:pos="-3544"/>
        </w:tabs>
        <w:jc w:val="center"/>
        <w:rPr>
          <w:rFonts w:ascii="Arial" w:hAnsi="Arial" w:cs="Arial"/>
        </w:rPr>
      </w:pPr>
      <w:r w:rsidRPr="008B6044">
        <w:rPr>
          <w:rFonts w:ascii="Arial" w:hAnsi="Arial" w:cs="Arial"/>
          <w:b/>
        </w:rPr>
        <w:t>Serwisowanie urządzeń dźwignicowych – żurawi ręcznych</w:t>
      </w:r>
    </w:p>
    <w:tbl>
      <w:tblPr>
        <w:tblW w:w="947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7"/>
        <w:gridCol w:w="4259"/>
        <w:gridCol w:w="672"/>
        <w:gridCol w:w="2064"/>
        <w:gridCol w:w="1966"/>
      </w:tblGrid>
      <w:tr w:rsidR="00B43A80" w:rsidRPr="00B43A80" w14:paraId="6E7833CE" w14:textId="77777777" w:rsidTr="00B43A80">
        <w:trPr>
          <w:trHeight w:val="873"/>
        </w:trPr>
        <w:tc>
          <w:tcPr>
            <w:tcW w:w="517" w:type="dxa"/>
            <w:shd w:val="clear" w:color="auto" w:fill="auto"/>
            <w:vAlign w:val="center"/>
          </w:tcPr>
          <w:p w14:paraId="3B5157D5" w14:textId="77777777" w:rsidR="00B43A80" w:rsidRPr="00B43A80" w:rsidRDefault="00B43A80" w:rsidP="00B43A80">
            <w:pPr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B43A8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259" w:type="dxa"/>
            <w:shd w:val="clear" w:color="auto" w:fill="auto"/>
            <w:vAlign w:val="center"/>
          </w:tcPr>
          <w:p w14:paraId="3AA36C0F" w14:textId="77777777" w:rsidR="00B43A80" w:rsidRPr="00B43A80" w:rsidRDefault="00B43A80" w:rsidP="00B43A80">
            <w:pPr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B43A8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Przedmiot usługi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2A754195" w14:textId="77777777" w:rsidR="00B43A80" w:rsidRPr="00B43A80" w:rsidRDefault="00B43A80" w:rsidP="00B43A80">
            <w:pPr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B43A8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2064" w:type="dxa"/>
            <w:vAlign w:val="center"/>
          </w:tcPr>
          <w:p w14:paraId="6F61CB91" w14:textId="77777777" w:rsidR="00B43A80" w:rsidRPr="00B43A80" w:rsidRDefault="00B43A80" w:rsidP="00B43A80">
            <w:pPr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B43A8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Wartość jednostkowa netto</w:t>
            </w:r>
          </w:p>
          <w:p w14:paraId="15CB5CBC" w14:textId="77777777" w:rsidR="00B43A80" w:rsidRPr="00B43A80" w:rsidRDefault="00B43A80" w:rsidP="00B43A80">
            <w:pPr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B43A8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[zł]</w:t>
            </w:r>
          </w:p>
        </w:tc>
        <w:tc>
          <w:tcPr>
            <w:tcW w:w="1966" w:type="dxa"/>
            <w:shd w:val="clear" w:color="auto" w:fill="auto"/>
            <w:vAlign w:val="center"/>
          </w:tcPr>
          <w:p w14:paraId="35B150DE" w14:textId="77777777" w:rsidR="00B43A80" w:rsidRPr="00B43A80" w:rsidRDefault="00B43A80" w:rsidP="00B43A80">
            <w:pPr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B43A80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Łączna wartość netto [zł]</w:t>
            </w:r>
          </w:p>
        </w:tc>
      </w:tr>
      <w:tr w:rsidR="00B43A80" w:rsidRPr="00B43A80" w14:paraId="0B1ABD17" w14:textId="77777777" w:rsidTr="00B43A80">
        <w:trPr>
          <w:trHeight w:val="807"/>
        </w:trPr>
        <w:tc>
          <w:tcPr>
            <w:tcW w:w="517" w:type="dxa"/>
            <w:shd w:val="clear" w:color="auto" w:fill="auto"/>
            <w:vAlign w:val="center"/>
          </w:tcPr>
          <w:p w14:paraId="146859E7" w14:textId="33382D4E" w:rsidR="00B43A80" w:rsidRPr="00B43A80" w:rsidRDefault="008B6044" w:rsidP="00B43A80">
            <w:pPr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4259" w:type="dxa"/>
            <w:shd w:val="clear" w:color="auto" w:fill="auto"/>
            <w:vAlign w:val="center"/>
          </w:tcPr>
          <w:p w14:paraId="024DB456" w14:textId="3740B2AF" w:rsidR="00B43A80" w:rsidRPr="00B43A80" w:rsidRDefault="008B6044" w:rsidP="00B43A8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Przegląd i konserwacja słupowych żurawi obrotowych zgodnie z OPZ</w:t>
            </w:r>
          </w:p>
        </w:tc>
        <w:tc>
          <w:tcPr>
            <w:tcW w:w="672" w:type="dxa"/>
            <w:shd w:val="clear" w:color="auto" w:fill="auto"/>
            <w:vAlign w:val="center"/>
          </w:tcPr>
          <w:p w14:paraId="7A0BEA4E" w14:textId="4813C535" w:rsidR="00B43A80" w:rsidRPr="00B43A80" w:rsidRDefault="008B6044" w:rsidP="00B43A80">
            <w:pPr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064" w:type="dxa"/>
            <w:vAlign w:val="center"/>
          </w:tcPr>
          <w:p w14:paraId="3628B2D7" w14:textId="77777777" w:rsidR="00B43A80" w:rsidRPr="00B43A80" w:rsidRDefault="00B43A80" w:rsidP="00B43A80">
            <w:pPr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966" w:type="dxa"/>
            <w:shd w:val="clear" w:color="auto" w:fill="auto"/>
            <w:vAlign w:val="center"/>
          </w:tcPr>
          <w:p w14:paraId="5261C04A" w14:textId="77777777" w:rsidR="00B43A80" w:rsidRPr="00B43A80" w:rsidRDefault="00B43A80" w:rsidP="00B43A80">
            <w:pPr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B43A80" w:rsidRPr="00B43A80" w14:paraId="5C6DE8AB" w14:textId="77777777" w:rsidTr="00B43A80">
        <w:trPr>
          <w:trHeight w:val="807"/>
        </w:trPr>
        <w:tc>
          <w:tcPr>
            <w:tcW w:w="7512" w:type="dxa"/>
            <w:gridSpan w:val="4"/>
            <w:shd w:val="clear" w:color="auto" w:fill="auto"/>
            <w:vAlign w:val="center"/>
          </w:tcPr>
          <w:p w14:paraId="1BD4C58B" w14:textId="77777777" w:rsidR="00B43A80" w:rsidRPr="00B43A80" w:rsidRDefault="00B43A80" w:rsidP="00B43A80">
            <w:pPr>
              <w:keepLines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B43A8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Razem:</w:t>
            </w:r>
          </w:p>
        </w:tc>
        <w:tc>
          <w:tcPr>
            <w:tcW w:w="1966" w:type="dxa"/>
            <w:shd w:val="clear" w:color="auto" w:fill="auto"/>
            <w:vAlign w:val="center"/>
          </w:tcPr>
          <w:p w14:paraId="4CAB2316" w14:textId="77777777" w:rsidR="00B43A80" w:rsidRPr="00B43A80" w:rsidRDefault="00B43A80" w:rsidP="00B43A80">
            <w:pPr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</w:tr>
    </w:tbl>
    <w:p w14:paraId="5DCA593D" w14:textId="6DACADC7" w:rsidR="00B43A80" w:rsidRDefault="00B43A80" w:rsidP="00BC252A">
      <w:pPr>
        <w:rPr>
          <w:rFonts w:ascii="Arial" w:hAnsi="Arial" w:cs="Arial"/>
          <w:b/>
          <w:bCs/>
          <w:sz w:val="21"/>
          <w:szCs w:val="21"/>
        </w:rPr>
      </w:pPr>
    </w:p>
    <w:p w14:paraId="39264402" w14:textId="77777777" w:rsidR="00843DE3" w:rsidRPr="006910ED" w:rsidRDefault="00843DE3" w:rsidP="00843DE3">
      <w:pPr>
        <w:pStyle w:val="Tekstpodstawowy"/>
        <w:spacing w:before="120"/>
        <w:jc w:val="both"/>
        <w:rPr>
          <w:rFonts w:cs="Arial"/>
          <w:kern w:val="2"/>
          <w:szCs w:val="22"/>
        </w:rPr>
      </w:pPr>
      <w:r w:rsidRPr="006910ED">
        <w:rPr>
          <w:rFonts w:cs="Arial"/>
          <w:szCs w:val="22"/>
        </w:rPr>
        <w:t xml:space="preserve">podatek VAT wynosi: ….………..……zł wg stawki …..….%; </w:t>
      </w:r>
    </w:p>
    <w:p w14:paraId="24F27529" w14:textId="0E74D76C" w:rsidR="0083104C" w:rsidRDefault="0083104C" w:rsidP="00A31440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14:paraId="67509B72" w14:textId="77777777" w:rsidR="00D31A11" w:rsidRPr="00D31A11" w:rsidRDefault="00D31A11" w:rsidP="00D31A11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D31A11">
        <w:rPr>
          <w:rFonts w:ascii="Arial" w:eastAsia="Times New Roman" w:hAnsi="Arial" w:cs="Arial"/>
          <w:color w:val="000000"/>
          <w:lang w:eastAsia="pl-PL"/>
        </w:rPr>
        <w:t xml:space="preserve">Niniejszym oświadczam, że wszystkie wyżej podane ceny uwzględniają wszystkie zapisy Opisu przedmiotu zamówienia. </w:t>
      </w:r>
    </w:p>
    <w:p w14:paraId="1A6847FF" w14:textId="7F370AF4" w:rsidR="00D31A11" w:rsidRPr="00D31A11" w:rsidRDefault="00D31A11" w:rsidP="00D31A11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r w:rsidRPr="00D31A11">
        <w:rPr>
          <w:rFonts w:ascii="Arial" w:eastAsia="Times New Roman" w:hAnsi="Arial" w:cs="Arial"/>
          <w:color w:val="000000"/>
          <w:lang w:eastAsia="pl-PL"/>
        </w:rPr>
        <w:t>Jednocześnie oświadczam, że akceptuje zapisy Opisu przedmiotu zamówienia</w:t>
      </w:r>
      <w:r w:rsidR="000B487E">
        <w:rPr>
          <w:rFonts w:ascii="Arial" w:eastAsia="Times New Roman" w:hAnsi="Arial" w:cs="Arial"/>
          <w:color w:val="000000"/>
          <w:lang w:eastAsia="pl-PL"/>
        </w:rPr>
        <w:t xml:space="preserve"> i Ogólne Warunki Zamówienia dla usług</w:t>
      </w:r>
      <w:r w:rsidRPr="00D31A11">
        <w:rPr>
          <w:rFonts w:ascii="Arial" w:eastAsia="Times New Roman" w:hAnsi="Arial" w:cs="Arial"/>
          <w:color w:val="000000"/>
          <w:lang w:eastAsia="pl-PL"/>
        </w:rPr>
        <w:t>.</w:t>
      </w:r>
    </w:p>
    <w:p w14:paraId="68003989" w14:textId="77777777" w:rsidR="00D31A11" w:rsidRDefault="00D31A11" w:rsidP="00A31440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14:paraId="35636F75" w14:textId="69596131" w:rsidR="00A31440" w:rsidRPr="00A31440" w:rsidRDefault="00A31440" w:rsidP="00A31440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A3144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Zamawiający informuje, że Wykonawca składając ofertę w planowanym postępowaniu na niniejszy przedmiot zamówienia, będzie zobowiązany oświadczyć, że nie podlega wykluczeniu na podstawie poniższych punktów:</w:t>
      </w:r>
    </w:p>
    <w:p w14:paraId="42B7A71B" w14:textId="77777777" w:rsidR="00A31440" w:rsidRPr="00A31440" w:rsidRDefault="00A31440" w:rsidP="00A31440">
      <w:pPr>
        <w:numPr>
          <w:ilvl w:val="0"/>
          <w:numId w:val="7"/>
        </w:numPr>
        <w:spacing w:after="0" w:line="240" w:lineRule="auto"/>
        <w:ind w:left="426"/>
        <w:contextualSpacing/>
        <w:rPr>
          <w:rFonts w:ascii="Arial" w:eastAsia="Times New Roman" w:hAnsi="Arial" w:cs="Arial"/>
          <w:spacing w:val="4"/>
          <w:sz w:val="20"/>
          <w:szCs w:val="20"/>
          <w:lang w:eastAsia="pl-PL"/>
        </w:rPr>
      </w:pPr>
      <w:r w:rsidRPr="00A31440">
        <w:rPr>
          <w:rFonts w:ascii="Arial" w:eastAsia="Times New Roman" w:hAnsi="Arial" w:cs="Arial"/>
          <w:spacing w:val="4"/>
          <w:sz w:val="20"/>
          <w:szCs w:val="20"/>
          <w:lang w:eastAsia="pl-PL"/>
        </w:rPr>
        <w:t>nie podlega wykluczeniu na podstawie art. 7 ust. 1 ustawy z dnia 13 kwietnia 2022 r. o szczególnych rozwiązaniach w zakresie przeciwdziałania wspieraniu agresji na Ukrainę oraz służących ochronie bezpieczeństwa narodowego;</w:t>
      </w:r>
    </w:p>
    <w:p w14:paraId="1A929B37" w14:textId="77777777" w:rsidR="00A31440" w:rsidRPr="00A31440" w:rsidRDefault="00A31440" w:rsidP="00A31440">
      <w:pPr>
        <w:numPr>
          <w:ilvl w:val="0"/>
          <w:numId w:val="7"/>
        </w:numPr>
        <w:spacing w:after="0" w:line="240" w:lineRule="auto"/>
        <w:ind w:left="426"/>
        <w:contextualSpacing/>
        <w:jc w:val="both"/>
        <w:rPr>
          <w:rFonts w:ascii="Arial" w:eastAsia="Times New Roman" w:hAnsi="Arial" w:cs="Arial"/>
          <w:spacing w:val="4"/>
          <w:sz w:val="20"/>
          <w:szCs w:val="20"/>
          <w:lang w:eastAsia="pl-PL"/>
        </w:rPr>
      </w:pPr>
      <w:r w:rsidRPr="00A31440">
        <w:rPr>
          <w:rFonts w:ascii="Arial" w:eastAsia="Times New Roman" w:hAnsi="Arial" w:cs="Arial"/>
          <w:spacing w:val="4"/>
          <w:sz w:val="20"/>
          <w:szCs w:val="20"/>
          <w:lang w:eastAsia="pl-PL"/>
        </w:rPr>
        <w:t>nie podlega wykluczeniu w ramach prowadzenia działań destabilizujących sytuację na Ukrainie, tzn. nie jest:</w:t>
      </w:r>
    </w:p>
    <w:p w14:paraId="05594FBF" w14:textId="77777777" w:rsidR="00A31440" w:rsidRPr="00A31440" w:rsidRDefault="00A31440" w:rsidP="00A31440">
      <w:pPr>
        <w:numPr>
          <w:ilvl w:val="0"/>
          <w:numId w:val="6"/>
        </w:numPr>
        <w:tabs>
          <w:tab w:val="center" w:pos="4536"/>
          <w:tab w:val="right" w:pos="9072"/>
        </w:tabs>
        <w:spacing w:after="0" w:line="240" w:lineRule="auto"/>
        <w:ind w:left="851"/>
        <w:contextualSpacing/>
        <w:jc w:val="both"/>
        <w:rPr>
          <w:rFonts w:ascii="Arial" w:eastAsia="Times New Roman" w:hAnsi="Arial" w:cs="Arial"/>
          <w:spacing w:val="4"/>
          <w:sz w:val="20"/>
          <w:szCs w:val="20"/>
          <w:lang w:eastAsia="pl-PL"/>
        </w:rPr>
      </w:pPr>
      <w:r w:rsidRPr="00A31440">
        <w:rPr>
          <w:rFonts w:ascii="Arial" w:eastAsia="Times New Roman" w:hAnsi="Arial" w:cs="Arial"/>
          <w:spacing w:val="4"/>
          <w:sz w:val="20"/>
          <w:szCs w:val="20"/>
          <w:lang w:eastAsia="pl-PL"/>
        </w:rPr>
        <w:t>obywatelem rosyjskim lub osobą fizyczną lub prawną, podmiotem lub organem z siedzibą w Rosji,</w:t>
      </w:r>
    </w:p>
    <w:p w14:paraId="4E54FFCB" w14:textId="77777777" w:rsidR="00A31440" w:rsidRPr="00A31440" w:rsidRDefault="00A31440" w:rsidP="00A31440">
      <w:pPr>
        <w:numPr>
          <w:ilvl w:val="0"/>
          <w:numId w:val="6"/>
        </w:numPr>
        <w:tabs>
          <w:tab w:val="center" w:pos="4536"/>
          <w:tab w:val="right" w:pos="9072"/>
        </w:tabs>
        <w:spacing w:after="0" w:line="240" w:lineRule="auto"/>
        <w:ind w:left="851"/>
        <w:jc w:val="both"/>
        <w:rPr>
          <w:rFonts w:ascii="Arial" w:eastAsia="Times New Roman" w:hAnsi="Arial" w:cs="Arial"/>
          <w:spacing w:val="4"/>
          <w:sz w:val="20"/>
          <w:szCs w:val="20"/>
          <w:lang w:eastAsia="pl-PL"/>
        </w:rPr>
      </w:pPr>
      <w:r w:rsidRPr="00A31440">
        <w:rPr>
          <w:rFonts w:ascii="Arial" w:eastAsia="Times New Roman" w:hAnsi="Arial" w:cs="Arial"/>
          <w:spacing w:val="4"/>
          <w:sz w:val="20"/>
          <w:szCs w:val="20"/>
          <w:lang w:eastAsia="pl-PL"/>
        </w:rPr>
        <w:t>osobą prawną, podmiotem lub organem, do których prawa własności bezpośrednio lub pośrednio w ponad 50 % należą do podmiotu, o którym mowa w lit. a),</w:t>
      </w:r>
    </w:p>
    <w:p w14:paraId="2DE5EB6F" w14:textId="77777777" w:rsidR="00A31440" w:rsidRPr="00A31440" w:rsidRDefault="00A31440" w:rsidP="00A31440">
      <w:pPr>
        <w:numPr>
          <w:ilvl w:val="0"/>
          <w:numId w:val="6"/>
        </w:numPr>
        <w:tabs>
          <w:tab w:val="center" w:pos="4536"/>
          <w:tab w:val="right" w:pos="9072"/>
        </w:tabs>
        <w:spacing w:after="0" w:line="240" w:lineRule="auto"/>
        <w:ind w:left="851"/>
        <w:jc w:val="both"/>
        <w:rPr>
          <w:rFonts w:ascii="Arial" w:eastAsia="Times New Roman" w:hAnsi="Arial" w:cs="Arial"/>
          <w:spacing w:val="4"/>
          <w:sz w:val="20"/>
          <w:szCs w:val="20"/>
          <w:lang w:eastAsia="pl-PL"/>
        </w:rPr>
      </w:pPr>
      <w:r w:rsidRPr="00A31440">
        <w:rPr>
          <w:rFonts w:ascii="Arial" w:eastAsia="Times New Roman" w:hAnsi="Arial" w:cs="Arial"/>
          <w:spacing w:val="4"/>
          <w:sz w:val="20"/>
          <w:szCs w:val="20"/>
          <w:lang w:eastAsia="pl-PL"/>
        </w:rPr>
        <w:t>osobą fizyczną lub prawną, podmiotem lub organem działającym w imieniu lub pod kierunkiem podmiotu, o którym mowa w lit. a) lub b),</w:t>
      </w:r>
    </w:p>
    <w:p w14:paraId="6885CF3F" w14:textId="77777777" w:rsidR="00A31440" w:rsidRPr="00A31440" w:rsidRDefault="00A31440" w:rsidP="00A31440">
      <w:pPr>
        <w:tabs>
          <w:tab w:val="center" w:pos="4536"/>
          <w:tab w:val="right" w:pos="9072"/>
        </w:tabs>
        <w:spacing w:after="0" w:line="240" w:lineRule="auto"/>
        <w:ind w:left="426"/>
        <w:jc w:val="both"/>
        <w:rPr>
          <w:rFonts w:ascii="Arial" w:eastAsia="Times New Roman" w:hAnsi="Arial" w:cs="Arial"/>
          <w:spacing w:val="4"/>
          <w:sz w:val="20"/>
          <w:szCs w:val="20"/>
          <w:lang w:eastAsia="pl-PL"/>
        </w:rPr>
      </w:pPr>
      <w:r w:rsidRPr="00A31440">
        <w:rPr>
          <w:rFonts w:ascii="Arial" w:eastAsia="Times New Roman" w:hAnsi="Arial" w:cs="Arial"/>
          <w:spacing w:val="4"/>
          <w:sz w:val="20"/>
          <w:szCs w:val="20"/>
          <w:lang w:eastAsia="pl-PL"/>
        </w:rPr>
        <w:t>oraz nie będzie realizować niniejszego zamówienia z udziałem podmiotów, o których mowa w lit. a)-c), (w tym w szczególności w roli podwykonawcy lub dostawcy), chyba że udział w realizacji zamówienia przypadający na podmioty, o których mowa w lit. a)-c), nie będące wykonawcą wynosi nie więcej niż 10 % wartości zamówienia;</w:t>
      </w:r>
    </w:p>
    <w:p w14:paraId="706CA07D" w14:textId="77777777" w:rsidR="00A31440" w:rsidRPr="00A31440" w:rsidRDefault="00A31440" w:rsidP="00A31440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A31440">
        <w:rPr>
          <w:rFonts w:ascii="Arial" w:eastAsia="Calibri" w:hAnsi="Arial" w:cs="Arial"/>
          <w:sz w:val="20"/>
          <w:szCs w:val="20"/>
        </w:rPr>
        <w:t xml:space="preserve">Zamawiający przyjmuje, że wykonawca biorący udział w analizie rynku nie będzie podlegał wykluczeniu z postępowania na podstawie ww. warunków udziału.  </w:t>
      </w:r>
    </w:p>
    <w:p w14:paraId="1EADC1E8" w14:textId="0AF4A399" w:rsidR="006F1B0E" w:rsidRDefault="006F1B0E" w:rsidP="00BC252A">
      <w:pPr>
        <w:rPr>
          <w:rFonts w:ascii="Arial" w:hAnsi="Arial" w:cs="Arial"/>
        </w:rPr>
      </w:pPr>
    </w:p>
    <w:p w14:paraId="6634CE8A" w14:textId="77777777" w:rsidR="006F1B0E" w:rsidRDefault="006F1B0E" w:rsidP="00BC252A">
      <w:pPr>
        <w:rPr>
          <w:rFonts w:ascii="Arial" w:hAnsi="Arial" w:cs="Arial"/>
        </w:rPr>
      </w:pPr>
    </w:p>
    <w:p w14:paraId="67BDBBEC" w14:textId="77777777" w:rsidR="00BC252A" w:rsidRPr="006E5D19" w:rsidRDefault="00BC252A" w:rsidP="00BC252A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iCs/>
          <w:sz w:val="16"/>
          <w:szCs w:val="16"/>
        </w:rPr>
        <w:t>……………….................... dnia ......................                              ..........................................................………………...............…..</w:t>
      </w:r>
      <w:r>
        <w:rPr>
          <w:rFonts w:ascii="Arial" w:hAnsi="Arial" w:cs="Arial"/>
          <w:i/>
          <w:iCs/>
          <w:sz w:val="16"/>
          <w:szCs w:val="16"/>
        </w:rPr>
        <w:br/>
        <w:t xml:space="preserve">                                                                                                                             podpis osoby uprawnionej</w:t>
      </w:r>
    </w:p>
    <w:p w14:paraId="74DF4451" w14:textId="12E4798C" w:rsidR="00F631A6" w:rsidRDefault="00045ACC"/>
    <w:p w14:paraId="7BFBE414" w14:textId="0969CDC7" w:rsidR="006F1B0E" w:rsidRDefault="006F1B0E">
      <w:bookmarkStart w:id="0" w:name="_GoBack"/>
      <w:bookmarkEnd w:id="0"/>
    </w:p>
    <w:p w14:paraId="3B07FE2B" w14:textId="3CAE9E46" w:rsidR="006F1B0E" w:rsidRDefault="006F1B0E"/>
    <w:p w14:paraId="11FAB76D" w14:textId="5A5B9BD3" w:rsidR="006F1B0E" w:rsidRDefault="006F1B0E"/>
    <w:p w14:paraId="0775D595" w14:textId="2D9906F6" w:rsidR="006F1B0E" w:rsidRDefault="006F1B0E">
      <w:r>
        <w:t>…………………………………………………</w:t>
      </w:r>
    </w:p>
    <w:p w14:paraId="62ACDD1D" w14:textId="78066835" w:rsidR="006F1B0E" w:rsidRPr="006F1B0E" w:rsidRDefault="006F1B0E">
      <w:pPr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ab/>
      </w:r>
      <w:r w:rsidR="00C06D0C">
        <w:rPr>
          <w:rFonts w:ascii="Arial" w:hAnsi="Arial" w:cs="Arial"/>
          <w:i/>
          <w:sz w:val="16"/>
          <w:szCs w:val="16"/>
        </w:rPr>
        <w:t>p</w:t>
      </w:r>
      <w:r w:rsidRPr="006F1B0E">
        <w:rPr>
          <w:rFonts w:ascii="Arial" w:hAnsi="Arial" w:cs="Arial"/>
          <w:i/>
          <w:sz w:val="16"/>
          <w:szCs w:val="16"/>
        </w:rPr>
        <w:t>ieczęć firmy</w:t>
      </w:r>
    </w:p>
    <w:sectPr w:rsidR="006F1B0E" w:rsidRPr="006F1B0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0AED08" w14:textId="77777777" w:rsidR="008B6044" w:rsidRDefault="008B6044" w:rsidP="008B6044">
      <w:pPr>
        <w:spacing w:after="0" w:line="240" w:lineRule="auto"/>
      </w:pPr>
      <w:r>
        <w:separator/>
      </w:r>
    </w:p>
  </w:endnote>
  <w:endnote w:type="continuationSeparator" w:id="0">
    <w:p w14:paraId="73164E85" w14:textId="77777777" w:rsidR="008B6044" w:rsidRDefault="008B6044" w:rsidP="008B60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405029" w14:textId="77777777" w:rsidR="008B6044" w:rsidRDefault="008B6044" w:rsidP="008B6044">
      <w:pPr>
        <w:spacing w:after="0" w:line="240" w:lineRule="auto"/>
      </w:pPr>
      <w:r>
        <w:separator/>
      </w:r>
    </w:p>
  </w:footnote>
  <w:footnote w:type="continuationSeparator" w:id="0">
    <w:p w14:paraId="78C3DED1" w14:textId="77777777" w:rsidR="008B6044" w:rsidRDefault="008B6044" w:rsidP="008B604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1D6008"/>
    <w:multiLevelType w:val="hybridMultilevel"/>
    <w:tmpl w:val="643A6B2A"/>
    <w:lvl w:ilvl="0" w:tplc="B1301E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FE27F82"/>
    <w:multiLevelType w:val="hybridMultilevel"/>
    <w:tmpl w:val="E092EF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D224FA"/>
    <w:multiLevelType w:val="multilevel"/>
    <w:tmpl w:val="A1141A7A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ascii="Arial" w:hAnsi="Arial" w:cs="Times New Roman" w:hint="default"/>
        <w:b/>
        <w:i w:val="0"/>
        <w:strike w:val="0"/>
        <w:dstrike w:val="0"/>
        <w:sz w:val="20"/>
        <w:szCs w:val="20"/>
        <w:u w:val="none"/>
        <w:effect w:val="none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3"/>
      </w:pPr>
      <w:rPr>
        <w:rFonts w:hint="default"/>
        <w:b w:val="0"/>
        <w:i w:val="0"/>
        <w:caps w:val="0"/>
        <w:strike w:val="0"/>
        <w:dstrike w:val="0"/>
        <w:vanish w:val="0"/>
        <w:webHidden w:val="0"/>
        <w:color w:val="000000"/>
        <w:sz w:val="2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3.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  <w:caps w:val="0"/>
        <w:strike w:val="0"/>
        <w:dstrike w:val="0"/>
        <w:vanish w:val="0"/>
        <w:webHidden w:val="0"/>
        <w:sz w:val="2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."/>
      <w:lvlJc w:val="left"/>
      <w:pPr>
        <w:tabs>
          <w:tab w:val="num" w:pos="1638"/>
        </w:tabs>
        <w:ind w:left="1638" w:hanging="363"/>
      </w:pPr>
      <w:rPr>
        <w:rFonts w:ascii="Arial" w:hAnsi="Arial" w:cs="Times New Roman" w:hint="default"/>
        <w:b w:val="0"/>
        <w:i w:val="0"/>
        <w:sz w:val="20"/>
      </w:rPr>
    </w:lvl>
    <w:lvl w:ilvl="4">
      <w:start w:val="1"/>
      <w:numFmt w:val="decimal"/>
      <w:lvlText w:val="%1.%2.%3.%4.%5."/>
      <w:lvlJc w:val="left"/>
      <w:pPr>
        <w:tabs>
          <w:tab w:val="num" w:pos="1797"/>
        </w:tabs>
        <w:ind w:left="1797" w:hanging="357"/>
      </w:pPr>
      <w:rPr>
        <w:rFonts w:ascii="Arial" w:hAnsi="Arial" w:cs="Times New Roman" w:hint="default"/>
        <w:b w:val="0"/>
        <w:i w:val="0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3"/>
      </w:pPr>
      <w:rPr>
        <w:rFonts w:ascii="Arial" w:hAnsi="Arial" w:cs="Times New Roman" w:hint="default"/>
        <w:b w:val="0"/>
        <w:i w:val="0"/>
        <w:sz w:val="20"/>
      </w:rPr>
    </w:lvl>
    <w:lvl w:ilvl="6">
      <w:start w:val="1"/>
      <w:numFmt w:val="decimal"/>
      <w:lvlText w:val="%1.%2.%3.%4.%5.%6.%7."/>
      <w:lvlJc w:val="left"/>
      <w:pPr>
        <w:tabs>
          <w:tab w:val="num" w:pos="2517"/>
        </w:tabs>
        <w:ind w:left="2517" w:hanging="357"/>
      </w:pPr>
      <w:rPr>
        <w:rFonts w:ascii="Arial" w:hAnsi="Arial" w:cs="Times New Roman" w:hint="default"/>
        <w:b w:val="0"/>
        <w:i w:val="0"/>
        <w:sz w:val="20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3"/>
      </w:pPr>
      <w:rPr>
        <w:rFonts w:ascii="Arial" w:hAnsi="Arial" w:cs="Times New Roman" w:hint="default"/>
        <w:b w:val="0"/>
        <w:i w:val="0"/>
        <w:sz w:val="20"/>
      </w:rPr>
    </w:lvl>
    <w:lvl w:ilvl="8">
      <w:start w:val="1"/>
      <w:numFmt w:val="decimal"/>
      <w:lvlText w:val="%1.%2.%3.%4.%5.%6.%7.%8.%9."/>
      <w:lvlJc w:val="left"/>
      <w:pPr>
        <w:tabs>
          <w:tab w:val="num" w:pos="3238"/>
        </w:tabs>
        <w:ind w:left="3238" w:hanging="358"/>
      </w:pPr>
      <w:rPr>
        <w:rFonts w:ascii="Arial" w:hAnsi="Arial" w:cs="Times New Roman" w:hint="default"/>
        <w:b w:val="0"/>
        <w:i w:val="0"/>
        <w:sz w:val="20"/>
      </w:rPr>
    </w:lvl>
  </w:abstractNum>
  <w:abstractNum w:abstractNumId="3" w15:restartNumberingAfterBreak="0">
    <w:nsid w:val="50546C24"/>
    <w:multiLevelType w:val="hybridMultilevel"/>
    <w:tmpl w:val="75629BE2"/>
    <w:lvl w:ilvl="0" w:tplc="799E0E0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ADC6D6C"/>
    <w:multiLevelType w:val="hybridMultilevel"/>
    <w:tmpl w:val="33F48E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5F10BCD"/>
    <w:multiLevelType w:val="hybridMultilevel"/>
    <w:tmpl w:val="F54E73BE"/>
    <w:lvl w:ilvl="0" w:tplc="EE42EC1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741B7C45"/>
    <w:multiLevelType w:val="hybridMultilevel"/>
    <w:tmpl w:val="B7360562"/>
    <w:lvl w:ilvl="0" w:tplc="5BA09BAA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AB58C34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37AAEB9E">
      <w:start w:val="1"/>
      <w:numFmt w:val="upperRoman"/>
      <w:lvlText w:val="%3."/>
      <w:lvlJc w:val="left"/>
      <w:pPr>
        <w:ind w:left="2700" w:hanging="720"/>
      </w:pPr>
      <w:rPr>
        <w:rFonts w:hint="default"/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48C7FEC">
      <w:start w:val="1"/>
      <w:numFmt w:val="decimal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2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586D"/>
    <w:rsid w:val="00045ACC"/>
    <w:rsid w:val="000569A5"/>
    <w:rsid w:val="000B487E"/>
    <w:rsid w:val="000E5AA3"/>
    <w:rsid w:val="00123A94"/>
    <w:rsid w:val="00183542"/>
    <w:rsid w:val="001E5B4E"/>
    <w:rsid w:val="002901CC"/>
    <w:rsid w:val="002C603E"/>
    <w:rsid w:val="00332434"/>
    <w:rsid w:val="00344E21"/>
    <w:rsid w:val="00346994"/>
    <w:rsid w:val="003D289E"/>
    <w:rsid w:val="003E3174"/>
    <w:rsid w:val="00455ABF"/>
    <w:rsid w:val="00463F04"/>
    <w:rsid w:val="004A15D7"/>
    <w:rsid w:val="004D2BE2"/>
    <w:rsid w:val="00563DCA"/>
    <w:rsid w:val="005678FE"/>
    <w:rsid w:val="00580103"/>
    <w:rsid w:val="005B4235"/>
    <w:rsid w:val="005C21B9"/>
    <w:rsid w:val="00600A79"/>
    <w:rsid w:val="00611766"/>
    <w:rsid w:val="006279C0"/>
    <w:rsid w:val="00667788"/>
    <w:rsid w:val="006F1B0E"/>
    <w:rsid w:val="0083104C"/>
    <w:rsid w:val="00843DE3"/>
    <w:rsid w:val="008B6044"/>
    <w:rsid w:val="009543F5"/>
    <w:rsid w:val="009A586D"/>
    <w:rsid w:val="009C251B"/>
    <w:rsid w:val="00A31440"/>
    <w:rsid w:val="00A7733D"/>
    <w:rsid w:val="00AD4E1A"/>
    <w:rsid w:val="00B43A80"/>
    <w:rsid w:val="00B65C78"/>
    <w:rsid w:val="00BC252A"/>
    <w:rsid w:val="00BC4C61"/>
    <w:rsid w:val="00C06D0C"/>
    <w:rsid w:val="00CA0C7E"/>
    <w:rsid w:val="00D25D0D"/>
    <w:rsid w:val="00D31A11"/>
    <w:rsid w:val="00DB7D5D"/>
    <w:rsid w:val="00DC4B51"/>
    <w:rsid w:val="00DF1762"/>
    <w:rsid w:val="00E83709"/>
    <w:rsid w:val="00FD4C77"/>
    <w:rsid w:val="00FE45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12C828"/>
  <w15:chartTrackingRefBased/>
  <w15:docId w15:val="{A090F6F1-D564-4F55-BA0B-994497D940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C252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(F2)"/>
    <w:basedOn w:val="Normalny"/>
    <w:link w:val="TekstpodstawowyZnak"/>
    <w:rsid w:val="00BC252A"/>
    <w:pPr>
      <w:spacing w:after="0" w:line="240" w:lineRule="auto"/>
    </w:pPr>
    <w:rPr>
      <w:rFonts w:ascii="Arial" w:eastAsia="Times New Roman" w:hAnsi="Arial" w:cs="Times New Roman"/>
      <w:szCs w:val="24"/>
      <w:lang w:eastAsia="pl-PL"/>
    </w:rPr>
  </w:style>
  <w:style w:type="character" w:customStyle="1" w:styleId="TekstpodstawowyZnak">
    <w:name w:val="Tekst podstawowy Znak"/>
    <w:aliases w:val="(F2) Znak"/>
    <w:basedOn w:val="Domylnaczcionkaakapitu"/>
    <w:link w:val="Tekstpodstawowy"/>
    <w:rsid w:val="00BC252A"/>
    <w:rPr>
      <w:rFonts w:ascii="Arial" w:eastAsia="Times New Roman" w:hAnsi="Arial" w:cs="Times New Roman"/>
      <w:szCs w:val="24"/>
      <w:lang w:eastAsia="pl-PL"/>
    </w:rPr>
  </w:style>
  <w:style w:type="character" w:customStyle="1" w:styleId="Teksttreci">
    <w:name w:val="Tekst treści_"/>
    <w:link w:val="Teksttreci0"/>
    <w:rsid w:val="00BC252A"/>
    <w:rPr>
      <w:rFonts w:ascii="Arial" w:hAnsi="Arial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BC252A"/>
    <w:pPr>
      <w:widowControl w:val="0"/>
      <w:shd w:val="clear" w:color="auto" w:fill="FFFFFF"/>
      <w:spacing w:after="180" w:line="226" w:lineRule="exact"/>
      <w:ind w:hanging="400"/>
      <w:jc w:val="both"/>
    </w:pPr>
    <w:rPr>
      <w:rFonts w:ascii="Arial" w:hAnsi="Arial"/>
      <w:sz w:val="19"/>
      <w:szCs w:val="19"/>
    </w:rPr>
  </w:style>
  <w:style w:type="paragraph" w:styleId="Akapitzlist">
    <w:name w:val="List Paragraph"/>
    <w:basedOn w:val="Normalny"/>
    <w:uiPriority w:val="34"/>
    <w:qFormat/>
    <w:rsid w:val="00BC252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1835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FD4C77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3469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469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469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469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4699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469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46994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B604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B6044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B604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323</Words>
  <Characters>1940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MPWIK</Company>
  <LinksUpToDate>false</LinksUpToDate>
  <CharactersWithSpaces>2259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Specjalska Katarzyna</dc:creator>
  <cp:keywords/>
  <dc:description/>
  <cp:lastModifiedBy>Karwat Krzysztof</cp:lastModifiedBy>
  <cp:revision>22</cp:revision>
  <dcterms:created xsi:type="dcterms:W3CDTF">2022-05-02T05:13:00Z</dcterms:created>
  <dcterms:modified xsi:type="dcterms:W3CDTF">2025-05-08T06:50:00Z</dcterms:modified>
</cp:coreProperties>
</file>