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5132C" w14:textId="4C0E80F5" w:rsidR="00216AA3" w:rsidRPr="00216AA3" w:rsidRDefault="00216AA3" w:rsidP="00216AA3">
      <w:pPr>
        <w:jc w:val="right"/>
        <w:rPr>
          <w:rFonts w:cs="Arial"/>
          <w:b/>
          <w:bCs/>
          <w:sz w:val="23"/>
          <w:szCs w:val="23"/>
        </w:rPr>
      </w:pPr>
      <w:r w:rsidRPr="00216AA3">
        <w:rPr>
          <w:rFonts w:cs="Arial"/>
          <w:b/>
          <w:bCs/>
          <w:sz w:val="23"/>
          <w:szCs w:val="23"/>
        </w:rPr>
        <w:t xml:space="preserve">Załącznik </w:t>
      </w:r>
      <w:r w:rsidR="002E4369">
        <w:rPr>
          <w:rFonts w:cs="Arial"/>
          <w:b/>
          <w:bCs/>
          <w:sz w:val="23"/>
          <w:szCs w:val="23"/>
        </w:rPr>
        <w:t>4</w:t>
      </w:r>
      <w:r w:rsidRPr="00216AA3">
        <w:rPr>
          <w:rFonts w:cs="Arial"/>
          <w:b/>
          <w:bCs/>
          <w:sz w:val="23"/>
          <w:szCs w:val="23"/>
        </w:rPr>
        <w:t>. Projekt Zamówienia</w:t>
      </w:r>
    </w:p>
    <w:p w14:paraId="4EC59144" w14:textId="7CF66D87" w:rsidR="00F44B3D" w:rsidRDefault="003F513D" w:rsidP="003F513D">
      <w:pPr>
        <w:jc w:val="both"/>
      </w:pPr>
      <w:r>
        <w:rPr>
          <w:rFonts w:cs="Arial"/>
          <w:sz w:val="23"/>
          <w:szCs w:val="23"/>
        </w:rPr>
        <w:t>W</w:t>
      </w:r>
      <w:r w:rsidRPr="00305AF0">
        <w:rPr>
          <w:rFonts w:cs="Arial"/>
          <w:sz w:val="23"/>
          <w:szCs w:val="23"/>
        </w:rPr>
        <w:t>ykonani</w:t>
      </w:r>
      <w:r>
        <w:rPr>
          <w:rFonts w:cs="Arial"/>
          <w:sz w:val="23"/>
          <w:szCs w:val="23"/>
        </w:rPr>
        <w:t>e</w:t>
      </w:r>
      <w:r w:rsidRPr="00305AF0">
        <w:rPr>
          <w:rFonts w:cs="Arial"/>
          <w:sz w:val="23"/>
          <w:szCs w:val="23"/>
        </w:rPr>
        <w:t xml:space="preserve"> </w:t>
      </w:r>
      <w:r w:rsidR="008B2295" w:rsidRPr="000E19A5">
        <w:rPr>
          <w:rFonts w:cs="Arial"/>
          <w:sz w:val="23"/>
          <w:szCs w:val="23"/>
        </w:rPr>
        <w:t>ekspertyz</w:t>
      </w:r>
      <w:r w:rsidR="00E64C5E">
        <w:rPr>
          <w:rFonts w:cs="Arial"/>
          <w:sz w:val="23"/>
          <w:szCs w:val="23"/>
        </w:rPr>
        <w:t>y</w:t>
      </w:r>
      <w:r w:rsidR="008B2295" w:rsidRPr="000E19A5">
        <w:rPr>
          <w:rFonts w:cs="Arial"/>
          <w:sz w:val="23"/>
          <w:szCs w:val="23"/>
        </w:rPr>
        <w:t xml:space="preserve"> techniczn</w:t>
      </w:r>
      <w:r w:rsidR="00E64C5E">
        <w:rPr>
          <w:rFonts w:cs="Arial"/>
          <w:sz w:val="23"/>
          <w:szCs w:val="23"/>
        </w:rPr>
        <w:t>ej</w:t>
      </w:r>
      <w:r w:rsidR="008B2295" w:rsidRPr="000E19A5">
        <w:rPr>
          <w:rFonts w:cs="Arial"/>
          <w:sz w:val="23"/>
          <w:szCs w:val="23"/>
        </w:rPr>
        <w:t xml:space="preserve"> </w:t>
      </w:r>
      <w:r w:rsidR="00E82E6D">
        <w:rPr>
          <w:rFonts w:cs="Arial"/>
          <w:sz w:val="23"/>
          <w:szCs w:val="23"/>
        </w:rPr>
        <w:t>pod możliwość posadowienia urządzenia sprężarki w budynku PW</w:t>
      </w:r>
      <w:r w:rsidRPr="00A715BA">
        <w:rPr>
          <w:rFonts w:cs="Arial"/>
          <w:sz w:val="23"/>
          <w:szCs w:val="23"/>
        </w:rPr>
        <w:t xml:space="preserve">PW S.A. przy ul. </w:t>
      </w:r>
      <w:r w:rsidR="00E82E6D">
        <w:rPr>
          <w:rFonts w:cs="Arial"/>
          <w:sz w:val="23"/>
          <w:szCs w:val="23"/>
        </w:rPr>
        <w:t>Sanguszki 1</w:t>
      </w:r>
      <w:r w:rsidR="00E64C5E">
        <w:rPr>
          <w:rFonts w:cs="Arial"/>
          <w:sz w:val="23"/>
          <w:szCs w:val="23"/>
        </w:rPr>
        <w:t xml:space="preserve"> </w:t>
      </w:r>
      <w:r w:rsidRPr="00A715BA">
        <w:rPr>
          <w:rFonts w:cs="Arial"/>
          <w:sz w:val="23"/>
          <w:szCs w:val="23"/>
        </w:rPr>
        <w:t>w Warszawie</w:t>
      </w:r>
    </w:p>
    <w:p w14:paraId="4524BEC4" w14:textId="03811B66" w:rsidR="00F44B3D" w:rsidRDefault="00F44B3D" w:rsidP="0044469F">
      <w:r>
        <w:t>Szczegółowy zakres prac określa załącznik nr 1 do niniejszego zamówienia</w:t>
      </w:r>
    </w:p>
    <w:p w14:paraId="7742A170" w14:textId="0C62CB7A" w:rsidR="0044469F" w:rsidRPr="0044469F" w:rsidRDefault="0044469F" w:rsidP="0044469F">
      <w:r w:rsidRPr="0044469F">
        <w:t>TERMIN:</w:t>
      </w:r>
    </w:p>
    <w:p w14:paraId="519A3BAB" w14:textId="55A60CF4" w:rsidR="00FC6C90" w:rsidRPr="00412AFC" w:rsidRDefault="000E19A5" w:rsidP="000E19A5">
      <w:pPr>
        <w:pStyle w:val="Styl2"/>
        <w:numPr>
          <w:ilvl w:val="0"/>
          <w:numId w:val="0"/>
        </w:numPr>
        <w:tabs>
          <w:tab w:val="left" w:pos="0"/>
        </w:tabs>
        <w:spacing w:before="0" w:after="0" w:line="276" w:lineRule="auto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W</w:t>
      </w:r>
      <w:r w:rsidR="00C8722F" w:rsidRPr="00C8722F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ykonanie</w:t>
      </w:r>
      <w:r w:rsidR="008B2295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C8722F" w:rsidRPr="00C8722F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ekspertyz</w:t>
      </w:r>
      <w:r w:rsidR="00C334DB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y</w:t>
      </w:r>
      <w:r w:rsidR="00F44B3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412AFC" w:rsidRPr="00412AFC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w terminie</w:t>
      </w:r>
      <w:r w:rsidR="002D2E37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E82E6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………</w:t>
      </w:r>
      <w:r w:rsidR="001E7024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,</w:t>
      </w:r>
      <w:r w:rsidR="00203A4A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D75297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 </w:t>
      </w:r>
      <w:r w:rsidR="00412AFC" w:rsidRPr="00412AFC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od dnia </w:t>
      </w:r>
      <w:r w:rsidR="002D2E37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podpisania Zamówienia</w:t>
      </w:r>
      <w:r w:rsidR="001E7024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.</w:t>
      </w:r>
    </w:p>
    <w:p w14:paraId="2560F92B" w14:textId="43E9C4D2" w:rsidR="00FC6C90" w:rsidRDefault="00FC6C90" w:rsidP="00412AFC">
      <w:pPr>
        <w:pStyle w:val="Styl2"/>
        <w:numPr>
          <w:ilvl w:val="0"/>
          <w:numId w:val="0"/>
        </w:numPr>
        <w:tabs>
          <w:tab w:val="left" w:pos="0"/>
        </w:tabs>
        <w:spacing w:before="0" w:after="0" w:line="276" w:lineRule="auto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412AFC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Termin przewidzian</w:t>
      </w:r>
      <w:r w:rsidR="00C334DB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y</w:t>
      </w:r>
      <w:r w:rsidRPr="00412AFC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powyżej mo</w:t>
      </w:r>
      <w:r w:rsidR="00C334DB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że</w:t>
      </w:r>
      <w:r w:rsidRPr="00412AFC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ulec zmianie zależnie od udostępnienia frontów robót przez Zamawiającego.</w:t>
      </w:r>
    </w:p>
    <w:p w14:paraId="15156D38" w14:textId="132DF944" w:rsidR="00F44B3D" w:rsidRPr="003F513D" w:rsidRDefault="00F44B3D" w:rsidP="00412AFC">
      <w:pPr>
        <w:pStyle w:val="Styl2"/>
        <w:numPr>
          <w:ilvl w:val="0"/>
          <w:numId w:val="0"/>
        </w:numPr>
        <w:tabs>
          <w:tab w:val="left" w:pos="0"/>
        </w:tabs>
        <w:spacing w:before="0" w:after="0" w:line="276" w:lineRule="auto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3F513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Czas opiniowania dokumentacji</w:t>
      </w:r>
      <w:r w:rsidR="00BB089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Pr="003F513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(ekspertyza) przez Zamawiającego nie wlicza się do terminu realizacji zamówienia.</w:t>
      </w:r>
    </w:p>
    <w:p w14:paraId="7EF7556E" w14:textId="4B6AE4D0" w:rsidR="00F44B3D" w:rsidRPr="00412AFC" w:rsidRDefault="00F44B3D" w:rsidP="00412AFC">
      <w:pPr>
        <w:pStyle w:val="Styl2"/>
        <w:numPr>
          <w:ilvl w:val="0"/>
          <w:numId w:val="0"/>
        </w:numPr>
        <w:tabs>
          <w:tab w:val="left" w:pos="0"/>
        </w:tabs>
        <w:spacing w:before="0" w:after="0" w:line="276" w:lineRule="auto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3F513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Ekspertyza wymaga akceptacji Zamawiającego.</w:t>
      </w:r>
    </w:p>
    <w:p w14:paraId="114C0E3B" w14:textId="77777777" w:rsidR="00FC6C90" w:rsidRDefault="00FC6C90" w:rsidP="00AA246A">
      <w:pPr>
        <w:jc w:val="both"/>
      </w:pPr>
    </w:p>
    <w:p w14:paraId="523836D4" w14:textId="286BA21E" w:rsidR="0044469F" w:rsidRDefault="0044469F" w:rsidP="00AA246A">
      <w:pPr>
        <w:jc w:val="both"/>
      </w:pPr>
      <w:r w:rsidRPr="0044469F">
        <w:t>Termin wykonania przedmiotu Zamówienia może ulec przesunięciu tylko w przypadku konieczności czasowego wstrzymania wykonywania robót z</w:t>
      </w:r>
      <w:r w:rsidR="00221DDB">
        <w:t> </w:t>
      </w:r>
      <w:r w:rsidRPr="0044469F">
        <w:t>powodów wynikających z potrzeb Zamawiającego. O</w:t>
      </w:r>
      <w:r w:rsidR="004B01D0">
        <w:t> </w:t>
      </w:r>
      <w:r w:rsidRPr="0044469F">
        <w:t>terminie i okresie wstrzymania robót oraz możliwości ponownego ich wznowienia Wykonawca zostanie powiadomiony w formie pisemnej (e-mail). Zmiana terminu wykonania przedmiotu Zamówienia z ww. przyczyn nie wymaga zmiany Zamówienia.</w:t>
      </w:r>
    </w:p>
    <w:p w14:paraId="1180526B" w14:textId="43934688" w:rsidR="001E7024" w:rsidRDefault="001E7024" w:rsidP="001E7024">
      <w:pPr>
        <w:jc w:val="both"/>
      </w:pPr>
      <w:r>
        <w:t>W takim przypadku Wykonawca zaproponuje nowy termin realizacji, który musi zostać zaakceptowany przez Zamawiającego. W przypadku braku porozumienia spory będą rozstrzygane na zasadach ogólnych.</w:t>
      </w:r>
    </w:p>
    <w:p w14:paraId="519C47A5" w14:textId="77777777" w:rsidR="0044469F" w:rsidRPr="0044469F" w:rsidRDefault="0044469F" w:rsidP="0044469F">
      <w:r w:rsidRPr="0044469F">
        <w:t>WARUNKI DOSTAWY:</w:t>
      </w:r>
    </w:p>
    <w:p w14:paraId="73755C9B" w14:textId="72474572" w:rsidR="0044469F" w:rsidRDefault="0044469F" w:rsidP="0044469F">
      <w:pPr>
        <w:pStyle w:val="Akapitzlist"/>
        <w:numPr>
          <w:ilvl w:val="0"/>
          <w:numId w:val="2"/>
        </w:numPr>
        <w:jc w:val="both"/>
      </w:pPr>
      <w:r w:rsidRPr="0044469F">
        <w:t>Wykonawca zobowiązuje się do wykonania przedmiotu zgodnie</w:t>
      </w:r>
      <w:r w:rsidR="00203A4A">
        <w:t xml:space="preserve"> z</w:t>
      </w:r>
      <w:r w:rsidRPr="0044469F">
        <w:t xml:space="preserve"> Zamówieniem, zasadami współczesnej wiedzy technicznej, obowiązującymi polskimi normami i przepisami</w:t>
      </w:r>
      <w:r w:rsidR="00203A4A">
        <w:t xml:space="preserve">, oraz </w:t>
      </w:r>
      <w:r w:rsidR="00203A4A" w:rsidRPr="00986967">
        <w:t>ogólnymi i szczegółowymi przepisami BHP.</w:t>
      </w:r>
    </w:p>
    <w:p w14:paraId="786E9413" w14:textId="02F860F9" w:rsidR="0044469F" w:rsidRDefault="0044469F" w:rsidP="0044469F">
      <w:pPr>
        <w:pStyle w:val="Akapitzlist"/>
        <w:numPr>
          <w:ilvl w:val="0"/>
          <w:numId w:val="2"/>
        </w:numPr>
        <w:jc w:val="both"/>
      </w:pPr>
      <w:r w:rsidRPr="0044469F">
        <w:t xml:space="preserve">Wykonawca dostarczy Zamawiającemu </w:t>
      </w:r>
      <w:r w:rsidR="002871A8">
        <w:t>ekspertyzę</w:t>
      </w:r>
      <w:r w:rsidRPr="0044469F">
        <w:t xml:space="preserve"> w </w:t>
      </w:r>
      <w:r w:rsidR="00F44B3D">
        <w:t>3</w:t>
      </w:r>
      <w:r w:rsidRPr="0044469F">
        <w:t xml:space="preserve"> egz.</w:t>
      </w:r>
      <w:r w:rsidR="00221DDB">
        <w:t xml:space="preserve"> </w:t>
      </w:r>
      <w:r w:rsidR="00D75297">
        <w:t>w</w:t>
      </w:r>
      <w:r w:rsidR="00221DDB">
        <w:t xml:space="preserve"> wersji papierowej</w:t>
      </w:r>
      <w:r w:rsidRPr="0044469F">
        <w:t xml:space="preserve"> oraz</w:t>
      </w:r>
      <w:r w:rsidR="00221DDB">
        <w:t xml:space="preserve"> 1 egzemplarz</w:t>
      </w:r>
      <w:r w:rsidRPr="0044469F">
        <w:t xml:space="preserve"> na nośniku elektronicznym na płycie CD. Wersja elektroniczna dokumentacji technicznej musi odpowiadać przekazanej wersji papierowej, tj. musi być w pełni zgodna pod względem zawartości, ilości stron, rysunków, musi zawierać stosowne uprawnienia, decyzje, a także musi być opatrzona niezbędnymi podpisami, pieczątkami i</w:t>
      </w:r>
      <w:r w:rsidR="00221DDB">
        <w:t> </w:t>
      </w:r>
      <w:r w:rsidRPr="0044469F">
        <w:t>uzgodnieniami. Wersja elektroniczna dokumentacji powinna zawierać pliki z rozszerzeniem .doc, .ath, .dwg, oraz .pdf.</w:t>
      </w:r>
    </w:p>
    <w:p w14:paraId="4533A127" w14:textId="01664E63" w:rsidR="0044469F" w:rsidRDefault="0044469F" w:rsidP="0044469F">
      <w:pPr>
        <w:pStyle w:val="Akapitzlist"/>
        <w:numPr>
          <w:ilvl w:val="0"/>
          <w:numId w:val="2"/>
        </w:numPr>
        <w:jc w:val="both"/>
      </w:pPr>
      <w:r w:rsidRPr="0044469F">
        <w:t>Wykonawca zobowiązuje się ustosunkować do wszelkich uwag zgłoszonych</w:t>
      </w:r>
      <w:r w:rsidR="00D75297">
        <w:t xml:space="preserve"> do dokumentacji</w:t>
      </w:r>
      <w:r w:rsidRPr="0044469F">
        <w:t xml:space="preserve"> przez Zamawiającego w ciągu 7 dni od ich przekazania.</w:t>
      </w:r>
      <w:r w:rsidR="00AC3336" w:rsidRPr="00AC3336">
        <w:rPr>
          <w:rFonts w:ascii="Arial" w:hAnsi="Arial" w:cs="Arial"/>
        </w:rPr>
        <w:t xml:space="preserve"> </w:t>
      </w:r>
      <w:r w:rsidR="00AC3336" w:rsidRPr="003F513D">
        <w:t xml:space="preserve">W ramach </w:t>
      </w:r>
      <w:r w:rsidR="006F6285">
        <w:t>niniejszego Zamówienia</w:t>
      </w:r>
      <w:r w:rsidR="00AC3336" w:rsidRPr="003F513D">
        <w:t xml:space="preserve"> Wykonawca zobowiązuje się w szczególności do wprowadzania do </w:t>
      </w:r>
      <w:r w:rsidR="00B279E9">
        <w:t>ek</w:t>
      </w:r>
      <w:r w:rsidR="00B31F67">
        <w:t>s</w:t>
      </w:r>
      <w:r w:rsidR="00B279E9">
        <w:t>pertyzy</w:t>
      </w:r>
      <w:r w:rsidR="00AC3336" w:rsidRPr="003F513D">
        <w:t xml:space="preserve"> </w:t>
      </w:r>
      <w:r w:rsidR="006F6285">
        <w:t>korekt,</w:t>
      </w:r>
      <w:r w:rsidR="00B31F67">
        <w:t xml:space="preserve"> </w:t>
      </w:r>
      <w:r w:rsidR="00AC3336" w:rsidRPr="003F513D">
        <w:t>uszczegółowień lub uzupełnień w stosunku do przyjętych w </w:t>
      </w:r>
      <w:r w:rsidR="00B279E9">
        <w:t>ek</w:t>
      </w:r>
      <w:r w:rsidR="00B31F67">
        <w:t>s</w:t>
      </w:r>
      <w:r w:rsidR="00B279E9">
        <w:t>pertyzach</w:t>
      </w:r>
      <w:r w:rsidR="00AC3336" w:rsidRPr="003F513D">
        <w:t>, w każdym przypadku zgłoszenia i uzasadnienia przez Zamawiającego takiej konieczności</w:t>
      </w:r>
      <w:r w:rsidR="00AC3336">
        <w:t>.</w:t>
      </w:r>
    </w:p>
    <w:p w14:paraId="68BA1F92" w14:textId="021FFADC" w:rsidR="0044469F" w:rsidRDefault="0044469F" w:rsidP="0044469F">
      <w:pPr>
        <w:pStyle w:val="Akapitzlist"/>
        <w:numPr>
          <w:ilvl w:val="0"/>
          <w:numId w:val="2"/>
        </w:numPr>
        <w:jc w:val="both"/>
      </w:pPr>
      <w:r w:rsidRPr="0044469F">
        <w:t>Wykonawca jest zobowiązany przed przystąpieniem do realizacji do przedstawienia Zamawiającemu dokumentu potwierdzającego, że jest ubezpieczony od odpowiedzialności cywilnej w zakresie prowadzonej działalności gospodarczej (polisa ubezpieczeniowa).</w:t>
      </w:r>
    </w:p>
    <w:p w14:paraId="475A0C0A" w14:textId="0DAEB0B5" w:rsidR="0044469F" w:rsidRDefault="0044469F" w:rsidP="0044469F">
      <w:pPr>
        <w:pStyle w:val="Akapitzlist"/>
        <w:numPr>
          <w:ilvl w:val="0"/>
          <w:numId w:val="2"/>
        </w:numPr>
        <w:jc w:val="both"/>
      </w:pPr>
      <w:r w:rsidRPr="0044469F">
        <w:t>Wykonawca zobowiązany jest w ramach realizacji przedmiotu Zamówienia do usuwania, w</w:t>
      </w:r>
      <w:r>
        <w:t> </w:t>
      </w:r>
      <w:r w:rsidRPr="0044469F">
        <w:t>ramach wynagrodzenia określonego</w:t>
      </w:r>
      <w:r w:rsidR="00986967">
        <w:t xml:space="preserve"> w niniejszym zamówieniu</w:t>
      </w:r>
      <w:r w:rsidRPr="0044469F">
        <w:t xml:space="preserve">, wad i usterek stwierdzonych w </w:t>
      </w:r>
      <w:r w:rsidR="006F6285">
        <w:t>dokumentacji</w:t>
      </w:r>
      <w:r w:rsidRPr="0044469F">
        <w:t xml:space="preserve"> </w:t>
      </w:r>
      <w:r w:rsidR="00986967">
        <w:t xml:space="preserve">w </w:t>
      </w:r>
      <w:r w:rsidRPr="0044469F">
        <w:t>okresie gwarancyjnym w</w:t>
      </w:r>
      <w:r w:rsidR="00986967">
        <w:t> </w:t>
      </w:r>
      <w:r w:rsidRPr="0044469F">
        <w:t>wyznaczonym przez Zamawiającego terminie.</w:t>
      </w:r>
    </w:p>
    <w:p w14:paraId="648CB9F7" w14:textId="34F0E300" w:rsidR="0044469F" w:rsidRDefault="0044469F" w:rsidP="0044469F">
      <w:pPr>
        <w:pStyle w:val="Akapitzlist"/>
        <w:numPr>
          <w:ilvl w:val="0"/>
          <w:numId w:val="2"/>
        </w:numPr>
        <w:jc w:val="both"/>
      </w:pPr>
      <w:r w:rsidRPr="0044469F">
        <w:lastRenderedPageBreak/>
        <w:t>Wykonawca zobowiązuj</w:t>
      </w:r>
      <w:r w:rsidR="00D75297">
        <w:t>e</w:t>
      </w:r>
      <w:r w:rsidRPr="0044469F">
        <w:t xml:space="preserve"> się do przestrzegania obowiązujących na terenie Zamawiającego przepisów, w szczególności z zakresu ruchu osobowego i materiałowego oraz BHP, ochrony przeciwpożarowej i ochrony środowiska.</w:t>
      </w:r>
    </w:p>
    <w:p w14:paraId="05C72CE0" w14:textId="77777777" w:rsidR="00E04E13" w:rsidRDefault="00E04E13" w:rsidP="00E04E13">
      <w:pPr>
        <w:pStyle w:val="Akapitzlist"/>
        <w:numPr>
          <w:ilvl w:val="0"/>
          <w:numId w:val="2"/>
        </w:numPr>
        <w:jc w:val="both"/>
      </w:pPr>
      <w:r>
        <w:t xml:space="preserve">Wykonawca zobowiązuje się do </w:t>
      </w:r>
      <w:r w:rsidRPr="00E04E13">
        <w:rPr>
          <w:lang w:val="x-none"/>
        </w:rPr>
        <w:t>zatrudnia</w:t>
      </w:r>
      <w:r>
        <w:t>nia</w:t>
      </w:r>
      <w:r w:rsidRPr="00E04E13">
        <w:rPr>
          <w:lang w:val="x-none"/>
        </w:rPr>
        <w:t xml:space="preserve"> do prac wykonawczych na terenie Zamawiającego pracowników </w:t>
      </w:r>
      <w:r>
        <w:t>z polskim obywatelstwem, nie karanych, posiadających aktualne szkolenia w zakresie bhp oraz aktualne badania lekarskie dopuszczające do pracy na zajmowanym stanowisku.</w:t>
      </w:r>
    </w:p>
    <w:p w14:paraId="45112F51" w14:textId="630A3DC8" w:rsidR="000573C4" w:rsidRDefault="000573C4" w:rsidP="0044469F">
      <w:pPr>
        <w:pStyle w:val="Akapitzlist"/>
        <w:numPr>
          <w:ilvl w:val="0"/>
          <w:numId w:val="2"/>
        </w:numPr>
        <w:jc w:val="both"/>
      </w:pPr>
      <w:r>
        <w:t>Wykonawca zobowiązuje się do właściwego zagospodarowania odpadów</w:t>
      </w:r>
      <w:r w:rsidR="003A29AE">
        <w:t xml:space="preserve"> zgodnie z obowiązująca Ustawą</w:t>
      </w:r>
      <w:r w:rsidR="00FC259A">
        <w:t xml:space="preserve"> o odpadach</w:t>
      </w:r>
      <w:r>
        <w:t>.</w:t>
      </w:r>
    </w:p>
    <w:p w14:paraId="2AFA4C11" w14:textId="50D6B301" w:rsidR="00BA5132" w:rsidRDefault="00BA5132" w:rsidP="00BA513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</w:pPr>
      <w:r w:rsidRPr="00BA5132">
        <w:t xml:space="preserve">Wykonawca jest zobowiązany do zachowania w tajemnicy </w:t>
      </w:r>
      <w:r>
        <w:t xml:space="preserve">informacji </w:t>
      </w:r>
      <w:r w:rsidRPr="00BA5132">
        <w:t>stanowiących tajemnicę przedsiębiorstwa PWPW S.A. zgodnie z podpisaną przez Strony „Umową o zachowaniu o</w:t>
      </w:r>
      <w:r>
        <w:t> </w:t>
      </w:r>
      <w:r w:rsidRPr="00BA5132">
        <w:t>poufności”</w:t>
      </w:r>
      <w:r w:rsidRPr="00216AA3">
        <w:t>.</w:t>
      </w:r>
    </w:p>
    <w:p w14:paraId="09A84729" w14:textId="1A0D8DA2" w:rsidR="00AB7DCA" w:rsidRPr="00AB7DCA" w:rsidRDefault="00D75297" w:rsidP="00BA513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</w:pPr>
      <w:r>
        <w:rPr>
          <w:rFonts w:cs="Arial"/>
          <w:szCs w:val="20"/>
        </w:rPr>
        <w:t>Wykonawca jest zobowiązany powiadomić Zamawiającego o planowanym zatrudnieniu podwykonawcy.</w:t>
      </w:r>
      <w:r w:rsidRPr="002758A1">
        <w:rPr>
          <w:rFonts w:cs="Arial"/>
          <w:szCs w:val="20"/>
        </w:rPr>
        <w:t xml:space="preserve"> </w:t>
      </w:r>
      <w:r w:rsidR="00AB7DCA" w:rsidRPr="002758A1">
        <w:rPr>
          <w:rFonts w:cs="Arial"/>
          <w:szCs w:val="20"/>
        </w:rPr>
        <w:t xml:space="preserve">Płatności w stosunku do podwykonawców muszą być zgodne z przepisami ustawy Kodeks </w:t>
      </w:r>
      <w:r w:rsidR="00AB7DCA" w:rsidRPr="006B6046">
        <w:rPr>
          <w:rFonts w:cs="Arial"/>
          <w:szCs w:val="20"/>
        </w:rPr>
        <w:t>c</w:t>
      </w:r>
      <w:r w:rsidR="00AB7DCA" w:rsidRPr="00A74FE2">
        <w:rPr>
          <w:rFonts w:cs="Arial"/>
          <w:szCs w:val="20"/>
        </w:rPr>
        <w:t>ywilny</w:t>
      </w:r>
      <w:r w:rsidR="00AB7DCA">
        <w:rPr>
          <w:rFonts w:cs="Arial"/>
          <w:szCs w:val="20"/>
        </w:rPr>
        <w:t>.</w:t>
      </w:r>
    </w:p>
    <w:p w14:paraId="7B674378" w14:textId="23618885" w:rsidR="00AB7DCA" w:rsidRPr="00AB7DCA" w:rsidRDefault="00AB7DCA" w:rsidP="00BA513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</w:pPr>
      <w:r w:rsidRPr="00AB33E0">
        <w:rPr>
          <w:rFonts w:cs="Arial"/>
          <w:szCs w:val="20"/>
        </w:rPr>
        <w:t>Wykonawca</w:t>
      </w:r>
      <w:r w:rsidRPr="002758A1">
        <w:rPr>
          <w:rFonts w:cs="Arial"/>
          <w:szCs w:val="20"/>
        </w:rPr>
        <w:t xml:space="preserve"> obowiązany jest najpóźniej w dniu złożenia faktury za realizację całości bądź części prac, jak również na każde żądanie Zamawiającego, </w:t>
      </w:r>
      <w:r w:rsidRPr="00AB33E0">
        <w:rPr>
          <w:rFonts w:cs="Arial"/>
          <w:szCs w:val="20"/>
        </w:rPr>
        <w:t>przedstawić oświadczenia</w:t>
      </w:r>
      <w:r w:rsidRPr="002758A1">
        <w:rPr>
          <w:rFonts w:cs="Arial"/>
          <w:szCs w:val="20"/>
        </w:rPr>
        <w:t xml:space="preserve"> wszystkich zatrudnionych przez siebie </w:t>
      </w:r>
      <w:r w:rsidRPr="00AB33E0">
        <w:rPr>
          <w:rFonts w:cs="Arial"/>
          <w:szCs w:val="20"/>
        </w:rPr>
        <w:t>podwykonawców</w:t>
      </w:r>
      <w:r w:rsidRPr="002758A1">
        <w:rPr>
          <w:rFonts w:cs="Arial"/>
          <w:szCs w:val="20"/>
        </w:rPr>
        <w:t>, że otrzymali oni należne wynagrodzenie z tytułu wykonanych prac</w:t>
      </w:r>
      <w:r>
        <w:rPr>
          <w:rFonts w:cs="Arial"/>
          <w:szCs w:val="20"/>
        </w:rPr>
        <w:t>.</w:t>
      </w:r>
    </w:p>
    <w:p w14:paraId="6FBF1A6C" w14:textId="745C0F55" w:rsidR="00AB7DCA" w:rsidRPr="00AB7DCA" w:rsidRDefault="00AB7DCA" w:rsidP="00BA513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</w:pPr>
      <w:r w:rsidRPr="002758A1">
        <w:rPr>
          <w:rFonts w:cs="Arial"/>
          <w:szCs w:val="20"/>
        </w:rPr>
        <w:t xml:space="preserve">W przypadku, gdy w ocenie </w:t>
      </w:r>
      <w:r w:rsidRPr="00AB33E0">
        <w:rPr>
          <w:rFonts w:cs="Arial"/>
          <w:szCs w:val="20"/>
        </w:rPr>
        <w:t>Zamawiającego</w:t>
      </w:r>
      <w:r w:rsidRPr="002758A1">
        <w:rPr>
          <w:rFonts w:cs="Arial"/>
          <w:szCs w:val="20"/>
        </w:rPr>
        <w:t xml:space="preserve">, </w:t>
      </w:r>
      <w:r w:rsidRPr="00AB33E0">
        <w:rPr>
          <w:rFonts w:cs="Arial"/>
          <w:szCs w:val="20"/>
        </w:rPr>
        <w:t>Wykonawca</w:t>
      </w:r>
      <w:r w:rsidRPr="002758A1">
        <w:rPr>
          <w:rFonts w:cs="Arial"/>
          <w:szCs w:val="20"/>
        </w:rPr>
        <w:t xml:space="preserve"> niezasadnie wstrzymał płatności na rzecz zatrudnionych przez siebie podwykonawców, </w:t>
      </w:r>
      <w:r w:rsidRPr="00AB33E0">
        <w:rPr>
          <w:rFonts w:cs="Arial"/>
          <w:szCs w:val="20"/>
        </w:rPr>
        <w:t>Zamawiający</w:t>
      </w:r>
      <w:r w:rsidRPr="002758A1">
        <w:rPr>
          <w:rFonts w:cs="Arial"/>
          <w:szCs w:val="20"/>
        </w:rPr>
        <w:t xml:space="preserve"> uprawniony jest do wstrzymania wypłaty należnego wynagrodzenia na rzecz </w:t>
      </w:r>
      <w:r w:rsidRPr="00AB33E0">
        <w:rPr>
          <w:rFonts w:cs="Arial"/>
          <w:szCs w:val="20"/>
        </w:rPr>
        <w:t>Wykonawcy</w:t>
      </w:r>
      <w:r w:rsidRPr="002758A1">
        <w:rPr>
          <w:rFonts w:cs="Arial"/>
          <w:szCs w:val="20"/>
        </w:rPr>
        <w:t xml:space="preserve"> w części odpowiadającej kwocie należnej podwykonawcy, zatrzymując ją jako zabezpieczenie na wypadek roszczeń podwykonawcy, które mogą być skierowane wobec </w:t>
      </w:r>
      <w:r w:rsidRPr="00AB33E0">
        <w:rPr>
          <w:rFonts w:cs="Arial"/>
          <w:szCs w:val="20"/>
        </w:rPr>
        <w:t>Zamawiającego</w:t>
      </w:r>
      <w:r w:rsidRPr="002758A1">
        <w:rPr>
          <w:rFonts w:cs="Arial"/>
          <w:szCs w:val="20"/>
        </w:rPr>
        <w:t xml:space="preserve"> w trybie art. 647</w:t>
      </w:r>
      <w:r w:rsidRPr="002758A1">
        <w:rPr>
          <w:rFonts w:cs="Arial"/>
          <w:szCs w:val="20"/>
          <w:vertAlign w:val="superscript"/>
        </w:rPr>
        <w:t>1</w:t>
      </w:r>
      <w:r w:rsidRPr="002758A1">
        <w:rPr>
          <w:rFonts w:cs="Arial"/>
          <w:szCs w:val="20"/>
        </w:rPr>
        <w:t xml:space="preserve"> § 1 w</w:t>
      </w:r>
      <w:r>
        <w:rPr>
          <w:rFonts w:cs="Arial"/>
          <w:szCs w:val="20"/>
        </w:rPr>
        <w:t> </w:t>
      </w:r>
      <w:r w:rsidRPr="002758A1">
        <w:rPr>
          <w:rFonts w:cs="Arial"/>
          <w:szCs w:val="20"/>
        </w:rPr>
        <w:t>związku z art. 647</w:t>
      </w:r>
      <w:r w:rsidRPr="002758A1">
        <w:rPr>
          <w:rFonts w:cs="Arial"/>
          <w:szCs w:val="20"/>
          <w:vertAlign w:val="superscript"/>
        </w:rPr>
        <w:t>1</w:t>
      </w:r>
      <w:r w:rsidRPr="006B6046">
        <w:rPr>
          <w:rFonts w:cs="Arial"/>
          <w:szCs w:val="20"/>
        </w:rPr>
        <w:t xml:space="preserve"> </w:t>
      </w:r>
      <w:r w:rsidRPr="00A74FE2">
        <w:rPr>
          <w:rFonts w:cs="Arial"/>
          <w:szCs w:val="20"/>
        </w:rPr>
        <w:t>§ 5 Kode</w:t>
      </w:r>
      <w:r w:rsidRPr="002758A1">
        <w:rPr>
          <w:rFonts w:cs="Arial"/>
          <w:szCs w:val="20"/>
        </w:rPr>
        <w:t>ksu Cywilnego (t.j. Dz. U. z 2018 r., poz. 1025 z późn. zm.) lub odmówić dokonania odbiorów pośrednich i odbioru końcowego</w:t>
      </w:r>
      <w:r>
        <w:rPr>
          <w:rFonts w:cs="Arial"/>
          <w:szCs w:val="20"/>
        </w:rPr>
        <w:t>.</w:t>
      </w:r>
    </w:p>
    <w:p w14:paraId="0AC52405" w14:textId="3BC909A5" w:rsidR="00AB7DCA" w:rsidRPr="00BA5132" w:rsidRDefault="00AB7DCA" w:rsidP="00BA513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</w:pPr>
      <w:r w:rsidRPr="002758A1">
        <w:rPr>
          <w:rFonts w:cs="Arial"/>
          <w:szCs w:val="20"/>
        </w:rPr>
        <w:t xml:space="preserve">Wszystkie płatności dokonane przez </w:t>
      </w:r>
      <w:r w:rsidRPr="00AB33E0">
        <w:rPr>
          <w:rFonts w:cs="Arial"/>
          <w:szCs w:val="20"/>
        </w:rPr>
        <w:t>Zamawiającego</w:t>
      </w:r>
      <w:r w:rsidRPr="002758A1">
        <w:rPr>
          <w:rFonts w:cs="Arial"/>
          <w:szCs w:val="20"/>
        </w:rPr>
        <w:t xml:space="preserve"> bezpośrednio na rzecz podwykonawców lub dostawców </w:t>
      </w:r>
      <w:r w:rsidRPr="00AB33E0">
        <w:rPr>
          <w:rFonts w:cs="Arial"/>
          <w:szCs w:val="20"/>
        </w:rPr>
        <w:t>Wykonawcy</w:t>
      </w:r>
      <w:r w:rsidRPr="002758A1">
        <w:rPr>
          <w:rFonts w:cs="Arial"/>
          <w:szCs w:val="20"/>
        </w:rPr>
        <w:t xml:space="preserve"> związane z realizacją </w:t>
      </w:r>
      <w:r>
        <w:rPr>
          <w:rFonts w:cs="Arial"/>
          <w:szCs w:val="20"/>
        </w:rPr>
        <w:t>niniejszego zamówienia</w:t>
      </w:r>
      <w:r w:rsidRPr="002758A1">
        <w:rPr>
          <w:rFonts w:cs="Arial"/>
          <w:szCs w:val="20"/>
        </w:rPr>
        <w:t xml:space="preserve">, zwalniają </w:t>
      </w:r>
      <w:r w:rsidRPr="00AB33E0">
        <w:rPr>
          <w:rFonts w:cs="Arial"/>
          <w:szCs w:val="20"/>
        </w:rPr>
        <w:t>Zamawiającego</w:t>
      </w:r>
      <w:r w:rsidRPr="002758A1">
        <w:rPr>
          <w:rFonts w:cs="Arial"/>
          <w:szCs w:val="20"/>
        </w:rPr>
        <w:t xml:space="preserve"> od jego zobowiązań wobec </w:t>
      </w:r>
      <w:r w:rsidRPr="00AB33E0">
        <w:rPr>
          <w:rFonts w:cs="Arial"/>
          <w:szCs w:val="20"/>
        </w:rPr>
        <w:t>Wykonawcy</w:t>
      </w:r>
      <w:r w:rsidRPr="002758A1">
        <w:rPr>
          <w:rFonts w:cs="Arial"/>
          <w:szCs w:val="20"/>
        </w:rPr>
        <w:t>, do wysokości dokonanych płatności i</w:t>
      </w:r>
      <w:r>
        <w:rPr>
          <w:rFonts w:cs="Arial"/>
          <w:szCs w:val="20"/>
        </w:rPr>
        <w:t> </w:t>
      </w:r>
      <w:r w:rsidRPr="002758A1">
        <w:rPr>
          <w:rFonts w:cs="Arial"/>
          <w:szCs w:val="20"/>
        </w:rPr>
        <w:t xml:space="preserve">mogą być przedmiotem zapłaty wzajemnych zobowiązań pieniężnych w drodze potrącenia na co </w:t>
      </w:r>
      <w:r w:rsidRPr="00AB33E0">
        <w:rPr>
          <w:rFonts w:cs="Arial"/>
          <w:szCs w:val="20"/>
        </w:rPr>
        <w:t>Wykonawca</w:t>
      </w:r>
      <w:r w:rsidRPr="002758A1">
        <w:rPr>
          <w:rFonts w:cs="Arial"/>
          <w:szCs w:val="20"/>
        </w:rPr>
        <w:t xml:space="preserve"> wyraża zgodę</w:t>
      </w:r>
      <w:r>
        <w:rPr>
          <w:rFonts w:cs="Arial"/>
          <w:szCs w:val="20"/>
        </w:rPr>
        <w:t>.</w:t>
      </w:r>
    </w:p>
    <w:p w14:paraId="3F511B21" w14:textId="05B63E2D" w:rsidR="0044469F" w:rsidRDefault="0044469F" w:rsidP="00AA246A">
      <w:r w:rsidRPr="00AA246A">
        <w:t>WARUNKI PŁATNOŚCI:</w:t>
      </w:r>
    </w:p>
    <w:p w14:paraId="258A9FA0" w14:textId="62F848AE" w:rsidR="000573C4" w:rsidRDefault="000573C4" w:rsidP="00AA246A">
      <w:r>
        <w:t>Strony ustalają następujące warunki płatności w ramach realizacji niniejszego Zamówienia.</w:t>
      </w:r>
    </w:p>
    <w:p w14:paraId="0656EFBC" w14:textId="59352EA2" w:rsidR="004B01D0" w:rsidRPr="00DF1E73" w:rsidRDefault="004B01D0" w:rsidP="004B01D0">
      <w:pPr>
        <w:pStyle w:val="Styl2"/>
        <w:numPr>
          <w:ilvl w:val="0"/>
          <w:numId w:val="12"/>
        </w:numPr>
        <w:tabs>
          <w:tab w:val="left" w:pos="567"/>
        </w:tabs>
        <w:spacing w:before="0" w:after="0" w:line="276" w:lineRule="auto"/>
        <w:ind w:left="567" w:hanging="425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Z tytułu wykonania przedmiotu zamówienia Strony ustalają wynagrodzenie umowne ryczałtowe w wysokości netto (bez podatku VAT): </w:t>
      </w:r>
      <w:r w:rsidR="003F513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 </w:t>
      </w:r>
      <w:r w:rsidR="00E82E6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……………</w:t>
      </w: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zł </w:t>
      </w:r>
      <w:r w:rsidR="00FB558B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netto </w:t>
      </w: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(słownie złotych</w:t>
      </w:r>
      <w:r w:rsidR="0077476F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: </w:t>
      </w:r>
      <w:r w:rsidR="00E82E6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………………….</w:t>
      </w:r>
      <w:r w:rsidR="006F6285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)</w:t>
      </w: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</w:p>
    <w:p w14:paraId="697EDD01" w14:textId="77777777" w:rsidR="004B01D0" w:rsidRPr="00DF1E73" w:rsidRDefault="004B01D0" w:rsidP="004B01D0">
      <w:pPr>
        <w:pStyle w:val="Styl2"/>
        <w:numPr>
          <w:ilvl w:val="0"/>
          <w:numId w:val="0"/>
        </w:numPr>
        <w:tabs>
          <w:tab w:val="left" w:pos="567"/>
        </w:tabs>
        <w:spacing w:before="0" w:after="0" w:line="276" w:lineRule="auto"/>
        <w:ind w:left="567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powiększone o należny podatek VAT według stawek obowiązujących w dniu wystawienia faktury, z zastrzeżeniem możliwości zmniejszenia wynagrodzenia o: </w:t>
      </w:r>
    </w:p>
    <w:p w14:paraId="42F14D1A" w14:textId="6A165CB0" w:rsidR="004B01D0" w:rsidRPr="00DF1E73" w:rsidRDefault="004B01D0" w:rsidP="004B01D0">
      <w:pPr>
        <w:numPr>
          <w:ilvl w:val="1"/>
          <w:numId w:val="13"/>
        </w:numPr>
        <w:suppressAutoHyphens/>
        <w:spacing w:after="0" w:line="276" w:lineRule="auto"/>
        <w:ind w:left="993"/>
        <w:jc w:val="both"/>
      </w:pPr>
      <w:r w:rsidRPr="00DF1E73">
        <w:t>naliczone i potrącone kary umowne,</w:t>
      </w:r>
    </w:p>
    <w:p w14:paraId="3E27B1D7" w14:textId="2A01810B" w:rsidR="004B01D0" w:rsidRPr="00DF1E73" w:rsidRDefault="004B01D0" w:rsidP="004B01D0">
      <w:pPr>
        <w:numPr>
          <w:ilvl w:val="1"/>
          <w:numId w:val="13"/>
        </w:numPr>
        <w:suppressAutoHyphens/>
        <w:spacing w:after="0" w:line="276" w:lineRule="auto"/>
        <w:ind w:left="993"/>
        <w:jc w:val="both"/>
      </w:pPr>
      <w:r w:rsidRPr="00DF1E73">
        <w:t xml:space="preserve">wypłacone </w:t>
      </w:r>
      <w:r w:rsidR="002871A8">
        <w:t xml:space="preserve">przez Zamawiającego </w:t>
      </w:r>
      <w:r w:rsidR="0067601A">
        <w:t xml:space="preserve">bezpośrednio </w:t>
      </w:r>
      <w:r w:rsidRPr="00DF1E73">
        <w:t>podwykonawcom wynagrodzenia, na co Wykonawca wyraża nieodwołaną i bezwarunkową zgodę.</w:t>
      </w:r>
    </w:p>
    <w:p w14:paraId="10B5358D" w14:textId="309D5239" w:rsidR="00DF1E73" w:rsidRPr="00DF1E73" w:rsidRDefault="00DF1E73" w:rsidP="00DF1E73">
      <w:pPr>
        <w:pStyle w:val="Styl2"/>
        <w:numPr>
          <w:ilvl w:val="0"/>
          <w:numId w:val="12"/>
        </w:numPr>
        <w:tabs>
          <w:tab w:val="left" w:pos="567"/>
        </w:tabs>
        <w:spacing w:before="0" w:after="0" w:line="276" w:lineRule="auto"/>
        <w:ind w:left="567" w:hanging="425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Wynagrodzenie, o którym mowa powyżej będzie płatne za prawidłowo zrealizowane i odebrane wszystkie elementy </w:t>
      </w:r>
      <w:r w:rsidR="00E64C5E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zawarte w zakresie prac</w:t>
      </w: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. Wynagrodzenie zostanie zapłacone na podstawie protokołu odbioru końcowego, podpisanego przez obie Strony bez uwag i zastrzeżeń po:</w:t>
      </w:r>
    </w:p>
    <w:p w14:paraId="12D424FD" w14:textId="6C4B2B19" w:rsidR="00DF1E73" w:rsidRPr="00DF1E73" w:rsidRDefault="00DF1E73" w:rsidP="00DF1E73">
      <w:pPr>
        <w:pStyle w:val="Styl2"/>
        <w:numPr>
          <w:ilvl w:val="1"/>
          <w:numId w:val="14"/>
        </w:numPr>
        <w:tabs>
          <w:tab w:val="left" w:pos="0"/>
        </w:tabs>
        <w:suppressAutoHyphens w:val="0"/>
        <w:spacing w:before="0" w:after="0"/>
        <w:ind w:left="993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Wykonaniu wszystkich prac przewidzianych w Załączniku nr 1 ,</w:t>
      </w:r>
    </w:p>
    <w:p w14:paraId="6F9BAB50" w14:textId="31EB6E81" w:rsidR="00DF1E73" w:rsidRPr="00DF1E73" w:rsidRDefault="00DF1E73" w:rsidP="00DF1E73">
      <w:pPr>
        <w:pStyle w:val="Styl2"/>
        <w:numPr>
          <w:ilvl w:val="1"/>
          <w:numId w:val="14"/>
        </w:numPr>
        <w:tabs>
          <w:tab w:val="left" w:pos="0"/>
        </w:tabs>
        <w:suppressAutoHyphens w:val="0"/>
        <w:spacing w:before="0" w:after="0"/>
        <w:ind w:left="993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Przekazaniu </w:t>
      </w:r>
      <w:r w:rsidR="00C37A65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ekspertyz</w:t>
      </w:r>
      <w:r w:rsidR="006F6285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y</w:t>
      </w:r>
      <w:r w:rsidR="00C37A65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i</w:t>
      </w:r>
      <w:r w:rsidR="00F8032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zatwierdzeniu</w:t>
      </w: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6F6285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jej</w:t>
      </w:r>
      <w:r w:rsidR="00F8032D"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F8032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przez </w:t>
      </w: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Zamawiającego , </w:t>
      </w:r>
    </w:p>
    <w:p w14:paraId="7253B78B" w14:textId="56B1B680" w:rsidR="00DF1E73" w:rsidRPr="00DF1E73" w:rsidRDefault="00DF1E73" w:rsidP="00DF1E73">
      <w:pPr>
        <w:pStyle w:val="Styl2"/>
        <w:numPr>
          <w:ilvl w:val="1"/>
          <w:numId w:val="14"/>
        </w:numPr>
        <w:tabs>
          <w:tab w:val="left" w:pos="0"/>
        </w:tabs>
        <w:suppressAutoHyphens w:val="0"/>
        <w:spacing w:before="0" w:after="0"/>
        <w:ind w:left="993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</w:pPr>
      <w:r w:rsidRPr="00DF1E73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Przekazaniu oświadczenia o niezaleganiu wobec podwykonawców</w:t>
      </w:r>
      <w:r w:rsidR="00C37A65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C37A65" w:rsidRPr="002932C7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wraz zaświadczeniami podwykonawców, że nie wnoszą żadnych roszczeń wobec Wykonawcy w związku z</w:t>
      </w:r>
      <w:r w:rsidR="00B566DD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 </w:t>
      </w:r>
      <w:r w:rsidR="00C37A65" w:rsidRPr="002932C7">
        <w:rPr>
          <w:rFonts w:asciiTheme="minorHAnsi" w:eastAsiaTheme="minorHAnsi" w:hAnsiTheme="minorHAnsi" w:cstheme="minorBidi"/>
          <w:bCs w:val="0"/>
          <w:color w:val="auto"/>
          <w:sz w:val="22"/>
          <w:szCs w:val="22"/>
          <w:lang w:eastAsia="en-US"/>
        </w:rPr>
        <w:t>realizacją niniejszego zamówienia</w:t>
      </w:r>
    </w:p>
    <w:p w14:paraId="197C70D6" w14:textId="65EC2774" w:rsidR="0044469F" w:rsidRPr="00AA246A" w:rsidRDefault="00E04E13" w:rsidP="00DF1E73">
      <w:pPr>
        <w:ind w:left="709"/>
        <w:jc w:val="both"/>
      </w:pPr>
      <w:r>
        <w:lastRenderedPageBreak/>
        <w:t xml:space="preserve">oraz po </w:t>
      </w:r>
      <w:r w:rsidR="0044469F" w:rsidRPr="00AA246A">
        <w:t>otrzymaniu przez Zamawiającego faktury Vat, wystawionej przez Wykonawcę</w:t>
      </w:r>
      <w:r w:rsidR="000573C4">
        <w:t xml:space="preserve"> </w:t>
      </w:r>
      <w:r w:rsidR="0044469F" w:rsidRPr="00AA246A">
        <w:t>w</w:t>
      </w:r>
      <w:r w:rsidR="000573C4">
        <w:t> </w:t>
      </w:r>
      <w:r w:rsidR="0044469F" w:rsidRPr="00AA246A">
        <w:t>terminie 7 dni od podpisania w/w protokołu odbioru</w:t>
      </w:r>
      <w:r w:rsidR="000573C4">
        <w:t xml:space="preserve"> końcowego</w:t>
      </w:r>
      <w:r w:rsidR="0044469F" w:rsidRPr="00AA246A">
        <w:t>.</w:t>
      </w:r>
    </w:p>
    <w:p w14:paraId="65E14D50" w14:textId="5CFAC8A6" w:rsidR="00BA5132" w:rsidRDefault="00BA5132" w:rsidP="002F2244">
      <w:pPr>
        <w:pStyle w:val="Akapitzlist"/>
        <w:numPr>
          <w:ilvl w:val="0"/>
          <w:numId w:val="14"/>
        </w:numPr>
        <w:jc w:val="both"/>
      </w:pPr>
      <w:r w:rsidRPr="006200F9">
        <w:t>Strony zgodnie oświadczają, iż wynagrodzenie ryczałtowe, określone powyżej stanowi całkowite i zupełne wynagrodzenie ryczałtowe Wykonawcy za wykonanie przedmiotu zamówienia, przeniesienie majątkowych praw autorskich do przedmiotu zamówienia oraz zezwolenie na wykonywanie praw zależnych oraz za przeniesienie własności nośnika/nośników na których utrwalony został przedmiot zamówienia</w:t>
      </w:r>
      <w:r w:rsidR="00C37A65">
        <w:t>.</w:t>
      </w:r>
    </w:p>
    <w:p w14:paraId="1BF06764" w14:textId="5307FF19" w:rsidR="00C37A65" w:rsidRPr="003F513D" w:rsidRDefault="00C37A65" w:rsidP="002F224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513D">
        <w:rPr>
          <w:rFonts w:cstheme="minorHAnsi"/>
          <w:color w:val="000000"/>
        </w:rPr>
        <w:t xml:space="preserve">5% wynagrodzenia netto zostanie zatrzymane </w:t>
      </w:r>
      <w:r w:rsidR="003F513D" w:rsidRPr="003F513D">
        <w:rPr>
          <w:rFonts w:cstheme="minorHAnsi"/>
          <w:color w:val="000000"/>
        </w:rPr>
        <w:t xml:space="preserve">z faktury VAT </w:t>
      </w:r>
      <w:r w:rsidRPr="003F513D">
        <w:rPr>
          <w:rFonts w:cstheme="minorHAnsi"/>
          <w:color w:val="000000"/>
        </w:rPr>
        <w:t>przez Zamawiającego jako kaucja gwarancyjna na poczet konieczności wprowadzenia ewentualnych korekt do ekspertyz</w:t>
      </w:r>
      <w:r w:rsidR="001206E5" w:rsidRPr="003F513D">
        <w:rPr>
          <w:rFonts w:cstheme="minorHAnsi"/>
          <w:color w:val="000000"/>
        </w:rPr>
        <w:t>y</w:t>
      </w:r>
      <w:r w:rsidRPr="003F513D">
        <w:rPr>
          <w:rFonts w:cstheme="minorHAnsi"/>
          <w:color w:val="000000"/>
        </w:rPr>
        <w:t>, a</w:t>
      </w:r>
      <w:r w:rsidR="00B566DD">
        <w:rPr>
          <w:rFonts w:cstheme="minorHAnsi"/>
          <w:color w:val="000000"/>
        </w:rPr>
        <w:t> </w:t>
      </w:r>
      <w:r w:rsidRPr="003F513D">
        <w:rPr>
          <w:rFonts w:cstheme="minorHAnsi"/>
          <w:color w:val="000000"/>
        </w:rPr>
        <w:t>następnie zwolnione (w ciągu 14 dni)</w:t>
      </w:r>
      <w:r w:rsidR="003F513D">
        <w:rPr>
          <w:rFonts w:cstheme="minorHAnsi"/>
          <w:color w:val="000000"/>
        </w:rPr>
        <w:t xml:space="preserve"> </w:t>
      </w:r>
      <w:r w:rsidRPr="003F513D">
        <w:rPr>
          <w:rFonts w:cstheme="minorHAnsi"/>
          <w:color w:val="000000"/>
        </w:rPr>
        <w:t>na wniosek Wykonawcy po upływie całego okresu gwarancyjnego udzielonego przez Wykonawcę.</w:t>
      </w:r>
    </w:p>
    <w:p w14:paraId="115CCC24" w14:textId="71742A74" w:rsidR="00C37A65" w:rsidRPr="00A75C9F" w:rsidRDefault="00C37A65" w:rsidP="002F224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513D">
        <w:rPr>
          <w:rFonts w:cstheme="minorHAnsi"/>
          <w:color w:val="000000"/>
        </w:rPr>
        <w:t>Jako zabezpieczenie właściwego wykonania zobowiązań gwarancyjnych Wykonawca wyraża</w:t>
      </w:r>
      <w:r w:rsidR="002871A8">
        <w:rPr>
          <w:rFonts w:cstheme="minorHAnsi"/>
          <w:color w:val="000000"/>
        </w:rPr>
        <w:t xml:space="preserve"> </w:t>
      </w:r>
      <w:r w:rsidRPr="003F513D">
        <w:rPr>
          <w:rFonts w:cstheme="minorHAnsi"/>
          <w:color w:val="000000"/>
        </w:rPr>
        <w:t xml:space="preserve">zgodę na przekazanie </w:t>
      </w:r>
      <w:r w:rsidR="002871A8" w:rsidRPr="003F513D">
        <w:rPr>
          <w:rFonts w:cstheme="minorHAnsi"/>
          <w:color w:val="000000"/>
        </w:rPr>
        <w:t>kaucj</w:t>
      </w:r>
      <w:r w:rsidR="002871A8">
        <w:rPr>
          <w:rFonts w:cstheme="minorHAnsi"/>
          <w:color w:val="000000"/>
        </w:rPr>
        <w:t>i</w:t>
      </w:r>
      <w:r w:rsidR="002871A8" w:rsidRPr="003F513D">
        <w:rPr>
          <w:rFonts w:cstheme="minorHAnsi"/>
          <w:color w:val="000000"/>
        </w:rPr>
        <w:t xml:space="preserve"> gwarancyjn</w:t>
      </w:r>
      <w:r w:rsidR="002871A8">
        <w:rPr>
          <w:rFonts w:cstheme="minorHAnsi"/>
          <w:color w:val="000000"/>
        </w:rPr>
        <w:t>ej</w:t>
      </w:r>
      <w:r w:rsidR="002871A8" w:rsidRPr="003F513D">
        <w:rPr>
          <w:rFonts w:cstheme="minorHAnsi"/>
          <w:color w:val="000000"/>
        </w:rPr>
        <w:t xml:space="preserve"> </w:t>
      </w:r>
      <w:r w:rsidRPr="003F513D">
        <w:rPr>
          <w:rFonts w:cstheme="minorHAnsi"/>
          <w:color w:val="000000"/>
        </w:rPr>
        <w:t xml:space="preserve"> Zamawiającemu w sposób określony w ppkt 3).</w:t>
      </w:r>
    </w:p>
    <w:p w14:paraId="108D8567" w14:textId="1DCCB7BA" w:rsidR="00A75C9F" w:rsidRPr="003F513D" w:rsidRDefault="00A75C9F" w:rsidP="002F224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>Wynagrodzenie za wykonanie za wykonany przedmiot zamówienia, będzie płatne przelewem w ciągu 30 dni od dnia otrzymania FV przez Zamawiającego na rachunek bankowy wskazany na fakturze Vat.</w:t>
      </w:r>
    </w:p>
    <w:p w14:paraId="320E80FC" w14:textId="5996C5D4" w:rsidR="00AC3336" w:rsidRPr="00B566DD" w:rsidRDefault="00B566DD" w:rsidP="00AC3336">
      <w:pPr>
        <w:pStyle w:val="Akapitzlist"/>
        <w:numPr>
          <w:ilvl w:val="0"/>
          <w:numId w:val="14"/>
        </w:numPr>
        <w:jc w:val="both"/>
      </w:pPr>
      <w:r w:rsidRPr="00B566DD">
        <w:t>Płatności z tytułu wynagrodzenia umownego ryczałtowego będą realizowane przez Zamawiającego po przedstawieniu przez Wykonawcę polisy ubezpieczenia OC oraz oświadczeń o niezaleganiu wobec podwykonawców.</w:t>
      </w:r>
    </w:p>
    <w:p w14:paraId="13C676D1" w14:textId="77777777" w:rsidR="0044469F" w:rsidRPr="00AA246A" w:rsidRDefault="0044469F" w:rsidP="00AA246A">
      <w:r w:rsidRPr="00AA246A">
        <w:t>GWARANCJE:</w:t>
      </w:r>
    </w:p>
    <w:p w14:paraId="3FC8EC9E" w14:textId="043E3DB2" w:rsidR="0044469F" w:rsidRDefault="0090562C" w:rsidP="00AA246A">
      <w:pPr>
        <w:jc w:val="both"/>
      </w:pPr>
      <w:r w:rsidRPr="0090562C">
        <w:t xml:space="preserve">Wykonawca udziela Zamawiającemu gwarancji jakości na okres </w:t>
      </w:r>
      <w:r w:rsidR="00DD7302">
        <w:t>24</w:t>
      </w:r>
      <w:r w:rsidR="002932C7" w:rsidRPr="0090562C">
        <w:t xml:space="preserve"> </w:t>
      </w:r>
      <w:r w:rsidRPr="0090562C">
        <w:t>miesi</w:t>
      </w:r>
      <w:r w:rsidR="00DD7302">
        <w:t>ęcy</w:t>
      </w:r>
      <w:r w:rsidR="0044469F" w:rsidRPr="00AA246A">
        <w:t xml:space="preserve"> od daty podpisania </w:t>
      </w:r>
      <w:r w:rsidR="00AA246A">
        <w:t xml:space="preserve">protokołu </w:t>
      </w:r>
      <w:r w:rsidR="0044469F" w:rsidRPr="00AA246A">
        <w:t xml:space="preserve">odbioru </w:t>
      </w:r>
      <w:r w:rsidR="00A75C9F">
        <w:t>końcowego</w:t>
      </w:r>
      <w:r w:rsidR="00566100" w:rsidRPr="00AA246A">
        <w:t xml:space="preserve"> </w:t>
      </w:r>
      <w:r w:rsidR="0044469F" w:rsidRPr="00AA246A">
        <w:t>bez uwag</w:t>
      </w:r>
      <w:r w:rsidR="00AA246A">
        <w:t>.</w:t>
      </w:r>
    </w:p>
    <w:p w14:paraId="08BFF261" w14:textId="2FFB1F4F" w:rsidR="003F513D" w:rsidRDefault="0038706A" w:rsidP="00AA246A">
      <w:pPr>
        <w:rPr>
          <w:rFonts w:cstheme="minorHAnsi"/>
        </w:rPr>
      </w:pPr>
      <w:r w:rsidRPr="003F513D">
        <w:rPr>
          <w:rFonts w:cstheme="minorHAnsi"/>
        </w:rPr>
        <w:t xml:space="preserve">Wykonawca zobowiązany jest w ramach realizacji przedmiotu zamówienia do usuwania/wprowadzania w ramach wynagrodzenia  </w:t>
      </w:r>
      <w:r w:rsidR="006F6285">
        <w:rPr>
          <w:rFonts w:cstheme="minorHAnsi"/>
        </w:rPr>
        <w:t>korekt</w:t>
      </w:r>
      <w:r w:rsidRPr="003F513D">
        <w:rPr>
          <w:rFonts w:cstheme="minorHAnsi"/>
        </w:rPr>
        <w:t>/uwag stwierdzonych/zgłoszonych  w okresie gwarancyjnym w wyznaczonym przez Zamawiającego</w:t>
      </w:r>
      <w:r w:rsidR="003F513D">
        <w:rPr>
          <w:rFonts w:cstheme="minorHAnsi"/>
        </w:rPr>
        <w:t xml:space="preserve"> okresie</w:t>
      </w:r>
      <w:r w:rsidRPr="003F513D">
        <w:rPr>
          <w:rFonts w:cstheme="minorHAnsi"/>
        </w:rPr>
        <w:t xml:space="preserve">. </w:t>
      </w:r>
    </w:p>
    <w:p w14:paraId="1A2A482F" w14:textId="2E0F9DAC" w:rsidR="0044469F" w:rsidRPr="00AA246A" w:rsidRDefault="0044469F" w:rsidP="00AA246A">
      <w:r w:rsidRPr="00AA246A">
        <w:t>KARY UMOWNE:</w:t>
      </w:r>
    </w:p>
    <w:p w14:paraId="6320044B" w14:textId="0DA9696D" w:rsidR="00AA246A" w:rsidRDefault="0044469F" w:rsidP="00AA246A">
      <w:pPr>
        <w:pStyle w:val="Akapitzlist"/>
        <w:numPr>
          <w:ilvl w:val="0"/>
          <w:numId w:val="4"/>
        </w:numPr>
        <w:jc w:val="both"/>
      </w:pPr>
      <w:r w:rsidRPr="00AA246A">
        <w:t xml:space="preserve">Zamawiający ma prawo naliczyć Wykonawcy karę umowną za opóźnienie w podjęciu </w:t>
      </w:r>
      <w:r w:rsidR="0038706A" w:rsidRPr="002932C7">
        <w:t>poprawy/nieuwzględnieniu uwag i poprawek Zamawiającego do Ekspertyz</w:t>
      </w:r>
      <w:r w:rsidR="00E64C5E">
        <w:t>y</w:t>
      </w:r>
      <w:r w:rsidR="0038706A" w:rsidRPr="002932C7">
        <w:t xml:space="preserve"> w terminie określonym w ppkt. </w:t>
      </w:r>
      <w:r w:rsidR="00B566DD">
        <w:t>3</w:t>
      </w:r>
      <w:r w:rsidR="0038706A" w:rsidRPr="002932C7">
        <w:t xml:space="preserve"> warunków dostawy.</w:t>
      </w:r>
      <w:r w:rsidRPr="00AA246A">
        <w:t xml:space="preserve"> Wysokość kary umownej za każdy dzień opóźnienia w usunięciu usterek Strony ustalają na 0,3% wynagrodzenia umownego netto, co nie wyłącza prawa Zamawiającego do odszkodowania w przypadku, gdy szkoda przewyższa wysokość kary umownej.</w:t>
      </w:r>
      <w:r w:rsidR="007F7004">
        <w:t xml:space="preserve"> Zapis ten dotyczy również okresu gwarancji.</w:t>
      </w:r>
    </w:p>
    <w:p w14:paraId="5E51AD8D" w14:textId="77777777" w:rsidR="0044469F" w:rsidRDefault="0044469F" w:rsidP="00AA246A">
      <w:pPr>
        <w:pStyle w:val="Akapitzlist"/>
        <w:numPr>
          <w:ilvl w:val="0"/>
          <w:numId w:val="4"/>
        </w:numPr>
        <w:jc w:val="both"/>
      </w:pPr>
      <w:r w:rsidRPr="00AA246A">
        <w:t>W przypadku przekroczenia terminu oddania przedmiotu zamówienia, Zamawiający ma prawo do naliczenia kary umownej w wysokości 0,5% wynagrodzenia za każdy dzień opóźnienia, co</w:t>
      </w:r>
      <w:r w:rsidR="00E04E13">
        <w:t> </w:t>
      </w:r>
      <w:r w:rsidRPr="00AA246A">
        <w:t>nie wy</w:t>
      </w:r>
      <w:r w:rsidR="00E04E13">
        <w:t>łą</w:t>
      </w:r>
      <w:r w:rsidRPr="00AA246A">
        <w:t xml:space="preserve">cza prawa Zamawiającego do dochodzenia odszkodowania w przypadku, gdy </w:t>
      </w:r>
      <w:r w:rsidRPr="0090562C">
        <w:t>szkoda przewyższa wysokość kary umownej.</w:t>
      </w:r>
    </w:p>
    <w:p w14:paraId="1173349E" w14:textId="3DAA3D58" w:rsidR="00EB12FC" w:rsidRPr="0090562C" w:rsidRDefault="00EB12FC" w:rsidP="00AA246A">
      <w:pPr>
        <w:pStyle w:val="Akapitzlist"/>
        <w:numPr>
          <w:ilvl w:val="0"/>
          <w:numId w:val="4"/>
        </w:numPr>
        <w:jc w:val="both"/>
      </w:pPr>
      <w:r>
        <w:t>W przypadku odstąpienia od wykonania Zamówienia przez Wykonawcę Zamawiający ma prawo do naliczenia kary umownej w wysokości 20 % wartości Zamówienia.</w:t>
      </w:r>
    </w:p>
    <w:p w14:paraId="65D19BAA" w14:textId="65350270" w:rsidR="00EB67E0" w:rsidRPr="00761074" w:rsidRDefault="00EB67E0" w:rsidP="00EB67E0">
      <w:pPr>
        <w:rPr>
          <w:rFonts w:cstheme="minorHAnsi"/>
        </w:rPr>
      </w:pPr>
      <w:r>
        <w:rPr>
          <w:rFonts w:cstheme="minorHAnsi"/>
        </w:rPr>
        <w:t>PRAWA AUTORSKIE:</w:t>
      </w:r>
    </w:p>
    <w:p w14:paraId="354DC331" w14:textId="77777777" w:rsidR="00EB67E0" w:rsidRPr="00761074" w:rsidRDefault="00EB67E0" w:rsidP="00EB67E0">
      <w:pPr>
        <w:pStyle w:val="Akapitzlist"/>
        <w:numPr>
          <w:ilvl w:val="0"/>
          <w:numId w:val="23"/>
        </w:numPr>
        <w:suppressAutoHyphens/>
        <w:spacing w:line="240" w:lineRule="auto"/>
        <w:ind w:left="42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Wykonawca:</w:t>
      </w:r>
    </w:p>
    <w:p w14:paraId="03460100" w14:textId="21111D15" w:rsidR="00EB67E0" w:rsidRPr="00761074" w:rsidRDefault="00EB67E0" w:rsidP="00EB67E0">
      <w:pPr>
        <w:pStyle w:val="Akapitzlist"/>
        <w:numPr>
          <w:ilvl w:val="1"/>
          <w:numId w:val="24"/>
        </w:numPr>
        <w:suppressAutoHyphens/>
        <w:spacing w:line="240" w:lineRule="auto"/>
        <w:ind w:left="851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 xml:space="preserve">z chwilą odbioru przez Zamawiającego dokumentacji lub którejkolwiek jej części Wykonawca przenosi na Zamawiającego bezwarunkowo, bez ograniczeń czasowych i terytorialnych, na wyłączność całość przysługujących mu autorskich praw majątkowych do dokumentacji, bez dodatkowych oświadczeń woli stron w tym zakresie, w ramach wynagrodzenia określonego </w:t>
      </w:r>
      <w:r w:rsidRPr="00761074">
        <w:rPr>
          <w:rFonts w:cstheme="minorHAnsi"/>
          <w:bCs/>
        </w:rPr>
        <w:lastRenderedPageBreak/>
        <w:t xml:space="preserve">w </w:t>
      </w:r>
      <w:r>
        <w:rPr>
          <w:rFonts w:cstheme="minorHAnsi"/>
          <w:bCs/>
        </w:rPr>
        <w:t>zamówieniu</w:t>
      </w:r>
      <w:r w:rsidRPr="00761074">
        <w:rPr>
          <w:rFonts w:cstheme="minorHAnsi"/>
          <w:bCs/>
        </w:rPr>
        <w:t xml:space="preserve">. Równocześnie Wykonawca przenosi na Zamawiającego własność wszelkich oryginalnych egzemplarzy dokumentacji, które przekaże Zamawiającemu stosownie do postanowień </w:t>
      </w:r>
      <w:r>
        <w:rPr>
          <w:rFonts w:cstheme="minorHAnsi"/>
          <w:bCs/>
        </w:rPr>
        <w:t>zamówienia</w:t>
      </w:r>
      <w:r w:rsidRPr="00761074">
        <w:rPr>
          <w:rFonts w:cstheme="minorHAnsi"/>
          <w:bCs/>
        </w:rPr>
        <w:t>. Zamawiający nabywa także prawo do zezwalania na wykonanie zależnych praw autorskich do dokumentacji,</w:t>
      </w:r>
    </w:p>
    <w:p w14:paraId="2FA11A71" w14:textId="45920ED9" w:rsidR="00EB67E0" w:rsidRPr="00761074" w:rsidRDefault="00EB67E0" w:rsidP="00EB67E0">
      <w:pPr>
        <w:pStyle w:val="Akapitzlist"/>
        <w:numPr>
          <w:ilvl w:val="1"/>
          <w:numId w:val="24"/>
        </w:numPr>
        <w:suppressAutoHyphens/>
        <w:spacing w:line="240" w:lineRule="auto"/>
        <w:ind w:left="851" w:hanging="357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oświadcza, że </w:t>
      </w:r>
      <w:r w:rsidRPr="00761074">
        <w:rPr>
          <w:rFonts w:cstheme="minorHAnsi"/>
          <w:bCs/>
        </w:rPr>
        <w:t>nie istnieją żadne ograniczenia, które uniemożliwiałyby Wykonawcy przeniesienie autorskich praw majątkowych do dokumentacji na Zamawiającego,</w:t>
      </w:r>
    </w:p>
    <w:p w14:paraId="528038CB" w14:textId="77777777" w:rsidR="00EB67E0" w:rsidRPr="00761074" w:rsidRDefault="00EB67E0" w:rsidP="00EB67E0">
      <w:pPr>
        <w:pStyle w:val="Akapitzlist"/>
        <w:numPr>
          <w:ilvl w:val="1"/>
          <w:numId w:val="24"/>
        </w:numPr>
        <w:suppressAutoHyphens/>
        <w:spacing w:line="240" w:lineRule="auto"/>
        <w:ind w:left="851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 xml:space="preserve"> </w:t>
      </w:r>
      <w:r>
        <w:rPr>
          <w:rFonts w:cstheme="minorHAnsi"/>
          <w:bCs/>
        </w:rPr>
        <w:t>oświadcza, że</w:t>
      </w:r>
      <w:r w:rsidRPr="00761074">
        <w:rPr>
          <w:rFonts w:cstheme="minorHAnsi"/>
          <w:bCs/>
        </w:rPr>
        <w:t xml:space="preserve"> autorskie prawa majątkowe do dokumentacji nie będą przedmiotem zastawu lub innych praw na rzecz osób trzecich i zostaną przeniesione na Zamawiającego bez żadnych ograniczeń,</w:t>
      </w:r>
    </w:p>
    <w:p w14:paraId="1C0FA920" w14:textId="33AE3F20" w:rsidR="00EB67E0" w:rsidRPr="00761074" w:rsidRDefault="00EB67E0" w:rsidP="00EB67E0">
      <w:pPr>
        <w:pStyle w:val="Akapitzlist"/>
        <w:numPr>
          <w:ilvl w:val="1"/>
          <w:numId w:val="24"/>
        </w:numPr>
        <w:suppressAutoHyphens/>
        <w:spacing w:line="240" w:lineRule="auto"/>
        <w:ind w:left="851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przeniesienie autorskich praw majątkowych przez Wykonawcę na Zamawiającego nie będzie dokonane z zastrzeżeniem terminu późniejszego niż dzień przekazania dokumentacji Zamawiającemu.</w:t>
      </w:r>
    </w:p>
    <w:p w14:paraId="1FD80140" w14:textId="28956541" w:rsidR="00EB67E0" w:rsidRPr="00761074" w:rsidRDefault="00EB67E0" w:rsidP="00EB67E0">
      <w:pPr>
        <w:pStyle w:val="Akapitzlist"/>
        <w:numPr>
          <w:ilvl w:val="1"/>
          <w:numId w:val="24"/>
        </w:numPr>
        <w:suppressAutoHyphens/>
        <w:spacing w:line="240" w:lineRule="auto"/>
        <w:ind w:left="851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 xml:space="preserve">  Zamawiający z chwilą przeniesienia na niego autorskich praw majątkowych do dokumentacji będzie mógł korzystać z niej w całości lub w części na następujących polach eksploatacji:</w:t>
      </w:r>
    </w:p>
    <w:p w14:paraId="3CB4B8CF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zwielokrotnianie dowolną techniką w dowolnym miejscu i czasie, w dowolnej liczbie w szczególności poprzez wykonanie fotokopii, slajdów, reprodukcji komputerowych,</w:t>
      </w:r>
    </w:p>
    <w:p w14:paraId="7C22BEC1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wprowadzanie do pamięci komputera,</w:t>
      </w:r>
    </w:p>
    <w:p w14:paraId="5BFCDEFC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ekspozycja,</w:t>
      </w:r>
    </w:p>
    <w:p w14:paraId="0F03408B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udostępnianie wykonawcom, podwykonawcom,</w:t>
      </w:r>
    </w:p>
    <w:p w14:paraId="0ACFC38E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wielokrotne wykorzystanie w ramach prowadzonej działalności,</w:t>
      </w:r>
    </w:p>
    <w:p w14:paraId="5F8DD4C2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wielokrotne wykorzystywanie do realizacji inwestycji,</w:t>
      </w:r>
    </w:p>
    <w:p w14:paraId="5F27FCD4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przetwarzanie,</w:t>
      </w:r>
    </w:p>
    <w:p w14:paraId="1C1B2F81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wprowadzanie zmian,</w:t>
      </w:r>
    </w:p>
    <w:p w14:paraId="59FA1D36" w14:textId="77777777" w:rsidR="00EB67E0" w:rsidRPr="00761074" w:rsidRDefault="00EB67E0" w:rsidP="00EB67E0">
      <w:pPr>
        <w:pStyle w:val="Akapitzlist"/>
        <w:numPr>
          <w:ilvl w:val="0"/>
          <w:numId w:val="25"/>
        </w:numPr>
        <w:suppressAutoHyphens/>
        <w:spacing w:line="240" w:lineRule="auto"/>
        <w:ind w:left="127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publikowanie części lub całości.</w:t>
      </w:r>
    </w:p>
    <w:p w14:paraId="6B3F870B" w14:textId="520350CF" w:rsidR="00EB67E0" w:rsidRPr="00761074" w:rsidRDefault="00EB67E0" w:rsidP="00EB67E0">
      <w:pPr>
        <w:pStyle w:val="Akapitzlist"/>
        <w:numPr>
          <w:ilvl w:val="0"/>
          <w:numId w:val="23"/>
        </w:numPr>
        <w:suppressAutoHyphens/>
        <w:spacing w:line="240" w:lineRule="auto"/>
        <w:ind w:left="42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Strony ustalają, iż rozpowszechnianie na wyżej wymienionych polach eksploatacji może następować w całości, w części, fragmentach, samodzielnie, w połączeniu z dziełami innych podmiotów, w tym jako cześć dzieła zbiorowego, po zarchiwizowaniu w formie elektronicznej i</w:t>
      </w:r>
      <w:r w:rsidR="00B566DD">
        <w:rPr>
          <w:rFonts w:cstheme="minorHAnsi"/>
          <w:bCs/>
        </w:rPr>
        <w:t> </w:t>
      </w:r>
      <w:r w:rsidRPr="00761074">
        <w:rPr>
          <w:rFonts w:cstheme="minorHAnsi"/>
          <w:bCs/>
        </w:rPr>
        <w:t>drukowanej, po dokonaniu opracowań, przystosowań, uzupełnień lub innych modyfikacji itd.</w:t>
      </w:r>
    </w:p>
    <w:p w14:paraId="7F2C9672" w14:textId="77777777" w:rsidR="00EB67E0" w:rsidRPr="00761074" w:rsidRDefault="00EB67E0" w:rsidP="00EB67E0">
      <w:pPr>
        <w:pStyle w:val="Akapitzlist"/>
        <w:numPr>
          <w:ilvl w:val="0"/>
          <w:numId w:val="23"/>
        </w:numPr>
        <w:suppressAutoHyphens/>
        <w:spacing w:line="240" w:lineRule="auto"/>
        <w:ind w:left="42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Wynagrodzenie obejmuje również wynagrodzenie za przeniesienie autorskich praw majątkowych do utworów i przeniesienie prawa do zezwalania na wykonywanie zależnych praw autorskich do tych utworów na wszelkich polach eksploatacji wskazanych w zamówieniu oraz własność nośników / egzemplarzy, na których utwory utrwalono.</w:t>
      </w:r>
    </w:p>
    <w:p w14:paraId="6C949184" w14:textId="77777777" w:rsidR="00EB67E0" w:rsidRPr="00761074" w:rsidRDefault="00EB67E0" w:rsidP="00EB67E0">
      <w:pPr>
        <w:pStyle w:val="Akapitzlist"/>
        <w:numPr>
          <w:ilvl w:val="0"/>
          <w:numId w:val="23"/>
        </w:numPr>
        <w:suppressAutoHyphens/>
        <w:spacing w:line="240" w:lineRule="auto"/>
        <w:ind w:left="42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Wykonawca zapewnia, iż korzystanie przez niego z wszelkich materiałów, urządzeń, instalacji, wykorzystywanie przez niego technologii do wykonywania robót nie narusza niczyich praw autorskich, ani praw własności przemysłowej.</w:t>
      </w:r>
    </w:p>
    <w:p w14:paraId="1A9F69C5" w14:textId="4D3EE27B" w:rsidR="00EB67E0" w:rsidRDefault="00EB67E0" w:rsidP="00EB67E0">
      <w:pPr>
        <w:pStyle w:val="Akapitzlist"/>
        <w:numPr>
          <w:ilvl w:val="0"/>
          <w:numId w:val="23"/>
        </w:numPr>
        <w:suppressAutoHyphens/>
        <w:spacing w:line="240" w:lineRule="auto"/>
        <w:ind w:left="426" w:hanging="357"/>
        <w:jc w:val="both"/>
        <w:rPr>
          <w:rFonts w:cstheme="minorHAnsi"/>
          <w:bCs/>
        </w:rPr>
      </w:pPr>
      <w:r w:rsidRPr="00761074">
        <w:rPr>
          <w:rFonts w:cstheme="minorHAnsi"/>
          <w:bCs/>
        </w:rPr>
        <w:t>Każdy egzemplarz dokumentacji, przekazany Zamawiającemu w</w:t>
      </w:r>
      <w:r w:rsidR="00B566DD">
        <w:rPr>
          <w:rFonts w:cstheme="minorHAnsi"/>
          <w:bCs/>
        </w:rPr>
        <w:t> </w:t>
      </w:r>
      <w:r w:rsidRPr="00761074">
        <w:rPr>
          <w:rFonts w:cstheme="minorHAnsi"/>
          <w:bCs/>
        </w:rPr>
        <w:t>formie papierowej będzie zawierał oświadczenie osoby wskazanej na nim jako twórca, iż przeniósł on na Zamawiającego na wyłączność i bezwarunkowo autorskie prawa majątkowe do dokumentacji.</w:t>
      </w:r>
    </w:p>
    <w:p w14:paraId="3B4EFAD1" w14:textId="70A964EF" w:rsidR="00EB67E0" w:rsidRDefault="00EB67E0" w:rsidP="00EB67E0">
      <w:pPr>
        <w:jc w:val="both"/>
      </w:pPr>
      <w:r w:rsidRPr="00761074">
        <w:rPr>
          <w:rFonts w:cstheme="minorHAnsi"/>
          <w:bCs/>
        </w:rPr>
        <w:t xml:space="preserve">Zapisy powyżej stosuje się odpowiednio do dokumentacji </w:t>
      </w:r>
      <w:r w:rsidRPr="001C30A1">
        <w:rPr>
          <w:rFonts w:cstheme="minorHAnsi"/>
          <w:bCs/>
          <w:strike/>
        </w:rPr>
        <w:t>technicznej/projektowej  i innej</w:t>
      </w:r>
      <w:r w:rsidRPr="00761074">
        <w:rPr>
          <w:rFonts w:cstheme="minorHAnsi"/>
          <w:bCs/>
        </w:rPr>
        <w:t xml:space="preserve">, której opracowanie zostanie objęte przedmiotem </w:t>
      </w:r>
      <w:r>
        <w:rPr>
          <w:rFonts w:cstheme="minorHAnsi"/>
          <w:bCs/>
        </w:rPr>
        <w:t>Zamówienia.</w:t>
      </w:r>
    </w:p>
    <w:p w14:paraId="7E7BE12C" w14:textId="0A9DFB2F" w:rsidR="00146E03" w:rsidRPr="0090562C" w:rsidRDefault="00146E03" w:rsidP="00146E03">
      <w:pPr>
        <w:jc w:val="both"/>
      </w:pPr>
      <w:r w:rsidRPr="0090562C">
        <w:t>ZAKRES ODPOWIEDZIALNOŚCI:</w:t>
      </w:r>
    </w:p>
    <w:p w14:paraId="39C26DF6" w14:textId="195C8413" w:rsidR="002D2E37" w:rsidRDefault="00146E03" w:rsidP="00CA74E4">
      <w:pPr>
        <w:pStyle w:val="Akapitzlist"/>
        <w:numPr>
          <w:ilvl w:val="0"/>
          <w:numId w:val="7"/>
        </w:numPr>
        <w:jc w:val="both"/>
      </w:pPr>
      <w:r w:rsidRPr="0090562C">
        <w:t xml:space="preserve">Za realizację i rozliczenie z </w:t>
      </w:r>
      <w:r w:rsidR="002D2E37">
        <w:t xml:space="preserve">Działu Inwestycji i Remontów Budowlanych </w:t>
      </w:r>
      <w:r w:rsidRPr="0090562C">
        <w:t>–</w:t>
      </w:r>
      <w:r w:rsidR="00E82E6D">
        <w:t>…………</w:t>
      </w:r>
    </w:p>
    <w:p w14:paraId="343EAADA" w14:textId="6B69AF33" w:rsidR="002D2E37" w:rsidRPr="0090562C" w:rsidRDefault="002D2E37" w:rsidP="00CA74E4">
      <w:pPr>
        <w:pStyle w:val="Akapitzlist"/>
        <w:numPr>
          <w:ilvl w:val="0"/>
          <w:numId w:val="7"/>
        </w:numPr>
        <w:jc w:val="both"/>
      </w:pPr>
      <w:r>
        <w:t xml:space="preserve">Za wykonanie ekspertyzy i składania wiążących oświadczeń z ramienia Wykonawcy – </w:t>
      </w:r>
      <w:r w:rsidR="00E82E6D">
        <w:t>……………</w:t>
      </w:r>
    </w:p>
    <w:p w14:paraId="35FB632C" w14:textId="77777777" w:rsidR="00E37D3A" w:rsidRDefault="00E37D3A"/>
    <w:sectPr w:rsidR="00E37D3A" w:rsidSect="000573C4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C5747" w14:textId="77777777" w:rsidR="00EA6933" w:rsidRDefault="00EA6933" w:rsidP="00847788">
      <w:pPr>
        <w:spacing w:after="0" w:line="240" w:lineRule="auto"/>
      </w:pPr>
      <w:r>
        <w:separator/>
      </w:r>
    </w:p>
  </w:endnote>
  <w:endnote w:type="continuationSeparator" w:id="0">
    <w:p w14:paraId="407D9994" w14:textId="77777777" w:rsidR="00EA6933" w:rsidRDefault="00EA6933" w:rsidP="0084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3299B" w14:textId="77777777" w:rsidR="00EA6933" w:rsidRDefault="00EA6933" w:rsidP="00847788">
      <w:pPr>
        <w:spacing w:after="0" w:line="240" w:lineRule="auto"/>
      </w:pPr>
      <w:r>
        <w:separator/>
      </w:r>
    </w:p>
  </w:footnote>
  <w:footnote w:type="continuationSeparator" w:id="0">
    <w:p w14:paraId="149996F2" w14:textId="77777777" w:rsidR="00EA6933" w:rsidRDefault="00EA6933" w:rsidP="00847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pStyle w:val="Styl2"/>
      <w:lvlText w:val="%1)"/>
      <w:lvlJc w:val="left"/>
      <w:pPr>
        <w:tabs>
          <w:tab w:val="num" w:pos="570"/>
        </w:tabs>
        <w:ind w:left="570" w:hanging="360"/>
      </w:pPr>
    </w:lvl>
  </w:abstractNum>
  <w:abstractNum w:abstractNumId="1" w15:restartNumberingAfterBreak="0">
    <w:nsid w:val="00A02416"/>
    <w:multiLevelType w:val="hybridMultilevel"/>
    <w:tmpl w:val="426A4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7CA2"/>
    <w:multiLevelType w:val="hybridMultilevel"/>
    <w:tmpl w:val="7216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46C60"/>
    <w:multiLevelType w:val="multilevel"/>
    <w:tmpl w:val="F60E3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3DC7422"/>
    <w:multiLevelType w:val="hybridMultilevel"/>
    <w:tmpl w:val="3B06BE6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0D4E90"/>
    <w:multiLevelType w:val="hybridMultilevel"/>
    <w:tmpl w:val="6E4CC82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7AA71FF"/>
    <w:multiLevelType w:val="hybridMultilevel"/>
    <w:tmpl w:val="24FAC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12336"/>
    <w:multiLevelType w:val="hybridMultilevel"/>
    <w:tmpl w:val="B3C4143A"/>
    <w:lvl w:ilvl="0" w:tplc="04150011">
      <w:start w:val="1"/>
      <w:numFmt w:val="decimal"/>
      <w:lvlText w:val="%1)"/>
      <w:lvlJc w:val="left"/>
      <w:pPr>
        <w:ind w:left="1320" w:hanging="960"/>
      </w:pPr>
      <w:rPr>
        <w:rFonts w:hint="default"/>
      </w:rPr>
    </w:lvl>
    <w:lvl w:ilvl="1" w:tplc="4A8C433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16799"/>
    <w:multiLevelType w:val="hybridMultilevel"/>
    <w:tmpl w:val="5076555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20812"/>
    <w:multiLevelType w:val="hybridMultilevel"/>
    <w:tmpl w:val="9AD2133A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3CE674C5"/>
    <w:multiLevelType w:val="multilevel"/>
    <w:tmpl w:val="E9D2A17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DA621A"/>
    <w:multiLevelType w:val="hybridMultilevel"/>
    <w:tmpl w:val="75A6EB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DE47B2"/>
    <w:multiLevelType w:val="hybridMultilevel"/>
    <w:tmpl w:val="38C4038A"/>
    <w:lvl w:ilvl="0" w:tplc="FB1CE4CE">
      <w:start w:val="1"/>
      <w:numFmt w:val="lowerLetter"/>
      <w:lvlText w:val="%1)"/>
      <w:lvlJc w:val="left"/>
      <w:pPr>
        <w:ind w:left="644" w:hanging="360"/>
      </w:pPr>
      <w:rPr>
        <w:rFonts w:eastAsia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4894F26"/>
    <w:multiLevelType w:val="hybridMultilevel"/>
    <w:tmpl w:val="6F76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F5616"/>
    <w:multiLevelType w:val="multilevel"/>
    <w:tmpl w:val="03286F0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F12132"/>
    <w:multiLevelType w:val="hybridMultilevel"/>
    <w:tmpl w:val="4A16B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43388"/>
    <w:multiLevelType w:val="hybridMultilevel"/>
    <w:tmpl w:val="4C54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93BF7"/>
    <w:multiLevelType w:val="hybridMultilevel"/>
    <w:tmpl w:val="9B56D670"/>
    <w:lvl w:ilvl="0" w:tplc="363632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914010B"/>
    <w:multiLevelType w:val="hybridMultilevel"/>
    <w:tmpl w:val="613CC1D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1">
      <w:start w:val="1"/>
      <w:numFmt w:val="decimal"/>
      <w:lvlText w:val="%2)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A785251"/>
    <w:multiLevelType w:val="hybridMultilevel"/>
    <w:tmpl w:val="6C3CC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DF2"/>
    <w:multiLevelType w:val="hybridMultilevel"/>
    <w:tmpl w:val="24FAC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B2EF7"/>
    <w:multiLevelType w:val="hybridMultilevel"/>
    <w:tmpl w:val="D3806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932FF"/>
    <w:multiLevelType w:val="multilevel"/>
    <w:tmpl w:val="23B085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80931009">
    <w:abstractNumId w:val="10"/>
  </w:num>
  <w:num w:numId="2" w16cid:durableId="2128425916">
    <w:abstractNumId w:val="13"/>
  </w:num>
  <w:num w:numId="3" w16cid:durableId="1499999811">
    <w:abstractNumId w:val="19"/>
  </w:num>
  <w:num w:numId="4" w16cid:durableId="743455721">
    <w:abstractNumId w:val="6"/>
  </w:num>
  <w:num w:numId="5" w16cid:durableId="965236377">
    <w:abstractNumId w:val="1"/>
  </w:num>
  <w:num w:numId="6" w16cid:durableId="1569799162">
    <w:abstractNumId w:val="11"/>
  </w:num>
  <w:num w:numId="7" w16cid:durableId="562448029">
    <w:abstractNumId w:val="20"/>
  </w:num>
  <w:num w:numId="8" w16cid:durableId="2088082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8294539">
    <w:abstractNumId w:val="0"/>
  </w:num>
  <w:num w:numId="10" w16cid:durableId="1359313205">
    <w:abstractNumId w:val="22"/>
  </w:num>
  <w:num w:numId="11" w16cid:durableId="1892644062">
    <w:abstractNumId w:val="12"/>
  </w:num>
  <w:num w:numId="12" w16cid:durableId="1258750343">
    <w:abstractNumId w:val="9"/>
  </w:num>
  <w:num w:numId="13" w16cid:durableId="1843426052">
    <w:abstractNumId w:val="16"/>
  </w:num>
  <w:num w:numId="14" w16cid:durableId="1777284812">
    <w:abstractNumId w:val="3"/>
  </w:num>
  <w:num w:numId="15" w16cid:durableId="865630781">
    <w:abstractNumId w:val="2"/>
  </w:num>
  <w:num w:numId="16" w16cid:durableId="30689209">
    <w:abstractNumId w:val="18"/>
  </w:num>
  <w:num w:numId="17" w16cid:durableId="1177647232">
    <w:abstractNumId w:val="0"/>
  </w:num>
  <w:num w:numId="18" w16cid:durableId="1389959592">
    <w:abstractNumId w:val="7"/>
  </w:num>
  <w:num w:numId="19" w16cid:durableId="1155102629">
    <w:abstractNumId w:val="4"/>
  </w:num>
  <w:num w:numId="20" w16cid:durableId="1860388337">
    <w:abstractNumId w:val="0"/>
  </w:num>
  <w:num w:numId="21" w16cid:durableId="1427263911">
    <w:abstractNumId w:val="14"/>
  </w:num>
  <w:num w:numId="22" w16cid:durableId="2076081317">
    <w:abstractNumId w:val="17"/>
  </w:num>
  <w:num w:numId="23" w16cid:durableId="68893144">
    <w:abstractNumId w:val="8"/>
  </w:num>
  <w:num w:numId="24" w16cid:durableId="1390884849">
    <w:abstractNumId w:val="21"/>
  </w:num>
  <w:num w:numId="25" w16cid:durableId="1466854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C25"/>
    <w:rsid w:val="00004AFB"/>
    <w:rsid w:val="000219BB"/>
    <w:rsid w:val="0004058F"/>
    <w:rsid w:val="000558FB"/>
    <w:rsid w:val="000573C4"/>
    <w:rsid w:val="000E19A5"/>
    <w:rsid w:val="00111F79"/>
    <w:rsid w:val="001206E5"/>
    <w:rsid w:val="00146E03"/>
    <w:rsid w:val="00175514"/>
    <w:rsid w:val="001C30A1"/>
    <w:rsid w:val="001E7024"/>
    <w:rsid w:val="00203A4A"/>
    <w:rsid w:val="00216AA3"/>
    <w:rsid w:val="00221DDB"/>
    <w:rsid w:val="002871A8"/>
    <w:rsid w:val="002932C7"/>
    <w:rsid w:val="002D2E37"/>
    <w:rsid w:val="002E4369"/>
    <w:rsid w:val="002F2244"/>
    <w:rsid w:val="003034CE"/>
    <w:rsid w:val="00330819"/>
    <w:rsid w:val="0038706A"/>
    <w:rsid w:val="003A29AE"/>
    <w:rsid w:val="003F513D"/>
    <w:rsid w:val="00400FEB"/>
    <w:rsid w:val="00412AFC"/>
    <w:rsid w:val="00427352"/>
    <w:rsid w:val="0044079B"/>
    <w:rsid w:val="0044455D"/>
    <w:rsid w:val="0044469F"/>
    <w:rsid w:val="004B01D0"/>
    <w:rsid w:val="004F5B7B"/>
    <w:rsid w:val="00540250"/>
    <w:rsid w:val="00547BF8"/>
    <w:rsid w:val="00566100"/>
    <w:rsid w:val="00592E6B"/>
    <w:rsid w:val="005D6EF0"/>
    <w:rsid w:val="0067601A"/>
    <w:rsid w:val="0069243D"/>
    <w:rsid w:val="006A4673"/>
    <w:rsid w:val="006F6285"/>
    <w:rsid w:val="0070623D"/>
    <w:rsid w:val="007470A6"/>
    <w:rsid w:val="0077476F"/>
    <w:rsid w:val="007755C5"/>
    <w:rsid w:val="007A5F7D"/>
    <w:rsid w:val="007F484B"/>
    <w:rsid w:val="007F660E"/>
    <w:rsid w:val="007F7004"/>
    <w:rsid w:val="00813F0C"/>
    <w:rsid w:val="00847788"/>
    <w:rsid w:val="008515A8"/>
    <w:rsid w:val="008B2295"/>
    <w:rsid w:val="0090562C"/>
    <w:rsid w:val="009069D6"/>
    <w:rsid w:val="00967C9B"/>
    <w:rsid w:val="00975740"/>
    <w:rsid w:val="00986967"/>
    <w:rsid w:val="009A1A30"/>
    <w:rsid w:val="009A49FB"/>
    <w:rsid w:val="009D0C25"/>
    <w:rsid w:val="00A11793"/>
    <w:rsid w:val="00A37AD1"/>
    <w:rsid w:val="00A62B1B"/>
    <w:rsid w:val="00A75C9F"/>
    <w:rsid w:val="00AA246A"/>
    <w:rsid w:val="00AA2BA3"/>
    <w:rsid w:val="00AA423E"/>
    <w:rsid w:val="00AB7DCA"/>
    <w:rsid w:val="00AC3336"/>
    <w:rsid w:val="00B279E9"/>
    <w:rsid w:val="00B31F67"/>
    <w:rsid w:val="00B566DD"/>
    <w:rsid w:val="00BA221D"/>
    <w:rsid w:val="00BA5132"/>
    <w:rsid w:val="00BB089D"/>
    <w:rsid w:val="00BD7082"/>
    <w:rsid w:val="00C30023"/>
    <w:rsid w:val="00C334DB"/>
    <w:rsid w:val="00C37A65"/>
    <w:rsid w:val="00C8722F"/>
    <w:rsid w:val="00C90018"/>
    <w:rsid w:val="00CA29FE"/>
    <w:rsid w:val="00D75297"/>
    <w:rsid w:val="00DD7302"/>
    <w:rsid w:val="00DF1E73"/>
    <w:rsid w:val="00DF500B"/>
    <w:rsid w:val="00E04E13"/>
    <w:rsid w:val="00E37D3A"/>
    <w:rsid w:val="00E64C5E"/>
    <w:rsid w:val="00E82E6D"/>
    <w:rsid w:val="00E86A01"/>
    <w:rsid w:val="00EA2619"/>
    <w:rsid w:val="00EA5205"/>
    <w:rsid w:val="00EA6933"/>
    <w:rsid w:val="00EB12FC"/>
    <w:rsid w:val="00EB67E0"/>
    <w:rsid w:val="00F042BA"/>
    <w:rsid w:val="00F44B3D"/>
    <w:rsid w:val="00F8032D"/>
    <w:rsid w:val="00FB558B"/>
    <w:rsid w:val="00FC259A"/>
    <w:rsid w:val="00FC6C90"/>
    <w:rsid w:val="00FD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D3E87"/>
  <w15:chartTrackingRefBased/>
  <w15:docId w15:val="{34FF2972-5D2A-4CC6-914D-7D654B00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44469F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469F"/>
    <w:pPr>
      <w:widowControl w:val="0"/>
      <w:shd w:val="clear" w:color="auto" w:fill="FFFFFF"/>
      <w:spacing w:before="600" w:after="0" w:line="230" w:lineRule="exact"/>
      <w:ind w:hanging="120"/>
      <w:jc w:val="both"/>
    </w:pPr>
    <w:rPr>
      <w:rFonts w:ascii="Arial" w:eastAsia="Arial" w:hAnsi="Arial" w:cs="Arial"/>
      <w:sz w:val="15"/>
      <w:szCs w:val="15"/>
    </w:rPr>
  </w:style>
  <w:style w:type="paragraph" w:styleId="Akapitzlist">
    <w:name w:val="List Paragraph"/>
    <w:aliases w:val="sw tekst,L1"/>
    <w:basedOn w:val="Normalny"/>
    <w:link w:val="AkapitzlistZnak"/>
    <w:uiPriority w:val="34"/>
    <w:qFormat/>
    <w:rsid w:val="004446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6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90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ormalny"/>
    <w:rsid w:val="00FC6C90"/>
    <w:pPr>
      <w:numPr>
        <w:numId w:val="9"/>
      </w:numPr>
      <w:suppressAutoHyphens/>
      <w:spacing w:before="120" w:after="120" w:line="240" w:lineRule="auto"/>
    </w:pPr>
    <w:rPr>
      <w:rFonts w:ascii="Arial" w:eastAsia="Times New Roman" w:hAnsi="Arial" w:cs="Times New Roman"/>
      <w:bCs/>
      <w:color w:val="000000"/>
      <w:sz w:val="20"/>
      <w:szCs w:val="24"/>
      <w:lang w:eastAsia="ar-SA"/>
    </w:rPr>
  </w:style>
  <w:style w:type="character" w:styleId="Hipercze">
    <w:name w:val="Hyperlink"/>
    <w:uiPriority w:val="99"/>
    <w:unhideWhenUsed/>
    <w:rsid w:val="002F2244"/>
    <w:rPr>
      <w:color w:val="0563C1"/>
      <w:u w:val="single"/>
    </w:rPr>
  </w:style>
  <w:style w:type="character" w:customStyle="1" w:styleId="AkapitzlistZnak">
    <w:name w:val="Akapit z listą Znak"/>
    <w:aliases w:val="sw tekst Znak,L1 Znak"/>
    <w:link w:val="Akapitzlist"/>
    <w:uiPriority w:val="34"/>
    <w:locked/>
    <w:rsid w:val="003034CE"/>
  </w:style>
  <w:style w:type="paragraph" w:styleId="Nagwek">
    <w:name w:val="header"/>
    <w:basedOn w:val="Normalny"/>
    <w:link w:val="NagwekZnak"/>
    <w:rsid w:val="00AC33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C33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48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6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1737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Najda Mateusz</cp:lastModifiedBy>
  <cp:revision>10</cp:revision>
  <cp:lastPrinted>2025-02-06T06:59:00Z</cp:lastPrinted>
  <dcterms:created xsi:type="dcterms:W3CDTF">2024-02-09T07:29:00Z</dcterms:created>
  <dcterms:modified xsi:type="dcterms:W3CDTF">2025-04-08T13:39:00Z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2023-02-13T13:32:06Z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b64ee57d-22bd-4a09-bea4-93cee1a5c562</vt:lpwstr>
  </property>
  <property fmtid="{D5CDD505-2E9C-101B-9397-08002B2CF9AE}" pid="8" name="MSIP_Label_311c1c29-d9d2-4605-b7b4-4bab6148fde9_ContentBits">
    <vt:lpwstr>0</vt:lpwstr>
  </property>
</Properties>
</file>