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</w:rPr>
      </w:pPr>
      <w:r w:rsidRPr="004A2DAB">
        <w:rPr>
          <w:rFonts w:ascii="Arial" w:eastAsia="Arial" w:hAnsi="Arial" w:cs="Arial"/>
          <w:b/>
          <w:bCs/>
        </w:rPr>
        <w:t>Opis przedmiotu zamówienia</w:t>
      </w:r>
    </w:p>
    <w:p w14:paraId="550ACEF7" w14:textId="77777777" w:rsidR="004A2DAB" w:rsidRPr="00AF4CFB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4F39F8CA" w:rsidR="00992261" w:rsidRPr="00AF4CFB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4CFB">
        <w:rPr>
          <w:rFonts w:ascii="Arial" w:eastAsia="Arial" w:hAnsi="Arial" w:cs="Arial"/>
          <w:b/>
          <w:sz w:val="20"/>
          <w:szCs w:val="20"/>
        </w:rPr>
        <w:t>Przedmiot zamówienia:</w:t>
      </w:r>
      <w:r w:rsidRPr="00AF4CFB">
        <w:rPr>
          <w:rFonts w:ascii="Arial" w:eastAsia="Arial" w:hAnsi="Arial" w:cs="Arial"/>
          <w:sz w:val="20"/>
          <w:szCs w:val="20"/>
        </w:rPr>
        <w:t xml:space="preserve"> </w:t>
      </w:r>
      <w:r w:rsidR="00396017" w:rsidRPr="00E87794">
        <w:rPr>
          <w:rFonts w:ascii="Arial" w:eastAsia="Arial" w:hAnsi="Arial" w:cs="Arial"/>
          <w:sz w:val="20"/>
          <w:szCs w:val="20"/>
        </w:rPr>
        <w:t xml:space="preserve">dostawa </w:t>
      </w:r>
      <w:r w:rsidR="00396017">
        <w:rPr>
          <w:rFonts w:ascii="Arial" w:eastAsia="Arial" w:hAnsi="Arial" w:cs="Arial"/>
          <w:sz w:val="20"/>
          <w:szCs w:val="20"/>
        </w:rPr>
        <w:t>sprzętu komputerowego Apple</w:t>
      </w:r>
      <w:r w:rsidR="00396017" w:rsidRPr="00E8779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96017" w:rsidRPr="00E87794">
        <w:rPr>
          <w:rFonts w:ascii="Arial" w:eastAsia="Arial" w:hAnsi="Arial" w:cs="Arial"/>
          <w:sz w:val="20"/>
          <w:szCs w:val="20"/>
        </w:rPr>
        <w:t>na potrzeby pracownika naukowego Instytutu Matematycznego Polskiej Akademii Nauk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614D0CD" w14:textId="77777777" w:rsidR="004A2DAB" w:rsidRPr="00AF4CFB" w:rsidRDefault="004A2DAB" w:rsidP="004A2DAB">
      <w:pPr>
        <w:spacing w:after="12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6FF5945" w14:textId="61788FAD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</w:p>
    <w:p w14:paraId="40864C2F" w14:textId="5530BD58" w:rsidR="00E753FB" w:rsidRPr="00E753FB" w:rsidRDefault="00396017" w:rsidP="00E753FB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bookmarkStart w:id="0" w:name="_Hlk159916380"/>
      <w:proofErr w:type="spellStart"/>
      <w:r w:rsidRP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Macbook</w:t>
      </w:r>
      <w:proofErr w:type="spellEnd"/>
      <w:r w:rsidRP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Air 13,6''</w:t>
      </w:r>
      <w:r w:rsidR="00E753FB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o </w:t>
      </w:r>
      <w:proofErr w:type="spellStart"/>
      <w:r w:rsidR="00E753FB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parametrach</w:t>
      </w:r>
      <w:proofErr w:type="spellEnd"/>
      <w:r w:rsidR="00E753FB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6BC824F9" w14:textId="584A1364" w:rsidR="00E753FB" w:rsidRPr="00396017" w:rsidRDefault="00E753FB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396017">
        <w:rPr>
          <w:rFonts w:ascii="Arial" w:eastAsia="Arial" w:hAnsi="Arial" w:cs="Arial"/>
          <w:b/>
          <w:color w:val="000000"/>
          <w:sz w:val="20"/>
          <w:szCs w:val="20"/>
        </w:rPr>
        <w:t xml:space="preserve">Procesor 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Apple M4 z 10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rdzeniowym CPU, 8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rdzeniowym GPU i 16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 xml:space="preserve">rdzeniowym systemem </w:t>
      </w:r>
      <w:proofErr w:type="spellStart"/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Neural</w:t>
      </w:r>
      <w:proofErr w:type="spellEnd"/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 xml:space="preserve"> Engine</w:t>
      </w:r>
    </w:p>
    <w:p w14:paraId="74ACF5D2" w14:textId="6FCACD29" w:rsidR="003566A4" w:rsidRDefault="00396017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16 </w:t>
      </w:r>
      <w:r w:rsidRPr="00396017">
        <w:rPr>
          <w:rFonts w:ascii="Arial" w:eastAsia="Arial" w:hAnsi="Arial" w:cs="Arial"/>
          <w:bCs/>
          <w:color w:val="000000"/>
          <w:sz w:val="20"/>
          <w:szCs w:val="20"/>
        </w:rPr>
        <w:t>GB zunifikowanej pamięci RAM</w:t>
      </w:r>
    </w:p>
    <w:p w14:paraId="522D8452" w14:textId="2B154071" w:rsidR="00396017" w:rsidRDefault="00396017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396017">
        <w:rPr>
          <w:rFonts w:ascii="Arial" w:eastAsia="Arial" w:hAnsi="Arial" w:cs="Arial"/>
          <w:bCs/>
          <w:color w:val="000000"/>
          <w:sz w:val="20"/>
          <w:szCs w:val="20"/>
        </w:rPr>
        <w:t>256 GB pamięci masowej SSD</w:t>
      </w:r>
    </w:p>
    <w:p w14:paraId="309CAA92" w14:textId="7EB6829F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Wyświetlacz Liquid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Retina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13,6</w:t>
      </w: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cala z True Tone²</w:t>
      </w:r>
    </w:p>
    <w:p w14:paraId="0548674D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Kamera 12MP Center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Stage</w:t>
      </w:r>
      <w:proofErr w:type="spellEnd"/>
    </w:p>
    <w:p w14:paraId="45AFBAA8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Port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MagSafe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3 do ładowania</w:t>
      </w:r>
    </w:p>
    <w:p w14:paraId="01989607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Dwa porty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Thunderbolt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4</w:t>
      </w:r>
    </w:p>
    <w:p w14:paraId="55C03999" w14:textId="7ACCD449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Zasilacz z dwoma portami USB-C o mocy 3</w:t>
      </w:r>
      <w:r>
        <w:rPr>
          <w:rFonts w:ascii="Arial" w:eastAsia="Arial" w:hAnsi="Arial" w:cs="Arial"/>
          <w:bCs/>
          <w:color w:val="000000"/>
          <w:sz w:val="20"/>
          <w:szCs w:val="20"/>
        </w:rPr>
        <w:t>0</w:t>
      </w: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W</w:t>
      </w:r>
    </w:p>
    <w:p w14:paraId="6955E7FE" w14:textId="6F956541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Podświetlana klawiatura Magic Keyboard z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Touch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ID – angielski (międzynarodowy)</w:t>
      </w:r>
    </w:p>
    <w:p w14:paraId="515A5E8E" w14:textId="5259BB3D" w:rsidR="00A30818" w:rsidRP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Kolor błękitny</w:t>
      </w:r>
    </w:p>
    <w:p w14:paraId="6C30DE6B" w14:textId="0737B957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Macbook</w:t>
      </w:r>
      <w:proofErr w:type="spellEnd"/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Air 15,3''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29D19D8B" w14:textId="2449B639" w:rsidR="00396017" w:rsidRDefault="00396017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53FB">
        <w:rPr>
          <w:rFonts w:ascii="Arial" w:eastAsia="Arial" w:hAnsi="Arial" w:cs="Arial"/>
          <w:b/>
          <w:color w:val="000000"/>
          <w:sz w:val="20"/>
          <w:szCs w:val="20"/>
        </w:rPr>
        <w:t xml:space="preserve">Procesor 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Apple M4 z 10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rdzeniowym CPU, 10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rdzeniowym GPU i 16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rdzeniowym systemem </w:t>
      </w:r>
      <w:proofErr w:type="spellStart"/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Neural</w:t>
      </w:r>
      <w:proofErr w:type="spellEnd"/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Engine</w:t>
      </w:r>
    </w:p>
    <w:p w14:paraId="69959BE9" w14:textId="25A5BE54" w:rsidR="00396017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16</w:t>
      </w: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GB zunifikowanej pamięci RAM</w:t>
      </w:r>
    </w:p>
    <w:p w14:paraId="628374EE" w14:textId="75368FFA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256 GB pamięci masowej SSD</w:t>
      </w:r>
    </w:p>
    <w:p w14:paraId="493E6407" w14:textId="4DC00A05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Wyświetlacz Liquid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Retina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15,3 cala z True Tone²</w:t>
      </w:r>
    </w:p>
    <w:p w14:paraId="5B4D4731" w14:textId="5152DB12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Kamera 12MP Center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Stage</w:t>
      </w:r>
      <w:proofErr w:type="spellEnd"/>
    </w:p>
    <w:p w14:paraId="72AB2A49" w14:textId="5FF78435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Port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MagSafe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3 do ładowania</w:t>
      </w:r>
    </w:p>
    <w:p w14:paraId="3597DC77" w14:textId="4463C1F0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Dwa porty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Thunderbolt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4</w:t>
      </w:r>
    </w:p>
    <w:p w14:paraId="4213F18C" w14:textId="3B45FDC2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Zasilacz z dwoma portami USB-C o mocy 35 W</w:t>
      </w:r>
    </w:p>
    <w:p w14:paraId="0724BE17" w14:textId="5770F730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Podświetlana klawiatura Magic Keyboard z </w:t>
      </w:r>
      <w:proofErr w:type="spellStart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Touch</w:t>
      </w:r>
      <w:proofErr w:type="spellEnd"/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ID – angielski (międzynarodowy)</w:t>
      </w:r>
    </w:p>
    <w:p w14:paraId="23C7D916" w14:textId="263FB08B" w:rsidR="00A30818" w:rsidRPr="00E753FB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Kolor błękitny</w:t>
      </w:r>
    </w:p>
    <w:p w14:paraId="2A9D94CE" w14:textId="51FE1E19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Apple </w:t>
      </w:r>
      <w:proofErr w:type="spellStart"/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Ipad</w:t>
      </w:r>
      <w:proofErr w:type="spellEnd"/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Air 13'' 256 GB Noncellular</w:t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o </w:t>
      </w:r>
      <w:proofErr w:type="spellStart"/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parametrach</w:t>
      </w:r>
      <w:proofErr w:type="spellEnd"/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7A626871" w14:textId="6A120CE4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Model 13 cali</w:t>
      </w:r>
    </w:p>
    <w:p w14:paraId="2C4DAD70" w14:textId="604FAF67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256 GB pojemności</w:t>
      </w:r>
    </w:p>
    <w:p w14:paraId="52A55738" w14:textId="03BC46B6" w:rsidR="00A30818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Kolor – gwiezdna szarość</w:t>
      </w:r>
    </w:p>
    <w:p w14:paraId="28F144CB" w14:textId="5B40ADE5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Apple Pencil Pro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o </w:t>
      </w:r>
      <w:proofErr w:type="spellStart"/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parametrach</w:t>
      </w:r>
      <w:proofErr w:type="spellEnd"/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4AE8ED4C" w14:textId="6FBED4B4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Bluetooth</w:t>
      </w:r>
    </w:p>
    <w:p w14:paraId="06F2FCB3" w14:textId="3A059707" w:rsid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Magnetyczne przyłączanie, parowanie i ładowanie</w:t>
      </w:r>
    </w:p>
    <w:p w14:paraId="28DBCE5F" w14:textId="77777777" w:rsidR="00396017" w:rsidRPr="00396017" w:rsidRDefault="00396017" w:rsidP="00396017">
      <w:pPr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bookmarkEnd w:id="0"/>
    <w:p w14:paraId="448FC233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Warunki realizacji:</w:t>
      </w:r>
    </w:p>
    <w:p w14:paraId="5A1A057A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AF4CFB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79CCC74B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udzieli gwarancji na okres </w:t>
      </w:r>
      <w:r w:rsidR="00710728">
        <w:rPr>
          <w:rFonts w:ascii="Arial" w:eastAsia="Arial" w:hAnsi="Arial" w:cs="Arial"/>
          <w:bCs/>
          <w:color w:val="000000"/>
          <w:sz w:val="20"/>
          <w:szCs w:val="20"/>
        </w:rPr>
        <w:t>36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="002B704A" w:rsidRPr="00AF4CFB">
        <w:rPr>
          <w:rFonts w:ascii="Arial" w:eastAsia="Arial" w:hAnsi="Arial" w:cs="Arial"/>
          <w:bCs/>
          <w:color w:val="000000"/>
          <w:sz w:val="20"/>
          <w:szCs w:val="20"/>
        </w:rPr>
        <w:t>miesięc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>y</w:t>
      </w:r>
      <w:r w:rsidR="00B4778D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licząc od daty podpisania protokołu odbioru przez strony bez uwag.</w:t>
      </w:r>
    </w:p>
    <w:p w14:paraId="7C0F31C5" w14:textId="77777777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AF4CFB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AF4CFB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AF4CFB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>.</w:t>
      </w:r>
    </w:p>
    <w:p w14:paraId="21A6B9FA" w14:textId="43C8D0F8" w:rsidR="00E80360" w:rsidRPr="00E80360" w:rsidRDefault="003B45DB" w:rsidP="00E8036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AF4CFB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0A059BE1" w14:textId="23D05C48" w:rsidR="00E80360" w:rsidRDefault="00E80360" w:rsidP="00E80360">
      <w:pPr>
        <w:tabs>
          <w:tab w:val="left" w:pos="426"/>
        </w:tabs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0B70EB5C" w14:textId="175FFAEE" w:rsidR="00E80360" w:rsidRPr="00E80360" w:rsidRDefault="00E80360" w:rsidP="006378E4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sectPr w:rsidR="00E80360" w:rsidRPr="00E8036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E008E" w14:textId="77777777" w:rsidR="006132ED" w:rsidRDefault="006132ED" w:rsidP="00F640D0">
      <w:pPr>
        <w:spacing w:after="0" w:line="240" w:lineRule="auto"/>
      </w:pPr>
      <w:r>
        <w:separator/>
      </w:r>
    </w:p>
  </w:endnote>
  <w:endnote w:type="continuationSeparator" w:id="0">
    <w:p w14:paraId="5D9463AE" w14:textId="77777777" w:rsidR="006132ED" w:rsidRDefault="006132ED" w:rsidP="00F6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4D93" w14:textId="77777777" w:rsidR="006132ED" w:rsidRDefault="006132ED" w:rsidP="00F640D0">
      <w:pPr>
        <w:spacing w:after="0" w:line="240" w:lineRule="auto"/>
      </w:pPr>
      <w:r>
        <w:separator/>
      </w:r>
    </w:p>
  </w:footnote>
  <w:footnote w:type="continuationSeparator" w:id="0">
    <w:p w14:paraId="3EBF06C3" w14:textId="77777777" w:rsidR="006132ED" w:rsidRDefault="006132ED" w:rsidP="00F64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1583"/>
    <w:multiLevelType w:val="hybridMultilevel"/>
    <w:tmpl w:val="7E983498"/>
    <w:lvl w:ilvl="0" w:tplc="0FDA8316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635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7877"/>
    <w:multiLevelType w:val="hybridMultilevel"/>
    <w:tmpl w:val="602C0BF8"/>
    <w:lvl w:ilvl="0" w:tplc="708E6B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0070D2"/>
    <w:multiLevelType w:val="multilevel"/>
    <w:tmpl w:val="E1F056C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3735983"/>
    <w:multiLevelType w:val="hybridMultilevel"/>
    <w:tmpl w:val="358ED1B0"/>
    <w:lvl w:ilvl="0" w:tplc="E0827B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C3E00"/>
    <w:multiLevelType w:val="hybridMultilevel"/>
    <w:tmpl w:val="29F6126C"/>
    <w:lvl w:ilvl="0" w:tplc="36EEB7C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F0388A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52727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EC079C"/>
    <w:multiLevelType w:val="hybridMultilevel"/>
    <w:tmpl w:val="018EF67E"/>
    <w:lvl w:ilvl="0" w:tplc="DD9E897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79AD"/>
    <w:multiLevelType w:val="hybridMultilevel"/>
    <w:tmpl w:val="241233B4"/>
    <w:lvl w:ilvl="0" w:tplc="D4BE0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12"/>
  </w:num>
  <w:num w:numId="6">
    <w:abstractNumId w:val="10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464AA"/>
    <w:rsid w:val="00080519"/>
    <w:rsid w:val="00096334"/>
    <w:rsid w:val="000A0F1D"/>
    <w:rsid w:val="000C0AB3"/>
    <w:rsid w:val="000C24B0"/>
    <w:rsid w:val="001444BC"/>
    <w:rsid w:val="001530D0"/>
    <w:rsid w:val="001804BE"/>
    <w:rsid w:val="0018111C"/>
    <w:rsid w:val="001963B5"/>
    <w:rsid w:val="001C14AD"/>
    <w:rsid w:val="00210C43"/>
    <w:rsid w:val="0028282E"/>
    <w:rsid w:val="002B704A"/>
    <w:rsid w:val="002F0C15"/>
    <w:rsid w:val="003566A4"/>
    <w:rsid w:val="0037551A"/>
    <w:rsid w:val="00396017"/>
    <w:rsid w:val="003B45DB"/>
    <w:rsid w:val="003B720E"/>
    <w:rsid w:val="003C14D1"/>
    <w:rsid w:val="003C75B8"/>
    <w:rsid w:val="00433829"/>
    <w:rsid w:val="00494ECD"/>
    <w:rsid w:val="004A2DAB"/>
    <w:rsid w:val="004B101F"/>
    <w:rsid w:val="004C16A4"/>
    <w:rsid w:val="004D2CB8"/>
    <w:rsid w:val="004D2ED6"/>
    <w:rsid w:val="00502B97"/>
    <w:rsid w:val="00502E84"/>
    <w:rsid w:val="00536E6D"/>
    <w:rsid w:val="00542E66"/>
    <w:rsid w:val="00582AA2"/>
    <w:rsid w:val="005C2C93"/>
    <w:rsid w:val="005C39AA"/>
    <w:rsid w:val="005D4596"/>
    <w:rsid w:val="006132ED"/>
    <w:rsid w:val="006264C5"/>
    <w:rsid w:val="00633347"/>
    <w:rsid w:val="0063521A"/>
    <w:rsid w:val="006378E4"/>
    <w:rsid w:val="006453F2"/>
    <w:rsid w:val="00647E48"/>
    <w:rsid w:val="0068114B"/>
    <w:rsid w:val="00681299"/>
    <w:rsid w:val="006B167C"/>
    <w:rsid w:val="006B6C99"/>
    <w:rsid w:val="00701908"/>
    <w:rsid w:val="00710728"/>
    <w:rsid w:val="00737792"/>
    <w:rsid w:val="00747D78"/>
    <w:rsid w:val="0076718A"/>
    <w:rsid w:val="00767D4B"/>
    <w:rsid w:val="007F3B60"/>
    <w:rsid w:val="007F6B9D"/>
    <w:rsid w:val="00845C2F"/>
    <w:rsid w:val="00877C79"/>
    <w:rsid w:val="008B1E4F"/>
    <w:rsid w:val="008C6D54"/>
    <w:rsid w:val="008F1299"/>
    <w:rsid w:val="00927560"/>
    <w:rsid w:val="00931465"/>
    <w:rsid w:val="00931EA5"/>
    <w:rsid w:val="00974A34"/>
    <w:rsid w:val="00992261"/>
    <w:rsid w:val="009A4AA5"/>
    <w:rsid w:val="009C0209"/>
    <w:rsid w:val="009D480B"/>
    <w:rsid w:val="009D7CD6"/>
    <w:rsid w:val="00A30818"/>
    <w:rsid w:val="00A80FE0"/>
    <w:rsid w:val="00A82110"/>
    <w:rsid w:val="00A90D59"/>
    <w:rsid w:val="00AA230D"/>
    <w:rsid w:val="00AB4B80"/>
    <w:rsid w:val="00AB5583"/>
    <w:rsid w:val="00AE0657"/>
    <w:rsid w:val="00AF4CFB"/>
    <w:rsid w:val="00AF776A"/>
    <w:rsid w:val="00B07158"/>
    <w:rsid w:val="00B4778D"/>
    <w:rsid w:val="00BA438A"/>
    <w:rsid w:val="00BC72EE"/>
    <w:rsid w:val="00C02644"/>
    <w:rsid w:val="00C06F2A"/>
    <w:rsid w:val="00C15802"/>
    <w:rsid w:val="00C273FD"/>
    <w:rsid w:val="00C6026A"/>
    <w:rsid w:val="00C73B5E"/>
    <w:rsid w:val="00C85366"/>
    <w:rsid w:val="00CB2330"/>
    <w:rsid w:val="00CD046F"/>
    <w:rsid w:val="00CD7F80"/>
    <w:rsid w:val="00D45A09"/>
    <w:rsid w:val="00DB0482"/>
    <w:rsid w:val="00DC2978"/>
    <w:rsid w:val="00DC5E7A"/>
    <w:rsid w:val="00DD2FC5"/>
    <w:rsid w:val="00DD46D4"/>
    <w:rsid w:val="00E07AA1"/>
    <w:rsid w:val="00E334D8"/>
    <w:rsid w:val="00E45B93"/>
    <w:rsid w:val="00E67775"/>
    <w:rsid w:val="00E753FB"/>
    <w:rsid w:val="00E80360"/>
    <w:rsid w:val="00EA679F"/>
    <w:rsid w:val="00EA6BC2"/>
    <w:rsid w:val="00EB4309"/>
    <w:rsid w:val="00F640D0"/>
    <w:rsid w:val="00F83B59"/>
    <w:rsid w:val="00FA361B"/>
    <w:rsid w:val="00FA545E"/>
    <w:rsid w:val="00FB04F6"/>
    <w:rsid w:val="00F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D0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23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395</Words>
  <Characters>2372</Characters>
  <Application>Microsoft Office Word</Application>
  <DocSecurity>0</DocSecurity>
  <Lines>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70</cp:revision>
  <dcterms:created xsi:type="dcterms:W3CDTF">2024-03-12T15:02:00Z</dcterms:created>
  <dcterms:modified xsi:type="dcterms:W3CDTF">2025-04-04T13:43:00Z</dcterms:modified>
  <dc:language>pl-PL</dc:language>
</cp:coreProperties>
</file>