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02F2C" w14:textId="77777777" w:rsidR="00320E00" w:rsidRPr="000D7CF6" w:rsidRDefault="00320E00" w:rsidP="00050728">
      <w:pPr>
        <w:rPr>
          <w:rFonts w:cs="Arial"/>
          <w:sz w:val="20"/>
          <w:szCs w:val="20"/>
        </w:rPr>
      </w:pPr>
    </w:p>
    <w:p w14:paraId="72EE9B73" w14:textId="77777777" w:rsidR="00320E00" w:rsidRPr="000D7CF6" w:rsidRDefault="00320E00" w:rsidP="00050728">
      <w:pPr>
        <w:rPr>
          <w:rFonts w:cs="Arial"/>
          <w:sz w:val="20"/>
          <w:szCs w:val="20"/>
        </w:rPr>
      </w:pPr>
    </w:p>
    <w:tbl>
      <w:tblPr>
        <w:tblpPr w:leftFromText="141" w:rightFromText="141" w:vertAnchor="text" w:horzAnchor="margin" w:tblpY="171"/>
        <w:tblW w:w="8647" w:type="dxa"/>
        <w:tblLook w:val="01E0" w:firstRow="1" w:lastRow="1" w:firstColumn="1" w:lastColumn="1" w:noHBand="0" w:noVBand="0"/>
      </w:tblPr>
      <w:tblGrid>
        <w:gridCol w:w="1368"/>
        <w:gridCol w:w="3594"/>
        <w:gridCol w:w="3685"/>
      </w:tblGrid>
      <w:tr w:rsidR="001712A3" w:rsidRPr="000D7CF6" w14:paraId="4F908EB1" w14:textId="77777777" w:rsidTr="007F4FE1">
        <w:trPr>
          <w:trHeight w:val="1114"/>
        </w:trPr>
        <w:tc>
          <w:tcPr>
            <w:tcW w:w="4962" w:type="dxa"/>
            <w:gridSpan w:val="2"/>
          </w:tcPr>
          <w:p w14:paraId="46CE7D45" w14:textId="77777777" w:rsidR="001712A3" w:rsidRPr="000D7CF6" w:rsidRDefault="001712A3" w:rsidP="00050728">
            <w:pPr>
              <w:pStyle w:val="imiinazwisko"/>
              <w:spacing w:line="240" w:lineRule="auto"/>
              <w:jc w:val="both"/>
              <w:rPr>
                <w:rFonts w:cs="Arial"/>
                <w:szCs w:val="20"/>
                <w:lang w:val="pl-PL" w:eastAsia="pl-PL"/>
              </w:rPr>
            </w:pPr>
          </w:p>
          <w:p w14:paraId="7AA88885" w14:textId="77777777" w:rsidR="001712A3" w:rsidRPr="000D7CF6" w:rsidRDefault="001712A3" w:rsidP="00050728">
            <w:pPr>
              <w:pStyle w:val="imiinazwisko"/>
              <w:spacing w:line="240" w:lineRule="auto"/>
              <w:jc w:val="both"/>
              <w:rPr>
                <w:rFonts w:cs="Arial"/>
                <w:szCs w:val="20"/>
                <w:lang w:val="pl-PL" w:eastAsia="pl-PL"/>
              </w:rPr>
            </w:pPr>
            <w:r w:rsidRPr="000D7CF6">
              <w:rPr>
                <w:rFonts w:cs="Arial"/>
                <w:szCs w:val="20"/>
                <w:lang w:val="pl-PL" w:eastAsia="pl-PL"/>
              </w:rPr>
              <w:t>Departament Zakupów</w:t>
            </w:r>
          </w:p>
          <w:p w14:paraId="2E8A48F5" w14:textId="77777777" w:rsidR="00FD3D77" w:rsidRPr="000D7CF6" w:rsidRDefault="00FD3D77" w:rsidP="00050728">
            <w:pPr>
              <w:rPr>
                <w:rFonts w:cs="Arial"/>
                <w:b/>
                <w:bCs/>
                <w:sz w:val="20"/>
                <w:szCs w:val="20"/>
                <w:lang w:eastAsia="pl-PL"/>
              </w:rPr>
            </w:pPr>
          </w:p>
          <w:p w14:paraId="0A1DB58D" w14:textId="77777777" w:rsidR="00FD3D77" w:rsidRPr="000D7CF6" w:rsidRDefault="00FD3D77" w:rsidP="00050728">
            <w:pPr>
              <w:rPr>
                <w:rFonts w:cs="Arial"/>
                <w:b/>
                <w:bCs/>
                <w:sz w:val="20"/>
                <w:szCs w:val="20"/>
                <w:lang w:eastAsia="pl-PL"/>
              </w:rPr>
            </w:pPr>
            <w:r w:rsidRPr="000D7CF6">
              <w:rPr>
                <w:rFonts w:cs="Arial"/>
                <w:b/>
                <w:bCs/>
                <w:sz w:val="20"/>
                <w:szCs w:val="20"/>
                <w:highlight w:val="yellow"/>
                <w:lang w:eastAsia="pl-PL"/>
              </w:rPr>
              <w:t>Imię Nazwisko</w:t>
            </w:r>
          </w:p>
          <w:p w14:paraId="30CA8DD5" w14:textId="77777777" w:rsidR="001712A3" w:rsidRPr="000D7CF6" w:rsidRDefault="00FD3D77" w:rsidP="00050728">
            <w:pPr>
              <w:rPr>
                <w:rFonts w:cs="Arial"/>
                <w:sz w:val="20"/>
                <w:szCs w:val="20"/>
              </w:rPr>
            </w:pPr>
            <w:r w:rsidRPr="000D7CF6">
              <w:rPr>
                <w:rFonts w:cs="Arial"/>
                <w:sz w:val="20"/>
                <w:szCs w:val="20"/>
              </w:rPr>
              <w:t>Nr t</w:t>
            </w:r>
            <w:r w:rsidR="001712A3" w:rsidRPr="000D7CF6">
              <w:rPr>
                <w:rFonts w:cs="Arial"/>
                <w:sz w:val="20"/>
                <w:szCs w:val="20"/>
              </w:rPr>
              <w:t xml:space="preserve">el. </w:t>
            </w:r>
            <w:r w:rsidR="000761A0" w:rsidRPr="000D7CF6">
              <w:rPr>
                <w:rFonts w:cs="Arial"/>
                <w:sz w:val="20"/>
                <w:szCs w:val="20"/>
              </w:rPr>
              <w:t xml:space="preserve">+48 22 587 </w:t>
            </w:r>
            <w:r w:rsidR="000761A0" w:rsidRPr="000D7CF6">
              <w:rPr>
                <w:rFonts w:cs="Arial"/>
                <w:sz w:val="20"/>
                <w:szCs w:val="20"/>
                <w:highlight w:val="yellow"/>
              </w:rPr>
              <w:t>00 00</w:t>
            </w:r>
          </w:p>
          <w:p w14:paraId="65AFF347" w14:textId="77777777" w:rsidR="000761A0" w:rsidRPr="000D7CF6" w:rsidRDefault="000761A0" w:rsidP="00050728">
            <w:pPr>
              <w:rPr>
                <w:rFonts w:cs="Arial"/>
                <w:sz w:val="20"/>
                <w:szCs w:val="20"/>
              </w:rPr>
            </w:pPr>
            <w:r w:rsidRPr="000D7CF6">
              <w:rPr>
                <w:rFonts w:cs="Arial"/>
                <w:sz w:val="20"/>
                <w:szCs w:val="20"/>
              </w:rPr>
              <w:t>Nr tel. kom.: +48 </w:t>
            </w:r>
            <w:r w:rsidRPr="000D7CF6">
              <w:rPr>
                <w:rFonts w:cs="Arial"/>
                <w:sz w:val="20"/>
                <w:szCs w:val="20"/>
                <w:highlight w:val="yellow"/>
              </w:rPr>
              <w:t>000 000 000</w:t>
            </w:r>
            <w:r w:rsidRPr="000D7CF6">
              <w:rPr>
                <w:rFonts w:cs="Arial"/>
                <w:sz w:val="20"/>
                <w:szCs w:val="20"/>
              </w:rPr>
              <w:t xml:space="preserve"> </w:t>
            </w:r>
          </w:p>
          <w:p w14:paraId="2A14CEE6" w14:textId="77777777" w:rsidR="001712A3" w:rsidRPr="000D7CF6" w:rsidRDefault="00062DCA" w:rsidP="00050728">
            <w:pPr>
              <w:rPr>
                <w:rFonts w:cs="Arial"/>
                <w:sz w:val="20"/>
                <w:szCs w:val="20"/>
              </w:rPr>
            </w:pPr>
            <w:hyperlink r:id="rId11" w:history="1">
              <w:r w:rsidR="000761A0" w:rsidRPr="000D7CF6">
                <w:rPr>
                  <w:rStyle w:val="Hipercze"/>
                  <w:rFonts w:cs="Arial"/>
                  <w:sz w:val="20"/>
                  <w:szCs w:val="20"/>
                  <w:highlight w:val="yellow"/>
                </w:rPr>
                <w:t>...................</w:t>
              </w:r>
              <w:r w:rsidR="000761A0" w:rsidRPr="000D7CF6">
                <w:rPr>
                  <w:rStyle w:val="Hipercze"/>
                  <w:rFonts w:cs="Arial"/>
                  <w:sz w:val="20"/>
                  <w:szCs w:val="20"/>
                </w:rPr>
                <w:t>@termika.pgnig.pl</w:t>
              </w:r>
            </w:hyperlink>
          </w:p>
        </w:tc>
        <w:tc>
          <w:tcPr>
            <w:tcW w:w="3685" w:type="dxa"/>
          </w:tcPr>
          <w:p w14:paraId="7B521ACD" w14:textId="77777777" w:rsidR="00200213" w:rsidRPr="000D7CF6" w:rsidRDefault="00200213" w:rsidP="00050728">
            <w:pPr>
              <w:rPr>
                <w:rFonts w:cs="Arial"/>
                <w:sz w:val="20"/>
                <w:szCs w:val="20"/>
              </w:rPr>
            </w:pPr>
          </w:p>
          <w:p w14:paraId="17DB3518" w14:textId="77777777" w:rsidR="0069601F" w:rsidRPr="000D7CF6" w:rsidRDefault="00200213" w:rsidP="00050728">
            <w:pPr>
              <w:jc w:val="right"/>
              <w:rPr>
                <w:rFonts w:cs="Arial"/>
                <w:sz w:val="20"/>
                <w:szCs w:val="20"/>
                <w:highlight w:val="yellow"/>
              </w:rPr>
            </w:pPr>
            <w:r w:rsidRPr="000D7CF6">
              <w:rPr>
                <w:rFonts w:cs="Arial"/>
                <w:sz w:val="20"/>
                <w:szCs w:val="20"/>
              </w:rPr>
              <w:t xml:space="preserve">Warszawa dnia </w:t>
            </w:r>
            <w:proofErr w:type="spellStart"/>
            <w:r w:rsidRPr="000D7CF6">
              <w:rPr>
                <w:rFonts w:cs="Arial"/>
                <w:sz w:val="20"/>
                <w:szCs w:val="20"/>
                <w:highlight w:val="yellow"/>
              </w:rPr>
              <w:t>dd.mm.rrrr</w:t>
            </w:r>
            <w:proofErr w:type="spellEnd"/>
            <w:r w:rsidRPr="000D7CF6">
              <w:rPr>
                <w:rFonts w:cs="Arial"/>
                <w:sz w:val="20"/>
                <w:szCs w:val="20"/>
                <w:highlight w:val="yellow"/>
              </w:rPr>
              <w:t>.</w:t>
            </w:r>
          </w:p>
        </w:tc>
      </w:tr>
      <w:tr w:rsidR="001712A3" w:rsidRPr="000D7CF6" w14:paraId="765F98F1" w14:textId="77777777" w:rsidTr="007F4FE1">
        <w:trPr>
          <w:trHeight w:val="325"/>
        </w:trPr>
        <w:tc>
          <w:tcPr>
            <w:tcW w:w="8647" w:type="dxa"/>
            <w:gridSpan w:val="3"/>
          </w:tcPr>
          <w:p w14:paraId="77BF063F" w14:textId="77777777" w:rsidR="001712A3" w:rsidRPr="000D7CF6" w:rsidRDefault="001712A3" w:rsidP="00050728">
            <w:pPr>
              <w:rPr>
                <w:rFonts w:cs="Arial"/>
                <w:sz w:val="20"/>
                <w:szCs w:val="20"/>
              </w:rPr>
            </w:pPr>
          </w:p>
        </w:tc>
      </w:tr>
      <w:tr w:rsidR="001712A3" w:rsidRPr="000D7CF6" w14:paraId="25D52F50" w14:textId="77777777" w:rsidTr="007F4FE1">
        <w:tc>
          <w:tcPr>
            <w:tcW w:w="1368" w:type="dxa"/>
          </w:tcPr>
          <w:p w14:paraId="4C7B51B5" w14:textId="77777777" w:rsidR="001712A3" w:rsidRPr="000D7CF6" w:rsidRDefault="001712A3" w:rsidP="00050728">
            <w:pPr>
              <w:ind w:right="-108"/>
              <w:rPr>
                <w:rFonts w:cs="Arial"/>
                <w:sz w:val="20"/>
                <w:szCs w:val="20"/>
              </w:rPr>
            </w:pPr>
          </w:p>
        </w:tc>
        <w:tc>
          <w:tcPr>
            <w:tcW w:w="3594" w:type="dxa"/>
          </w:tcPr>
          <w:p w14:paraId="31FA65D8" w14:textId="77777777" w:rsidR="001712A3" w:rsidRPr="000D7CF6" w:rsidRDefault="001712A3" w:rsidP="00050728">
            <w:pPr>
              <w:ind w:right="1152"/>
              <w:rPr>
                <w:rFonts w:cs="Arial"/>
                <w:sz w:val="20"/>
                <w:szCs w:val="20"/>
              </w:rPr>
            </w:pPr>
          </w:p>
        </w:tc>
        <w:tc>
          <w:tcPr>
            <w:tcW w:w="3685" w:type="dxa"/>
          </w:tcPr>
          <w:p w14:paraId="6E21E82E" w14:textId="77777777" w:rsidR="001712A3" w:rsidRPr="000D7CF6" w:rsidRDefault="001712A3" w:rsidP="00050728">
            <w:pPr>
              <w:ind w:left="-108"/>
              <w:rPr>
                <w:rFonts w:cs="Arial"/>
                <w:sz w:val="20"/>
                <w:szCs w:val="20"/>
              </w:rPr>
            </w:pPr>
            <w:r w:rsidRPr="000D7CF6">
              <w:rPr>
                <w:rFonts w:cs="Arial"/>
                <w:sz w:val="20"/>
                <w:szCs w:val="20"/>
              </w:rPr>
              <w:t xml:space="preserve">                                </w:t>
            </w:r>
          </w:p>
        </w:tc>
      </w:tr>
      <w:tr w:rsidR="001712A3" w:rsidRPr="000D7CF6" w14:paraId="221D1B7E" w14:textId="77777777" w:rsidTr="007F4FE1">
        <w:trPr>
          <w:trHeight w:val="565"/>
        </w:trPr>
        <w:tc>
          <w:tcPr>
            <w:tcW w:w="1368" w:type="dxa"/>
          </w:tcPr>
          <w:p w14:paraId="7E84DA9D" w14:textId="77777777" w:rsidR="001712A3" w:rsidRPr="000D7CF6" w:rsidRDefault="001712A3" w:rsidP="00050728">
            <w:pPr>
              <w:ind w:right="-108"/>
              <w:rPr>
                <w:rFonts w:cs="Arial"/>
                <w:sz w:val="20"/>
                <w:szCs w:val="20"/>
              </w:rPr>
            </w:pPr>
          </w:p>
        </w:tc>
        <w:tc>
          <w:tcPr>
            <w:tcW w:w="3594" w:type="dxa"/>
          </w:tcPr>
          <w:p w14:paraId="49C3AEF9" w14:textId="77777777" w:rsidR="001712A3" w:rsidRPr="000D7CF6" w:rsidRDefault="001712A3" w:rsidP="00050728">
            <w:pPr>
              <w:ind w:right="1152"/>
              <w:rPr>
                <w:rFonts w:cs="Arial"/>
                <w:sz w:val="20"/>
                <w:szCs w:val="20"/>
              </w:rPr>
            </w:pPr>
          </w:p>
        </w:tc>
        <w:tc>
          <w:tcPr>
            <w:tcW w:w="3685" w:type="dxa"/>
          </w:tcPr>
          <w:p w14:paraId="731C5CB2" w14:textId="77777777" w:rsidR="001712A3" w:rsidRPr="000D7CF6" w:rsidRDefault="001712A3" w:rsidP="00050728">
            <w:pPr>
              <w:ind w:left="-108"/>
              <w:rPr>
                <w:rFonts w:cs="Arial"/>
                <w:sz w:val="20"/>
                <w:szCs w:val="20"/>
              </w:rPr>
            </w:pPr>
          </w:p>
        </w:tc>
      </w:tr>
      <w:tr w:rsidR="001712A3" w:rsidRPr="000D7CF6" w14:paraId="11513319" w14:textId="77777777" w:rsidTr="007F4FE1">
        <w:trPr>
          <w:trHeight w:val="431"/>
        </w:trPr>
        <w:tc>
          <w:tcPr>
            <w:tcW w:w="8647" w:type="dxa"/>
            <w:gridSpan w:val="3"/>
          </w:tcPr>
          <w:p w14:paraId="51B469F1" w14:textId="30A9760E" w:rsidR="001712A3" w:rsidRPr="000D7CF6" w:rsidRDefault="001712A3" w:rsidP="00050728">
            <w:pPr>
              <w:jc w:val="center"/>
              <w:rPr>
                <w:rFonts w:cs="Arial"/>
                <w:b/>
                <w:iCs/>
                <w:sz w:val="24"/>
              </w:rPr>
            </w:pPr>
            <w:r w:rsidRPr="000D7CF6">
              <w:rPr>
                <w:rFonts w:cs="Arial"/>
                <w:b/>
                <w:iCs/>
                <w:sz w:val="24"/>
              </w:rPr>
              <w:t>Z</w:t>
            </w:r>
            <w:r w:rsidR="00BD0B2D">
              <w:rPr>
                <w:rFonts w:cs="Arial"/>
                <w:b/>
                <w:iCs/>
                <w:sz w:val="24"/>
              </w:rPr>
              <w:t xml:space="preserve">LECENIE </w:t>
            </w:r>
            <w:r w:rsidRPr="000D7CF6">
              <w:rPr>
                <w:rFonts w:cs="Arial"/>
                <w:b/>
                <w:iCs/>
                <w:sz w:val="24"/>
              </w:rPr>
              <w:t xml:space="preserve">nr </w:t>
            </w:r>
            <w:r w:rsidR="00200213" w:rsidRPr="000D7CF6">
              <w:rPr>
                <w:rFonts w:cs="Arial"/>
                <w:b/>
                <w:iCs/>
                <w:sz w:val="24"/>
                <w:highlight w:val="yellow"/>
              </w:rPr>
              <w:t>…</w:t>
            </w:r>
            <w:r w:rsidR="00B601CB" w:rsidRPr="000D7CF6">
              <w:rPr>
                <w:rFonts w:cs="Arial"/>
                <w:b/>
                <w:iCs/>
                <w:sz w:val="24"/>
                <w:highlight w:val="yellow"/>
              </w:rPr>
              <w:t>D</w:t>
            </w:r>
            <w:r w:rsidR="00382075">
              <w:rPr>
                <w:rFonts w:cs="Arial"/>
                <w:b/>
                <w:iCs/>
                <w:sz w:val="24"/>
                <w:highlight w:val="yellow"/>
              </w:rPr>
              <w:t>F</w:t>
            </w:r>
            <w:r w:rsidR="005A428A">
              <w:rPr>
                <w:rFonts w:cs="Arial"/>
                <w:b/>
                <w:iCs/>
                <w:sz w:val="24"/>
                <w:highlight w:val="yellow"/>
              </w:rPr>
              <w:t>B</w:t>
            </w:r>
            <w:r w:rsidR="00382075">
              <w:rPr>
                <w:rFonts w:cs="Arial"/>
                <w:b/>
                <w:iCs/>
                <w:sz w:val="24"/>
                <w:highlight w:val="yellow"/>
              </w:rPr>
              <w:t>O</w:t>
            </w:r>
            <w:r w:rsidR="00200213" w:rsidRPr="000D7CF6">
              <w:rPr>
                <w:rFonts w:cs="Arial"/>
                <w:b/>
                <w:iCs/>
                <w:sz w:val="24"/>
                <w:highlight w:val="yellow"/>
              </w:rPr>
              <w:t>….</w:t>
            </w:r>
          </w:p>
        </w:tc>
      </w:tr>
      <w:tr w:rsidR="001712A3" w:rsidRPr="000D7CF6" w14:paraId="7FEC0674" w14:textId="77777777" w:rsidTr="007F4FE1">
        <w:trPr>
          <w:trHeight w:val="353"/>
        </w:trPr>
        <w:tc>
          <w:tcPr>
            <w:tcW w:w="8647" w:type="dxa"/>
            <w:gridSpan w:val="3"/>
          </w:tcPr>
          <w:p w14:paraId="7321F2D0" w14:textId="77777777" w:rsidR="001712A3" w:rsidRPr="000D7CF6" w:rsidRDefault="001712A3" w:rsidP="00050728">
            <w:pPr>
              <w:rPr>
                <w:rFonts w:cs="Arial"/>
                <w:sz w:val="20"/>
                <w:szCs w:val="20"/>
              </w:rPr>
            </w:pPr>
          </w:p>
          <w:p w14:paraId="786D0042" w14:textId="77777777" w:rsidR="00200213" w:rsidRPr="000D7CF6" w:rsidRDefault="001712A3" w:rsidP="00050728">
            <w:pPr>
              <w:spacing w:after="0"/>
              <w:rPr>
                <w:rFonts w:cs="Arial"/>
                <w:b/>
                <w:sz w:val="20"/>
                <w:szCs w:val="20"/>
              </w:rPr>
            </w:pPr>
            <w:r w:rsidRPr="000D7CF6">
              <w:rPr>
                <w:rFonts w:cs="Arial"/>
                <w:b/>
                <w:sz w:val="20"/>
                <w:szCs w:val="20"/>
              </w:rPr>
              <w:t xml:space="preserve">Zamawiający: </w:t>
            </w:r>
          </w:p>
          <w:p w14:paraId="08AFD6FF" w14:textId="147BF224" w:rsidR="001712A3" w:rsidRPr="000D7CF6" w:rsidRDefault="001712A3" w:rsidP="00050728">
            <w:pPr>
              <w:spacing w:before="120" w:after="0"/>
              <w:rPr>
                <w:rFonts w:cs="Arial"/>
                <w:sz w:val="20"/>
                <w:szCs w:val="20"/>
              </w:rPr>
            </w:pPr>
            <w:r w:rsidRPr="000D7CF6">
              <w:rPr>
                <w:rFonts w:cs="Arial"/>
                <w:b/>
                <w:sz w:val="20"/>
                <w:szCs w:val="20"/>
              </w:rPr>
              <w:t>PGNIG TERMIKA S.A. z siedzibą w Warszawie</w:t>
            </w:r>
            <w:r w:rsidRPr="000D7CF6">
              <w:rPr>
                <w:rFonts w:cs="Arial"/>
                <w:sz w:val="20"/>
                <w:szCs w:val="20"/>
              </w:rPr>
              <w:t>, ul. Modlińska 15, 03-216 Warszawa, NIP</w:t>
            </w:r>
            <w:r w:rsidR="00017A84">
              <w:rPr>
                <w:rFonts w:cs="Arial"/>
                <w:sz w:val="20"/>
                <w:szCs w:val="20"/>
              </w:rPr>
              <w:t>:</w:t>
            </w:r>
            <w:r w:rsidR="000D7CF6">
              <w:rPr>
                <w:rFonts w:cs="Arial"/>
                <w:sz w:val="20"/>
                <w:szCs w:val="20"/>
              </w:rPr>
              <w:t> </w:t>
            </w:r>
            <w:r w:rsidRPr="000D7CF6">
              <w:rPr>
                <w:rFonts w:cs="Arial"/>
                <w:sz w:val="20"/>
                <w:szCs w:val="20"/>
              </w:rPr>
              <w:t xml:space="preserve">5250000630, </w:t>
            </w:r>
            <w:r w:rsidR="00ED4D65">
              <w:rPr>
                <w:rFonts w:cs="Arial"/>
                <w:sz w:val="20"/>
                <w:szCs w:val="20"/>
              </w:rPr>
              <w:t xml:space="preserve">NIP UE: PL5250000630, </w:t>
            </w:r>
            <w:r w:rsidRPr="000D7CF6">
              <w:rPr>
                <w:rFonts w:cs="Arial"/>
                <w:sz w:val="20"/>
                <w:szCs w:val="20"/>
              </w:rPr>
              <w:t>REGON</w:t>
            </w:r>
            <w:r w:rsidR="00017A84">
              <w:rPr>
                <w:rFonts w:cs="Arial"/>
                <w:sz w:val="20"/>
                <w:szCs w:val="20"/>
              </w:rPr>
              <w:t>:</w:t>
            </w:r>
            <w:r w:rsidRPr="000D7CF6">
              <w:rPr>
                <w:rFonts w:cs="Arial"/>
                <w:sz w:val="20"/>
                <w:szCs w:val="20"/>
              </w:rPr>
              <w:t xml:space="preserve"> 010381709;</w:t>
            </w:r>
            <w:r w:rsidRPr="000D7CF6">
              <w:rPr>
                <w:rFonts w:cs="Arial"/>
                <w:bCs/>
                <w:kern w:val="20"/>
                <w:sz w:val="20"/>
                <w:szCs w:val="20"/>
              </w:rPr>
              <w:t xml:space="preserve"> wpisana do rejestru przedsiębiorców </w:t>
            </w:r>
            <w:r w:rsidR="00BD397A">
              <w:rPr>
                <w:rFonts w:cs="Arial"/>
                <w:bCs/>
                <w:kern w:val="20"/>
                <w:sz w:val="20"/>
                <w:szCs w:val="20"/>
              </w:rPr>
              <w:t xml:space="preserve">Krajowego Rejestru Sądowego </w:t>
            </w:r>
            <w:r w:rsidRPr="000D7CF6">
              <w:rPr>
                <w:rFonts w:cs="Arial"/>
                <w:bCs/>
                <w:kern w:val="20"/>
                <w:sz w:val="20"/>
                <w:szCs w:val="20"/>
              </w:rPr>
              <w:t>prowadzonego przez Sąd Rejonowy dla</w:t>
            </w:r>
            <w:r w:rsidR="00D31651">
              <w:rPr>
                <w:rFonts w:cs="Arial"/>
                <w:bCs/>
                <w:kern w:val="20"/>
                <w:sz w:val="20"/>
                <w:szCs w:val="20"/>
              </w:rPr>
              <w:t> </w:t>
            </w:r>
            <w:r w:rsidRPr="000D7CF6">
              <w:rPr>
                <w:rFonts w:cs="Arial"/>
                <w:bCs/>
                <w:kern w:val="20"/>
                <w:sz w:val="20"/>
                <w:szCs w:val="20"/>
              </w:rPr>
              <w:t>m.st.</w:t>
            </w:r>
            <w:r w:rsidR="00D31651">
              <w:rPr>
                <w:rFonts w:cs="Arial"/>
                <w:bCs/>
                <w:kern w:val="20"/>
                <w:sz w:val="20"/>
                <w:szCs w:val="20"/>
              </w:rPr>
              <w:t> </w:t>
            </w:r>
            <w:r w:rsidRPr="000D7CF6">
              <w:rPr>
                <w:rFonts w:cs="Arial"/>
                <w:bCs/>
                <w:kern w:val="20"/>
                <w:sz w:val="20"/>
                <w:szCs w:val="20"/>
              </w:rPr>
              <w:t>Warszawy</w:t>
            </w:r>
            <w:r w:rsidR="00BD397A">
              <w:rPr>
                <w:rFonts w:cs="Arial"/>
                <w:bCs/>
                <w:kern w:val="20"/>
                <w:sz w:val="20"/>
                <w:szCs w:val="20"/>
              </w:rPr>
              <w:t xml:space="preserve"> w Warszawie</w:t>
            </w:r>
            <w:r w:rsidRPr="000D7CF6">
              <w:rPr>
                <w:rFonts w:cs="Arial"/>
                <w:bCs/>
                <w:kern w:val="20"/>
                <w:sz w:val="20"/>
                <w:szCs w:val="20"/>
              </w:rPr>
              <w:t xml:space="preserve"> XI</w:t>
            </w:r>
            <w:r w:rsidR="007B79B4" w:rsidRPr="000D7CF6">
              <w:rPr>
                <w:rFonts w:cs="Arial"/>
                <w:bCs/>
                <w:kern w:val="20"/>
                <w:sz w:val="20"/>
                <w:szCs w:val="20"/>
              </w:rPr>
              <w:t>V</w:t>
            </w:r>
            <w:r w:rsidRPr="000D7CF6">
              <w:rPr>
                <w:rFonts w:cs="Arial"/>
                <w:bCs/>
                <w:kern w:val="20"/>
                <w:sz w:val="20"/>
                <w:szCs w:val="20"/>
              </w:rPr>
              <w:t xml:space="preserve"> Wydział Gospodarczy</w:t>
            </w:r>
            <w:r w:rsidR="00BD397A">
              <w:rPr>
                <w:rFonts w:cs="Arial"/>
                <w:bCs/>
                <w:kern w:val="20"/>
                <w:sz w:val="20"/>
                <w:szCs w:val="20"/>
              </w:rPr>
              <w:t xml:space="preserve"> Krajowego Rejestru Sądowego</w:t>
            </w:r>
            <w:r w:rsidRPr="000D7CF6">
              <w:rPr>
                <w:rFonts w:cs="Arial"/>
                <w:bCs/>
                <w:kern w:val="20"/>
                <w:sz w:val="20"/>
                <w:szCs w:val="20"/>
              </w:rPr>
              <w:t xml:space="preserve"> pod</w:t>
            </w:r>
            <w:r w:rsidR="00D336F6">
              <w:rPr>
                <w:rFonts w:cs="Arial"/>
                <w:bCs/>
                <w:kern w:val="20"/>
                <w:sz w:val="20"/>
                <w:szCs w:val="20"/>
              </w:rPr>
              <w:t> </w:t>
            </w:r>
            <w:r w:rsidRPr="000D7CF6">
              <w:rPr>
                <w:rFonts w:cs="Arial"/>
                <w:bCs/>
                <w:kern w:val="20"/>
                <w:sz w:val="20"/>
                <w:szCs w:val="20"/>
              </w:rPr>
              <w:t>numerem KRS</w:t>
            </w:r>
            <w:r w:rsidR="00BD397A">
              <w:rPr>
                <w:rFonts w:cs="Arial"/>
                <w:bCs/>
                <w:kern w:val="20"/>
                <w:sz w:val="20"/>
                <w:szCs w:val="20"/>
              </w:rPr>
              <w:t>:</w:t>
            </w:r>
            <w:r w:rsidR="000D7CF6">
              <w:rPr>
                <w:rFonts w:cs="Arial"/>
                <w:bCs/>
                <w:kern w:val="20"/>
                <w:sz w:val="20"/>
                <w:szCs w:val="20"/>
              </w:rPr>
              <w:t> </w:t>
            </w:r>
            <w:r w:rsidRPr="000D7CF6">
              <w:rPr>
                <w:rFonts w:cs="Arial"/>
                <w:bCs/>
                <w:kern w:val="20"/>
                <w:sz w:val="20"/>
                <w:szCs w:val="20"/>
              </w:rPr>
              <w:t xml:space="preserve">0000025667, o kapitale zakładowym w wysokości </w:t>
            </w:r>
            <w:r w:rsidRPr="000D7CF6">
              <w:rPr>
                <w:rFonts w:cs="Arial"/>
                <w:sz w:val="20"/>
                <w:szCs w:val="20"/>
              </w:rPr>
              <w:t>1.740.324.950 zł</w:t>
            </w:r>
            <w:r w:rsidRPr="000D7CF6">
              <w:rPr>
                <w:rFonts w:cs="Arial"/>
                <w:bCs/>
                <w:kern w:val="20"/>
                <w:sz w:val="20"/>
                <w:szCs w:val="20"/>
              </w:rPr>
              <w:t>, wpłaconym w</w:t>
            </w:r>
            <w:r w:rsidR="00050728">
              <w:rPr>
                <w:rFonts w:cs="Arial"/>
                <w:bCs/>
                <w:kern w:val="20"/>
                <w:sz w:val="20"/>
                <w:szCs w:val="20"/>
              </w:rPr>
              <w:t> </w:t>
            </w:r>
            <w:r w:rsidRPr="000D7CF6">
              <w:rPr>
                <w:rFonts w:cs="Arial"/>
                <w:bCs/>
                <w:kern w:val="20"/>
                <w:sz w:val="20"/>
                <w:szCs w:val="20"/>
              </w:rPr>
              <w:t>całości.</w:t>
            </w:r>
          </w:p>
          <w:p w14:paraId="5CD7A138" w14:textId="77777777" w:rsidR="00200213" w:rsidRPr="000D7CF6" w:rsidRDefault="00200213" w:rsidP="00050728">
            <w:pPr>
              <w:spacing w:after="0"/>
              <w:rPr>
                <w:rFonts w:cs="Arial"/>
                <w:b/>
                <w:sz w:val="20"/>
                <w:szCs w:val="20"/>
              </w:rPr>
            </w:pPr>
          </w:p>
          <w:p w14:paraId="5750BE1B" w14:textId="77777777" w:rsidR="000D7CF6" w:rsidRPr="000D7CF6" w:rsidRDefault="001712A3" w:rsidP="00050728">
            <w:pPr>
              <w:spacing w:after="0"/>
              <w:rPr>
                <w:rFonts w:cs="Arial"/>
                <w:b/>
                <w:sz w:val="20"/>
                <w:szCs w:val="20"/>
              </w:rPr>
            </w:pPr>
            <w:r w:rsidRPr="000D7CF6">
              <w:rPr>
                <w:rFonts w:cs="Arial"/>
                <w:b/>
                <w:sz w:val="20"/>
                <w:szCs w:val="20"/>
              </w:rPr>
              <w:t>Wykonawca:</w:t>
            </w:r>
            <w:r w:rsidR="0069601F" w:rsidRPr="000D7CF6">
              <w:rPr>
                <w:rFonts w:cs="Arial"/>
                <w:b/>
                <w:sz w:val="20"/>
                <w:szCs w:val="20"/>
              </w:rPr>
              <w:t xml:space="preserve"> </w:t>
            </w:r>
          </w:p>
          <w:p w14:paraId="4F99E6B4" w14:textId="77777777" w:rsidR="00200213" w:rsidRPr="000D7CF6" w:rsidRDefault="00200213" w:rsidP="00050728">
            <w:pPr>
              <w:spacing w:after="0"/>
              <w:rPr>
                <w:rFonts w:cs="Arial"/>
                <w:b/>
                <w:sz w:val="20"/>
                <w:szCs w:val="20"/>
              </w:rPr>
            </w:pPr>
            <w:r w:rsidRPr="000D7CF6">
              <w:rPr>
                <w:rFonts w:cs="Arial"/>
                <w:sz w:val="20"/>
                <w:szCs w:val="20"/>
                <w:highlight w:val="yellow"/>
              </w:rPr>
              <w:t>……………………..</w:t>
            </w:r>
            <w:r w:rsidR="000D7CF6" w:rsidRPr="000D7CF6">
              <w:rPr>
                <w:rFonts w:cs="Arial"/>
                <w:sz w:val="20"/>
                <w:szCs w:val="20"/>
                <w:highlight w:val="yellow"/>
              </w:rPr>
              <w:t xml:space="preserve">, </w:t>
            </w:r>
            <w:r w:rsidRPr="000D7CF6">
              <w:rPr>
                <w:rFonts w:cs="Arial"/>
                <w:sz w:val="20"/>
                <w:szCs w:val="20"/>
                <w:highlight w:val="yellow"/>
              </w:rPr>
              <w:t>ul. …………….., 00-000 …………………, NIP: …</w:t>
            </w:r>
            <w:r w:rsidR="000D7CF6">
              <w:rPr>
                <w:rFonts w:cs="Arial"/>
                <w:sz w:val="20"/>
                <w:szCs w:val="20"/>
                <w:highlight w:val="yellow"/>
              </w:rPr>
              <w:t>……………………….</w:t>
            </w:r>
            <w:r w:rsidRPr="000D7CF6">
              <w:rPr>
                <w:rFonts w:cs="Arial"/>
                <w:sz w:val="20"/>
                <w:szCs w:val="20"/>
                <w:highlight w:val="yellow"/>
              </w:rPr>
              <w:t>;</w:t>
            </w:r>
            <w:r w:rsidRPr="000D7CF6">
              <w:rPr>
                <w:rFonts w:cs="Arial"/>
                <w:sz w:val="20"/>
                <w:szCs w:val="20"/>
              </w:rPr>
              <w:t xml:space="preserve"> </w:t>
            </w:r>
          </w:p>
          <w:p w14:paraId="5E345983" w14:textId="77777777" w:rsidR="00200213" w:rsidRDefault="00200213" w:rsidP="00050728">
            <w:pPr>
              <w:keepNext/>
              <w:keepLines/>
              <w:suppressAutoHyphens/>
              <w:rPr>
                <w:rFonts w:cs="Arial"/>
                <w:sz w:val="20"/>
                <w:szCs w:val="20"/>
              </w:rPr>
            </w:pPr>
          </w:p>
          <w:p w14:paraId="195AD36E" w14:textId="77777777" w:rsidR="000D7CF6" w:rsidRDefault="000D7CF6" w:rsidP="00050728">
            <w:pPr>
              <w:keepNext/>
              <w:keepLines/>
              <w:suppressAutoHyphens/>
              <w:rPr>
                <w:rFonts w:cs="Arial"/>
                <w:sz w:val="20"/>
                <w:szCs w:val="20"/>
              </w:rPr>
            </w:pPr>
          </w:p>
          <w:p w14:paraId="4C6DD876" w14:textId="77777777" w:rsidR="000D7CF6" w:rsidRDefault="000D7CF6" w:rsidP="00050728">
            <w:pPr>
              <w:keepNext/>
              <w:keepLines/>
              <w:suppressAutoHyphens/>
              <w:rPr>
                <w:rFonts w:cs="Arial"/>
                <w:sz w:val="20"/>
                <w:szCs w:val="20"/>
              </w:rPr>
            </w:pPr>
            <w:r w:rsidRPr="00050728">
              <w:rPr>
                <w:rFonts w:cs="Arial"/>
                <w:sz w:val="20"/>
                <w:szCs w:val="20"/>
              </w:rPr>
              <w:t>Zamawiający i Wykonawca zwani będą dalej łącznie „</w:t>
            </w:r>
            <w:r w:rsidRPr="00050728">
              <w:rPr>
                <w:rFonts w:cs="Arial"/>
                <w:b/>
                <w:sz w:val="20"/>
                <w:szCs w:val="20"/>
              </w:rPr>
              <w:t>Stronami</w:t>
            </w:r>
            <w:r w:rsidRPr="00050728">
              <w:rPr>
                <w:rFonts w:cs="Arial"/>
                <w:sz w:val="20"/>
                <w:szCs w:val="20"/>
              </w:rPr>
              <w:t>”, a każdy z osobna „</w:t>
            </w:r>
            <w:r w:rsidRPr="00050728">
              <w:rPr>
                <w:rFonts w:cs="Arial"/>
                <w:b/>
                <w:sz w:val="20"/>
                <w:szCs w:val="20"/>
              </w:rPr>
              <w:t>Stroną</w:t>
            </w:r>
            <w:r w:rsidRPr="00050728">
              <w:rPr>
                <w:rFonts w:cs="Arial"/>
                <w:sz w:val="20"/>
                <w:szCs w:val="20"/>
              </w:rPr>
              <w:t>”.</w:t>
            </w:r>
          </w:p>
          <w:p w14:paraId="2D15F4DE" w14:textId="77777777" w:rsidR="00200213" w:rsidRPr="000D7CF6" w:rsidRDefault="00200213" w:rsidP="00050728">
            <w:pPr>
              <w:spacing w:after="0"/>
              <w:ind w:left="720"/>
              <w:rPr>
                <w:rFonts w:cs="Arial"/>
                <w:bCs/>
                <w:sz w:val="20"/>
                <w:szCs w:val="20"/>
                <w:lang w:eastAsia="pl-PL"/>
              </w:rPr>
            </w:pPr>
          </w:p>
          <w:p w14:paraId="3E5FC5DC" w14:textId="77777777" w:rsidR="001712A3" w:rsidRPr="000D7CF6" w:rsidRDefault="000D7CF6">
            <w:pPr>
              <w:pStyle w:val="Tekstpodstawowy"/>
              <w:numPr>
                <w:ilvl w:val="0"/>
                <w:numId w:val="9"/>
              </w:numPr>
              <w:spacing w:before="240"/>
              <w:ind w:left="357" w:hanging="357"/>
              <w:rPr>
                <w:rFonts w:cs="Arial"/>
                <w:b/>
                <w:sz w:val="20"/>
                <w:szCs w:val="20"/>
                <w:lang w:val="pl-PL"/>
              </w:rPr>
            </w:pPr>
            <w:r w:rsidRPr="000D7CF6">
              <w:rPr>
                <w:rFonts w:cs="Arial"/>
                <w:b/>
                <w:sz w:val="20"/>
                <w:szCs w:val="20"/>
                <w:u w:val="single"/>
                <w:lang w:val="pl-PL"/>
              </w:rPr>
              <w:t>PRZEDMIOT ZLECENIA ORAZ ZOBOWIĄZANIA WYKONAWCY</w:t>
            </w:r>
          </w:p>
          <w:p w14:paraId="703E2718" w14:textId="250B673C" w:rsidR="000D7CF6" w:rsidRDefault="00C87847" w:rsidP="00C218DC">
            <w:pPr>
              <w:pStyle w:val="Akapitzlist"/>
              <w:widowControl w:val="0"/>
              <w:numPr>
                <w:ilvl w:val="1"/>
                <w:numId w:val="12"/>
              </w:numPr>
              <w:spacing w:line="240" w:lineRule="auto"/>
              <w:ind w:left="746" w:hanging="425"/>
              <w:rPr>
                <w:rFonts w:eastAsia="Calibri" w:cs="Arial"/>
                <w:sz w:val="20"/>
                <w:szCs w:val="20"/>
                <w:lang w:eastAsia="pl-PL"/>
              </w:rPr>
            </w:pPr>
            <w:r>
              <w:rPr>
                <w:rFonts w:cs="Arial"/>
                <w:sz w:val="20"/>
                <w:szCs w:val="20"/>
                <w:lang w:val="pl-PL" w:eastAsia="sv-SE"/>
              </w:rPr>
              <w:t xml:space="preserve">Przedmiotem zlecenia jest </w:t>
            </w:r>
            <w:r w:rsidRPr="00C87847">
              <w:rPr>
                <w:rFonts w:cs="Arial"/>
                <w:sz w:val="20"/>
                <w:szCs w:val="20"/>
                <w:lang w:val="pl-PL" w:eastAsia="sv-SE"/>
              </w:rPr>
              <w:t>przygotowanie</w:t>
            </w:r>
            <w:r w:rsidR="00E10EDD" w:rsidRPr="00E10EDD">
              <w:rPr>
                <w:rFonts w:cs="Arial"/>
                <w:sz w:val="20"/>
                <w:szCs w:val="20"/>
                <w:lang w:val="pl-PL" w:eastAsia="sv-SE"/>
              </w:rPr>
              <w:t xml:space="preserve">, na podstawie przeprowadzonego badania </w:t>
            </w:r>
            <w:r w:rsidR="00E10EDD">
              <w:rPr>
                <w:rFonts w:cs="Arial"/>
                <w:sz w:val="20"/>
                <w:szCs w:val="20"/>
                <w:lang w:val="pl-PL" w:eastAsia="sv-SE"/>
              </w:rPr>
              <w:br/>
            </w:r>
            <w:r w:rsidR="00E10EDD" w:rsidRPr="00E10EDD">
              <w:rPr>
                <w:rFonts w:cs="Arial"/>
                <w:sz w:val="20"/>
                <w:szCs w:val="20"/>
                <w:lang w:val="pl-PL" w:eastAsia="sv-SE"/>
              </w:rPr>
              <w:t xml:space="preserve">w PGNiG TERMIKA S.A., trzech </w:t>
            </w:r>
            <w:r w:rsidRPr="00C87847">
              <w:rPr>
                <w:rFonts w:cs="Arial"/>
                <w:sz w:val="20"/>
                <w:szCs w:val="20"/>
                <w:lang w:val="pl-PL" w:eastAsia="sv-SE"/>
              </w:rPr>
              <w:t>opinii akredytowanej jednostki, tzw. "opinii startowych" w celu uzyskania decyzji potwierdzających uprawnienia wytwórcy do wypłaty premii kogeneracyjnej dla trzech nowych jednostek kogeneracji zlokalizowanych w źródle EC PRUSZKÓW 2</w:t>
            </w:r>
            <w:r w:rsidR="00C218DC" w:rsidRPr="00C218DC">
              <w:rPr>
                <w:rFonts w:eastAsia="Calibri" w:cs="Arial"/>
                <w:sz w:val="20"/>
                <w:szCs w:val="20"/>
                <w:lang w:eastAsia="pl-PL"/>
              </w:rPr>
              <w:t>.</w:t>
            </w:r>
          </w:p>
          <w:p w14:paraId="5065E892" w14:textId="5E20E0D5" w:rsidR="00F62DBE" w:rsidRPr="00E10EDD" w:rsidRDefault="00C87847" w:rsidP="00E10EDD">
            <w:pPr>
              <w:pStyle w:val="Akapitzlist"/>
              <w:widowControl w:val="0"/>
              <w:numPr>
                <w:ilvl w:val="1"/>
                <w:numId w:val="12"/>
              </w:numPr>
              <w:spacing w:line="240" w:lineRule="auto"/>
              <w:ind w:left="746" w:hanging="425"/>
              <w:rPr>
                <w:rFonts w:eastAsia="Calibri" w:cs="Arial"/>
                <w:sz w:val="20"/>
                <w:szCs w:val="20"/>
                <w:lang w:eastAsia="pl-PL"/>
              </w:rPr>
            </w:pPr>
            <w:bookmarkStart w:id="0" w:name="_Hlk185329156"/>
            <w:r w:rsidRPr="00E10EDD">
              <w:rPr>
                <w:rFonts w:eastAsia="Calibri" w:cs="Arial"/>
                <w:sz w:val="20"/>
                <w:szCs w:val="20"/>
                <w:lang w:eastAsia="pl-PL"/>
              </w:rPr>
              <w:t xml:space="preserve">Zakres opinii </w:t>
            </w:r>
            <w:bookmarkStart w:id="1" w:name="_Hlk185329198"/>
            <w:r w:rsidRPr="00E10EDD">
              <w:rPr>
                <w:rFonts w:eastAsia="Calibri" w:cs="Arial"/>
                <w:sz w:val="20"/>
                <w:szCs w:val="20"/>
                <w:lang w:eastAsia="pl-PL"/>
              </w:rPr>
              <w:t>musi być zgodny z zapisami ustawy o promowaniu energii elektrycznej z wysokosprawnej kogeneracji, w szczególności art. 27 ust. 1 pkt 2 lit a i c</w:t>
            </w:r>
            <w:r w:rsidR="00E10EDD" w:rsidRPr="00E10EDD">
              <w:rPr>
                <w:rFonts w:eastAsia="Calibri" w:cs="Arial"/>
                <w:sz w:val="20"/>
                <w:szCs w:val="20"/>
                <w:lang w:eastAsia="pl-PL"/>
              </w:rPr>
              <w:t xml:space="preserve"> </w:t>
            </w:r>
            <w:r w:rsidR="00E10EDD" w:rsidRPr="00E10EDD">
              <w:rPr>
                <w:rFonts w:cs="Arial"/>
                <w:color w:val="000000"/>
                <w:sz w:val="18"/>
                <w:szCs w:val="18"/>
                <w:shd w:val="clear" w:color="auto" w:fill="FFFFFF"/>
              </w:rPr>
              <w:t xml:space="preserve"> ww. ustawy</w:t>
            </w:r>
            <w:r w:rsidRPr="00E10EDD">
              <w:rPr>
                <w:rFonts w:eastAsia="Calibri" w:cs="Arial"/>
                <w:sz w:val="20"/>
                <w:szCs w:val="20"/>
                <w:lang w:eastAsia="pl-PL"/>
              </w:rPr>
              <w:t>, a także wytycznych Prezesa URE zawartych w dokumencie</w:t>
            </w:r>
            <w:r w:rsidR="00E10EDD" w:rsidRPr="00E10EDD">
              <w:rPr>
                <w:rFonts w:eastAsia="Calibri" w:cs="Arial"/>
                <w:sz w:val="20"/>
                <w:szCs w:val="20"/>
                <w:lang w:eastAsia="pl-PL"/>
              </w:rPr>
              <w:t xml:space="preserve"> </w:t>
            </w:r>
            <w:r w:rsidR="00E10EDD" w:rsidRPr="00E10EDD">
              <w:rPr>
                <w:rFonts w:cs="Arial"/>
                <w:color w:val="000000"/>
                <w:sz w:val="18"/>
                <w:szCs w:val="18"/>
                <w:shd w:val="clear" w:color="auto" w:fill="FFFFFF"/>
              </w:rPr>
              <w:t>„Rekomendowany do stosowania wzór opinii akredytowanej jednostki” zamieszczonym na stronie internetowej ure.gov.pl</w:t>
            </w:r>
            <w:r w:rsidR="00DB750B" w:rsidRPr="00E10EDD">
              <w:rPr>
                <w:rFonts w:eastAsia="Calibri" w:cs="Arial"/>
                <w:sz w:val="20"/>
                <w:szCs w:val="20"/>
                <w:lang w:eastAsia="pl-PL"/>
              </w:rPr>
              <w:t>.</w:t>
            </w:r>
            <w:bookmarkStart w:id="2" w:name="_Hlk185329248"/>
            <w:bookmarkStart w:id="3" w:name="_Hlk185329509"/>
            <w:bookmarkEnd w:id="1"/>
            <w:bookmarkEnd w:id="0"/>
          </w:p>
          <w:bookmarkEnd w:id="2"/>
          <w:bookmarkEnd w:id="3"/>
          <w:p w14:paraId="1B6EC952" w14:textId="77777777" w:rsidR="001712A3" w:rsidRPr="000D7CF6" w:rsidRDefault="001712A3">
            <w:pPr>
              <w:pStyle w:val="Tekstpodstawowy"/>
              <w:numPr>
                <w:ilvl w:val="0"/>
                <w:numId w:val="9"/>
              </w:numPr>
              <w:spacing w:before="240"/>
              <w:ind w:left="357" w:hanging="357"/>
              <w:rPr>
                <w:rFonts w:cs="Arial"/>
                <w:b/>
                <w:sz w:val="20"/>
                <w:szCs w:val="20"/>
                <w:u w:val="single"/>
                <w:lang w:val="pl-PL"/>
              </w:rPr>
            </w:pPr>
            <w:r w:rsidRPr="000D7CF6">
              <w:rPr>
                <w:rFonts w:cs="Arial"/>
                <w:b/>
                <w:sz w:val="20"/>
                <w:szCs w:val="20"/>
                <w:u w:val="single"/>
                <w:lang w:val="pl-PL"/>
              </w:rPr>
              <w:t>T</w:t>
            </w:r>
            <w:r w:rsidR="006B2C21" w:rsidRPr="000D7CF6">
              <w:rPr>
                <w:rFonts w:cs="Arial"/>
                <w:b/>
                <w:sz w:val="20"/>
                <w:szCs w:val="20"/>
                <w:u w:val="single"/>
                <w:lang w:val="pl-PL"/>
              </w:rPr>
              <w:t>ERMIN</w:t>
            </w:r>
            <w:r w:rsidR="006B2C21">
              <w:rPr>
                <w:rFonts w:cs="Arial"/>
                <w:b/>
                <w:sz w:val="20"/>
                <w:szCs w:val="20"/>
                <w:u w:val="single"/>
                <w:lang w:val="pl-PL"/>
              </w:rPr>
              <w:t xml:space="preserve"> I MIEJSCE</w:t>
            </w:r>
            <w:r w:rsidR="006B2C21" w:rsidRPr="000D7CF6">
              <w:rPr>
                <w:rFonts w:cs="Arial"/>
                <w:b/>
                <w:sz w:val="20"/>
                <w:szCs w:val="20"/>
                <w:u w:val="single"/>
                <w:lang w:val="pl-PL"/>
              </w:rPr>
              <w:t xml:space="preserve"> </w:t>
            </w:r>
            <w:r w:rsidR="006B2C21">
              <w:rPr>
                <w:rFonts w:cs="Arial"/>
                <w:b/>
                <w:sz w:val="20"/>
                <w:szCs w:val="20"/>
                <w:u w:val="single"/>
                <w:lang w:val="pl-PL"/>
              </w:rPr>
              <w:t>REALIZACJI</w:t>
            </w:r>
            <w:r w:rsidR="006B2C21" w:rsidRPr="000D7CF6">
              <w:rPr>
                <w:rFonts w:cs="Arial"/>
                <w:b/>
                <w:sz w:val="20"/>
                <w:szCs w:val="20"/>
                <w:u w:val="single"/>
                <w:lang w:val="pl-PL"/>
              </w:rPr>
              <w:t xml:space="preserve"> </w:t>
            </w:r>
          </w:p>
          <w:p w14:paraId="75F9CBB3" w14:textId="550343CE" w:rsidR="00C87847" w:rsidRDefault="00C87847" w:rsidP="00C87847">
            <w:pPr>
              <w:pStyle w:val="Akapitzlist"/>
              <w:numPr>
                <w:ilvl w:val="1"/>
                <w:numId w:val="34"/>
              </w:numPr>
              <w:rPr>
                <w:rFonts w:cs="Arial"/>
                <w:sz w:val="20"/>
                <w:szCs w:val="20"/>
                <w:lang w:eastAsia="pl-PL"/>
              </w:rPr>
            </w:pPr>
            <w:r w:rsidRPr="00C87847">
              <w:rPr>
                <w:rFonts w:cs="Arial"/>
                <w:sz w:val="20"/>
                <w:szCs w:val="20"/>
                <w:lang w:eastAsia="pl-PL"/>
              </w:rPr>
              <w:t xml:space="preserve">Wykonawca jest zobowiązany wykonać Umowę </w:t>
            </w:r>
            <w:r w:rsidR="00E10EDD">
              <w:t xml:space="preserve"> </w:t>
            </w:r>
            <w:r w:rsidR="00E10EDD" w:rsidRPr="00E10EDD">
              <w:rPr>
                <w:rFonts w:cs="Arial"/>
                <w:sz w:val="20"/>
                <w:szCs w:val="20"/>
                <w:lang w:eastAsia="pl-PL"/>
              </w:rPr>
              <w:t>w terminie I półrocze 2025 r., po wydaniu dyspozycji przez Zamawiającego, według następującego harmonogramu:</w:t>
            </w:r>
            <w:bookmarkStart w:id="4" w:name="_Hlk185329541"/>
          </w:p>
          <w:bookmarkEnd w:id="4"/>
          <w:p w14:paraId="2F8B509B" w14:textId="77777777" w:rsidR="007F4FE1" w:rsidRPr="007F4FE1" w:rsidRDefault="007F4FE1" w:rsidP="007F4FE1">
            <w:pPr>
              <w:rPr>
                <w:rFonts w:cs="Arial"/>
                <w:sz w:val="20"/>
                <w:szCs w:val="20"/>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1"/>
              <w:gridCol w:w="4744"/>
              <w:gridCol w:w="3096"/>
            </w:tblGrid>
            <w:tr w:rsidR="007F4FE1" w:rsidRPr="000B2CE1" w14:paraId="1389E084" w14:textId="77777777" w:rsidTr="007F4FE1">
              <w:trPr>
                <w:cantSplit/>
                <w:trHeight w:val="622"/>
                <w:tblHeader/>
              </w:trPr>
              <w:tc>
                <w:tcPr>
                  <w:tcW w:w="0" w:type="auto"/>
                  <w:shd w:val="clear" w:color="auto" w:fill="DFDFDF"/>
                  <w:tcMar>
                    <w:top w:w="0" w:type="dxa"/>
                    <w:left w:w="70" w:type="dxa"/>
                    <w:bottom w:w="0" w:type="dxa"/>
                    <w:right w:w="70" w:type="dxa"/>
                  </w:tcMar>
                  <w:vAlign w:val="center"/>
                  <w:hideMark/>
                </w:tcPr>
                <w:p w14:paraId="326735D9" w14:textId="77777777" w:rsidR="007F4FE1" w:rsidRPr="007F4FE1" w:rsidRDefault="007F4FE1" w:rsidP="00062DCA">
                  <w:pPr>
                    <w:keepNext/>
                    <w:keepLines/>
                    <w:framePr w:hSpace="141" w:wrap="around" w:vAnchor="text" w:hAnchor="margin" w:y="171"/>
                    <w:spacing w:after="0" w:line="360" w:lineRule="auto"/>
                    <w:rPr>
                      <w:rFonts w:eastAsia="Calibri" w:cs="Arial"/>
                      <w:b/>
                      <w:bCs/>
                      <w:sz w:val="18"/>
                      <w:szCs w:val="18"/>
                      <w:lang w:eastAsia="en-US"/>
                    </w:rPr>
                  </w:pPr>
                </w:p>
                <w:p w14:paraId="5E0DFC4A" w14:textId="37863334" w:rsidR="007F4FE1" w:rsidRPr="007F4FE1" w:rsidRDefault="007F4FE1" w:rsidP="00062DCA">
                  <w:pPr>
                    <w:keepNext/>
                    <w:keepLines/>
                    <w:framePr w:hSpace="141" w:wrap="around" w:vAnchor="text" w:hAnchor="margin" w:y="171"/>
                    <w:spacing w:after="0" w:line="360" w:lineRule="auto"/>
                    <w:rPr>
                      <w:rFonts w:eastAsia="Calibri" w:cs="Arial"/>
                      <w:b/>
                      <w:bCs/>
                      <w:sz w:val="18"/>
                      <w:szCs w:val="18"/>
                      <w:lang w:eastAsia="en-US"/>
                    </w:rPr>
                  </w:pPr>
                  <w:r w:rsidRPr="007F4FE1">
                    <w:rPr>
                      <w:rFonts w:eastAsia="Calibri" w:cs="Arial"/>
                      <w:b/>
                      <w:bCs/>
                      <w:sz w:val="18"/>
                      <w:szCs w:val="18"/>
                      <w:lang w:eastAsia="en-US"/>
                    </w:rPr>
                    <w:t>Poz.</w:t>
                  </w:r>
                </w:p>
              </w:tc>
              <w:tc>
                <w:tcPr>
                  <w:tcW w:w="0" w:type="auto"/>
                  <w:shd w:val="clear" w:color="auto" w:fill="DFDFDF"/>
                  <w:tcMar>
                    <w:top w:w="0" w:type="dxa"/>
                    <w:left w:w="70" w:type="dxa"/>
                    <w:bottom w:w="0" w:type="dxa"/>
                    <w:right w:w="70" w:type="dxa"/>
                  </w:tcMar>
                  <w:vAlign w:val="center"/>
                  <w:hideMark/>
                </w:tcPr>
                <w:p w14:paraId="599491B3" w14:textId="77777777" w:rsidR="007F4FE1" w:rsidRPr="007F4FE1" w:rsidRDefault="007F4FE1" w:rsidP="00062DCA">
                  <w:pPr>
                    <w:keepNext/>
                    <w:keepLines/>
                    <w:framePr w:hSpace="141" w:wrap="around" w:vAnchor="text" w:hAnchor="margin" w:y="171"/>
                    <w:spacing w:after="0" w:line="360" w:lineRule="auto"/>
                    <w:jc w:val="center"/>
                    <w:rPr>
                      <w:rFonts w:eastAsia="Calibri" w:cs="Arial"/>
                      <w:b/>
                      <w:bCs/>
                      <w:sz w:val="18"/>
                      <w:szCs w:val="18"/>
                      <w:lang w:eastAsia="en-US"/>
                    </w:rPr>
                  </w:pPr>
                  <w:r w:rsidRPr="007F4FE1">
                    <w:rPr>
                      <w:rFonts w:eastAsia="Calibri" w:cs="Arial"/>
                      <w:b/>
                      <w:bCs/>
                      <w:sz w:val="18"/>
                      <w:szCs w:val="18"/>
                      <w:lang w:eastAsia="en-US"/>
                    </w:rPr>
                    <w:t>Czynność</w:t>
                  </w:r>
                </w:p>
              </w:tc>
              <w:tc>
                <w:tcPr>
                  <w:tcW w:w="0" w:type="auto"/>
                  <w:shd w:val="clear" w:color="auto" w:fill="DFDFDF"/>
                  <w:tcMar>
                    <w:top w:w="0" w:type="dxa"/>
                    <w:left w:w="70" w:type="dxa"/>
                    <w:bottom w:w="0" w:type="dxa"/>
                    <w:right w:w="70" w:type="dxa"/>
                  </w:tcMar>
                  <w:vAlign w:val="center"/>
                  <w:hideMark/>
                </w:tcPr>
                <w:p w14:paraId="33A672AB" w14:textId="77777777" w:rsidR="007F4FE1" w:rsidRPr="007F4FE1" w:rsidRDefault="007F4FE1" w:rsidP="00062DCA">
                  <w:pPr>
                    <w:keepNext/>
                    <w:keepLines/>
                    <w:framePr w:hSpace="141" w:wrap="around" w:vAnchor="text" w:hAnchor="margin" w:y="171"/>
                    <w:spacing w:after="0" w:line="360" w:lineRule="auto"/>
                    <w:jc w:val="center"/>
                    <w:rPr>
                      <w:rFonts w:eastAsia="Calibri" w:cs="Arial"/>
                      <w:b/>
                      <w:bCs/>
                      <w:sz w:val="18"/>
                      <w:szCs w:val="18"/>
                      <w:lang w:eastAsia="en-US"/>
                    </w:rPr>
                  </w:pPr>
                  <w:r w:rsidRPr="007F4FE1">
                    <w:rPr>
                      <w:rFonts w:eastAsia="Calibri" w:cs="Arial"/>
                      <w:b/>
                      <w:bCs/>
                      <w:sz w:val="18"/>
                      <w:szCs w:val="18"/>
                      <w:lang w:eastAsia="en-US"/>
                    </w:rPr>
                    <w:t>Termin</w:t>
                  </w:r>
                </w:p>
              </w:tc>
            </w:tr>
            <w:tr w:rsidR="007F4FE1" w:rsidRPr="000B2CE1" w14:paraId="6778B18F" w14:textId="77777777" w:rsidTr="007F4FE1">
              <w:trPr>
                <w:cantSplit/>
                <w:trHeight w:val="525"/>
              </w:trPr>
              <w:tc>
                <w:tcPr>
                  <w:tcW w:w="0" w:type="auto"/>
                  <w:tcMar>
                    <w:top w:w="0" w:type="dxa"/>
                    <w:left w:w="70" w:type="dxa"/>
                    <w:bottom w:w="0" w:type="dxa"/>
                    <w:right w:w="70" w:type="dxa"/>
                  </w:tcMar>
                  <w:vAlign w:val="center"/>
                </w:tcPr>
                <w:p w14:paraId="2B76EBFD" w14:textId="77777777" w:rsidR="007F4FE1" w:rsidRPr="007F4FE1" w:rsidRDefault="007F4FE1" w:rsidP="00062DCA">
                  <w:pPr>
                    <w:keepNext/>
                    <w:keepLines/>
                    <w:framePr w:hSpace="141" w:wrap="around" w:vAnchor="text" w:hAnchor="margin" w:y="171"/>
                    <w:widowControl w:val="0"/>
                    <w:spacing w:after="0" w:line="360" w:lineRule="auto"/>
                    <w:jc w:val="left"/>
                    <w:outlineLvl w:val="6"/>
                    <w:rPr>
                      <w:rFonts w:cs="Arial"/>
                      <w:bCs/>
                      <w:sz w:val="18"/>
                      <w:szCs w:val="18"/>
                      <w:lang w:eastAsia="pl-PL"/>
                    </w:rPr>
                  </w:pPr>
                  <w:r w:rsidRPr="007F4FE1">
                    <w:rPr>
                      <w:rFonts w:cs="Arial"/>
                      <w:bCs/>
                      <w:sz w:val="18"/>
                      <w:szCs w:val="18"/>
                      <w:lang w:eastAsia="pl-PL"/>
                    </w:rPr>
                    <w:t>1</w:t>
                  </w:r>
                </w:p>
              </w:tc>
              <w:tc>
                <w:tcPr>
                  <w:tcW w:w="0" w:type="auto"/>
                  <w:tcMar>
                    <w:top w:w="0" w:type="dxa"/>
                    <w:left w:w="70" w:type="dxa"/>
                    <w:bottom w:w="0" w:type="dxa"/>
                    <w:right w:w="70" w:type="dxa"/>
                  </w:tcMar>
                  <w:vAlign w:val="center"/>
                </w:tcPr>
                <w:p w14:paraId="0C48200E" w14:textId="06731DF1" w:rsidR="007F4FE1" w:rsidRPr="007F4FE1" w:rsidRDefault="007F4FE1" w:rsidP="00062DCA">
                  <w:pPr>
                    <w:keepNext/>
                    <w:keepLines/>
                    <w:framePr w:hSpace="141" w:wrap="around" w:vAnchor="text" w:hAnchor="margin" w:y="171"/>
                    <w:widowControl w:val="0"/>
                    <w:tabs>
                      <w:tab w:val="left" w:pos="708"/>
                    </w:tabs>
                    <w:spacing w:before="120" w:after="0" w:line="360" w:lineRule="auto"/>
                    <w:jc w:val="left"/>
                    <w:outlineLvl w:val="6"/>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 xml:space="preserve">Wykonanie </w:t>
                  </w:r>
                  <w:r w:rsidR="00E10EDD">
                    <w:rPr>
                      <w:rFonts w:cs="Arial"/>
                      <w:sz w:val="18"/>
                      <w:szCs w:val="18"/>
                      <w:lang w:eastAsia="pl-PL"/>
                    </w:rPr>
                    <w:t>Opinii</w:t>
                  </w:r>
                  <w:r w:rsidRPr="007F4FE1">
                    <w:rPr>
                      <w:rFonts w:eastAsia="Calibri" w:cs="Arial"/>
                      <w:color w:val="000000"/>
                      <w:sz w:val="18"/>
                      <w:szCs w:val="18"/>
                      <w:shd w:val="clear" w:color="auto" w:fill="FFFFFF"/>
                      <w:lang w:eastAsia="en-US"/>
                    </w:rPr>
                    <w:t xml:space="preserve">. </w:t>
                  </w:r>
                </w:p>
              </w:tc>
              <w:tc>
                <w:tcPr>
                  <w:tcW w:w="0" w:type="auto"/>
                  <w:tcMar>
                    <w:top w:w="0" w:type="dxa"/>
                    <w:left w:w="70" w:type="dxa"/>
                    <w:bottom w:w="0" w:type="dxa"/>
                    <w:right w:w="70" w:type="dxa"/>
                  </w:tcMar>
                  <w:vAlign w:val="center"/>
                </w:tcPr>
                <w:p w14:paraId="46027614" w14:textId="09505276" w:rsidR="007F4FE1" w:rsidRPr="007F4FE1" w:rsidRDefault="00E10EDD" w:rsidP="00062DCA">
                  <w:pPr>
                    <w:keepNext/>
                    <w:keepLines/>
                    <w:framePr w:hSpace="141" w:wrap="around" w:vAnchor="text" w:hAnchor="margin" w:y="171"/>
                    <w:spacing w:after="0" w:line="360" w:lineRule="auto"/>
                    <w:jc w:val="center"/>
                    <w:rPr>
                      <w:rFonts w:eastAsia="Calibri" w:cs="Arial"/>
                      <w:color w:val="000000"/>
                      <w:sz w:val="18"/>
                      <w:szCs w:val="18"/>
                      <w:shd w:val="clear" w:color="auto" w:fill="FFFFFF"/>
                      <w:lang w:eastAsia="en-US"/>
                    </w:rPr>
                  </w:pPr>
                  <w:r>
                    <w:rPr>
                      <w:sz w:val="18"/>
                      <w:szCs w:val="18"/>
                      <w:lang w:eastAsia="pl-PL"/>
                    </w:rPr>
                    <w:t>21</w:t>
                  </w:r>
                  <w:r w:rsidRPr="0054020C">
                    <w:rPr>
                      <w:sz w:val="18"/>
                      <w:szCs w:val="18"/>
                      <w:lang w:eastAsia="pl-PL"/>
                    </w:rPr>
                    <w:t xml:space="preserve"> dni roboczych </w:t>
                  </w:r>
                  <w:r w:rsidRPr="00D9056C">
                    <w:rPr>
                      <w:sz w:val="18"/>
                      <w:szCs w:val="18"/>
                      <w:lang w:eastAsia="pl-PL"/>
                    </w:rPr>
                    <w:t xml:space="preserve">od otrzymania przez Wykonawcę polecenia </w:t>
                  </w:r>
                  <w:r>
                    <w:rPr>
                      <w:sz w:val="18"/>
                      <w:szCs w:val="18"/>
                      <w:lang w:eastAsia="pl-PL"/>
                    </w:rPr>
                    <w:br/>
                  </w:r>
                  <w:r w:rsidRPr="00D9056C">
                    <w:rPr>
                      <w:sz w:val="18"/>
                      <w:szCs w:val="18"/>
                      <w:lang w:eastAsia="pl-PL"/>
                    </w:rPr>
                    <w:t>od Zamawiającego</w:t>
                  </w:r>
                  <w:r>
                    <w:rPr>
                      <w:sz w:val="18"/>
                      <w:szCs w:val="18"/>
                      <w:lang w:eastAsia="pl-PL"/>
                    </w:rPr>
                    <w:t>.</w:t>
                  </w:r>
                </w:p>
              </w:tc>
            </w:tr>
            <w:tr w:rsidR="007F4FE1" w:rsidRPr="000B2CE1" w14:paraId="39EF6796" w14:textId="77777777" w:rsidTr="007F4FE1">
              <w:trPr>
                <w:cantSplit/>
                <w:trHeight w:val="525"/>
              </w:trPr>
              <w:tc>
                <w:tcPr>
                  <w:tcW w:w="0" w:type="auto"/>
                  <w:tcMar>
                    <w:top w:w="0" w:type="dxa"/>
                    <w:left w:w="70" w:type="dxa"/>
                    <w:bottom w:w="0" w:type="dxa"/>
                    <w:right w:w="70" w:type="dxa"/>
                  </w:tcMar>
                  <w:vAlign w:val="center"/>
                </w:tcPr>
                <w:p w14:paraId="1C40A20E" w14:textId="77777777" w:rsidR="007F4FE1" w:rsidRPr="007F4FE1" w:rsidRDefault="007F4FE1" w:rsidP="00062DCA">
                  <w:pPr>
                    <w:keepNext/>
                    <w:keepLines/>
                    <w:framePr w:hSpace="141" w:wrap="around" w:vAnchor="text" w:hAnchor="margin" w:y="171"/>
                    <w:widowControl w:val="0"/>
                    <w:spacing w:after="0" w:line="360" w:lineRule="auto"/>
                    <w:jc w:val="left"/>
                    <w:outlineLvl w:val="6"/>
                    <w:rPr>
                      <w:rFonts w:cs="Arial"/>
                      <w:bCs/>
                      <w:sz w:val="18"/>
                      <w:szCs w:val="18"/>
                      <w:lang w:eastAsia="pl-PL"/>
                    </w:rPr>
                  </w:pPr>
                  <w:r w:rsidRPr="007F4FE1">
                    <w:rPr>
                      <w:rFonts w:cs="Arial"/>
                      <w:bCs/>
                      <w:sz w:val="18"/>
                      <w:szCs w:val="18"/>
                      <w:lang w:eastAsia="pl-PL"/>
                    </w:rPr>
                    <w:t>2</w:t>
                  </w:r>
                </w:p>
              </w:tc>
              <w:tc>
                <w:tcPr>
                  <w:tcW w:w="0" w:type="auto"/>
                  <w:tcMar>
                    <w:top w:w="0" w:type="dxa"/>
                    <w:left w:w="70" w:type="dxa"/>
                    <w:bottom w:w="0" w:type="dxa"/>
                    <w:right w:w="70" w:type="dxa"/>
                  </w:tcMar>
                  <w:vAlign w:val="center"/>
                </w:tcPr>
                <w:p w14:paraId="7695A429" w14:textId="69783D46" w:rsidR="007F4FE1" w:rsidRPr="007F4FE1" w:rsidRDefault="007F4FE1" w:rsidP="00062DCA">
                  <w:pPr>
                    <w:keepNext/>
                    <w:keepLines/>
                    <w:framePr w:hSpace="141" w:wrap="around" w:vAnchor="text" w:hAnchor="margin" w:y="171"/>
                    <w:widowControl w:val="0"/>
                    <w:spacing w:after="0" w:line="360" w:lineRule="auto"/>
                    <w:jc w:val="left"/>
                    <w:outlineLvl w:val="6"/>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 xml:space="preserve">Wprowadzenie przez Wykonawcę do </w:t>
                  </w:r>
                  <w:r w:rsidR="00E10EDD">
                    <w:rPr>
                      <w:rFonts w:cs="Arial"/>
                      <w:sz w:val="18"/>
                      <w:szCs w:val="18"/>
                      <w:lang w:eastAsia="pl-PL"/>
                    </w:rPr>
                    <w:t>Opinii</w:t>
                  </w:r>
                  <w:r w:rsidR="00E10EDD">
                    <w:rPr>
                      <w:rFonts w:eastAsia="Calibri" w:cs="Arial"/>
                      <w:color w:val="000000"/>
                      <w:sz w:val="18"/>
                      <w:szCs w:val="18"/>
                      <w:shd w:val="clear" w:color="auto" w:fill="FFFFFF"/>
                      <w:lang w:eastAsia="en-US"/>
                    </w:rPr>
                    <w:t xml:space="preserve"> </w:t>
                  </w:r>
                  <w:r w:rsidRPr="007F4FE1">
                    <w:rPr>
                      <w:rFonts w:eastAsia="Calibri" w:cs="Arial"/>
                      <w:color w:val="000000"/>
                      <w:sz w:val="18"/>
                      <w:szCs w:val="18"/>
                      <w:shd w:val="clear" w:color="auto" w:fill="FFFFFF"/>
                      <w:lang w:eastAsia="en-US"/>
                    </w:rPr>
                    <w:t>poprawek, uzupełnień i zmian wynikających z uwag i zastrzeżeń wniesionych do niej przez Zamawiającego.</w:t>
                  </w:r>
                </w:p>
              </w:tc>
              <w:tc>
                <w:tcPr>
                  <w:tcW w:w="0" w:type="auto"/>
                  <w:tcMar>
                    <w:top w:w="0" w:type="dxa"/>
                    <w:left w:w="70" w:type="dxa"/>
                    <w:bottom w:w="0" w:type="dxa"/>
                    <w:right w:w="70" w:type="dxa"/>
                  </w:tcMar>
                  <w:vAlign w:val="center"/>
                </w:tcPr>
                <w:p w14:paraId="65C7B81F" w14:textId="77777777" w:rsidR="007F4FE1" w:rsidRPr="007F4FE1" w:rsidRDefault="007F4FE1" w:rsidP="00062DCA">
                  <w:pPr>
                    <w:keepNext/>
                    <w:keepLines/>
                    <w:framePr w:hSpace="141" w:wrap="around" w:vAnchor="text" w:hAnchor="margin" w:y="171"/>
                    <w:spacing w:after="0" w:line="360" w:lineRule="auto"/>
                    <w:jc w:val="center"/>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2 dni robocze od dnia otrzymania uwag od Zamawiającego.</w:t>
                  </w:r>
                </w:p>
              </w:tc>
            </w:tr>
            <w:tr w:rsidR="007F4FE1" w:rsidRPr="000B2CE1" w14:paraId="4B3EF61A" w14:textId="77777777" w:rsidTr="007F4FE1">
              <w:trPr>
                <w:cantSplit/>
                <w:trHeight w:val="525"/>
              </w:trPr>
              <w:tc>
                <w:tcPr>
                  <w:tcW w:w="0" w:type="auto"/>
                  <w:tcMar>
                    <w:top w:w="0" w:type="dxa"/>
                    <w:left w:w="70" w:type="dxa"/>
                    <w:bottom w:w="0" w:type="dxa"/>
                    <w:right w:w="70" w:type="dxa"/>
                  </w:tcMar>
                  <w:vAlign w:val="center"/>
                </w:tcPr>
                <w:p w14:paraId="3065B5AB" w14:textId="77777777" w:rsidR="007F4FE1" w:rsidRPr="007F4FE1" w:rsidRDefault="007F4FE1" w:rsidP="00062DCA">
                  <w:pPr>
                    <w:keepNext/>
                    <w:keepLines/>
                    <w:framePr w:hSpace="141" w:wrap="around" w:vAnchor="text" w:hAnchor="margin" w:y="171"/>
                    <w:widowControl w:val="0"/>
                    <w:spacing w:after="0" w:line="360" w:lineRule="auto"/>
                    <w:jc w:val="left"/>
                    <w:outlineLvl w:val="6"/>
                    <w:rPr>
                      <w:rFonts w:cs="Arial"/>
                      <w:bCs/>
                      <w:sz w:val="18"/>
                      <w:szCs w:val="18"/>
                      <w:lang w:eastAsia="pl-PL"/>
                    </w:rPr>
                  </w:pPr>
                  <w:r w:rsidRPr="007F4FE1">
                    <w:rPr>
                      <w:rFonts w:cs="Arial"/>
                      <w:bCs/>
                      <w:sz w:val="18"/>
                      <w:szCs w:val="18"/>
                      <w:lang w:eastAsia="pl-PL"/>
                    </w:rPr>
                    <w:t>3</w:t>
                  </w:r>
                </w:p>
              </w:tc>
              <w:tc>
                <w:tcPr>
                  <w:tcW w:w="0" w:type="auto"/>
                  <w:tcMar>
                    <w:top w:w="0" w:type="dxa"/>
                    <w:left w:w="70" w:type="dxa"/>
                    <w:bottom w:w="0" w:type="dxa"/>
                    <w:right w:w="70" w:type="dxa"/>
                  </w:tcMar>
                  <w:vAlign w:val="center"/>
                </w:tcPr>
                <w:p w14:paraId="48F7223C" w14:textId="05BDD143" w:rsidR="007F4FE1" w:rsidRPr="007F4FE1" w:rsidRDefault="007F4FE1" w:rsidP="00062DCA">
                  <w:pPr>
                    <w:keepNext/>
                    <w:keepLines/>
                    <w:framePr w:hSpace="141" w:wrap="around" w:vAnchor="text" w:hAnchor="margin" w:y="171"/>
                    <w:spacing w:before="100" w:beforeAutospacing="1" w:after="100" w:afterAutospacing="1" w:line="360" w:lineRule="auto"/>
                    <w:jc w:val="left"/>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 xml:space="preserve">Wprowadzenie przez Wykonawcę do </w:t>
                  </w:r>
                  <w:r w:rsidR="00E10EDD">
                    <w:rPr>
                      <w:rFonts w:cs="Arial"/>
                      <w:sz w:val="18"/>
                      <w:szCs w:val="18"/>
                      <w:lang w:eastAsia="pl-PL"/>
                    </w:rPr>
                    <w:t>Opinii</w:t>
                  </w:r>
                  <w:r w:rsidR="00E10EDD">
                    <w:rPr>
                      <w:rFonts w:eastAsia="Calibri" w:cs="Arial"/>
                      <w:color w:val="000000"/>
                      <w:sz w:val="18"/>
                      <w:szCs w:val="18"/>
                      <w:shd w:val="clear" w:color="auto" w:fill="FFFFFF"/>
                      <w:lang w:eastAsia="en-US"/>
                    </w:rPr>
                    <w:t xml:space="preserve"> </w:t>
                  </w:r>
                  <w:r w:rsidRPr="007F4FE1">
                    <w:rPr>
                      <w:rFonts w:eastAsia="Calibri" w:cs="Arial"/>
                      <w:color w:val="000000"/>
                      <w:sz w:val="18"/>
                      <w:szCs w:val="18"/>
                      <w:shd w:val="clear" w:color="auto" w:fill="FFFFFF"/>
                      <w:lang w:eastAsia="en-US"/>
                    </w:rPr>
                    <w:t xml:space="preserve">odpowiednich poprawek, uzupełnień i zmian po otrzymaniu od Zamawiającego uwag i zastrzeżeń wniesionych przez </w:t>
                  </w:r>
                  <w:r w:rsidR="00E10EDD">
                    <w:t xml:space="preserve"> </w:t>
                  </w:r>
                  <w:r w:rsidR="00E10EDD" w:rsidRPr="00E10EDD">
                    <w:rPr>
                      <w:rFonts w:eastAsia="Calibri" w:cs="Arial"/>
                      <w:color w:val="000000"/>
                      <w:sz w:val="18"/>
                      <w:szCs w:val="18"/>
                      <w:shd w:val="clear" w:color="auto" w:fill="FFFFFF"/>
                      <w:lang w:eastAsia="en-US"/>
                    </w:rPr>
                    <w:t>Urząd Regulacji Energetyki</w:t>
                  </w:r>
                </w:p>
              </w:tc>
              <w:tc>
                <w:tcPr>
                  <w:tcW w:w="0" w:type="auto"/>
                  <w:tcMar>
                    <w:top w:w="0" w:type="dxa"/>
                    <w:left w:w="70" w:type="dxa"/>
                    <w:bottom w:w="0" w:type="dxa"/>
                    <w:right w:w="70" w:type="dxa"/>
                  </w:tcMar>
                  <w:vAlign w:val="center"/>
                </w:tcPr>
                <w:p w14:paraId="4BE92BB7" w14:textId="77777777" w:rsidR="007F4FE1" w:rsidRPr="007F4FE1" w:rsidRDefault="007F4FE1" w:rsidP="00062DCA">
                  <w:pPr>
                    <w:keepNext/>
                    <w:keepLines/>
                    <w:framePr w:hSpace="141" w:wrap="around" w:vAnchor="text" w:hAnchor="margin" w:y="171"/>
                    <w:spacing w:after="0" w:line="360" w:lineRule="auto"/>
                    <w:jc w:val="center"/>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2 dni robocze od dnia otrzymania uwag od Zamawiającego.</w:t>
                  </w:r>
                </w:p>
              </w:tc>
            </w:tr>
            <w:tr w:rsidR="007F4FE1" w:rsidRPr="000B2CE1" w14:paraId="2CEDF74D" w14:textId="77777777" w:rsidTr="007F4FE1">
              <w:trPr>
                <w:cantSplit/>
                <w:trHeight w:val="525"/>
              </w:trPr>
              <w:tc>
                <w:tcPr>
                  <w:tcW w:w="0" w:type="auto"/>
                  <w:tcMar>
                    <w:top w:w="0" w:type="dxa"/>
                    <w:left w:w="70" w:type="dxa"/>
                    <w:bottom w:w="0" w:type="dxa"/>
                    <w:right w:w="70" w:type="dxa"/>
                  </w:tcMar>
                  <w:vAlign w:val="center"/>
                </w:tcPr>
                <w:p w14:paraId="49742F7E" w14:textId="77777777" w:rsidR="007F4FE1" w:rsidRPr="007F4FE1" w:rsidRDefault="007F4FE1" w:rsidP="00062DCA">
                  <w:pPr>
                    <w:keepNext/>
                    <w:keepLines/>
                    <w:framePr w:hSpace="141" w:wrap="around" w:vAnchor="text" w:hAnchor="margin" w:y="171"/>
                    <w:widowControl w:val="0"/>
                    <w:spacing w:after="0" w:line="360" w:lineRule="auto"/>
                    <w:jc w:val="left"/>
                    <w:outlineLvl w:val="6"/>
                    <w:rPr>
                      <w:rFonts w:cs="Arial"/>
                      <w:bCs/>
                      <w:sz w:val="18"/>
                      <w:szCs w:val="18"/>
                      <w:lang w:eastAsia="pl-PL"/>
                    </w:rPr>
                  </w:pPr>
                  <w:r w:rsidRPr="007F4FE1">
                    <w:rPr>
                      <w:rFonts w:cs="Arial"/>
                      <w:bCs/>
                      <w:sz w:val="18"/>
                      <w:szCs w:val="18"/>
                      <w:lang w:eastAsia="pl-PL"/>
                    </w:rPr>
                    <w:t>4</w:t>
                  </w:r>
                </w:p>
              </w:tc>
              <w:tc>
                <w:tcPr>
                  <w:tcW w:w="0" w:type="auto"/>
                  <w:tcMar>
                    <w:top w:w="0" w:type="dxa"/>
                    <w:left w:w="70" w:type="dxa"/>
                    <w:bottom w:w="0" w:type="dxa"/>
                    <w:right w:w="70" w:type="dxa"/>
                  </w:tcMar>
                  <w:vAlign w:val="center"/>
                </w:tcPr>
                <w:p w14:paraId="094ECBC5" w14:textId="77777777" w:rsidR="007F4FE1" w:rsidRPr="007F4FE1" w:rsidRDefault="007F4FE1" w:rsidP="00062DCA">
                  <w:pPr>
                    <w:keepNext/>
                    <w:keepLines/>
                    <w:framePr w:hSpace="141" w:wrap="around" w:vAnchor="text" w:hAnchor="margin" w:y="171"/>
                    <w:spacing w:before="100" w:beforeAutospacing="1" w:after="100" w:afterAutospacing="1" w:line="360" w:lineRule="auto"/>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Obustronne podpisanie Protokołu Odbioru Końcowego Prac.</w:t>
                  </w:r>
                </w:p>
              </w:tc>
              <w:tc>
                <w:tcPr>
                  <w:tcW w:w="0" w:type="auto"/>
                  <w:tcMar>
                    <w:top w:w="0" w:type="dxa"/>
                    <w:left w:w="70" w:type="dxa"/>
                    <w:bottom w:w="0" w:type="dxa"/>
                    <w:right w:w="70" w:type="dxa"/>
                  </w:tcMar>
                  <w:vAlign w:val="center"/>
                </w:tcPr>
                <w:p w14:paraId="2EEBF39F" w14:textId="66460BEF" w:rsidR="007F4FE1" w:rsidRPr="007F4FE1" w:rsidRDefault="007F4FE1" w:rsidP="00062DCA">
                  <w:pPr>
                    <w:keepNext/>
                    <w:keepLines/>
                    <w:framePr w:hSpace="141" w:wrap="around" w:vAnchor="text" w:hAnchor="margin" w:y="171"/>
                    <w:spacing w:after="0" w:line="360" w:lineRule="auto"/>
                    <w:jc w:val="center"/>
                    <w:rPr>
                      <w:rFonts w:eastAsia="Calibri" w:cs="Arial"/>
                      <w:color w:val="000000"/>
                      <w:sz w:val="18"/>
                      <w:szCs w:val="18"/>
                      <w:shd w:val="clear" w:color="auto" w:fill="FFFFFF"/>
                      <w:lang w:eastAsia="en-US"/>
                    </w:rPr>
                  </w:pPr>
                  <w:r w:rsidRPr="007F4FE1">
                    <w:rPr>
                      <w:rFonts w:eastAsia="Calibri" w:cs="Arial"/>
                      <w:color w:val="000000"/>
                      <w:sz w:val="18"/>
                      <w:szCs w:val="18"/>
                      <w:shd w:val="clear" w:color="auto" w:fill="FFFFFF"/>
                      <w:lang w:eastAsia="en-US"/>
                    </w:rPr>
                    <w:t xml:space="preserve">3 dni robocze od otrzymania przez Zamawiającego akceptacji </w:t>
                  </w:r>
                  <w:r w:rsidR="00E10EDD">
                    <w:rPr>
                      <w:rFonts w:cs="Arial"/>
                      <w:sz w:val="18"/>
                      <w:szCs w:val="18"/>
                      <w:lang w:eastAsia="pl-PL"/>
                    </w:rPr>
                    <w:t xml:space="preserve"> Opinii</w:t>
                  </w:r>
                  <w:r w:rsidR="00E10EDD">
                    <w:rPr>
                      <w:sz w:val="18"/>
                      <w:szCs w:val="18"/>
                      <w:lang w:eastAsia="pl-PL"/>
                    </w:rPr>
                    <w:t xml:space="preserve"> </w:t>
                  </w:r>
                  <w:r w:rsidR="00E10EDD">
                    <w:rPr>
                      <w:rFonts w:eastAsia="Calibri" w:cs="Arial"/>
                      <w:color w:val="000000"/>
                      <w:sz w:val="18"/>
                      <w:szCs w:val="18"/>
                      <w:shd w:val="clear" w:color="auto" w:fill="FFFFFF"/>
                      <w:lang w:eastAsia="en-US"/>
                    </w:rPr>
                    <w:t xml:space="preserve">przez </w:t>
                  </w:r>
                  <w:r w:rsidR="00E10EDD" w:rsidRPr="00E10EDD">
                    <w:rPr>
                      <w:rFonts w:eastAsia="Calibri" w:cs="Arial"/>
                      <w:color w:val="000000"/>
                      <w:sz w:val="18"/>
                      <w:szCs w:val="18"/>
                      <w:shd w:val="clear" w:color="auto" w:fill="FFFFFF"/>
                      <w:lang w:eastAsia="en-US"/>
                    </w:rPr>
                    <w:t>Urząd Regulacji Energetyki</w:t>
                  </w:r>
                </w:p>
              </w:tc>
            </w:tr>
          </w:tbl>
          <w:p w14:paraId="20D0A24F" w14:textId="64A2A24C" w:rsidR="00C87847" w:rsidRDefault="00F44E4B" w:rsidP="00F44E4B">
            <w:pPr>
              <w:tabs>
                <w:tab w:val="left" w:pos="533"/>
              </w:tabs>
              <w:rPr>
                <w:rFonts w:cs="Arial"/>
                <w:bCs/>
                <w:iCs/>
                <w:sz w:val="20"/>
                <w:szCs w:val="20"/>
              </w:rPr>
            </w:pPr>
            <w:r>
              <w:rPr>
                <w:rFonts w:cs="Arial"/>
                <w:bCs/>
                <w:iCs/>
                <w:sz w:val="20"/>
                <w:szCs w:val="20"/>
              </w:rPr>
              <w:t xml:space="preserve">      </w:t>
            </w:r>
          </w:p>
          <w:p w14:paraId="7FE67835" w14:textId="2844B355" w:rsidR="00F44E4B" w:rsidRPr="008316CF" w:rsidRDefault="008316CF" w:rsidP="008316CF">
            <w:pPr>
              <w:pStyle w:val="Akapitzlist"/>
              <w:numPr>
                <w:ilvl w:val="1"/>
                <w:numId w:val="34"/>
              </w:numPr>
              <w:tabs>
                <w:tab w:val="left" w:pos="533"/>
              </w:tabs>
              <w:rPr>
                <w:rFonts w:cs="Arial"/>
                <w:bCs/>
                <w:iCs/>
                <w:sz w:val="20"/>
                <w:szCs w:val="20"/>
              </w:rPr>
            </w:pPr>
            <w:r w:rsidRPr="008316CF">
              <w:rPr>
                <w:rFonts w:cs="Arial"/>
                <w:bCs/>
                <w:iCs/>
                <w:sz w:val="20"/>
                <w:szCs w:val="20"/>
              </w:rPr>
              <w:t xml:space="preserve">W sytuacji, gdy z przyczyn niezależnych od Wykonawcy, dochowanie terminów realizacji umowy stało się niemożliwe jeszcze przed jej podpisaniem, Zamawiający dopuszcza możliwość proporcjonalnego przesunięcia wszystkich terminów, o których mowa </w:t>
            </w:r>
            <w:r w:rsidR="00E10EDD" w:rsidRPr="008316CF">
              <w:rPr>
                <w:rFonts w:cs="Arial"/>
                <w:bCs/>
                <w:iCs/>
                <w:sz w:val="20"/>
                <w:szCs w:val="20"/>
              </w:rPr>
              <w:t xml:space="preserve"> w pkt </w:t>
            </w:r>
            <w:r w:rsidR="00E10EDD">
              <w:rPr>
                <w:rFonts w:cs="Arial"/>
                <w:bCs/>
                <w:iCs/>
                <w:sz w:val="20"/>
                <w:szCs w:val="20"/>
              </w:rPr>
              <w:t>2</w:t>
            </w:r>
            <w:r w:rsidR="00E10EDD" w:rsidRPr="008316CF">
              <w:rPr>
                <w:rFonts w:cs="Arial"/>
                <w:bCs/>
                <w:iCs/>
                <w:sz w:val="20"/>
                <w:szCs w:val="20"/>
              </w:rPr>
              <w:t xml:space="preserve"> </w:t>
            </w:r>
            <w:proofErr w:type="spellStart"/>
            <w:r w:rsidR="00E10EDD" w:rsidRPr="008316CF">
              <w:rPr>
                <w:rFonts w:cs="Arial"/>
                <w:bCs/>
                <w:iCs/>
                <w:sz w:val="20"/>
                <w:szCs w:val="20"/>
              </w:rPr>
              <w:t>ppkt</w:t>
            </w:r>
            <w:proofErr w:type="spellEnd"/>
            <w:r w:rsidR="00E10EDD" w:rsidRPr="008316CF">
              <w:rPr>
                <w:rFonts w:cs="Arial"/>
                <w:bCs/>
                <w:iCs/>
                <w:sz w:val="20"/>
                <w:szCs w:val="20"/>
              </w:rPr>
              <w:t xml:space="preserve"> </w:t>
            </w:r>
            <w:r w:rsidR="00E10EDD">
              <w:rPr>
                <w:rFonts w:cs="Arial"/>
                <w:bCs/>
                <w:iCs/>
                <w:sz w:val="20"/>
                <w:szCs w:val="20"/>
              </w:rPr>
              <w:t>2</w:t>
            </w:r>
            <w:r w:rsidR="00E10EDD" w:rsidRPr="008316CF">
              <w:rPr>
                <w:rFonts w:cs="Arial"/>
                <w:bCs/>
                <w:iCs/>
                <w:sz w:val="20"/>
                <w:szCs w:val="20"/>
              </w:rPr>
              <w:t>.1</w:t>
            </w:r>
            <w:r w:rsidRPr="008316CF">
              <w:rPr>
                <w:rFonts w:cs="Arial"/>
                <w:bCs/>
                <w:iCs/>
                <w:sz w:val="20"/>
                <w:szCs w:val="20"/>
              </w:rPr>
              <w:t xml:space="preserve"> o jednakowy czas.</w:t>
            </w:r>
          </w:p>
          <w:p w14:paraId="3A0970C7" w14:textId="70C1613F" w:rsidR="008316CF" w:rsidRPr="008316CF" w:rsidRDefault="008316CF" w:rsidP="008316CF">
            <w:pPr>
              <w:pStyle w:val="Akapitzlist"/>
              <w:numPr>
                <w:ilvl w:val="1"/>
                <w:numId w:val="34"/>
              </w:numPr>
              <w:tabs>
                <w:tab w:val="left" w:pos="533"/>
              </w:tabs>
              <w:rPr>
                <w:rFonts w:cs="Arial"/>
                <w:bCs/>
                <w:iCs/>
                <w:sz w:val="20"/>
                <w:szCs w:val="20"/>
              </w:rPr>
            </w:pPr>
            <w:r w:rsidRPr="008316CF">
              <w:rPr>
                <w:rFonts w:cs="Arial"/>
                <w:bCs/>
                <w:iCs/>
                <w:sz w:val="20"/>
                <w:szCs w:val="20"/>
              </w:rPr>
              <w:t xml:space="preserve">W sytuacji, w której z przyczyn niezależnych od Wykonawcy dochowanie terminów pośrednich realizacji umowy stało się niemożliwe jeszcze przed jej podpisaniem, ale możliwe jest dochowanie terminu końcowego, Zamawiający dopuszcza możliwość proporcjonalnego przesunięcia zagrożonych terminów, bez zmiany terminu końcowego, o którym mowa w pkt </w:t>
            </w:r>
            <w:r>
              <w:rPr>
                <w:rFonts w:cs="Arial"/>
                <w:bCs/>
                <w:iCs/>
                <w:sz w:val="20"/>
                <w:szCs w:val="20"/>
              </w:rPr>
              <w:t>2</w:t>
            </w:r>
            <w:r w:rsidRPr="008316CF">
              <w:rPr>
                <w:rFonts w:cs="Arial"/>
                <w:bCs/>
                <w:iCs/>
                <w:sz w:val="20"/>
                <w:szCs w:val="20"/>
              </w:rPr>
              <w:t xml:space="preserve"> </w:t>
            </w:r>
            <w:proofErr w:type="spellStart"/>
            <w:r w:rsidRPr="008316CF">
              <w:rPr>
                <w:rFonts w:cs="Arial"/>
                <w:bCs/>
                <w:iCs/>
                <w:sz w:val="20"/>
                <w:szCs w:val="20"/>
              </w:rPr>
              <w:t>ppkt</w:t>
            </w:r>
            <w:proofErr w:type="spellEnd"/>
            <w:r w:rsidRPr="008316CF">
              <w:rPr>
                <w:rFonts w:cs="Arial"/>
                <w:bCs/>
                <w:iCs/>
                <w:sz w:val="20"/>
                <w:szCs w:val="20"/>
              </w:rPr>
              <w:t xml:space="preserve"> </w:t>
            </w:r>
            <w:r>
              <w:rPr>
                <w:rFonts w:cs="Arial"/>
                <w:bCs/>
                <w:iCs/>
                <w:sz w:val="20"/>
                <w:szCs w:val="20"/>
              </w:rPr>
              <w:t>2</w:t>
            </w:r>
            <w:r w:rsidRPr="008316CF">
              <w:rPr>
                <w:rFonts w:cs="Arial"/>
                <w:bCs/>
                <w:iCs/>
                <w:sz w:val="20"/>
                <w:szCs w:val="20"/>
              </w:rPr>
              <w:t>.1.</w:t>
            </w:r>
          </w:p>
          <w:p w14:paraId="124A56C5" w14:textId="77777777" w:rsidR="007F4FE1" w:rsidRPr="000D7CF6" w:rsidRDefault="007F4FE1" w:rsidP="007F4FE1">
            <w:pPr>
              <w:rPr>
                <w:rFonts w:cs="Arial"/>
                <w:bCs/>
                <w:iCs/>
                <w:sz w:val="20"/>
                <w:szCs w:val="20"/>
              </w:rPr>
            </w:pPr>
          </w:p>
          <w:p w14:paraId="3640C9D8" w14:textId="77777777" w:rsidR="001712A3" w:rsidRPr="000D7CF6" w:rsidRDefault="00BD0B2D">
            <w:pPr>
              <w:pStyle w:val="Tekstpodstawowy"/>
              <w:numPr>
                <w:ilvl w:val="0"/>
                <w:numId w:val="9"/>
              </w:numPr>
              <w:spacing w:before="240"/>
              <w:ind w:left="357" w:hanging="357"/>
              <w:rPr>
                <w:rFonts w:cs="Arial"/>
                <w:b/>
                <w:sz w:val="20"/>
                <w:szCs w:val="20"/>
                <w:u w:val="single"/>
                <w:lang w:val="pl-PL"/>
              </w:rPr>
            </w:pPr>
            <w:r w:rsidRPr="000D7CF6">
              <w:rPr>
                <w:rFonts w:cs="Arial"/>
                <w:b/>
                <w:sz w:val="20"/>
                <w:szCs w:val="20"/>
                <w:u w:val="single"/>
                <w:lang w:val="pl-PL"/>
              </w:rPr>
              <w:t>PRZEDSTAWICIELE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30"/>
              <w:gridCol w:w="3431"/>
            </w:tblGrid>
            <w:tr w:rsidR="001712A3" w:rsidRPr="000D7CF6" w14:paraId="1C8F55C7" w14:textId="77777777" w:rsidTr="007F4FE1">
              <w:trPr>
                <w:trHeight w:val="396"/>
              </w:trPr>
              <w:tc>
                <w:tcPr>
                  <w:tcW w:w="1555" w:type="dxa"/>
                  <w:shd w:val="clear" w:color="auto" w:fill="auto"/>
                  <w:vAlign w:val="center"/>
                </w:tcPr>
                <w:p w14:paraId="6E8C3FB4" w14:textId="77777777" w:rsidR="001712A3" w:rsidRPr="00BD0B2D" w:rsidRDefault="001712A3" w:rsidP="00062DCA">
                  <w:pPr>
                    <w:pStyle w:val="Tekstpodstawowy"/>
                    <w:framePr w:hSpace="141" w:wrap="around" w:vAnchor="text" w:hAnchor="margin" w:y="171"/>
                    <w:spacing w:before="60" w:after="60"/>
                    <w:jc w:val="center"/>
                    <w:rPr>
                      <w:rFonts w:cs="Arial"/>
                      <w:b/>
                      <w:sz w:val="20"/>
                      <w:szCs w:val="20"/>
                      <w:u w:val="single"/>
                      <w:lang w:val="pl-PL"/>
                    </w:rPr>
                  </w:pPr>
                </w:p>
              </w:tc>
              <w:tc>
                <w:tcPr>
                  <w:tcW w:w="3430" w:type="dxa"/>
                  <w:shd w:val="clear" w:color="auto" w:fill="auto"/>
                  <w:vAlign w:val="center"/>
                </w:tcPr>
                <w:p w14:paraId="1574D8B3" w14:textId="77777777" w:rsidR="001712A3" w:rsidRPr="007F4FE1" w:rsidRDefault="001712A3" w:rsidP="00062DCA">
                  <w:pPr>
                    <w:pStyle w:val="Tekstpodstawowy"/>
                    <w:framePr w:hSpace="141" w:wrap="around" w:vAnchor="text" w:hAnchor="margin" w:y="171"/>
                    <w:spacing w:before="60" w:after="60"/>
                    <w:jc w:val="center"/>
                    <w:rPr>
                      <w:rFonts w:cs="Arial"/>
                      <w:b/>
                      <w:sz w:val="18"/>
                      <w:szCs w:val="18"/>
                      <w:u w:val="single"/>
                      <w:lang w:val="pl-PL"/>
                    </w:rPr>
                  </w:pPr>
                  <w:r w:rsidRPr="007F4FE1">
                    <w:rPr>
                      <w:rFonts w:cs="Arial"/>
                      <w:b/>
                      <w:sz w:val="18"/>
                      <w:szCs w:val="18"/>
                      <w:lang w:val="pl-PL"/>
                    </w:rPr>
                    <w:t>Sprawy handlowe</w:t>
                  </w:r>
                </w:p>
              </w:tc>
              <w:tc>
                <w:tcPr>
                  <w:tcW w:w="3431" w:type="dxa"/>
                  <w:shd w:val="clear" w:color="auto" w:fill="auto"/>
                  <w:vAlign w:val="center"/>
                </w:tcPr>
                <w:p w14:paraId="3EAA0BB1" w14:textId="77777777" w:rsidR="001712A3" w:rsidRPr="007F4FE1" w:rsidRDefault="001712A3" w:rsidP="00062DCA">
                  <w:pPr>
                    <w:pStyle w:val="Tekstpodstawowy"/>
                    <w:framePr w:hSpace="141" w:wrap="around" w:vAnchor="text" w:hAnchor="margin" w:y="171"/>
                    <w:spacing w:before="60" w:after="60"/>
                    <w:jc w:val="center"/>
                    <w:rPr>
                      <w:rFonts w:cs="Arial"/>
                      <w:b/>
                      <w:sz w:val="18"/>
                      <w:szCs w:val="18"/>
                      <w:u w:val="single"/>
                      <w:lang w:val="pl-PL"/>
                    </w:rPr>
                  </w:pPr>
                  <w:r w:rsidRPr="007F4FE1">
                    <w:rPr>
                      <w:rFonts w:cs="Arial"/>
                      <w:b/>
                      <w:sz w:val="18"/>
                      <w:szCs w:val="18"/>
                      <w:lang w:val="pl-PL"/>
                    </w:rPr>
                    <w:t>Sprawy merytoryczno-techniczne</w:t>
                  </w:r>
                </w:p>
              </w:tc>
            </w:tr>
            <w:tr w:rsidR="00C87847" w:rsidRPr="000D7CF6" w14:paraId="3A9F4E0A" w14:textId="77777777" w:rsidTr="007F4FE1">
              <w:tc>
                <w:tcPr>
                  <w:tcW w:w="1555" w:type="dxa"/>
                  <w:shd w:val="clear" w:color="auto" w:fill="auto"/>
                  <w:vAlign w:val="center"/>
                </w:tcPr>
                <w:p w14:paraId="41DA69EA" w14:textId="77777777" w:rsidR="00C87847" w:rsidRPr="00BD0B2D" w:rsidRDefault="00C87847" w:rsidP="00062DCA">
                  <w:pPr>
                    <w:pStyle w:val="Tekstpodstawowy"/>
                    <w:framePr w:hSpace="141" w:wrap="around" w:vAnchor="text" w:hAnchor="margin" w:y="171"/>
                    <w:spacing w:before="60" w:after="60"/>
                    <w:jc w:val="center"/>
                    <w:rPr>
                      <w:rFonts w:cs="Arial"/>
                      <w:b/>
                      <w:sz w:val="18"/>
                      <w:szCs w:val="18"/>
                      <w:u w:val="single"/>
                      <w:lang w:val="pl-PL"/>
                    </w:rPr>
                  </w:pPr>
                  <w:r w:rsidRPr="00BD0B2D">
                    <w:rPr>
                      <w:rFonts w:cs="Arial"/>
                      <w:sz w:val="18"/>
                      <w:szCs w:val="18"/>
                      <w:lang w:val="pl-PL"/>
                    </w:rPr>
                    <w:t>Imię i nazwisko:</w:t>
                  </w:r>
                </w:p>
              </w:tc>
              <w:tc>
                <w:tcPr>
                  <w:tcW w:w="3430" w:type="dxa"/>
                  <w:shd w:val="clear" w:color="auto" w:fill="auto"/>
                </w:tcPr>
                <w:p w14:paraId="731E1FCE" w14:textId="7CCC088F" w:rsidR="00C87847" w:rsidRPr="007F4FE1" w:rsidRDefault="00C87847" w:rsidP="00062DCA">
                  <w:pPr>
                    <w:pStyle w:val="Tekstpodstawowy"/>
                    <w:framePr w:hSpace="141" w:wrap="around" w:vAnchor="text" w:hAnchor="margin" w:y="171"/>
                    <w:spacing w:before="60" w:after="60"/>
                    <w:jc w:val="center"/>
                    <w:rPr>
                      <w:rFonts w:cs="Arial"/>
                      <w:b/>
                      <w:sz w:val="18"/>
                      <w:szCs w:val="18"/>
                      <w:u w:val="single"/>
                      <w:lang w:val="pl-PL"/>
                    </w:rPr>
                  </w:pPr>
                  <w:r w:rsidRPr="007F4FE1">
                    <w:rPr>
                      <w:sz w:val="18"/>
                      <w:szCs w:val="18"/>
                    </w:rPr>
                    <w:t>EDYTA STEC</w:t>
                  </w:r>
                </w:p>
              </w:tc>
              <w:tc>
                <w:tcPr>
                  <w:tcW w:w="3431" w:type="dxa"/>
                </w:tcPr>
                <w:p w14:paraId="65B70DF5" w14:textId="4BF77AF1" w:rsidR="00C87847" w:rsidRPr="007F4FE1" w:rsidRDefault="00C87847" w:rsidP="00062DCA">
                  <w:pPr>
                    <w:pStyle w:val="Tekstpodstawowy"/>
                    <w:framePr w:hSpace="141" w:wrap="around" w:vAnchor="text" w:hAnchor="margin" w:y="171"/>
                    <w:spacing w:before="60" w:after="60"/>
                    <w:jc w:val="center"/>
                    <w:rPr>
                      <w:rFonts w:cs="Arial"/>
                      <w:b/>
                      <w:sz w:val="18"/>
                      <w:szCs w:val="18"/>
                      <w:highlight w:val="yellow"/>
                      <w:u w:val="single"/>
                      <w:lang w:val="pl-PL"/>
                    </w:rPr>
                  </w:pPr>
                  <w:r w:rsidRPr="007F4FE1">
                    <w:rPr>
                      <w:sz w:val="18"/>
                      <w:szCs w:val="18"/>
                    </w:rPr>
                    <w:t>LESZEK WODZYŃSKI</w:t>
                  </w:r>
                </w:p>
              </w:tc>
            </w:tr>
            <w:tr w:rsidR="00C87847" w:rsidRPr="000D7CF6" w14:paraId="6D449CB4" w14:textId="77777777" w:rsidTr="007F4FE1">
              <w:tc>
                <w:tcPr>
                  <w:tcW w:w="1555" w:type="dxa"/>
                  <w:shd w:val="clear" w:color="auto" w:fill="auto"/>
                  <w:vAlign w:val="center"/>
                </w:tcPr>
                <w:p w14:paraId="0C81ADE7" w14:textId="77777777" w:rsidR="00C87847" w:rsidRPr="00BD0B2D" w:rsidRDefault="00C87847" w:rsidP="00062DCA">
                  <w:pPr>
                    <w:pStyle w:val="Tekstpodstawowy"/>
                    <w:framePr w:hSpace="141" w:wrap="around" w:vAnchor="text" w:hAnchor="margin" w:y="171"/>
                    <w:spacing w:before="60" w:after="60"/>
                    <w:jc w:val="center"/>
                    <w:rPr>
                      <w:rFonts w:cs="Arial"/>
                      <w:b/>
                      <w:sz w:val="18"/>
                      <w:szCs w:val="18"/>
                      <w:u w:val="single"/>
                      <w:lang w:val="pl-PL"/>
                    </w:rPr>
                  </w:pPr>
                  <w:r w:rsidRPr="00BD0B2D">
                    <w:rPr>
                      <w:rFonts w:cs="Arial"/>
                      <w:sz w:val="18"/>
                      <w:szCs w:val="18"/>
                      <w:lang w:val="pl-PL"/>
                    </w:rPr>
                    <w:t>Nr telefonu:</w:t>
                  </w:r>
                </w:p>
              </w:tc>
              <w:tc>
                <w:tcPr>
                  <w:tcW w:w="3430" w:type="dxa"/>
                  <w:shd w:val="clear" w:color="auto" w:fill="auto"/>
                </w:tcPr>
                <w:p w14:paraId="65F92958" w14:textId="3A71601E" w:rsidR="00C87847" w:rsidRPr="007F4FE1" w:rsidRDefault="00C87847" w:rsidP="00062DCA">
                  <w:pPr>
                    <w:pStyle w:val="Tekstpodstawowy"/>
                    <w:framePr w:hSpace="141" w:wrap="around" w:vAnchor="text" w:hAnchor="margin" w:y="171"/>
                    <w:spacing w:before="60" w:after="60"/>
                    <w:jc w:val="center"/>
                    <w:rPr>
                      <w:rFonts w:cs="Arial"/>
                      <w:b/>
                      <w:sz w:val="18"/>
                      <w:szCs w:val="18"/>
                      <w:u w:val="single"/>
                      <w:lang w:val="pl-PL"/>
                    </w:rPr>
                  </w:pPr>
                  <w:r w:rsidRPr="007F4FE1">
                    <w:rPr>
                      <w:sz w:val="18"/>
                      <w:szCs w:val="18"/>
                    </w:rPr>
                    <w:t>505 121 097</w:t>
                  </w:r>
                </w:p>
              </w:tc>
              <w:tc>
                <w:tcPr>
                  <w:tcW w:w="3431" w:type="dxa"/>
                </w:tcPr>
                <w:p w14:paraId="22B3F82D" w14:textId="70343A8D" w:rsidR="00C87847" w:rsidRPr="007F4FE1" w:rsidRDefault="00C87847" w:rsidP="00062DCA">
                  <w:pPr>
                    <w:pStyle w:val="Tekstpodstawowy"/>
                    <w:framePr w:hSpace="141" w:wrap="around" w:vAnchor="text" w:hAnchor="margin" w:y="171"/>
                    <w:spacing w:before="60" w:after="60"/>
                    <w:jc w:val="center"/>
                    <w:rPr>
                      <w:rFonts w:cs="Arial"/>
                      <w:b/>
                      <w:sz w:val="18"/>
                      <w:szCs w:val="18"/>
                      <w:highlight w:val="yellow"/>
                      <w:u w:val="single"/>
                      <w:lang w:val="pl-PL"/>
                    </w:rPr>
                  </w:pPr>
                  <w:r w:rsidRPr="007F4FE1">
                    <w:rPr>
                      <w:sz w:val="18"/>
                      <w:szCs w:val="18"/>
                    </w:rPr>
                    <w:t>690 186 295</w:t>
                  </w:r>
                </w:p>
              </w:tc>
            </w:tr>
            <w:tr w:rsidR="00C87847" w:rsidRPr="000D7CF6" w14:paraId="37806D99" w14:textId="77777777" w:rsidTr="007F4FE1">
              <w:tc>
                <w:tcPr>
                  <w:tcW w:w="1555" w:type="dxa"/>
                  <w:shd w:val="clear" w:color="auto" w:fill="auto"/>
                  <w:vAlign w:val="center"/>
                </w:tcPr>
                <w:p w14:paraId="7C3C94BB" w14:textId="77777777" w:rsidR="00C87847" w:rsidRPr="00BD0B2D" w:rsidRDefault="00C87847" w:rsidP="00062DCA">
                  <w:pPr>
                    <w:pStyle w:val="Tekstpodstawowy"/>
                    <w:framePr w:hSpace="141" w:wrap="around" w:vAnchor="text" w:hAnchor="margin" w:y="171"/>
                    <w:spacing w:before="60" w:after="60"/>
                    <w:jc w:val="center"/>
                    <w:rPr>
                      <w:rFonts w:cs="Arial"/>
                      <w:b/>
                      <w:sz w:val="18"/>
                      <w:szCs w:val="18"/>
                      <w:u w:val="single"/>
                      <w:lang w:val="pl-PL"/>
                    </w:rPr>
                  </w:pPr>
                  <w:r w:rsidRPr="00BD0B2D">
                    <w:rPr>
                      <w:rFonts w:cs="Arial"/>
                      <w:sz w:val="18"/>
                      <w:szCs w:val="18"/>
                      <w:lang w:val="pl-PL"/>
                    </w:rPr>
                    <w:t>e-mail:</w:t>
                  </w:r>
                </w:p>
              </w:tc>
              <w:tc>
                <w:tcPr>
                  <w:tcW w:w="3430" w:type="dxa"/>
                  <w:shd w:val="clear" w:color="auto" w:fill="auto"/>
                </w:tcPr>
                <w:p w14:paraId="6275399D" w14:textId="54FC0C59" w:rsidR="00C87847" w:rsidRPr="007F4FE1" w:rsidRDefault="00062DCA" w:rsidP="00062DCA">
                  <w:pPr>
                    <w:pStyle w:val="Tekstpodstawowy"/>
                    <w:framePr w:hSpace="141" w:wrap="around" w:vAnchor="text" w:hAnchor="margin" w:y="171"/>
                    <w:spacing w:before="60" w:after="60"/>
                    <w:jc w:val="center"/>
                    <w:rPr>
                      <w:sz w:val="18"/>
                      <w:szCs w:val="18"/>
                    </w:rPr>
                  </w:pPr>
                  <w:hyperlink r:id="rId12" w:history="1">
                    <w:r w:rsidR="00C87847" w:rsidRPr="007F4FE1">
                      <w:rPr>
                        <w:rStyle w:val="Hipercze"/>
                        <w:sz w:val="18"/>
                        <w:szCs w:val="18"/>
                      </w:rPr>
                      <w:t>edyta.stec@termika.pgnig.pl</w:t>
                    </w:r>
                  </w:hyperlink>
                </w:p>
                <w:p w14:paraId="3B22C724" w14:textId="3A19FFF4" w:rsidR="00C87847" w:rsidRPr="007F4FE1" w:rsidRDefault="00C87847" w:rsidP="00062DCA">
                  <w:pPr>
                    <w:pStyle w:val="Tekstpodstawowy"/>
                    <w:framePr w:hSpace="141" w:wrap="around" w:vAnchor="text" w:hAnchor="margin" w:y="171"/>
                    <w:spacing w:before="60" w:after="60"/>
                    <w:jc w:val="center"/>
                    <w:rPr>
                      <w:rFonts w:cs="Arial"/>
                      <w:b/>
                      <w:sz w:val="18"/>
                      <w:szCs w:val="18"/>
                      <w:u w:val="single"/>
                      <w:lang w:val="pl-PL"/>
                    </w:rPr>
                  </w:pPr>
                </w:p>
              </w:tc>
              <w:tc>
                <w:tcPr>
                  <w:tcW w:w="3431" w:type="dxa"/>
                </w:tcPr>
                <w:p w14:paraId="62A4E26D" w14:textId="15E2419E" w:rsidR="00C87847" w:rsidRPr="007F4FE1" w:rsidRDefault="00062DCA" w:rsidP="00062DCA">
                  <w:pPr>
                    <w:pStyle w:val="Tekstpodstawowy"/>
                    <w:framePr w:hSpace="141" w:wrap="around" w:vAnchor="text" w:hAnchor="margin" w:y="171"/>
                    <w:spacing w:before="60" w:after="60"/>
                    <w:jc w:val="center"/>
                    <w:rPr>
                      <w:sz w:val="18"/>
                      <w:szCs w:val="18"/>
                    </w:rPr>
                  </w:pPr>
                  <w:hyperlink r:id="rId13" w:history="1">
                    <w:r w:rsidR="00C87847" w:rsidRPr="007F4FE1">
                      <w:rPr>
                        <w:rStyle w:val="Hipercze"/>
                        <w:sz w:val="18"/>
                        <w:szCs w:val="18"/>
                      </w:rPr>
                      <w:t>leszek.wodzynski@termika.pgnig.pl</w:t>
                    </w:r>
                  </w:hyperlink>
                </w:p>
                <w:p w14:paraId="403E77A3" w14:textId="74371A09" w:rsidR="00C87847" w:rsidRPr="007F4FE1" w:rsidRDefault="00C87847" w:rsidP="00062DCA">
                  <w:pPr>
                    <w:pStyle w:val="Tekstpodstawowy"/>
                    <w:framePr w:hSpace="141" w:wrap="around" w:vAnchor="text" w:hAnchor="margin" w:y="171"/>
                    <w:spacing w:before="60" w:after="60"/>
                    <w:ind w:left="-422" w:firstLine="422"/>
                    <w:jc w:val="center"/>
                    <w:rPr>
                      <w:rFonts w:cs="Arial"/>
                      <w:b/>
                      <w:sz w:val="18"/>
                      <w:szCs w:val="18"/>
                      <w:highlight w:val="yellow"/>
                      <w:u w:val="single"/>
                      <w:lang w:val="pl-PL"/>
                    </w:rPr>
                  </w:pPr>
                </w:p>
              </w:tc>
            </w:tr>
          </w:tbl>
          <w:p w14:paraId="54F96810" w14:textId="77777777" w:rsidR="001712A3" w:rsidRPr="000D7CF6" w:rsidRDefault="001712A3" w:rsidP="00050728">
            <w:pPr>
              <w:pStyle w:val="Tekstpodstawowy"/>
              <w:rPr>
                <w:rFonts w:cs="Arial"/>
                <w:b/>
                <w:sz w:val="20"/>
                <w:szCs w:val="20"/>
                <w:u w:val="single"/>
                <w:lang w:val="pl-PL"/>
              </w:rPr>
            </w:pPr>
          </w:p>
          <w:p w14:paraId="7F1A13B6" w14:textId="77777777" w:rsidR="001712A3" w:rsidRPr="000D7CF6" w:rsidRDefault="00BD0B2D">
            <w:pPr>
              <w:pStyle w:val="Tekstpodstawowy"/>
              <w:numPr>
                <w:ilvl w:val="0"/>
                <w:numId w:val="9"/>
              </w:numPr>
              <w:spacing w:before="240"/>
              <w:ind w:left="357" w:hanging="357"/>
              <w:rPr>
                <w:rFonts w:cs="Arial"/>
                <w:b/>
                <w:sz w:val="20"/>
                <w:szCs w:val="20"/>
                <w:u w:val="single"/>
                <w:lang w:val="pl-PL"/>
              </w:rPr>
            </w:pPr>
            <w:r w:rsidRPr="000D7CF6">
              <w:rPr>
                <w:rFonts w:cs="Arial"/>
                <w:b/>
                <w:sz w:val="20"/>
                <w:szCs w:val="20"/>
                <w:u w:val="single"/>
                <w:lang w:val="pl-PL"/>
              </w:rPr>
              <w:t>WYNAGRODZENIE</w:t>
            </w:r>
          </w:p>
          <w:p w14:paraId="2BCC7278" w14:textId="32B61340" w:rsidR="00BD0B2D" w:rsidRPr="00864D85" w:rsidRDefault="00BD0B2D" w:rsidP="00864D85">
            <w:pPr>
              <w:pStyle w:val="Tekstpodstawowy"/>
              <w:numPr>
                <w:ilvl w:val="1"/>
                <w:numId w:val="9"/>
              </w:numPr>
              <w:spacing w:after="0"/>
              <w:ind w:left="746"/>
              <w:rPr>
                <w:rFonts w:cs="Arial"/>
                <w:sz w:val="20"/>
                <w:szCs w:val="20"/>
                <w:lang w:val="pl-PL"/>
              </w:rPr>
            </w:pPr>
            <w:r>
              <w:rPr>
                <w:rFonts w:cs="Arial"/>
                <w:sz w:val="20"/>
                <w:szCs w:val="20"/>
                <w:lang w:val="pl-PL"/>
              </w:rPr>
              <w:t>W</w:t>
            </w:r>
            <w:r w:rsidRPr="000D7CF6">
              <w:rPr>
                <w:rFonts w:cs="Arial"/>
                <w:sz w:val="20"/>
                <w:szCs w:val="20"/>
                <w:lang w:val="pl-PL"/>
              </w:rPr>
              <w:t>ynagrodzenie</w:t>
            </w:r>
            <w:r w:rsidR="001712A3" w:rsidRPr="000D7CF6">
              <w:rPr>
                <w:rFonts w:cs="Arial"/>
                <w:sz w:val="20"/>
                <w:szCs w:val="20"/>
                <w:lang w:val="pl-PL"/>
              </w:rPr>
              <w:t xml:space="preserve"> za realizację zlecenia wynosi</w:t>
            </w:r>
            <w:r>
              <w:rPr>
                <w:rFonts w:cs="Arial"/>
                <w:sz w:val="20"/>
                <w:szCs w:val="20"/>
                <w:lang w:val="pl-PL"/>
              </w:rPr>
              <w:t>:</w:t>
            </w:r>
            <w:r w:rsidR="00864D85">
              <w:rPr>
                <w:rFonts w:cs="Arial"/>
                <w:sz w:val="20"/>
                <w:szCs w:val="20"/>
                <w:lang w:val="pl-PL"/>
              </w:rPr>
              <w:t xml:space="preserve"> </w:t>
            </w:r>
            <w:r w:rsidRPr="00864D85">
              <w:rPr>
                <w:rFonts w:cs="Arial"/>
                <w:b/>
                <w:bCs/>
                <w:sz w:val="20"/>
                <w:szCs w:val="20"/>
                <w:highlight w:val="yellow"/>
                <w:lang w:val="pl-PL"/>
              </w:rPr>
              <w:t>……..</w:t>
            </w:r>
            <w:r w:rsidR="00D473C7" w:rsidRPr="00864D85">
              <w:rPr>
                <w:rFonts w:cs="Arial"/>
                <w:b/>
                <w:bCs/>
                <w:sz w:val="20"/>
                <w:szCs w:val="20"/>
                <w:highlight w:val="yellow"/>
                <w:lang w:val="pl-PL"/>
              </w:rPr>
              <w:t xml:space="preserve">,00 </w:t>
            </w:r>
            <w:r w:rsidR="00110C3D" w:rsidRPr="00864D85">
              <w:rPr>
                <w:rFonts w:cs="Arial"/>
                <w:b/>
                <w:bCs/>
                <w:sz w:val="20"/>
                <w:szCs w:val="20"/>
                <w:highlight w:val="yellow"/>
                <w:lang w:val="pl-PL"/>
              </w:rPr>
              <w:t xml:space="preserve">zł netto </w:t>
            </w:r>
            <w:r w:rsidR="00110C3D" w:rsidRPr="00864D85">
              <w:rPr>
                <w:rFonts w:cs="Arial"/>
                <w:sz w:val="20"/>
                <w:szCs w:val="20"/>
                <w:highlight w:val="yellow"/>
                <w:lang w:val="pl-PL"/>
              </w:rPr>
              <w:t xml:space="preserve">(słownie: </w:t>
            </w:r>
            <w:r w:rsidRPr="00864D85">
              <w:rPr>
                <w:rFonts w:cs="Arial"/>
                <w:sz w:val="20"/>
                <w:szCs w:val="20"/>
                <w:highlight w:val="yellow"/>
                <w:lang w:val="pl-PL"/>
              </w:rPr>
              <w:t>……………………</w:t>
            </w:r>
            <w:r w:rsidR="00110C3D" w:rsidRPr="00864D85">
              <w:rPr>
                <w:rFonts w:cs="Arial"/>
                <w:sz w:val="20"/>
                <w:szCs w:val="20"/>
                <w:highlight w:val="yellow"/>
                <w:lang w:val="pl-PL"/>
              </w:rPr>
              <w:t>).</w:t>
            </w:r>
            <w:r w:rsidR="00A453D8" w:rsidRPr="00864D85">
              <w:rPr>
                <w:rFonts w:cs="Arial"/>
                <w:b/>
                <w:bCs/>
                <w:sz w:val="20"/>
                <w:szCs w:val="20"/>
                <w:lang w:val="pl-PL"/>
              </w:rPr>
              <w:t xml:space="preserve"> </w:t>
            </w:r>
          </w:p>
          <w:p w14:paraId="5D502A60" w14:textId="0E0D59AA" w:rsidR="00571953" w:rsidRDefault="00A453D8" w:rsidP="00864D85">
            <w:pPr>
              <w:pStyle w:val="Tekstpodstawowy"/>
              <w:numPr>
                <w:ilvl w:val="1"/>
                <w:numId w:val="9"/>
              </w:numPr>
              <w:spacing w:after="0"/>
              <w:ind w:left="746"/>
              <w:rPr>
                <w:rFonts w:cs="Arial"/>
                <w:sz w:val="20"/>
                <w:szCs w:val="20"/>
                <w:lang w:val="pl-PL"/>
              </w:rPr>
            </w:pPr>
            <w:r w:rsidRPr="000D7CF6">
              <w:rPr>
                <w:rFonts w:cs="Arial"/>
                <w:sz w:val="20"/>
                <w:szCs w:val="20"/>
                <w:lang w:val="pl-PL"/>
              </w:rPr>
              <w:t>Wynagrodzenie netto zostanie powiększone o podatek VAT zgodnie z obowiązującymi przepisami</w:t>
            </w:r>
            <w:r w:rsidR="00A16262">
              <w:rPr>
                <w:rFonts w:cs="Arial"/>
                <w:sz w:val="20"/>
                <w:szCs w:val="20"/>
                <w:lang w:val="pl-PL"/>
              </w:rPr>
              <w:t xml:space="preserve"> z zastrzeżeniem pkt. 4.3</w:t>
            </w:r>
            <w:r w:rsidR="00864D85">
              <w:rPr>
                <w:rFonts w:cs="Arial"/>
                <w:sz w:val="20"/>
                <w:szCs w:val="20"/>
                <w:lang w:val="pl-PL"/>
              </w:rPr>
              <w:t>.</w:t>
            </w:r>
            <w:r w:rsidR="00606878">
              <w:rPr>
                <w:rFonts w:cs="Arial"/>
                <w:sz w:val="20"/>
                <w:szCs w:val="20"/>
                <w:lang w:val="pl-PL"/>
              </w:rPr>
              <w:t xml:space="preserve"> </w:t>
            </w:r>
            <w:r w:rsidR="00A16262">
              <w:rPr>
                <w:rFonts w:cs="Arial"/>
                <w:sz w:val="20"/>
                <w:szCs w:val="20"/>
                <w:lang w:val="pl-PL"/>
              </w:rPr>
              <w:t>-</w:t>
            </w:r>
            <w:r w:rsidR="00606878">
              <w:rPr>
                <w:rFonts w:cs="Arial"/>
                <w:sz w:val="20"/>
                <w:szCs w:val="20"/>
                <w:lang w:val="pl-PL"/>
              </w:rPr>
              <w:t xml:space="preserve"> </w:t>
            </w:r>
            <w:r w:rsidR="00A16262">
              <w:rPr>
                <w:rFonts w:cs="Arial"/>
                <w:sz w:val="20"/>
                <w:szCs w:val="20"/>
                <w:lang w:val="pl-PL"/>
              </w:rPr>
              <w:t>4.6.</w:t>
            </w:r>
          </w:p>
          <w:p w14:paraId="67769B56" w14:textId="27B080CB" w:rsidR="006F1F38" w:rsidRPr="008923E3" w:rsidRDefault="006F1F38" w:rsidP="00864D85">
            <w:pPr>
              <w:pStyle w:val="Tekstpodstawowy"/>
              <w:numPr>
                <w:ilvl w:val="1"/>
                <w:numId w:val="9"/>
              </w:numPr>
              <w:spacing w:after="0"/>
              <w:ind w:left="746"/>
              <w:rPr>
                <w:rFonts w:cs="Arial"/>
                <w:sz w:val="20"/>
                <w:szCs w:val="20"/>
                <w:lang w:val="pl-PL"/>
              </w:rPr>
            </w:pPr>
            <w:r w:rsidRPr="008923E3">
              <w:rPr>
                <w:rFonts w:cs="Arial"/>
                <w:sz w:val="20"/>
                <w:szCs w:val="20"/>
                <w:lang w:val="pl-PL"/>
              </w:rPr>
              <w:t>W przypadku</w:t>
            </w:r>
            <w:r w:rsidR="008923E3" w:rsidRPr="0056162E">
              <w:rPr>
                <w:rFonts w:cs="Arial"/>
                <w:sz w:val="20"/>
                <w:szCs w:val="20"/>
                <w:lang w:val="pl-PL"/>
              </w:rPr>
              <w:t xml:space="preserve"> transakcji dotyczących</w:t>
            </w:r>
            <w:r w:rsidR="00470B7C">
              <w:rPr>
                <w:rFonts w:cs="Arial"/>
                <w:sz w:val="20"/>
                <w:szCs w:val="20"/>
                <w:lang w:val="pl-PL"/>
              </w:rPr>
              <w:t xml:space="preserve"> zakupu</w:t>
            </w:r>
            <w:r w:rsidR="008923E3" w:rsidRPr="0056162E">
              <w:rPr>
                <w:rFonts w:cs="Arial"/>
                <w:sz w:val="20"/>
                <w:szCs w:val="20"/>
                <w:lang w:val="pl-PL"/>
              </w:rPr>
              <w:t xml:space="preserve"> towarów</w:t>
            </w:r>
            <w:r w:rsidRPr="008923E3">
              <w:rPr>
                <w:rFonts w:cs="Arial"/>
                <w:sz w:val="20"/>
                <w:szCs w:val="20"/>
                <w:lang w:val="pl-PL"/>
              </w:rPr>
              <w:t>, gdy Wykonawca dokona wprowadzenia towaru na obszar celny Unii Europejskiej na terytorium Rzeczypospolitej Polskiej, wówczas jest on obowiązany do dokonania rejestracji w Polsce jako podatnik VAT czynny i uprawniony do otrzymania wynagrodzenia obejmującego cenę netto wraz</w:t>
            </w:r>
            <w:r w:rsidR="00EF65AE">
              <w:rPr>
                <w:rFonts w:cs="Arial"/>
                <w:sz w:val="20"/>
                <w:szCs w:val="20"/>
                <w:lang w:val="pl-PL"/>
              </w:rPr>
              <w:t> </w:t>
            </w:r>
            <w:r w:rsidRPr="008923E3">
              <w:rPr>
                <w:rFonts w:cs="Arial"/>
                <w:sz w:val="20"/>
                <w:szCs w:val="20"/>
                <w:lang w:val="pl-PL"/>
              </w:rPr>
              <w:t>z podatkiem VAT, o których mowa w pkt 4.1</w:t>
            </w:r>
            <w:r w:rsidR="00864D85">
              <w:rPr>
                <w:rFonts w:cs="Arial"/>
                <w:sz w:val="20"/>
                <w:szCs w:val="20"/>
                <w:lang w:val="pl-PL"/>
              </w:rPr>
              <w:t>.</w:t>
            </w:r>
            <w:r w:rsidRPr="008923E3">
              <w:rPr>
                <w:rFonts w:cs="Arial"/>
                <w:sz w:val="20"/>
                <w:szCs w:val="20"/>
                <w:lang w:val="pl-PL"/>
              </w:rPr>
              <w:t xml:space="preserve"> i 4.2. </w:t>
            </w:r>
          </w:p>
          <w:p w14:paraId="4C3212C0" w14:textId="01A35F80" w:rsidR="006F1F38" w:rsidRPr="008923E3" w:rsidRDefault="006F1F38" w:rsidP="00864D85">
            <w:pPr>
              <w:pStyle w:val="Tekstpodstawowy"/>
              <w:numPr>
                <w:ilvl w:val="1"/>
                <w:numId w:val="9"/>
              </w:numPr>
              <w:spacing w:after="0"/>
              <w:ind w:left="746"/>
              <w:rPr>
                <w:rFonts w:cs="Arial"/>
                <w:sz w:val="20"/>
                <w:szCs w:val="20"/>
                <w:lang w:val="pl-PL"/>
              </w:rPr>
            </w:pPr>
            <w:r w:rsidRPr="008923E3">
              <w:rPr>
                <w:rFonts w:cs="Arial"/>
                <w:sz w:val="20"/>
                <w:szCs w:val="20"/>
                <w:lang w:val="pl-PL"/>
              </w:rPr>
              <w:lastRenderedPageBreak/>
              <w:t>W przypadku</w:t>
            </w:r>
            <w:r w:rsidR="008923E3" w:rsidRPr="0056162E">
              <w:rPr>
                <w:rFonts w:cs="Arial"/>
                <w:sz w:val="20"/>
                <w:szCs w:val="20"/>
                <w:lang w:val="pl-PL"/>
              </w:rPr>
              <w:t xml:space="preserve"> transakcji dotyczących </w:t>
            </w:r>
            <w:r w:rsidR="00470B7C">
              <w:rPr>
                <w:rFonts w:cs="Arial"/>
                <w:sz w:val="20"/>
                <w:szCs w:val="20"/>
                <w:lang w:val="pl-PL"/>
              </w:rPr>
              <w:t xml:space="preserve">zakupu </w:t>
            </w:r>
            <w:r w:rsidR="008923E3" w:rsidRPr="0056162E">
              <w:rPr>
                <w:rFonts w:cs="Arial"/>
                <w:sz w:val="20"/>
                <w:szCs w:val="20"/>
                <w:lang w:val="pl-PL"/>
              </w:rPr>
              <w:t>towarów</w:t>
            </w:r>
            <w:r w:rsidRPr="008923E3">
              <w:rPr>
                <w:rFonts w:cs="Arial"/>
                <w:sz w:val="20"/>
                <w:szCs w:val="20"/>
                <w:lang w:val="pl-PL"/>
              </w:rPr>
              <w:t xml:space="preserve">, gdy Wykonawca dokona wprowadzenia towaru na obszar celny Unii Europejskiej na terytorium państwa trzeciego (innego niż Rzeczypospolita Polska), wówczas transakcja zostanie rozliczona według zasad określonych dla wewnątrzwspólnotowej dostawy / nabycia </w:t>
            </w:r>
            <w:r w:rsidR="009D60B7">
              <w:rPr>
                <w:rFonts w:cs="Arial"/>
                <w:sz w:val="20"/>
                <w:szCs w:val="20"/>
                <w:lang w:val="pl-PL"/>
              </w:rPr>
              <w:t>t</w:t>
            </w:r>
            <w:r w:rsidRPr="008923E3">
              <w:rPr>
                <w:rFonts w:cs="Arial"/>
                <w:sz w:val="20"/>
                <w:szCs w:val="20"/>
                <w:lang w:val="pl-PL"/>
              </w:rPr>
              <w:t>owaru</w:t>
            </w:r>
            <w:r w:rsidR="00F01BF3" w:rsidRPr="008923E3">
              <w:rPr>
                <w:rFonts w:cs="Arial"/>
                <w:sz w:val="20"/>
                <w:szCs w:val="20"/>
                <w:lang w:val="pl-PL"/>
              </w:rPr>
              <w:t xml:space="preserve"> („WNT”)</w:t>
            </w:r>
            <w:r w:rsidRPr="008923E3">
              <w:rPr>
                <w:rFonts w:cs="Arial"/>
                <w:sz w:val="20"/>
                <w:szCs w:val="20"/>
                <w:lang w:val="pl-PL"/>
              </w:rPr>
              <w:t>, w ten sposób, że Zamawiający samodzielnie rozliczy podatek VAT, a</w:t>
            </w:r>
            <w:r w:rsidR="00864D85">
              <w:rPr>
                <w:rFonts w:cs="Arial"/>
                <w:sz w:val="20"/>
                <w:szCs w:val="20"/>
                <w:lang w:val="pl-PL"/>
              </w:rPr>
              <w:t> </w:t>
            </w:r>
            <w:r w:rsidRPr="008923E3">
              <w:rPr>
                <w:rFonts w:cs="Arial"/>
                <w:sz w:val="20"/>
                <w:szCs w:val="20"/>
                <w:lang w:val="pl-PL"/>
              </w:rPr>
              <w:t xml:space="preserve">Wykonawca otrzyma wyłącznie </w:t>
            </w:r>
            <w:r w:rsidR="009D60B7">
              <w:rPr>
                <w:rFonts w:cs="Arial"/>
                <w:sz w:val="20"/>
                <w:szCs w:val="20"/>
                <w:lang w:val="pl-PL"/>
              </w:rPr>
              <w:t>wynagrodzenie</w:t>
            </w:r>
            <w:r w:rsidRPr="008923E3">
              <w:rPr>
                <w:rFonts w:cs="Arial"/>
                <w:sz w:val="20"/>
                <w:szCs w:val="20"/>
                <w:lang w:val="pl-PL"/>
              </w:rPr>
              <w:t xml:space="preserve"> netto, o którym mowa w pkt 4.1.</w:t>
            </w:r>
          </w:p>
          <w:p w14:paraId="5A1F9B5C" w14:textId="794D9437" w:rsidR="004A6DEB" w:rsidRDefault="006F1F38" w:rsidP="00864D85">
            <w:pPr>
              <w:pStyle w:val="Tekstpodstawowy"/>
              <w:numPr>
                <w:ilvl w:val="1"/>
                <w:numId w:val="9"/>
              </w:numPr>
              <w:spacing w:after="0"/>
              <w:ind w:left="746"/>
              <w:rPr>
                <w:rFonts w:cs="Arial"/>
                <w:sz w:val="20"/>
                <w:szCs w:val="20"/>
                <w:lang w:val="pl-PL"/>
              </w:rPr>
            </w:pPr>
            <w:r w:rsidRPr="008923E3">
              <w:rPr>
                <w:rFonts w:cs="Arial"/>
                <w:sz w:val="20"/>
                <w:szCs w:val="20"/>
                <w:lang w:val="pl-PL"/>
              </w:rPr>
              <w:t xml:space="preserve">W przypadku </w:t>
            </w:r>
            <w:r w:rsidR="00ED4D65" w:rsidRPr="008923E3">
              <w:rPr>
                <w:rFonts w:cs="Arial"/>
                <w:sz w:val="20"/>
                <w:szCs w:val="20"/>
                <w:lang w:val="pl-PL"/>
              </w:rPr>
              <w:t>tzw. „importu usług”, o którym mowa w art. 2 pkt 9 ustawy z dnia 11 marca 2004 r. o podatku od towarów i usług</w:t>
            </w:r>
            <w:r w:rsidR="00904161">
              <w:rPr>
                <w:rFonts w:cs="Arial"/>
                <w:sz w:val="20"/>
                <w:szCs w:val="20"/>
                <w:lang w:val="pl-PL"/>
              </w:rPr>
              <w:t>,</w:t>
            </w:r>
            <w:r w:rsidR="00ED4D65" w:rsidRPr="008923E3">
              <w:rPr>
                <w:rFonts w:cs="Arial"/>
                <w:sz w:val="20"/>
                <w:szCs w:val="20"/>
                <w:lang w:val="pl-PL"/>
              </w:rPr>
              <w:t xml:space="preserve"> pod którym rozumie się świadczenie usług, z</w:t>
            </w:r>
            <w:r w:rsidR="00864D85">
              <w:rPr>
                <w:rFonts w:cs="Arial"/>
                <w:sz w:val="20"/>
                <w:szCs w:val="20"/>
                <w:lang w:val="pl-PL"/>
              </w:rPr>
              <w:t> </w:t>
            </w:r>
            <w:r w:rsidR="00ED4D65" w:rsidRPr="008923E3">
              <w:rPr>
                <w:rFonts w:cs="Arial"/>
                <w:sz w:val="20"/>
                <w:szCs w:val="20"/>
                <w:lang w:val="pl-PL"/>
              </w:rPr>
              <w:t>tytułu których obowiązek podatkowy spoczywa na nabywcy (Zamawiający</w:t>
            </w:r>
            <w:r w:rsidR="00F01BF3" w:rsidRPr="008923E3">
              <w:rPr>
                <w:rFonts w:cs="Arial"/>
                <w:sz w:val="20"/>
                <w:szCs w:val="20"/>
                <w:lang w:val="pl-PL"/>
              </w:rPr>
              <w:t>m</w:t>
            </w:r>
            <w:r w:rsidR="00ED4D65" w:rsidRPr="008923E3">
              <w:rPr>
                <w:rFonts w:cs="Arial"/>
                <w:sz w:val="20"/>
                <w:szCs w:val="20"/>
                <w:lang w:val="pl-PL"/>
              </w:rPr>
              <w:t xml:space="preserve">), </w:t>
            </w:r>
            <w:r w:rsidR="00904161">
              <w:rPr>
                <w:rFonts w:cs="Arial"/>
                <w:sz w:val="20"/>
                <w:szCs w:val="20"/>
                <w:lang w:val="pl-PL"/>
              </w:rPr>
              <w:t>zgodnie z</w:t>
            </w:r>
            <w:r w:rsidR="00ED4D65" w:rsidRPr="008923E3">
              <w:rPr>
                <w:rFonts w:cs="Arial"/>
                <w:sz w:val="20"/>
                <w:szCs w:val="20"/>
                <w:lang w:val="pl-PL"/>
              </w:rPr>
              <w:t xml:space="preserve"> art. 17 ust. 1 pkt 4 </w:t>
            </w:r>
            <w:r w:rsidR="00F01BF3" w:rsidRPr="008923E3">
              <w:rPr>
                <w:rFonts w:cs="Arial"/>
                <w:sz w:val="20"/>
                <w:szCs w:val="20"/>
                <w:lang w:val="pl-PL"/>
              </w:rPr>
              <w:t>ww</w:t>
            </w:r>
            <w:r w:rsidR="00864D85">
              <w:rPr>
                <w:rFonts w:cs="Arial"/>
                <w:sz w:val="20"/>
                <w:szCs w:val="20"/>
                <w:lang w:val="pl-PL"/>
              </w:rPr>
              <w:t>.</w:t>
            </w:r>
            <w:r w:rsidR="00F01BF3" w:rsidRPr="008923E3">
              <w:rPr>
                <w:rFonts w:cs="Arial"/>
                <w:sz w:val="20"/>
                <w:szCs w:val="20"/>
                <w:lang w:val="pl-PL"/>
              </w:rPr>
              <w:t xml:space="preserve"> </w:t>
            </w:r>
            <w:r w:rsidR="00ED4D65" w:rsidRPr="008923E3">
              <w:rPr>
                <w:rFonts w:cs="Arial"/>
                <w:sz w:val="20"/>
                <w:szCs w:val="20"/>
                <w:lang w:val="pl-PL"/>
              </w:rPr>
              <w:t xml:space="preserve">ustawy,  Wykonawca otrzyma wyłącznie </w:t>
            </w:r>
            <w:r w:rsidR="00904161">
              <w:rPr>
                <w:rFonts w:cs="Arial"/>
                <w:sz w:val="20"/>
                <w:szCs w:val="20"/>
                <w:lang w:val="pl-PL"/>
              </w:rPr>
              <w:t>wynagrodzenie</w:t>
            </w:r>
            <w:r w:rsidR="00ED4D65" w:rsidRPr="008923E3">
              <w:rPr>
                <w:rFonts w:cs="Arial"/>
                <w:sz w:val="20"/>
                <w:szCs w:val="20"/>
                <w:lang w:val="pl-PL"/>
              </w:rPr>
              <w:t xml:space="preserve"> netto, o</w:t>
            </w:r>
            <w:r w:rsidR="00382075">
              <w:rPr>
                <w:rFonts w:cs="Arial"/>
                <w:sz w:val="20"/>
                <w:szCs w:val="20"/>
                <w:lang w:val="pl-PL"/>
              </w:rPr>
              <w:t> </w:t>
            </w:r>
            <w:r w:rsidR="00ED4D65" w:rsidRPr="008923E3">
              <w:rPr>
                <w:rFonts w:cs="Arial"/>
                <w:sz w:val="20"/>
                <w:szCs w:val="20"/>
                <w:lang w:val="pl-PL"/>
              </w:rPr>
              <w:t>którym mowa w pkt 4.1.</w:t>
            </w:r>
            <w:r w:rsidR="004A6DEB" w:rsidRPr="0056162E">
              <w:rPr>
                <w:rFonts w:cs="Arial"/>
                <w:sz w:val="20"/>
                <w:szCs w:val="20"/>
                <w:lang w:val="pl-PL"/>
              </w:rPr>
              <w:t xml:space="preserve"> </w:t>
            </w:r>
          </w:p>
          <w:p w14:paraId="0B139324" w14:textId="6D67900A" w:rsidR="004A6DEB" w:rsidRPr="0056162E" w:rsidRDefault="0052398B" w:rsidP="00864D85">
            <w:pPr>
              <w:pStyle w:val="Tekstpodstawowy"/>
              <w:numPr>
                <w:ilvl w:val="1"/>
                <w:numId w:val="9"/>
              </w:numPr>
              <w:spacing w:after="0"/>
              <w:ind w:left="746"/>
              <w:rPr>
                <w:rFonts w:cs="Arial"/>
                <w:sz w:val="20"/>
                <w:szCs w:val="20"/>
              </w:rPr>
            </w:pPr>
            <w:r w:rsidRPr="008923E3">
              <w:rPr>
                <w:rFonts w:cs="Arial"/>
                <w:sz w:val="20"/>
                <w:szCs w:val="20"/>
                <w:lang w:val="pl-PL"/>
              </w:rPr>
              <w:t>W przypadku świadczenia usług na nieruchomości zgodnie z art. 28e ustawy o podatku od towarów i usług, Wykonawca zarejestruje się niezwłocznie do podatku VAT w Polsce jako czynny podatnik VAT (o ile tego nie uczynił wcześniej) i rozliczać będzie świadczone przez siebie usługi jako „transakcje krajowe” z wykazanym polskim podatkiem VAT na fakturze posługując się polskim numerem identyfikacji podatkowej.</w:t>
            </w:r>
            <w:r>
              <w:rPr>
                <w:rFonts w:cs="Arial"/>
                <w:sz w:val="20"/>
                <w:szCs w:val="20"/>
                <w:lang w:val="pl-PL"/>
              </w:rPr>
              <w:t xml:space="preserve"> Wykonawca w takim przypadku </w:t>
            </w:r>
            <w:r w:rsidRPr="004B51A6">
              <w:rPr>
                <w:rFonts w:cs="Arial"/>
                <w:sz w:val="20"/>
                <w:szCs w:val="20"/>
                <w:lang w:val="pl-PL"/>
              </w:rPr>
              <w:t xml:space="preserve">uprawniony </w:t>
            </w:r>
            <w:r>
              <w:rPr>
                <w:rFonts w:cs="Arial"/>
                <w:sz w:val="20"/>
                <w:szCs w:val="20"/>
                <w:lang w:val="pl-PL"/>
              </w:rPr>
              <w:t xml:space="preserve">jest </w:t>
            </w:r>
            <w:r w:rsidRPr="004B51A6">
              <w:rPr>
                <w:rFonts w:cs="Arial"/>
                <w:sz w:val="20"/>
                <w:szCs w:val="20"/>
                <w:lang w:val="pl-PL"/>
              </w:rPr>
              <w:t xml:space="preserve">do otrzymania wynagrodzenia obejmującego cenę netto wraz z podatkiem VAT, o których mowa w pkt 4.1 i 4.2. </w:t>
            </w:r>
          </w:p>
          <w:p w14:paraId="036EC20F" w14:textId="0139C262" w:rsidR="001712A3" w:rsidRPr="000D7CF6" w:rsidRDefault="00606878">
            <w:pPr>
              <w:pStyle w:val="Tekstpodstawowy"/>
              <w:numPr>
                <w:ilvl w:val="0"/>
                <w:numId w:val="9"/>
              </w:numPr>
              <w:spacing w:before="240"/>
              <w:ind w:left="357" w:hanging="357"/>
              <w:rPr>
                <w:rFonts w:cs="Arial"/>
                <w:b/>
                <w:sz w:val="20"/>
                <w:szCs w:val="20"/>
                <w:u w:val="single"/>
                <w:lang w:val="pl-PL" w:eastAsia="pl-PL"/>
              </w:rPr>
            </w:pPr>
            <w:r w:rsidRPr="0056162E">
              <w:rPr>
                <w:rFonts w:cs="Arial"/>
                <w:b/>
                <w:sz w:val="20"/>
                <w:szCs w:val="20"/>
                <w:u w:val="single"/>
                <w:lang w:val="pl-PL"/>
              </w:rPr>
              <w:t>WARUNKI PŁATNOŚCI</w:t>
            </w:r>
          </w:p>
          <w:p w14:paraId="4B177EAF" w14:textId="77777777" w:rsidR="001712A3" w:rsidRPr="000D7CF6" w:rsidRDefault="001712A3">
            <w:pPr>
              <w:pStyle w:val="Akapitzlist"/>
              <w:widowControl w:val="0"/>
              <w:numPr>
                <w:ilvl w:val="1"/>
                <w:numId w:val="13"/>
              </w:numPr>
              <w:suppressAutoHyphens/>
              <w:adjustRightInd w:val="0"/>
              <w:spacing w:after="120" w:line="240" w:lineRule="auto"/>
              <w:ind w:left="709"/>
              <w:contextualSpacing/>
              <w:textAlignment w:val="baseline"/>
              <w:rPr>
                <w:rFonts w:cs="Arial"/>
                <w:color w:val="000000"/>
                <w:sz w:val="20"/>
                <w:szCs w:val="20"/>
                <w:lang w:val="pl-PL" w:eastAsia="pl-PL"/>
              </w:rPr>
            </w:pPr>
            <w:r w:rsidRPr="00050728">
              <w:rPr>
                <w:rFonts w:cs="Arial"/>
                <w:color w:val="000000"/>
                <w:sz w:val="20"/>
                <w:szCs w:val="20"/>
              </w:rPr>
              <w:t>Płatności</w:t>
            </w:r>
            <w:r w:rsidRPr="000D7CF6">
              <w:rPr>
                <w:rFonts w:cs="Arial"/>
                <w:color w:val="000000"/>
                <w:sz w:val="20"/>
                <w:szCs w:val="20"/>
                <w:lang w:val="pl-PL" w:eastAsia="pl-PL"/>
              </w:rPr>
              <w:t xml:space="preserve"> wynikające z faktur</w:t>
            </w:r>
            <w:r w:rsidR="00BD0B2D">
              <w:rPr>
                <w:rFonts w:cs="Arial"/>
                <w:color w:val="000000"/>
                <w:sz w:val="20"/>
                <w:szCs w:val="20"/>
                <w:lang w:val="pl-PL" w:eastAsia="pl-PL"/>
              </w:rPr>
              <w:t>y</w:t>
            </w:r>
            <w:r w:rsidRPr="000D7CF6">
              <w:rPr>
                <w:rFonts w:cs="Arial"/>
                <w:color w:val="000000"/>
                <w:sz w:val="20"/>
                <w:szCs w:val="20"/>
                <w:lang w:val="pl-PL" w:eastAsia="pl-PL"/>
              </w:rPr>
              <w:t xml:space="preserve"> wystawion</w:t>
            </w:r>
            <w:r w:rsidR="00BD0B2D">
              <w:rPr>
                <w:rFonts w:cs="Arial"/>
                <w:color w:val="000000"/>
                <w:sz w:val="20"/>
                <w:szCs w:val="20"/>
                <w:lang w:val="pl-PL" w:eastAsia="pl-PL"/>
              </w:rPr>
              <w:t>ej</w:t>
            </w:r>
            <w:r w:rsidRPr="000D7CF6">
              <w:rPr>
                <w:rFonts w:cs="Arial"/>
                <w:color w:val="000000"/>
                <w:sz w:val="20"/>
                <w:szCs w:val="20"/>
                <w:lang w:val="pl-PL" w:eastAsia="pl-PL"/>
              </w:rPr>
              <w:t xml:space="preserve"> przez Wykonawcę za wykonanie  </w:t>
            </w:r>
            <w:r w:rsidR="005050E9" w:rsidRPr="000D7CF6">
              <w:rPr>
                <w:rFonts w:cs="Arial"/>
                <w:color w:val="000000"/>
                <w:sz w:val="20"/>
                <w:szCs w:val="20"/>
                <w:lang w:val="pl-PL" w:eastAsia="pl-PL"/>
              </w:rPr>
              <w:br/>
            </w:r>
            <w:r w:rsidR="00122D78" w:rsidRPr="000D7CF6">
              <w:rPr>
                <w:rFonts w:cs="Arial"/>
                <w:color w:val="000000"/>
                <w:sz w:val="20"/>
                <w:szCs w:val="20"/>
                <w:lang w:val="pl-PL" w:eastAsia="pl-PL"/>
              </w:rPr>
              <w:t>Zleceni</w:t>
            </w:r>
            <w:r w:rsidR="00BD0B2D">
              <w:rPr>
                <w:rFonts w:cs="Arial"/>
                <w:color w:val="000000"/>
                <w:sz w:val="20"/>
                <w:szCs w:val="20"/>
                <w:lang w:val="pl-PL" w:eastAsia="pl-PL"/>
              </w:rPr>
              <w:t>a</w:t>
            </w:r>
            <w:r w:rsidRPr="000D7CF6">
              <w:rPr>
                <w:rFonts w:cs="Arial"/>
                <w:color w:val="000000"/>
                <w:sz w:val="20"/>
                <w:szCs w:val="20"/>
                <w:lang w:val="pl-PL" w:eastAsia="pl-PL"/>
              </w:rPr>
              <w:t xml:space="preserve"> Zamawiający zrealizuje przelewem na rachunek bankowy Wykonawcy </w:t>
            </w:r>
            <w:r w:rsidR="005050E9" w:rsidRPr="000D7CF6">
              <w:rPr>
                <w:rFonts w:cs="Arial"/>
                <w:color w:val="000000"/>
                <w:sz w:val="20"/>
                <w:szCs w:val="20"/>
                <w:lang w:val="pl-PL" w:eastAsia="pl-PL"/>
              </w:rPr>
              <w:br/>
            </w:r>
            <w:r w:rsidR="00BD0B2D" w:rsidRPr="00BD0B2D">
              <w:rPr>
                <w:rFonts w:cs="Arial"/>
                <w:color w:val="000000"/>
                <w:sz w:val="20"/>
                <w:szCs w:val="20"/>
                <w:highlight w:val="yellow"/>
                <w:lang w:val="pl-PL" w:eastAsia="pl-PL"/>
              </w:rPr>
              <w:t>[nr konta]</w:t>
            </w:r>
            <w:r w:rsidR="00BD0B2D" w:rsidRPr="00BD0B2D">
              <w:rPr>
                <w:rFonts w:cs="Arial"/>
                <w:color w:val="000000"/>
                <w:sz w:val="20"/>
                <w:szCs w:val="20"/>
                <w:lang w:val="pl-PL" w:eastAsia="pl-PL"/>
              </w:rPr>
              <w:t xml:space="preserve"> prowadzony w </w:t>
            </w:r>
            <w:r w:rsidR="00BD0B2D" w:rsidRPr="00BD0B2D">
              <w:rPr>
                <w:rFonts w:cs="Arial"/>
                <w:color w:val="000000"/>
                <w:sz w:val="20"/>
                <w:szCs w:val="20"/>
                <w:highlight w:val="yellow"/>
                <w:lang w:val="pl-PL" w:eastAsia="pl-PL"/>
              </w:rPr>
              <w:t>[nazwa banku]</w:t>
            </w:r>
            <w:r w:rsidR="00BD0B2D" w:rsidRPr="00BD0B2D">
              <w:rPr>
                <w:rFonts w:cs="Arial"/>
                <w:color w:val="000000"/>
                <w:sz w:val="20"/>
                <w:szCs w:val="20"/>
                <w:lang w:val="pl-PL" w:eastAsia="pl-PL"/>
              </w:rPr>
              <w:t xml:space="preserve"> w terminie 30 dni od daty dostarczenia Zamawiającemu prawidłowo wystawionej faktury. Dla uniknięcia wątpliwości Strony postanawiają, że:</w:t>
            </w:r>
          </w:p>
          <w:p w14:paraId="5F63D31E" w14:textId="7E0E87DA" w:rsidR="001712A3" w:rsidRPr="000D7CF6" w:rsidRDefault="001712A3" w:rsidP="00D336F6">
            <w:pPr>
              <w:pStyle w:val="Akapitzlist"/>
              <w:widowControl w:val="0"/>
              <w:numPr>
                <w:ilvl w:val="2"/>
                <w:numId w:val="13"/>
              </w:numPr>
              <w:suppressAutoHyphens/>
              <w:adjustRightInd w:val="0"/>
              <w:spacing w:after="120" w:line="240" w:lineRule="auto"/>
              <w:ind w:left="1738" w:hanging="658"/>
              <w:contextualSpacing/>
              <w:textAlignment w:val="baseline"/>
              <w:rPr>
                <w:rFonts w:cs="Arial"/>
                <w:color w:val="000000"/>
                <w:sz w:val="20"/>
                <w:szCs w:val="20"/>
              </w:rPr>
            </w:pPr>
            <w:r w:rsidRPr="000D7CF6">
              <w:rPr>
                <w:rFonts w:cs="Arial"/>
                <w:color w:val="000000"/>
                <w:sz w:val="20"/>
                <w:szCs w:val="20"/>
              </w:rPr>
              <w:t>Zamawiający zrealizuje płatność na rachunek bankowy wskazany przez Wykonawcę zgodny z wykazem podmiotów prowadzonym przez Szefa Krajowej Administracji Skarbowej, o którym mowa w art. 96b ust. 1 ustawy z</w:t>
            </w:r>
            <w:r w:rsidR="00382075">
              <w:rPr>
                <w:rFonts w:cs="Arial"/>
                <w:color w:val="000000"/>
                <w:sz w:val="20"/>
                <w:szCs w:val="20"/>
              </w:rPr>
              <w:t> </w:t>
            </w:r>
            <w:r w:rsidRPr="000D7CF6">
              <w:rPr>
                <w:rFonts w:cs="Arial"/>
                <w:color w:val="000000"/>
                <w:sz w:val="20"/>
                <w:szCs w:val="20"/>
              </w:rPr>
              <w:t>dnia 11 marca 2004 r. o podatku od towarów i usług</w:t>
            </w:r>
            <w:r w:rsidR="00050728">
              <w:rPr>
                <w:rFonts w:cs="Arial"/>
                <w:color w:val="000000"/>
                <w:sz w:val="20"/>
                <w:szCs w:val="20"/>
              </w:rPr>
              <w:t xml:space="preserve"> </w:t>
            </w:r>
            <w:r w:rsidR="00050728" w:rsidRPr="00050728">
              <w:rPr>
                <w:rFonts w:cs="Arial"/>
                <w:color w:val="000000"/>
                <w:sz w:val="20"/>
                <w:szCs w:val="20"/>
              </w:rPr>
              <w:t xml:space="preserve"> (dalej „ustawa o</w:t>
            </w:r>
            <w:r w:rsidR="00D336F6">
              <w:rPr>
                <w:rFonts w:cs="Arial"/>
                <w:color w:val="000000"/>
                <w:sz w:val="20"/>
                <w:szCs w:val="20"/>
              </w:rPr>
              <w:t> </w:t>
            </w:r>
            <w:r w:rsidR="00050728" w:rsidRPr="00050728">
              <w:rPr>
                <w:rFonts w:cs="Arial"/>
                <w:color w:val="000000"/>
                <w:sz w:val="20"/>
                <w:szCs w:val="20"/>
              </w:rPr>
              <w:t>VAT”).</w:t>
            </w:r>
          </w:p>
          <w:p w14:paraId="13A7140C" w14:textId="77777777" w:rsidR="001712A3" w:rsidRPr="000D7CF6" w:rsidRDefault="001712A3" w:rsidP="00D336F6">
            <w:pPr>
              <w:pStyle w:val="Akapitzlist"/>
              <w:widowControl w:val="0"/>
              <w:suppressAutoHyphens/>
              <w:adjustRightInd w:val="0"/>
              <w:spacing w:after="120" w:line="240" w:lineRule="auto"/>
              <w:ind w:left="1738"/>
              <w:contextualSpacing/>
              <w:textAlignment w:val="baseline"/>
              <w:rPr>
                <w:rFonts w:cs="Arial"/>
                <w:color w:val="000000"/>
                <w:sz w:val="20"/>
                <w:szCs w:val="20"/>
              </w:rPr>
            </w:pPr>
            <w:r w:rsidRPr="000D7CF6">
              <w:rPr>
                <w:rFonts w:cs="Arial"/>
                <w:color w:val="000000"/>
                <w:sz w:val="20"/>
                <w:szCs w:val="20"/>
              </w:rPr>
              <w:t>W przypadku, gdy numer rachunku bankowego Wykonawcy, o którym mowa powyżej, nie będzie znajdować się w wykazie podmiotów prowadzonym przez Szefa Krajowej Administracji Skarbowej, Zamawiający:</w:t>
            </w:r>
          </w:p>
          <w:p w14:paraId="0BB8C44A" w14:textId="24E6C1F1" w:rsidR="001712A3" w:rsidRPr="000D7CF6" w:rsidRDefault="001712A3" w:rsidP="00D336F6">
            <w:pPr>
              <w:pStyle w:val="Akapitzlist"/>
              <w:numPr>
                <w:ilvl w:val="0"/>
                <w:numId w:val="6"/>
              </w:numPr>
              <w:spacing w:before="120" w:after="120" w:line="240" w:lineRule="auto"/>
              <w:ind w:left="2163"/>
              <w:contextualSpacing/>
              <w:rPr>
                <w:rFonts w:cs="Arial"/>
                <w:color w:val="000000"/>
                <w:sz w:val="20"/>
                <w:szCs w:val="20"/>
                <w:lang w:val="pl-PL" w:eastAsia="pl-PL"/>
              </w:rPr>
            </w:pPr>
            <w:r w:rsidRPr="000D7CF6">
              <w:rPr>
                <w:rFonts w:cs="Arial"/>
                <w:color w:val="000000"/>
                <w:sz w:val="20"/>
                <w:szCs w:val="20"/>
                <w:lang w:val="pl-PL" w:eastAsia="pl-PL"/>
              </w:rPr>
              <w:t xml:space="preserve">zrealizuje płatność na rachunek bankowy wskazany przez Wykonawcę powyżej, z zastrzeżeniem </w:t>
            </w:r>
            <w:proofErr w:type="spellStart"/>
            <w:r w:rsidR="008D2AC5" w:rsidRPr="000D7CF6">
              <w:rPr>
                <w:rFonts w:cs="Arial"/>
                <w:color w:val="000000"/>
                <w:sz w:val="20"/>
                <w:szCs w:val="20"/>
                <w:lang w:val="pl-PL" w:eastAsia="pl-PL"/>
              </w:rPr>
              <w:t>p</w:t>
            </w:r>
            <w:r w:rsidRPr="000D7CF6">
              <w:rPr>
                <w:rFonts w:cs="Arial"/>
                <w:color w:val="000000"/>
                <w:sz w:val="20"/>
                <w:szCs w:val="20"/>
                <w:lang w:val="pl-PL" w:eastAsia="pl-PL"/>
              </w:rPr>
              <w:t>pkt</w:t>
            </w:r>
            <w:proofErr w:type="spellEnd"/>
            <w:r w:rsidR="008D2AC5" w:rsidRPr="000D7CF6">
              <w:rPr>
                <w:rFonts w:cs="Arial"/>
                <w:color w:val="000000"/>
                <w:sz w:val="20"/>
                <w:szCs w:val="20"/>
                <w:lang w:val="pl-PL" w:eastAsia="pl-PL"/>
              </w:rPr>
              <w:t xml:space="preserve"> 5.1</w:t>
            </w:r>
            <w:r w:rsidR="00050728">
              <w:rPr>
                <w:rFonts w:cs="Arial"/>
                <w:color w:val="000000"/>
                <w:sz w:val="20"/>
                <w:szCs w:val="20"/>
                <w:lang w:val="pl-PL" w:eastAsia="pl-PL"/>
              </w:rPr>
              <w:t>.</w:t>
            </w:r>
            <w:r w:rsidRPr="000D7CF6">
              <w:rPr>
                <w:rFonts w:cs="Arial"/>
                <w:color w:val="000000"/>
                <w:sz w:val="20"/>
                <w:szCs w:val="20"/>
                <w:lang w:val="pl-PL" w:eastAsia="pl-PL"/>
              </w:rPr>
              <w:t>4. Jednocześnie Zamawiający złoży przy pierwszej zapłacie należności zawiadomienie o tym fakcie do</w:t>
            </w:r>
            <w:r w:rsidR="00864D85">
              <w:rPr>
                <w:rFonts w:cs="Arial"/>
                <w:color w:val="000000"/>
                <w:sz w:val="20"/>
                <w:szCs w:val="20"/>
                <w:lang w:val="pl-PL" w:eastAsia="pl-PL"/>
              </w:rPr>
              <w:t> </w:t>
            </w:r>
            <w:r w:rsidRPr="000D7CF6">
              <w:rPr>
                <w:rFonts w:cs="Arial"/>
                <w:color w:val="000000"/>
                <w:sz w:val="20"/>
                <w:szCs w:val="20"/>
                <w:lang w:val="pl-PL" w:eastAsia="pl-PL"/>
              </w:rPr>
              <w:t>właściwego dla Zamawiającego naczelnika urzędu skarbowego, w</w:t>
            </w:r>
            <w:r w:rsidR="00864D85">
              <w:rPr>
                <w:rFonts w:cs="Arial"/>
                <w:color w:val="000000"/>
                <w:sz w:val="20"/>
                <w:szCs w:val="20"/>
                <w:lang w:val="pl-PL" w:eastAsia="pl-PL"/>
              </w:rPr>
              <w:t> </w:t>
            </w:r>
            <w:r w:rsidRPr="000D7CF6">
              <w:rPr>
                <w:rFonts w:cs="Arial"/>
                <w:color w:val="000000"/>
                <w:sz w:val="20"/>
                <w:szCs w:val="20"/>
                <w:lang w:val="pl-PL" w:eastAsia="pl-PL"/>
              </w:rPr>
              <w:t>terminie 7 dni od dnia zlecenia przelewu,</w:t>
            </w:r>
          </w:p>
          <w:p w14:paraId="4A4EF9A3" w14:textId="77777777" w:rsidR="001712A3" w:rsidRPr="000D7CF6" w:rsidRDefault="001712A3" w:rsidP="00D336F6">
            <w:pPr>
              <w:pStyle w:val="Akapitzlist"/>
              <w:numPr>
                <w:ilvl w:val="0"/>
                <w:numId w:val="6"/>
              </w:numPr>
              <w:spacing w:before="120" w:after="120" w:line="240" w:lineRule="auto"/>
              <w:ind w:left="2163"/>
              <w:contextualSpacing/>
              <w:rPr>
                <w:rFonts w:cs="Arial"/>
                <w:color w:val="000000"/>
                <w:sz w:val="20"/>
                <w:szCs w:val="20"/>
                <w:lang w:val="pl-PL" w:eastAsia="pl-PL"/>
              </w:rPr>
            </w:pPr>
            <w:r w:rsidRPr="000D7CF6">
              <w:rPr>
                <w:rFonts w:cs="Arial"/>
                <w:color w:val="000000"/>
                <w:sz w:val="20"/>
                <w:szCs w:val="20"/>
                <w:lang w:val="pl-PL" w:eastAsia="pl-PL"/>
              </w:rPr>
              <w:t>zawiadomi Wykonawcę za pomocą poczty e-mail o nie znajdowaniu się numeru rachunku bankowego, o którym mowa powyżej, w wykazie prowadzonym przez Szefa Krajowej Administracji Skarbowej.</w:t>
            </w:r>
          </w:p>
          <w:p w14:paraId="52CBC93E" w14:textId="5C635CE4" w:rsidR="001712A3" w:rsidRPr="000D7CF6" w:rsidRDefault="001712A3" w:rsidP="00D336F6">
            <w:pPr>
              <w:pStyle w:val="Akapitzlist"/>
              <w:widowControl w:val="0"/>
              <w:numPr>
                <w:ilvl w:val="2"/>
                <w:numId w:val="13"/>
              </w:numPr>
              <w:suppressAutoHyphens/>
              <w:adjustRightInd w:val="0"/>
              <w:spacing w:after="120" w:line="240" w:lineRule="auto"/>
              <w:ind w:left="1738" w:hanging="658"/>
              <w:contextualSpacing/>
              <w:textAlignment w:val="baseline"/>
              <w:rPr>
                <w:rFonts w:cs="Arial"/>
                <w:color w:val="000000"/>
                <w:sz w:val="20"/>
                <w:szCs w:val="20"/>
              </w:rPr>
            </w:pPr>
            <w:r w:rsidRPr="000D7CF6">
              <w:rPr>
                <w:rFonts w:cs="Arial"/>
                <w:color w:val="000000"/>
                <w:sz w:val="20"/>
                <w:szCs w:val="20"/>
              </w:rPr>
              <w:t>Zamawiający nie będzie miał obowiązku zapłaty faktury wcześniej niż</w:t>
            </w:r>
            <w:r w:rsidR="00D31651">
              <w:rPr>
                <w:rFonts w:cs="Arial"/>
                <w:color w:val="000000"/>
                <w:sz w:val="20"/>
                <w:szCs w:val="20"/>
              </w:rPr>
              <w:t> </w:t>
            </w:r>
            <w:r w:rsidRPr="000D7CF6">
              <w:rPr>
                <w:rFonts w:cs="Arial"/>
                <w:color w:val="000000"/>
                <w:sz w:val="20"/>
                <w:szCs w:val="20"/>
              </w:rPr>
              <w:t>w</w:t>
            </w:r>
            <w:r w:rsidR="00382075">
              <w:rPr>
                <w:rFonts w:cs="Arial"/>
                <w:color w:val="000000"/>
                <w:sz w:val="20"/>
                <w:szCs w:val="20"/>
              </w:rPr>
              <w:t> </w:t>
            </w:r>
            <w:r w:rsidRPr="000D7CF6">
              <w:rPr>
                <w:rFonts w:cs="Arial"/>
                <w:color w:val="000000"/>
                <w:sz w:val="20"/>
                <w:szCs w:val="20"/>
              </w:rPr>
              <w:t xml:space="preserve">terminie 30 dni od daty podpisania protokołu odbioru Prac, których dana faktura dotyczy. W przypadku, o którym mowa w </w:t>
            </w:r>
            <w:proofErr w:type="spellStart"/>
            <w:r w:rsidR="00280A18" w:rsidRPr="000D7CF6">
              <w:rPr>
                <w:rFonts w:cs="Arial"/>
                <w:color w:val="000000"/>
                <w:sz w:val="20"/>
                <w:szCs w:val="20"/>
              </w:rPr>
              <w:t>p</w:t>
            </w:r>
            <w:r w:rsidRPr="000D7CF6">
              <w:rPr>
                <w:rFonts w:cs="Arial"/>
                <w:color w:val="000000"/>
                <w:sz w:val="20"/>
                <w:szCs w:val="20"/>
              </w:rPr>
              <w:t>pkt</w:t>
            </w:r>
            <w:proofErr w:type="spellEnd"/>
            <w:r w:rsidR="00280A18" w:rsidRPr="000D7CF6">
              <w:rPr>
                <w:rFonts w:cs="Arial"/>
                <w:color w:val="000000"/>
                <w:sz w:val="20"/>
                <w:szCs w:val="20"/>
              </w:rPr>
              <w:t xml:space="preserve"> 5.1</w:t>
            </w:r>
            <w:r w:rsidR="00050728">
              <w:rPr>
                <w:rFonts w:cs="Arial"/>
                <w:color w:val="000000"/>
                <w:sz w:val="20"/>
                <w:szCs w:val="20"/>
              </w:rPr>
              <w:t>.</w:t>
            </w:r>
            <w:r w:rsidRPr="000D7CF6">
              <w:rPr>
                <w:rFonts w:cs="Arial"/>
                <w:color w:val="000000"/>
                <w:sz w:val="20"/>
                <w:szCs w:val="20"/>
              </w:rPr>
              <w:t>4</w:t>
            </w:r>
            <w:r w:rsidR="0052398B">
              <w:rPr>
                <w:rFonts w:cs="Arial"/>
                <w:color w:val="000000"/>
                <w:sz w:val="20"/>
                <w:szCs w:val="20"/>
                <w:lang w:val="pl-PL"/>
              </w:rPr>
              <w:t>.</w:t>
            </w:r>
            <w:r w:rsidRPr="000D7CF6">
              <w:rPr>
                <w:rFonts w:cs="Arial"/>
                <w:color w:val="000000"/>
                <w:sz w:val="20"/>
                <w:szCs w:val="20"/>
              </w:rPr>
              <w:t xml:space="preserve"> poniżej, zapłata nastąpi nie wcześniej niż w terminie 30 dni od daty wskazania przez</w:t>
            </w:r>
            <w:r w:rsidR="00D31651">
              <w:rPr>
                <w:rFonts w:cs="Arial"/>
                <w:color w:val="000000"/>
                <w:sz w:val="20"/>
                <w:szCs w:val="20"/>
              </w:rPr>
              <w:t> </w:t>
            </w:r>
            <w:r w:rsidRPr="000D7CF6">
              <w:rPr>
                <w:rFonts w:cs="Arial"/>
                <w:color w:val="000000"/>
                <w:sz w:val="20"/>
                <w:szCs w:val="20"/>
              </w:rPr>
              <w:t>Wykonawcę nowego rachunku bankowego znajdującego się w</w:t>
            </w:r>
            <w:r w:rsidR="00D31651">
              <w:rPr>
                <w:rFonts w:cs="Arial"/>
                <w:color w:val="000000"/>
                <w:sz w:val="20"/>
                <w:szCs w:val="20"/>
              </w:rPr>
              <w:t> </w:t>
            </w:r>
            <w:r w:rsidRPr="000D7CF6">
              <w:rPr>
                <w:rFonts w:cs="Arial"/>
                <w:color w:val="000000"/>
                <w:sz w:val="20"/>
                <w:szCs w:val="20"/>
              </w:rPr>
              <w:t xml:space="preserve">wykazie podmiotów prowadzonym przez Szefa Krajowej Administracji Skarbowej (dotyczy płatności objętych obligatoryjnym mechanizmem podzielonej płatności). </w:t>
            </w:r>
          </w:p>
          <w:p w14:paraId="6EF41FFE" w14:textId="63D1215A" w:rsidR="001712A3" w:rsidRPr="000D7CF6" w:rsidRDefault="001712A3" w:rsidP="00D336F6">
            <w:pPr>
              <w:pStyle w:val="Akapitzlist"/>
              <w:widowControl w:val="0"/>
              <w:numPr>
                <w:ilvl w:val="2"/>
                <w:numId w:val="13"/>
              </w:numPr>
              <w:suppressAutoHyphens/>
              <w:adjustRightInd w:val="0"/>
              <w:spacing w:after="120" w:line="240" w:lineRule="auto"/>
              <w:ind w:left="1738" w:hanging="658"/>
              <w:contextualSpacing/>
              <w:textAlignment w:val="baseline"/>
              <w:rPr>
                <w:rFonts w:cs="Arial"/>
                <w:color w:val="000000"/>
                <w:sz w:val="20"/>
                <w:szCs w:val="20"/>
              </w:rPr>
            </w:pPr>
            <w:r w:rsidRPr="000D7CF6">
              <w:rPr>
                <w:rFonts w:cs="Arial"/>
                <w:color w:val="000000"/>
                <w:sz w:val="20"/>
                <w:szCs w:val="20"/>
              </w:rPr>
              <w:t>Zamawiający zastosuje mechanizm podzielonej płatności (MPP), w każdym przypadku, w którym będzie obowiązany do jego stosowania zgodnie z</w:t>
            </w:r>
            <w:r w:rsidR="00382075">
              <w:rPr>
                <w:rFonts w:cs="Arial"/>
                <w:color w:val="000000"/>
                <w:sz w:val="20"/>
                <w:szCs w:val="20"/>
              </w:rPr>
              <w:t> </w:t>
            </w:r>
            <w:r w:rsidRPr="000D7CF6">
              <w:rPr>
                <w:rFonts w:cs="Arial"/>
                <w:color w:val="000000"/>
                <w:sz w:val="20"/>
                <w:szCs w:val="20"/>
              </w:rPr>
              <w:t xml:space="preserve">obowiązującymi przepisami, z uwzględnieniem postanowień </w:t>
            </w:r>
            <w:proofErr w:type="spellStart"/>
            <w:r w:rsidR="00B679CE" w:rsidRPr="000D7CF6">
              <w:rPr>
                <w:rFonts w:cs="Arial"/>
                <w:color w:val="000000"/>
                <w:sz w:val="20"/>
                <w:szCs w:val="20"/>
              </w:rPr>
              <w:t>p</w:t>
            </w:r>
            <w:r w:rsidRPr="000D7CF6">
              <w:rPr>
                <w:rFonts w:cs="Arial"/>
                <w:color w:val="000000"/>
                <w:sz w:val="20"/>
                <w:szCs w:val="20"/>
              </w:rPr>
              <w:t>pkt</w:t>
            </w:r>
            <w:proofErr w:type="spellEnd"/>
            <w:r w:rsidR="00EA1A4A" w:rsidRPr="000D7CF6">
              <w:rPr>
                <w:rFonts w:cs="Arial"/>
                <w:color w:val="000000"/>
                <w:sz w:val="20"/>
                <w:szCs w:val="20"/>
              </w:rPr>
              <w:t xml:space="preserve"> 5.1</w:t>
            </w:r>
            <w:r w:rsidR="00050728">
              <w:rPr>
                <w:rFonts w:cs="Arial"/>
                <w:color w:val="000000"/>
                <w:sz w:val="20"/>
                <w:szCs w:val="20"/>
              </w:rPr>
              <w:t>.</w:t>
            </w:r>
            <w:r w:rsidRPr="000D7CF6">
              <w:rPr>
                <w:rFonts w:cs="Arial"/>
                <w:color w:val="000000"/>
                <w:sz w:val="20"/>
                <w:szCs w:val="20"/>
              </w:rPr>
              <w:t>2</w:t>
            </w:r>
            <w:r w:rsidR="0052398B">
              <w:rPr>
                <w:rFonts w:cs="Arial"/>
                <w:color w:val="000000"/>
                <w:sz w:val="20"/>
                <w:szCs w:val="20"/>
                <w:lang w:val="pl-PL"/>
              </w:rPr>
              <w:t>.</w:t>
            </w:r>
            <w:r w:rsidRPr="000D7CF6">
              <w:rPr>
                <w:rFonts w:cs="Arial"/>
                <w:color w:val="000000"/>
                <w:sz w:val="20"/>
                <w:szCs w:val="20"/>
              </w:rPr>
              <w:t xml:space="preserve"> i</w:t>
            </w:r>
            <w:r w:rsidR="00382075">
              <w:rPr>
                <w:rFonts w:cs="Arial"/>
                <w:color w:val="000000"/>
                <w:sz w:val="20"/>
                <w:szCs w:val="20"/>
              </w:rPr>
              <w:t> </w:t>
            </w:r>
            <w:r w:rsidR="00050728">
              <w:rPr>
                <w:rFonts w:cs="Arial"/>
                <w:color w:val="000000"/>
                <w:sz w:val="20"/>
                <w:szCs w:val="20"/>
              </w:rPr>
              <w:t>5.1.</w:t>
            </w:r>
            <w:r w:rsidRPr="000D7CF6">
              <w:rPr>
                <w:rFonts w:cs="Arial"/>
                <w:color w:val="000000"/>
                <w:sz w:val="20"/>
                <w:szCs w:val="20"/>
              </w:rPr>
              <w:t xml:space="preserve">4. W pozostałych przypadkach Zamawiający, według swojego wyboru, ma prawo przy realizacji przelewu zastosować mechanizm podzielonej płatności (MPP). </w:t>
            </w:r>
          </w:p>
          <w:p w14:paraId="267C56A0" w14:textId="7E82E4A2" w:rsidR="001712A3" w:rsidRPr="000D7CF6" w:rsidRDefault="001712A3" w:rsidP="00D336F6">
            <w:pPr>
              <w:pStyle w:val="Akapitzlist"/>
              <w:widowControl w:val="0"/>
              <w:numPr>
                <w:ilvl w:val="2"/>
                <w:numId w:val="13"/>
              </w:numPr>
              <w:suppressAutoHyphens/>
              <w:adjustRightInd w:val="0"/>
              <w:spacing w:after="120" w:line="240" w:lineRule="auto"/>
              <w:ind w:left="1738" w:hanging="658"/>
              <w:contextualSpacing/>
              <w:textAlignment w:val="baseline"/>
              <w:rPr>
                <w:rFonts w:cs="Arial"/>
                <w:color w:val="0D0D0D"/>
                <w:sz w:val="20"/>
                <w:szCs w:val="20"/>
                <w:lang w:val="pl-PL" w:eastAsia="pl-PL"/>
              </w:rPr>
            </w:pPr>
            <w:r w:rsidRPr="000D7CF6">
              <w:rPr>
                <w:rFonts w:cs="Arial"/>
                <w:color w:val="0D0D0D"/>
                <w:sz w:val="20"/>
                <w:szCs w:val="20"/>
                <w:lang w:val="pl-PL" w:eastAsia="pl-PL"/>
              </w:rPr>
              <w:t xml:space="preserve">W </w:t>
            </w:r>
            <w:r w:rsidRPr="00050728">
              <w:rPr>
                <w:rFonts w:cs="Arial"/>
                <w:color w:val="000000"/>
                <w:sz w:val="20"/>
                <w:szCs w:val="20"/>
              </w:rPr>
              <w:t>przypadku</w:t>
            </w:r>
            <w:r w:rsidRPr="000D7CF6">
              <w:rPr>
                <w:rFonts w:cs="Arial"/>
                <w:color w:val="0D0D0D"/>
                <w:sz w:val="20"/>
                <w:szCs w:val="20"/>
                <w:lang w:val="pl-PL" w:eastAsia="pl-PL"/>
              </w:rPr>
              <w:t xml:space="preserve">, gdy rachunek bankowy wskazany przez Wykonawcę w </w:t>
            </w:r>
            <w:proofErr w:type="spellStart"/>
            <w:r w:rsidR="006808E4" w:rsidRPr="000D7CF6">
              <w:rPr>
                <w:rFonts w:cs="Arial"/>
                <w:color w:val="0D0D0D"/>
                <w:sz w:val="20"/>
                <w:szCs w:val="20"/>
                <w:lang w:val="pl-PL" w:eastAsia="pl-PL"/>
              </w:rPr>
              <w:t>p</w:t>
            </w:r>
            <w:r w:rsidRPr="000D7CF6">
              <w:rPr>
                <w:rFonts w:cs="Arial"/>
                <w:color w:val="0D0D0D"/>
                <w:sz w:val="20"/>
                <w:szCs w:val="20"/>
                <w:lang w:val="pl-PL" w:eastAsia="pl-PL"/>
              </w:rPr>
              <w:t>pkt</w:t>
            </w:r>
            <w:proofErr w:type="spellEnd"/>
            <w:r w:rsidR="00AB492A" w:rsidRPr="000D7CF6">
              <w:rPr>
                <w:rFonts w:cs="Arial"/>
                <w:color w:val="0D0D0D"/>
                <w:sz w:val="20"/>
                <w:szCs w:val="20"/>
                <w:lang w:val="pl-PL" w:eastAsia="pl-PL"/>
              </w:rPr>
              <w:t xml:space="preserve"> 5</w:t>
            </w:r>
            <w:r w:rsidR="006808E4" w:rsidRPr="000D7CF6">
              <w:rPr>
                <w:rFonts w:cs="Arial"/>
                <w:color w:val="0D0D0D"/>
                <w:sz w:val="20"/>
                <w:szCs w:val="20"/>
                <w:lang w:val="pl-PL" w:eastAsia="pl-PL"/>
              </w:rPr>
              <w:t>.1</w:t>
            </w:r>
            <w:r w:rsidR="0052398B">
              <w:rPr>
                <w:rFonts w:cs="Arial"/>
                <w:color w:val="0D0D0D"/>
                <w:sz w:val="20"/>
                <w:szCs w:val="20"/>
                <w:lang w:val="pl-PL" w:eastAsia="pl-PL"/>
              </w:rPr>
              <w:t>.</w:t>
            </w:r>
            <w:r w:rsidRPr="000D7CF6">
              <w:rPr>
                <w:rFonts w:cs="Arial"/>
                <w:color w:val="0D0D0D"/>
                <w:sz w:val="20"/>
                <w:szCs w:val="20"/>
                <w:lang w:val="pl-PL" w:eastAsia="pl-PL"/>
              </w:rPr>
              <w:t xml:space="preserve"> uniemożliwia zastosowanie obligatoryjnego mechanizmu podzielonej płatności (MPP), o którym mowa w art. 108a ust. 1a ustawy o VAT, Zamawiający wstrzyma realizację płatności do czasu wskazania przez </w:t>
            </w:r>
            <w:r w:rsidRPr="000D7CF6">
              <w:rPr>
                <w:rFonts w:cs="Arial"/>
                <w:color w:val="0D0D0D"/>
                <w:sz w:val="20"/>
                <w:szCs w:val="20"/>
                <w:lang w:val="pl-PL" w:eastAsia="pl-PL"/>
              </w:rPr>
              <w:lastRenderedPageBreak/>
              <w:t>Wykonawcę nowego rachunku bankowego, o którym mowa w art. 108e ustawy o VAT, umożliwiającego płatność z zastosowaniem mechanizmu podzielonej płatności, na co Wykonawca</w:t>
            </w:r>
            <w:r w:rsidRPr="000D7CF6">
              <w:rPr>
                <w:rFonts w:cs="Arial"/>
                <w:color w:val="0D0D0D"/>
                <w:sz w:val="20"/>
                <w:szCs w:val="20"/>
                <w:u w:val="single"/>
                <w:lang w:val="pl-PL" w:eastAsia="pl-PL"/>
              </w:rPr>
              <w:t xml:space="preserve"> </w:t>
            </w:r>
            <w:r w:rsidRPr="000D7CF6">
              <w:rPr>
                <w:rFonts w:cs="Arial"/>
                <w:color w:val="0D0D0D"/>
                <w:sz w:val="20"/>
                <w:szCs w:val="20"/>
                <w:lang w:val="pl-PL" w:eastAsia="pl-PL"/>
              </w:rPr>
              <w:t>niniejszym wyraża zgodę i nie wnosi zastrzeżeń. W takim przypadku Wykonawca zrzeka się prawa do</w:t>
            </w:r>
            <w:r w:rsidR="00D31651">
              <w:rPr>
                <w:rFonts w:cs="Arial"/>
                <w:color w:val="0D0D0D"/>
                <w:sz w:val="20"/>
                <w:szCs w:val="20"/>
                <w:lang w:val="pl-PL" w:eastAsia="pl-PL"/>
              </w:rPr>
              <w:t> </w:t>
            </w:r>
            <w:r w:rsidRPr="000D7CF6">
              <w:rPr>
                <w:rFonts w:cs="Arial"/>
                <w:color w:val="0D0D0D"/>
                <w:sz w:val="20"/>
                <w:szCs w:val="20"/>
                <w:lang w:val="pl-PL" w:eastAsia="pl-PL"/>
              </w:rPr>
              <w:t>żądania odsetek za</w:t>
            </w:r>
            <w:r w:rsidR="00382075">
              <w:rPr>
                <w:rFonts w:cs="Arial"/>
                <w:color w:val="0D0D0D"/>
                <w:sz w:val="20"/>
                <w:szCs w:val="20"/>
                <w:lang w:val="pl-PL" w:eastAsia="pl-PL"/>
              </w:rPr>
              <w:t> </w:t>
            </w:r>
            <w:r w:rsidRPr="000D7CF6">
              <w:rPr>
                <w:rFonts w:cs="Arial"/>
                <w:color w:val="0D0D0D"/>
                <w:sz w:val="20"/>
                <w:szCs w:val="20"/>
                <w:lang w:val="pl-PL" w:eastAsia="pl-PL"/>
              </w:rPr>
              <w:t xml:space="preserve">opóźnienie w płatności za okres od pierwszego dnia po upływie terminu płatności ustalonego zgodnie z </w:t>
            </w:r>
            <w:proofErr w:type="spellStart"/>
            <w:r w:rsidR="00340FFA" w:rsidRPr="000D7CF6">
              <w:rPr>
                <w:rFonts w:cs="Arial"/>
                <w:color w:val="0D0D0D"/>
                <w:sz w:val="20"/>
                <w:szCs w:val="20"/>
                <w:lang w:val="pl-PL" w:eastAsia="pl-PL"/>
              </w:rPr>
              <w:t>p</w:t>
            </w:r>
            <w:r w:rsidRPr="000D7CF6">
              <w:rPr>
                <w:rFonts w:cs="Arial"/>
                <w:color w:val="0D0D0D"/>
                <w:sz w:val="20"/>
                <w:szCs w:val="20"/>
                <w:lang w:val="pl-PL" w:eastAsia="pl-PL"/>
              </w:rPr>
              <w:t>pkt</w:t>
            </w:r>
            <w:proofErr w:type="spellEnd"/>
            <w:r w:rsidR="00340FFA" w:rsidRPr="000D7CF6">
              <w:rPr>
                <w:rFonts w:cs="Arial"/>
                <w:color w:val="0D0D0D"/>
                <w:sz w:val="20"/>
                <w:szCs w:val="20"/>
                <w:lang w:val="pl-PL" w:eastAsia="pl-PL"/>
              </w:rPr>
              <w:t xml:space="preserve"> 5.1</w:t>
            </w:r>
            <w:r w:rsidR="00050728">
              <w:rPr>
                <w:rFonts w:cs="Arial"/>
                <w:color w:val="0D0D0D"/>
                <w:sz w:val="20"/>
                <w:szCs w:val="20"/>
                <w:lang w:val="pl-PL" w:eastAsia="pl-PL"/>
              </w:rPr>
              <w:t>.</w:t>
            </w:r>
            <w:r w:rsidRPr="000D7CF6">
              <w:rPr>
                <w:rFonts w:cs="Arial"/>
                <w:color w:val="0D0D0D"/>
                <w:sz w:val="20"/>
                <w:szCs w:val="20"/>
                <w:lang w:val="pl-PL" w:eastAsia="pl-PL"/>
              </w:rPr>
              <w:t>2 zdanie pierwsze do 30-ego dnia od</w:t>
            </w:r>
            <w:r w:rsidR="008C236B">
              <w:rPr>
                <w:rFonts w:cs="Arial"/>
                <w:color w:val="0D0D0D"/>
                <w:sz w:val="20"/>
                <w:szCs w:val="20"/>
                <w:lang w:val="pl-PL" w:eastAsia="pl-PL"/>
              </w:rPr>
              <w:t> </w:t>
            </w:r>
            <w:r w:rsidRPr="000D7CF6">
              <w:rPr>
                <w:rFonts w:cs="Arial"/>
                <w:color w:val="0D0D0D"/>
                <w:sz w:val="20"/>
                <w:szCs w:val="20"/>
                <w:lang w:val="pl-PL" w:eastAsia="pl-PL"/>
              </w:rPr>
              <w:t>daty powiadomienia Zamawiającego o numerze rachunku spełniającego wymogi, o których mowa w zdaniu poprzednim.</w:t>
            </w:r>
          </w:p>
          <w:p w14:paraId="18A968F2" w14:textId="77777777" w:rsidR="001712A3" w:rsidRPr="000D7CF6" w:rsidRDefault="001712A3">
            <w:pPr>
              <w:pStyle w:val="Akapitzlist"/>
              <w:widowControl w:val="0"/>
              <w:numPr>
                <w:ilvl w:val="1"/>
                <w:numId w:val="13"/>
              </w:numPr>
              <w:suppressAutoHyphens/>
              <w:adjustRightInd w:val="0"/>
              <w:spacing w:after="120" w:line="240" w:lineRule="auto"/>
              <w:ind w:left="709"/>
              <w:contextualSpacing/>
              <w:textAlignment w:val="baseline"/>
              <w:rPr>
                <w:rFonts w:cs="Arial"/>
                <w:color w:val="000000"/>
                <w:sz w:val="20"/>
                <w:szCs w:val="20"/>
                <w:lang w:val="pl-PL" w:eastAsia="pl-PL"/>
              </w:rPr>
            </w:pPr>
            <w:r w:rsidRPr="000D7CF6">
              <w:rPr>
                <w:rFonts w:cs="Arial"/>
                <w:color w:val="000000"/>
                <w:sz w:val="20"/>
                <w:szCs w:val="20"/>
                <w:lang w:val="pl-PL" w:eastAsia="pl-PL"/>
              </w:rPr>
              <w:t xml:space="preserve">Za dzień zapłaty faktury uznaje się dzień obciążenia rachunku bankowego </w:t>
            </w:r>
            <w:r w:rsidRPr="00050728">
              <w:rPr>
                <w:rFonts w:cs="Arial"/>
                <w:color w:val="000000"/>
                <w:sz w:val="20"/>
                <w:szCs w:val="20"/>
              </w:rPr>
              <w:t>Zamawiającego</w:t>
            </w:r>
            <w:r w:rsidRPr="000D7CF6">
              <w:rPr>
                <w:rFonts w:cs="Arial"/>
                <w:color w:val="000000"/>
                <w:sz w:val="20"/>
                <w:szCs w:val="20"/>
                <w:lang w:val="pl-PL" w:eastAsia="pl-PL"/>
              </w:rPr>
              <w:t>.</w:t>
            </w:r>
          </w:p>
          <w:p w14:paraId="362BBF64" w14:textId="1542228F" w:rsidR="007357F9" w:rsidRDefault="001712A3">
            <w:pPr>
              <w:pStyle w:val="Akapitzlist"/>
              <w:widowControl w:val="0"/>
              <w:numPr>
                <w:ilvl w:val="1"/>
                <w:numId w:val="13"/>
              </w:numPr>
              <w:suppressAutoHyphens/>
              <w:adjustRightInd w:val="0"/>
              <w:spacing w:after="120" w:line="240" w:lineRule="auto"/>
              <w:ind w:left="709"/>
              <w:contextualSpacing/>
              <w:textAlignment w:val="baseline"/>
              <w:rPr>
                <w:rFonts w:cs="Arial"/>
                <w:color w:val="000000"/>
                <w:sz w:val="20"/>
                <w:szCs w:val="20"/>
                <w:lang w:val="pl-PL" w:eastAsia="pl-PL"/>
              </w:rPr>
            </w:pPr>
            <w:r w:rsidRPr="000D7CF6">
              <w:rPr>
                <w:rFonts w:cs="Arial"/>
                <w:iCs/>
                <w:sz w:val="20"/>
                <w:szCs w:val="20"/>
                <w:lang w:val="pl-PL" w:eastAsia="pl-PL"/>
              </w:rPr>
              <w:t xml:space="preserve">Z </w:t>
            </w:r>
            <w:r w:rsidRPr="00C83EB6">
              <w:rPr>
                <w:rFonts w:cs="Arial"/>
                <w:color w:val="000000"/>
                <w:sz w:val="20"/>
                <w:szCs w:val="20"/>
                <w:lang w:val="pl-PL" w:eastAsia="pl-PL"/>
              </w:rPr>
              <w:t>zastrzeżeniem</w:t>
            </w:r>
            <w:r w:rsidRPr="000D7CF6">
              <w:rPr>
                <w:rFonts w:cs="Arial"/>
                <w:iCs/>
                <w:sz w:val="20"/>
                <w:szCs w:val="20"/>
                <w:lang w:val="pl-PL" w:eastAsia="pl-PL"/>
              </w:rPr>
              <w:t xml:space="preserve"> postanowień powyższego </w:t>
            </w:r>
            <w:proofErr w:type="spellStart"/>
            <w:r w:rsidR="00E242A5" w:rsidRPr="000D7CF6">
              <w:rPr>
                <w:rFonts w:cs="Arial"/>
                <w:iCs/>
                <w:sz w:val="20"/>
                <w:szCs w:val="20"/>
                <w:lang w:val="pl-PL" w:eastAsia="pl-PL"/>
              </w:rPr>
              <w:t>p</w:t>
            </w:r>
            <w:r w:rsidRPr="000D7CF6">
              <w:rPr>
                <w:rFonts w:cs="Arial"/>
                <w:iCs/>
                <w:sz w:val="20"/>
                <w:szCs w:val="20"/>
                <w:lang w:val="pl-PL" w:eastAsia="pl-PL"/>
              </w:rPr>
              <w:t>pkt</w:t>
            </w:r>
            <w:proofErr w:type="spellEnd"/>
            <w:r w:rsidR="00E242A5" w:rsidRPr="000D7CF6">
              <w:rPr>
                <w:rFonts w:cs="Arial"/>
                <w:iCs/>
                <w:sz w:val="20"/>
                <w:szCs w:val="20"/>
                <w:lang w:val="pl-PL" w:eastAsia="pl-PL"/>
              </w:rPr>
              <w:t xml:space="preserve"> 5.1</w:t>
            </w:r>
            <w:r w:rsidR="00050728">
              <w:rPr>
                <w:rFonts w:cs="Arial"/>
                <w:iCs/>
                <w:sz w:val="20"/>
                <w:szCs w:val="20"/>
                <w:lang w:val="pl-PL" w:eastAsia="pl-PL"/>
              </w:rPr>
              <w:t>.</w:t>
            </w:r>
            <w:r w:rsidRPr="000D7CF6">
              <w:rPr>
                <w:rFonts w:cs="Arial"/>
                <w:iCs/>
                <w:sz w:val="20"/>
                <w:szCs w:val="20"/>
                <w:lang w:val="pl-PL" w:eastAsia="pl-PL"/>
              </w:rPr>
              <w:t>1</w:t>
            </w:r>
            <w:r w:rsidR="0052398B">
              <w:rPr>
                <w:rFonts w:cs="Arial"/>
                <w:iCs/>
                <w:sz w:val="20"/>
                <w:szCs w:val="20"/>
                <w:lang w:val="pl-PL" w:eastAsia="pl-PL"/>
              </w:rPr>
              <w:t>.</w:t>
            </w:r>
            <w:r w:rsidRPr="000D7CF6">
              <w:rPr>
                <w:rFonts w:cs="Arial"/>
                <w:iCs/>
                <w:sz w:val="20"/>
                <w:szCs w:val="20"/>
                <w:lang w:val="pl-PL" w:eastAsia="pl-PL"/>
              </w:rPr>
              <w:t xml:space="preserve">, Wykonawca może w toku wykonywania </w:t>
            </w:r>
            <w:r w:rsidR="00313F71">
              <w:rPr>
                <w:rFonts w:cs="Arial"/>
                <w:iCs/>
                <w:sz w:val="20"/>
                <w:szCs w:val="20"/>
                <w:lang w:val="pl-PL" w:eastAsia="pl-PL"/>
              </w:rPr>
              <w:t>Zlecenia</w:t>
            </w:r>
            <w:r w:rsidR="00313F71" w:rsidRPr="000D7CF6">
              <w:rPr>
                <w:rFonts w:cs="Arial"/>
                <w:iCs/>
                <w:sz w:val="20"/>
                <w:szCs w:val="20"/>
                <w:lang w:val="pl-PL" w:eastAsia="pl-PL"/>
              </w:rPr>
              <w:t xml:space="preserve"> </w:t>
            </w:r>
            <w:r w:rsidRPr="000D7CF6">
              <w:rPr>
                <w:rFonts w:cs="Arial"/>
                <w:iCs/>
                <w:sz w:val="20"/>
                <w:szCs w:val="20"/>
                <w:lang w:val="pl-PL" w:eastAsia="pl-PL"/>
              </w:rPr>
              <w:t>powiadomić</w:t>
            </w:r>
            <w:r w:rsidRPr="000D7CF6">
              <w:rPr>
                <w:rFonts w:cs="Arial"/>
                <w:color w:val="000000"/>
                <w:sz w:val="20"/>
                <w:szCs w:val="20"/>
                <w:lang w:val="pl-PL" w:eastAsia="pl-PL"/>
              </w:rPr>
              <w:t xml:space="preserve"> Zamawiającego o zmianie swojego rachunku bankowego, na który realizowane mają być płatności wynikające z</w:t>
            </w:r>
            <w:r w:rsidR="00313F71">
              <w:rPr>
                <w:rFonts w:cs="Arial"/>
                <w:color w:val="000000"/>
                <w:sz w:val="20"/>
                <w:szCs w:val="20"/>
                <w:lang w:val="pl-PL" w:eastAsia="pl-PL"/>
              </w:rPr>
              <w:t>e</w:t>
            </w:r>
            <w:r w:rsidRPr="000D7CF6">
              <w:rPr>
                <w:rFonts w:cs="Arial"/>
                <w:color w:val="000000"/>
                <w:sz w:val="20"/>
                <w:szCs w:val="20"/>
                <w:lang w:val="pl-PL" w:eastAsia="pl-PL"/>
              </w:rPr>
              <w:t xml:space="preserve"> </w:t>
            </w:r>
            <w:r w:rsidR="00313F71">
              <w:rPr>
                <w:rFonts w:cs="Arial"/>
                <w:color w:val="000000"/>
                <w:sz w:val="20"/>
                <w:szCs w:val="20"/>
                <w:lang w:val="pl-PL" w:eastAsia="pl-PL"/>
              </w:rPr>
              <w:t>Zlecenia</w:t>
            </w:r>
            <w:r w:rsidRPr="000D7CF6">
              <w:rPr>
                <w:rFonts w:cs="Arial"/>
                <w:color w:val="000000"/>
                <w:sz w:val="20"/>
                <w:szCs w:val="20"/>
                <w:lang w:val="pl-PL" w:eastAsia="pl-PL"/>
              </w:rPr>
              <w:t>. Powiadomienie takie może nastąpić w formie pisemnej lub pocztą elektroniczną. Zmiana taka staje się skuteczna z dniem potwierdzenia przez Zamawiającego pisemnie lub</w:t>
            </w:r>
            <w:r w:rsidR="00382075">
              <w:rPr>
                <w:rFonts w:cs="Arial"/>
                <w:color w:val="000000"/>
                <w:sz w:val="20"/>
                <w:szCs w:val="20"/>
                <w:lang w:val="pl-PL" w:eastAsia="pl-PL"/>
              </w:rPr>
              <w:t> </w:t>
            </w:r>
            <w:r w:rsidRPr="000D7CF6">
              <w:rPr>
                <w:rFonts w:cs="Arial"/>
                <w:color w:val="000000"/>
                <w:sz w:val="20"/>
                <w:szCs w:val="20"/>
                <w:lang w:val="pl-PL" w:eastAsia="pl-PL"/>
              </w:rPr>
              <w:t xml:space="preserve">pocztą elektroniczną, otrzymania od Wykonawcy powiadomienia, o którym mowa powyżej i nie wymaga sporządzenia aneksu do </w:t>
            </w:r>
            <w:r w:rsidR="00313F71">
              <w:rPr>
                <w:rFonts w:cs="Arial"/>
                <w:color w:val="000000"/>
                <w:sz w:val="20"/>
                <w:szCs w:val="20"/>
                <w:lang w:val="pl-PL" w:eastAsia="pl-PL"/>
              </w:rPr>
              <w:t>Zlecenia</w:t>
            </w:r>
            <w:r w:rsidRPr="000D7CF6">
              <w:rPr>
                <w:rFonts w:cs="Arial"/>
                <w:color w:val="000000"/>
                <w:sz w:val="20"/>
                <w:szCs w:val="20"/>
                <w:lang w:val="pl-PL" w:eastAsia="pl-PL"/>
              </w:rPr>
              <w:t>. Powiadomienie przesyłane pocztą elektroniczną kierowane jest na adres e-mail przedstawiciela Zamawiającego do</w:t>
            </w:r>
            <w:r w:rsidR="00382075">
              <w:rPr>
                <w:rFonts w:cs="Arial"/>
                <w:color w:val="000000"/>
                <w:sz w:val="20"/>
                <w:szCs w:val="20"/>
                <w:lang w:val="pl-PL" w:eastAsia="pl-PL"/>
              </w:rPr>
              <w:t> </w:t>
            </w:r>
            <w:r w:rsidRPr="000D7CF6">
              <w:rPr>
                <w:rFonts w:cs="Arial"/>
                <w:color w:val="000000"/>
                <w:sz w:val="20"/>
                <w:szCs w:val="20"/>
                <w:lang w:val="pl-PL" w:eastAsia="pl-PL"/>
              </w:rPr>
              <w:t>spraw handlowych, powiadomienie w formie pisemnej jest przesłane przez</w:t>
            </w:r>
            <w:r w:rsidR="00D31651">
              <w:rPr>
                <w:rFonts w:cs="Arial"/>
                <w:color w:val="000000"/>
                <w:sz w:val="20"/>
                <w:szCs w:val="20"/>
                <w:lang w:val="pl-PL" w:eastAsia="pl-PL"/>
              </w:rPr>
              <w:t> </w:t>
            </w:r>
            <w:r w:rsidRPr="000D7CF6">
              <w:rPr>
                <w:rFonts w:cs="Arial"/>
                <w:color w:val="000000"/>
                <w:sz w:val="20"/>
                <w:szCs w:val="20"/>
                <w:lang w:val="pl-PL" w:eastAsia="pl-PL"/>
              </w:rPr>
              <w:t>Wykonawcę na adres: PGNiG TERMIKA S.A., Departament Sprawozdawczości i</w:t>
            </w:r>
            <w:r w:rsidR="008C236B">
              <w:rPr>
                <w:rFonts w:cs="Arial"/>
                <w:color w:val="000000"/>
                <w:sz w:val="20"/>
                <w:szCs w:val="20"/>
                <w:lang w:val="pl-PL" w:eastAsia="pl-PL"/>
              </w:rPr>
              <w:t> </w:t>
            </w:r>
            <w:r w:rsidRPr="000D7CF6">
              <w:rPr>
                <w:rFonts w:cs="Arial"/>
                <w:color w:val="000000"/>
                <w:sz w:val="20"/>
                <w:szCs w:val="20"/>
                <w:lang w:val="pl-PL" w:eastAsia="pl-PL"/>
              </w:rPr>
              <w:t>Ubezpieczeń, ul.</w:t>
            </w:r>
            <w:r w:rsidR="00382075">
              <w:rPr>
                <w:rFonts w:cs="Arial"/>
                <w:color w:val="000000"/>
                <w:sz w:val="20"/>
                <w:szCs w:val="20"/>
                <w:lang w:val="pl-PL" w:eastAsia="pl-PL"/>
              </w:rPr>
              <w:t> </w:t>
            </w:r>
            <w:r w:rsidRPr="000D7CF6">
              <w:rPr>
                <w:rFonts w:cs="Arial"/>
                <w:color w:val="000000"/>
                <w:sz w:val="20"/>
                <w:szCs w:val="20"/>
                <w:lang w:val="pl-PL" w:eastAsia="pl-PL"/>
              </w:rPr>
              <w:t>Modlińska 15, 03-216 Warszawa.</w:t>
            </w:r>
          </w:p>
          <w:p w14:paraId="475A3100" w14:textId="2C706CAA" w:rsidR="006F1F38" w:rsidRPr="008923E3" w:rsidRDefault="006F1F38">
            <w:pPr>
              <w:pStyle w:val="Akapitzlist"/>
              <w:widowControl w:val="0"/>
              <w:numPr>
                <w:ilvl w:val="1"/>
                <w:numId w:val="13"/>
              </w:numPr>
              <w:suppressAutoHyphens/>
              <w:adjustRightInd w:val="0"/>
              <w:spacing w:after="120" w:line="240" w:lineRule="auto"/>
              <w:ind w:left="709"/>
              <w:contextualSpacing/>
              <w:textAlignment w:val="baseline"/>
              <w:rPr>
                <w:rFonts w:cs="Arial"/>
                <w:color w:val="000000"/>
                <w:sz w:val="20"/>
                <w:szCs w:val="20"/>
                <w:lang w:val="pl-PL" w:eastAsia="pl-PL"/>
              </w:rPr>
            </w:pPr>
            <w:r w:rsidRPr="008923E3">
              <w:rPr>
                <w:rFonts w:cs="Arial"/>
                <w:color w:val="000000"/>
                <w:sz w:val="20"/>
                <w:szCs w:val="20"/>
                <w:lang w:val="pl-PL" w:eastAsia="pl-PL"/>
              </w:rPr>
              <w:t>W przypadku transakcji rozliczanych wg zasad przewidzianych</w:t>
            </w:r>
            <w:r w:rsidR="008C236B">
              <w:rPr>
                <w:rFonts w:cs="Arial"/>
                <w:color w:val="000000"/>
                <w:sz w:val="20"/>
                <w:szCs w:val="20"/>
                <w:lang w:val="pl-PL" w:eastAsia="pl-PL"/>
              </w:rPr>
              <w:t xml:space="preserve"> </w:t>
            </w:r>
            <w:r w:rsidRPr="008923E3">
              <w:rPr>
                <w:rFonts w:cs="Arial"/>
                <w:color w:val="000000"/>
                <w:sz w:val="20"/>
                <w:szCs w:val="20"/>
                <w:lang w:val="pl-PL" w:eastAsia="pl-PL"/>
              </w:rPr>
              <w:t>dla</w:t>
            </w:r>
            <w:r w:rsidR="008C236B">
              <w:rPr>
                <w:rFonts w:cs="Arial"/>
                <w:color w:val="000000"/>
                <w:sz w:val="20"/>
                <w:szCs w:val="20"/>
                <w:lang w:val="pl-PL" w:eastAsia="pl-PL"/>
              </w:rPr>
              <w:t> </w:t>
            </w:r>
            <w:r w:rsidRPr="008923E3">
              <w:rPr>
                <w:rFonts w:cs="Arial"/>
                <w:color w:val="000000"/>
                <w:sz w:val="20"/>
                <w:szCs w:val="20"/>
                <w:lang w:val="pl-PL" w:eastAsia="pl-PL"/>
              </w:rPr>
              <w:t>wewnątrzwspólnotowej  dostawy/nabycia towaru</w:t>
            </w:r>
            <w:r w:rsidR="00D1509B" w:rsidRPr="008923E3">
              <w:rPr>
                <w:rFonts w:cs="Arial"/>
                <w:color w:val="000000"/>
                <w:sz w:val="20"/>
                <w:szCs w:val="20"/>
                <w:lang w:val="pl-PL" w:eastAsia="pl-PL"/>
              </w:rPr>
              <w:t xml:space="preserve">, o których mowa w </w:t>
            </w:r>
            <w:r w:rsidR="00ED4D65" w:rsidRPr="008923E3">
              <w:rPr>
                <w:rFonts w:cs="Arial"/>
                <w:color w:val="000000"/>
                <w:sz w:val="20"/>
                <w:szCs w:val="20"/>
                <w:lang w:val="pl-PL" w:eastAsia="pl-PL"/>
              </w:rPr>
              <w:t>pkt. 4.4</w:t>
            </w:r>
            <w:r w:rsidR="00D336F6">
              <w:rPr>
                <w:rFonts w:cs="Arial"/>
                <w:color w:val="000000"/>
                <w:sz w:val="20"/>
                <w:szCs w:val="20"/>
                <w:lang w:val="pl-PL" w:eastAsia="pl-PL"/>
              </w:rPr>
              <w:t>.</w:t>
            </w:r>
            <w:r w:rsidR="00ED4D65" w:rsidRPr="008923E3">
              <w:rPr>
                <w:rFonts w:cs="Arial"/>
                <w:color w:val="000000"/>
                <w:sz w:val="20"/>
                <w:szCs w:val="20"/>
                <w:lang w:val="pl-PL" w:eastAsia="pl-PL"/>
              </w:rPr>
              <w:t xml:space="preserve"> lub</w:t>
            </w:r>
            <w:r w:rsidR="008C236B">
              <w:rPr>
                <w:rFonts w:cs="Arial"/>
                <w:color w:val="000000"/>
                <w:sz w:val="20"/>
                <w:szCs w:val="20"/>
                <w:lang w:val="pl-PL" w:eastAsia="pl-PL"/>
              </w:rPr>
              <w:t> </w:t>
            </w:r>
            <w:r w:rsidR="00ED4D65" w:rsidRPr="008923E3">
              <w:rPr>
                <w:rFonts w:cs="Arial"/>
                <w:color w:val="000000"/>
                <w:sz w:val="20"/>
                <w:szCs w:val="20"/>
                <w:lang w:val="pl-PL" w:eastAsia="pl-PL"/>
              </w:rPr>
              <w:t>importu usług</w:t>
            </w:r>
            <w:r w:rsidR="00D1509B" w:rsidRPr="008923E3">
              <w:rPr>
                <w:rFonts w:cs="Arial"/>
                <w:color w:val="000000"/>
                <w:sz w:val="20"/>
                <w:szCs w:val="20"/>
                <w:lang w:val="pl-PL" w:eastAsia="pl-PL"/>
              </w:rPr>
              <w:t xml:space="preserve">, o którym mowa w </w:t>
            </w:r>
            <w:r w:rsidR="00ED4D65" w:rsidRPr="008923E3">
              <w:rPr>
                <w:rFonts w:cs="Arial"/>
                <w:color w:val="000000"/>
                <w:sz w:val="20"/>
                <w:szCs w:val="20"/>
                <w:lang w:val="pl-PL" w:eastAsia="pl-PL"/>
              </w:rPr>
              <w:t>pkt. 4.5</w:t>
            </w:r>
            <w:r w:rsidRPr="008923E3">
              <w:rPr>
                <w:rFonts w:cs="Arial"/>
                <w:color w:val="000000"/>
                <w:sz w:val="20"/>
                <w:szCs w:val="20"/>
                <w:lang w:val="pl-PL" w:eastAsia="pl-PL"/>
              </w:rPr>
              <w:t xml:space="preserve"> nie stosuje się postanowień 5.1</w:t>
            </w:r>
            <w:r w:rsidR="00D336F6">
              <w:rPr>
                <w:rFonts w:cs="Arial"/>
                <w:color w:val="000000"/>
                <w:sz w:val="20"/>
                <w:szCs w:val="20"/>
                <w:lang w:val="pl-PL" w:eastAsia="pl-PL"/>
              </w:rPr>
              <w:t>.</w:t>
            </w:r>
            <w:r w:rsidRPr="008923E3">
              <w:rPr>
                <w:rFonts w:cs="Arial"/>
                <w:color w:val="000000"/>
                <w:sz w:val="20"/>
                <w:szCs w:val="20"/>
                <w:lang w:val="pl-PL" w:eastAsia="pl-PL"/>
              </w:rPr>
              <w:t xml:space="preserve"> w takim zakresie w jakim dotyczą płatności na rachunek bankowy wskazany w wykazie podmiotów prowadzonym przez Szefa Krajowej Administracji Skarbowej, o którym mowa w art. 96b ust.1 ustawy z dnia 11 marca 2004 r. o podatku od towarów i usług.</w:t>
            </w:r>
          </w:p>
          <w:p w14:paraId="01FA188F" w14:textId="4C575259" w:rsidR="001712A3" w:rsidRPr="000D7CF6" w:rsidRDefault="00606878">
            <w:pPr>
              <w:pStyle w:val="Tekstpodstawowy"/>
              <w:numPr>
                <w:ilvl w:val="0"/>
                <w:numId w:val="9"/>
              </w:numPr>
              <w:spacing w:before="240"/>
              <w:ind w:left="357" w:hanging="357"/>
              <w:rPr>
                <w:rFonts w:cs="Arial"/>
                <w:b/>
                <w:color w:val="0D0D0D"/>
                <w:sz w:val="20"/>
                <w:szCs w:val="20"/>
                <w:lang w:val="pl-PL" w:eastAsia="pl-PL"/>
              </w:rPr>
            </w:pPr>
            <w:r w:rsidRPr="0056162E">
              <w:rPr>
                <w:rFonts w:cs="Arial"/>
                <w:b/>
                <w:sz w:val="20"/>
                <w:szCs w:val="20"/>
                <w:u w:val="single"/>
                <w:lang w:val="x-none"/>
              </w:rPr>
              <w:t>FAKTURY</w:t>
            </w:r>
          </w:p>
          <w:p w14:paraId="728CCB56" w14:textId="69914A1F" w:rsidR="001712A3" w:rsidRPr="00D336F6" w:rsidRDefault="001712A3"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eastAsia="pl-PL"/>
              </w:rPr>
            </w:pPr>
            <w:r w:rsidRPr="00D336F6">
              <w:rPr>
                <w:rFonts w:cs="Arial"/>
                <w:sz w:val="20"/>
                <w:szCs w:val="20"/>
                <w:lang w:eastAsia="pl-PL"/>
              </w:rPr>
              <w:t xml:space="preserve">Podstawą do </w:t>
            </w:r>
            <w:r w:rsidRPr="00D336F6">
              <w:rPr>
                <w:rFonts w:cs="Arial"/>
                <w:sz w:val="20"/>
                <w:szCs w:val="20"/>
                <w:lang w:val="pl-PL" w:eastAsia="pl-PL"/>
              </w:rPr>
              <w:t>wystawienia</w:t>
            </w:r>
            <w:r w:rsidRPr="00D336F6">
              <w:rPr>
                <w:rFonts w:cs="Arial"/>
                <w:sz w:val="20"/>
                <w:szCs w:val="20"/>
                <w:lang w:eastAsia="pl-PL"/>
              </w:rPr>
              <w:t xml:space="preserve"> faktury/faktur jest </w:t>
            </w:r>
            <w:r w:rsidR="00050728" w:rsidRPr="00D336F6">
              <w:rPr>
                <w:rFonts w:cs="Arial"/>
                <w:sz w:val="20"/>
                <w:szCs w:val="20"/>
                <w:lang w:eastAsia="pl-PL"/>
              </w:rPr>
              <w:t xml:space="preserve">zrealizowanie </w:t>
            </w:r>
            <w:r w:rsidR="001F7E8A" w:rsidRPr="00D336F6">
              <w:rPr>
                <w:rFonts w:cs="Arial"/>
                <w:sz w:val="20"/>
                <w:szCs w:val="20"/>
                <w:lang w:eastAsia="pl-PL"/>
              </w:rPr>
              <w:t>Z</w:t>
            </w:r>
            <w:r w:rsidR="00050728" w:rsidRPr="00D336F6">
              <w:rPr>
                <w:rFonts w:cs="Arial"/>
                <w:sz w:val="20"/>
                <w:szCs w:val="20"/>
                <w:lang w:eastAsia="pl-PL"/>
              </w:rPr>
              <w:t>lecenia</w:t>
            </w:r>
            <w:r w:rsidRPr="00D336F6">
              <w:rPr>
                <w:rFonts w:cs="Arial"/>
                <w:sz w:val="20"/>
                <w:szCs w:val="20"/>
                <w:lang w:eastAsia="pl-PL"/>
              </w:rPr>
              <w:t xml:space="preserve">, potwierdzone odpowiednio protokołem odbioru Prac. </w:t>
            </w:r>
          </w:p>
          <w:p w14:paraId="1E619496" w14:textId="771F565E" w:rsidR="001712A3" w:rsidRPr="00DD3C15" w:rsidRDefault="001712A3"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val="pl-PL" w:eastAsia="pl-PL"/>
              </w:rPr>
            </w:pPr>
            <w:r w:rsidRPr="0056162E">
              <w:rPr>
                <w:rFonts w:cs="Arial"/>
                <w:sz w:val="20"/>
                <w:szCs w:val="20"/>
                <w:lang w:val="pl-PL" w:eastAsia="pl-PL"/>
              </w:rPr>
              <w:t xml:space="preserve">Wykonawca dołoży starań, aby wystawić </w:t>
            </w:r>
            <w:r w:rsidR="00DD3C15" w:rsidRPr="0056162E">
              <w:rPr>
                <w:rFonts w:cs="Arial"/>
                <w:sz w:val="20"/>
                <w:szCs w:val="20"/>
                <w:lang w:val="pl-PL" w:eastAsia="pl-PL"/>
              </w:rPr>
              <w:t>fakturę/</w:t>
            </w:r>
            <w:r w:rsidRPr="0056162E">
              <w:rPr>
                <w:rFonts w:cs="Arial"/>
                <w:sz w:val="20"/>
                <w:szCs w:val="20"/>
                <w:lang w:val="pl-PL" w:eastAsia="pl-PL"/>
              </w:rPr>
              <w:t>faktury będące podstawą dokonania rozliczeń i zapłaty należności</w:t>
            </w:r>
            <w:r w:rsidR="00DD3C15" w:rsidRPr="0056162E">
              <w:rPr>
                <w:rFonts w:cs="Arial"/>
                <w:sz w:val="20"/>
                <w:szCs w:val="20"/>
                <w:lang w:val="pl-PL" w:eastAsia="pl-PL"/>
              </w:rPr>
              <w:t xml:space="preserve"> wskazanych w niniejszym </w:t>
            </w:r>
            <w:r w:rsidR="001F7E8A" w:rsidRPr="001F7E8A">
              <w:rPr>
                <w:rFonts w:cs="Arial"/>
                <w:sz w:val="20"/>
                <w:szCs w:val="20"/>
                <w:lang w:val="pl-PL" w:eastAsia="pl-PL"/>
              </w:rPr>
              <w:t>Z</w:t>
            </w:r>
            <w:r w:rsidR="00DD3C15" w:rsidRPr="0056162E">
              <w:rPr>
                <w:rFonts w:cs="Arial"/>
                <w:sz w:val="20"/>
                <w:szCs w:val="20"/>
                <w:lang w:val="pl-PL" w:eastAsia="pl-PL"/>
              </w:rPr>
              <w:t>leceniu</w:t>
            </w:r>
            <w:r w:rsidRPr="0056162E">
              <w:rPr>
                <w:rFonts w:cs="Arial"/>
                <w:sz w:val="20"/>
                <w:szCs w:val="20"/>
                <w:lang w:val="pl-PL" w:eastAsia="pl-PL"/>
              </w:rPr>
              <w:t>, nie później niż</w:t>
            </w:r>
            <w:r w:rsidR="008C236B">
              <w:rPr>
                <w:rFonts w:cs="Arial"/>
                <w:sz w:val="20"/>
                <w:szCs w:val="20"/>
                <w:lang w:val="pl-PL" w:eastAsia="pl-PL"/>
              </w:rPr>
              <w:t> </w:t>
            </w:r>
            <w:r w:rsidRPr="0056162E">
              <w:rPr>
                <w:rFonts w:cs="Arial"/>
                <w:sz w:val="20"/>
                <w:szCs w:val="20"/>
                <w:lang w:val="pl-PL" w:eastAsia="pl-PL"/>
              </w:rPr>
              <w:t>w</w:t>
            </w:r>
            <w:r w:rsidR="008C236B">
              <w:rPr>
                <w:rFonts w:cs="Arial"/>
                <w:sz w:val="20"/>
                <w:szCs w:val="20"/>
                <w:lang w:val="pl-PL" w:eastAsia="pl-PL"/>
              </w:rPr>
              <w:t> </w:t>
            </w:r>
            <w:r w:rsidRPr="0056162E">
              <w:rPr>
                <w:rFonts w:cs="Arial"/>
                <w:sz w:val="20"/>
                <w:szCs w:val="20"/>
                <w:lang w:val="pl-PL" w:eastAsia="pl-PL"/>
              </w:rPr>
              <w:t>terminie</w:t>
            </w:r>
            <w:r w:rsidRPr="000D7CF6">
              <w:rPr>
                <w:rFonts w:cs="Arial"/>
                <w:sz w:val="20"/>
                <w:szCs w:val="20"/>
                <w:lang w:val="pl-PL" w:eastAsia="pl-PL"/>
              </w:rPr>
              <w:t xml:space="preserve"> 7 dni od dnia obustronnego podpisania protokołu odbioru Prac oraz</w:t>
            </w:r>
            <w:r w:rsidR="008C236B">
              <w:rPr>
                <w:rFonts w:cs="Arial"/>
                <w:sz w:val="20"/>
                <w:szCs w:val="20"/>
                <w:lang w:val="pl-PL" w:eastAsia="pl-PL"/>
              </w:rPr>
              <w:t> </w:t>
            </w:r>
            <w:r w:rsidRPr="000D7CF6">
              <w:rPr>
                <w:rFonts w:cs="Arial"/>
                <w:sz w:val="20"/>
                <w:szCs w:val="20"/>
                <w:lang w:val="pl-PL" w:eastAsia="pl-PL"/>
              </w:rPr>
              <w:t>zobowiązuje się je niezwłocznie</w:t>
            </w:r>
            <w:r w:rsidR="00DD3C15" w:rsidRPr="00DD3C15">
              <w:rPr>
                <w:rFonts w:cs="Arial"/>
                <w:sz w:val="20"/>
                <w:szCs w:val="20"/>
                <w:lang w:val="pl-PL" w:eastAsia="pl-PL"/>
              </w:rPr>
              <w:t xml:space="preserve"> przesłać Zamawiającemu</w:t>
            </w:r>
            <w:r w:rsidR="00DD3C15" w:rsidRPr="000D7CF6">
              <w:rPr>
                <w:rFonts w:cs="Arial"/>
                <w:sz w:val="20"/>
                <w:szCs w:val="20"/>
                <w:lang w:val="pl-PL" w:eastAsia="pl-PL"/>
              </w:rPr>
              <w:t xml:space="preserve"> </w:t>
            </w:r>
            <w:r w:rsidRPr="000D7CF6">
              <w:rPr>
                <w:rFonts w:cs="Arial"/>
                <w:sz w:val="20"/>
                <w:szCs w:val="20"/>
                <w:lang w:val="pl-PL" w:eastAsia="pl-PL"/>
              </w:rPr>
              <w:t>.</w:t>
            </w:r>
          </w:p>
          <w:p w14:paraId="208E1017" w14:textId="687E6121" w:rsidR="001712A3" w:rsidRPr="000D7CF6" w:rsidRDefault="001712A3" w:rsidP="00D336F6">
            <w:pPr>
              <w:pStyle w:val="Akapitzlist"/>
              <w:widowControl w:val="0"/>
              <w:numPr>
                <w:ilvl w:val="1"/>
                <w:numId w:val="9"/>
              </w:numPr>
              <w:suppressAutoHyphens/>
              <w:adjustRightInd w:val="0"/>
              <w:spacing w:line="240" w:lineRule="auto"/>
              <w:ind w:left="746" w:hanging="502"/>
              <w:contextualSpacing/>
              <w:textAlignment w:val="baseline"/>
              <w:rPr>
                <w:rFonts w:cs="Arial"/>
                <w:color w:val="0D0D0D"/>
                <w:sz w:val="20"/>
                <w:szCs w:val="20"/>
                <w:lang w:val="pl-PL" w:eastAsia="pl-PL"/>
              </w:rPr>
            </w:pPr>
            <w:r w:rsidRPr="000D7CF6">
              <w:rPr>
                <w:rFonts w:cs="Arial"/>
                <w:sz w:val="20"/>
                <w:szCs w:val="20"/>
                <w:lang w:val="pl-PL" w:eastAsia="pl-PL"/>
              </w:rPr>
              <w:t xml:space="preserve">W </w:t>
            </w:r>
            <w:r w:rsidRPr="0056162E">
              <w:rPr>
                <w:rFonts w:cs="Arial"/>
                <w:sz w:val="20"/>
                <w:szCs w:val="20"/>
                <w:lang w:val="pl-PL" w:eastAsia="pl-PL"/>
              </w:rPr>
              <w:t>każdym</w:t>
            </w:r>
            <w:r w:rsidRPr="000D7CF6">
              <w:rPr>
                <w:rFonts w:cs="Arial"/>
                <w:sz w:val="20"/>
                <w:szCs w:val="20"/>
                <w:lang w:val="pl-PL" w:eastAsia="pl-PL"/>
              </w:rPr>
              <w:t xml:space="preserve"> protokole odbioru Prac załączanym do składanej faktury wpisane są</w:t>
            </w:r>
            <w:r w:rsidR="00D31651">
              <w:rPr>
                <w:rFonts w:cs="Arial"/>
                <w:sz w:val="20"/>
                <w:szCs w:val="20"/>
                <w:lang w:val="pl-PL" w:eastAsia="pl-PL"/>
              </w:rPr>
              <w:t> </w:t>
            </w:r>
            <w:r w:rsidRPr="000D7CF6">
              <w:rPr>
                <w:rFonts w:cs="Arial"/>
                <w:sz w:val="20"/>
                <w:szCs w:val="20"/>
                <w:lang w:val="pl-PL" w:eastAsia="pl-PL"/>
              </w:rPr>
              <w:t>w</w:t>
            </w:r>
            <w:r w:rsidR="008C236B">
              <w:rPr>
                <w:rFonts w:cs="Arial"/>
                <w:sz w:val="20"/>
                <w:szCs w:val="20"/>
                <w:lang w:val="pl-PL" w:eastAsia="pl-PL"/>
              </w:rPr>
              <w:t> </w:t>
            </w:r>
            <w:r w:rsidRPr="000D7CF6">
              <w:rPr>
                <w:rFonts w:cs="Arial"/>
                <w:sz w:val="20"/>
                <w:szCs w:val="20"/>
                <w:lang w:val="pl-PL" w:eastAsia="pl-PL"/>
              </w:rPr>
              <w:t>osobnych pozycjach:</w:t>
            </w:r>
          </w:p>
          <w:p w14:paraId="050C14C8" w14:textId="77777777" w:rsidR="001712A3" w:rsidRDefault="001712A3">
            <w:pPr>
              <w:pStyle w:val="Akapitzlist"/>
              <w:widowControl w:val="0"/>
              <w:numPr>
                <w:ilvl w:val="2"/>
                <w:numId w:val="24"/>
              </w:numPr>
              <w:suppressAutoHyphens/>
              <w:adjustRightInd w:val="0"/>
              <w:spacing w:after="120" w:line="240" w:lineRule="auto"/>
              <w:contextualSpacing/>
              <w:textAlignment w:val="baseline"/>
              <w:rPr>
                <w:rFonts w:cs="Arial"/>
                <w:sz w:val="20"/>
                <w:szCs w:val="20"/>
                <w:lang w:val="pl-PL" w:eastAsia="pl-PL"/>
              </w:rPr>
            </w:pPr>
            <w:r w:rsidRPr="000D7CF6">
              <w:rPr>
                <w:rFonts w:cs="Arial"/>
                <w:sz w:val="20"/>
                <w:szCs w:val="20"/>
                <w:lang w:val="pl-PL" w:eastAsia="pl-PL"/>
              </w:rPr>
              <w:t xml:space="preserve">numer </w:t>
            </w:r>
            <w:r w:rsidR="00DD3C15">
              <w:rPr>
                <w:rFonts w:cs="Arial"/>
                <w:sz w:val="20"/>
                <w:szCs w:val="20"/>
                <w:lang w:val="pl-PL" w:eastAsia="pl-PL"/>
              </w:rPr>
              <w:t>Zlecenia</w:t>
            </w:r>
            <w:r w:rsidRPr="000D7CF6">
              <w:rPr>
                <w:rFonts w:cs="Arial"/>
                <w:sz w:val="20"/>
                <w:szCs w:val="20"/>
                <w:lang w:val="pl-PL" w:eastAsia="pl-PL"/>
              </w:rPr>
              <w:t xml:space="preserve"> nadany przez Zamawiającego,</w:t>
            </w:r>
          </w:p>
          <w:p w14:paraId="3B85E8A4" w14:textId="77777777" w:rsidR="00542A31" w:rsidRPr="000D7CF6" w:rsidRDefault="00542A31">
            <w:pPr>
              <w:pStyle w:val="Akapitzlist"/>
              <w:widowControl w:val="0"/>
              <w:numPr>
                <w:ilvl w:val="2"/>
                <w:numId w:val="24"/>
              </w:numPr>
              <w:suppressAutoHyphens/>
              <w:adjustRightInd w:val="0"/>
              <w:spacing w:after="120" w:line="240" w:lineRule="auto"/>
              <w:contextualSpacing/>
              <w:textAlignment w:val="baseline"/>
              <w:rPr>
                <w:rFonts w:cs="Arial"/>
                <w:sz w:val="20"/>
                <w:szCs w:val="20"/>
                <w:lang w:val="pl-PL" w:eastAsia="pl-PL"/>
              </w:rPr>
            </w:pPr>
            <w:r w:rsidRPr="000D7CF6">
              <w:rPr>
                <w:rFonts w:cs="Arial"/>
                <w:sz w:val="20"/>
                <w:szCs w:val="20"/>
                <w:lang w:val="pl-PL" w:eastAsia="pl-PL"/>
              </w:rPr>
              <w:t xml:space="preserve">okres rozliczeniowy, którego dotyczy </w:t>
            </w:r>
            <w:r>
              <w:rPr>
                <w:rFonts w:cs="Arial"/>
                <w:sz w:val="20"/>
                <w:szCs w:val="20"/>
                <w:lang w:val="pl-PL" w:eastAsia="pl-PL"/>
              </w:rPr>
              <w:t>protokół</w:t>
            </w:r>
            <w:r w:rsidRPr="000D7CF6">
              <w:rPr>
                <w:rFonts w:cs="Arial"/>
                <w:sz w:val="20"/>
                <w:szCs w:val="20"/>
                <w:lang w:val="pl-PL" w:eastAsia="pl-PL"/>
              </w:rPr>
              <w:t xml:space="preserve"> (o ile występuje),</w:t>
            </w:r>
          </w:p>
          <w:p w14:paraId="1B3AA6F5" w14:textId="77777777" w:rsidR="001712A3" w:rsidRPr="000D7CF6" w:rsidRDefault="001712A3">
            <w:pPr>
              <w:pStyle w:val="Akapitzlist"/>
              <w:widowControl w:val="0"/>
              <w:numPr>
                <w:ilvl w:val="2"/>
                <w:numId w:val="24"/>
              </w:numPr>
              <w:suppressAutoHyphens/>
              <w:adjustRightInd w:val="0"/>
              <w:spacing w:after="120" w:line="240" w:lineRule="auto"/>
              <w:contextualSpacing/>
              <w:textAlignment w:val="baseline"/>
              <w:rPr>
                <w:rFonts w:cs="Arial"/>
                <w:sz w:val="20"/>
                <w:szCs w:val="20"/>
                <w:lang w:val="pl-PL" w:eastAsia="pl-PL"/>
              </w:rPr>
            </w:pPr>
            <w:r w:rsidRPr="000D7CF6">
              <w:rPr>
                <w:rFonts w:cs="Arial"/>
                <w:sz w:val="20"/>
                <w:szCs w:val="20"/>
                <w:lang w:val="pl-PL" w:eastAsia="pl-PL"/>
              </w:rPr>
              <w:t>wartość wynagrodzenia.</w:t>
            </w:r>
          </w:p>
          <w:p w14:paraId="235E020E" w14:textId="0C25255B" w:rsidR="0052398B" w:rsidRPr="0056162E" w:rsidRDefault="0052398B"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eastAsia="pl-PL"/>
              </w:rPr>
            </w:pPr>
            <w:r w:rsidRPr="0052398B">
              <w:rPr>
                <w:rFonts w:cs="Arial"/>
                <w:sz w:val="20"/>
                <w:szCs w:val="20"/>
                <w:lang w:val="pl-PL" w:eastAsia="pl-PL"/>
              </w:rPr>
              <w:t>Wykonawca przesyła fakturę na adres: PGNiG TERMIKA S.A., 03-216 Warszawa, ul.</w:t>
            </w:r>
            <w:r w:rsidR="008C236B">
              <w:rPr>
                <w:rFonts w:cs="Arial"/>
                <w:sz w:val="20"/>
                <w:szCs w:val="20"/>
                <w:lang w:val="pl-PL" w:eastAsia="pl-PL"/>
              </w:rPr>
              <w:t> </w:t>
            </w:r>
            <w:r w:rsidRPr="0052398B">
              <w:rPr>
                <w:rFonts w:cs="Arial"/>
                <w:sz w:val="20"/>
                <w:szCs w:val="20"/>
                <w:lang w:val="pl-PL" w:eastAsia="pl-PL"/>
              </w:rPr>
              <w:t>Modlińska 15, NIP: 5250000630 lub po spełnieniu warunków wskazanych w</w:t>
            </w:r>
            <w:r w:rsidR="008C236B">
              <w:rPr>
                <w:rFonts w:cs="Arial"/>
                <w:sz w:val="20"/>
                <w:szCs w:val="20"/>
                <w:lang w:val="pl-PL" w:eastAsia="pl-PL"/>
              </w:rPr>
              <w:t> </w:t>
            </w:r>
            <w:r w:rsidRPr="0052398B">
              <w:rPr>
                <w:rFonts w:cs="Arial"/>
                <w:sz w:val="20"/>
                <w:szCs w:val="20"/>
                <w:lang w:val="pl-PL" w:eastAsia="pl-PL"/>
              </w:rPr>
              <w:t xml:space="preserve">poniższym </w:t>
            </w:r>
            <w:r w:rsidR="00A16262">
              <w:rPr>
                <w:rFonts w:cs="Arial"/>
                <w:sz w:val="20"/>
                <w:szCs w:val="20"/>
                <w:lang w:val="pl-PL" w:eastAsia="pl-PL"/>
              </w:rPr>
              <w:t>pkt. 6.5.</w:t>
            </w:r>
            <w:r w:rsidRPr="0052398B">
              <w:rPr>
                <w:rFonts w:cs="Arial"/>
                <w:sz w:val="20"/>
                <w:szCs w:val="20"/>
                <w:lang w:val="pl-PL" w:eastAsia="pl-PL"/>
              </w:rPr>
              <w:t xml:space="preserve"> przesyła ją w wersji elektronicznej na uzgodniony adres e-mail lub za pośrednictwem </w:t>
            </w:r>
            <w:proofErr w:type="spellStart"/>
            <w:r w:rsidRPr="0052398B">
              <w:rPr>
                <w:rFonts w:cs="Arial"/>
                <w:sz w:val="20"/>
                <w:szCs w:val="20"/>
                <w:lang w:val="pl-PL" w:eastAsia="pl-PL"/>
              </w:rPr>
              <w:t>KSeF</w:t>
            </w:r>
            <w:proofErr w:type="spellEnd"/>
            <w:r w:rsidRPr="0052398B">
              <w:rPr>
                <w:rFonts w:cs="Arial"/>
                <w:sz w:val="20"/>
                <w:szCs w:val="20"/>
                <w:lang w:val="pl-PL" w:eastAsia="pl-PL"/>
              </w:rPr>
              <w:t xml:space="preserve"> w przypadku, o którym mowa w </w:t>
            </w:r>
            <w:r w:rsidR="00A16262">
              <w:rPr>
                <w:rFonts w:cs="Arial"/>
                <w:sz w:val="20"/>
                <w:szCs w:val="20"/>
                <w:lang w:val="pl-PL" w:eastAsia="pl-PL"/>
              </w:rPr>
              <w:t>pkt.</w:t>
            </w:r>
            <w:r w:rsidRPr="0052398B">
              <w:rPr>
                <w:rFonts w:cs="Arial"/>
                <w:sz w:val="20"/>
                <w:szCs w:val="20"/>
                <w:lang w:val="pl-PL" w:eastAsia="pl-PL"/>
              </w:rPr>
              <w:t xml:space="preserve"> 6</w:t>
            </w:r>
            <w:r w:rsidR="00A16262">
              <w:rPr>
                <w:rFonts w:cs="Arial"/>
                <w:sz w:val="20"/>
                <w:szCs w:val="20"/>
                <w:lang w:val="pl-PL" w:eastAsia="pl-PL"/>
              </w:rPr>
              <w:t>.6</w:t>
            </w:r>
            <w:r w:rsidRPr="0052398B">
              <w:rPr>
                <w:rFonts w:cs="Arial"/>
                <w:sz w:val="20"/>
                <w:szCs w:val="20"/>
                <w:lang w:val="pl-PL" w:eastAsia="pl-PL"/>
              </w:rPr>
              <w:t>.</w:t>
            </w:r>
          </w:p>
          <w:p w14:paraId="6B840A19" w14:textId="2538714F" w:rsidR="00A16262" w:rsidRPr="008C236B" w:rsidRDefault="00A16262"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val="pl-PL" w:eastAsia="pl-PL"/>
              </w:rPr>
            </w:pPr>
            <w:r w:rsidRPr="0056162E">
              <w:rPr>
                <w:rFonts w:cs="Arial"/>
                <w:sz w:val="20"/>
                <w:szCs w:val="20"/>
                <w:lang w:val="pl-PL" w:eastAsia="pl-PL"/>
              </w:rPr>
              <w:t>Zamawiający umożliwia Wykonawcy przesyłanie faktur, faktur korygujących, duplikatów faktur (</w:t>
            </w:r>
            <w:proofErr w:type="spellStart"/>
            <w:r w:rsidRPr="0056162E">
              <w:rPr>
                <w:rFonts w:cs="Arial"/>
                <w:sz w:val="20"/>
                <w:szCs w:val="20"/>
                <w:lang w:val="pl-PL" w:eastAsia="pl-PL"/>
              </w:rPr>
              <w:t>eFaktury</w:t>
            </w:r>
            <w:proofErr w:type="spellEnd"/>
            <w:r w:rsidRPr="0056162E">
              <w:rPr>
                <w:rFonts w:cs="Arial"/>
                <w:sz w:val="20"/>
                <w:szCs w:val="20"/>
                <w:lang w:val="pl-PL" w:eastAsia="pl-PL"/>
              </w:rPr>
              <w:t xml:space="preserve">) oraz not księgowych w formie elektronicznej. W celu przesyłania ww. dokumentów drogą elektroniczną Wykonawca powinien przesłać Zamawiającemu uzupełnione porozumienie (oświadczenie) o akceptacji faktur </w:t>
            </w:r>
            <w:r w:rsidRPr="008C236B">
              <w:rPr>
                <w:rFonts w:cs="Arial"/>
                <w:sz w:val="20"/>
                <w:szCs w:val="20"/>
                <w:lang w:val="pl-PL" w:eastAsia="pl-PL"/>
              </w:rPr>
              <w:t xml:space="preserve">przesyłanych drogą elektroniczną („Oświadczenie”). W celu otrzymania formularza Oświadczenia Wykonawca powinien zwrócić się do Zamawiającego na adres: </w:t>
            </w:r>
            <w:hyperlink r:id="rId14" w:history="1">
              <w:r w:rsidRPr="008C236B">
                <w:rPr>
                  <w:rStyle w:val="Hipercze"/>
                  <w:sz w:val="20"/>
                  <w:szCs w:val="20"/>
                  <w:lang w:val="pl-PL"/>
                </w:rPr>
                <w:t>oswiadczenie.efaktura@termika.pgnig.pl</w:t>
              </w:r>
            </w:hyperlink>
            <w:r w:rsidRPr="008C236B">
              <w:rPr>
                <w:rFonts w:cs="Arial"/>
                <w:sz w:val="20"/>
                <w:szCs w:val="20"/>
                <w:lang w:val="pl-PL" w:eastAsia="pl-PL"/>
              </w:rPr>
              <w:t xml:space="preserve">. Obowiązek ten nie dotyczy kontrahentów, którzy podpisali i przesłali ww. Oświadczenie przed </w:t>
            </w:r>
            <w:r w:rsidR="005668C9" w:rsidRPr="008C236B">
              <w:rPr>
                <w:rFonts w:cs="Arial"/>
                <w:sz w:val="20"/>
                <w:szCs w:val="20"/>
                <w:lang w:val="pl-PL" w:eastAsia="pl-PL"/>
              </w:rPr>
              <w:t>otrzymaniem Zlecenia</w:t>
            </w:r>
            <w:r w:rsidRPr="008C236B">
              <w:rPr>
                <w:rFonts w:cs="Arial"/>
                <w:sz w:val="20"/>
                <w:szCs w:val="20"/>
                <w:lang w:val="pl-PL" w:eastAsia="pl-PL"/>
              </w:rPr>
              <w:t xml:space="preserve">, a adres email, z którego będą przesyłane </w:t>
            </w:r>
            <w:proofErr w:type="spellStart"/>
            <w:r w:rsidRPr="008C236B">
              <w:rPr>
                <w:rFonts w:cs="Arial"/>
                <w:sz w:val="20"/>
                <w:szCs w:val="20"/>
                <w:lang w:val="pl-PL" w:eastAsia="pl-PL"/>
              </w:rPr>
              <w:t>eFaktury</w:t>
            </w:r>
            <w:proofErr w:type="spellEnd"/>
            <w:r w:rsidRPr="008C236B">
              <w:rPr>
                <w:rFonts w:cs="Arial"/>
                <w:sz w:val="20"/>
                <w:szCs w:val="20"/>
                <w:lang w:val="pl-PL" w:eastAsia="pl-PL"/>
              </w:rPr>
              <w:t xml:space="preserve"> i noty księgowe nie uległ zmianie.</w:t>
            </w:r>
          </w:p>
          <w:p w14:paraId="4AB6E78E" w14:textId="526D7BB2" w:rsidR="00DD3C15" w:rsidRPr="00DD3C15" w:rsidRDefault="00A16262" w:rsidP="00D336F6">
            <w:pPr>
              <w:pStyle w:val="Akapitzlist"/>
              <w:widowControl w:val="0"/>
              <w:numPr>
                <w:ilvl w:val="1"/>
                <w:numId w:val="9"/>
              </w:numPr>
              <w:suppressAutoHyphens/>
              <w:adjustRightInd w:val="0"/>
              <w:spacing w:line="240" w:lineRule="auto"/>
              <w:ind w:left="746" w:hanging="502"/>
              <w:contextualSpacing/>
              <w:textAlignment w:val="baseline"/>
              <w:rPr>
                <w:lang w:eastAsia="pl-PL"/>
              </w:rPr>
            </w:pPr>
            <w:r w:rsidRPr="008C236B">
              <w:rPr>
                <w:rFonts w:cs="Arial"/>
                <w:sz w:val="20"/>
                <w:szCs w:val="20"/>
                <w:lang w:val="pl-PL" w:eastAsia="pl-PL"/>
              </w:rPr>
              <w:t>W przypadkach innych niż określonych w pkt. 4.4 i 4.5, Strony zgłoszą gotowość do</w:t>
            </w:r>
            <w:r w:rsidR="008C236B">
              <w:rPr>
                <w:rFonts w:cs="Arial"/>
                <w:sz w:val="20"/>
                <w:szCs w:val="20"/>
                <w:lang w:val="pl-PL" w:eastAsia="pl-PL"/>
              </w:rPr>
              <w:t> </w:t>
            </w:r>
            <w:r w:rsidRPr="008C236B">
              <w:rPr>
                <w:rFonts w:cs="Arial"/>
                <w:sz w:val="20"/>
                <w:szCs w:val="20"/>
                <w:lang w:val="pl-PL" w:eastAsia="pl-PL"/>
              </w:rPr>
              <w:t xml:space="preserve">przesyłania i odbierania faktur ustrukturyzowanych w rozumieniu ustawy o podatku od towarów i usług. Wykonawca zgłosi gotowość przesyłania faktur ustrukturyzowanych na adres </w:t>
            </w:r>
            <w:hyperlink r:id="rId15" w:history="1">
              <w:r w:rsidRPr="008C236B">
                <w:rPr>
                  <w:rStyle w:val="Hipercze"/>
                  <w:sz w:val="20"/>
                  <w:szCs w:val="20"/>
                  <w:lang w:val="pl-PL"/>
                </w:rPr>
                <w:t>oswiadczenie.efaktura@termika.pgnig.pl</w:t>
              </w:r>
            </w:hyperlink>
            <w:r w:rsidRPr="008C236B">
              <w:rPr>
                <w:rFonts w:cs="Arial"/>
                <w:sz w:val="20"/>
                <w:szCs w:val="20"/>
                <w:lang w:val="pl-PL" w:eastAsia="pl-PL"/>
              </w:rPr>
              <w:t>. Zamawiający zgłosi gotowość do</w:t>
            </w:r>
            <w:r w:rsidR="00D31651">
              <w:rPr>
                <w:rFonts w:cs="Arial"/>
                <w:sz w:val="20"/>
                <w:szCs w:val="20"/>
                <w:lang w:val="pl-PL" w:eastAsia="pl-PL"/>
              </w:rPr>
              <w:t> </w:t>
            </w:r>
            <w:r w:rsidRPr="008C236B">
              <w:rPr>
                <w:rFonts w:cs="Arial"/>
                <w:sz w:val="20"/>
                <w:szCs w:val="20"/>
                <w:lang w:val="pl-PL" w:eastAsia="pl-PL"/>
              </w:rPr>
              <w:t xml:space="preserve">odbierania faktur ustrukturyzowanych na adres </w:t>
            </w:r>
            <w:r w:rsidRPr="008C236B">
              <w:rPr>
                <w:rFonts w:cs="Arial"/>
                <w:sz w:val="20"/>
                <w:szCs w:val="20"/>
                <w:highlight w:val="yellow"/>
                <w:lang w:val="pl-PL" w:eastAsia="pl-PL"/>
              </w:rPr>
              <w:t>………..</w:t>
            </w:r>
            <w:r w:rsidRPr="008C236B">
              <w:rPr>
                <w:rFonts w:cs="Arial"/>
                <w:sz w:val="20"/>
                <w:szCs w:val="20"/>
                <w:lang w:val="pl-PL" w:eastAsia="pl-PL"/>
              </w:rPr>
              <w:t xml:space="preserve"> . Strony w</w:t>
            </w:r>
            <w:r w:rsidR="008C236B">
              <w:rPr>
                <w:rFonts w:cs="Arial"/>
                <w:sz w:val="20"/>
                <w:szCs w:val="20"/>
                <w:lang w:val="pl-PL" w:eastAsia="pl-PL"/>
              </w:rPr>
              <w:t> </w:t>
            </w:r>
            <w:r w:rsidRPr="008C236B">
              <w:rPr>
                <w:rFonts w:cs="Arial"/>
                <w:sz w:val="20"/>
                <w:szCs w:val="20"/>
                <w:lang w:val="pl-PL" w:eastAsia="pl-PL"/>
              </w:rPr>
              <w:t xml:space="preserve">drodze odrębnego porozumienia określą datę od której faktury ustrukturyzowane będą </w:t>
            </w:r>
            <w:r w:rsidRPr="008C236B">
              <w:rPr>
                <w:rFonts w:cs="Arial"/>
                <w:sz w:val="20"/>
                <w:szCs w:val="20"/>
                <w:lang w:val="pl-PL" w:eastAsia="pl-PL"/>
              </w:rPr>
              <w:lastRenderedPageBreak/>
              <w:t>przesyłane za pośrednictwem</w:t>
            </w:r>
            <w:r w:rsidRPr="0056162E">
              <w:rPr>
                <w:rFonts w:cs="Arial"/>
                <w:sz w:val="20"/>
                <w:szCs w:val="20"/>
                <w:lang w:val="pl-PL" w:eastAsia="pl-PL"/>
              </w:rPr>
              <w:t xml:space="preserve"> Platformy </w:t>
            </w:r>
            <w:proofErr w:type="spellStart"/>
            <w:r w:rsidRPr="0056162E">
              <w:rPr>
                <w:rFonts w:cs="Arial"/>
                <w:sz w:val="20"/>
                <w:szCs w:val="20"/>
                <w:lang w:val="pl-PL" w:eastAsia="pl-PL"/>
              </w:rPr>
              <w:t>KSeF</w:t>
            </w:r>
            <w:proofErr w:type="spellEnd"/>
            <w:r w:rsidRPr="0056162E">
              <w:rPr>
                <w:rFonts w:cs="Arial"/>
                <w:sz w:val="20"/>
                <w:szCs w:val="20"/>
                <w:lang w:val="pl-PL" w:eastAsia="pl-PL"/>
              </w:rPr>
              <w:t xml:space="preserve"> (w przypadku wyrażenia woli na ich przesyłanie w tej formie przed wejściem w życie obliga ustawowego w tym zakresie) oraz określą tryb awaryjnego przesyłania faktur w sytuacji braku możliwości wystawienia bądź przesłania faktury ustrukturyzowanej. Jeżeli wskazane w niniejszym ustępie porozumienie zostało zawarte w ramach realizacji innej umowy, nie występuje konieczność zawarcia nowego porozumienia, a postanowienia wcześniej zawartego porozumienia znajdują zastosowanie do niniejsze</w:t>
            </w:r>
            <w:r w:rsidR="001F7E8A">
              <w:rPr>
                <w:rFonts w:cs="Arial"/>
                <w:sz w:val="20"/>
                <w:szCs w:val="20"/>
                <w:lang w:val="pl-PL" w:eastAsia="pl-PL"/>
              </w:rPr>
              <w:t>go</w:t>
            </w:r>
            <w:r w:rsidRPr="0056162E">
              <w:rPr>
                <w:rFonts w:cs="Arial"/>
                <w:sz w:val="20"/>
                <w:szCs w:val="20"/>
                <w:lang w:val="pl-PL" w:eastAsia="pl-PL"/>
              </w:rPr>
              <w:t xml:space="preserve"> </w:t>
            </w:r>
            <w:r w:rsidR="001F7E8A">
              <w:rPr>
                <w:rFonts w:cs="Arial"/>
                <w:sz w:val="20"/>
                <w:szCs w:val="20"/>
                <w:lang w:val="pl-PL" w:eastAsia="pl-PL"/>
              </w:rPr>
              <w:t>Zlecenia</w:t>
            </w:r>
            <w:r w:rsidRPr="0056162E">
              <w:rPr>
                <w:rFonts w:cs="Arial"/>
                <w:sz w:val="20"/>
                <w:szCs w:val="20"/>
                <w:lang w:val="pl-PL" w:eastAsia="pl-PL"/>
              </w:rPr>
              <w:t xml:space="preserve">, chyba że Strony postanowią inaczej. </w:t>
            </w:r>
          </w:p>
          <w:p w14:paraId="610887F2" w14:textId="1D19C8C1" w:rsidR="00A16262" w:rsidRPr="00A16262" w:rsidRDefault="00A16262"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val="pl-PL" w:eastAsia="pl-PL"/>
              </w:rPr>
            </w:pPr>
            <w:r w:rsidRPr="00A16262">
              <w:rPr>
                <w:rFonts w:cs="Arial"/>
                <w:sz w:val="20"/>
                <w:szCs w:val="20"/>
                <w:lang w:val="pl-PL" w:eastAsia="pl-PL"/>
              </w:rPr>
              <w:t>W przypadkach innych niż</w:t>
            </w:r>
            <w:r>
              <w:rPr>
                <w:rFonts w:cs="Arial"/>
                <w:sz w:val="20"/>
                <w:szCs w:val="20"/>
                <w:lang w:val="pl-PL" w:eastAsia="pl-PL"/>
              </w:rPr>
              <w:t xml:space="preserve"> określonych</w:t>
            </w:r>
            <w:r w:rsidRPr="00A16262">
              <w:rPr>
                <w:rFonts w:cs="Arial"/>
                <w:sz w:val="20"/>
                <w:szCs w:val="20"/>
                <w:lang w:val="pl-PL" w:eastAsia="pl-PL"/>
              </w:rPr>
              <w:t xml:space="preserve"> w pkt. 4.4 i 4.5</w:t>
            </w:r>
            <w:r>
              <w:rPr>
                <w:rFonts w:cs="Arial"/>
                <w:sz w:val="20"/>
                <w:szCs w:val="20"/>
                <w:lang w:val="pl-PL" w:eastAsia="pl-PL"/>
              </w:rPr>
              <w:t>,</w:t>
            </w:r>
            <w:r w:rsidRPr="0056162E">
              <w:rPr>
                <w:rFonts w:cs="Arial"/>
                <w:sz w:val="20"/>
                <w:szCs w:val="20"/>
                <w:lang w:val="pl-PL" w:eastAsia="pl-PL"/>
              </w:rPr>
              <w:t xml:space="preserve"> </w:t>
            </w:r>
            <w:r w:rsidRPr="00A16262">
              <w:rPr>
                <w:rFonts w:cs="Arial"/>
                <w:sz w:val="20"/>
                <w:szCs w:val="20"/>
                <w:lang w:val="pl-PL" w:eastAsia="pl-PL"/>
              </w:rPr>
              <w:t>Strony zgodnie postanawiają, że z dniem doręczenia faktury korygującej dochodzi do ostatecznego uzgodnienia i</w:t>
            </w:r>
            <w:r w:rsidR="008C236B">
              <w:rPr>
                <w:rFonts w:cs="Arial"/>
                <w:sz w:val="20"/>
                <w:szCs w:val="20"/>
                <w:lang w:val="pl-PL" w:eastAsia="pl-PL"/>
              </w:rPr>
              <w:t> </w:t>
            </w:r>
            <w:r w:rsidRPr="00A16262">
              <w:rPr>
                <w:rFonts w:cs="Arial"/>
                <w:sz w:val="20"/>
                <w:szCs w:val="20"/>
                <w:lang w:val="pl-PL" w:eastAsia="pl-PL"/>
              </w:rPr>
              <w:t>spełnienia warunków korekty, o których mowa w art. 29a ust. 13 i art. 86 ust. 19a ustawy o podatku od towarów i usług z zastrzeżeniem zastosowania art. 29a ust. 15 i</w:t>
            </w:r>
            <w:r w:rsidR="008C236B">
              <w:rPr>
                <w:rFonts w:cs="Arial"/>
                <w:sz w:val="20"/>
                <w:szCs w:val="20"/>
                <w:lang w:val="pl-PL" w:eastAsia="pl-PL"/>
              </w:rPr>
              <w:t> </w:t>
            </w:r>
            <w:r w:rsidRPr="00A16262">
              <w:rPr>
                <w:rFonts w:cs="Arial"/>
                <w:sz w:val="20"/>
                <w:szCs w:val="20"/>
                <w:lang w:val="pl-PL" w:eastAsia="pl-PL"/>
              </w:rPr>
              <w:t>art. 86 ust. 19d tejże ustawy.</w:t>
            </w:r>
          </w:p>
          <w:p w14:paraId="65DE19D6" w14:textId="06462534" w:rsidR="001712A3" w:rsidRPr="000D7CF6" w:rsidRDefault="001712A3"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val="pl-PL" w:eastAsia="pl-PL"/>
              </w:rPr>
            </w:pPr>
            <w:r w:rsidRPr="000D7CF6">
              <w:rPr>
                <w:rFonts w:cs="Arial"/>
                <w:sz w:val="20"/>
                <w:szCs w:val="20"/>
                <w:lang w:val="pl-PL" w:eastAsia="pl-PL"/>
              </w:rPr>
              <w:t xml:space="preserve">Na </w:t>
            </w:r>
            <w:r w:rsidR="00542A31">
              <w:rPr>
                <w:rFonts w:cs="Arial"/>
                <w:sz w:val="20"/>
                <w:szCs w:val="20"/>
                <w:lang w:val="pl-PL" w:eastAsia="pl-PL"/>
              </w:rPr>
              <w:t>fakturze/</w:t>
            </w:r>
            <w:r w:rsidRPr="000D7CF6">
              <w:rPr>
                <w:rFonts w:cs="Arial"/>
                <w:sz w:val="20"/>
                <w:szCs w:val="20"/>
                <w:lang w:val="pl-PL" w:eastAsia="pl-PL"/>
              </w:rPr>
              <w:t>fakturach Wykonawca umieszcza następujące informacje:</w:t>
            </w:r>
          </w:p>
          <w:p w14:paraId="14920C20" w14:textId="77777777" w:rsidR="001712A3" w:rsidRPr="000D7CF6" w:rsidRDefault="001712A3">
            <w:pPr>
              <w:pStyle w:val="Akapitzlist"/>
              <w:widowControl w:val="0"/>
              <w:numPr>
                <w:ilvl w:val="2"/>
                <w:numId w:val="25"/>
              </w:numPr>
              <w:suppressAutoHyphens/>
              <w:adjustRightInd w:val="0"/>
              <w:spacing w:line="240" w:lineRule="auto"/>
              <w:contextualSpacing/>
              <w:textAlignment w:val="baseline"/>
              <w:rPr>
                <w:rFonts w:cs="Arial"/>
                <w:sz w:val="20"/>
                <w:szCs w:val="20"/>
                <w:lang w:val="pl-PL" w:eastAsia="pl-PL"/>
              </w:rPr>
            </w:pPr>
            <w:r w:rsidRPr="000D7CF6">
              <w:rPr>
                <w:rFonts w:cs="Arial"/>
                <w:sz w:val="20"/>
                <w:szCs w:val="20"/>
                <w:lang w:val="pl-PL" w:eastAsia="pl-PL"/>
              </w:rPr>
              <w:t xml:space="preserve">numer </w:t>
            </w:r>
            <w:r w:rsidR="00542A31">
              <w:rPr>
                <w:rFonts w:cs="Arial"/>
                <w:sz w:val="20"/>
                <w:szCs w:val="20"/>
                <w:lang w:val="pl-PL" w:eastAsia="pl-PL"/>
              </w:rPr>
              <w:t>Zlecenia</w:t>
            </w:r>
            <w:r w:rsidRPr="000D7CF6">
              <w:rPr>
                <w:rFonts w:cs="Arial"/>
                <w:sz w:val="20"/>
                <w:szCs w:val="20"/>
                <w:lang w:val="pl-PL" w:eastAsia="pl-PL"/>
              </w:rPr>
              <w:t xml:space="preserve"> nadany przez Zamawiającego,</w:t>
            </w:r>
          </w:p>
          <w:p w14:paraId="41E7D1E3" w14:textId="41DBF0DB" w:rsidR="001712A3" w:rsidRPr="000D7CF6" w:rsidRDefault="001712A3">
            <w:pPr>
              <w:pStyle w:val="Akapitzlist"/>
              <w:widowControl w:val="0"/>
              <w:numPr>
                <w:ilvl w:val="2"/>
                <w:numId w:val="25"/>
              </w:numPr>
              <w:suppressAutoHyphens/>
              <w:adjustRightInd w:val="0"/>
              <w:spacing w:line="240" w:lineRule="auto"/>
              <w:contextualSpacing/>
              <w:textAlignment w:val="baseline"/>
              <w:rPr>
                <w:rFonts w:cs="Arial"/>
                <w:sz w:val="20"/>
                <w:szCs w:val="20"/>
                <w:lang w:val="pl-PL" w:eastAsia="pl-PL"/>
              </w:rPr>
            </w:pPr>
            <w:r w:rsidRPr="000D7CF6">
              <w:rPr>
                <w:rFonts w:cs="Arial"/>
                <w:sz w:val="20"/>
                <w:szCs w:val="20"/>
                <w:lang w:val="pl-PL" w:eastAsia="pl-PL"/>
              </w:rPr>
              <w:t>opis wykonanej usługi wraz z jej kodem PKWiU (Polska Klasyfikacja Wyrobów i Usług 2015) oraz nazwy dostarczonych towarów (materiałów, części zamiennych, aparatury, urządzeń, elementów konstrukcyjnych i</w:t>
            </w:r>
            <w:r w:rsidR="008C236B">
              <w:rPr>
                <w:rFonts w:cs="Arial"/>
                <w:sz w:val="20"/>
                <w:szCs w:val="20"/>
                <w:lang w:val="pl-PL" w:eastAsia="pl-PL"/>
              </w:rPr>
              <w:t> </w:t>
            </w:r>
            <w:r w:rsidRPr="000D7CF6">
              <w:rPr>
                <w:rFonts w:cs="Arial"/>
                <w:sz w:val="20"/>
                <w:szCs w:val="20"/>
                <w:lang w:val="pl-PL" w:eastAsia="pl-PL"/>
              </w:rPr>
              <w:t>instalacji oraz pozostałych towarów), wraz z ich kodami CN (Nomenklatura Scalona) w przypadku dostawy towarów, jeżeli dostawa towarów nie jest związana z zapewnieniem wykonania usługi kompleksowej,</w:t>
            </w:r>
          </w:p>
          <w:p w14:paraId="756BB605" w14:textId="77777777" w:rsidR="001712A3" w:rsidRPr="000D7CF6" w:rsidRDefault="001712A3">
            <w:pPr>
              <w:pStyle w:val="Akapitzlist"/>
              <w:widowControl w:val="0"/>
              <w:numPr>
                <w:ilvl w:val="2"/>
                <w:numId w:val="25"/>
              </w:numPr>
              <w:suppressAutoHyphens/>
              <w:adjustRightInd w:val="0"/>
              <w:spacing w:line="240" w:lineRule="auto"/>
              <w:contextualSpacing/>
              <w:textAlignment w:val="baseline"/>
              <w:rPr>
                <w:rFonts w:cs="Arial"/>
                <w:sz w:val="20"/>
                <w:szCs w:val="20"/>
                <w:lang w:val="pl-PL" w:eastAsia="pl-PL"/>
              </w:rPr>
            </w:pPr>
            <w:r w:rsidRPr="000D7CF6">
              <w:rPr>
                <w:rFonts w:cs="Arial"/>
                <w:sz w:val="20"/>
                <w:szCs w:val="20"/>
                <w:lang w:val="pl-PL" w:eastAsia="pl-PL"/>
              </w:rPr>
              <w:t>okres rozliczeniowy, którego dotyczy faktura (o ile występuje),</w:t>
            </w:r>
          </w:p>
          <w:p w14:paraId="4032E5BD" w14:textId="45D20946" w:rsidR="001712A3" w:rsidRDefault="001712A3">
            <w:pPr>
              <w:pStyle w:val="Akapitzlist"/>
              <w:widowControl w:val="0"/>
              <w:numPr>
                <w:ilvl w:val="2"/>
                <w:numId w:val="25"/>
              </w:numPr>
              <w:suppressAutoHyphens/>
              <w:adjustRightInd w:val="0"/>
              <w:spacing w:line="240" w:lineRule="auto"/>
              <w:contextualSpacing/>
              <w:textAlignment w:val="baseline"/>
              <w:rPr>
                <w:rFonts w:cs="Arial"/>
                <w:sz w:val="20"/>
                <w:szCs w:val="20"/>
                <w:lang w:val="pl-PL" w:eastAsia="pl-PL"/>
              </w:rPr>
            </w:pPr>
            <w:r w:rsidRPr="000D7CF6">
              <w:rPr>
                <w:rFonts w:cs="Arial"/>
                <w:sz w:val="20"/>
                <w:szCs w:val="20"/>
                <w:lang w:val="pl-PL" w:eastAsia="pl-PL"/>
              </w:rPr>
              <w:t>w przypadku: przeprowadzenia szkoleń, przeniesienia przez Wykonawcę na Zamawiającego wartości niematerialnych i prawnych lub praw do nich - wyszczególnienia tych pozycji oraz ich wartości w odrębnych liniach,</w:t>
            </w:r>
          </w:p>
          <w:p w14:paraId="3EFF9284" w14:textId="64DB58E2" w:rsidR="001712A3" w:rsidRPr="0056162E" w:rsidRDefault="00606878">
            <w:pPr>
              <w:pStyle w:val="Akapitzlist"/>
              <w:widowControl w:val="0"/>
              <w:numPr>
                <w:ilvl w:val="2"/>
                <w:numId w:val="25"/>
              </w:numPr>
              <w:suppressAutoHyphens/>
              <w:adjustRightInd w:val="0"/>
              <w:spacing w:line="240" w:lineRule="auto"/>
              <w:contextualSpacing/>
              <w:textAlignment w:val="baseline"/>
              <w:rPr>
                <w:rFonts w:cs="Arial"/>
                <w:sz w:val="20"/>
                <w:szCs w:val="20"/>
                <w:lang w:val="pl-PL" w:eastAsia="pl-PL"/>
              </w:rPr>
            </w:pPr>
            <w:r w:rsidRPr="001F0F5B">
              <w:rPr>
                <w:rFonts w:cs="Arial"/>
                <w:sz w:val="20"/>
                <w:szCs w:val="20"/>
                <w:lang w:val="pl-PL" w:eastAsia="pl-PL"/>
              </w:rPr>
              <w:t>adnotację „mechanizm podzielonej płatności” - w przypadkach, o których mowa w art. 108a ust 1a ustawy z dnia 11 marca 2004 r. o podatku od</w:t>
            </w:r>
            <w:r w:rsidR="008C236B">
              <w:rPr>
                <w:rFonts w:cs="Arial"/>
                <w:sz w:val="20"/>
                <w:szCs w:val="20"/>
                <w:lang w:val="pl-PL" w:eastAsia="pl-PL"/>
              </w:rPr>
              <w:t> </w:t>
            </w:r>
            <w:r w:rsidRPr="001F0F5B">
              <w:rPr>
                <w:rFonts w:cs="Arial"/>
                <w:sz w:val="20"/>
                <w:szCs w:val="20"/>
                <w:lang w:val="pl-PL" w:eastAsia="pl-PL"/>
              </w:rPr>
              <w:t>towarów i usług</w:t>
            </w:r>
            <w:r w:rsidR="00EB6946">
              <w:rPr>
                <w:rFonts w:cs="Arial"/>
                <w:sz w:val="20"/>
                <w:szCs w:val="20"/>
                <w:lang w:val="pl-PL" w:eastAsia="pl-PL"/>
              </w:rPr>
              <w:t>.</w:t>
            </w:r>
          </w:p>
          <w:p w14:paraId="5A916073" w14:textId="113CFC7E" w:rsidR="008923E3" w:rsidRPr="00EF65AE" w:rsidRDefault="008923E3"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val="pl-PL" w:eastAsia="pl-PL"/>
              </w:rPr>
            </w:pPr>
            <w:r w:rsidRPr="00EF65AE">
              <w:rPr>
                <w:rFonts w:cs="Arial"/>
                <w:sz w:val="20"/>
                <w:szCs w:val="20"/>
                <w:lang w:val="pl-PL" w:eastAsia="pl-PL"/>
              </w:rPr>
              <w:t xml:space="preserve">Zamawiający oświadcza, że jest czynnym podatnikiem podatku VAT w Polsce zarejestrowanym także do transakcji unijnych (VAT-UE) pod numerem PL5250000630. </w:t>
            </w:r>
          </w:p>
          <w:p w14:paraId="1972FFB5" w14:textId="77777777" w:rsidR="0052398B" w:rsidRPr="00EF65AE" w:rsidRDefault="0052398B" w:rsidP="00D336F6">
            <w:pPr>
              <w:pStyle w:val="Akapitzlist"/>
              <w:widowControl w:val="0"/>
              <w:numPr>
                <w:ilvl w:val="1"/>
                <w:numId w:val="9"/>
              </w:numPr>
              <w:suppressAutoHyphens/>
              <w:adjustRightInd w:val="0"/>
              <w:spacing w:line="240" w:lineRule="auto"/>
              <w:ind w:left="746" w:hanging="502"/>
              <w:contextualSpacing/>
              <w:textAlignment w:val="baseline"/>
              <w:rPr>
                <w:rFonts w:cs="Arial"/>
                <w:sz w:val="20"/>
                <w:szCs w:val="20"/>
                <w:lang w:val="pl-PL" w:eastAsia="pl-PL"/>
              </w:rPr>
            </w:pPr>
            <w:r w:rsidRPr="00EF65AE">
              <w:rPr>
                <w:rFonts w:cs="Arial"/>
                <w:sz w:val="20"/>
                <w:szCs w:val="20"/>
                <w:lang w:val="pl-PL" w:eastAsia="pl-PL"/>
              </w:rPr>
              <w:t xml:space="preserve">Wykonawca oświadcza, że jest czynnym podatnikiem podatku VAT w Polsce. </w:t>
            </w:r>
          </w:p>
          <w:p w14:paraId="03E84D0F" w14:textId="3796C854" w:rsidR="0052398B" w:rsidRPr="0056162E" w:rsidRDefault="0052398B" w:rsidP="00130CAE">
            <w:pPr>
              <w:pStyle w:val="Akapitzlist"/>
              <w:widowControl w:val="0"/>
              <w:suppressAutoHyphens/>
              <w:adjustRightInd w:val="0"/>
              <w:spacing w:after="120" w:line="240" w:lineRule="auto"/>
              <w:ind w:left="742"/>
              <w:contextualSpacing/>
              <w:textAlignment w:val="baseline"/>
              <w:rPr>
                <w:rFonts w:cs="Arial"/>
                <w:b/>
                <w:i/>
                <w:sz w:val="20"/>
                <w:szCs w:val="20"/>
                <w:highlight w:val="yellow"/>
                <w:lang w:val="pl-PL" w:eastAsia="pl-PL"/>
              </w:rPr>
            </w:pPr>
          </w:p>
          <w:p w14:paraId="6DA49AEE" w14:textId="77777777" w:rsidR="001712A3" w:rsidRPr="00542A31" w:rsidRDefault="00542A31">
            <w:pPr>
              <w:pStyle w:val="Tekstpodstawowy"/>
              <w:numPr>
                <w:ilvl w:val="0"/>
                <w:numId w:val="9"/>
              </w:numPr>
              <w:spacing w:before="240"/>
              <w:ind w:left="357" w:hanging="357"/>
              <w:rPr>
                <w:rFonts w:cs="Arial"/>
                <w:b/>
                <w:szCs w:val="20"/>
                <w:u w:val="single"/>
                <w:lang w:val="pl-PL" w:eastAsia="pl-PL"/>
              </w:rPr>
            </w:pPr>
            <w:r w:rsidRPr="00542A31">
              <w:rPr>
                <w:rFonts w:cs="Arial"/>
                <w:b/>
                <w:szCs w:val="20"/>
                <w:u w:val="single"/>
                <w:lang w:val="pl-PL" w:eastAsia="pl-PL"/>
              </w:rPr>
              <w:t>OŚWIADCZENIA WIEDZY DLA CELÓW PODATKOWYCH</w:t>
            </w:r>
          </w:p>
          <w:p w14:paraId="5ED89984" w14:textId="77777777" w:rsidR="001712A3" w:rsidRPr="000D7CF6" w:rsidRDefault="001712A3" w:rsidP="00050728">
            <w:pPr>
              <w:shd w:val="clear" w:color="auto" w:fill="FFFFFF"/>
              <w:rPr>
                <w:rFonts w:eastAsia="Calibri" w:cs="Arial"/>
                <w:sz w:val="20"/>
                <w:szCs w:val="20"/>
              </w:rPr>
            </w:pPr>
            <w:r w:rsidRPr="000D7CF6">
              <w:rPr>
                <w:rFonts w:eastAsia="Calibri" w:cs="Arial"/>
                <w:sz w:val="20"/>
                <w:szCs w:val="20"/>
              </w:rPr>
              <w:t>Wykonawca oświadcza, że:</w:t>
            </w:r>
          </w:p>
          <w:p w14:paraId="36863CF0" w14:textId="78981850" w:rsidR="001712A3" w:rsidRPr="00D336F6" w:rsidRDefault="001712A3" w:rsidP="00D336F6">
            <w:pPr>
              <w:numPr>
                <w:ilvl w:val="1"/>
                <w:numId w:val="9"/>
              </w:numPr>
              <w:spacing w:after="160"/>
              <w:ind w:left="746" w:hanging="567"/>
              <w:contextualSpacing/>
              <w:rPr>
                <w:rFonts w:eastAsia="Calibri" w:cs="Arial"/>
                <w:sz w:val="20"/>
                <w:szCs w:val="20"/>
              </w:rPr>
            </w:pPr>
            <w:r w:rsidRPr="00D336F6">
              <w:rPr>
                <w:rFonts w:eastAsia="Calibri" w:cs="Arial"/>
                <w:sz w:val="20"/>
                <w:szCs w:val="20"/>
              </w:rPr>
              <w:t xml:space="preserve">Podlega nieograniczonemu obowiązkowi podatkowemu od całości swoich dochodów bez względu na miejsce ich osiągania w </w:t>
            </w:r>
            <w:r w:rsidR="00D33364" w:rsidRPr="00D336F6">
              <w:rPr>
                <w:rFonts w:eastAsia="Calibri" w:cs="Arial"/>
                <w:sz w:val="20"/>
                <w:szCs w:val="20"/>
                <w:highlight w:val="yellow"/>
              </w:rPr>
              <w:t>……………………..</w:t>
            </w:r>
            <w:r w:rsidR="00D33364" w:rsidRPr="00D336F6">
              <w:rPr>
                <w:rFonts w:eastAsia="Calibri" w:cs="Arial"/>
                <w:sz w:val="20"/>
                <w:szCs w:val="20"/>
              </w:rPr>
              <w:t xml:space="preserve"> </w:t>
            </w:r>
            <w:r w:rsidRPr="00D336F6">
              <w:rPr>
                <w:rFonts w:eastAsia="Calibri" w:cs="Arial"/>
                <w:sz w:val="20"/>
                <w:szCs w:val="20"/>
              </w:rPr>
              <w:t>(kraj nieograniczonej rezydencji podatkowej).</w:t>
            </w:r>
          </w:p>
          <w:p w14:paraId="56DC90D0" w14:textId="77777777" w:rsidR="001712A3" w:rsidRPr="000D7CF6" w:rsidRDefault="001712A3" w:rsidP="00D336F6">
            <w:pPr>
              <w:numPr>
                <w:ilvl w:val="1"/>
                <w:numId w:val="9"/>
              </w:numPr>
              <w:spacing w:after="160"/>
              <w:ind w:left="746" w:hanging="567"/>
              <w:contextualSpacing/>
              <w:rPr>
                <w:rFonts w:eastAsia="Calibri" w:cs="Arial"/>
                <w:sz w:val="20"/>
                <w:szCs w:val="20"/>
                <w:lang w:eastAsia="pl-PL"/>
              </w:rPr>
            </w:pPr>
            <w:r w:rsidRPr="000D7CF6">
              <w:rPr>
                <w:rFonts w:eastAsia="Calibri" w:cs="Arial"/>
                <w:sz w:val="20"/>
                <w:szCs w:val="20"/>
                <w:lang w:eastAsia="pl-PL"/>
              </w:rPr>
              <w:t xml:space="preserve">Jest </w:t>
            </w:r>
            <w:r w:rsidRPr="000D7CF6">
              <w:rPr>
                <w:rFonts w:eastAsia="Calibri" w:cs="Arial"/>
                <w:sz w:val="20"/>
                <w:szCs w:val="20"/>
              </w:rPr>
              <w:t>rzeczywistym</w:t>
            </w:r>
            <w:r w:rsidRPr="000D7CF6">
              <w:rPr>
                <w:rFonts w:eastAsia="Calibri" w:cs="Arial"/>
                <w:sz w:val="20"/>
                <w:szCs w:val="20"/>
                <w:lang w:eastAsia="pl-PL"/>
              </w:rPr>
              <w:t xml:space="preserve"> właścicielem należności wypłaconej na jego rzecz przez Zamawiającego, w szczególności:</w:t>
            </w:r>
          </w:p>
          <w:p w14:paraId="66AC5C4B" w14:textId="6071799E" w:rsidR="001712A3" w:rsidRPr="000D7CF6" w:rsidRDefault="001712A3" w:rsidP="00D336F6">
            <w:pPr>
              <w:numPr>
                <w:ilvl w:val="2"/>
                <w:numId w:val="9"/>
              </w:numPr>
              <w:spacing w:after="160"/>
              <w:ind w:left="1276" w:hanging="530"/>
              <w:contextualSpacing/>
              <w:rPr>
                <w:rFonts w:eastAsia="Calibri" w:cs="Arial"/>
                <w:sz w:val="20"/>
                <w:szCs w:val="20"/>
              </w:rPr>
            </w:pPr>
            <w:r w:rsidRPr="000D7CF6">
              <w:rPr>
                <w:rFonts w:eastAsia="Calibri" w:cs="Arial"/>
                <w:sz w:val="20"/>
                <w:szCs w:val="20"/>
              </w:rPr>
              <w:t>otrzymuje należność dla własnej korzyści, w tym decyduje samodzielnie o jej przeznaczeniu i ponosi ryzyko ekonomiczne związane z utratą tej należności lub</w:t>
            </w:r>
            <w:r w:rsidR="00D336F6">
              <w:rPr>
                <w:rFonts w:eastAsia="Calibri" w:cs="Arial"/>
                <w:sz w:val="20"/>
                <w:szCs w:val="20"/>
              </w:rPr>
              <w:t> </w:t>
            </w:r>
            <w:r w:rsidRPr="000D7CF6">
              <w:rPr>
                <w:rFonts w:eastAsia="Calibri" w:cs="Arial"/>
                <w:sz w:val="20"/>
                <w:szCs w:val="20"/>
              </w:rPr>
              <w:t xml:space="preserve">jej części, oraz </w:t>
            </w:r>
          </w:p>
          <w:p w14:paraId="7D5D9630" w14:textId="77777777" w:rsidR="001712A3" w:rsidRPr="000D7CF6" w:rsidRDefault="001712A3" w:rsidP="00D336F6">
            <w:pPr>
              <w:numPr>
                <w:ilvl w:val="2"/>
                <w:numId w:val="9"/>
              </w:numPr>
              <w:spacing w:after="160"/>
              <w:ind w:left="1276" w:hanging="530"/>
              <w:contextualSpacing/>
              <w:rPr>
                <w:rFonts w:eastAsia="Calibri" w:cs="Arial"/>
                <w:sz w:val="20"/>
                <w:szCs w:val="20"/>
              </w:rPr>
            </w:pPr>
            <w:r w:rsidRPr="000D7CF6">
              <w:rPr>
                <w:rFonts w:eastAsia="Calibri" w:cs="Arial"/>
                <w:sz w:val="20"/>
                <w:szCs w:val="20"/>
              </w:rPr>
              <w:t xml:space="preserve">nie jest pośrednikiem, przedstawicielem, powiernikiem lub innym podmiotem zobowiązanym do przekazania całości lub części należności innemu podmiotowi, oraz </w:t>
            </w:r>
          </w:p>
          <w:p w14:paraId="0A57B3B1" w14:textId="77777777" w:rsidR="001712A3" w:rsidRPr="000D7CF6" w:rsidRDefault="001712A3" w:rsidP="00D336F6">
            <w:pPr>
              <w:numPr>
                <w:ilvl w:val="2"/>
                <w:numId w:val="9"/>
              </w:numPr>
              <w:spacing w:after="160"/>
              <w:ind w:left="1276" w:hanging="530"/>
              <w:contextualSpacing/>
              <w:rPr>
                <w:rFonts w:eastAsia="Calibri" w:cs="Arial"/>
                <w:sz w:val="20"/>
                <w:szCs w:val="20"/>
              </w:rPr>
            </w:pPr>
            <w:r w:rsidRPr="000D7CF6">
              <w:rPr>
                <w:rFonts w:eastAsia="Calibri" w:cs="Arial"/>
                <w:sz w:val="20"/>
                <w:szCs w:val="20"/>
              </w:rPr>
              <w:t>otrzymuje ww. wynagrodzenie w związku z prowadzoną przez siebie rzeczywistą działalnością gospodarczą w kraju swojej siedziby lub miejsca zamieszkania,</w:t>
            </w:r>
          </w:p>
          <w:p w14:paraId="61953157" w14:textId="181E6AE4" w:rsidR="001712A3" w:rsidRPr="000D7CF6" w:rsidRDefault="001712A3" w:rsidP="00D336F6">
            <w:pPr>
              <w:numPr>
                <w:ilvl w:val="2"/>
                <w:numId w:val="9"/>
              </w:numPr>
              <w:spacing w:after="160"/>
              <w:ind w:left="1276" w:hanging="530"/>
              <w:contextualSpacing/>
              <w:rPr>
                <w:rFonts w:eastAsia="Calibri" w:cs="Arial"/>
                <w:sz w:val="20"/>
                <w:szCs w:val="20"/>
              </w:rPr>
            </w:pPr>
            <w:r w:rsidRPr="000D7CF6">
              <w:rPr>
                <w:rFonts w:eastAsia="Calibri" w:cs="Arial"/>
                <w:sz w:val="20"/>
                <w:szCs w:val="20"/>
              </w:rPr>
              <w:t xml:space="preserve">prowadzi rzeczywistą działalność gospodarczą w kraju swojej rezydencji podatkowej (tj. państwie siedziby lub miejsca zamieszkania wskazanym w komparycji </w:t>
            </w:r>
            <w:r w:rsidR="001F7E8A">
              <w:rPr>
                <w:rFonts w:eastAsia="Calibri" w:cs="Arial"/>
                <w:sz w:val="20"/>
                <w:szCs w:val="20"/>
              </w:rPr>
              <w:t>Zlecenia</w:t>
            </w:r>
            <w:r w:rsidRPr="000D7CF6">
              <w:rPr>
                <w:rFonts w:eastAsia="Calibri" w:cs="Arial"/>
                <w:sz w:val="20"/>
                <w:szCs w:val="20"/>
              </w:rPr>
              <w:t>), w szczególności:</w:t>
            </w:r>
          </w:p>
          <w:p w14:paraId="3392BE9B" w14:textId="77777777" w:rsidR="001712A3" w:rsidRPr="000D7CF6" w:rsidRDefault="001712A3">
            <w:pPr>
              <w:numPr>
                <w:ilvl w:val="0"/>
                <w:numId w:val="8"/>
              </w:numPr>
              <w:shd w:val="clear" w:color="auto" w:fill="FFFFFF"/>
              <w:contextualSpacing/>
              <w:rPr>
                <w:rFonts w:eastAsia="Calibri" w:cs="Arial"/>
                <w:sz w:val="20"/>
                <w:szCs w:val="20"/>
              </w:rPr>
            </w:pPr>
            <w:r w:rsidRPr="000D7CF6">
              <w:rPr>
                <w:rFonts w:eastAsia="Calibri" w:cs="Arial"/>
                <w:sz w:val="20"/>
                <w:szCs w:val="20"/>
              </w:rPr>
              <w:t>posiada lokal, wykwalifikowany personel oraz wyposażenie wykorzystywane w prowadzonej działalności gospodarczej;</w:t>
            </w:r>
          </w:p>
          <w:p w14:paraId="1FA71EA5" w14:textId="77777777" w:rsidR="001712A3" w:rsidRPr="000D7CF6" w:rsidRDefault="001712A3">
            <w:pPr>
              <w:numPr>
                <w:ilvl w:val="0"/>
                <w:numId w:val="8"/>
              </w:numPr>
              <w:shd w:val="clear" w:color="auto" w:fill="FFFFFF"/>
              <w:contextualSpacing/>
              <w:rPr>
                <w:rFonts w:eastAsia="Calibri" w:cs="Arial"/>
                <w:sz w:val="20"/>
                <w:szCs w:val="20"/>
              </w:rPr>
            </w:pPr>
            <w:r w:rsidRPr="000D7CF6">
              <w:rPr>
                <w:rFonts w:eastAsia="Calibri" w:cs="Arial"/>
                <w:sz w:val="20"/>
                <w:szCs w:val="20"/>
              </w:rPr>
              <w:t>nie tworzy struktury funkcjonującej w oderwaniu od przyczyn ekonomicznych;</w:t>
            </w:r>
          </w:p>
          <w:p w14:paraId="694F6DB7" w14:textId="77777777" w:rsidR="001712A3" w:rsidRPr="000D7CF6" w:rsidRDefault="001712A3">
            <w:pPr>
              <w:numPr>
                <w:ilvl w:val="0"/>
                <w:numId w:val="8"/>
              </w:numPr>
              <w:shd w:val="clear" w:color="auto" w:fill="FFFFFF"/>
              <w:contextualSpacing/>
              <w:rPr>
                <w:rFonts w:eastAsia="Calibri" w:cs="Arial"/>
                <w:sz w:val="20"/>
                <w:szCs w:val="20"/>
              </w:rPr>
            </w:pPr>
            <w:r w:rsidRPr="000D7CF6">
              <w:rPr>
                <w:rFonts w:eastAsia="Calibri" w:cs="Arial"/>
                <w:sz w:val="20"/>
                <w:szCs w:val="20"/>
              </w:rPr>
              <w:t>zachowuje współmierność między zakresem prowadzonej działalności a faktycznie posiadanym lokalem, personelem lub wyposażeniem;</w:t>
            </w:r>
          </w:p>
          <w:p w14:paraId="2730F427" w14:textId="77777777" w:rsidR="001712A3" w:rsidRPr="000D7CF6" w:rsidRDefault="001712A3">
            <w:pPr>
              <w:numPr>
                <w:ilvl w:val="0"/>
                <w:numId w:val="8"/>
              </w:numPr>
              <w:shd w:val="clear" w:color="auto" w:fill="FFFFFF"/>
              <w:contextualSpacing/>
              <w:rPr>
                <w:rFonts w:eastAsia="Calibri" w:cs="Arial"/>
                <w:sz w:val="20"/>
                <w:szCs w:val="20"/>
              </w:rPr>
            </w:pPr>
            <w:r w:rsidRPr="000D7CF6">
              <w:rPr>
                <w:rFonts w:eastAsia="Calibri" w:cs="Arial"/>
                <w:sz w:val="20"/>
                <w:szCs w:val="20"/>
              </w:rPr>
              <w:lastRenderedPageBreak/>
              <w:t>zawiera porozumienia zgodne z rzeczywistością gospodarczą mające uzasadnienie gospodarcze i nie będące w sposób oczywisty sprzeczne z ogólnymi interesami gospodarczymi Wykonawcy;</w:t>
            </w:r>
          </w:p>
          <w:p w14:paraId="1C133A83" w14:textId="77777777" w:rsidR="001712A3" w:rsidRPr="000D7CF6" w:rsidRDefault="001712A3">
            <w:pPr>
              <w:numPr>
                <w:ilvl w:val="0"/>
                <w:numId w:val="8"/>
              </w:numPr>
              <w:shd w:val="clear" w:color="auto" w:fill="FFFFFF"/>
              <w:contextualSpacing/>
              <w:rPr>
                <w:rFonts w:eastAsia="Calibri" w:cs="Arial"/>
                <w:sz w:val="20"/>
                <w:szCs w:val="20"/>
              </w:rPr>
            </w:pPr>
            <w:r w:rsidRPr="000D7CF6">
              <w:rPr>
                <w:rFonts w:eastAsia="Calibri" w:cs="Arial"/>
                <w:sz w:val="20"/>
                <w:szCs w:val="20"/>
              </w:rPr>
              <w:t>samodzielnie wykonuje swoje podstawowe funkcje gospodarcze przy wykorzystaniu zasobów własnych, w tym obecnych na miejscu osób zarządzających.</w:t>
            </w:r>
          </w:p>
          <w:p w14:paraId="28B86BDD" w14:textId="5032C6FF" w:rsidR="001712A3" w:rsidRPr="000D7CF6" w:rsidRDefault="001712A3" w:rsidP="00D336F6">
            <w:pPr>
              <w:numPr>
                <w:ilvl w:val="1"/>
                <w:numId w:val="9"/>
              </w:numPr>
              <w:spacing w:after="160"/>
              <w:ind w:left="746" w:hanging="567"/>
              <w:contextualSpacing/>
              <w:rPr>
                <w:rFonts w:eastAsia="Calibri" w:cs="Arial"/>
                <w:sz w:val="20"/>
                <w:szCs w:val="20"/>
                <w:lang w:eastAsia="pl-PL"/>
              </w:rPr>
            </w:pPr>
            <w:r w:rsidRPr="000D7CF6">
              <w:rPr>
                <w:rFonts w:eastAsia="Calibri" w:cs="Arial"/>
                <w:sz w:val="20"/>
                <w:szCs w:val="20"/>
                <w:lang w:eastAsia="pl-PL"/>
              </w:rPr>
              <w:t>Według jego najlepszej wiedzy, otrzymywane płatności nie będą służyć – pośrednio lub</w:t>
            </w:r>
            <w:r w:rsidR="00D31651">
              <w:rPr>
                <w:rFonts w:eastAsia="Calibri" w:cs="Arial"/>
                <w:sz w:val="20"/>
                <w:szCs w:val="20"/>
                <w:lang w:eastAsia="pl-PL"/>
              </w:rPr>
              <w:t> </w:t>
            </w:r>
            <w:r w:rsidRPr="000D7CF6">
              <w:rPr>
                <w:rFonts w:eastAsia="Calibri" w:cs="Arial"/>
                <w:sz w:val="20"/>
                <w:szCs w:val="20"/>
                <w:lang w:eastAsia="pl-PL"/>
              </w:rPr>
              <w:t>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w:t>
            </w:r>
            <w:r w:rsidR="00D336F6">
              <w:rPr>
                <w:rFonts w:eastAsia="Calibri" w:cs="Arial"/>
                <w:sz w:val="20"/>
                <w:szCs w:val="20"/>
                <w:lang w:eastAsia="pl-PL"/>
              </w:rPr>
              <w:t> </w:t>
            </w:r>
            <w:r w:rsidRPr="000D7CF6">
              <w:rPr>
                <w:rFonts w:eastAsia="Calibri" w:cs="Arial"/>
                <w:sz w:val="20"/>
                <w:szCs w:val="20"/>
                <w:lang w:eastAsia="pl-PL"/>
              </w:rPr>
              <w:t>lipca 2016 r. (tekst skonsolidowany na 01.01.2020 r.).</w:t>
            </w:r>
          </w:p>
          <w:p w14:paraId="460EC092" w14:textId="55B6AED5" w:rsidR="001712A3" w:rsidRPr="000D7CF6" w:rsidRDefault="001712A3" w:rsidP="00D336F6">
            <w:pPr>
              <w:numPr>
                <w:ilvl w:val="1"/>
                <w:numId w:val="9"/>
              </w:numPr>
              <w:spacing w:after="160"/>
              <w:ind w:left="746" w:hanging="567"/>
              <w:contextualSpacing/>
              <w:rPr>
                <w:rFonts w:eastAsia="Calibri" w:cs="Arial"/>
                <w:sz w:val="20"/>
                <w:szCs w:val="20"/>
                <w:lang w:eastAsia="en-US"/>
              </w:rPr>
            </w:pPr>
            <w:r w:rsidRPr="000D7CF6">
              <w:rPr>
                <w:rFonts w:eastAsia="Calibri" w:cs="Arial"/>
                <w:sz w:val="20"/>
                <w:szCs w:val="20"/>
                <w:lang w:eastAsia="pl-PL"/>
              </w:rPr>
              <w:t>W</w:t>
            </w:r>
            <w:r w:rsidRPr="000D7CF6">
              <w:rPr>
                <w:rFonts w:eastAsia="Calibri" w:cs="Arial"/>
                <w:sz w:val="20"/>
                <w:szCs w:val="20"/>
                <w:lang w:eastAsia="en-US"/>
              </w:rPr>
              <w:t xml:space="preserve"> </w:t>
            </w:r>
            <w:r w:rsidRPr="000D7CF6">
              <w:rPr>
                <w:rFonts w:eastAsia="Calibri" w:cs="Arial"/>
                <w:sz w:val="20"/>
                <w:szCs w:val="20"/>
                <w:lang w:eastAsia="pl-PL"/>
              </w:rPr>
              <w:t>przypadku</w:t>
            </w:r>
            <w:r w:rsidRPr="000D7CF6">
              <w:rPr>
                <w:rFonts w:eastAsia="Calibri" w:cs="Arial"/>
                <w:sz w:val="20"/>
                <w:szCs w:val="20"/>
                <w:lang w:eastAsia="en-US"/>
              </w:rPr>
              <w:t xml:space="preserve"> jakichkolwiek zmian wyżej wymienionych okoliczności przedstawionych w</w:t>
            </w:r>
            <w:r w:rsidR="00D336F6">
              <w:rPr>
                <w:rFonts w:eastAsia="Calibri" w:cs="Arial"/>
                <w:sz w:val="20"/>
                <w:szCs w:val="20"/>
                <w:lang w:eastAsia="en-US"/>
              </w:rPr>
              <w:t> </w:t>
            </w:r>
            <w:r w:rsidR="007946C4" w:rsidRPr="000D7CF6">
              <w:rPr>
                <w:rFonts w:eastAsia="Calibri" w:cs="Arial"/>
                <w:sz w:val="20"/>
                <w:szCs w:val="20"/>
                <w:lang w:eastAsia="en-US"/>
              </w:rPr>
              <w:t xml:space="preserve">pkt </w:t>
            </w:r>
            <w:r w:rsidR="00542A31">
              <w:rPr>
                <w:rFonts w:eastAsia="Calibri" w:cs="Arial"/>
                <w:sz w:val="20"/>
                <w:szCs w:val="20"/>
                <w:lang w:eastAsia="en-US"/>
              </w:rPr>
              <w:t>7.</w:t>
            </w:r>
            <w:r w:rsidR="00E452B3" w:rsidRPr="000D7CF6">
              <w:rPr>
                <w:rFonts w:eastAsia="Calibri" w:cs="Arial"/>
                <w:sz w:val="20"/>
                <w:szCs w:val="20"/>
                <w:lang w:eastAsia="en-US"/>
              </w:rPr>
              <w:t>1</w:t>
            </w:r>
            <w:r w:rsidR="00D336F6">
              <w:rPr>
                <w:rFonts w:eastAsia="Calibri" w:cs="Arial"/>
                <w:sz w:val="20"/>
                <w:szCs w:val="20"/>
                <w:lang w:eastAsia="en-US"/>
              </w:rPr>
              <w:t>.</w:t>
            </w:r>
            <w:r w:rsidR="00E452B3" w:rsidRPr="000D7CF6">
              <w:rPr>
                <w:rFonts w:eastAsia="Calibri" w:cs="Arial"/>
                <w:sz w:val="20"/>
                <w:szCs w:val="20"/>
                <w:lang w:eastAsia="en-US"/>
              </w:rPr>
              <w:t>-</w:t>
            </w:r>
            <w:r w:rsidR="00542A31">
              <w:rPr>
                <w:rFonts w:eastAsia="Calibri" w:cs="Arial"/>
                <w:sz w:val="20"/>
                <w:szCs w:val="20"/>
                <w:lang w:eastAsia="en-US"/>
              </w:rPr>
              <w:t>7.</w:t>
            </w:r>
            <w:r w:rsidR="00E452B3" w:rsidRPr="000D7CF6">
              <w:rPr>
                <w:rFonts w:eastAsia="Calibri" w:cs="Arial"/>
                <w:sz w:val="20"/>
                <w:szCs w:val="20"/>
                <w:lang w:eastAsia="en-US"/>
              </w:rPr>
              <w:t>3</w:t>
            </w:r>
            <w:r w:rsidR="00D336F6">
              <w:rPr>
                <w:rFonts w:eastAsia="Calibri" w:cs="Arial"/>
                <w:sz w:val="20"/>
                <w:szCs w:val="20"/>
                <w:lang w:eastAsia="en-US"/>
              </w:rPr>
              <w:t>.</w:t>
            </w:r>
            <w:r w:rsidR="007946C4" w:rsidRPr="000D7CF6">
              <w:rPr>
                <w:rFonts w:eastAsia="Calibri" w:cs="Arial"/>
                <w:sz w:val="20"/>
                <w:szCs w:val="20"/>
                <w:lang w:eastAsia="en-US"/>
              </w:rPr>
              <w:t xml:space="preserve"> </w:t>
            </w:r>
            <w:r w:rsidRPr="000D7CF6">
              <w:rPr>
                <w:rFonts w:eastAsia="Calibri" w:cs="Arial"/>
                <w:sz w:val="20"/>
                <w:szCs w:val="20"/>
                <w:lang w:eastAsia="en-US"/>
              </w:rPr>
              <w:t xml:space="preserve"> i utraty aktualności złożonych oświadczeń, Wykonawca oświadcza, że</w:t>
            </w:r>
            <w:r w:rsidR="00D336F6">
              <w:rPr>
                <w:rFonts w:eastAsia="Calibri" w:cs="Arial"/>
                <w:sz w:val="20"/>
                <w:szCs w:val="20"/>
                <w:lang w:eastAsia="en-US"/>
              </w:rPr>
              <w:t> </w:t>
            </w:r>
            <w:r w:rsidRPr="000D7CF6">
              <w:rPr>
                <w:rFonts w:eastAsia="Calibri" w:cs="Arial"/>
                <w:sz w:val="20"/>
                <w:szCs w:val="20"/>
                <w:lang w:eastAsia="en-US"/>
              </w:rPr>
              <w:t xml:space="preserve">niezwłocznie, bez wezwania, powiadomi o tym fakcie Zamawiającego. </w:t>
            </w:r>
            <w:bookmarkStart w:id="5" w:name="_Hlk97027416"/>
            <w:r w:rsidRPr="000D7CF6">
              <w:rPr>
                <w:rFonts w:eastAsia="Calibri" w:cs="Arial"/>
                <w:sz w:val="20"/>
                <w:szCs w:val="20"/>
                <w:lang w:eastAsia="en-US"/>
              </w:rPr>
              <w:t xml:space="preserve">Zaktualizowane oświadczenia należy przesłać elektronicznie na adres e-mail: </w:t>
            </w:r>
            <w:hyperlink r:id="rId16" w:history="1">
              <w:r w:rsidRPr="000D7CF6">
                <w:rPr>
                  <w:rFonts w:eastAsia="Calibri" w:cs="Arial"/>
                  <w:sz w:val="20"/>
                  <w:szCs w:val="20"/>
                  <w:u w:val="single"/>
                </w:rPr>
                <w:t>podatki@termika.pgnig.pl</w:t>
              </w:r>
            </w:hyperlink>
            <w:r w:rsidRPr="000D7CF6">
              <w:rPr>
                <w:rFonts w:eastAsia="Calibri" w:cs="Arial"/>
                <w:sz w:val="20"/>
                <w:szCs w:val="20"/>
              </w:rPr>
              <w:t xml:space="preserve"> </w:t>
            </w:r>
            <w:r w:rsidRPr="000D7CF6">
              <w:rPr>
                <w:rFonts w:eastAsia="Calibri" w:cs="Arial"/>
                <w:sz w:val="20"/>
                <w:szCs w:val="20"/>
                <w:lang w:eastAsia="en-US"/>
              </w:rPr>
              <w:t xml:space="preserve"> lub formie pisemnej na adres: PGNiG TERMIKA S.A., Departament Sprawozdawczości i Ubezpieczeń, ul. Modlińska 15, 03-216 Warszawa.</w:t>
            </w:r>
            <w:bookmarkEnd w:id="5"/>
            <w:r w:rsidRPr="000D7CF6">
              <w:rPr>
                <w:rFonts w:eastAsia="Calibri" w:cs="Arial"/>
                <w:sz w:val="20"/>
                <w:szCs w:val="20"/>
                <w:lang w:eastAsia="en-US"/>
              </w:rPr>
              <w:t xml:space="preserve"> Jednocześnie Wykonawca deklaruje, że w przypadku objęcia Zamawiającego obowiązkami </w:t>
            </w:r>
            <w:r w:rsidRPr="000D7CF6">
              <w:rPr>
                <w:rFonts w:cs="Arial"/>
                <w:sz w:val="20"/>
                <w:szCs w:val="20"/>
              </w:rPr>
              <w:t xml:space="preserve">wynikającymi z przepisów obowiązującego prawa podatkowego </w:t>
            </w:r>
            <w:r w:rsidRPr="000D7CF6">
              <w:rPr>
                <w:rFonts w:eastAsia="Calibri" w:cs="Arial"/>
                <w:sz w:val="20"/>
                <w:szCs w:val="20"/>
                <w:lang w:eastAsia="en-US"/>
              </w:rPr>
              <w:t>lub</w:t>
            </w:r>
            <w:r w:rsidR="00D336F6">
              <w:rPr>
                <w:rFonts w:eastAsia="Calibri" w:cs="Arial"/>
                <w:sz w:val="20"/>
                <w:szCs w:val="20"/>
                <w:lang w:eastAsia="en-US"/>
              </w:rPr>
              <w:t> </w:t>
            </w:r>
            <w:r w:rsidRPr="000D7CF6">
              <w:rPr>
                <w:rFonts w:eastAsia="Calibri" w:cs="Arial"/>
                <w:sz w:val="20"/>
                <w:szCs w:val="20"/>
                <w:lang w:eastAsia="en-US"/>
              </w:rPr>
              <w:t>zgłoszenia przez organy podatkowe państwa rezydencji Zamawiającego żądania wykazania prawdziwości ww. oświadczeń, Wykonawca będzie współpracował z</w:t>
            </w:r>
            <w:r w:rsidR="00D336F6">
              <w:rPr>
                <w:rFonts w:eastAsia="Calibri" w:cs="Arial"/>
                <w:sz w:val="20"/>
                <w:szCs w:val="20"/>
                <w:lang w:eastAsia="en-US"/>
              </w:rPr>
              <w:t> </w:t>
            </w:r>
            <w:r w:rsidRPr="000D7CF6">
              <w:rPr>
                <w:rFonts w:eastAsia="Calibri" w:cs="Arial"/>
                <w:sz w:val="20"/>
                <w:szCs w:val="20"/>
                <w:lang w:eastAsia="en-US"/>
              </w:rPr>
              <w:t>Zamawiającym i na jego prośbę przedstawi odpowiednie dowody potwierdzające ww.</w:t>
            </w:r>
            <w:r w:rsidR="00D336F6">
              <w:rPr>
                <w:rFonts w:eastAsia="Calibri" w:cs="Arial"/>
                <w:sz w:val="20"/>
                <w:szCs w:val="20"/>
                <w:lang w:eastAsia="en-US"/>
              </w:rPr>
              <w:t> </w:t>
            </w:r>
            <w:r w:rsidRPr="000D7CF6">
              <w:rPr>
                <w:rFonts w:eastAsia="Calibri" w:cs="Arial"/>
                <w:sz w:val="20"/>
                <w:szCs w:val="20"/>
                <w:lang w:eastAsia="en-US"/>
              </w:rPr>
              <w:t>fakty</w:t>
            </w:r>
            <w:r w:rsidR="00D336F6">
              <w:rPr>
                <w:rFonts w:eastAsia="Calibri" w:cs="Arial"/>
                <w:sz w:val="20"/>
                <w:szCs w:val="20"/>
                <w:lang w:eastAsia="en-US"/>
              </w:rPr>
              <w:t>.</w:t>
            </w:r>
          </w:p>
          <w:p w14:paraId="3EFE7F39" w14:textId="5685E21C" w:rsidR="001712A3" w:rsidRPr="000D7CF6" w:rsidRDefault="00B7515A">
            <w:pPr>
              <w:pStyle w:val="Tekstpodstawowy"/>
              <w:numPr>
                <w:ilvl w:val="0"/>
                <w:numId w:val="9"/>
              </w:numPr>
              <w:spacing w:before="240"/>
              <w:ind w:left="357" w:hanging="357"/>
              <w:rPr>
                <w:rFonts w:cs="Arial"/>
                <w:b/>
                <w:sz w:val="20"/>
                <w:szCs w:val="20"/>
                <w:u w:val="single"/>
                <w:lang w:val="pl-PL"/>
              </w:rPr>
            </w:pPr>
            <w:r>
              <w:rPr>
                <w:rFonts w:cs="Arial"/>
                <w:b/>
                <w:sz w:val="20"/>
                <w:szCs w:val="20"/>
                <w:u w:val="single"/>
                <w:lang w:val="pl-PL"/>
              </w:rPr>
              <w:t>OCHRONA</w:t>
            </w:r>
            <w:r w:rsidR="00542A31" w:rsidRPr="000D7CF6">
              <w:rPr>
                <w:rFonts w:cs="Arial"/>
                <w:b/>
                <w:sz w:val="20"/>
                <w:szCs w:val="20"/>
                <w:u w:val="single"/>
                <w:lang w:val="pl-PL"/>
              </w:rPr>
              <w:t xml:space="preserve"> INFORMACJI</w:t>
            </w:r>
          </w:p>
          <w:p w14:paraId="074C859C" w14:textId="23B032CF" w:rsidR="00B7515A" w:rsidRPr="00EF65AE" w:rsidRDefault="00B7515A" w:rsidP="00EF65AE">
            <w:pPr>
              <w:pStyle w:val="Akapitzlist"/>
              <w:numPr>
                <w:ilvl w:val="1"/>
                <w:numId w:val="9"/>
              </w:numPr>
              <w:spacing w:line="240" w:lineRule="auto"/>
              <w:ind w:left="746" w:hanging="567"/>
              <w:contextualSpacing/>
              <w:rPr>
                <w:rFonts w:cs="Arial"/>
                <w:sz w:val="20"/>
                <w:szCs w:val="20"/>
              </w:rPr>
            </w:pPr>
            <w:r w:rsidRPr="00EF65AE">
              <w:rPr>
                <w:rFonts w:cs="Arial"/>
                <w:sz w:val="20"/>
                <w:szCs w:val="20"/>
              </w:rPr>
              <w:t>Wykonawca zobowiązuje się zachować w tajemnicy wszelkie informacje uzyskane w związku z realizacją niniejszego Zlecenia, w tym postanowienia niniejszego Zlecenia oraz nie wykorzystywać tych informacji do celów innych niż realizacja Zlecenia, jak</w:t>
            </w:r>
            <w:r w:rsidR="00D31651">
              <w:rPr>
                <w:rFonts w:cs="Arial"/>
                <w:sz w:val="20"/>
                <w:szCs w:val="20"/>
              </w:rPr>
              <w:t> </w:t>
            </w:r>
            <w:r w:rsidRPr="00EF65AE">
              <w:rPr>
                <w:rFonts w:cs="Arial"/>
                <w:sz w:val="20"/>
                <w:szCs w:val="20"/>
              </w:rPr>
              <w:t>również nie udostępniać ich osobom trzecim bez zgody Zamawiającego. Zobowiązanie do</w:t>
            </w:r>
            <w:r w:rsidR="00D336F6" w:rsidRPr="00EF65AE">
              <w:rPr>
                <w:rFonts w:cs="Arial"/>
                <w:sz w:val="20"/>
                <w:szCs w:val="20"/>
              </w:rPr>
              <w:t> </w:t>
            </w:r>
            <w:r w:rsidRPr="00EF65AE">
              <w:rPr>
                <w:rFonts w:cs="Arial"/>
                <w:sz w:val="20"/>
                <w:szCs w:val="20"/>
              </w:rPr>
              <w:t>zachowania w tajemnicy informacji, wiąże w czasie realizacji niniejszego Zlecenia, jak również w okresie 3 lat po jego wykonaniu, wygaśnięciu lub</w:t>
            </w:r>
            <w:r w:rsidR="00D31651">
              <w:rPr>
                <w:rFonts w:cs="Arial"/>
                <w:sz w:val="20"/>
                <w:szCs w:val="20"/>
              </w:rPr>
              <w:t> </w:t>
            </w:r>
            <w:r w:rsidRPr="00EF65AE">
              <w:rPr>
                <w:rFonts w:cs="Arial"/>
                <w:sz w:val="20"/>
                <w:szCs w:val="20"/>
              </w:rPr>
              <w:t>zniweczeniu skutków prawnych.</w:t>
            </w:r>
          </w:p>
          <w:p w14:paraId="1DAE6779" w14:textId="77777777" w:rsidR="00B7515A" w:rsidRPr="00D336F6" w:rsidRDefault="00B7515A" w:rsidP="00EF65AE">
            <w:pPr>
              <w:pStyle w:val="Akapitzlist"/>
              <w:numPr>
                <w:ilvl w:val="1"/>
                <w:numId w:val="9"/>
              </w:numPr>
              <w:spacing w:line="240" w:lineRule="auto"/>
              <w:ind w:left="746" w:hanging="567"/>
              <w:contextualSpacing/>
              <w:rPr>
                <w:rFonts w:cs="Arial"/>
                <w:sz w:val="20"/>
                <w:szCs w:val="20"/>
              </w:rPr>
            </w:pPr>
            <w:r w:rsidRPr="00D336F6">
              <w:rPr>
                <w:rFonts w:cs="Arial"/>
                <w:sz w:val="20"/>
                <w:szCs w:val="20"/>
              </w:rPr>
              <w:t>W przypadku konieczności przekazania przez Zamawiającego Wykonawcy informacji stanowiących u Zamawiającego. Tajemnicę Przedsiębiorstwa, Tajemnicę Spółki PGNiG TERMIKA S.A., rozumianą jako szczególnie chroniony rodzaj Tajemnicy Przedsiębiorstwa oraz danych osobowych w rozumieniu obowiązujących przepisów prawa Strony zobowiązane są przed przekazaniem tych informacji zawrzeć oddzielną umowę określającą zasady ich przetwarzania i ochrony.</w:t>
            </w:r>
          </w:p>
          <w:p w14:paraId="46C45078" w14:textId="5ABFC72E" w:rsidR="00B7515A" w:rsidRPr="00D336F6" w:rsidRDefault="00B7515A" w:rsidP="00EF65AE">
            <w:pPr>
              <w:pStyle w:val="Akapitzlist"/>
              <w:numPr>
                <w:ilvl w:val="1"/>
                <w:numId w:val="9"/>
              </w:numPr>
              <w:spacing w:line="240" w:lineRule="auto"/>
              <w:ind w:left="746" w:hanging="567"/>
              <w:contextualSpacing/>
              <w:rPr>
                <w:rFonts w:cs="Arial"/>
                <w:sz w:val="20"/>
                <w:szCs w:val="20"/>
              </w:rPr>
            </w:pPr>
            <w:r w:rsidRPr="00D336F6">
              <w:rPr>
                <w:sz w:val="20"/>
                <w:szCs w:val="20"/>
              </w:rPr>
              <w:t>W przypadku, gdy w związku z realizacją niniejszego Zlecenia, zaistnieje konieczność dostępu lub przekazania do Wykonawcy danych osobowych</w:t>
            </w:r>
            <w:r w:rsidR="00D336F6">
              <w:rPr>
                <w:sz w:val="20"/>
                <w:szCs w:val="20"/>
              </w:rPr>
              <w:t xml:space="preserve"> </w:t>
            </w:r>
            <w:r w:rsidRPr="00D336F6">
              <w:rPr>
                <w:sz w:val="20"/>
                <w:szCs w:val="20"/>
              </w:rPr>
              <w:t>w</w:t>
            </w:r>
            <w:r w:rsidR="00D336F6">
              <w:rPr>
                <w:sz w:val="20"/>
                <w:szCs w:val="20"/>
              </w:rPr>
              <w:t xml:space="preserve"> </w:t>
            </w:r>
            <w:r w:rsidRPr="00D336F6">
              <w:rPr>
                <w:sz w:val="20"/>
                <w:szCs w:val="20"/>
              </w:rPr>
              <w:t>rozumieniu</w:t>
            </w:r>
            <w:r w:rsidR="00D336F6">
              <w:rPr>
                <w:sz w:val="20"/>
                <w:szCs w:val="20"/>
              </w:rPr>
              <w:t xml:space="preserve"> </w:t>
            </w:r>
            <w:r w:rsidRPr="00D336F6">
              <w:rPr>
                <w:sz w:val="20"/>
                <w:szCs w:val="20"/>
              </w:rPr>
              <w:t>obowiązujących przepisów o ochronie danych osobowych Wykonawca zobowiązany jest do zawarcia z</w:t>
            </w:r>
            <w:r w:rsidR="00D336F6" w:rsidRPr="00D336F6">
              <w:rPr>
                <w:sz w:val="20"/>
                <w:szCs w:val="20"/>
              </w:rPr>
              <w:t> </w:t>
            </w:r>
            <w:r w:rsidRPr="00D336F6">
              <w:rPr>
                <w:sz w:val="20"/>
                <w:szCs w:val="20"/>
              </w:rPr>
              <w:t>Zamawiającym przed rozpoczęciem przetwarzania takich danych odpowiedniej, odrębnej umowy, której przedmiotem będą zasady i</w:t>
            </w:r>
            <w:r w:rsidR="00D336F6">
              <w:rPr>
                <w:sz w:val="20"/>
                <w:szCs w:val="20"/>
              </w:rPr>
              <w:t> </w:t>
            </w:r>
            <w:r w:rsidRPr="00D336F6">
              <w:rPr>
                <w:sz w:val="20"/>
                <w:szCs w:val="20"/>
              </w:rPr>
              <w:t>warunki ochrony oraz</w:t>
            </w:r>
            <w:r w:rsidR="00D336F6">
              <w:rPr>
                <w:sz w:val="20"/>
                <w:szCs w:val="20"/>
              </w:rPr>
              <w:t> </w:t>
            </w:r>
            <w:r w:rsidRPr="00D336F6">
              <w:rPr>
                <w:sz w:val="20"/>
                <w:szCs w:val="20"/>
              </w:rPr>
              <w:t>przetwarzania tych danych.</w:t>
            </w:r>
          </w:p>
          <w:p w14:paraId="744FD851" w14:textId="73DD3FF2" w:rsidR="00B7515A" w:rsidRPr="00D336F6" w:rsidRDefault="00B7515A" w:rsidP="00EF65AE">
            <w:pPr>
              <w:pStyle w:val="Akapitzlist"/>
              <w:numPr>
                <w:ilvl w:val="1"/>
                <w:numId w:val="9"/>
              </w:numPr>
              <w:spacing w:line="240" w:lineRule="auto"/>
              <w:ind w:left="746" w:hanging="567"/>
              <w:contextualSpacing/>
              <w:rPr>
                <w:rFonts w:ascii="Times New Roman" w:hAnsi="Times New Roman"/>
                <w:sz w:val="20"/>
                <w:szCs w:val="20"/>
              </w:rPr>
            </w:pPr>
            <w:r w:rsidRPr="00D336F6">
              <w:rPr>
                <w:sz w:val="20"/>
                <w:szCs w:val="20"/>
              </w:rPr>
              <w:t xml:space="preserve">Wykonawca zobowiązany jest do wypełnienia, w imieniu Zamawiającego jako </w:t>
            </w:r>
            <w:r w:rsidRPr="00D336F6">
              <w:rPr>
                <w:rFonts w:cs="Arial"/>
                <w:sz w:val="20"/>
                <w:szCs w:val="20"/>
              </w:rPr>
              <w:t>Administratora</w:t>
            </w:r>
            <w:r w:rsidRPr="00D336F6">
              <w:rPr>
                <w:sz w:val="20"/>
                <w:szCs w:val="20"/>
              </w:rPr>
              <w:t xml:space="preserve"> danych w rozumieniu obowiązujących przepisów prawa o ochronie danych osobowych, niezwłocznie, jednakże nie później niż w terminie 30 (trzydzieści) dni od dnia otrzymania niniejszego Zlecenia, obowiązku informacyjnego  wobec osób fizycznych zatrudnionych przez Wykonawcę lub współpracujących z Wykonawcą przy realizacji niniejszego Zlecenia - bez względu na podstawę prawną tej współpracy - których dane osobowe udostępnione zostały Zamawiającemu przez Wykonawcę w</w:t>
            </w:r>
            <w:r w:rsidR="00D336F6">
              <w:rPr>
                <w:sz w:val="20"/>
                <w:szCs w:val="20"/>
              </w:rPr>
              <w:t> </w:t>
            </w:r>
            <w:r w:rsidRPr="00D336F6">
              <w:rPr>
                <w:sz w:val="20"/>
                <w:szCs w:val="20"/>
              </w:rPr>
              <w:t>związku z zawarciem lub realizacją niniejszego Zlecenia. Obowiązek, o którym mowa w zdaniu poprzedzającym powinien</w:t>
            </w:r>
            <w:r w:rsidRPr="00D336F6">
              <w:rPr>
                <w:rStyle w:val="Uwydatnienie"/>
                <w:rFonts w:cs="Arial"/>
                <w:i w:val="0"/>
                <w:iCs w:val="0"/>
                <w:color w:val="000000"/>
                <w:sz w:val="20"/>
                <w:szCs w:val="20"/>
              </w:rPr>
              <w:t xml:space="preserve"> zostać spełniony poprzez przekazanie tym osobom klauzuli informacyjnej </w:t>
            </w:r>
            <w:r w:rsidRPr="00D336F6">
              <w:rPr>
                <w:rFonts w:cs="Arial"/>
                <w:sz w:val="20"/>
                <w:szCs w:val="20"/>
              </w:rPr>
              <w:t>zamieszczonej są na stronie internetowej Zamawiającego pod</w:t>
            </w:r>
            <w:r w:rsidR="00D336F6">
              <w:rPr>
                <w:rFonts w:cs="Arial"/>
                <w:sz w:val="20"/>
                <w:szCs w:val="20"/>
              </w:rPr>
              <w:t> </w:t>
            </w:r>
            <w:r w:rsidRPr="00D336F6">
              <w:rPr>
                <w:rFonts w:cs="Arial"/>
                <w:sz w:val="20"/>
                <w:szCs w:val="20"/>
              </w:rPr>
              <w:t xml:space="preserve">adresem </w:t>
            </w:r>
            <w:hyperlink r:id="rId17" w:history="1">
              <w:r w:rsidRPr="00D336F6">
                <w:rPr>
                  <w:rStyle w:val="Hipercze"/>
                  <w:rFonts w:cs="Arial"/>
                  <w:sz w:val="20"/>
                  <w:szCs w:val="20"/>
                </w:rPr>
                <w:t>www.termika.pgnig.pl</w:t>
              </w:r>
            </w:hyperlink>
            <w:r w:rsidRPr="00D336F6">
              <w:rPr>
                <w:rFonts w:cs="Arial"/>
                <w:sz w:val="20"/>
                <w:szCs w:val="20"/>
              </w:rPr>
              <w:t xml:space="preserve"> - w zakładce RODO).</w:t>
            </w:r>
          </w:p>
          <w:p w14:paraId="3B2E2231" w14:textId="77777777" w:rsidR="001712A3" w:rsidRPr="000D7CF6" w:rsidRDefault="00542A31">
            <w:pPr>
              <w:pStyle w:val="Tekstpodstawowy"/>
              <w:numPr>
                <w:ilvl w:val="0"/>
                <w:numId w:val="9"/>
              </w:numPr>
              <w:spacing w:before="240"/>
              <w:ind w:left="357" w:hanging="357"/>
              <w:rPr>
                <w:rFonts w:cs="Arial"/>
                <w:b/>
                <w:sz w:val="20"/>
                <w:szCs w:val="20"/>
                <w:u w:val="single"/>
                <w:lang w:val="pl-PL"/>
              </w:rPr>
            </w:pPr>
            <w:r w:rsidRPr="000D7CF6">
              <w:rPr>
                <w:rFonts w:cs="Arial"/>
                <w:b/>
                <w:sz w:val="20"/>
                <w:szCs w:val="20"/>
                <w:u w:val="single"/>
                <w:lang w:val="pl-PL"/>
              </w:rPr>
              <w:t>ODSTĄPIENIE OD ZLECENIA</w:t>
            </w:r>
          </w:p>
          <w:p w14:paraId="73E295C1" w14:textId="4C2DE3FE" w:rsidR="001712A3" w:rsidRPr="00D336F6" w:rsidRDefault="001712A3" w:rsidP="00D336F6">
            <w:pPr>
              <w:pStyle w:val="Akapitzlist"/>
              <w:numPr>
                <w:ilvl w:val="1"/>
                <w:numId w:val="9"/>
              </w:numPr>
              <w:spacing w:line="240" w:lineRule="auto"/>
              <w:ind w:left="746" w:hanging="567"/>
              <w:contextualSpacing/>
              <w:rPr>
                <w:sz w:val="20"/>
                <w:szCs w:val="20"/>
              </w:rPr>
            </w:pPr>
            <w:r w:rsidRPr="00D336F6">
              <w:rPr>
                <w:sz w:val="20"/>
                <w:szCs w:val="20"/>
              </w:rPr>
              <w:lastRenderedPageBreak/>
              <w:t xml:space="preserve">Zamawiającemu przysługuje prawo odstąpienia od </w:t>
            </w:r>
            <w:r w:rsidR="00CA19A9" w:rsidRPr="00D336F6">
              <w:rPr>
                <w:sz w:val="20"/>
                <w:szCs w:val="20"/>
              </w:rPr>
              <w:t>Z</w:t>
            </w:r>
            <w:r w:rsidRPr="00D336F6">
              <w:rPr>
                <w:sz w:val="20"/>
                <w:szCs w:val="20"/>
              </w:rPr>
              <w:t xml:space="preserve">lecenia z </w:t>
            </w:r>
            <w:r w:rsidR="00CA19A9" w:rsidRPr="00D336F6">
              <w:rPr>
                <w:sz w:val="20"/>
                <w:szCs w:val="20"/>
              </w:rPr>
              <w:t xml:space="preserve">przyczyn </w:t>
            </w:r>
            <w:r w:rsidRPr="00D336F6">
              <w:rPr>
                <w:sz w:val="20"/>
                <w:szCs w:val="20"/>
              </w:rPr>
              <w:t>leżących po</w:t>
            </w:r>
            <w:r w:rsidR="00D336F6" w:rsidRPr="00D336F6">
              <w:rPr>
                <w:sz w:val="20"/>
                <w:szCs w:val="20"/>
              </w:rPr>
              <w:t> </w:t>
            </w:r>
            <w:r w:rsidRPr="00D336F6">
              <w:rPr>
                <w:sz w:val="20"/>
                <w:szCs w:val="20"/>
              </w:rPr>
              <w:t xml:space="preserve">stronie Wykonawcy – niewykonania przedmiotu </w:t>
            </w:r>
            <w:r w:rsidR="00CA19A9" w:rsidRPr="00D336F6">
              <w:rPr>
                <w:sz w:val="20"/>
                <w:szCs w:val="20"/>
              </w:rPr>
              <w:t>Z</w:t>
            </w:r>
            <w:r w:rsidRPr="00D336F6">
              <w:rPr>
                <w:sz w:val="20"/>
                <w:szCs w:val="20"/>
              </w:rPr>
              <w:t>lecenia w terminie lub</w:t>
            </w:r>
            <w:r w:rsidR="00D336F6" w:rsidRPr="00D336F6">
              <w:rPr>
                <w:sz w:val="20"/>
                <w:szCs w:val="20"/>
              </w:rPr>
              <w:t> </w:t>
            </w:r>
            <w:r w:rsidRPr="00D336F6">
              <w:rPr>
                <w:sz w:val="20"/>
                <w:szCs w:val="20"/>
              </w:rPr>
              <w:t xml:space="preserve">niedotrzymania innych warunków </w:t>
            </w:r>
            <w:r w:rsidR="00CA19A9" w:rsidRPr="00D336F6">
              <w:rPr>
                <w:sz w:val="20"/>
                <w:szCs w:val="20"/>
              </w:rPr>
              <w:t>Z</w:t>
            </w:r>
            <w:r w:rsidRPr="00D336F6">
              <w:rPr>
                <w:sz w:val="20"/>
                <w:szCs w:val="20"/>
              </w:rPr>
              <w:t xml:space="preserve">lecenia – po uprzednim wezwaniu Wykonawcy do należytego wykonania </w:t>
            </w:r>
            <w:r w:rsidR="00CA19A9" w:rsidRPr="00D336F6">
              <w:rPr>
                <w:sz w:val="20"/>
                <w:szCs w:val="20"/>
              </w:rPr>
              <w:t>Z</w:t>
            </w:r>
            <w:r w:rsidRPr="00D336F6">
              <w:rPr>
                <w:sz w:val="20"/>
                <w:szCs w:val="20"/>
              </w:rPr>
              <w:t xml:space="preserve">lecenia i wyznaczeniu mu w tym celu dodatkowego terminu z zagrożeniem odstąpienia od </w:t>
            </w:r>
            <w:r w:rsidR="00CA19A9" w:rsidRPr="00D336F6">
              <w:rPr>
                <w:sz w:val="20"/>
                <w:szCs w:val="20"/>
              </w:rPr>
              <w:t>Z</w:t>
            </w:r>
            <w:r w:rsidRPr="00D336F6">
              <w:rPr>
                <w:sz w:val="20"/>
                <w:szCs w:val="20"/>
              </w:rPr>
              <w:t xml:space="preserve">lecenia po bezskutecznym upływie tego terminu. </w:t>
            </w:r>
          </w:p>
          <w:p w14:paraId="36ED9E95" w14:textId="4A033FC5" w:rsidR="00CA19A9" w:rsidRPr="000D7CF6" w:rsidRDefault="00CA19A9" w:rsidP="00D336F6">
            <w:pPr>
              <w:pStyle w:val="Akapitzlist"/>
              <w:numPr>
                <w:ilvl w:val="1"/>
                <w:numId w:val="9"/>
              </w:numPr>
              <w:spacing w:line="240" w:lineRule="auto"/>
              <w:ind w:left="746" w:hanging="567"/>
              <w:contextualSpacing/>
              <w:rPr>
                <w:rFonts w:cs="Arial"/>
                <w:sz w:val="20"/>
                <w:szCs w:val="20"/>
                <w:lang w:val="pl-PL"/>
              </w:rPr>
            </w:pPr>
            <w:r w:rsidRPr="00D336F6">
              <w:rPr>
                <w:sz w:val="20"/>
                <w:szCs w:val="20"/>
              </w:rPr>
              <w:t xml:space="preserve">Z prawa do odstąpienia od Zlecenia Zamawiający może skorzystać w terminie </w:t>
            </w:r>
            <w:r w:rsidR="00980CD7" w:rsidRPr="00D336F6">
              <w:rPr>
                <w:sz w:val="20"/>
                <w:szCs w:val="20"/>
              </w:rPr>
              <w:t>6 </w:t>
            </w:r>
            <w:r w:rsidRPr="00D336F6">
              <w:rPr>
                <w:sz w:val="20"/>
                <w:szCs w:val="20"/>
              </w:rPr>
              <w:t>miesięcy od dnia bezskutecznego upływu dodatkowego terminu, o którym mowa w</w:t>
            </w:r>
            <w:r w:rsidR="00D336F6" w:rsidRPr="00D336F6">
              <w:rPr>
                <w:sz w:val="20"/>
                <w:szCs w:val="20"/>
              </w:rPr>
              <w:t> </w:t>
            </w:r>
            <w:proofErr w:type="spellStart"/>
            <w:r w:rsidRPr="00D336F6">
              <w:rPr>
                <w:sz w:val="20"/>
                <w:szCs w:val="20"/>
              </w:rPr>
              <w:t>ppkt</w:t>
            </w:r>
            <w:proofErr w:type="spellEnd"/>
            <w:r w:rsidR="00D336F6" w:rsidRPr="00D336F6">
              <w:rPr>
                <w:sz w:val="20"/>
                <w:szCs w:val="20"/>
              </w:rPr>
              <w:t>.</w:t>
            </w:r>
            <w:r w:rsidRPr="00D336F6">
              <w:rPr>
                <w:sz w:val="20"/>
                <w:szCs w:val="20"/>
              </w:rPr>
              <w:t xml:space="preserve"> 9.</w:t>
            </w:r>
            <w:r>
              <w:rPr>
                <w:rFonts w:cs="Arial"/>
                <w:sz w:val="20"/>
                <w:szCs w:val="20"/>
                <w:lang w:val="pl-PL"/>
              </w:rPr>
              <w:t>1</w:t>
            </w:r>
            <w:r w:rsidR="00D336F6">
              <w:rPr>
                <w:rFonts w:cs="Arial"/>
                <w:sz w:val="20"/>
                <w:szCs w:val="20"/>
                <w:lang w:val="pl-PL"/>
              </w:rPr>
              <w:t>.</w:t>
            </w:r>
            <w:r>
              <w:rPr>
                <w:rFonts w:cs="Arial"/>
                <w:sz w:val="20"/>
                <w:szCs w:val="20"/>
                <w:lang w:val="pl-PL"/>
              </w:rPr>
              <w:t xml:space="preserve"> powyżej.</w:t>
            </w:r>
          </w:p>
          <w:p w14:paraId="5697F2CA" w14:textId="77777777" w:rsidR="001712A3" w:rsidRPr="000D7CF6" w:rsidRDefault="00542A31">
            <w:pPr>
              <w:pStyle w:val="Tekstpodstawowy"/>
              <w:numPr>
                <w:ilvl w:val="0"/>
                <w:numId w:val="9"/>
              </w:numPr>
              <w:spacing w:before="240"/>
              <w:ind w:left="357" w:hanging="357"/>
              <w:rPr>
                <w:rFonts w:cs="Arial"/>
                <w:b/>
                <w:sz w:val="20"/>
                <w:szCs w:val="20"/>
                <w:u w:val="single"/>
                <w:lang w:val="pl-PL"/>
              </w:rPr>
            </w:pPr>
            <w:r w:rsidRPr="000D7CF6">
              <w:rPr>
                <w:rFonts w:cs="Arial"/>
                <w:b/>
                <w:sz w:val="20"/>
                <w:szCs w:val="20"/>
                <w:u w:val="single"/>
                <w:lang w:val="pl-PL"/>
              </w:rPr>
              <w:t>UBEZPIECZENIE</w:t>
            </w:r>
          </w:p>
          <w:p w14:paraId="1E4A1BF5" w14:textId="77777777" w:rsidR="001712A3" w:rsidRPr="000D7CF6" w:rsidRDefault="001712A3" w:rsidP="00D336F6">
            <w:pPr>
              <w:pStyle w:val="Tekstpodstawowy"/>
              <w:spacing w:before="120"/>
              <w:rPr>
                <w:rFonts w:cs="Arial"/>
                <w:sz w:val="20"/>
                <w:szCs w:val="20"/>
                <w:lang w:val="pl-PL"/>
              </w:rPr>
            </w:pPr>
            <w:r w:rsidRPr="000D7CF6">
              <w:rPr>
                <w:rFonts w:cs="Arial"/>
                <w:sz w:val="20"/>
                <w:szCs w:val="20"/>
                <w:lang w:val="pl-PL"/>
              </w:rPr>
              <w:t>Wykonawca zobowiązany jest do posiadania wszelkich ubezpieczeń wymaganych obowiązującymi przepisami prawa.</w:t>
            </w:r>
          </w:p>
          <w:p w14:paraId="1C1F410D" w14:textId="37ECF903" w:rsidR="001712A3" w:rsidRPr="000D7CF6" w:rsidRDefault="00542A31">
            <w:pPr>
              <w:pStyle w:val="Tekstpodstawowy"/>
              <w:numPr>
                <w:ilvl w:val="0"/>
                <w:numId w:val="9"/>
              </w:numPr>
              <w:spacing w:before="240"/>
              <w:ind w:left="357" w:hanging="357"/>
              <w:rPr>
                <w:rFonts w:cs="Arial"/>
                <w:b/>
                <w:sz w:val="20"/>
                <w:szCs w:val="20"/>
                <w:u w:val="single"/>
                <w:lang w:val="pl-PL"/>
              </w:rPr>
            </w:pPr>
            <w:r w:rsidRPr="000D7CF6">
              <w:rPr>
                <w:rFonts w:cs="Arial"/>
                <w:b/>
                <w:sz w:val="20"/>
                <w:szCs w:val="20"/>
                <w:u w:val="single"/>
                <w:lang w:val="pl-PL"/>
              </w:rPr>
              <w:t xml:space="preserve">KARY </w:t>
            </w:r>
          </w:p>
          <w:p w14:paraId="760F484A" w14:textId="15206FE7" w:rsidR="001712A3" w:rsidRPr="000D7CF6" w:rsidRDefault="001712A3" w:rsidP="00EF65AE">
            <w:pPr>
              <w:pStyle w:val="Nagwek7"/>
              <w:widowControl w:val="0"/>
              <w:numPr>
                <w:ilvl w:val="1"/>
                <w:numId w:val="9"/>
              </w:numPr>
              <w:spacing w:before="0" w:after="0"/>
              <w:ind w:left="604" w:hanging="567"/>
              <w:rPr>
                <w:rFonts w:ascii="Arial" w:hAnsi="Arial" w:cs="Arial"/>
                <w:sz w:val="20"/>
                <w:szCs w:val="20"/>
              </w:rPr>
            </w:pPr>
            <w:r w:rsidRPr="000D7CF6">
              <w:rPr>
                <w:rFonts w:ascii="Arial" w:hAnsi="Arial" w:cs="Arial"/>
                <w:sz w:val="20"/>
                <w:szCs w:val="20"/>
              </w:rPr>
              <w:t xml:space="preserve">Wykonawca </w:t>
            </w:r>
            <w:r w:rsidRPr="000D7CF6">
              <w:rPr>
                <w:rFonts w:ascii="Arial" w:hAnsi="Arial" w:cs="Arial"/>
                <w:kern w:val="28"/>
                <w:sz w:val="20"/>
                <w:szCs w:val="20"/>
              </w:rPr>
              <w:t>jest zobowiązany zapłacić Zamawiającemu karę</w:t>
            </w:r>
            <w:r w:rsidR="00B70D4B">
              <w:rPr>
                <w:rFonts w:ascii="Arial" w:hAnsi="Arial" w:cs="Arial"/>
                <w:kern w:val="28"/>
                <w:sz w:val="20"/>
                <w:szCs w:val="20"/>
              </w:rPr>
              <w:t xml:space="preserve"> </w:t>
            </w:r>
            <w:r w:rsidRPr="000D7CF6">
              <w:rPr>
                <w:rFonts w:ascii="Arial" w:hAnsi="Arial" w:cs="Arial"/>
                <w:sz w:val="20"/>
                <w:szCs w:val="20"/>
              </w:rPr>
              <w:t xml:space="preserve">w przypadku niedotrzymania terminu wykonania </w:t>
            </w:r>
            <w:r w:rsidR="00B70D4B">
              <w:rPr>
                <w:rFonts w:ascii="Arial" w:hAnsi="Arial" w:cs="Arial"/>
                <w:sz w:val="20"/>
                <w:szCs w:val="20"/>
              </w:rPr>
              <w:t>Z</w:t>
            </w:r>
            <w:r w:rsidR="00542A31">
              <w:rPr>
                <w:rFonts w:ascii="Arial" w:hAnsi="Arial" w:cs="Arial"/>
                <w:sz w:val="20"/>
                <w:szCs w:val="20"/>
              </w:rPr>
              <w:t>lecenia</w:t>
            </w:r>
            <w:r w:rsidR="005E3D63">
              <w:rPr>
                <w:rFonts w:ascii="Arial" w:hAnsi="Arial" w:cs="Arial"/>
                <w:sz w:val="20"/>
                <w:szCs w:val="20"/>
              </w:rPr>
              <w:t xml:space="preserve"> wskazanego w </w:t>
            </w:r>
            <w:r w:rsidR="005E3D63" w:rsidRPr="000D7CF6">
              <w:rPr>
                <w:rFonts w:ascii="Arial" w:hAnsi="Arial" w:cs="Arial"/>
                <w:sz w:val="20"/>
                <w:szCs w:val="20"/>
              </w:rPr>
              <w:t xml:space="preserve"> </w:t>
            </w:r>
            <w:proofErr w:type="spellStart"/>
            <w:r w:rsidR="00B70D4B">
              <w:rPr>
                <w:rFonts w:ascii="Arial" w:hAnsi="Arial" w:cs="Arial"/>
                <w:sz w:val="20"/>
                <w:szCs w:val="20"/>
              </w:rPr>
              <w:t>p</w:t>
            </w:r>
            <w:r w:rsidR="005E3D63" w:rsidRPr="000D7CF6">
              <w:rPr>
                <w:rFonts w:ascii="Arial" w:hAnsi="Arial" w:cs="Arial"/>
                <w:sz w:val="20"/>
                <w:szCs w:val="20"/>
              </w:rPr>
              <w:t>pkt</w:t>
            </w:r>
            <w:proofErr w:type="spellEnd"/>
            <w:r w:rsidR="005E3D63" w:rsidRPr="000D7CF6">
              <w:rPr>
                <w:rFonts w:ascii="Arial" w:hAnsi="Arial" w:cs="Arial"/>
                <w:sz w:val="20"/>
                <w:szCs w:val="20"/>
              </w:rPr>
              <w:t xml:space="preserve"> </w:t>
            </w:r>
            <w:r w:rsidR="005E3D63" w:rsidRPr="005E3D63">
              <w:rPr>
                <w:rFonts w:ascii="Arial" w:hAnsi="Arial" w:cs="Arial"/>
                <w:sz w:val="20"/>
                <w:szCs w:val="20"/>
                <w:highlight w:val="yellow"/>
              </w:rPr>
              <w:t>2.1</w:t>
            </w:r>
            <w:r w:rsidR="00D336F6">
              <w:rPr>
                <w:rFonts w:ascii="Arial" w:hAnsi="Arial" w:cs="Arial"/>
                <w:sz w:val="20"/>
                <w:szCs w:val="20"/>
              </w:rPr>
              <w:t>.</w:t>
            </w:r>
            <w:r w:rsidR="005E3D63" w:rsidRPr="000D7CF6">
              <w:rPr>
                <w:rFonts w:ascii="Arial" w:hAnsi="Arial" w:cs="Arial"/>
                <w:sz w:val="20"/>
                <w:szCs w:val="20"/>
              </w:rPr>
              <w:t xml:space="preserve"> </w:t>
            </w:r>
            <w:r w:rsidRPr="000D7CF6">
              <w:rPr>
                <w:rFonts w:ascii="Arial" w:hAnsi="Arial" w:cs="Arial"/>
                <w:sz w:val="20"/>
                <w:szCs w:val="20"/>
              </w:rPr>
              <w:t xml:space="preserve">, w wysokości </w:t>
            </w:r>
            <w:r w:rsidRPr="005E3D63">
              <w:rPr>
                <w:rFonts w:ascii="Arial" w:hAnsi="Arial" w:cs="Arial"/>
                <w:sz w:val="20"/>
                <w:szCs w:val="20"/>
                <w:highlight w:val="yellow"/>
              </w:rPr>
              <w:t>0,5%</w:t>
            </w:r>
            <w:r w:rsidRPr="000D7CF6">
              <w:rPr>
                <w:rFonts w:ascii="Arial" w:hAnsi="Arial" w:cs="Arial"/>
                <w:sz w:val="20"/>
                <w:szCs w:val="20"/>
              </w:rPr>
              <w:t xml:space="preserve"> wynagrodzenia wskazanego w </w:t>
            </w:r>
            <w:proofErr w:type="spellStart"/>
            <w:r w:rsidR="00B70D4B">
              <w:rPr>
                <w:rFonts w:ascii="Arial" w:hAnsi="Arial" w:cs="Arial"/>
                <w:sz w:val="20"/>
                <w:szCs w:val="20"/>
              </w:rPr>
              <w:t>p</w:t>
            </w:r>
            <w:r w:rsidRPr="000D7CF6">
              <w:rPr>
                <w:rFonts w:ascii="Arial" w:hAnsi="Arial" w:cs="Arial"/>
                <w:sz w:val="20"/>
                <w:szCs w:val="20"/>
              </w:rPr>
              <w:t>pkt</w:t>
            </w:r>
            <w:proofErr w:type="spellEnd"/>
            <w:r w:rsidRPr="000D7CF6">
              <w:rPr>
                <w:rFonts w:ascii="Arial" w:hAnsi="Arial" w:cs="Arial"/>
                <w:sz w:val="20"/>
                <w:szCs w:val="20"/>
              </w:rPr>
              <w:t xml:space="preserve"> </w:t>
            </w:r>
            <w:r w:rsidR="005E3D63" w:rsidRPr="005E3D63">
              <w:rPr>
                <w:rFonts w:ascii="Arial" w:hAnsi="Arial" w:cs="Arial"/>
                <w:sz w:val="20"/>
                <w:szCs w:val="20"/>
                <w:highlight w:val="yellow"/>
              </w:rPr>
              <w:t>4.1</w:t>
            </w:r>
            <w:r w:rsidR="00D336F6">
              <w:rPr>
                <w:rFonts w:ascii="Arial" w:hAnsi="Arial" w:cs="Arial"/>
                <w:sz w:val="20"/>
                <w:szCs w:val="20"/>
              </w:rPr>
              <w:t>.</w:t>
            </w:r>
            <w:r w:rsidRPr="000D7CF6">
              <w:rPr>
                <w:rFonts w:ascii="Arial" w:hAnsi="Arial" w:cs="Arial"/>
                <w:sz w:val="20"/>
                <w:szCs w:val="20"/>
              </w:rPr>
              <w:t xml:space="preserve"> powyżej za każdy rozpoczęty dzień </w:t>
            </w:r>
            <w:r w:rsidR="005E3D63">
              <w:rPr>
                <w:rFonts w:ascii="Arial" w:hAnsi="Arial" w:cs="Arial"/>
                <w:sz w:val="20"/>
                <w:szCs w:val="20"/>
              </w:rPr>
              <w:t>zwłoki</w:t>
            </w:r>
            <w:r w:rsidRPr="000D7CF6">
              <w:rPr>
                <w:rFonts w:ascii="Arial" w:hAnsi="Arial" w:cs="Arial"/>
                <w:sz w:val="20"/>
                <w:szCs w:val="20"/>
              </w:rPr>
              <w:t>.</w:t>
            </w:r>
          </w:p>
          <w:p w14:paraId="43554468" w14:textId="10DB4338" w:rsidR="001712A3" w:rsidRPr="000D7CF6" w:rsidRDefault="001712A3" w:rsidP="00EF65AE">
            <w:pPr>
              <w:pStyle w:val="Nagwek7"/>
              <w:widowControl w:val="0"/>
              <w:numPr>
                <w:ilvl w:val="1"/>
                <w:numId w:val="9"/>
              </w:numPr>
              <w:spacing w:before="0" w:after="0"/>
              <w:ind w:left="604" w:hanging="567"/>
              <w:rPr>
                <w:rFonts w:ascii="Arial" w:hAnsi="Arial" w:cs="Arial"/>
                <w:sz w:val="20"/>
                <w:szCs w:val="20"/>
              </w:rPr>
            </w:pPr>
            <w:r w:rsidRPr="000D7CF6">
              <w:rPr>
                <w:rFonts w:ascii="Arial" w:hAnsi="Arial" w:cs="Arial"/>
                <w:sz w:val="20"/>
                <w:szCs w:val="20"/>
              </w:rPr>
              <w:t>Przysługującą wobec Wykonawcy wierzytelność z tytułu kar Zamawiający może potrącić z wierzytelności przysługującej Wykonawcy wobec Zamawiającego z tytułu wynagrodzenia</w:t>
            </w:r>
            <w:r w:rsidR="00B70D4B">
              <w:rPr>
                <w:rFonts w:ascii="Arial" w:hAnsi="Arial" w:cs="Arial"/>
                <w:sz w:val="20"/>
                <w:szCs w:val="20"/>
              </w:rPr>
              <w:t xml:space="preserve"> należnego</w:t>
            </w:r>
            <w:r w:rsidRPr="000D7CF6">
              <w:rPr>
                <w:rFonts w:ascii="Arial" w:hAnsi="Arial" w:cs="Arial"/>
                <w:sz w:val="20"/>
                <w:szCs w:val="20"/>
              </w:rPr>
              <w:t xml:space="preserve"> za realizacj</w:t>
            </w:r>
            <w:r w:rsidR="00B70D4B">
              <w:rPr>
                <w:rFonts w:ascii="Arial" w:hAnsi="Arial" w:cs="Arial"/>
                <w:sz w:val="20"/>
                <w:szCs w:val="20"/>
              </w:rPr>
              <w:t>ę</w:t>
            </w:r>
            <w:r w:rsidRPr="000D7CF6">
              <w:rPr>
                <w:rFonts w:ascii="Arial" w:hAnsi="Arial" w:cs="Arial"/>
                <w:sz w:val="20"/>
                <w:szCs w:val="20"/>
              </w:rPr>
              <w:t xml:space="preserve"> </w:t>
            </w:r>
            <w:r w:rsidR="00B70D4B" w:rsidRPr="000D7CF6">
              <w:rPr>
                <w:rFonts w:ascii="Arial" w:hAnsi="Arial" w:cs="Arial"/>
                <w:sz w:val="20"/>
                <w:szCs w:val="20"/>
              </w:rPr>
              <w:t>Z</w:t>
            </w:r>
            <w:r w:rsidRPr="000D7CF6">
              <w:rPr>
                <w:rFonts w:ascii="Arial" w:hAnsi="Arial" w:cs="Arial"/>
                <w:sz w:val="20"/>
                <w:szCs w:val="20"/>
              </w:rPr>
              <w:t>lecenia.</w:t>
            </w:r>
          </w:p>
          <w:p w14:paraId="392E17A2" w14:textId="77777777" w:rsidR="001712A3" w:rsidRPr="000D7CF6" w:rsidRDefault="001712A3" w:rsidP="00050728">
            <w:pPr>
              <w:pStyle w:val="Nagwek7"/>
              <w:numPr>
                <w:ilvl w:val="0"/>
                <w:numId w:val="0"/>
              </w:numPr>
              <w:spacing w:before="0"/>
              <w:rPr>
                <w:rFonts w:ascii="Arial" w:hAnsi="Arial" w:cs="Arial"/>
                <w:sz w:val="20"/>
                <w:szCs w:val="20"/>
              </w:rPr>
            </w:pPr>
          </w:p>
          <w:p w14:paraId="384D7120" w14:textId="77777777" w:rsidR="001712A3" w:rsidRPr="000D7CF6" w:rsidRDefault="00542A31">
            <w:pPr>
              <w:pStyle w:val="Nagwek7"/>
              <w:widowControl w:val="0"/>
              <w:numPr>
                <w:ilvl w:val="0"/>
                <w:numId w:val="9"/>
              </w:numPr>
              <w:spacing w:before="0" w:after="0"/>
              <w:rPr>
                <w:rFonts w:ascii="Arial" w:hAnsi="Arial" w:cs="Arial"/>
                <w:b/>
                <w:sz w:val="20"/>
                <w:szCs w:val="20"/>
                <w:u w:val="single"/>
              </w:rPr>
            </w:pPr>
            <w:r w:rsidRPr="000D7CF6">
              <w:rPr>
                <w:rFonts w:ascii="Arial" w:hAnsi="Arial" w:cs="Arial"/>
                <w:b/>
                <w:sz w:val="20"/>
                <w:szCs w:val="20"/>
                <w:u w:val="single"/>
              </w:rPr>
              <w:t>KLAUZULA ANTYKORUPCYJNA</w:t>
            </w:r>
          </w:p>
          <w:p w14:paraId="0DF9B936" w14:textId="77777777" w:rsidR="001712A3" w:rsidRPr="00542A31" w:rsidRDefault="001712A3" w:rsidP="00050728">
            <w:pPr>
              <w:pStyle w:val="Nagwek7"/>
              <w:numPr>
                <w:ilvl w:val="0"/>
                <w:numId w:val="0"/>
              </w:numPr>
              <w:spacing w:before="0"/>
              <w:rPr>
                <w:rFonts w:ascii="Arial" w:hAnsi="Arial" w:cs="Arial"/>
                <w:b/>
                <w:sz w:val="20"/>
                <w:szCs w:val="20"/>
                <w:u w:val="single"/>
              </w:rPr>
            </w:pPr>
          </w:p>
          <w:p w14:paraId="40430543" w14:textId="09CF0257" w:rsidR="00542A31" w:rsidRPr="00D336F6" w:rsidRDefault="00542A31" w:rsidP="00D336F6">
            <w:pPr>
              <w:pStyle w:val="Akapitzlist"/>
              <w:numPr>
                <w:ilvl w:val="1"/>
                <w:numId w:val="9"/>
              </w:numPr>
              <w:spacing w:line="240" w:lineRule="auto"/>
              <w:ind w:left="607" w:hanging="567"/>
              <w:rPr>
                <w:rFonts w:cs="Arial"/>
                <w:sz w:val="20"/>
                <w:szCs w:val="20"/>
              </w:rPr>
            </w:pPr>
            <w:r w:rsidRPr="00D336F6">
              <w:rPr>
                <w:rFonts w:cs="Arial"/>
                <w:sz w:val="20"/>
                <w:szCs w:val="20"/>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w:t>
            </w:r>
            <w:r w:rsidR="00992191" w:rsidRPr="00D336F6">
              <w:rPr>
                <w:rFonts w:cs="Arial"/>
                <w:sz w:val="20"/>
                <w:szCs w:val="20"/>
              </w:rPr>
              <w:t>Zlecenia</w:t>
            </w:r>
            <w:r w:rsidRPr="00D336F6">
              <w:rPr>
                <w:rFonts w:cs="Arial"/>
                <w:sz w:val="20"/>
                <w:szCs w:val="20"/>
              </w:rPr>
              <w:t xml:space="preserve"> oraz podjąć działania zapobiegawcze. Wykonawca zobowiązuje się do zapobiegania zjawiskom korupcyjnym i</w:t>
            </w:r>
            <w:r w:rsidR="00D336F6">
              <w:rPr>
                <w:rFonts w:cs="Arial"/>
                <w:sz w:val="20"/>
                <w:szCs w:val="20"/>
              </w:rPr>
              <w:t> </w:t>
            </w:r>
            <w:r w:rsidRPr="00D336F6">
              <w:rPr>
                <w:rFonts w:cs="Arial"/>
                <w:sz w:val="20"/>
                <w:szCs w:val="20"/>
              </w:rPr>
              <w:t xml:space="preserve">innym nadużyciom przy wykonywaniu </w:t>
            </w:r>
            <w:r w:rsidR="00992191" w:rsidRPr="00D336F6">
              <w:rPr>
                <w:rFonts w:cs="Arial"/>
                <w:sz w:val="20"/>
                <w:szCs w:val="20"/>
              </w:rPr>
              <w:t>Zlecenia</w:t>
            </w:r>
            <w:r w:rsidRPr="00D336F6">
              <w:rPr>
                <w:rFonts w:cs="Arial"/>
                <w:sz w:val="20"/>
                <w:szCs w:val="20"/>
              </w:rPr>
              <w:t xml:space="preserve">. </w:t>
            </w:r>
          </w:p>
          <w:p w14:paraId="662DC177" w14:textId="0E2F389F"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 xml:space="preserve">Każda ze Stron oświadcza także, że w związku z wykonywaniem </w:t>
            </w:r>
            <w:r w:rsidR="00992191">
              <w:rPr>
                <w:rFonts w:cs="Arial"/>
                <w:sz w:val="20"/>
                <w:szCs w:val="20"/>
              </w:rPr>
              <w:t>Zlecenia</w:t>
            </w:r>
            <w:r w:rsidR="00992191" w:rsidRPr="00542A31">
              <w:rPr>
                <w:rFonts w:cs="Arial"/>
                <w:sz w:val="20"/>
                <w:szCs w:val="20"/>
              </w:rPr>
              <w:t xml:space="preserve"> </w:t>
            </w:r>
            <w:r w:rsidRPr="00542A31">
              <w:rPr>
                <w:rFonts w:cs="Arial"/>
                <w:sz w:val="20"/>
                <w:szCs w:val="20"/>
              </w:rPr>
              <w:t>stosować się będzie do obowiązujących ją wewnętrznych procedur dotyczących etyki, konfliktu interesów, przeciwdziałania korupcji, wręczania i przyjmowania prezentów oraz</w:t>
            </w:r>
            <w:r w:rsidR="00ED68CD">
              <w:rPr>
                <w:rFonts w:cs="Arial"/>
                <w:sz w:val="20"/>
                <w:szCs w:val="20"/>
              </w:rPr>
              <w:t> </w:t>
            </w:r>
            <w:r w:rsidRPr="00542A31">
              <w:rPr>
                <w:rFonts w:cs="Arial"/>
                <w:sz w:val="20"/>
                <w:szCs w:val="20"/>
              </w:rPr>
              <w:t>rozliczania transakcji.</w:t>
            </w:r>
          </w:p>
          <w:p w14:paraId="0463E22D" w14:textId="2C5EB385"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Strony zobowiązują się stosować do obowiązującej u Zamawiającego Polityki przeciwdziałania korupcji i nadużyciom w GK PGNiG oraz Procedury antykorupcyjnej i</w:t>
            </w:r>
            <w:r w:rsidR="00ED68CD">
              <w:rPr>
                <w:rFonts w:cs="Arial"/>
                <w:sz w:val="20"/>
                <w:szCs w:val="20"/>
              </w:rPr>
              <w:t> </w:t>
            </w:r>
            <w:r w:rsidRPr="00542A31">
              <w:rPr>
                <w:rFonts w:cs="Arial"/>
                <w:sz w:val="20"/>
                <w:szCs w:val="20"/>
              </w:rPr>
              <w:t>prezentowej w GK PGNiG TERMIKA S.A.</w:t>
            </w:r>
            <w:r w:rsidR="00ED68CD">
              <w:rPr>
                <w:rFonts w:cs="Arial"/>
                <w:sz w:val="20"/>
                <w:szCs w:val="20"/>
              </w:rPr>
              <w:t xml:space="preserve"> </w:t>
            </w:r>
            <w:r w:rsidR="00ED68CD" w:rsidRPr="0082113A">
              <w:rPr>
                <w:rFonts w:cs="Arial"/>
                <w:sz w:val="20"/>
                <w:szCs w:val="20"/>
              </w:rPr>
              <w:t xml:space="preserve"> na stronie internetowej</w:t>
            </w:r>
            <w:r w:rsidR="00ED68CD">
              <w:rPr>
                <w:rFonts w:cs="Arial"/>
                <w:sz w:val="20"/>
                <w:szCs w:val="20"/>
              </w:rPr>
              <w:t xml:space="preserve"> Zamawiającego</w:t>
            </w:r>
            <w:r w:rsidR="00ED68CD" w:rsidRPr="0082113A">
              <w:rPr>
                <w:rFonts w:cs="Arial"/>
                <w:sz w:val="20"/>
                <w:szCs w:val="20"/>
              </w:rPr>
              <w:t xml:space="preserve"> pod</w:t>
            </w:r>
            <w:r w:rsidR="00D336F6">
              <w:rPr>
                <w:rFonts w:cs="Arial"/>
                <w:sz w:val="20"/>
                <w:szCs w:val="20"/>
              </w:rPr>
              <w:t> </w:t>
            </w:r>
            <w:r w:rsidR="00ED68CD" w:rsidRPr="0082113A">
              <w:rPr>
                <w:rFonts w:cs="Arial"/>
                <w:sz w:val="20"/>
                <w:szCs w:val="20"/>
              </w:rPr>
              <w:t xml:space="preserve">adresem </w:t>
            </w:r>
            <w:hyperlink r:id="rId18" w:history="1">
              <w:r w:rsidR="00ED68CD" w:rsidRPr="00D336F6">
                <w:rPr>
                  <w:rFonts w:cs="Arial"/>
                  <w:sz w:val="20"/>
                  <w:szCs w:val="20"/>
                </w:rPr>
                <w:t>www.termika.pgnig.pl</w:t>
              </w:r>
            </w:hyperlink>
            <w:r w:rsidRPr="00542A31">
              <w:rPr>
                <w:rFonts w:cs="Arial"/>
                <w:sz w:val="20"/>
                <w:szCs w:val="20"/>
              </w:rPr>
              <w:t xml:space="preserve">, w szczególności w zakresie wręczania prezentów. </w:t>
            </w:r>
          </w:p>
          <w:p w14:paraId="06E89A10" w14:textId="0C271BB3"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Wykonawca oświadcza, że nie oferował, nie przekazywał, ani nie przyjmował żadnych korzyści majątkowych lub osobistych w celu wpłynięcia na decyzję Zamawiającego o</w:t>
            </w:r>
            <w:r w:rsidR="00D336F6">
              <w:rPr>
                <w:rFonts w:cs="Arial"/>
                <w:sz w:val="20"/>
                <w:szCs w:val="20"/>
              </w:rPr>
              <w:t> </w:t>
            </w:r>
            <w:r w:rsidRPr="00542A31">
              <w:rPr>
                <w:rFonts w:cs="Arial"/>
                <w:sz w:val="20"/>
                <w:szCs w:val="20"/>
              </w:rPr>
              <w:t xml:space="preserve">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w:t>
            </w:r>
            <w:r w:rsidR="00CE2104">
              <w:rPr>
                <w:rFonts w:cs="Arial"/>
                <w:sz w:val="20"/>
                <w:szCs w:val="20"/>
              </w:rPr>
              <w:t>udzielenie mu Zlecenia do</w:t>
            </w:r>
            <w:r w:rsidR="00D336F6">
              <w:rPr>
                <w:rFonts w:cs="Arial"/>
                <w:sz w:val="20"/>
                <w:szCs w:val="20"/>
              </w:rPr>
              <w:t> </w:t>
            </w:r>
            <w:r w:rsidR="00CE2104">
              <w:rPr>
                <w:rFonts w:cs="Arial"/>
                <w:sz w:val="20"/>
                <w:szCs w:val="20"/>
              </w:rPr>
              <w:t>wykonania</w:t>
            </w:r>
            <w:r w:rsidRPr="00542A31">
              <w:rPr>
                <w:rFonts w:cs="Arial"/>
                <w:sz w:val="20"/>
                <w:szCs w:val="20"/>
              </w:rPr>
              <w:t>.</w:t>
            </w:r>
          </w:p>
          <w:p w14:paraId="246B16C1" w14:textId="24606E88"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 xml:space="preserve">Wykonawca zapewnia, że podwykonawcy zatrudnieni w związku z wykonywaniem </w:t>
            </w:r>
            <w:r w:rsidR="00CE2104">
              <w:rPr>
                <w:rFonts w:cs="Arial"/>
                <w:sz w:val="20"/>
                <w:szCs w:val="20"/>
              </w:rPr>
              <w:t>Zlecenia</w:t>
            </w:r>
            <w:r w:rsidR="00CE2104" w:rsidRPr="00542A31">
              <w:rPr>
                <w:rFonts w:cs="Arial"/>
                <w:sz w:val="20"/>
                <w:szCs w:val="20"/>
              </w:rPr>
              <w:t xml:space="preserve"> </w:t>
            </w:r>
            <w:r w:rsidRPr="00542A31">
              <w:rPr>
                <w:rFonts w:cs="Arial"/>
                <w:sz w:val="20"/>
                <w:szCs w:val="20"/>
              </w:rPr>
              <w:t>zostaną objęci obowiązkami wynikającymi z niniejszej klauzuli.</w:t>
            </w:r>
          </w:p>
          <w:p w14:paraId="3B54B3C5" w14:textId="4A915CC7"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 xml:space="preserve">Strony zapewniają, że w związku z </w:t>
            </w:r>
            <w:r w:rsidR="00CE2104">
              <w:rPr>
                <w:rFonts w:cs="Arial"/>
                <w:sz w:val="20"/>
                <w:szCs w:val="20"/>
              </w:rPr>
              <w:t>udzieleniem Wykonawcy Zlecenia</w:t>
            </w:r>
            <w:r w:rsidRPr="00542A31">
              <w:rPr>
                <w:rFonts w:cs="Arial"/>
                <w:sz w:val="20"/>
                <w:szCs w:val="20"/>
              </w:rPr>
              <w:t xml:space="preserve"> żadna ze Stron, ani</w:t>
            </w:r>
            <w:r w:rsidR="00D336F6">
              <w:rPr>
                <w:rFonts w:cs="Arial"/>
                <w:sz w:val="20"/>
                <w:szCs w:val="20"/>
              </w:rPr>
              <w:t> </w:t>
            </w:r>
            <w:r w:rsidRPr="00542A31">
              <w:rPr>
                <w:rFonts w:cs="Arial"/>
                <w:sz w:val="20"/>
                <w:szCs w:val="20"/>
              </w:rPr>
              <w:t xml:space="preserve">żaden z pracowników i żadna osoba działająca w ich imieniu, przed </w:t>
            </w:r>
            <w:r w:rsidR="00CE2104">
              <w:rPr>
                <w:rFonts w:cs="Arial"/>
                <w:sz w:val="20"/>
                <w:szCs w:val="20"/>
              </w:rPr>
              <w:t>udzieleniem Zlecenia</w:t>
            </w:r>
            <w:r w:rsidRPr="00542A31">
              <w:rPr>
                <w:rFonts w:cs="Arial"/>
                <w:sz w:val="20"/>
                <w:szCs w:val="20"/>
              </w:rPr>
              <w:t xml:space="preserve"> ani po </w:t>
            </w:r>
            <w:r w:rsidR="00CE2104">
              <w:rPr>
                <w:rFonts w:cs="Arial"/>
                <w:sz w:val="20"/>
                <w:szCs w:val="20"/>
              </w:rPr>
              <w:t>jego udzieleniu</w:t>
            </w:r>
            <w:r w:rsidRPr="00542A31">
              <w:rPr>
                <w:rFonts w:cs="Arial"/>
                <w:sz w:val="20"/>
                <w:szCs w:val="20"/>
              </w:rPr>
              <w:t xml:space="preserve"> nie dokona, nie zaproponuje, ani też nie obieca, że</w:t>
            </w:r>
            <w:r w:rsidR="00D336F6">
              <w:rPr>
                <w:rFonts w:cs="Arial"/>
                <w:sz w:val="20"/>
                <w:szCs w:val="20"/>
              </w:rPr>
              <w:t> </w:t>
            </w:r>
            <w:r w:rsidRPr="00542A31">
              <w:rPr>
                <w:rFonts w:cs="Arial"/>
                <w:sz w:val="20"/>
                <w:szCs w:val="20"/>
              </w:rPr>
              <w:t>dokona, ani nie upoważni do dokonania żadnej płatności lub innego transferu stanowiącego korzyść majątkową lub osobistą bezpośrednio lub pośrednio żadnemu partnerowi biznesowemu, żadnej osobie pełniącej funkcję publiczną w Polsce lub poza jej granicami, ani żadnej innej osobie fizycznej, organizacji rządowej lub pozarządowej, partii politycznej lub podmiotowi gospodarczemu ani ich członkom lub osobom je</w:t>
            </w:r>
            <w:r w:rsidR="00D336F6">
              <w:rPr>
                <w:rFonts w:cs="Arial"/>
                <w:sz w:val="20"/>
                <w:szCs w:val="20"/>
              </w:rPr>
              <w:t> </w:t>
            </w:r>
            <w:r w:rsidRPr="00542A31">
              <w:rPr>
                <w:rFonts w:cs="Arial"/>
                <w:sz w:val="20"/>
                <w:szCs w:val="20"/>
              </w:rPr>
              <w:t xml:space="preserve">reprezentującym w celu przyspieszenia lub umożliwienia realizacji </w:t>
            </w:r>
            <w:r w:rsidR="00CE2104">
              <w:rPr>
                <w:rFonts w:cs="Arial"/>
                <w:sz w:val="20"/>
                <w:szCs w:val="20"/>
              </w:rPr>
              <w:t>Zlecenia</w:t>
            </w:r>
            <w:r w:rsidR="00CE2104" w:rsidRPr="00542A31">
              <w:rPr>
                <w:rFonts w:cs="Arial"/>
                <w:sz w:val="20"/>
                <w:szCs w:val="20"/>
              </w:rPr>
              <w:t xml:space="preserve"> </w:t>
            </w:r>
            <w:r w:rsidRPr="00542A31">
              <w:rPr>
                <w:rFonts w:cs="Arial"/>
                <w:sz w:val="20"/>
                <w:szCs w:val="20"/>
              </w:rPr>
              <w:t>lub</w:t>
            </w:r>
            <w:r w:rsidR="00D336F6">
              <w:rPr>
                <w:rFonts w:cs="Arial"/>
                <w:sz w:val="20"/>
                <w:szCs w:val="20"/>
              </w:rPr>
              <w:t> </w:t>
            </w:r>
            <w:r w:rsidRPr="00542A31">
              <w:rPr>
                <w:rFonts w:cs="Arial"/>
                <w:sz w:val="20"/>
                <w:szCs w:val="20"/>
              </w:rPr>
              <w:t xml:space="preserve">jakiegokolwiek uprzywilejowanego traktowania, naruszającego prawo lub standardy etyczne. Strony oświadczają także, że przed </w:t>
            </w:r>
            <w:r w:rsidR="00CE2104">
              <w:rPr>
                <w:rFonts w:cs="Arial"/>
                <w:sz w:val="20"/>
                <w:szCs w:val="20"/>
              </w:rPr>
              <w:t>udzieleniem Zlecenia</w:t>
            </w:r>
            <w:r w:rsidRPr="00542A31">
              <w:rPr>
                <w:rFonts w:cs="Arial"/>
                <w:sz w:val="20"/>
                <w:szCs w:val="20"/>
              </w:rPr>
              <w:t xml:space="preserve"> nie podjęły w związku z nią wymienionych działań.</w:t>
            </w:r>
          </w:p>
          <w:p w14:paraId="3B81553F" w14:textId="77777777"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lastRenderedPageBreak/>
              <w:t>Strony zapewniają, że nie są adresatami lub nie są zarządzani przez adresatów lub nie są powiązani z adresatami sankcji Stanów Zjednoczonych Ameryki Północnej, Unii Europejskiej, Zjednoczonego Królestwa Wielkiej Brytanii i Irlandii Północnej, Organizacji Narodów Zjednoczonych lub Królestwa Norwegii.</w:t>
            </w:r>
          </w:p>
          <w:p w14:paraId="6BB03311" w14:textId="77777777"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Strony zapewniają, że stosują się do wszystkich obowiązujących je przepisów z zakresu przeciwdziałania praniu pieniędzy i finansowaniu terroryzmu.</w:t>
            </w:r>
          </w:p>
          <w:p w14:paraId="61A40391" w14:textId="77777777" w:rsidR="00542A31" w:rsidRPr="00542A31"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 xml:space="preserve">W przypadku naruszenia niniejszych postanowień lub zmiany okoliczności wpływającej na niniejsze oświadczenia, Strony zobowiązują się natychmiastowo poinformować o tym drugą Stronę, podając szczegóły zdarzenia. </w:t>
            </w:r>
          </w:p>
          <w:p w14:paraId="6C29BD32" w14:textId="4E5E9696" w:rsidR="001712A3" w:rsidRDefault="00542A31" w:rsidP="00D336F6">
            <w:pPr>
              <w:pStyle w:val="Akapitzlist"/>
              <w:numPr>
                <w:ilvl w:val="1"/>
                <w:numId w:val="9"/>
              </w:numPr>
              <w:spacing w:line="240" w:lineRule="auto"/>
              <w:ind w:left="607" w:hanging="567"/>
              <w:rPr>
                <w:rFonts w:cs="Arial"/>
                <w:sz w:val="20"/>
                <w:szCs w:val="20"/>
              </w:rPr>
            </w:pPr>
            <w:r w:rsidRPr="00542A31">
              <w:rPr>
                <w:rFonts w:cs="Arial"/>
                <w:sz w:val="20"/>
                <w:szCs w:val="20"/>
              </w:rPr>
              <w:t xml:space="preserve">Naruszenie niniejszych postanowień stanowi podstawę do odstąpienia od </w:t>
            </w:r>
            <w:r w:rsidR="00CE2104">
              <w:rPr>
                <w:rFonts w:cs="Arial"/>
                <w:sz w:val="20"/>
                <w:szCs w:val="20"/>
              </w:rPr>
              <w:t>Zlecenia</w:t>
            </w:r>
            <w:r w:rsidR="00CE2104" w:rsidRPr="00542A31">
              <w:rPr>
                <w:rFonts w:cs="Arial"/>
                <w:sz w:val="20"/>
                <w:szCs w:val="20"/>
              </w:rPr>
              <w:t xml:space="preserve"> </w:t>
            </w:r>
            <w:r w:rsidRPr="00542A31">
              <w:rPr>
                <w:rFonts w:cs="Arial"/>
                <w:sz w:val="20"/>
                <w:szCs w:val="20"/>
              </w:rPr>
              <w:t>w</w:t>
            </w:r>
            <w:r w:rsidR="00D336F6">
              <w:rPr>
                <w:rFonts w:cs="Arial"/>
                <w:sz w:val="20"/>
                <w:szCs w:val="20"/>
              </w:rPr>
              <w:t> </w:t>
            </w:r>
            <w:r w:rsidRPr="00542A31">
              <w:rPr>
                <w:rFonts w:cs="Arial"/>
                <w:sz w:val="20"/>
                <w:szCs w:val="20"/>
              </w:rPr>
              <w:t>całości lub w części ze skutkiem natychmiastowym. Prawo to przysługuje każdej ze</w:t>
            </w:r>
            <w:r w:rsidR="00D336F6">
              <w:rPr>
                <w:rFonts w:cs="Arial"/>
                <w:sz w:val="20"/>
                <w:szCs w:val="20"/>
              </w:rPr>
              <w:t> </w:t>
            </w:r>
            <w:r w:rsidRPr="00542A31">
              <w:rPr>
                <w:rFonts w:cs="Arial"/>
                <w:sz w:val="20"/>
                <w:szCs w:val="20"/>
              </w:rPr>
              <w:t xml:space="preserve">Stron w terminie 6 miesięcy od daty powzięcia wiadomości o okolicznościach stanowiących podstawę do odstąpienia określonych niniejszym paragrafem. Ponadto nie wyklucza to możliwości odstąpienia od </w:t>
            </w:r>
            <w:r w:rsidR="00CE2104">
              <w:rPr>
                <w:rFonts w:cs="Arial"/>
                <w:sz w:val="20"/>
                <w:szCs w:val="20"/>
              </w:rPr>
              <w:t>Zlecenia</w:t>
            </w:r>
            <w:r w:rsidR="00CE2104" w:rsidRPr="00542A31">
              <w:rPr>
                <w:rFonts w:cs="Arial"/>
                <w:sz w:val="20"/>
                <w:szCs w:val="20"/>
              </w:rPr>
              <w:t xml:space="preserve"> </w:t>
            </w:r>
            <w:r w:rsidRPr="00542A31">
              <w:rPr>
                <w:rFonts w:cs="Arial"/>
                <w:sz w:val="20"/>
                <w:szCs w:val="20"/>
              </w:rPr>
              <w:t>na podstawie przepisów ustawy z</w:t>
            </w:r>
            <w:r w:rsidR="00D336F6">
              <w:rPr>
                <w:rFonts w:cs="Arial"/>
                <w:sz w:val="20"/>
                <w:szCs w:val="20"/>
              </w:rPr>
              <w:t> </w:t>
            </w:r>
            <w:r w:rsidRPr="00542A31">
              <w:rPr>
                <w:rFonts w:cs="Arial"/>
                <w:sz w:val="20"/>
                <w:szCs w:val="20"/>
              </w:rPr>
              <w:t>dnia 23 kwietnia 1964 r. Kodeks cywilny lub w innych przypadkach określonych w </w:t>
            </w:r>
            <w:r w:rsidR="00CE2104">
              <w:rPr>
                <w:rFonts w:cs="Arial"/>
                <w:sz w:val="20"/>
                <w:szCs w:val="20"/>
              </w:rPr>
              <w:t>Zleceniu</w:t>
            </w:r>
            <w:r w:rsidRPr="00542A31">
              <w:rPr>
                <w:rFonts w:cs="Arial"/>
                <w:sz w:val="20"/>
                <w:szCs w:val="20"/>
              </w:rPr>
              <w:t>.</w:t>
            </w:r>
          </w:p>
          <w:p w14:paraId="184C1A1B" w14:textId="77777777" w:rsidR="005E3D63" w:rsidRDefault="005E3D63" w:rsidP="005E3D63">
            <w:pPr>
              <w:pStyle w:val="Akapitzlist"/>
              <w:spacing w:after="120" w:line="240" w:lineRule="auto"/>
              <w:rPr>
                <w:rFonts w:cs="Arial"/>
                <w:sz w:val="20"/>
                <w:szCs w:val="20"/>
              </w:rPr>
            </w:pPr>
          </w:p>
          <w:p w14:paraId="3A9249DD" w14:textId="77777777" w:rsidR="005E3D63" w:rsidRPr="005E3D63" w:rsidRDefault="005E3D63">
            <w:pPr>
              <w:pStyle w:val="Nagwek7"/>
              <w:widowControl w:val="0"/>
              <w:numPr>
                <w:ilvl w:val="0"/>
                <w:numId w:val="9"/>
              </w:numPr>
              <w:spacing w:before="0" w:after="0"/>
              <w:rPr>
                <w:rFonts w:ascii="Arial" w:hAnsi="Arial" w:cs="Arial"/>
                <w:b/>
                <w:sz w:val="20"/>
                <w:szCs w:val="20"/>
                <w:u w:val="single"/>
              </w:rPr>
            </w:pPr>
            <w:r w:rsidRPr="005E3D63">
              <w:rPr>
                <w:rFonts w:ascii="Arial" w:hAnsi="Arial" w:cs="Arial"/>
                <w:b/>
                <w:sz w:val="20"/>
                <w:szCs w:val="20"/>
                <w:u w:val="single"/>
              </w:rPr>
              <w:t>OCHRONA DANYCH OSOBOWYCH</w:t>
            </w:r>
          </w:p>
          <w:p w14:paraId="192864C6" w14:textId="65F6548B" w:rsidR="005E3D63" w:rsidRPr="00D336F6" w:rsidRDefault="005E3D63" w:rsidP="00D336F6">
            <w:pPr>
              <w:keepNext/>
              <w:keepLines/>
              <w:numPr>
                <w:ilvl w:val="1"/>
                <w:numId w:val="9"/>
              </w:numPr>
              <w:suppressAutoHyphens/>
              <w:spacing w:before="120" w:after="0"/>
              <w:ind w:left="607" w:hanging="567"/>
              <w:rPr>
                <w:rFonts w:cs="Arial"/>
                <w:sz w:val="20"/>
                <w:szCs w:val="20"/>
              </w:rPr>
            </w:pPr>
            <w:r w:rsidRPr="00D336F6">
              <w:rPr>
                <w:rFonts w:cs="Arial"/>
                <w:sz w:val="20"/>
                <w:szCs w:val="20"/>
              </w:rPr>
              <w:t>Strony oświadczają, iż w zakresie przetwarzania danych osobowych zbieranych w</w:t>
            </w:r>
            <w:r w:rsidR="00D336F6">
              <w:rPr>
                <w:rFonts w:cs="Arial"/>
                <w:sz w:val="20"/>
                <w:szCs w:val="20"/>
              </w:rPr>
              <w:t> </w:t>
            </w:r>
            <w:r w:rsidRPr="00D336F6">
              <w:rPr>
                <w:rFonts w:cs="Arial"/>
                <w:sz w:val="20"/>
                <w:szCs w:val="20"/>
              </w:rPr>
              <w:t>związku z przedmiotem Zlecenia, działają zgodnie z przepisami Rozporządzenia Parlamentu Europejskiego i Rady (UE) 2016/679 w sprawie ochrony osób fizycznych w</w:t>
            </w:r>
            <w:r w:rsidR="00D336F6">
              <w:rPr>
                <w:rFonts w:cs="Arial"/>
                <w:sz w:val="20"/>
                <w:szCs w:val="20"/>
              </w:rPr>
              <w:t> </w:t>
            </w:r>
            <w:r w:rsidRPr="00D336F6">
              <w:rPr>
                <w:rFonts w:cs="Arial"/>
                <w:sz w:val="20"/>
                <w:szCs w:val="20"/>
              </w:rPr>
              <w:t>związku z przetwarzaniem danych osobowych i w sprawie swobodnego przepływu takich danych oraz uchylenia dyrektywy 95/46/WE (Dz. Urz. UE L 119/1 Z 4.5.2016 r., „</w:t>
            </w:r>
            <w:r w:rsidRPr="00D336F6">
              <w:rPr>
                <w:rFonts w:cs="Arial"/>
                <w:bCs/>
                <w:sz w:val="20"/>
                <w:szCs w:val="20"/>
              </w:rPr>
              <w:t>Rozporządzenie”)</w:t>
            </w:r>
            <w:r w:rsidRPr="00D336F6">
              <w:rPr>
                <w:rFonts w:cs="Arial"/>
                <w:sz w:val="20"/>
                <w:szCs w:val="20"/>
              </w:rPr>
              <w:t xml:space="preserve"> oraz wszelkimi innymi obowiązującymi przepisami dotyczącymi przetwarzania danych osobowych.</w:t>
            </w:r>
          </w:p>
          <w:p w14:paraId="3DAED054" w14:textId="0F47BFE1"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Strony oświadczają, że każda z nich działa w charakterze administratora w stosunku do</w:t>
            </w:r>
            <w:r w:rsidR="00D336F6">
              <w:rPr>
                <w:rFonts w:cs="Arial"/>
                <w:sz w:val="20"/>
                <w:szCs w:val="20"/>
              </w:rPr>
              <w:t> </w:t>
            </w:r>
            <w:r w:rsidRPr="005E3D63">
              <w:rPr>
                <w:rFonts w:cs="Arial"/>
                <w:sz w:val="20"/>
                <w:szCs w:val="20"/>
              </w:rPr>
              <w:t xml:space="preserve">danych osobowych udostępnionych w związku z realizacją </w:t>
            </w:r>
            <w:r>
              <w:rPr>
                <w:rFonts w:cs="Arial"/>
                <w:sz w:val="20"/>
                <w:szCs w:val="20"/>
              </w:rPr>
              <w:t>Zlecenia</w:t>
            </w:r>
            <w:r w:rsidRPr="005E3D63">
              <w:rPr>
                <w:rFonts w:cs="Arial"/>
                <w:sz w:val="20"/>
                <w:szCs w:val="20"/>
              </w:rPr>
              <w:t>.</w:t>
            </w:r>
          </w:p>
          <w:p w14:paraId="767AFC88" w14:textId="1017E325"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 xml:space="preserve">Zamawiający informuje Wykonawcę, a Wykonawca przekazuje tę informacje osobom realizującym </w:t>
            </w:r>
            <w:r>
              <w:rPr>
                <w:rFonts w:cs="Arial"/>
                <w:sz w:val="20"/>
                <w:szCs w:val="20"/>
              </w:rPr>
              <w:t>Zlecenie</w:t>
            </w:r>
            <w:r w:rsidRPr="005E3D63">
              <w:rPr>
                <w:rFonts w:cs="Arial"/>
                <w:sz w:val="20"/>
                <w:szCs w:val="20"/>
              </w:rPr>
              <w:t>, że klauzule informacyjne, do których przekazania zobowiązany jest Zamawiający w związku z przetwarzaniem danych osobowych, zamieszczone są</w:t>
            </w:r>
            <w:r w:rsidR="00D336F6">
              <w:rPr>
                <w:rFonts w:cs="Arial"/>
                <w:sz w:val="20"/>
                <w:szCs w:val="20"/>
              </w:rPr>
              <w:t> </w:t>
            </w:r>
            <w:r w:rsidRPr="005E3D63">
              <w:rPr>
                <w:rFonts w:cs="Arial"/>
                <w:sz w:val="20"/>
                <w:szCs w:val="20"/>
              </w:rPr>
              <w:t>na</w:t>
            </w:r>
            <w:r w:rsidR="00D336F6">
              <w:rPr>
                <w:rFonts w:cs="Arial"/>
                <w:sz w:val="20"/>
                <w:szCs w:val="20"/>
              </w:rPr>
              <w:t> </w:t>
            </w:r>
            <w:r w:rsidRPr="005E3D63">
              <w:rPr>
                <w:rFonts w:cs="Arial"/>
                <w:sz w:val="20"/>
                <w:szCs w:val="20"/>
              </w:rPr>
              <w:t xml:space="preserve">stronie internetowej Zamawiającego: pod adresem </w:t>
            </w:r>
            <w:hyperlink r:id="rId19" w:history="1">
              <w:r w:rsidR="00D336F6" w:rsidRPr="00ED3E64">
                <w:rPr>
                  <w:rStyle w:val="Hipercze"/>
                  <w:rFonts w:cs="Arial"/>
                  <w:sz w:val="20"/>
                  <w:szCs w:val="20"/>
                </w:rPr>
                <w:t>www.termika.pgnig.pl</w:t>
              </w:r>
            </w:hyperlink>
            <w:r w:rsidR="00D336F6">
              <w:rPr>
                <w:rFonts w:cs="Arial"/>
                <w:sz w:val="20"/>
                <w:szCs w:val="20"/>
              </w:rPr>
              <w:t xml:space="preserve"> </w:t>
            </w:r>
            <w:r w:rsidRPr="005E3D63">
              <w:rPr>
                <w:rFonts w:cs="Arial"/>
                <w:sz w:val="20"/>
                <w:szCs w:val="20"/>
              </w:rPr>
              <w:t xml:space="preserve"> w</w:t>
            </w:r>
            <w:r w:rsidR="00D336F6">
              <w:rPr>
                <w:rFonts w:cs="Arial"/>
                <w:sz w:val="20"/>
                <w:szCs w:val="20"/>
              </w:rPr>
              <w:t> </w:t>
            </w:r>
            <w:r w:rsidRPr="005E3D63">
              <w:rPr>
                <w:rFonts w:cs="Arial"/>
                <w:sz w:val="20"/>
                <w:szCs w:val="20"/>
              </w:rPr>
              <w:t>zakładce RODO w postaci plików pdf.</w:t>
            </w:r>
          </w:p>
          <w:p w14:paraId="3E88EAF9" w14:textId="77777777" w:rsidR="005E3D63" w:rsidRPr="005E3D63" w:rsidRDefault="005E3D63">
            <w:pPr>
              <w:pStyle w:val="Nagwek7"/>
              <w:widowControl w:val="0"/>
              <w:numPr>
                <w:ilvl w:val="0"/>
                <w:numId w:val="9"/>
              </w:numPr>
              <w:spacing w:after="120"/>
              <w:ind w:left="357" w:hanging="357"/>
              <w:rPr>
                <w:rFonts w:ascii="Arial" w:hAnsi="Arial" w:cs="Arial"/>
                <w:b/>
                <w:sz w:val="20"/>
                <w:szCs w:val="20"/>
                <w:u w:val="single"/>
              </w:rPr>
            </w:pPr>
            <w:r w:rsidRPr="005E3D63">
              <w:rPr>
                <w:rFonts w:ascii="Arial" w:hAnsi="Arial" w:cs="Arial"/>
                <w:b/>
                <w:sz w:val="20"/>
                <w:szCs w:val="20"/>
                <w:u w:val="single"/>
              </w:rPr>
              <w:t>POSTANOWIENIA KOŃCOWE</w:t>
            </w:r>
          </w:p>
          <w:p w14:paraId="25AB3AE9" w14:textId="17E230E0" w:rsidR="005E3D63" w:rsidRPr="00D336F6" w:rsidRDefault="005E3D63" w:rsidP="00D336F6">
            <w:pPr>
              <w:keepNext/>
              <w:keepLines/>
              <w:numPr>
                <w:ilvl w:val="1"/>
                <w:numId w:val="9"/>
              </w:numPr>
              <w:suppressAutoHyphens/>
              <w:spacing w:after="0"/>
              <w:ind w:left="607" w:hanging="567"/>
              <w:rPr>
                <w:rFonts w:cs="Arial"/>
                <w:sz w:val="20"/>
                <w:szCs w:val="20"/>
              </w:rPr>
            </w:pPr>
            <w:bookmarkStart w:id="6" w:name="_Hlk141086465"/>
            <w:r w:rsidRPr="00D336F6">
              <w:rPr>
                <w:rFonts w:cs="Arial"/>
                <w:sz w:val="20"/>
                <w:szCs w:val="20"/>
              </w:rPr>
              <w:t xml:space="preserve">Wykonawca oświadcza, </w:t>
            </w:r>
            <w:r w:rsidR="00FC1240" w:rsidRPr="00D336F6">
              <w:rPr>
                <w:rFonts w:cs="Arial"/>
                <w:sz w:val="20"/>
                <w:szCs w:val="20"/>
              </w:rPr>
              <w:t xml:space="preserve">że </w:t>
            </w:r>
            <w:r w:rsidRPr="00D336F6">
              <w:rPr>
                <w:rFonts w:cs="Arial"/>
                <w:sz w:val="20"/>
                <w:szCs w:val="20"/>
              </w:rPr>
              <w:t>wykonywanie Zlecenia nie stanowi naruszenia żadnych praw osób trzecich.</w:t>
            </w:r>
          </w:p>
          <w:bookmarkEnd w:id="6"/>
          <w:p w14:paraId="34FFB810" w14:textId="149A5F25"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Wykonawca zobowiązany jest do naprawienia wszelkich szkód powstałych w związku z</w:t>
            </w:r>
            <w:r w:rsidR="00D336F6">
              <w:rPr>
                <w:rFonts w:cs="Arial"/>
                <w:sz w:val="20"/>
                <w:szCs w:val="20"/>
              </w:rPr>
              <w:t> </w:t>
            </w:r>
            <w:r w:rsidRPr="005E3D63">
              <w:rPr>
                <w:rFonts w:cs="Arial"/>
                <w:sz w:val="20"/>
                <w:szCs w:val="20"/>
              </w:rPr>
              <w:t xml:space="preserve">wykonywaniem przez Wykonawcę </w:t>
            </w:r>
            <w:r>
              <w:rPr>
                <w:rFonts w:cs="Arial"/>
                <w:sz w:val="20"/>
                <w:szCs w:val="20"/>
              </w:rPr>
              <w:t>Zlecenia</w:t>
            </w:r>
            <w:r w:rsidRPr="005E3D63">
              <w:rPr>
                <w:rFonts w:cs="Arial"/>
                <w:sz w:val="20"/>
                <w:szCs w:val="20"/>
              </w:rPr>
              <w:t>, zarówno po stronie Zamawiającego, jak</w:t>
            </w:r>
            <w:r w:rsidR="00D336F6">
              <w:rPr>
                <w:rFonts w:cs="Arial"/>
                <w:sz w:val="20"/>
                <w:szCs w:val="20"/>
              </w:rPr>
              <w:t> </w:t>
            </w:r>
            <w:r w:rsidRPr="005E3D63">
              <w:rPr>
                <w:rFonts w:cs="Arial"/>
                <w:sz w:val="20"/>
                <w:szCs w:val="20"/>
              </w:rPr>
              <w:t>i</w:t>
            </w:r>
            <w:r w:rsidR="00D336F6">
              <w:rPr>
                <w:rFonts w:cs="Arial"/>
                <w:sz w:val="20"/>
                <w:szCs w:val="20"/>
              </w:rPr>
              <w:t> </w:t>
            </w:r>
            <w:r w:rsidRPr="005E3D63">
              <w:rPr>
                <w:rFonts w:cs="Arial"/>
                <w:sz w:val="20"/>
                <w:szCs w:val="20"/>
              </w:rPr>
              <w:t>osób trzecich.</w:t>
            </w:r>
          </w:p>
          <w:p w14:paraId="51451939" w14:textId="77777777"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Wykonawca bez pisemnej zgody Zamawiającego nie może przenosić na osoby trzecie praw i obowiązków wynikających z</w:t>
            </w:r>
            <w:r>
              <w:rPr>
                <w:rFonts w:cs="Arial"/>
                <w:sz w:val="20"/>
                <w:szCs w:val="20"/>
              </w:rPr>
              <w:t>e</w:t>
            </w:r>
            <w:r w:rsidRPr="005E3D63">
              <w:rPr>
                <w:rFonts w:cs="Arial"/>
                <w:sz w:val="20"/>
                <w:szCs w:val="20"/>
              </w:rPr>
              <w:t xml:space="preserve"> </w:t>
            </w:r>
            <w:r>
              <w:rPr>
                <w:rFonts w:cs="Arial"/>
                <w:sz w:val="20"/>
                <w:szCs w:val="20"/>
              </w:rPr>
              <w:t>Zlecenia</w:t>
            </w:r>
            <w:r w:rsidRPr="005E3D63">
              <w:rPr>
                <w:rFonts w:cs="Arial"/>
                <w:sz w:val="20"/>
                <w:szCs w:val="20"/>
              </w:rPr>
              <w:t>.</w:t>
            </w:r>
          </w:p>
          <w:p w14:paraId="62E5909F" w14:textId="77777777"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 xml:space="preserve">Strony będą dążyły do rozstrzygania sporów wynikających </w:t>
            </w:r>
            <w:r w:rsidR="00C83EB6">
              <w:rPr>
                <w:rFonts w:cs="Arial"/>
                <w:sz w:val="20"/>
                <w:szCs w:val="20"/>
              </w:rPr>
              <w:t>ze Zlecenia</w:t>
            </w:r>
            <w:r w:rsidRPr="005E3D63">
              <w:rPr>
                <w:rFonts w:cs="Arial"/>
                <w:sz w:val="20"/>
                <w:szCs w:val="20"/>
              </w:rPr>
              <w:t xml:space="preserve"> lub mogących powstać w związku</w:t>
            </w:r>
            <w:r w:rsidR="00C83EB6">
              <w:rPr>
                <w:rFonts w:cs="Arial"/>
                <w:sz w:val="20"/>
                <w:szCs w:val="20"/>
              </w:rPr>
              <w:t xml:space="preserve"> </w:t>
            </w:r>
            <w:r w:rsidRPr="005E3D63">
              <w:rPr>
                <w:rFonts w:cs="Arial"/>
                <w:sz w:val="20"/>
                <w:szCs w:val="20"/>
              </w:rPr>
              <w:t>z je</w:t>
            </w:r>
            <w:r w:rsidR="00C83EB6">
              <w:rPr>
                <w:rFonts w:cs="Arial"/>
                <w:sz w:val="20"/>
                <w:szCs w:val="20"/>
              </w:rPr>
              <w:t>go</w:t>
            </w:r>
            <w:r w:rsidRPr="005E3D63">
              <w:rPr>
                <w:rFonts w:cs="Arial"/>
                <w:sz w:val="20"/>
                <w:szCs w:val="20"/>
              </w:rPr>
              <w:t xml:space="preserve"> interpretacją lub wykonaniem w drodze wzajemnych uzgodnień. </w:t>
            </w:r>
          </w:p>
          <w:p w14:paraId="1BEA19B4" w14:textId="77777777" w:rsid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 xml:space="preserve">W przypadku nie osiągnięcia porozumienia dotyczącego sporów </w:t>
            </w:r>
            <w:bookmarkStart w:id="7" w:name="_Hlk141086271"/>
            <w:r w:rsidRPr="005E3D63">
              <w:rPr>
                <w:rFonts w:cs="Arial"/>
                <w:sz w:val="20"/>
                <w:szCs w:val="20"/>
              </w:rPr>
              <w:t>rozstrzygane one będą przez sąd powszechny właściwy dla siedziby Zamawiającego.</w:t>
            </w:r>
            <w:bookmarkEnd w:id="7"/>
          </w:p>
          <w:p w14:paraId="7B27D96E" w14:textId="26FFD416" w:rsidR="00AC6611" w:rsidRDefault="00AC6611" w:rsidP="00D336F6">
            <w:pPr>
              <w:keepNext/>
              <w:keepLines/>
              <w:numPr>
                <w:ilvl w:val="1"/>
                <w:numId w:val="9"/>
              </w:numPr>
              <w:suppressAutoHyphens/>
              <w:spacing w:after="0"/>
              <w:ind w:left="607" w:hanging="567"/>
              <w:rPr>
                <w:rFonts w:cs="Arial"/>
                <w:sz w:val="20"/>
                <w:szCs w:val="20"/>
              </w:rPr>
            </w:pPr>
            <w:r>
              <w:rPr>
                <w:rFonts w:cs="Arial"/>
                <w:sz w:val="20"/>
                <w:szCs w:val="20"/>
              </w:rPr>
              <w:t>Prawem właściwym w sprawach spornych wynikłych z realizacji niniejszego Zlecenia jest prawo polskie.</w:t>
            </w:r>
          </w:p>
          <w:p w14:paraId="7EE8BE1E" w14:textId="2725B126" w:rsidR="00C83EB6" w:rsidRPr="000D7CF6" w:rsidRDefault="00C83EB6" w:rsidP="00D336F6">
            <w:pPr>
              <w:keepNext/>
              <w:keepLines/>
              <w:numPr>
                <w:ilvl w:val="1"/>
                <w:numId w:val="9"/>
              </w:numPr>
              <w:suppressAutoHyphens/>
              <w:spacing w:after="0"/>
              <w:ind w:left="607" w:hanging="567"/>
              <w:rPr>
                <w:rFonts w:cs="Arial"/>
                <w:sz w:val="20"/>
                <w:szCs w:val="20"/>
              </w:rPr>
            </w:pPr>
            <w:r w:rsidRPr="000D7CF6">
              <w:rPr>
                <w:rFonts w:cs="Arial"/>
                <w:sz w:val="20"/>
                <w:szCs w:val="20"/>
              </w:rPr>
              <w:t xml:space="preserve">W przypadku sprzeczności między postanowieniami Oferty i niniejszego </w:t>
            </w:r>
            <w:r w:rsidR="00AC6611" w:rsidRPr="000D7CF6">
              <w:rPr>
                <w:rFonts w:cs="Arial"/>
                <w:sz w:val="20"/>
                <w:szCs w:val="20"/>
              </w:rPr>
              <w:t>Z</w:t>
            </w:r>
            <w:r w:rsidRPr="000D7CF6">
              <w:rPr>
                <w:rFonts w:cs="Arial"/>
                <w:sz w:val="20"/>
                <w:szCs w:val="20"/>
              </w:rPr>
              <w:t>lecenia, pierwszeństwo mają przepisy Zlecenia.</w:t>
            </w:r>
          </w:p>
          <w:p w14:paraId="41D279C9" w14:textId="0B0249C1" w:rsidR="00C83EB6" w:rsidRPr="000D7CF6" w:rsidRDefault="00C83EB6" w:rsidP="00D336F6">
            <w:pPr>
              <w:keepNext/>
              <w:keepLines/>
              <w:numPr>
                <w:ilvl w:val="1"/>
                <w:numId w:val="9"/>
              </w:numPr>
              <w:suppressAutoHyphens/>
              <w:spacing w:after="0"/>
              <w:ind w:left="607" w:hanging="567"/>
              <w:rPr>
                <w:rFonts w:cs="Arial"/>
                <w:sz w:val="20"/>
                <w:szCs w:val="20"/>
              </w:rPr>
            </w:pPr>
            <w:r w:rsidRPr="000D7CF6">
              <w:rPr>
                <w:rFonts w:cs="Arial"/>
                <w:sz w:val="20"/>
                <w:szCs w:val="20"/>
              </w:rPr>
              <w:t xml:space="preserve">W sprawach nieuregulowanych w niniejszym </w:t>
            </w:r>
            <w:r w:rsidR="00AC6611" w:rsidRPr="000D7CF6">
              <w:rPr>
                <w:rFonts w:cs="Arial"/>
                <w:sz w:val="20"/>
                <w:szCs w:val="20"/>
              </w:rPr>
              <w:t>Z</w:t>
            </w:r>
            <w:r w:rsidRPr="000D7CF6">
              <w:rPr>
                <w:rFonts w:cs="Arial"/>
                <w:sz w:val="20"/>
                <w:szCs w:val="20"/>
              </w:rPr>
              <w:t>leceniu mają zastosowanie przepisy Kodeksu cywilnego i inne przepisy obowiązującego prawa polskiego.</w:t>
            </w:r>
          </w:p>
          <w:p w14:paraId="4296FBA5" w14:textId="32D0B65C"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 xml:space="preserve">Zamawiający </w:t>
            </w:r>
            <w:bookmarkStart w:id="8" w:name="_Hlk141086397"/>
            <w:r w:rsidRPr="005E3D63">
              <w:rPr>
                <w:rFonts w:cs="Arial"/>
                <w:sz w:val="20"/>
                <w:szCs w:val="20"/>
              </w:rPr>
              <w:t>oświadcza, że posiada status dużego przedsiębiorcy w rozumieniu art.</w:t>
            </w:r>
            <w:r w:rsidR="00D336F6">
              <w:rPr>
                <w:rFonts w:cs="Arial"/>
                <w:sz w:val="20"/>
                <w:szCs w:val="20"/>
              </w:rPr>
              <w:t> </w:t>
            </w:r>
            <w:r w:rsidRPr="005E3D63">
              <w:rPr>
                <w:rFonts w:cs="Arial"/>
                <w:sz w:val="20"/>
                <w:szCs w:val="20"/>
              </w:rPr>
              <w:t>4</w:t>
            </w:r>
            <w:r w:rsidR="00D336F6">
              <w:rPr>
                <w:rFonts w:cs="Arial"/>
                <w:sz w:val="20"/>
                <w:szCs w:val="20"/>
              </w:rPr>
              <w:t> </w:t>
            </w:r>
            <w:r w:rsidRPr="005E3D63">
              <w:rPr>
                <w:rFonts w:cs="Arial"/>
                <w:sz w:val="20"/>
                <w:szCs w:val="20"/>
              </w:rPr>
              <w:t>pkt</w:t>
            </w:r>
            <w:r w:rsidR="00D336F6">
              <w:rPr>
                <w:rFonts w:cs="Arial"/>
                <w:sz w:val="20"/>
                <w:szCs w:val="20"/>
              </w:rPr>
              <w:t> </w:t>
            </w:r>
            <w:r w:rsidRPr="005E3D63">
              <w:rPr>
                <w:rFonts w:cs="Arial"/>
                <w:sz w:val="20"/>
                <w:szCs w:val="20"/>
              </w:rPr>
              <w:t>6) ustawy z dnia 8 marca 2013 r. o przeciwdziałaniu nadmiernym opóźnieniom w</w:t>
            </w:r>
            <w:r w:rsidR="00D336F6">
              <w:rPr>
                <w:rFonts w:cs="Arial"/>
                <w:sz w:val="20"/>
                <w:szCs w:val="20"/>
              </w:rPr>
              <w:t> </w:t>
            </w:r>
            <w:r w:rsidRPr="005E3D63">
              <w:rPr>
                <w:rFonts w:cs="Arial"/>
                <w:sz w:val="20"/>
                <w:szCs w:val="20"/>
              </w:rPr>
              <w:t>transakcjach handlowych.</w:t>
            </w:r>
          </w:p>
          <w:bookmarkEnd w:id="8"/>
          <w:p w14:paraId="3540CACC" w14:textId="38EE3372" w:rsidR="005E3D63" w:rsidRPr="005E3D63" w:rsidRDefault="005E3D63" w:rsidP="00D336F6">
            <w:pPr>
              <w:keepNext/>
              <w:keepLines/>
              <w:numPr>
                <w:ilvl w:val="1"/>
                <w:numId w:val="9"/>
              </w:numPr>
              <w:suppressAutoHyphens/>
              <w:spacing w:after="0"/>
              <w:ind w:left="607" w:hanging="567"/>
              <w:rPr>
                <w:rFonts w:cs="Arial"/>
                <w:sz w:val="20"/>
                <w:szCs w:val="20"/>
              </w:rPr>
            </w:pPr>
            <w:r w:rsidRPr="005E3D63">
              <w:rPr>
                <w:rFonts w:cs="Arial"/>
                <w:sz w:val="20"/>
                <w:szCs w:val="20"/>
              </w:rPr>
              <w:t xml:space="preserve">Załączniki do </w:t>
            </w:r>
            <w:r w:rsidR="00AC6611">
              <w:rPr>
                <w:rFonts w:cs="Arial"/>
                <w:sz w:val="20"/>
                <w:szCs w:val="20"/>
              </w:rPr>
              <w:t>Zlecenia</w:t>
            </w:r>
            <w:r w:rsidR="00AC6611" w:rsidRPr="005E3D63">
              <w:rPr>
                <w:rFonts w:cs="Arial"/>
                <w:sz w:val="20"/>
                <w:szCs w:val="20"/>
              </w:rPr>
              <w:t xml:space="preserve"> </w:t>
            </w:r>
            <w:r w:rsidRPr="005E3D63">
              <w:rPr>
                <w:rFonts w:cs="Arial"/>
                <w:sz w:val="20"/>
                <w:szCs w:val="20"/>
              </w:rPr>
              <w:t>stanowią je</w:t>
            </w:r>
            <w:r w:rsidR="00AC6611">
              <w:rPr>
                <w:rFonts w:cs="Arial"/>
                <w:sz w:val="20"/>
                <w:szCs w:val="20"/>
              </w:rPr>
              <w:t>go</w:t>
            </w:r>
            <w:r w:rsidRPr="005E3D63">
              <w:rPr>
                <w:rFonts w:cs="Arial"/>
                <w:sz w:val="20"/>
                <w:szCs w:val="20"/>
              </w:rPr>
              <w:t xml:space="preserve"> integralną część.</w:t>
            </w:r>
          </w:p>
          <w:p w14:paraId="11B0D67E" w14:textId="77777777" w:rsidR="005E3D63" w:rsidRPr="005E3D63" w:rsidRDefault="005E3D63" w:rsidP="00D336F6">
            <w:pPr>
              <w:keepNext/>
              <w:keepLines/>
              <w:numPr>
                <w:ilvl w:val="1"/>
                <w:numId w:val="9"/>
              </w:numPr>
              <w:suppressAutoHyphens/>
              <w:spacing w:after="0"/>
              <w:ind w:left="607" w:hanging="567"/>
              <w:rPr>
                <w:rFonts w:cs="Arial"/>
                <w:sz w:val="20"/>
                <w:szCs w:val="20"/>
              </w:rPr>
            </w:pPr>
            <w:bookmarkStart w:id="9" w:name="_Hlk141085917"/>
            <w:r w:rsidRPr="005E3D63">
              <w:rPr>
                <w:rFonts w:cs="Arial"/>
                <w:sz w:val="20"/>
                <w:szCs w:val="20"/>
              </w:rPr>
              <w:t xml:space="preserve">Wszelkie zmiany </w:t>
            </w:r>
            <w:r w:rsidR="00C83EB6">
              <w:rPr>
                <w:rFonts w:cs="Arial"/>
                <w:sz w:val="20"/>
                <w:szCs w:val="20"/>
              </w:rPr>
              <w:t xml:space="preserve">Zlecenia </w:t>
            </w:r>
            <w:r w:rsidRPr="005E3D63">
              <w:rPr>
                <w:rFonts w:cs="Arial"/>
                <w:sz w:val="20"/>
                <w:szCs w:val="20"/>
              </w:rPr>
              <w:t>wymagają formy pisemnej pod rygorem nieważności</w:t>
            </w:r>
            <w:r w:rsidR="00C83EB6">
              <w:rPr>
                <w:rFonts w:cs="Arial"/>
                <w:sz w:val="20"/>
                <w:szCs w:val="20"/>
              </w:rPr>
              <w:t>.</w:t>
            </w:r>
          </w:p>
          <w:bookmarkEnd w:id="9"/>
          <w:p w14:paraId="48216635" w14:textId="77777777" w:rsidR="005E3D63" w:rsidRPr="000D7CF6" w:rsidRDefault="005E3D63" w:rsidP="005E3D63">
            <w:pPr>
              <w:pStyle w:val="Tekstpodstawowy"/>
              <w:rPr>
                <w:rFonts w:cs="Arial"/>
                <w:sz w:val="20"/>
                <w:szCs w:val="20"/>
                <w:lang w:val="pl-PL"/>
              </w:rPr>
            </w:pPr>
          </w:p>
          <w:p w14:paraId="445ACF34" w14:textId="77777777" w:rsidR="001712A3" w:rsidRPr="000D7CF6" w:rsidRDefault="001712A3" w:rsidP="00050728">
            <w:pPr>
              <w:pStyle w:val="Tekstpodstawowy"/>
              <w:rPr>
                <w:rFonts w:cs="Arial"/>
                <w:b/>
                <w:sz w:val="20"/>
                <w:szCs w:val="20"/>
                <w:lang w:val="pl-PL"/>
              </w:rPr>
            </w:pPr>
          </w:p>
          <w:p w14:paraId="6ACBD076" w14:textId="77777777" w:rsidR="001712A3" w:rsidRPr="000D7CF6" w:rsidRDefault="001712A3" w:rsidP="00050728">
            <w:pPr>
              <w:rPr>
                <w:rFonts w:cs="Arial"/>
                <w:b/>
                <w:sz w:val="20"/>
                <w:szCs w:val="20"/>
              </w:rPr>
            </w:pPr>
            <w:r w:rsidRPr="000D7CF6">
              <w:rPr>
                <w:rFonts w:cs="Arial"/>
                <w:b/>
                <w:sz w:val="20"/>
                <w:szCs w:val="20"/>
              </w:rPr>
              <w:t xml:space="preserve">ZAMAWIAJĄCY </w:t>
            </w:r>
            <w:r w:rsidRPr="000D7CF6">
              <w:rPr>
                <w:rFonts w:cs="Arial"/>
                <w:b/>
                <w:sz w:val="20"/>
                <w:szCs w:val="20"/>
              </w:rPr>
              <w:tab/>
              <w:t xml:space="preserve">                                                           WYKONAWCA</w:t>
            </w:r>
          </w:p>
          <w:p w14:paraId="28091F27" w14:textId="77777777" w:rsidR="001712A3" w:rsidRPr="000D7CF6" w:rsidRDefault="001712A3" w:rsidP="00050728">
            <w:pPr>
              <w:tabs>
                <w:tab w:val="left" w:pos="540"/>
                <w:tab w:val="left" w:pos="5400"/>
              </w:tabs>
              <w:rPr>
                <w:rFonts w:cs="Arial"/>
                <w:sz w:val="20"/>
                <w:szCs w:val="20"/>
              </w:rPr>
            </w:pPr>
          </w:p>
          <w:p w14:paraId="00FCDE62" w14:textId="77777777" w:rsidR="001712A3" w:rsidRPr="000D7CF6" w:rsidRDefault="001712A3" w:rsidP="00050728">
            <w:pPr>
              <w:rPr>
                <w:rFonts w:cs="Arial"/>
                <w:sz w:val="20"/>
                <w:szCs w:val="20"/>
              </w:rPr>
            </w:pPr>
          </w:p>
        </w:tc>
      </w:tr>
      <w:tr w:rsidR="001712A3" w:rsidRPr="000D7CF6" w14:paraId="1F270305" w14:textId="77777777" w:rsidTr="007F4FE1">
        <w:trPr>
          <w:trHeight w:val="353"/>
        </w:trPr>
        <w:tc>
          <w:tcPr>
            <w:tcW w:w="8647" w:type="dxa"/>
            <w:gridSpan w:val="3"/>
          </w:tcPr>
          <w:p w14:paraId="1CC07A78" w14:textId="77777777" w:rsidR="001712A3" w:rsidRPr="000D7CF6" w:rsidRDefault="001712A3" w:rsidP="00050728">
            <w:pPr>
              <w:rPr>
                <w:rFonts w:cs="Arial"/>
                <w:sz w:val="20"/>
                <w:szCs w:val="20"/>
              </w:rPr>
            </w:pPr>
          </w:p>
        </w:tc>
      </w:tr>
    </w:tbl>
    <w:p w14:paraId="36AB9DD9" w14:textId="77777777" w:rsidR="00F93D16" w:rsidRPr="000D7CF6" w:rsidRDefault="00F93D16" w:rsidP="00050728">
      <w:pPr>
        <w:tabs>
          <w:tab w:val="left" w:pos="1980"/>
        </w:tabs>
        <w:rPr>
          <w:rFonts w:cs="Arial"/>
          <w:sz w:val="20"/>
          <w:szCs w:val="20"/>
        </w:rPr>
      </w:pPr>
    </w:p>
    <w:sectPr w:rsidR="00F93D16" w:rsidRPr="000D7CF6" w:rsidSect="00902342">
      <w:footerReference w:type="default" r:id="rId20"/>
      <w:headerReference w:type="first" r:id="rId21"/>
      <w:footerReference w:type="first" r:id="rId22"/>
      <w:type w:val="continuous"/>
      <w:pgSz w:w="11906" w:h="16838" w:code="9"/>
      <w:pgMar w:top="1701" w:right="1701" w:bottom="1340" w:left="1701"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0B03" w14:textId="77777777" w:rsidR="00E85EF6" w:rsidRDefault="00E85EF6">
      <w:r>
        <w:separator/>
      </w:r>
    </w:p>
  </w:endnote>
  <w:endnote w:type="continuationSeparator" w:id="0">
    <w:p w14:paraId="5D975BC7" w14:textId="77777777" w:rsidR="00E85EF6" w:rsidRDefault="00E85EF6">
      <w:r>
        <w:continuationSeparator/>
      </w:r>
    </w:p>
  </w:endnote>
  <w:endnote w:type="continuationNotice" w:id="1">
    <w:p w14:paraId="7125163B" w14:textId="77777777" w:rsidR="00E85EF6" w:rsidRDefault="00E85E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88BE" w14:textId="77777777" w:rsidR="00542345" w:rsidRDefault="0032468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CE05F9">
      <w:fldChar w:fldCharType="begin"/>
    </w:r>
    <w:r w:rsidR="00CE05F9">
      <w:instrText xml:space="preserve"> NUMPAGES </w:instrText>
    </w:r>
    <w:r w:rsidR="00CE05F9">
      <w:fldChar w:fldCharType="separate"/>
    </w:r>
    <w:r w:rsidR="006F1F38">
      <w:rPr>
        <w:noProof/>
      </w:rPr>
      <w:t>2</w:t>
    </w:r>
    <w:r w:rsidR="00CE05F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18A2" w14:textId="77777777" w:rsidR="00542345" w:rsidRDefault="00324683" w:rsidP="00510D24">
    <w:pPr>
      <w:pBdr>
        <w:top w:val="single" w:sz="4" w:space="0"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CE05F9">
      <w:fldChar w:fldCharType="begin"/>
    </w:r>
    <w:r w:rsidR="00CE05F9">
      <w:instrText xml:space="preserve"> NUMPAGES </w:instrText>
    </w:r>
    <w:r w:rsidR="00CE05F9">
      <w:fldChar w:fldCharType="separate"/>
    </w:r>
    <w:r w:rsidR="006F1F38">
      <w:rPr>
        <w:noProof/>
      </w:rPr>
      <w:t>1</w:t>
    </w:r>
    <w:r w:rsidR="00CE05F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A1A46" w14:textId="77777777" w:rsidR="00E85EF6" w:rsidRDefault="00E85EF6">
      <w:pPr>
        <w:pStyle w:val="Nagwek"/>
        <w:tabs>
          <w:tab w:val="clear" w:pos="4536"/>
          <w:tab w:val="clear" w:pos="9072"/>
        </w:tabs>
      </w:pPr>
      <w:r>
        <w:separator/>
      </w:r>
    </w:p>
  </w:footnote>
  <w:footnote w:type="continuationSeparator" w:id="0">
    <w:p w14:paraId="0235E112" w14:textId="77777777" w:rsidR="00E85EF6" w:rsidRDefault="00E85EF6">
      <w:r>
        <w:continuationSeparator/>
      </w:r>
    </w:p>
  </w:footnote>
  <w:footnote w:type="continuationNotice" w:id="1">
    <w:p w14:paraId="181AC5D3" w14:textId="77777777" w:rsidR="00E85EF6" w:rsidRDefault="00E85E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616C" w14:textId="512757AA" w:rsidR="00340189" w:rsidRDefault="00FF674D">
    <w:pPr>
      <w:pStyle w:val="Nagwek"/>
    </w:pPr>
    <w:r>
      <w:rPr>
        <w:noProof/>
      </w:rPr>
      <w:drawing>
        <wp:anchor distT="0" distB="0" distL="114300" distR="114300" simplePos="0" relativeHeight="251657728" behindDoc="1" locked="0" layoutInCell="1" allowOverlap="1" wp14:anchorId="03993E83" wp14:editId="68226937">
          <wp:simplePos x="0" y="0"/>
          <wp:positionH relativeFrom="margin">
            <wp:posOffset>-1223645</wp:posOffset>
          </wp:positionH>
          <wp:positionV relativeFrom="paragraph">
            <wp:posOffset>-845185</wp:posOffset>
          </wp:positionV>
          <wp:extent cx="7900035" cy="11174730"/>
          <wp:effectExtent l="0" t="0" r="0" b="0"/>
          <wp:wrapNone/>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035" cy="111747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15EF"/>
    <w:multiLevelType w:val="multilevel"/>
    <w:tmpl w:val="57BAD5B8"/>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407CD"/>
    <w:multiLevelType w:val="multilevel"/>
    <w:tmpl w:val="513A8390"/>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576"/>
        </w:tabs>
        <w:ind w:left="576" w:hanging="576"/>
      </w:pPr>
      <w:rPr>
        <w:rFonts w:ascii="Symbol" w:hAnsi="Symbol" w:hint="default"/>
        <w:b/>
      </w:rPr>
    </w:lvl>
    <w:lvl w:ilvl="2">
      <w:start w:val="1"/>
      <w:numFmt w:val="decimal"/>
      <w:lvlText w:val="%1.%2.%3"/>
      <w:lvlJc w:val="left"/>
      <w:pPr>
        <w:tabs>
          <w:tab w:val="num" w:pos="720"/>
        </w:tabs>
        <w:ind w:left="720" w:hanging="720"/>
      </w:pPr>
      <w:rPr>
        <w:b/>
      </w:rPr>
    </w:lvl>
    <w:lvl w:ilvl="3">
      <w:start w:val="1"/>
      <w:numFmt w:val="decimal"/>
      <w:pStyle w:val="Nagwek4"/>
      <w:lvlText w:val="%1.%2.%3.%4"/>
      <w:lvlJc w:val="left"/>
      <w:pPr>
        <w:tabs>
          <w:tab w:val="num" w:pos="864"/>
        </w:tabs>
        <w:ind w:left="864" w:hanging="864"/>
      </w:pPr>
      <w:rPr>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 w15:restartNumberingAfterBreak="0">
    <w:nsid w:val="0A9B7F3F"/>
    <w:multiLevelType w:val="hybridMultilevel"/>
    <w:tmpl w:val="C3B80C4A"/>
    <w:lvl w:ilvl="0" w:tplc="A7F04B6E">
      <w:start w:val="1"/>
      <w:numFmt w:val="bullet"/>
      <w:pStyle w:val="Nagwek6"/>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 w15:restartNumberingAfterBreak="0">
    <w:nsid w:val="0EA513EC"/>
    <w:multiLevelType w:val="hybridMultilevel"/>
    <w:tmpl w:val="1408DBB6"/>
    <w:lvl w:ilvl="0" w:tplc="5D748050">
      <w:start w:val="1"/>
      <w:numFmt w:val="decimal"/>
      <w:pStyle w:val="Vattenfall-Listnumber"/>
      <w:lvlText w:val="%1."/>
      <w:lvlJc w:val="left"/>
      <w:pPr>
        <w:tabs>
          <w:tab w:val="num" w:pos="340"/>
        </w:tabs>
        <w:ind w:left="340" w:hanging="34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4" w15:restartNumberingAfterBreak="0">
    <w:nsid w:val="11B32FF0"/>
    <w:multiLevelType w:val="multilevel"/>
    <w:tmpl w:val="AAF04F6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9C60F9"/>
    <w:multiLevelType w:val="multilevel"/>
    <w:tmpl w:val="8132F454"/>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 w15:restartNumberingAfterBreak="0">
    <w:nsid w:val="1FDD0CF0"/>
    <w:multiLevelType w:val="multilevel"/>
    <w:tmpl w:val="37B8DDFC"/>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F93FA3"/>
    <w:multiLevelType w:val="multilevel"/>
    <w:tmpl w:val="E53CE656"/>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CD347E"/>
    <w:multiLevelType w:val="multilevel"/>
    <w:tmpl w:val="24AAF77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sz w:val="20"/>
        <w:szCs w:val="20"/>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28129B"/>
    <w:multiLevelType w:val="hybridMultilevel"/>
    <w:tmpl w:val="CCF0CBC2"/>
    <w:lvl w:ilvl="0" w:tplc="E692FC9E">
      <w:start w:val="1"/>
      <w:numFmt w:val="decimal"/>
      <w:lvlText w:val="4.%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2F4830"/>
    <w:multiLevelType w:val="hybridMultilevel"/>
    <w:tmpl w:val="2C7639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9F402E0"/>
    <w:multiLevelType w:val="multilevel"/>
    <w:tmpl w:val="D982F87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sz w:val="20"/>
        <w:szCs w:val="20"/>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7D132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F0036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28E076B"/>
    <w:multiLevelType w:val="multilevel"/>
    <w:tmpl w:val="DC2036BE"/>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4345748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90A3D54"/>
    <w:multiLevelType w:val="hybridMultilevel"/>
    <w:tmpl w:val="25442F06"/>
    <w:lvl w:ilvl="0" w:tplc="1F7EA8E2">
      <w:start w:val="1"/>
      <w:numFmt w:val="bullet"/>
      <w:pStyle w:val="Bullets"/>
      <w:lvlText w:val=""/>
      <w:lvlJc w:val="left"/>
      <w:pPr>
        <w:tabs>
          <w:tab w:val="num" w:pos="340"/>
        </w:tabs>
        <w:ind w:left="340" w:hanging="34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1D52C42"/>
    <w:multiLevelType w:val="multilevel"/>
    <w:tmpl w:val="F72E3458"/>
    <w:lvl w:ilvl="0">
      <w:start w:val="5"/>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2" w15:restartNumberingAfterBreak="0">
    <w:nsid w:val="58087BD6"/>
    <w:multiLevelType w:val="hybridMultilevel"/>
    <w:tmpl w:val="D1ECE3FA"/>
    <w:lvl w:ilvl="0" w:tplc="AFE4468E">
      <w:start w:val="1"/>
      <w:numFmt w:val="bullet"/>
      <w:pStyle w:val="Nagwek5"/>
      <w:lvlText w:val=""/>
      <w:lvlJc w:val="left"/>
      <w:pPr>
        <w:ind w:left="720" w:hanging="360"/>
      </w:pPr>
      <w:rPr>
        <w:rFonts w:ascii="Symbol" w:hAnsi="Symbol" w:hint="default"/>
        <w:b/>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4"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E22507"/>
    <w:multiLevelType w:val="multilevel"/>
    <w:tmpl w:val="770C7D9A"/>
    <w:lvl w:ilvl="0">
      <w:start w:val="12"/>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6AE4749"/>
    <w:multiLevelType w:val="multilevel"/>
    <w:tmpl w:val="E53CE656"/>
    <w:lvl w:ilvl="0">
      <w:start w:val="13"/>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6F02C37"/>
    <w:multiLevelType w:val="multilevel"/>
    <w:tmpl w:val="ACA2643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sz w:val="20"/>
        <w:szCs w:val="20"/>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562983915">
    <w:abstractNumId w:val="1"/>
  </w:num>
  <w:num w:numId="2" w16cid:durableId="124662779">
    <w:abstractNumId w:val="19"/>
  </w:num>
  <w:num w:numId="3" w16cid:durableId="2077781975">
    <w:abstractNumId w:val="3"/>
  </w:num>
  <w:num w:numId="4" w16cid:durableId="50349675">
    <w:abstractNumId w:val="22"/>
  </w:num>
  <w:num w:numId="5" w16cid:durableId="1699428495">
    <w:abstractNumId w:val="2"/>
  </w:num>
  <w:num w:numId="6" w16cid:durableId="13254737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508779">
    <w:abstractNumId w:val="13"/>
  </w:num>
  <w:num w:numId="8" w16cid:durableId="13247029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996069">
    <w:abstractNumId w:val="11"/>
  </w:num>
  <w:num w:numId="10" w16cid:durableId="1908146532">
    <w:abstractNumId w:val="18"/>
  </w:num>
  <w:num w:numId="11" w16cid:durableId="471363248">
    <w:abstractNumId w:val="12"/>
  </w:num>
  <w:num w:numId="12" w16cid:durableId="2056735984">
    <w:abstractNumId w:val="16"/>
  </w:num>
  <w:num w:numId="13" w16cid:durableId="1588685539">
    <w:abstractNumId w:val="21"/>
  </w:num>
  <w:num w:numId="14" w16cid:durableId="1955556671">
    <w:abstractNumId w:val="9"/>
  </w:num>
  <w:num w:numId="15" w16cid:durableId="1928226182">
    <w:abstractNumId w:val="4"/>
  </w:num>
  <w:num w:numId="16" w16cid:durableId="900558802">
    <w:abstractNumId w:val="26"/>
  </w:num>
  <w:num w:numId="17" w16cid:durableId="1001155608">
    <w:abstractNumId w:val="15"/>
  </w:num>
  <w:num w:numId="18" w16cid:durableId="1375076572">
    <w:abstractNumId w:val="27"/>
  </w:num>
  <w:num w:numId="19" w16cid:durableId="413745201">
    <w:abstractNumId w:val="2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40066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12964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45389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64309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752321">
    <w:abstractNumId w:val="14"/>
  </w:num>
  <w:num w:numId="25" w16cid:durableId="1676878608">
    <w:abstractNumId w:val="28"/>
  </w:num>
  <w:num w:numId="26" w16cid:durableId="342706268">
    <w:abstractNumId w:val="8"/>
  </w:num>
  <w:num w:numId="27" w16cid:durableId="18935362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8338273">
    <w:abstractNumId w:val="6"/>
  </w:num>
  <w:num w:numId="29" w16cid:durableId="561061753">
    <w:abstractNumId w:val="20"/>
  </w:num>
  <w:num w:numId="30" w16cid:durableId="131216785">
    <w:abstractNumId w:val="5"/>
  </w:num>
  <w:num w:numId="31" w16cid:durableId="1164390806">
    <w:abstractNumId w:val="0"/>
  </w:num>
  <w:num w:numId="32" w16cid:durableId="1689598286">
    <w:abstractNumId w:val="1"/>
  </w:num>
  <w:num w:numId="33" w16cid:durableId="1939485727">
    <w:abstractNumId w:val="1"/>
  </w:num>
  <w:num w:numId="34" w16cid:durableId="1065957981">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6DC"/>
    <w:rsid w:val="00000B6B"/>
    <w:rsid w:val="00002626"/>
    <w:rsid w:val="00003959"/>
    <w:rsid w:val="000070D5"/>
    <w:rsid w:val="00011541"/>
    <w:rsid w:val="0001227C"/>
    <w:rsid w:val="00013CEC"/>
    <w:rsid w:val="00016BC1"/>
    <w:rsid w:val="00016D8A"/>
    <w:rsid w:val="00017287"/>
    <w:rsid w:val="00017A84"/>
    <w:rsid w:val="00020464"/>
    <w:rsid w:val="00020A22"/>
    <w:rsid w:val="00021E63"/>
    <w:rsid w:val="0002426E"/>
    <w:rsid w:val="0003017E"/>
    <w:rsid w:val="00030F85"/>
    <w:rsid w:val="000317D0"/>
    <w:rsid w:val="00033CF2"/>
    <w:rsid w:val="00037BBB"/>
    <w:rsid w:val="00041C3D"/>
    <w:rsid w:val="0004211A"/>
    <w:rsid w:val="000459AB"/>
    <w:rsid w:val="0004735A"/>
    <w:rsid w:val="00050728"/>
    <w:rsid w:val="000518C2"/>
    <w:rsid w:val="00055A17"/>
    <w:rsid w:val="00056EC0"/>
    <w:rsid w:val="00057B95"/>
    <w:rsid w:val="00060C0E"/>
    <w:rsid w:val="00061E4E"/>
    <w:rsid w:val="00062300"/>
    <w:rsid w:val="00062DCA"/>
    <w:rsid w:val="000652AC"/>
    <w:rsid w:val="0006537C"/>
    <w:rsid w:val="0007273A"/>
    <w:rsid w:val="00072CBC"/>
    <w:rsid w:val="000744F1"/>
    <w:rsid w:val="000761A0"/>
    <w:rsid w:val="0007784E"/>
    <w:rsid w:val="00080F25"/>
    <w:rsid w:val="000825EA"/>
    <w:rsid w:val="000829B9"/>
    <w:rsid w:val="00082B64"/>
    <w:rsid w:val="00084322"/>
    <w:rsid w:val="00084540"/>
    <w:rsid w:val="000874DD"/>
    <w:rsid w:val="00096D30"/>
    <w:rsid w:val="000A2C92"/>
    <w:rsid w:val="000A34B6"/>
    <w:rsid w:val="000A659B"/>
    <w:rsid w:val="000B16F0"/>
    <w:rsid w:val="000B2E6D"/>
    <w:rsid w:val="000C130E"/>
    <w:rsid w:val="000C5992"/>
    <w:rsid w:val="000D1971"/>
    <w:rsid w:val="000D2300"/>
    <w:rsid w:val="000D2C4E"/>
    <w:rsid w:val="000D5418"/>
    <w:rsid w:val="000D5DAB"/>
    <w:rsid w:val="000D7CF6"/>
    <w:rsid w:val="000E0069"/>
    <w:rsid w:val="000E12AC"/>
    <w:rsid w:val="000E165A"/>
    <w:rsid w:val="000E21A2"/>
    <w:rsid w:val="000E46A8"/>
    <w:rsid w:val="000E774A"/>
    <w:rsid w:val="000F2A0F"/>
    <w:rsid w:val="000F3342"/>
    <w:rsid w:val="000F41E2"/>
    <w:rsid w:val="00105F60"/>
    <w:rsid w:val="001065B9"/>
    <w:rsid w:val="00110C3D"/>
    <w:rsid w:val="001113D2"/>
    <w:rsid w:val="001133FB"/>
    <w:rsid w:val="00116117"/>
    <w:rsid w:val="00116119"/>
    <w:rsid w:val="00116E61"/>
    <w:rsid w:val="00120111"/>
    <w:rsid w:val="00121500"/>
    <w:rsid w:val="00122D78"/>
    <w:rsid w:val="00126821"/>
    <w:rsid w:val="00130CAE"/>
    <w:rsid w:val="001378AE"/>
    <w:rsid w:val="00143C08"/>
    <w:rsid w:val="00146183"/>
    <w:rsid w:val="00146563"/>
    <w:rsid w:val="00153667"/>
    <w:rsid w:val="0015501C"/>
    <w:rsid w:val="00157E70"/>
    <w:rsid w:val="0016016E"/>
    <w:rsid w:val="00161031"/>
    <w:rsid w:val="00162420"/>
    <w:rsid w:val="00166C29"/>
    <w:rsid w:val="00166CEF"/>
    <w:rsid w:val="001712A3"/>
    <w:rsid w:val="001739DA"/>
    <w:rsid w:val="00174C11"/>
    <w:rsid w:val="00177490"/>
    <w:rsid w:val="001833B6"/>
    <w:rsid w:val="0018558E"/>
    <w:rsid w:val="00186F8A"/>
    <w:rsid w:val="00187EDE"/>
    <w:rsid w:val="00190FAA"/>
    <w:rsid w:val="00191AA5"/>
    <w:rsid w:val="00192DB4"/>
    <w:rsid w:val="001978BF"/>
    <w:rsid w:val="001A0517"/>
    <w:rsid w:val="001A0AEE"/>
    <w:rsid w:val="001A2DCB"/>
    <w:rsid w:val="001B03F3"/>
    <w:rsid w:val="001B72E4"/>
    <w:rsid w:val="001C5A7B"/>
    <w:rsid w:val="001C6995"/>
    <w:rsid w:val="001C7E09"/>
    <w:rsid w:val="001D2A7F"/>
    <w:rsid w:val="001D3C1C"/>
    <w:rsid w:val="001D49B2"/>
    <w:rsid w:val="001D5D85"/>
    <w:rsid w:val="001E3BD0"/>
    <w:rsid w:val="001E3CD4"/>
    <w:rsid w:val="001F18C3"/>
    <w:rsid w:val="001F562E"/>
    <w:rsid w:val="001F576F"/>
    <w:rsid w:val="001F5ABA"/>
    <w:rsid w:val="001F733D"/>
    <w:rsid w:val="001F7E8A"/>
    <w:rsid w:val="00200213"/>
    <w:rsid w:val="002008B9"/>
    <w:rsid w:val="00201BE1"/>
    <w:rsid w:val="002023C5"/>
    <w:rsid w:val="00202E94"/>
    <w:rsid w:val="00212C72"/>
    <w:rsid w:val="002156FF"/>
    <w:rsid w:val="00220038"/>
    <w:rsid w:val="0022076A"/>
    <w:rsid w:val="00220FD3"/>
    <w:rsid w:val="00221E3A"/>
    <w:rsid w:val="002233DC"/>
    <w:rsid w:val="002320CE"/>
    <w:rsid w:val="002360C1"/>
    <w:rsid w:val="00241AF5"/>
    <w:rsid w:val="00246846"/>
    <w:rsid w:val="00250F12"/>
    <w:rsid w:val="00254BAC"/>
    <w:rsid w:val="00254E90"/>
    <w:rsid w:val="00257058"/>
    <w:rsid w:val="00263498"/>
    <w:rsid w:val="002647D5"/>
    <w:rsid w:val="00264CCC"/>
    <w:rsid w:val="00265F0F"/>
    <w:rsid w:val="0026633B"/>
    <w:rsid w:val="002666DE"/>
    <w:rsid w:val="00266894"/>
    <w:rsid w:val="0027097E"/>
    <w:rsid w:val="00271A07"/>
    <w:rsid w:val="00273358"/>
    <w:rsid w:val="00273AAA"/>
    <w:rsid w:val="002772DD"/>
    <w:rsid w:val="00280A18"/>
    <w:rsid w:val="00282557"/>
    <w:rsid w:val="00282881"/>
    <w:rsid w:val="0028736F"/>
    <w:rsid w:val="00290CC5"/>
    <w:rsid w:val="00290D7D"/>
    <w:rsid w:val="00293B45"/>
    <w:rsid w:val="002A0173"/>
    <w:rsid w:val="002A0B92"/>
    <w:rsid w:val="002A0C3A"/>
    <w:rsid w:val="002A145C"/>
    <w:rsid w:val="002A1B4D"/>
    <w:rsid w:val="002A1F69"/>
    <w:rsid w:val="002A41FA"/>
    <w:rsid w:val="002A525E"/>
    <w:rsid w:val="002B19BF"/>
    <w:rsid w:val="002B319F"/>
    <w:rsid w:val="002B4716"/>
    <w:rsid w:val="002C0CFA"/>
    <w:rsid w:val="002C2A22"/>
    <w:rsid w:val="002C2C78"/>
    <w:rsid w:val="002C639A"/>
    <w:rsid w:val="002C751F"/>
    <w:rsid w:val="002C784D"/>
    <w:rsid w:val="002D746C"/>
    <w:rsid w:val="002E5F88"/>
    <w:rsid w:val="002E6432"/>
    <w:rsid w:val="002F16A8"/>
    <w:rsid w:val="002F1871"/>
    <w:rsid w:val="002F1D85"/>
    <w:rsid w:val="002F3033"/>
    <w:rsid w:val="002F4C73"/>
    <w:rsid w:val="002F7F9F"/>
    <w:rsid w:val="003001E1"/>
    <w:rsid w:val="00300FED"/>
    <w:rsid w:val="00306D42"/>
    <w:rsid w:val="003076DC"/>
    <w:rsid w:val="00313F1D"/>
    <w:rsid w:val="00313F71"/>
    <w:rsid w:val="00314DBD"/>
    <w:rsid w:val="00316224"/>
    <w:rsid w:val="003170BF"/>
    <w:rsid w:val="00320E00"/>
    <w:rsid w:val="00323E84"/>
    <w:rsid w:val="00324683"/>
    <w:rsid w:val="0032473D"/>
    <w:rsid w:val="0033022A"/>
    <w:rsid w:val="00332110"/>
    <w:rsid w:val="00333AE0"/>
    <w:rsid w:val="003369E8"/>
    <w:rsid w:val="00336C7A"/>
    <w:rsid w:val="00340189"/>
    <w:rsid w:val="0034063A"/>
    <w:rsid w:val="00340B9C"/>
    <w:rsid w:val="00340FFA"/>
    <w:rsid w:val="0035216B"/>
    <w:rsid w:val="00352447"/>
    <w:rsid w:val="00352B35"/>
    <w:rsid w:val="00356EC4"/>
    <w:rsid w:val="00360992"/>
    <w:rsid w:val="00363234"/>
    <w:rsid w:val="00363C85"/>
    <w:rsid w:val="00364292"/>
    <w:rsid w:val="00365D21"/>
    <w:rsid w:val="00367CF2"/>
    <w:rsid w:val="0037484C"/>
    <w:rsid w:val="00376258"/>
    <w:rsid w:val="00382075"/>
    <w:rsid w:val="003828E2"/>
    <w:rsid w:val="00391796"/>
    <w:rsid w:val="00391E59"/>
    <w:rsid w:val="00394416"/>
    <w:rsid w:val="0039760E"/>
    <w:rsid w:val="00397700"/>
    <w:rsid w:val="003A19A3"/>
    <w:rsid w:val="003A301A"/>
    <w:rsid w:val="003A6860"/>
    <w:rsid w:val="003A6C3A"/>
    <w:rsid w:val="003A6FE8"/>
    <w:rsid w:val="003A7952"/>
    <w:rsid w:val="003B4D81"/>
    <w:rsid w:val="003C0839"/>
    <w:rsid w:val="003C3D17"/>
    <w:rsid w:val="003C4D1D"/>
    <w:rsid w:val="003C552F"/>
    <w:rsid w:val="003C5790"/>
    <w:rsid w:val="003C5D1D"/>
    <w:rsid w:val="003C683E"/>
    <w:rsid w:val="003D1CD7"/>
    <w:rsid w:val="003D5CE3"/>
    <w:rsid w:val="003E0548"/>
    <w:rsid w:val="003E070C"/>
    <w:rsid w:val="003F1593"/>
    <w:rsid w:val="003F1968"/>
    <w:rsid w:val="003F19A9"/>
    <w:rsid w:val="003F4107"/>
    <w:rsid w:val="003F43CE"/>
    <w:rsid w:val="00411400"/>
    <w:rsid w:val="00411E4D"/>
    <w:rsid w:val="00411EF7"/>
    <w:rsid w:val="0041554E"/>
    <w:rsid w:val="00415939"/>
    <w:rsid w:val="004159D0"/>
    <w:rsid w:val="004207FE"/>
    <w:rsid w:val="00420EFC"/>
    <w:rsid w:val="00421034"/>
    <w:rsid w:val="00422443"/>
    <w:rsid w:val="00422A81"/>
    <w:rsid w:val="0042482B"/>
    <w:rsid w:val="00424DDF"/>
    <w:rsid w:val="00431836"/>
    <w:rsid w:val="00434185"/>
    <w:rsid w:val="00437952"/>
    <w:rsid w:val="00442627"/>
    <w:rsid w:val="00444E7F"/>
    <w:rsid w:val="00445236"/>
    <w:rsid w:val="00445C07"/>
    <w:rsid w:val="00445E09"/>
    <w:rsid w:val="00454795"/>
    <w:rsid w:val="00460CEC"/>
    <w:rsid w:val="00463244"/>
    <w:rsid w:val="00470B7C"/>
    <w:rsid w:val="00474802"/>
    <w:rsid w:val="00475EDC"/>
    <w:rsid w:val="00480BC2"/>
    <w:rsid w:val="004824C1"/>
    <w:rsid w:val="00483571"/>
    <w:rsid w:val="00484B27"/>
    <w:rsid w:val="0049228D"/>
    <w:rsid w:val="00492F56"/>
    <w:rsid w:val="00496356"/>
    <w:rsid w:val="00496925"/>
    <w:rsid w:val="004969CE"/>
    <w:rsid w:val="00496F52"/>
    <w:rsid w:val="004A1A45"/>
    <w:rsid w:val="004A1D01"/>
    <w:rsid w:val="004A6DEB"/>
    <w:rsid w:val="004B5012"/>
    <w:rsid w:val="004B5995"/>
    <w:rsid w:val="004B7E44"/>
    <w:rsid w:val="004C2126"/>
    <w:rsid w:val="004C361A"/>
    <w:rsid w:val="004C55FD"/>
    <w:rsid w:val="004C75BD"/>
    <w:rsid w:val="004C7F25"/>
    <w:rsid w:val="004D6D52"/>
    <w:rsid w:val="004D750B"/>
    <w:rsid w:val="004D7EA9"/>
    <w:rsid w:val="004E1051"/>
    <w:rsid w:val="004E2305"/>
    <w:rsid w:val="004E491F"/>
    <w:rsid w:val="004E514B"/>
    <w:rsid w:val="004E5A35"/>
    <w:rsid w:val="004F2EED"/>
    <w:rsid w:val="004F378D"/>
    <w:rsid w:val="005050E9"/>
    <w:rsid w:val="0050791B"/>
    <w:rsid w:val="00510D24"/>
    <w:rsid w:val="00511B78"/>
    <w:rsid w:val="005139B8"/>
    <w:rsid w:val="00513C34"/>
    <w:rsid w:val="00514067"/>
    <w:rsid w:val="0052398B"/>
    <w:rsid w:val="00524084"/>
    <w:rsid w:val="0052474E"/>
    <w:rsid w:val="00526E3D"/>
    <w:rsid w:val="0053078E"/>
    <w:rsid w:val="00537568"/>
    <w:rsid w:val="00537DB4"/>
    <w:rsid w:val="00540BB1"/>
    <w:rsid w:val="005416A1"/>
    <w:rsid w:val="00542345"/>
    <w:rsid w:val="00542A31"/>
    <w:rsid w:val="00546F9F"/>
    <w:rsid w:val="00555D7E"/>
    <w:rsid w:val="00557483"/>
    <w:rsid w:val="00557888"/>
    <w:rsid w:val="0056162E"/>
    <w:rsid w:val="00562F1F"/>
    <w:rsid w:val="005668C9"/>
    <w:rsid w:val="005672A7"/>
    <w:rsid w:val="00571953"/>
    <w:rsid w:val="0057523E"/>
    <w:rsid w:val="00581A8E"/>
    <w:rsid w:val="00582232"/>
    <w:rsid w:val="00583470"/>
    <w:rsid w:val="00583D53"/>
    <w:rsid w:val="00585984"/>
    <w:rsid w:val="005A0116"/>
    <w:rsid w:val="005A1A2A"/>
    <w:rsid w:val="005A2F3E"/>
    <w:rsid w:val="005A3C35"/>
    <w:rsid w:val="005A428A"/>
    <w:rsid w:val="005A475D"/>
    <w:rsid w:val="005A7239"/>
    <w:rsid w:val="005B011F"/>
    <w:rsid w:val="005B5709"/>
    <w:rsid w:val="005B576E"/>
    <w:rsid w:val="005B597C"/>
    <w:rsid w:val="005B5B69"/>
    <w:rsid w:val="005B6BFC"/>
    <w:rsid w:val="005B7C20"/>
    <w:rsid w:val="005C642F"/>
    <w:rsid w:val="005D04F9"/>
    <w:rsid w:val="005D2023"/>
    <w:rsid w:val="005D438D"/>
    <w:rsid w:val="005D4E61"/>
    <w:rsid w:val="005D5243"/>
    <w:rsid w:val="005D5435"/>
    <w:rsid w:val="005D5FB1"/>
    <w:rsid w:val="005D7A3D"/>
    <w:rsid w:val="005E108A"/>
    <w:rsid w:val="005E182E"/>
    <w:rsid w:val="005E3D63"/>
    <w:rsid w:val="005E4C24"/>
    <w:rsid w:val="005F5A80"/>
    <w:rsid w:val="005F5D60"/>
    <w:rsid w:val="006004F4"/>
    <w:rsid w:val="00601841"/>
    <w:rsid w:val="00604235"/>
    <w:rsid w:val="00606878"/>
    <w:rsid w:val="00610E46"/>
    <w:rsid w:val="00610F37"/>
    <w:rsid w:val="00616507"/>
    <w:rsid w:val="00622AF2"/>
    <w:rsid w:val="006240E5"/>
    <w:rsid w:val="006274B9"/>
    <w:rsid w:val="00632E77"/>
    <w:rsid w:val="0063555C"/>
    <w:rsid w:val="00637179"/>
    <w:rsid w:val="0064171F"/>
    <w:rsid w:val="00644311"/>
    <w:rsid w:val="00647008"/>
    <w:rsid w:val="00653B38"/>
    <w:rsid w:val="00653F82"/>
    <w:rsid w:val="0065482F"/>
    <w:rsid w:val="00655235"/>
    <w:rsid w:val="0066591A"/>
    <w:rsid w:val="0067002D"/>
    <w:rsid w:val="00670C57"/>
    <w:rsid w:val="00672916"/>
    <w:rsid w:val="00673DA1"/>
    <w:rsid w:val="00675FB8"/>
    <w:rsid w:val="0067642F"/>
    <w:rsid w:val="006808E4"/>
    <w:rsid w:val="00680E86"/>
    <w:rsid w:val="006821D0"/>
    <w:rsid w:val="00683C40"/>
    <w:rsid w:val="00690B17"/>
    <w:rsid w:val="0069601F"/>
    <w:rsid w:val="00696B30"/>
    <w:rsid w:val="006A2840"/>
    <w:rsid w:val="006A676F"/>
    <w:rsid w:val="006A6B3E"/>
    <w:rsid w:val="006B05F4"/>
    <w:rsid w:val="006B2C21"/>
    <w:rsid w:val="006B426E"/>
    <w:rsid w:val="006B47D4"/>
    <w:rsid w:val="006B566C"/>
    <w:rsid w:val="006B780A"/>
    <w:rsid w:val="006C2E69"/>
    <w:rsid w:val="006C38E1"/>
    <w:rsid w:val="006C6CFC"/>
    <w:rsid w:val="006C727E"/>
    <w:rsid w:val="006C7E00"/>
    <w:rsid w:val="006D163F"/>
    <w:rsid w:val="006D19D5"/>
    <w:rsid w:val="006D31D8"/>
    <w:rsid w:val="006D7A18"/>
    <w:rsid w:val="006E3E6F"/>
    <w:rsid w:val="006E653C"/>
    <w:rsid w:val="006E6729"/>
    <w:rsid w:val="006E7EF1"/>
    <w:rsid w:val="006F0218"/>
    <w:rsid w:val="006F1F38"/>
    <w:rsid w:val="006F6568"/>
    <w:rsid w:val="00700B5B"/>
    <w:rsid w:val="00703577"/>
    <w:rsid w:val="00703FD0"/>
    <w:rsid w:val="0070470C"/>
    <w:rsid w:val="00706F6D"/>
    <w:rsid w:val="00713117"/>
    <w:rsid w:val="00725379"/>
    <w:rsid w:val="00730247"/>
    <w:rsid w:val="007357F9"/>
    <w:rsid w:val="00735C31"/>
    <w:rsid w:val="007416D4"/>
    <w:rsid w:val="007477C9"/>
    <w:rsid w:val="00747D10"/>
    <w:rsid w:val="007511CE"/>
    <w:rsid w:val="00767746"/>
    <w:rsid w:val="00784198"/>
    <w:rsid w:val="00792013"/>
    <w:rsid w:val="007946C4"/>
    <w:rsid w:val="007946E3"/>
    <w:rsid w:val="00795C36"/>
    <w:rsid w:val="0079715D"/>
    <w:rsid w:val="00797F6B"/>
    <w:rsid w:val="007A1851"/>
    <w:rsid w:val="007A58B8"/>
    <w:rsid w:val="007A71D0"/>
    <w:rsid w:val="007A7B00"/>
    <w:rsid w:val="007A7C73"/>
    <w:rsid w:val="007B0F1E"/>
    <w:rsid w:val="007B1D46"/>
    <w:rsid w:val="007B43C0"/>
    <w:rsid w:val="007B79B4"/>
    <w:rsid w:val="007D00B4"/>
    <w:rsid w:val="007D1ABC"/>
    <w:rsid w:val="007E2A5F"/>
    <w:rsid w:val="007F486E"/>
    <w:rsid w:val="007F4FE1"/>
    <w:rsid w:val="007F503C"/>
    <w:rsid w:val="007F7C0C"/>
    <w:rsid w:val="0080029F"/>
    <w:rsid w:val="0080270A"/>
    <w:rsid w:val="0080328F"/>
    <w:rsid w:val="00805FE7"/>
    <w:rsid w:val="008060C3"/>
    <w:rsid w:val="00807E41"/>
    <w:rsid w:val="00807F43"/>
    <w:rsid w:val="00811087"/>
    <w:rsid w:val="00813DEF"/>
    <w:rsid w:val="008150CD"/>
    <w:rsid w:val="00817BED"/>
    <w:rsid w:val="00824EE4"/>
    <w:rsid w:val="0082551D"/>
    <w:rsid w:val="00826135"/>
    <w:rsid w:val="008300BB"/>
    <w:rsid w:val="008316CF"/>
    <w:rsid w:val="00833810"/>
    <w:rsid w:val="00833968"/>
    <w:rsid w:val="00835765"/>
    <w:rsid w:val="008363E1"/>
    <w:rsid w:val="008368EB"/>
    <w:rsid w:val="008411BA"/>
    <w:rsid w:val="0084279F"/>
    <w:rsid w:val="008452E8"/>
    <w:rsid w:val="00847BD6"/>
    <w:rsid w:val="00847ECC"/>
    <w:rsid w:val="00857521"/>
    <w:rsid w:val="00864133"/>
    <w:rsid w:val="00864D85"/>
    <w:rsid w:val="00865ECB"/>
    <w:rsid w:val="0086607D"/>
    <w:rsid w:val="00871397"/>
    <w:rsid w:val="0087198C"/>
    <w:rsid w:val="00871CE4"/>
    <w:rsid w:val="00872C3B"/>
    <w:rsid w:val="00874761"/>
    <w:rsid w:val="00874B85"/>
    <w:rsid w:val="00876599"/>
    <w:rsid w:val="00876E3A"/>
    <w:rsid w:val="00881211"/>
    <w:rsid w:val="00882E29"/>
    <w:rsid w:val="0088462C"/>
    <w:rsid w:val="00885F59"/>
    <w:rsid w:val="00890728"/>
    <w:rsid w:val="00892095"/>
    <w:rsid w:val="008923E3"/>
    <w:rsid w:val="0089365F"/>
    <w:rsid w:val="00893BE1"/>
    <w:rsid w:val="00894986"/>
    <w:rsid w:val="00894F32"/>
    <w:rsid w:val="0089581C"/>
    <w:rsid w:val="00897EBF"/>
    <w:rsid w:val="008A0D71"/>
    <w:rsid w:val="008A3B34"/>
    <w:rsid w:val="008A46B4"/>
    <w:rsid w:val="008B0FF3"/>
    <w:rsid w:val="008B16C3"/>
    <w:rsid w:val="008B1E94"/>
    <w:rsid w:val="008B44E8"/>
    <w:rsid w:val="008C0333"/>
    <w:rsid w:val="008C236B"/>
    <w:rsid w:val="008C3CE6"/>
    <w:rsid w:val="008C3F41"/>
    <w:rsid w:val="008C7453"/>
    <w:rsid w:val="008D2AC5"/>
    <w:rsid w:val="008E041D"/>
    <w:rsid w:val="008E3480"/>
    <w:rsid w:val="008E39A9"/>
    <w:rsid w:val="008E533B"/>
    <w:rsid w:val="008E7AFC"/>
    <w:rsid w:val="008F11B3"/>
    <w:rsid w:val="008F44DE"/>
    <w:rsid w:val="008F4FDE"/>
    <w:rsid w:val="008F66A1"/>
    <w:rsid w:val="008F6E94"/>
    <w:rsid w:val="00902342"/>
    <w:rsid w:val="00904161"/>
    <w:rsid w:val="009073DD"/>
    <w:rsid w:val="00910AF6"/>
    <w:rsid w:val="00913794"/>
    <w:rsid w:val="00915684"/>
    <w:rsid w:val="00916F81"/>
    <w:rsid w:val="009209DE"/>
    <w:rsid w:val="00920F37"/>
    <w:rsid w:val="00924F9C"/>
    <w:rsid w:val="00926878"/>
    <w:rsid w:val="00930A42"/>
    <w:rsid w:val="0093211D"/>
    <w:rsid w:val="00936A90"/>
    <w:rsid w:val="009401AB"/>
    <w:rsid w:val="009449E1"/>
    <w:rsid w:val="00944E12"/>
    <w:rsid w:val="00944EAA"/>
    <w:rsid w:val="00946552"/>
    <w:rsid w:val="00946938"/>
    <w:rsid w:val="00954BFE"/>
    <w:rsid w:val="009551B4"/>
    <w:rsid w:val="00955B50"/>
    <w:rsid w:val="00955F34"/>
    <w:rsid w:val="0095697B"/>
    <w:rsid w:val="00957CA5"/>
    <w:rsid w:val="00961475"/>
    <w:rsid w:val="00965588"/>
    <w:rsid w:val="00966F11"/>
    <w:rsid w:val="00966FF2"/>
    <w:rsid w:val="0097318D"/>
    <w:rsid w:val="0097695A"/>
    <w:rsid w:val="00980CD7"/>
    <w:rsid w:val="00982D94"/>
    <w:rsid w:val="009853B6"/>
    <w:rsid w:val="009879F8"/>
    <w:rsid w:val="00987BBF"/>
    <w:rsid w:val="0099000A"/>
    <w:rsid w:val="00991664"/>
    <w:rsid w:val="00992191"/>
    <w:rsid w:val="00995263"/>
    <w:rsid w:val="009972D8"/>
    <w:rsid w:val="009A4A66"/>
    <w:rsid w:val="009B463C"/>
    <w:rsid w:val="009B5B7D"/>
    <w:rsid w:val="009B5E50"/>
    <w:rsid w:val="009B7C57"/>
    <w:rsid w:val="009C02CE"/>
    <w:rsid w:val="009C2CE6"/>
    <w:rsid w:val="009C4192"/>
    <w:rsid w:val="009C6B83"/>
    <w:rsid w:val="009D082A"/>
    <w:rsid w:val="009D1DFA"/>
    <w:rsid w:val="009D5F5C"/>
    <w:rsid w:val="009D60B7"/>
    <w:rsid w:val="009D73C5"/>
    <w:rsid w:val="009D7A58"/>
    <w:rsid w:val="009E1C45"/>
    <w:rsid w:val="009E249D"/>
    <w:rsid w:val="009E3EC5"/>
    <w:rsid w:val="009E4063"/>
    <w:rsid w:val="009E4D41"/>
    <w:rsid w:val="009E4F70"/>
    <w:rsid w:val="009E51CD"/>
    <w:rsid w:val="009E62F9"/>
    <w:rsid w:val="009F2B14"/>
    <w:rsid w:val="009F4A76"/>
    <w:rsid w:val="009F5E84"/>
    <w:rsid w:val="009F6A06"/>
    <w:rsid w:val="00A0356F"/>
    <w:rsid w:val="00A05B5E"/>
    <w:rsid w:val="00A06FC3"/>
    <w:rsid w:val="00A16038"/>
    <w:rsid w:val="00A16262"/>
    <w:rsid w:val="00A27910"/>
    <w:rsid w:val="00A3273A"/>
    <w:rsid w:val="00A35B69"/>
    <w:rsid w:val="00A35BD7"/>
    <w:rsid w:val="00A36AB4"/>
    <w:rsid w:val="00A372B6"/>
    <w:rsid w:val="00A401A3"/>
    <w:rsid w:val="00A4207C"/>
    <w:rsid w:val="00A42278"/>
    <w:rsid w:val="00A441E4"/>
    <w:rsid w:val="00A453D8"/>
    <w:rsid w:val="00A5242C"/>
    <w:rsid w:val="00A524D7"/>
    <w:rsid w:val="00A525BF"/>
    <w:rsid w:val="00A5352B"/>
    <w:rsid w:val="00A543BC"/>
    <w:rsid w:val="00A609E9"/>
    <w:rsid w:val="00A63AAE"/>
    <w:rsid w:val="00A64806"/>
    <w:rsid w:val="00A663C9"/>
    <w:rsid w:val="00A76920"/>
    <w:rsid w:val="00A8570A"/>
    <w:rsid w:val="00A90BE3"/>
    <w:rsid w:val="00A91417"/>
    <w:rsid w:val="00AA2B07"/>
    <w:rsid w:val="00AA59F1"/>
    <w:rsid w:val="00AB080D"/>
    <w:rsid w:val="00AB492A"/>
    <w:rsid w:val="00AC0434"/>
    <w:rsid w:val="00AC1465"/>
    <w:rsid w:val="00AC1941"/>
    <w:rsid w:val="00AC21F5"/>
    <w:rsid w:val="00AC3F2E"/>
    <w:rsid w:val="00AC6611"/>
    <w:rsid w:val="00AC7789"/>
    <w:rsid w:val="00AD0F4D"/>
    <w:rsid w:val="00AE0670"/>
    <w:rsid w:val="00AE23E8"/>
    <w:rsid w:val="00AE296B"/>
    <w:rsid w:val="00AE4BEA"/>
    <w:rsid w:val="00AE4D6A"/>
    <w:rsid w:val="00AE6A40"/>
    <w:rsid w:val="00AE7EE3"/>
    <w:rsid w:val="00AF4BFE"/>
    <w:rsid w:val="00AF76E0"/>
    <w:rsid w:val="00B00350"/>
    <w:rsid w:val="00B0080D"/>
    <w:rsid w:val="00B04BBE"/>
    <w:rsid w:val="00B159A1"/>
    <w:rsid w:val="00B15A4A"/>
    <w:rsid w:val="00B20267"/>
    <w:rsid w:val="00B20733"/>
    <w:rsid w:val="00B217D9"/>
    <w:rsid w:val="00B25C09"/>
    <w:rsid w:val="00B328FF"/>
    <w:rsid w:val="00B33E72"/>
    <w:rsid w:val="00B345F3"/>
    <w:rsid w:val="00B5009A"/>
    <w:rsid w:val="00B53722"/>
    <w:rsid w:val="00B54E8C"/>
    <w:rsid w:val="00B601CB"/>
    <w:rsid w:val="00B619C0"/>
    <w:rsid w:val="00B62FD9"/>
    <w:rsid w:val="00B65CDA"/>
    <w:rsid w:val="00B66C96"/>
    <w:rsid w:val="00B679CE"/>
    <w:rsid w:val="00B67CE1"/>
    <w:rsid w:val="00B70D4B"/>
    <w:rsid w:val="00B7515A"/>
    <w:rsid w:val="00B7692C"/>
    <w:rsid w:val="00B77316"/>
    <w:rsid w:val="00B83545"/>
    <w:rsid w:val="00B83B17"/>
    <w:rsid w:val="00B86051"/>
    <w:rsid w:val="00B872B6"/>
    <w:rsid w:val="00B90A13"/>
    <w:rsid w:val="00B914E4"/>
    <w:rsid w:val="00B94F38"/>
    <w:rsid w:val="00B96BEA"/>
    <w:rsid w:val="00BB2A19"/>
    <w:rsid w:val="00BB4206"/>
    <w:rsid w:val="00BB685C"/>
    <w:rsid w:val="00BB7E32"/>
    <w:rsid w:val="00BC0647"/>
    <w:rsid w:val="00BC2E27"/>
    <w:rsid w:val="00BC5218"/>
    <w:rsid w:val="00BD048A"/>
    <w:rsid w:val="00BD0B2D"/>
    <w:rsid w:val="00BD397A"/>
    <w:rsid w:val="00BD6374"/>
    <w:rsid w:val="00BD7568"/>
    <w:rsid w:val="00BE3EFB"/>
    <w:rsid w:val="00BE7D3B"/>
    <w:rsid w:val="00C01ED9"/>
    <w:rsid w:val="00C05F92"/>
    <w:rsid w:val="00C10787"/>
    <w:rsid w:val="00C107C7"/>
    <w:rsid w:val="00C11AD2"/>
    <w:rsid w:val="00C11D01"/>
    <w:rsid w:val="00C13613"/>
    <w:rsid w:val="00C1795C"/>
    <w:rsid w:val="00C218DC"/>
    <w:rsid w:val="00C234C1"/>
    <w:rsid w:val="00C243CF"/>
    <w:rsid w:val="00C2499D"/>
    <w:rsid w:val="00C27226"/>
    <w:rsid w:val="00C3331D"/>
    <w:rsid w:val="00C3403F"/>
    <w:rsid w:val="00C34FF7"/>
    <w:rsid w:val="00C4085A"/>
    <w:rsid w:val="00C409F0"/>
    <w:rsid w:val="00C4251C"/>
    <w:rsid w:val="00C45B80"/>
    <w:rsid w:val="00C54D5E"/>
    <w:rsid w:val="00C566A0"/>
    <w:rsid w:val="00C56903"/>
    <w:rsid w:val="00C61D37"/>
    <w:rsid w:val="00C63862"/>
    <w:rsid w:val="00C6399D"/>
    <w:rsid w:val="00C67CED"/>
    <w:rsid w:val="00C71009"/>
    <w:rsid w:val="00C724FB"/>
    <w:rsid w:val="00C72CD3"/>
    <w:rsid w:val="00C76FB2"/>
    <w:rsid w:val="00C806E8"/>
    <w:rsid w:val="00C81D06"/>
    <w:rsid w:val="00C83EB6"/>
    <w:rsid w:val="00C84DFE"/>
    <w:rsid w:val="00C87847"/>
    <w:rsid w:val="00C90DA4"/>
    <w:rsid w:val="00C90F19"/>
    <w:rsid w:val="00C97841"/>
    <w:rsid w:val="00CA19A9"/>
    <w:rsid w:val="00CA718C"/>
    <w:rsid w:val="00CB0CF4"/>
    <w:rsid w:val="00CB0D02"/>
    <w:rsid w:val="00CB224C"/>
    <w:rsid w:val="00CB234A"/>
    <w:rsid w:val="00CB34A5"/>
    <w:rsid w:val="00CB43F4"/>
    <w:rsid w:val="00CB7605"/>
    <w:rsid w:val="00CC0CA8"/>
    <w:rsid w:val="00CC4EEE"/>
    <w:rsid w:val="00CD01F9"/>
    <w:rsid w:val="00CD263F"/>
    <w:rsid w:val="00CD2A44"/>
    <w:rsid w:val="00CD2FFE"/>
    <w:rsid w:val="00CD3E7E"/>
    <w:rsid w:val="00CE05F9"/>
    <w:rsid w:val="00CE193C"/>
    <w:rsid w:val="00CE2104"/>
    <w:rsid w:val="00CE5615"/>
    <w:rsid w:val="00CF10BB"/>
    <w:rsid w:val="00CF16C0"/>
    <w:rsid w:val="00CF4F6D"/>
    <w:rsid w:val="00CF7D29"/>
    <w:rsid w:val="00D01EC3"/>
    <w:rsid w:val="00D03368"/>
    <w:rsid w:val="00D0403A"/>
    <w:rsid w:val="00D077A1"/>
    <w:rsid w:val="00D14D9D"/>
    <w:rsid w:val="00D1509B"/>
    <w:rsid w:val="00D15D3C"/>
    <w:rsid w:val="00D219CA"/>
    <w:rsid w:val="00D21B58"/>
    <w:rsid w:val="00D31651"/>
    <w:rsid w:val="00D32926"/>
    <w:rsid w:val="00D33364"/>
    <w:rsid w:val="00D336F6"/>
    <w:rsid w:val="00D42DFA"/>
    <w:rsid w:val="00D447B1"/>
    <w:rsid w:val="00D44CAE"/>
    <w:rsid w:val="00D466F5"/>
    <w:rsid w:val="00D473C7"/>
    <w:rsid w:val="00D50288"/>
    <w:rsid w:val="00D51FBE"/>
    <w:rsid w:val="00D549E3"/>
    <w:rsid w:val="00D55B5E"/>
    <w:rsid w:val="00D56333"/>
    <w:rsid w:val="00D6549F"/>
    <w:rsid w:val="00D66D44"/>
    <w:rsid w:val="00D70218"/>
    <w:rsid w:val="00D7093E"/>
    <w:rsid w:val="00D7211C"/>
    <w:rsid w:val="00D73208"/>
    <w:rsid w:val="00D762DA"/>
    <w:rsid w:val="00D800DD"/>
    <w:rsid w:val="00D82637"/>
    <w:rsid w:val="00D838BF"/>
    <w:rsid w:val="00D85AAD"/>
    <w:rsid w:val="00D85F2A"/>
    <w:rsid w:val="00D860A7"/>
    <w:rsid w:val="00D86618"/>
    <w:rsid w:val="00D86B07"/>
    <w:rsid w:val="00D93EB9"/>
    <w:rsid w:val="00D95E08"/>
    <w:rsid w:val="00DA0C54"/>
    <w:rsid w:val="00DA28FA"/>
    <w:rsid w:val="00DA557D"/>
    <w:rsid w:val="00DA710B"/>
    <w:rsid w:val="00DB19F8"/>
    <w:rsid w:val="00DB20D9"/>
    <w:rsid w:val="00DB2100"/>
    <w:rsid w:val="00DB2946"/>
    <w:rsid w:val="00DB3498"/>
    <w:rsid w:val="00DB40A9"/>
    <w:rsid w:val="00DB750B"/>
    <w:rsid w:val="00DC15FA"/>
    <w:rsid w:val="00DD0B16"/>
    <w:rsid w:val="00DD15BF"/>
    <w:rsid w:val="00DD3C15"/>
    <w:rsid w:val="00DD5315"/>
    <w:rsid w:val="00DE31C5"/>
    <w:rsid w:val="00DE4398"/>
    <w:rsid w:val="00DE7D7E"/>
    <w:rsid w:val="00DF277E"/>
    <w:rsid w:val="00DF54DE"/>
    <w:rsid w:val="00DF6B0A"/>
    <w:rsid w:val="00DF75CE"/>
    <w:rsid w:val="00E01AF6"/>
    <w:rsid w:val="00E106DF"/>
    <w:rsid w:val="00E10BE2"/>
    <w:rsid w:val="00E10EDD"/>
    <w:rsid w:val="00E11768"/>
    <w:rsid w:val="00E11BB4"/>
    <w:rsid w:val="00E128F9"/>
    <w:rsid w:val="00E1296C"/>
    <w:rsid w:val="00E13879"/>
    <w:rsid w:val="00E15938"/>
    <w:rsid w:val="00E168BA"/>
    <w:rsid w:val="00E23075"/>
    <w:rsid w:val="00E23C70"/>
    <w:rsid w:val="00E24064"/>
    <w:rsid w:val="00E242A5"/>
    <w:rsid w:val="00E30250"/>
    <w:rsid w:val="00E3087E"/>
    <w:rsid w:val="00E330E9"/>
    <w:rsid w:val="00E34B59"/>
    <w:rsid w:val="00E40086"/>
    <w:rsid w:val="00E41372"/>
    <w:rsid w:val="00E452B3"/>
    <w:rsid w:val="00E45991"/>
    <w:rsid w:val="00E5112A"/>
    <w:rsid w:val="00E51F01"/>
    <w:rsid w:val="00E57AE0"/>
    <w:rsid w:val="00E6292C"/>
    <w:rsid w:val="00E67C35"/>
    <w:rsid w:val="00E7160B"/>
    <w:rsid w:val="00E71E63"/>
    <w:rsid w:val="00E71F77"/>
    <w:rsid w:val="00E738C7"/>
    <w:rsid w:val="00E73F0F"/>
    <w:rsid w:val="00E77193"/>
    <w:rsid w:val="00E773A7"/>
    <w:rsid w:val="00E82ABE"/>
    <w:rsid w:val="00E83012"/>
    <w:rsid w:val="00E85EF6"/>
    <w:rsid w:val="00E91128"/>
    <w:rsid w:val="00E91930"/>
    <w:rsid w:val="00E92338"/>
    <w:rsid w:val="00E93EA8"/>
    <w:rsid w:val="00E974A3"/>
    <w:rsid w:val="00EA1A4A"/>
    <w:rsid w:val="00EA7657"/>
    <w:rsid w:val="00EB4748"/>
    <w:rsid w:val="00EB6946"/>
    <w:rsid w:val="00EB71D2"/>
    <w:rsid w:val="00EC3FFB"/>
    <w:rsid w:val="00EC4D3C"/>
    <w:rsid w:val="00EC6D96"/>
    <w:rsid w:val="00EC72C6"/>
    <w:rsid w:val="00ED43AB"/>
    <w:rsid w:val="00ED4D65"/>
    <w:rsid w:val="00ED6832"/>
    <w:rsid w:val="00ED68CD"/>
    <w:rsid w:val="00ED6E1A"/>
    <w:rsid w:val="00EE1ABB"/>
    <w:rsid w:val="00EE25B1"/>
    <w:rsid w:val="00EE52DC"/>
    <w:rsid w:val="00EE6A86"/>
    <w:rsid w:val="00EF1AED"/>
    <w:rsid w:val="00EF1B00"/>
    <w:rsid w:val="00EF5F30"/>
    <w:rsid w:val="00EF65AE"/>
    <w:rsid w:val="00EF6B9B"/>
    <w:rsid w:val="00F01BF3"/>
    <w:rsid w:val="00F02011"/>
    <w:rsid w:val="00F11EF1"/>
    <w:rsid w:val="00F1279D"/>
    <w:rsid w:val="00F13B92"/>
    <w:rsid w:val="00F13B9B"/>
    <w:rsid w:val="00F15883"/>
    <w:rsid w:val="00F15F0A"/>
    <w:rsid w:val="00F164EC"/>
    <w:rsid w:val="00F17BF0"/>
    <w:rsid w:val="00F22179"/>
    <w:rsid w:val="00F23313"/>
    <w:rsid w:val="00F26592"/>
    <w:rsid w:val="00F26605"/>
    <w:rsid w:val="00F278E0"/>
    <w:rsid w:val="00F314F0"/>
    <w:rsid w:val="00F360D9"/>
    <w:rsid w:val="00F37FC6"/>
    <w:rsid w:val="00F4017E"/>
    <w:rsid w:val="00F417F3"/>
    <w:rsid w:val="00F428B3"/>
    <w:rsid w:val="00F42EF8"/>
    <w:rsid w:val="00F44E4B"/>
    <w:rsid w:val="00F46BEF"/>
    <w:rsid w:val="00F5288F"/>
    <w:rsid w:val="00F54451"/>
    <w:rsid w:val="00F54E6D"/>
    <w:rsid w:val="00F55D13"/>
    <w:rsid w:val="00F5715E"/>
    <w:rsid w:val="00F61D34"/>
    <w:rsid w:val="00F62DBE"/>
    <w:rsid w:val="00F63AA8"/>
    <w:rsid w:val="00F63AE7"/>
    <w:rsid w:val="00F64238"/>
    <w:rsid w:val="00F67697"/>
    <w:rsid w:val="00F71FC4"/>
    <w:rsid w:val="00F80794"/>
    <w:rsid w:val="00F81CA9"/>
    <w:rsid w:val="00F81DF5"/>
    <w:rsid w:val="00F8329D"/>
    <w:rsid w:val="00F84E5C"/>
    <w:rsid w:val="00F9257A"/>
    <w:rsid w:val="00F93D16"/>
    <w:rsid w:val="00FA2512"/>
    <w:rsid w:val="00FA3206"/>
    <w:rsid w:val="00FA5616"/>
    <w:rsid w:val="00FB0A17"/>
    <w:rsid w:val="00FB3C64"/>
    <w:rsid w:val="00FB53DC"/>
    <w:rsid w:val="00FC0137"/>
    <w:rsid w:val="00FC079A"/>
    <w:rsid w:val="00FC1240"/>
    <w:rsid w:val="00FC1619"/>
    <w:rsid w:val="00FC18AD"/>
    <w:rsid w:val="00FC213D"/>
    <w:rsid w:val="00FC21F4"/>
    <w:rsid w:val="00FC461C"/>
    <w:rsid w:val="00FC47BE"/>
    <w:rsid w:val="00FC6298"/>
    <w:rsid w:val="00FC7984"/>
    <w:rsid w:val="00FD002E"/>
    <w:rsid w:val="00FD3D77"/>
    <w:rsid w:val="00FD72C9"/>
    <w:rsid w:val="00FE1A65"/>
    <w:rsid w:val="00FE4BF6"/>
    <w:rsid w:val="00FE7808"/>
    <w:rsid w:val="00FF5740"/>
    <w:rsid w:val="00FF67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F5BC6"/>
  <w15:chartTrackingRefBased/>
  <w15:docId w15:val="{3D8B727C-AC3E-473F-8EAA-EF9B49898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470C"/>
    <w:pPr>
      <w:spacing w:after="120"/>
      <w:jc w:val="both"/>
    </w:pPr>
    <w:rPr>
      <w:rFonts w:ascii="Arial" w:hAnsi="Arial"/>
      <w:sz w:val="21"/>
      <w:szCs w:val="24"/>
      <w:lang w:eastAsia="sv-SE"/>
    </w:rPr>
  </w:style>
  <w:style w:type="paragraph" w:styleId="Nagwek1">
    <w:name w:val="heading 1"/>
    <w:basedOn w:val="Normalny"/>
    <w:link w:val="Nagwek1Znak"/>
    <w:autoRedefine/>
    <w:qFormat/>
    <w:rsid w:val="00EE6A86"/>
    <w:pPr>
      <w:widowControl w:val="0"/>
      <w:spacing w:before="240" w:after="60"/>
      <w:ind w:left="432" w:hanging="432"/>
      <w:outlineLvl w:val="0"/>
    </w:pPr>
    <w:rPr>
      <w:b/>
      <w:bCs/>
      <w:kern w:val="32"/>
      <w:sz w:val="24"/>
      <w:szCs w:val="32"/>
      <w:lang w:val="x-none"/>
    </w:rPr>
  </w:style>
  <w:style w:type="paragraph" w:styleId="Nagwek2">
    <w:name w:val="heading 2"/>
    <w:basedOn w:val="Normalny"/>
    <w:link w:val="Nagwek2Znak"/>
    <w:qFormat/>
    <w:rsid w:val="002B319F"/>
    <w:pPr>
      <w:keepNext/>
      <w:spacing w:before="120" w:after="0"/>
      <w:outlineLvl w:val="1"/>
    </w:pPr>
    <w:rPr>
      <w:bCs/>
      <w:iCs/>
      <w:sz w:val="20"/>
      <w:szCs w:val="28"/>
      <w:lang w:val="x-none"/>
    </w:rPr>
  </w:style>
  <w:style w:type="paragraph" w:styleId="Nagwek3">
    <w:name w:val="heading 3"/>
    <w:basedOn w:val="Normalny"/>
    <w:autoRedefine/>
    <w:qFormat/>
    <w:rsid w:val="002C2A22"/>
    <w:pPr>
      <w:widowControl w:val="0"/>
      <w:spacing w:before="120" w:after="0"/>
      <w:ind w:left="851" w:hanging="426"/>
      <w:outlineLvl w:val="2"/>
    </w:pPr>
    <w:rPr>
      <w:rFonts w:cs="Arial"/>
      <w:bCs/>
      <w:sz w:val="20"/>
      <w:szCs w:val="26"/>
    </w:rPr>
  </w:style>
  <w:style w:type="paragraph" w:styleId="Nagwek4">
    <w:name w:val="heading 4"/>
    <w:basedOn w:val="Normalny"/>
    <w:qFormat/>
    <w:rsid w:val="001C7E09"/>
    <w:pPr>
      <w:keepNext/>
      <w:numPr>
        <w:ilvl w:val="3"/>
        <w:numId w:val="1"/>
      </w:numPr>
      <w:spacing w:before="120" w:after="0"/>
      <w:ind w:left="1843" w:hanging="851"/>
      <w:outlineLvl w:val="3"/>
    </w:pPr>
    <w:rPr>
      <w:bCs/>
      <w:sz w:val="20"/>
      <w:szCs w:val="28"/>
    </w:rPr>
  </w:style>
  <w:style w:type="paragraph" w:styleId="Nagwek5">
    <w:name w:val="heading 5"/>
    <w:basedOn w:val="Normalny"/>
    <w:qFormat/>
    <w:rsid w:val="00013CEC"/>
    <w:pPr>
      <w:numPr>
        <w:numId w:val="4"/>
      </w:numPr>
      <w:spacing w:before="120" w:after="0"/>
      <w:ind w:left="2200" w:hanging="357"/>
      <w:outlineLvl w:val="4"/>
    </w:pPr>
    <w:rPr>
      <w:bCs/>
      <w:iCs/>
      <w:sz w:val="20"/>
      <w:szCs w:val="26"/>
    </w:rPr>
  </w:style>
  <w:style w:type="paragraph" w:styleId="Nagwek6">
    <w:name w:val="heading 6"/>
    <w:basedOn w:val="Normalny"/>
    <w:qFormat/>
    <w:rsid w:val="00C71009"/>
    <w:pPr>
      <w:numPr>
        <w:numId w:val="5"/>
      </w:numPr>
      <w:spacing w:before="120" w:after="0"/>
      <w:ind w:left="2704" w:hanging="357"/>
      <w:outlineLvl w:val="5"/>
    </w:pPr>
    <w:rPr>
      <w:bCs/>
      <w:sz w:val="20"/>
      <w:szCs w:val="22"/>
    </w:rPr>
  </w:style>
  <w:style w:type="paragraph" w:styleId="Nagwek7">
    <w:name w:val="heading 7"/>
    <w:basedOn w:val="Normalny"/>
    <w:next w:val="Normalny"/>
    <w:qFormat/>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pPr>
      <w:numPr>
        <w:ilvl w:val="8"/>
        <w:numId w:val="1"/>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Indeks1">
    <w:name w:val="index 1"/>
    <w:basedOn w:val="Normalny"/>
    <w:next w:val="Normalny"/>
    <w:autoRedefine/>
    <w:semiHidden/>
    <w:pPr>
      <w:ind w:left="210" w:hanging="210"/>
    </w:pPr>
    <w:rPr>
      <w:rFonts w:ascii="Times New Roman" w:hAnsi="Times New Roman"/>
    </w:rPr>
  </w:style>
  <w:style w:type="paragraph" w:styleId="Nagwek">
    <w:name w:val="header"/>
    <w:basedOn w:val="Normalny"/>
    <w:pPr>
      <w:tabs>
        <w:tab w:val="center" w:pos="4536"/>
        <w:tab w:val="right" w:pos="9072"/>
      </w:tabs>
      <w:spacing w:after="0"/>
    </w:pPr>
  </w:style>
  <w:style w:type="paragraph" w:styleId="Stopka">
    <w:name w:val="footer"/>
    <w:basedOn w:val="Normalny"/>
    <w:link w:val="StopkaZnak"/>
    <w:uiPriority w:val="99"/>
    <w:pPr>
      <w:tabs>
        <w:tab w:val="center" w:pos="4536"/>
        <w:tab w:val="right" w:pos="9072"/>
      </w:tabs>
      <w:spacing w:after="0"/>
    </w:pPr>
    <w:rPr>
      <w:lang w:val="en-GB"/>
    </w:rPr>
  </w:style>
  <w:style w:type="paragraph" w:styleId="Indeks2">
    <w:name w:val="index 2"/>
    <w:basedOn w:val="Normalny"/>
    <w:next w:val="Normalny"/>
    <w:autoRedefine/>
    <w:semiHidden/>
    <w:pPr>
      <w:ind w:left="420" w:hanging="210"/>
    </w:pPr>
    <w:rPr>
      <w:rFonts w:ascii="Times New Roman" w:hAnsi="Times New Roman"/>
    </w:rPr>
  </w:style>
  <w:style w:type="paragraph" w:customStyle="1" w:styleId="Vattenfall-Etikettersidhuvud">
    <w:name w:val="Vattenfall - Etiketter (sidhuvud)"/>
    <w:basedOn w:val="Nagwek"/>
    <w:rPr>
      <w:sz w:val="16"/>
      <w:szCs w:val="13"/>
    </w:rPr>
  </w:style>
  <w:style w:type="paragraph" w:customStyle="1" w:styleId="Vattenfall-Etikettersidfot">
    <w:name w:val="Vattenfall - Etiketter (sidfot)"/>
    <w:basedOn w:val="Vattenfall-Etikettersidhuvud"/>
    <w:pPr>
      <w:ind w:right="-284"/>
    </w:pPr>
  </w:style>
  <w:style w:type="paragraph" w:customStyle="1" w:styleId="Ballongtext1">
    <w:name w:val="Ballongtext1"/>
    <w:basedOn w:val="Normalny"/>
    <w:semiHidden/>
    <w:rPr>
      <w:rFonts w:ascii="Tahoma" w:hAnsi="Tahoma" w:cs="Tahoma"/>
      <w:sz w:val="16"/>
      <w:szCs w:val="16"/>
    </w:rPr>
  </w:style>
  <w:style w:type="paragraph" w:styleId="Spistreci1">
    <w:name w:val="toc 1"/>
    <w:basedOn w:val="Normalny"/>
    <w:next w:val="Normalny"/>
    <w:autoRedefine/>
    <w:uiPriority w:val="39"/>
    <w:pPr>
      <w:tabs>
        <w:tab w:val="left" w:pos="420"/>
        <w:tab w:val="right" w:leader="dot" w:pos="8777"/>
      </w:tabs>
      <w:spacing w:before="120"/>
    </w:pPr>
    <w:rPr>
      <w:bCs/>
      <w:noProof/>
    </w:rPr>
  </w:style>
  <w:style w:type="paragraph" w:styleId="Spistreci2">
    <w:name w:val="toc 2"/>
    <w:basedOn w:val="Normalny"/>
    <w:next w:val="Normalny"/>
    <w:autoRedefine/>
    <w:semiHidden/>
    <w:pPr>
      <w:ind w:left="210"/>
    </w:pPr>
  </w:style>
  <w:style w:type="character" w:styleId="Hipercze">
    <w:name w:val="Hyperlink"/>
    <w:uiPriority w:val="99"/>
    <w:rPr>
      <w:color w:val="0000FF"/>
      <w:u w:val="single"/>
    </w:rPr>
  </w:style>
  <w:style w:type="paragraph" w:styleId="Tekstdymka">
    <w:name w:val="Balloon Text"/>
    <w:basedOn w:val="Normalny"/>
    <w:semiHidden/>
    <w:unhideWhenUsed/>
    <w:pPr>
      <w:spacing w:after="0"/>
    </w:pPr>
    <w:rPr>
      <w:rFonts w:ascii="Tahoma" w:hAnsi="Tahoma" w:cs="Tahoma"/>
      <w:sz w:val="16"/>
      <w:szCs w:val="16"/>
    </w:rPr>
  </w:style>
  <w:style w:type="paragraph" w:styleId="Indeks3">
    <w:name w:val="index 3"/>
    <w:basedOn w:val="Normalny"/>
    <w:next w:val="Normalny"/>
    <w:autoRedefine/>
    <w:semiHidden/>
    <w:pPr>
      <w:ind w:left="630" w:hanging="210"/>
    </w:pPr>
    <w:rPr>
      <w:rFonts w:ascii="Times New Roman" w:hAnsi="Times New Roman"/>
    </w:rPr>
  </w:style>
  <w:style w:type="character" w:styleId="Numerstrony">
    <w:name w:val="page number"/>
    <w:basedOn w:val="Domylnaczcionkaakapitu"/>
  </w:style>
  <w:style w:type="paragraph" w:styleId="Spistreci3">
    <w:name w:val="toc 3"/>
    <w:basedOn w:val="Normalny"/>
    <w:next w:val="Normalny"/>
    <w:autoRedefine/>
    <w:semiHidden/>
    <w:rsid w:val="00537568"/>
    <w:pPr>
      <w:ind w:left="420"/>
    </w:pPr>
    <w:rPr>
      <w:iCs/>
    </w:rPr>
  </w:style>
  <w:style w:type="paragraph" w:customStyle="1" w:styleId="ledtext">
    <w:name w:val="ledtext"/>
    <w:basedOn w:val="Stopka"/>
    <w:next w:val="Normalny"/>
    <w:pPr>
      <w:tabs>
        <w:tab w:val="clear" w:pos="4536"/>
        <w:tab w:val="clear" w:pos="9072"/>
        <w:tab w:val="center" w:pos="8222"/>
      </w:tabs>
      <w:spacing w:line="220" w:lineRule="exact"/>
    </w:pPr>
    <w:rPr>
      <w:rFonts w:ascii="Times" w:hAnsi="Times"/>
      <w:color w:val="808080"/>
      <w:spacing w:val="4"/>
      <w:sz w:val="14"/>
      <w:szCs w:val="20"/>
    </w:rPr>
  </w:style>
  <w:style w:type="paragraph" w:customStyle="1" w:styleId="Bullets">
    <w:name w:val="Bullets"/>
    <w:basedOn w:val="Normalny"/>
    <w:pPr>
      <w:numPr>
        <w:numId w:val="2"/>
      </w:numPr>
      <w:autoSpaceDE w:val="0"/>
      <w:autoSpaceDN w:val="0"/>
      <w:adjustRightInd w:val="0"/>
    </w:pPr>
  </w:style>
  <w:style w:type="paragraph" w:customStyle="1" w:styleId="Vattenfall-Listnumber">
    <w:name w:val="Vattenfall - List number"/>
    <w:basedOn w:val="Normalny"/>
    <w:pPr>
      <w:numPr>
        <w:numId w:val="3"/>
      </w:numPr>
      <w:autoSpaceDE w:val="0"/>
      <w:autoSpaceDN w:val="0"/>
      <w:adjustRightInd w:val="0"/>
    </w:pPr>
  </w:style>
  <w:style w:type="paragraph" w:styleId="Indeks4">
    <w:name w:val="index 4"/>
    <w:basedOn w:val="Normalny"/>
    <w:next w:val="Normalny"/>
    <w:autoRedefine/>
    <w:semiHidden/>
    <w:pPr>
      <w:ind w:left="840" w:hanging="210"/>
    </w:pPr>
    <w:rPr>
      <w:rFonts w:ascii="Times New Roman" w:hAnsi="Times New Roman"/>
    </w:rPr>
  </w:style>
  <w:style w:type="paragraph" w:styleId="Indeks5">
    <w:name w:val="index 5"/>
    <w:basedOn w:val="Normalny"/>
    <w:next w:val="Normalny"/>
    <w:autoRedefine/>
    <w:semiHidden/>
    <w:pPr>
      <w:ind w:left="1050" w:hanging="210"/>
    </w:pPr>
    <w:rPr>
      <w:rFonts w:ascii="Times New Roman" w:hAnsi="Times New Roman"/>
    </w:rPr>
  </w:style>
  <w:style w:type="paragraph" w:styleId="Indeks6">
    <w:name w:val="index 6"/>
    <w:basedOn w:val="Normalny"/>
    <w:next w:val="Normalny"/>
    <w:autoRedefine/>
    <w:semiHidden/>
    <w:pPr>
      <w:ind w:left="1260" w:hanging="210"/>
    </w:pPr>
    <w:rPr>
      <w:rFonts w:ascii="Times New Roman" w:hAnsi="Times New Roman"/>
    </w:rPr>
  </w:style>
  <w:style w:type="paragraph" w:styleId="Indeks7">
    <w:name w:val="index 7"/>
    <w:basedOn w:val="Normalny"/>
    <w:next w:val="Normalny"/>
    <w:autoRedefine/>
    <w:semiHidden/>
    <w:pPr>
      <w:ind w:left="1470" w:hanging="210"/>
    </w:pPr>
    <w:rPr>
      <w:rFonts w:ascii="Times New Roman" w:hAnsi="Times New Roman"/>
    </w:rPr>
  </w:style>
  <w:style w:type="paragraph" w:styleId="Indeks8">
    <w:name w:val="index 8"/>
    <w:basedOn w:val="Normalny"/>
    <w:next w:val="Normalny"/>
    <w:autoRedefine/>
    <w:semiHidden/>
    <w:pPr>
      <w:ind w:left="1680" w:hanging="210"/>
    </w:pPr>
    <w:rPr>
      <w:rFonts w:ascii="Times New Roman" w:hAnsi="Times New Roman"/>
    </w:rPr>
  </w:style>
  <w:style w:type="paragraph" w:styleId="Indeks9">
    <w:name w:val="index 9"/>
    <w:basedOn w:val="Normalny"/>
    <w:next w:val="Normalny"/>
    <w:autoRedefine/>
    <w:semiHidden/>
    <w:pPr>
      <w:ind w:left="1890" w:hanging="210"/>
    </w:pPr>
    <w:rPr>
      <w:rFonts w:ascii="Times New Roman" w:hAnsi="Times New Roman"/>
    </w:rPr>
  </w:style>
  <w:style w:type="paragraph" w:styleId="Nagwekindeksu">
    <w:name w:val="index heading"/>
    <w:basedOn w:val="Normalny"/>
    <w:next w:val="Indeks1"/>
    <w:semiHidden/>
    <w:pPr>
      <w:spacing w:before="120"/>
    </w:pPr>
    <w:rPr>
      <w:rFonts w:ascii="Times New Roman" w:hAnsi="Times New Roman"/>
      <w:b/>
      <w:bCs/>
      <w:i/>
      <w:iCs/>
    </w:rPr>
  </w:style>
  <w:style w:type="paragraph" w:styleId="Spistreci4">
    <w:name w:val="toc 4"/>
    <w:basedOn w:val="Normalny"/>
    <w:next w:val="Normalny"/>
    <w:autoRedefine/>
    <w:semiHidden/>
    <w:rsid w:val="00537568"/>
    <w:pPr>
      <w:ind w:left="630"/>
    </w:pPr>
    <w:rPr>
      <w:szCs w:val="21"/>
    </w:rPr>
  </w:style>
  <w:style w:type="paragraph" w:styleId="Spistreci5">
    <w:name w:val="toc 5"/>
    <w:basedOn w:val="Normalny"/>
    <w:next w:val="Normalny"/>
    <w:autoRedefine/>
    <w:semiHidden/>
    <w:pPr>
      <w:ind w:left="840"/>
    </w:pPr>
    <w:rPr>
      <w:rFonts w:ascii="Times New Roman" w:hAnsi="Times New Roman"/>
      <w:szCs w:val="21"/>
    </w:rPr>
  </w:style>
  <w:style w:type="paragraph" w:styleId="Spistreci6">
    <w:name w:val="toc 6"/>
    <w:basedOn w:val="Normalny"/>
    <w:next w:val="Normalny"/>
    <w:autoRedefine/>
    <w:semiHidden/>
    <w:pPr>
      <w:ind w:left="1050"/>
    </w:pPr>
    <w:rPr>
      <w:rFonts w:ascii="Times New Roman" w:hAnsi="Times New Roman"/>
      <w:szCs w:val="21"/>
    </w:rPr>
  </w:style>
  <w:style w:type="paragraph" w:styleId="Spistreci7">
    <w:name w:val="toc 7"/>
    <w:basedOn w:val="Normalny"/>
    <w:next w:val="Normalny"/>
    <w:autoRedefine/>
    <w:semiHidden/>
    <w:pPr>
      <w:ind w:left="1260"/>
    </w:pPr>
    <w:rPr>
      <w:rFonts w:ascii="Times New Roman" w:hAnsi="Times New Roman"/>
      <w:szCs w:val="21"/>
    </w:rPr>
  </w:style>
  <w:style w:type="paragraph" w:styleId="Spistreci8">
    <w:name w:val="toc 8"/>
    <w:basedOn w:val="Normalny"/>
    <w:next w:val="Normalny"/>
    <w:autoRedefine/>
    <w:semiHidden/>
    <w:pPr>
      <w:ind w:left="1470"/>
    </w:pPr>
    <w:rPr>
      <w:rFonts w:ascii="Times New Roman" w:hAnsi="Times New Roman"/>
      <w:szCs w:val="21"/>
    </w:rPr>
  </w:style>
  <w:style w:type="paragraph" w:styleId="Spistreci9">
    <w:name w:val="toc 9"/>
    <w:basedOn w:val="Normalny"/>
    <w:next w:val="Normalny"/>
    <w:autoRedefine/>
    <w:semiHidden/>
    <w:pPr>
      <w:ind w:left="1680"/>
    </w:pPr>
    <w:rPr>
      <w:rFonts w:ascii="Times New Roman" w:hAnsi="Times New Roman"/>
      <w:szCs w:val="21"/>
    </w:rPr>
  </w:style>
  <w:style w:type="paragraph" w:styleId="Tekstpodstawowy3">
    <w:name w:val="Body Text 3"/>
    <w:basedOn w:val="Normalny"/>
    <w:rPr>
      <w:sz w:val="16"/>
      <w:szCs w:val="16"/>
    </w:rPr>
  </w:style>
  <w:style w:type="paragraph" w:styleId="Tytu">
    <w:name w:val="Title"/>
    <w:basedOn w:val="Normalny"/>
    <w:qFormat/>
    <w:pPr>
      <w:spacing w:before="240" w:after="60"/>
    </w:pPr>
    <w:rPr>
      <w:rFonts w:cs="Arial"/>
      <w:b/>
      <w:bCs/>
      <w:caps/>
      <w:kern w:val="28"/>
      <w:sz w:val="28"/>
      <w:szCs w:val="32"/>
    </w:rPr>
  </w:style>
  <w:style w:type="character" w:customStyle="1" w:styleId="BalloonTextChar">
    <w:name w:val="Balloon Text Char"/>
    <w:semiHidden/>
    <w:rPr>
      <w:rFonts w:ascii="Tahoma" w:hAnsi="Tahoma" w:cs="Tahoma"/>
      <w:sz w:val="16"/>
      <w:szCs w:val="16"/>
    </w:rPr>
  </w:style>
  <w:style w:type="character" w:styleId="Odwoaniedokomentarza">
    <w:name w:val="annotation reference"/>
    <w:unhideWhenUsed/>
    <w:rsid w:val="00153667"/>
    <w:rPr>
      <w:sz w:val="16"/>
      <w:szCs w:val="16"/>
    </w:rPr>
  </w:style>
  <w:style w:type="paragraph" w:styleId="Tekstkomentarza">
    <w:name w:val="annotation text"/>
    <w:basedOn w:val="Normalny"/>
    <w:link w:val="TekstkomentarzaZnak"/>
    <w:unhideWhenUsed/>
    <w:rsid w:val="00153667"/>
    <w:rPr>
      <w:sz w:val="20"/>
      <w:szCs w:val="20"/>
      <w:lang w:val="en-GB"/>
    </w:rPr>
  </w:style>
  <w:style w:type="character" w:customStyle="1" w:styleId="TekstkomentarzaZnak">
    <w:name w:val="Tekst komentarza Znak"/>
    <w:link w:val="Tekstkomentarza"/>
    <w:rsid w:val="00153667"/>
    <w:rPr>
      <w:rFonts w:ascii="Arial" w:hAnsi="Arial"/>
      <w:lang w:val="en-GB" w:eastAsia="sv-SE"/>
    </w:rPr>
  </w:style>
  <w:style w:type="paragraph" w:styleId="Tematkomentarza">
    <w:name w:val="annotation subject"/>
    <w:basedOn w:val="Tekstkomentarza"/>
    <w:next w:val="Tekstkomentarza"/>
    <w:link w:val="TematkomentarzaZnak"/>
    <w:uiPriority w:val="99"/>
    <w:semiHidden/>
    <w:unhideWhenUsed/>
    <w:rsid w:val="00153667"/>
    <w:rPr>
      <w:b/>
      <w:bCs/>
    </w:rPr>
  </w:style>
  <w:style w:type="character" w:customStyle="1" w:styleId="TematkomentarzaZnak">
    <w:name w:val="Temat komentarza Znak"/>
    <w:link w:val="Tematkomentarza"/>
    <w:uiPriority w:val="99"/>
    <w:semiHidden/>
    <w:rsid w:val="00153667"/>
    <w:rPr>
      <w:rFonts w:ascii="Arial" w:hAnsi="Arial"/>
      <w:b/>
      <w:bCs/>
      <w:lang w:val="en-GB" w:eastAsia="sv-SE"/>
    </w:rPr>
  </w:style>
  <w:style w:type="paragraph" w:styleId="Tekstpodstawowy">
    <w:name w:val="Body Text"/>
    <w:basedOn w:val="Normalny"/>
    <w:link w:val="TekstpodstawowyZnak"/>
    <w:uiPriority w:val="99"/>
    <w:unhideWhenUsed/>
    <w:rsid w:val="00002626"/>
    <w:rPr>
      <w:lang w:val="en-GB"/>
    </w:rPr>
  </w:style>
  <w:style w:type="character" w:customStyle="1" w:styleId="TekstpodstawowyZnak">
    <w:name w:val="Tekst podstawowy Znak"/>
    <w:link w:val="Tekstpodstawowy"/>
    <w:uiPriority w:val="99"/>
    <w:rsid w:val="00002626"/>
    <w:rPr>
      <w:rFonts w:ascii="Arial" w:hAnsi="Arial"/>
      <w:sz w:val="21"/>
      <w:szCs w:val="24"/>
      <w:lang w:val="en-GB" w:eastAsia="sv-SE"/>
    </w:rPr>
  </w:style>
  <w:style w:type="paragraph" w:styleId="Tekstpodstawowywcity2">
    <w:name w:val="Body Text Indent 2"/>
    <w:basedOn w:val="Normalny"/>
    <w:link w:val="Tekstpodstawowywcity2Znak"/>
    <w:uiPriority w:val="99"/>
    <w:unhideWhenUsed/>
    <w:rsid w:val="00924F9C"/>
    <w:pPr>
      <w:spacing w:line="480" w:lineRule="auto"/>
      <w:ind w:left="283"/>
    </w:pPr>
    <w:rPr>
      <w:lang w:val="en-GB"/>
    </w:rPr>
  </w:style>
  <w:style w:type="character" w:customStyle="1" w:styleId="Tekstpodstawowywcity2Znak">
    <w:name w:val="Tekst podstawowy wcięty 2 Znak"/>
    <w:link w:val="Tekstpodstawowywcity2"/>
    <w:uiPriority w:val="99"/>
    <w:semiHidden/>
    <w:rsid w:val="00924F9C"/>
    <w:rPr>
      <w:rFonts w:ascii="Arial" w:hAnsi="Arial"/>
      <w:sz w:val="21"/>
      <w:szCs w:val="24"/>
      <w:lang w:val="en-GB" w:eastAsia="sv-SE"/>
    </w:rPr>
  </w:style>
  <w:style w:type="paragraph" w:styleId="Tekstpodstawowy2">
    <w:name w:val="Body Text 2"/>
    <w:basedOn w:val="Normalny"/>
    <w:link w:val="Tekstpodstawowy2Znak"/>
    <w:uiPriority w:val="99"/>
    <w:unhideWhenUsed/>
    <w:rsid w:val="00924F9C"/>
    <w:pPr>
      <w:spacing w:line="480" w:lineRule="auto"/>
    </w:pPr>
    <w:rPr>
      <w:lang w:val="en-GB"/>
    </w:rPr>
  </w:style>
  <w:style w:type="character" w:customStyle="1" w:styleId="Tekstpodstawowy2Znak">
    <w:name w:val="Tekst podstawowy 2 Znak"/>
    <w:link w:val="Tekstpodstawowy2"/>
    <w:uiPriority w:val="99"/>
    <w:semiHidden/>
    <w:rsid w:val="00924F9C"/>
    <w:rPr>
      <w:rFonts w:ascii="Arial" w:hAnsi="Arial"/>
      <w:sz w:val="21"/>
      <w:szCs w:val="24"/>
      <w:lang w:val="en-GB" w:eastAsia="sv-SE"/>
    </w:rPr>
  </w:style>
  <w:style w:type="paragraph" w:customStyle="1" w:styleId="imiinazwisko">
    <w:name w:val="imię i nazwisko"/>
    <w:basedOn w:val="Normalny"/>
    <w:next w:val="Normalny"/>
    <w:link w:val="imiinazwiskoZnak"/>
    <w:rsid w:val="00924F9C"/>
    <w:pPr>
      <w:spacing w:after="0" w:line="280" w:lineRule="exact"/>
      <w:jc w:val="right"/>
    </w:pPr>
    <w:rPr>
      <w:b/>
      <w:sz w:val="20"/>
      <w:lang w:val="x-none" w:eastAsia="x-none"/>
    </w:rPr>
  </w:style>
  <w:style w:type="paragraph" w:styleId="Zwrotgrzecznociowy">
    <w:name w:val="Salutation"/>
    <w:basedOn w:val="Normalny"/>
    <w:next w:val="Normalny"/>
    <w:link w:val="ZwrotgrzecznociowyZnak"/>
    <w:rsid w:val="00924F9C"/>
    <w:pPr>
      <w:spacing w:before="480" w:after="240"/>
    </w:pPr>
    <w:rPr>
      <w:rFonts w:ascii="Times New Roman" w:hAnsi="Times New Roman"/>
      <w:b/>
      <w:spacing w:val="-5"/>
      <w:sz w:val="24"/>
      <w:szCs w:val="20"/>
      <w:lang w:val="x-none" w:eastAsia="x-none"/>
    </w:rPr>
  </w:style>
  <w:style w:type="character" w:customStyle="1" w:styleId="ZwrotgrzecznociowyZnak">
    <w:name w:val="Zwrot grzecznościowy Znak"/>
    <w:link w:val="Zwrotgrzecznociowy"/>
    <w:rsid w:val="00924F9C"/>
    <w:rPr>
      <w:b/>
      <w:spacing w:val="-5"/>
      <w:sz w:val="24"/>
    </w:rPr>
  </w:style>
  <w:style w:type="paragraph" w:customStyle="1" w:styleId="Prm">
    <w:name w:val="Pärm"/>
    <w:basedOn w:val="Normalny"/>
    <w:rsid w:val="00924F9C"/>
    <w:pPr>
      <w:autoSpaceDE w:val="0"/>
      <w:autoSpaceDN w:val="0"/>
      <w:adjustRightInd w:val="0"/>
      <w:spacing w:after="0"/>
    </w:pPr>
    <w:rPr>
      <w:b/>
      <w:spacing w:val="-5"/>
      <w:sz w:val="20"/>
      <w:szCs w:val="20"/>
      <w:lang w:eastAsia="pl-PL"/>
    </w:rPr>
  </w:style>
  <w:style w:type="paragraph" w:customStyle="1" w:styleId="Instrukcjewysykowe">
    <w:name w:val="Instrukcje wysyłkowe"/>
    <w:basedOn w:val="Normalny"/>
    <w:next w:val="Normalny"/>
    <w:rsid w:val="00924F9C"/>
    <w:pPr>
      <w:spacing w:after="220" w:line="220" w:lineRule="atLeast"/>
    </w:pPr>
    <w:rPr>
      <w:rFonts w:ascii="Times New Roman" w:hAnsi="Times New Roman"/>
      <w:b/>
      <w:caps/>
      <w:spacing w:val="-5"/>
      <w:sz w:val="24"/>
      <w:szCs w:val="20"/>
      <w:lang w:eastAsia="pl-PL"/>
    </w:rPr>
  </w:style>
  <w:style w:type="character" w:customStyle="1" w:styleId="Nagwek1Znak">
    <w:name w:val="Nagłówek 1 Znak"/>
    <w:link w:val="Nagwek1"/>
    <w:rsid w:val="00EE6A86"/>
    <w:rPr>
      <w:rFonts w:ascii="Arial" w:hAnsi="Arial" w:cs="Arial"/>
      <w:b/>
      <w:bCs/>
      <w:kern w:val="32"/>
      <w:sz w:val="24"/>
      <w:szCs w:val="32"/>
      <w:lang w:eastAsia="sv-SE"/>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924F9C"/>
    <w:pPr>
      <w:spacing w:after="0" w:line="320" w:lineRule="exact"/>
      <w:ind w:left="708"/>
    </w:pPr>
    <w:rPr>
      <w:sz w:val="22"/>
      <w:lang w:val="x-none" w:eastAsia="x-none"/>
    </w:rPr>
  </w:style>
  <w:style w:type="character" w:customStyle="1" w:styleId="StopkaZnak">
    <w:name w:val="Stopka Znak"/>
    <w:link w:val="Stopka"/>
    <w:uiPriority w:val="99"/>
    <w:rsid w:val="00924F9C"/>
    <w:rPr>
      <w:rFonts w:ascii="Arial" w:hAnsi="Arial"/>
      <w:sz w:val="21"/>
      <w:szCs w:val="24"/>
      <w:lang w:val="en-GB" w:eastAsia="sv-SE"/>
    </w:rPr>
  </w:style>
  <w:style w:type="paragraph" w:customStyle="1" w:styleId="ZnakZnak">
    <w:name w:val="Znak Znak"/>
    <w:basedOn w:val="Normalny"/>
    <w:rsid w:val="00FF5740"/>
    <w:pPr>
      <w:spacing w:after="160" w:line="240" w:lineRule="exact"/>
    </w:pPr>
    <w:rPr>
      <w:rFonts w:ascii="Garamond" w:hAnsi="Garamond"/>
      <w:sz w:val="16"/>
      <w:szCs w:val="20"/>
      <w:lang w:eastAsia="pl-PL"/>
    </w:rPr>
  </w:style>
  <w:style w:type="table" w:styleId="Tabela-Siatka">
    <w:name w:val="Table Grid"/>
    <w:basedOn w:val="Standardowy"/>
    <w:uiPriority w:val="59"/>
    <w:rsid w:val="00BD6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5D5435"/>
    <w:rPr>
      <w:sz w:val="20"/>
      <w:szCs w:val="20"/>
      <w:lang w:val="x-none"/>
    </w:rPr>
  </w:style>
  <w:style w:type="character" w:customStyle="1" w:styleId="TekstprzypisukocowegoZnak">
    <w:name w:val="Tekst przypisu końcowego Znak"/>
    <w:link w:val="Tekstprzypisukocowego"/>
    <w:uiPriority w:val="99"/>
    <w:semiHidden/>
    <w:rsid w:val="005D5435"/>
    <w:rPr>
      <w:rFonts w:ascii="Arial" w:hAnsi="Arial"/>
      <w:lang w:eastAsia="sv-SE"/>
    </w:rPr>
  </w:style>
  <w:style w:type="character" w:styleId="Odwoanieprzypisukocowego">
    <w:name w:val="endnote reference"/>
    <w:uiPriority w:val="99"/>
    <w:semiHidden/>
    <w:unhideWhenUsed/>
    <w:rsid w:val="005D5435"/>
    <w:rPr>
      <w:vertAlign w:val="superscript"/>
    </w:rPr>
  </w:style>
  <w:style w:type="character" w:customStyle="1" w:styleId="Nagwek2Znak">
    <w:name w:val="Nagłówek 2 Znak"/>
    <w:link w:val="Nagwek2"/>
    <w:rsid w:val="009C6B83"/>
    <w:rPr>
      <w:rFonts w:ascii="Arial" w:hAnsi="Arial" w:cs="Arial"/>
      <w:bCs/>
      <w:iCs/>
      <w:szCs w:val="28"/>
      <w:lang w:eastAsia="sv-SE"/>
    </w:rPr>
  </w:style>
  <w:style w:type="paragraph" w:styleId="Tekstprzypisudolnego">
    <w:name w:val="footnote text"/>
    <w:basedOn w:val="Normalny"/>
    <w:link w:val="TekstprzypisudolnegoZnak"/>
    <w:uiPriority w:val="99"/>
    <w:semiHidden/>
    <w:unhideWhenUsed/>
    <w:rsid w:val="00DB2100"/>
    <w:rPr>
      <w:sz w:val="20"/>
      <w:szCs w:val="20"/>
      <w:lang w:val="x-none"/>
    </w:rPr>
  </w:style>
  <w:style w:type="character" w:customStyle="1" w:styleId="TekstprzypisudolnegoZnak">
    <w:name w:val="Tekst przypisu dolnego Znak"/>
    <w:link w:val="Tekstprzypisudolnego"/>
    <w:uiPriority w:val="99"/>
    <w:semiHidden/>
    <w:rsid w:val="00DB2100"/>
    <w:rPr>
      <w:rFonts w:ascii="Arial" w:hAnsi="Arial"/>
      <w:lang w:eastAsia="sv-SE"/>
    </w:rPr>
  </w:style>
  <w:style w:type="character" w:styleId="Odwoanieprzypisudolnego">
    <w:name w:val="footnote reference"/>
    <w:uiPriority w:val="99"/>
    <w:semiHidden/>
    <w:unhideWhenUsed/>
    <w:rsid w:val="00DB2100"/>
    <w:rPr>
      <w:vertAlign w:val="superscript"/>
    </w:rPr>
  </w:style>
  <w:style w:type="paragraph" w:customStyle="1" w:styleId="Default">
    <w:name w:val="Default"/>
    <w:rsid w:val="008411BA"/>
    <w:pPr>
      <w:autoSpaceDE w:val="0"/>
      <w:autoSpaceDN w:val="0"/>
      <w:adjustRightInd w:val="0"/>
    </w:pPr>
    <w:rPr>
      <w:color w:val="000000"/>
      <w:sz w:val="24"/>
      <w:szCs w:val="24"/>
    </w:rPr>
  </w:style>
  <w:style w:type="paragraph" w:styleId="Poprawka">
    <w:name w:val="Revision"/>
    <w:hidden/>
    <w:uiPriority w:val="99"/>
    <w:semiHidden/>
    <w:rsid w:val="008411BA"/>
    <w:rPr>
      <w:rFonts w:ascii="Arial" w:hAnsi="Arial"/>
      <w:sz w:val="21"/>
      <w:szCs w:val="24"/>
      <w:lang w:eastAsia="sv-SE"/>
    </w:rPr>
  </w:style>
  <w:style w:type="character" w:customStyle="1" w:styleId="csslabel">
    <w:name w:val="csslabel"/>
    <w:rsid w:val="009401AB"/>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3F1593"/>
    <w:rPr>
      <w:rFonts w:ascii="Arial" w:hAnsi="Arial"/>
      <w:sz w:val="22"/>
      <w:szCs w:val="24"/>
    </w:rPr>
  </w:style>
  <w:style w:type="paragraph" w:styleId="NormalnyWeb">
    <w:name w:val="Normal (Web)"/>
    <w:basedOn w:val="Normalny"/>
    <w:uiPriority w:val="99"/>
    <w:rsid w:val="003F1593"/>
    <w:pPr>
      <w:spacing w:before="100" w:beforeAutospacing="1" w:after="100" w:afterAutospacing="1"/>
      <w:jc w:val="left"/>
    </w:pPr>
    <w:rPr>
      <w:rFonts w:ascii="Times New Roman" w:hAnsi="Times New Roman"/>
      <w:sz w:val="24"/>
      <w:lang w:eastAsia="pl-PL"/>
    </w:rPr>
  </w:style>
  <w:style w:type="character" w:styleId="Nierozpoznanawzmianka">
    <w:name w:val="Unresolved Mention"/>
    <w:uiPriority w:val="99"/>
    <w:semiHidden/>
    <w:unhideWhenUsed/>
    <w:rsid w:val="00146183"/>
    <w:rPr>
      <w:color w:val="605E5C"/>
      <w:shd w:val="clear" w:color="auto" w:fill="E1DFDD"/>
    </w:rPr>
  </w:style>
  <w:style w:type="character" w:customStyle="1" w:styleId="ui-provider">
    <w:name w:val="ui-provider"/>
    <w:rsid w:val="00792013"/>
  </w:style>
  <w:style w:type="character" w:customStyle="1" w:styleId="imiinazwiskoZnak">
    <w:name w:val="imię i nazwisko Znak"/>
    <w:link w:val="imiinazwisko"/>
    <w:rsid w:val="00902342"/>
    <w:rPr>
      <w:rFonts w:ascii="Arial" w:hAnsi="Arial"/>
      <w:b/>
      <w:szCs w:val="24"/>
    </w:rPr>
  </w:style>
  <w:style w:type="table" w:customStyle="1" w:styleId="Tabela-Siatka1">
    <w:name w:val="Tabela - Siatka1"/>
    <w:basedOn w:val="Standardowy"/>
    <w:next w:val="Tabela-Siatka"/>
    <w:uiPriority w:val="39"/>
    <w:rsid w:val="00C10787"/>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B75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315">
      <w:bodyDiv w:val="1"/>
      <w:marLeft w:val="0"/>
      <w:marRight w:val="0"/>
      <w:marTop w:val="0"/>
      <w:marBottom w:val="0"/>
      <w:divBdr>
        <w:top w:val="none" w:sz="0" w:space="0" w:color="auto"/>
        <w:left w:val="none" w:sz="0" w:space="0" w:color="auto"/>
        <w:bottom w:val="none" w:sz="0" w:space="0" w:color="auto"/>
        <w:right w:val="none" w:sz="0" w:space="0" w:color="auto"/>
      </w:divBdr>
    </w:div>
    <w:div w:id="11035670">
      <w:bodyDiv w:val="1"/>
      <w:marLeft w:val="0"/>
      <w:marRight w:val="0"/>
      <w:marTop w:val="0"/>
      <w:marBottom w:val="0"/>
      <w:divBdr>
        <w:top w:val="none" w:sz="0" w:space="0" w:color="auto"/>
        <w:left w:val="none" w:sz="0" w:space="0" w:color="auto"/>
        <w:bottom w:val="none" w:sz="0" w:space="0" w:color="auto"/>
        <w:right w:val="none" w:sz="0" w:space="0" w:color="auto"/>
      </w:divBdr>
    </w:div>
    <w:div w:id="268780047">
      <w:bodyDiv w:val="1"/>
      <w:marLeft w:val="0"/>
      <w:marRight w:val="0"/>
      <w:marTop w:val="0"/>
      <w:marBottom w:val="0"/>
      <w:divBdr>
        <w:top w:val="none" w:sz="0" w:space="0" w:color="auto"/>
        <w:left w:val="none" w:sz="0" w:space="0" w:color="auto"/>
        <w:bottom w:val="none" w:sz="0" w:space="0" w:color="auto"/>
        <w:right w:val="none" w:sz="0" w:space="0" w:color="auto"/>
      </w:divBdr>
    </w:div>
    <w:div w:id="367754557">
      <w:bodyDiv w:val="1"/>
      <w:marLeft w:val="0"/>
      <w:marRight w:val="0"/>
      <w:marTop w:val="0"/>
      <w:marBottom w:val="0"/>
      <w:divBdr>
        <w:top w:val="none" w:sz="0" w:space="0" w:color="auto"/>
        <w:left w:val="none" w:sz="0" w:space="0" w:color="auto"/>
        <w:bottom w:val="none" w:sz="0" w:space="0" w:color="auto"/>
        <w:right w:val="none" w:sz="0" w:space="0" w:color="auto"/>
      </w:divBdr>
    </w:div>
    <w:div w:id="401412345">
      <w:bodyDiv w:val="1"/>
      <w:marLeft w:val="0"/>
      <w:marRight w:val="0"/>
      <w:marTop w:val="0"/>
      <w:marBottom w:val="0"/>
      <w:divBdr>
        <w:top w:val="none" w:sz="0" w:space="0" w:color="auto"/>
        <w:left w:val="none" w:sz="0" w:space="0" w:color="auto"/>
        <w:bottom w:val="none" w:sz="0" w:space="0" w:color="auto"/>
        <w:right w:val="none" w:sz="0" w:space="0" w:color="auto"/>
      </w:divBdr>
    </w:div>
    <w:div w:id="482549724">
      <w:bodyDiv w:val="1"/>
      <w:marLeft w:val="0"/>
      <w:marRight w:val="0"/>
      <w:marTop w:val="0"/>
      <w:marBottom w:val="0"/>
      <w:divBdr>
        <w:top w:val="none" w:sz="0" w:space="0" w:color="auto"/>
        <w:left w:val="none" w:sz="0" w:space="0" w:color="auto"/>
        <w:bottom w:val="none" w:sz="0" w:space="0" w:color="auto"/>
        <w:right w:val="none" w:sz="0" w:space="0" w:color="auto"/>
      </w:divBdr>
    </w:div>
    <w:div w:id="712314688">
      <w:bodyDiv w:val="1"/>
      <w:marLeft w:val="0"/>
      <w:marRight w:val="0"/>
      <w:marTop w:val="0"/>
      <w:marBottom w:val="0"/>
      <w:divBdr>
        <w:top w:val="none" w:sz="0" w:space="0" w:color="auto"/>
        <w:left w:val="none" w:sz="0" w:space="0" w:color="auto"/>
        <w:bottom w:val="none" w:sz="0" w:space="0" w:color="auto"/>
        <w:right w:val="none" w:sz="0" w:space="0" w:color="auto"/>
      </w:divBdr>
    </w:div>
    <w:div w:id="833649175">
      <w:bodyDiv w:val="1"/>
      <w:marLeft w:val="0"/>
      <w:marRight w:val="0"/>
      <w:marTop w:val="0"/>
      <w:marBottom w:val="0"/>
      <w:divBdr>
        <w:top w:val="none" w:sz="0" w:space="0" w:color="auto"/>
        <w:left w:val="none" w:sz="0" w:space="0" w:color="auto"/>
        <w:bottom w:val="none" w:sz="0" w:space="0" w:color="auto"/>
        <w:right w:val="none" w:sz="0" w:space="0" w:color="auto"/>
      </w:divBdr>
      <w:divsChild>
        <w:div w:id="862129334">
          <w:marLeft w:val="0"/>
          <w:marRight w:val="0"/>
          <w:marTop w:val="0"/>
          <w:marBottom w:val="0"/>
          <w:divBdr>
            <w:top w:val="none" w:sz="0" w:space="0" w:color="auto"/>
            <w:left w:val="none" w:sz="0" w:space="0" w:color="auto"/>
            <w:bottom w:val="none" w:sz="0" w:space="0" w:color="auto"/>
            <w:right w:val="none" w:sz="0" w:space="0" w:color="auto"/>
          </w:divBdr>
          <w:divsChild>
            <w:div w:id="1311976859">
              <w:marLeft w:val="0"/>
              <w:marRight w:val="0"/>
              <w:marTop w:val="0"/>
              <w:marBottom w:val="0"/>
              <w:divBdr>
                <w:top w:val="none" w:sz="0" w:space="0" w:color="auto"/>
                <w:left w:val="none" w:sz="0" w:space="0" w:color="auto"/>
                <w:bottom w:val="none" w:sz="0" w:space="0" w:color="auto"/>
                <w:right w:val="none" w:sz="0" w:space="0" w:color="auto"/>
              </w:divBdr>
              <w:divsChild>
                <w:div w:id="378672305">
                  <w:marLeft w:val="0"/>
                  <w:marRight w:val="0"/>
                  <w:marTop w:val="0"/>
                  <w:marBottom w:val="0"/>
                  <w:divBdr>
                    <w:top w:val="none" w:sz="0" w:space="0" w:color="auto"/>
                    <w:left w:val="none" w:sz="0" w:space="0" w:color="auto"/>
                    <w:bottom w:val="none" w:sz="0" w:space="0" w:color="auto"/>
                    <w:right w:val="none" w:sz="0" w:space="0" w:color="auto"/>
                  </w:divBdr>
                  <w:divsChild>
                    <w:div w:id="1411923212">
                      <w:marLeft w:val="0"/>
                      <w:marRight w:val="0"/>
                      <w:marTop w:val="0"/>
                      <w:marBottom w:val="0"/>
                      <w:divBdr>
                        <w:top w:val="none" w:sz="0" w:space="0" w:color="auto"/>
                        <w:left w:val="none" w:sz="0" w:space="0" w:color="auto"/>
                        <w:bottom w:val="none" w:sz="0" w:space="0" w:color="auto"/>
                        <w:right w:val="none" w:sz="0" w:space="0" w:color="auto"/>
                      </w:divBdr>
                      <w:divsChild>
                        <w:div w:id="830566283">
                          <w:marLeft w:val="0"/>
                          <w:marRight w:val="0"/>
                          <w:marTop w:val="0"/>
                          <w:marBottom w:val="0"/>
                          <w:divBdr>
                            <w:top w:val="none" w:sz="0" w:space="0" w:color="auto"/>
                            <w:left w:val="none" w:sz="0" w:space="0" w:color="auto"/>
                            <w:bottom w:val="none" w:sz="0" w:space="0" w:color="auto"/>
                            <w:right w:val="none" w:sz="0" w:space="0" w:color="auto"/>
                          </w:divBdr>
                          <w:divsChild>
                            <w:div w:id="1423795211">
                              <w:marLeft w:val="0"/>
                              <w:marRight w:val="0"/>
                              <w:marTop w:val="0"/>
                              <w:marBottom w:val="0"/>
                              <w:divBdr>
                                <w:top w:val="none" w:sz="0" w:space="0" w:color="auto"/>
                                <w:left w:val="none" w:sz="0" w:space="0" w:color="auto"/>
                                <w:bottom w:val="none" w:sz="0" w:space="0" w:color="auto"/>
                                <w:right w:val="none" w:sz="0" w:space="0" w:color="auto"/>
                              </w:divBdr>
                              <w:divsChild>
                                <w:div w:id="1188251417">
                                  <w:marLeft w:val="0"/>
                                  <w:marRight w:val="0"/>
                                  <w:marTop w:val="0"/>
                                  <w:marBottom w:val="0"/>
                                  <w:divBdr>
                                    <w:top w:val="none" w:sz="0" w:space="0" w:color="auto"/>
                                    <w:left w:val="none" w:sz="0" w:space="0" w:color="auto"/>
                                    <w:bottom w:val="none" w:sz="0" w:space="0" w:color="auto"/>
                                    <w:right w:val="none" w:sz="0" w:space="0" w:color="auto"/>
                                  </w:divBdr>
                                  <w:divsChild>
                                    <w:div w:id="405961365">
                                      <w:marLeft w:val="0"/>
                                      <w:marRight w:val="0"/>
                                      <w:marTop w:val="0"/>
                                      <w:marBottom w:val="0"/>
                                      <w:divBdr>
                                        <w:top w:val="none" w:sz="0" w:space="0" w:color="auto"/>
                                        <w:left w:val="none" w:sz="0" w:space="0" w:color="auto"/>
                                        <w:bottom w:val="none" w:sz="0" w:space="0" w:color="auto"/>
                                        <w:right w:val="none" w:sz="0" w:space="0" w:color="auto"/>
                                      </w:divBdr>
                                      <w:divsChild>
                                        <w:div w:id="1523394140">
                                          <w:marLeft w:val="0"/>
                                          <w:marRight w:val="0"/>
                                          <w:marTop w:val="0"/>
                                          <w:marBottom w:val="0"/>
                                          <w:divBdr>
                                            <w:top w:val="none" w:sz="0" w:space="0" w:color="auto"/>
                                            <w:left w:val="none" w:sz="0" w:space="0" w:color="auto"/>
                                            <w:bottom w:val="none" w:sz="0" w:space="0" w:color="auto"/>
                                            <w:right w:val="none" w:sz="0" w:space="0" w:color="auto"/>
                                          </w:divBdr>
                                          <w:divsChild>
                                            <w:div w:id="110056650">
                                              <w:marLeft w:val="0"/>
                                              <w:marRight w:val="0"/>
                                              <w:marTop w:val="0"/>
                                              <w:marBottom w:val="0"/>
                                              <w:divBdr>
                                                <w:top w:val="none" w:sz="0" w:space="0" w:color="auto"/>
                                                <w:left w:val="none" w:sz="0" w:space="0" w:color="auto"/>
                                                <w:bottom w:val="none" w:sz="0" w:space="0" w:color="auto"/>
                                                <w:right w:val="none" w:sz="0" w:space="0" w:color="auto"/>
                                              </w:divBdr>
                                              <w:divsChild>
                                                <w:div w:id="735274722">
                                                  <w:marLeft w:val="0"/>
                                                  <w:marRight w:val="0"/>
                                                  <w:marTop w:val="0"/>
                                                  <w:marBottom w:val="0"/>
                                                  <w:divBdr>
                                                    <w:top w:val="none" w:sz="0" w:space="0" w:color="auto"/>
                                                    <w:left w:val="none" w:sz="0" w:space="0" w:color="auto"/>
                                                    <w:bottom w:val="none" w:sz="0" w:space="0" w:color="auto"/>
                                                    <w:right w:val="none" w:sz="0" w:space="0" w:color="auto"/>
                                                  </w:divBdr>
                                                  <w:divsChild>
                                                    <w:div w:id="192421818">
                                                      <w:marLeft w:val="0"/>
                                                      <w:marRight w:val="0"/>
                                                      <w:marTop w:val="0"/>
                                                      <w:marBottom w:val="0"/>
                                                      <w:divBdr>
                                                        <w:top w:val="none" w:sz="0" w:space="0" w:color="auto"/>
                                                        <w:left w:val="none" w:sz="0" w:space="0" w:color="auto"/>
                                                        <w:bottom w:val="none" w:sz="0" w:space="0" w:color="auto"/>
                                                        <w:right w:val="none" w:sz="0" w:space="0" w:color="auto"/>
                                                      </w:divBdr>
                                                      <w:divsChild>
                                                        <w:div w:id="1259214413">
                                                          <w:marLeft w:val="0"/>
                                                          <w:marRight w:val="0"/>
                                                          <w:marTop w:val="0"/>
                                                          <w:marBottom w:val="0"/>
                                                          <w:divBdr>
                                                            <w:top w:val="none" w:sz="0" w:space="0" w:color="auto"/>
                                                            <w:left w:val="none" w:sz="0" w:space="0" w:color="auto"/>
                                                            <w:bottom w:val="none" w:sz="0" w:space="0" w:color="auto"/>
                                                            <w:right w:val="none" w:sz="0" w:space="0" w:color="auto"/>
                                                          </w:divBdr>
                                                          <w:divsChild>
                                                            <w:div w:id="1541430013">
                                                              <w:marLeft w:val="0"/>
                                                              <w:marRight w:val="0"/>
                                                              <w:marTop w:val="0"/>
                                                              <w:marBottom w:val="0"/>
                                                              <w:divBdr>
                                                                <w:top w:val="none" w:sz="0" w:space="0" w:color="auto"/>
                                                                <w:left w:val="none" w:sz="0" w:space="0" w:color="auto"/>
                                                                <w:bottom w:val="none" w:sz="0" w:space="0" w:color="auto"/>
                                                                <w:right w:val="none" w:sz="0" w:space="0" w:color="auto"/>
                                                              </w:divBdr>
                                                              <w:divsChild>
                                                                <w:div w:id="845824737">
                                                                  <w:marLeft w:val="0"/>
                                                                  <w:marRight w:val="0"/>
                                                                  <w:marTop w:val="0"/>
                                                                  <w:marBottom w:val="0"/>
                                                                  <w:divBdr>
                                                                    <w:top w:val="none" w:sz="0" w:space="0" w:color="auto"/>
                                                                    <w:left w:val="none" w:sz="0" w:space="0" w:color="auto"/>
                                                                    <w:bottom w:val="none" w:sz="0" w:space="0" w:color="auto"/>
                                                                    <w:right w:val="none" w:sz="0" w:space="0" w:color="auto"/>
                                                                  </w:divBdr>
                                                                  <w:divsChild>
                                                                    <w:div w:id="159431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47973647">
      <w:bodyDiv w:val="1"/>
      <w:marLeft w:val="0"/>
      <w:marRight w:val="0"/>
      <w:marTop w:val="0"/>
      <w:marBottom w:val="0"/>
      <w:divBdr>
        <w:top w:val="none" w:sz="0" w:space="0" w:color="auto"/>
        <w:left w:val="none" w:sz="0" w:space="0" w:color="auto"/>
        <w:bottom w:val="none" w:sz="0" w:space="0" w:color="auto"/>
        <w:right w:val="none" w:sz="0" w:space="0" w:color="auto"/>
      </w:divBdr>
    </w:div>
    <w:div w:id="1683319671">
      <w:bodyDiv w:val="1"/>
      <w:marLeft w:val="0"/>
      <w:marRight w:val="0"/>
      <w:marTop w:val="0"/>
      <w:marBottom w:val="0"/>
      <w:divBdr>
        <w:top w:val="none" w:sz="0" w:space="0" w:color="auto"/>
        <w:left w:val="none" w:sz="0" w:space="0" w:color="auto"/>
        <w:bottom w:val="none" w:sz="0" w:space="0" w:color="auto"/>
        <w:right w:val="none" w:sz="0" w:space="0" w:color="auto"/>
      </w:divBdr>
    </w:div>
    <w:div w:id="1722485050">
      <w:bodyDiv w:val="1"/>
      <w:marLeft w:val="0"/>
      <w:marRight w:val="0"/>
      <w:marTop w:val="0"/>
      <w:marBottom w:val="0"/>
      <w:divBdr>
        <w:top w:val="none" w:sz="0" w:space="0" w:color="auto"/>
        <w:left w:val="none" w:sz="0" w:space="0" w:color="auto"/>
        <w:bottom w:val="none" w:sz="0" w:space="0" w:color="auto"/>
        <w:right w:val="none" w:sz="0" w:space="0" w:color="auto"/>
      </w:divBdr>
      <w:divsChild>
        <w:div w:id="1516535176">
          <w:marLeft w:val="0"/>
          <w:marRight w:val="0"/>
          <w:marTop w:val="0"/>
          <w:marBottom w:val="0"/>
          <w:divBdr>
            <w:top w:val="none" w:sz="0" w:space="0" w:color="auto"/>
            <w:left w:val="none" w:sz="0" w:space="0" w:color="auto"/>
            <w:bottom w:val="none" w:sz="0" w:space="0" w:color="auto"/>
            <w:right w:val="none" w:sz="0" w:space="0" w:color="auto"/>
          </w:divBdr>
          <w:divsChild>
            <w:div w:id="156482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88045">
      <w:bodyDiv w:val="1"/>
      <w:marLeft w:val="0"/>
      <w:marRight w:val="0"/>
      <w:marTop w:val="0"/>
      <w:marBottom w:val="0"/>
      <w:divBdr>
        <w:top w:val="none" w:sz="0" w:space="0" w:color="auto"/>
        <w:left w:val="none" w:sz="0" w:space="0" w:color="auto"/>
        <w:bottom w:val="none" w:sz="0" w:space="0" w:color="auto"/>
        <w:right w:val="none" w:sz="0" w:space="0" w:color="auto"/>
      </w:divBdr>
    </w:div>
    <w:div w:id="1977177139">
      <w:bodyDiv w:val="1"/>
      <w:marLeft w:val="0"/>
      <w:marRight w:val="0"/>
      <w:marTop w:val="0"/>
      <w:marBottom w:val="0"/>
      <w:divBdr>
        <w:top w:val="none" w:sz="0" w:space="0" w:color="auto"/>
        <w:left w:val="none" w:sz="0" w:space="0" w:color="auto"/>
        <w:bottom w:val="none" w:sz="0" w:space="0" w:color="auto"/>
        <w:right w:val="none" w:sz="0" w:space="0" w:color="auto"/>
      </w:divBdr>
    </w:div>
    <w:div w:id="1983924250">
      <w:bodyDiv w:val="1"/>
      <w:marLeft w:val="0"/>
      <w:marRight w:val="0"/>
      <w:marTop w:val="0"/>
      <w:marBottom w:val="0"/>
      <w:divBdr>
        <w:top w:val="none" w:sz="0" w:space="0" w:color="auto"/>
        <w:left w:val="none" w:sz="0" w:space="0" w:color="auto"/>
        <w:bottom w:val="none" w:sz="0" w:space="0" w:color="auto"/>
        <w:right w:val="none" w:sz="0" w:space="0" w:color="auto"/>
      </w:divBdr>
    </w:div>
    <w:div w:id="20963980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szek.wodzynski@termika.pgnig.pl" TargetMode="External"/><Relationship Id="rId18" Type="http://schemas.openxmlformats.org/officeDocument/2006/relationships/hyperlink" Target="http://www.termika.pgnig.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dyta.stec@termika.pgnig.pl" TargetMode="External"/><Relationship Id="rId17" Type="http://schemas.openxmlformats.org/officeDocument/2006/relationships/hyperlink" Target="http://www.termika.pgnig.pl" TargetMode="External"/><Relationship Id="rId2" Type="http://schemas.openxmlformats.org/officeDocument/2006/relationships/customXml" Target="../customXml/item2.xml"/><Relationship Id="rId16" Type="http://schemas.openxmlformats.org/officeDocument/2006/relationships/hyperlink" Target="mailto:podatki@termika.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rmika.pgnig.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oswiadczenie.efaktura@termika.pgnig.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termika.pgni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swiadczenie.efaktura@termika.pgnig.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3576155A264942B9E8460D8ECF8FA6" ma:contentTypeVersion="0" ma:contentTypeDescription="Utwórz nowy dokument." ma:contentTypeScope="" ma:versionID="9f318620705fa293e30319b74ecd12b9">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4A71E4-3D45-43B3-B432-2B0F1A251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DD0907-1626-4A4A-9AEF-47D22DCBDA8A}">
  <ds:schemaRefs>
    <ds:schemaRef ds:uri="http://schemas.microsoft.com/sharepoint/v3/contenttype/forms"/>
  </ds:schemaRefs>
</ds:datastoreItem>
</file>

<file path=customXml/itemProps3.xml><?xml version="1.0" encoding="utf-8"?>
<ds:datastoreItem xmlns:ds="http://schemas.openxmlformats.org/officeDocument/2006/customXml" ds:itemID="{0EAD2493-73CB-475F-9831-880004E897EE}">
  <ds:schemaRefs>
    <ds:schemaRef ds:uri="http://schemas.openxmlformats.org/officeDocument/2006/bibliography"/>
  </ds:schemaRefs>
</ds:datastoreItem>
</file>

<file path=customXml/itemProps4.xml><?xml version="1.0" encoding="utf-8"?>
<ds:datastoreItem xmlns:ds="http://schemas.openxmlformats.org/officeDocument/2006/customXml" ds:itemID="{2F64929A-3867-4305-9C17-58EBCDA394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3499</Words>
  <Characters>23374</Characters>
  <Application>Microsoft Office Word</Application>
  <DocSecurity>4</DocSecurity>
  <Lines>194</Lines>
  <Paragraphs>53</Paragraphs>
  <ScaleCrop>false</ScaleCrop>
  <HeadingPairs>
    <vt:vector size="2" baseType="variant">
      <vt:variant>
        <vt:lpstr>Tytuł</vt:lpstr>
      </vt:variant>
      <vt:variant>
        <vt:i4>1</vt:i4>
      </vt:variant>
    </vt:vector>
  </HeadingPairs>
  <TitlesOfParts>
    <vt:vector size="1" baseType="lpstr">
      <vt:lpstr>Document Designation</vt:lpstr>
    </vt:vector>
  </TitlesOfParts>
  <Company>PGNiG Serwis sp. z o.o.</Company>
  <LinksUpToDate>false</LinksUpToDate>
  <CharactersWithSpaces>26820</CharactersWithSpaces>
  <SharedDoc>false</SharedDoc>
  <HLinks>
    <vt:vector size="30" baseType="variant">
      <vt:variant>
        <vt:i4>7077890</vt:i4>
      </vt:variant>
      <vt:variant>
        <vt:i4>12</vt:i4>
      </vt:variant>
      <vt:variant>
        <vt:i4>0</vt:i4>
      </vt:variant>
      <vt:variant>
        <vt:i4>5</vt:i4>
      </vt:variant>
      <vt:variant>
        <vt:lpwstr>mailto:podatki@termika.pgnig.pl</vt:lpwstr>
      </vt:variant>
      <vt:variant>
        <vt:lpwstr/>
      </vt:variant>
      <vt:variant>
        <vt:i4>4456554</vt:i4>
      </vt:variant>
      <vt:variant>
        <vt:i4>9</vt:i4>
      </vt:variant>
      <vt:variant>
        <vt:i4>0</vt:i4>
      </vt:variant>
      <vt:variant>
        <vt:i4>5</vt:i4>
      </vt:variant>
      <vt:variant>
        <vt:lpwstr>mailto:oswiadczenie.efaktura@termika.pgnig.pl</vt:lpwstr>
      </vt:variant>
      <vt:variant>
        <vt:lpwstr/>
      </vt:variant>
      <vt:variant>
        <vt:i4>3276812</vt:i4>
      </vt:variant>
      <vt:variant>
        <vt:i4>6</vt:i4>
      </vt:variant>
      <vt:variant>
        <vt:i4>0</vt:i4>
      </vt:variant>
      <vt:variant>
        <vt:i4>5</vt:i4>
      </vt:variant>
      <vt:variant>
        <vt:lpwstr>mailto:artur.sajnog@termika.pgnig.pl</vt:lpwstr>
      </vt:variant>
      <vt:variant>
        <vt:lpwstr/>
      </vt:variant>
      <vt:variant>
        <vt:i4>4718692</vt:i4>
      </vt:variant>
      <vt:variant>
        <vt:i4>3</vt:i4>
      </vt:variant>
      <vt:variant>
        <vt:i4>0</vt:i4>
      </vt:variant>
      <vt:variant>
        <vt:i4>5</vt:i4>
      </vt:variant>
      <vt:variant>
        <vt:lpwstr>mailto:edyta.stec@termika.pgnig.pl</vt:lpwstr>
      </vt:variant>
      <vt:variant>
        <vt:lpwstr/>
      </vt:variant>
      <vt:variant>
        <vt:i4>6619209</vt:i4>
      </vt:variant>
      <vt:variant>
        <vt:i4>0</vt:i4>
      </vt:variant>
      <vt:variant>
        <vt:i4>0</vt:i4>
      </vt:variant>
      <vt:variant>
        <vt:i4>5</vt:i4>
      </vt:variant>
      <vt:variant>
        <vt:lpwstr>mailto:...................@termika.pgnig.pl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Designation</dc:title>
  <dc:creator>Szymon.Kesy@termika.pgnig.pl</dc:creator>
  <cp:lastModifiedBy>Stec Edyta</cp:lastModifiedBy>
  <cp:revision>2</cp:revision>
  <cp:lastPrinted>2024-11-07T09:19:00Z</cp:lastPrinted>
  <dcterms:created xsi:type="dcterms:W3CDTF">2024-12-23T08:07:00Z</dcterms:created>
  <dcterms:modified xsi:type="dcterms:W3CDTF">2024-12-23T08:07:00Z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alidFrom">
    <vt:lpwstr>2009-10-07</vt:lpwstr>
  </property>
  <property fmtid="{D5CDD505-2E9C-101B-9397-08002B2CF9AE}" pid="3" name="DocumentDesignation">
    <vt:lpwstr/>
  </property>
  <property fmtid="{D5CDD505-2E9C-101B-9397-08002B2CF9AE}" pid="4" name="DocumentResponsiblePerson">
    <vt:lpwstr/>
  </property>
  <property fmtid="{D5CDD505-2E9C-101B-9397-08002B2CF9AE}" pid="5" name="DocumentTitle">
    <vt:lpwstr>12345</vt:lpwstr>
  </property>
  <property fmtid="{D5CDD505-2E9C-101B-9397-08002B2CF9AE}" pid="6" name="SecurityClassification">
    <vt:lpwstr/>
  </property>
  <property fmtid="{D5CDD505-2E9C-101B-9397-08002B2CF9AE}" pid="7" name="DocumentTitleMain">
    <vt:lpwstr/>
  </property>
  <property fmtid="{D5CDD505-2E9C-101B-9397-08002B2CF9AE}" pid="8" name="IssueNumber">
    <vt:lpwstr> </vt:lpwstr>
  </property>
  <property fmtid="{D5CDD505-2E9C-101B-9397-08002B2CF9AE}" pid="9" name="MSIP_Label_392ba641-f5c0-4b0b-b233-2c0b52c4ebb0_Enabled">
    <vt:lpwstr>true</vt:lpwstr>
  </property>
  <property fmtid="{D5CDD505-2E9C-101B-9397-08002B2CF9AE}" pid="10" name="MSIP_Label_392ba641-f5c0-4b0b-b233-2c0b52c4ebb0_SetDate">
    <vt:lpwstr>2022-05-25T06:30:15Z</vt:lpwstr>
  </property>
  <property fmtid="{D5CDD505-2E9C-101B-9397-08002B2CF9AE}" pid="11" name="MSIP_Label_392ba641-f5c0-4b0b-b233-2c0b52c4ebb0_Method">
    <vt:lpwstr>Standard</vt:lpwstr>
  </property>
  <property fmtid="{D5CDD505-2E9C-101B-9397-08002B2CF9AE}" pid="12" name="MSIP_Label_392ba641-f5c0-4b0b-b233-2c0b52c4ebb0_Name">
    <vt:lpwstr>Publiczne</vt:lpwstr>
  </property>
  <property fmtid="{D5CDD505-2E9C-101B-9397-08002B2CF9AE}" pid="13" name="MSIP_Label_392ba641-f5c0-4b0b-b233-2c0b52c4ebb0_SiteId">
    <vt:lpwstr>3e4cfd5a-58d7-4158-af8b-3cc59d2bc964</vt:lpwstr>
  </property>
  <property fmtid="{D5CDD505-2E9C-101B-9397-08002B2CF9AE}" pid="14" name="MSIP_Label_392ba641-f5c0-4b0b-b233-2c0b52c4ebb0_ActionId">
    <vt:lpwstr>71dee7e2-dad4-4152-91b4-d3cc68bf66f7</vt:lpwstr>
  </property>
  <property fmtid="{D5CDD505-2E9C-101B-9397-08002B2CF9AE}" pid="15" name="MSIP_Label_392ba641-f5c0-4b0b-b233-2c0b52c4ebb0_ContentBits">
    <vt:lpwstr>0</vt:lpwstr>
  </property>
</Properties>
</file>