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12B2B7" w14:textId="22A2530C" w:rsidR="0011070C" w:rsidRDefault="0011070C" w:rsidP="0011070C">
      <w:pPr>
        <w:spacing w:after="0" w:line="240" w:lineRule="auto"/>
        <w:jc w:val="both"/>
        <w:rPr>
          <w:rFonts w:asciiTheme="minorHAnsi" w:hAnsiTheme="minorHAnsi" w:cstheme="minorHAnsi"/>
          <w:kern w:val="22"/>
          <w:vertAlign w:val="subscript"/>
        </w:rPr>
      </w:pPr>
      <w:r>
        <w:rPr>
          <w:rFonts w:asciiTheme="minorHAnsi" w:hAnsiTheme="minorHAnsi" w:cstheme="minorHAnsi"/>
          <w:kern w:val="22"/>
          <w:vertAlign w:val="subscript"/>
        </w:rPr>
        <w:t xml:space="preserve">……..……………………..……………………………..                                                                </w:t>
      </w:r>
      <w:r w:rsidR="00982CB0">
        <w:rPr>
          <w:rFonts w:asciiTheme="minorHAnsi" w:hAnsiTheme="minorHAnsi" w:cstheme="minorHAnsi"/>
          <w:kern w:val="22"/>
          <w:vertAlign w:val="subscript"/>
        </w:rPr>
        <w:t xml:space="preserve">                                                                  </w:t>
      </w:r>
      <w:r>
        <w:rPr>
          <w:rFonts w:asciiTheme="minorHAnsi" w:hAnsiTheme="minorHAnsi" w:cstheme="minorHAnsi"/>
          <w:kern w:val="22"/>
          <w:vertAlign w:val="subscript"/>
        </w:rPr>
        <w:t xml:space="preserve">     ………..……………………..……………………………..     </w:t>
      </w:r>
    </w:p>
    <w:p w14:paraId="165EC6F6" w14:textId="5C88D21D" w:rsidR="0011070C" w:rsidRDefault="0011070C" w:rsidP="0011070C">
      <w:pPr>
        <w:spacing w:after="0" w:line="240" w:lineRule="auto"/>
        <w:jc w:val="both"/>
        <w:rPr>
          <w:rFonts w:asciiTheme="minorHAnsi" w:hAnsiTheme="minorHAnsi" w:cstheme="minorHAnsi"/>
          <w:kern w:val="22"/>
        </w:rPr>
      </w:pPr>
      <w:r>
        <w:rPr>
          <w:rFonts w:asciiTheme="minorHAnsi" w:hAnsiTheme="minorHAnsi" w:cstheme="minorHAnsi"/>
          <w:kern w:val="22"/>
          <w:sz w:val="18"/>
        </w:rPr>
        <w:t>(pieczęć firmowa Wykonawcy)</w:t>
      </w:r>
      <w:r>
        <w:rPr>
          <w:rFonts w:asciiTheme="minorHAnsi" w:hAnsiTheme="minorHAnsi" w:cstheme="minorHAnsi"/>
          <w:kern w:val="22"/>
        </w:rPr>
        <w:tab/>
      </w:r>
      <w:r>
        <w:rPr>
          <w:rFonts w:asciiTheme="minorHAnsi" w:hAnsiTheme="minorHAnsi" w:cstheme="minorHAnsi"/>
          <w:kern w:val="22"/>
        </w:rPr>
        <w:tab/>
      </w:r>
      <w:r>
        <w:rPr>
          <w:rFonts w:asciiTheme="minorHAnsi" w:hAnsiTheme="minorHAnsi" w:cstheme="minorHAnsi"/>
          <w:kern w:val="22"/>
        </w:rPr>
        <w:tab/>
      </w:r>
      <w:r>
        <w:rPr>
          <w:rFonts w:asciiTheme="minorHAnsi" w:hAnsiTheme="minorHAnsi" w:cstheme="minorHAnsi"/>
          <w:kern w:val="22"/>
          <w:sz w:val="18"/>
        </w:rPr>
        <w:t xml:space="preserve">              </w:t>
      </w:r>
      <w:r w:rsidR="00982CB0">
        <w:rPr>
          <w:rFonts w:asciiTheme="minorHAnsi" w:hAnsiTheme="minorHAnsi" w:cstheme="minorHAnsi"/>
          <w:kern w:val="22"/>
          <w:sz w:val="18"/>
        </w:rPr>
        <w:t xml:space="preserve">                                                    </w:t>
      </w:r>
      <w:r>
        <w:rPr>
          <w:rFonts w:asciiTheme="minorHAnsi" w:hAnsiTheme="minorHAnsi" w:cstheme="minorHAnsi"/>
          <w:kern w:val="22"/>
          <w:sz w:val="18"/>
        </w:rPr>
        <w:t xml:space="preserve">   (miejscowość, data) </w:t>
      </w:r>
    </w:p>
    <w:p w14:paraId="4D0392D9" w14:textId="77777777" w:rsidR="0011070C" w:rsidRDefault="0011070C" w:rsidP="0011070C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</w:p>
    <w:p w14:paraId="1D25739D" w14:textId="77777777" w:rsidR="0011070C" w:rsidRDefault="0011070C" w:rsidP="0011070C">
      <w:pPr>
        <w:spacing w:after="0" w:line="240" w:lineRule="auto"/>
        <w:jc w:val="both"/>
        <w:outlineLvl w:val="0"/>
        <w:rPr>
          <w:rFonts w:asciiTheme="minorHAnsi" w:hAnsiTheme="minorHAnsi" w:cstheme="minorHAnsi"/>
          <w:b/>
          <w:bCs/>
          <w:sz w:val="8"/>
        </w:rPr>
      </w:pPr>
    </w:p>
    <w:p w14:paraId="40D10D46" w14:textId="77777777" w:rsidR="0011070C" w:rsidRDefault="0011070C" w:rsidP="0011070C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Komenda Wojewódzka Policji w Krakowie</w:t>
      </w:r>
    </w:p>
    <w:p w14:paraId="2EF71BF5" w14:textId="77777777" w:rsidR="0011070C" w:rsidRDefault="0011070C" w:rsidP="0011070C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ul. Mogilska 109</w:t>
      </w:r>
    </w:p>
    <w:p w14:paraId="58F86490" w14:textId="77777777" w:rsidR="0011070C" w:rsidRDefault="0011070C" w:rsidP="0011070C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31 -571 Kraków</w:t>
      </w:r>
    </w:p>
    <w:p w14:paraId="4C36CAFE" w14:textId="77777777" w:rsidR="0011070C" w:rsidRDefault="0011070C" w:rsidP="0011070C">
      <w:pPr>
        <w:spacing w:after="0" w:line="240" w:lineRule="auto"/>
        <w:jc w:val="both"/>
        <w:rPr>
          <w:rFonts w:asciiTheme="minorHAnsi" w:hAnsiTheme="minorHAnsi" w:cstheme="minorHAnsi"/>
          <w:sz w:val="10"/>
        </w:rPr>
      </w:pPr>
      <w:r>
        <w:rPr>
          <w:rFonts w:asciiTheme="minorHAnsi" w:hAnsiTheme="minorHAnsi" w:cstheme="minorHAnsi"/>
        </w:rPr>
        <w:tab/>
      </w:r>
    </w:p>
    <w:p w14:paraId="6D165494" w14:textId="77777777" w:rsidR="0011070C" w:rsidRDefault="0011070C" w:rsidP="0011070C">
      <w:pPr>
        <w:spacing w:after="0" w:line="240" w:lineRule="auto"/>
        <w:jc w:val="both"/>
        <w:rPr>
          <w:rFonts w:asciiTheme="minorHAnsi" w:hAnsiTheme="minorHAnsi" w:cstheme="minorHAnsi"/>
          <w:sz w:val="10"/>
        </w:rPr>
      </w:pPr>
    </w:p>
    <w:p w14:paraId="0CB79799" w14:textId="77777777" w:rsidR="0011070C" w:rsidRDefault="0011070C" w:rsidP="0011070C">
      <w:pPr>
        <w:spacing w:after="0" w:line="240" w:lineRule="auto"/>
        <w:jc w:val="center"/>
        <w:outlineLvl w:val="0"/>
        <w:rPr>
          <w:rFonts w:asciiTheme="minorHAnsi" w:hAnsiTheme="minorHAnsi" w:cstheme="minorHAnsi"/>
          <w:b/>
          <w:sz w:val="28"/>
          <w:u w:val="single"/>
        </w:rPr>
      </w:pPr>
      <w:r>
        <w:rPr>
          <w:rFonts w:asciiTheme="minorHAnsi" w:hAnsiTheme="minorHAnsi" w:cstheme="minorHAnsi"/>
          <w:b/>
          <w:sz w:val="28"/>
          <w:u w:val="single"/>
        </w:rPr>
        <w:t>FORMULARZ OFERTOWY</w:t>
      </w:r>
    </w:p>
    <w:p w14:paraId="7A3F765C" w14:textId="644C652A" w:rsidR="0011070C" w:rsidRDefault="0011070C" w:rsidP="0011070C">
      <w:pPr>
        <w:spacing w:after="0" w:line="240" w:lineRule="auto"/>
        <w:jc w:val="center"/>
        <w:outlineLvl w:val="0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>dotyczy zapytania ofertowego nr 20</w:t>
      </w:r>
      <w:r w:rsidR="00CB0343">
        <w:rPr>
          <w:rFonts w:asciiTheme="minorHAnsi" w:hAnsiTheme="minorHAnsi" w:cstheme="minorHAnsi"/>
          <w:sz w:val="16"/>
        </w:rPr>
        <w:t>24</w:t>
      </w:r>
      <w:r>
        <w:rPr>
          <w:rFonts w:asciiTheme="minorHAnsi" w:hAnsiTheme="minorHAnsi" w:cstheme="minorHAnsi"/>
          <w:sz w:val="16"/>
        </w:rPr>
        <w:t>/GMT/</w:t>
      </w:r>
      <w:r w:rsidR="005D0D1D">
        <w:rPr>
          <w:rFonts w:asciiTheme="minorHAnsi" w:hAnsiTheme="minorHAnsi" w:cstheme="minorHAnsi"/>
          <w:sz w:val="16"/>
        </w:rPr>
        <w:t>2</w:t>
      </w:r>
      <w:r w:rsidR="00CD25E6">
        <w:rPr>
          <w:rFonts w:asciiTheme="minorHAnsi" w:hAnsiTheme="minorHAnsi" w:cstheme="minorHAnsi"/>
          <w:sz w:val="16"/>
        </w:rPr>
        <w:t>05</w:t>
      </w:r>
    </w:p>
    <w:p w14:paraId="6FACA6F2" w14:textId="77777777" w:rsidR="0011070C" w:rsidRDefault="0011070C" w:rsidP="0011070C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8D981C" w14:textId="77777777" w:rsidR="0011070C" w:rsidRDefault="0011070C" w:rsidP="0011070C">
      <w:pPr>
        <w:spacing w:after="0" w:line="240" w:lineRule="auto"/>
        <w:jc w:val="center"/>
        <w:rPr>
          <w:rFonts w:asciiTheme="minorHAnsi" w:hAnsiTheme="minorHAnsi" w:cstheme="minorHAnsi"/>
          <w:sz w:val="18"/>
        </w:rPr>
      </w:pPr>
      <w:r>
        <w:rPr>
          <w:rFonts w:asciiTheme="minorHAnsi" w:hAnsiTheme="minorHAnsi" w:cstheme="minorHAnsi"/>
          <w:sz w:val="18"/>
        </w:rPr>
        <w:t xml:space="preserve"> (pełna nazwa Wykonawcy)</w:t>
      </w:r>
    </w:p>
    <w:p w14:paraId="4C11504C" w14:textId="77777777" w:rsidR="0011070C" w:rsidRDefault="0011070C" w:rsidP="0011070C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42638D" w14:textId="77777777" w:rsidR="0011070C" w:rsidRDefault="0011070C" w:rsidP="0011070C">
      <w:pPr>
        <w:spacing w:after="0" w:line="240" w:lineRule="auto"/>
        <w:jc w:val="center"/>
        <w:rPr>
          <w:rFonts w:asciiTheme="minorHAnsi" w:hAnsiTheme="minorHAnsi" w:cstheme="minorHAnsi"/>
          <w:sz w:val="18"/>
        </w:rPr>
      </w:pP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sz w:val="18"/>
        </w:rPr>
        <w:t>(dokładny adres Wykonawcy)</w:t>
      </w:r>
    </w:p>
    <w:p w14:paraId="40F2004C" w14:textId="77777777" w:rsidR="0011070C" w:rsidRDefault="0011070C" w:rsidP="0011070C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>
        <w:rPr>
          <w:rFonts w:asciiTheme="minorHAnsi" w:hAnsiTheme="minorHAnsi" w:cstheme="minorHAnsi"/>
          <w:sz w:val="20"/>
          <w:lang w:val="en-US"/>
        </w:rPr>
        <w:t>REGON:</w:t>
      </w:r>
      <w:r>
        <w:rPr>
          <w:rFonts w:asciiTheme="minorHAnsi" w:hAnsiTheme="minorHAnsi" w:cstheme="minorHAnsi"/>
          <w:sz w:val="20"/>
          <w:lang w:val="en-US"/>
        </w:rPr>
        <w:tab/>
        <w:t xml:space="preserve"> </w:t>
      </w:r>
      <w:r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 </w:t>
      </w:r>
      <w:r>
        <w:rPr>
          <w:rFonts w:asciiTheme="minorHAnsi" w:hAnsiTheme="minorHAnsi" w:cstheme="minorHAnsi"/>
          <w:sz w:val="20"/>
          <w:lang w:val="en-US"/>
        </w:rPr>
        <w:tab/>
      </w:r>
    </w:p>
    <w:p w14:paraId="1F0248EA" w14:textId="77777777" w:rsidR="0011070C" w:rsidRDefault="0011070C" w:rsidP="0011070C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>
        <w:rPr>
          <w:rFonts w:asciiTheme="minorHAnsi" w:hAnsiTheme="minorHAnsi" w:cstheme="minorHAnsi"/>
          <w:sz w:val="20"/>
          <w:lang w:val="en-US"/>
        </w:rPr>
        <w:t xml:space="preserve">NIP: </w:t>
      </w:r>
      <w:r>
        <w:rPr>
          <w:rFonts w:asciiTheme="minorHAnsi" w:hAnsiTheme="minorHAnsi" w:cstheme="minorHAnsi"/>
          <w:sz w:val="20"/>
          <w:lang w:val="en-US"/>
        </w:rPr>
        <w:tab/>
      </w:r>
      <w:r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</w:p>
    <w:p w14:paraId="35B402AA" w14:textId="24630824" w:rsidR="0011070C" w:rsidRDefault="0011070C" w:rsidP="000D328C">
      <w:pPr>
        <w:tabs>
          <w:tab w:val="left" w:pos="708"/>
          <w:tab w:val="left" w:pos="1416"/>
          <w:tab w:val="left" w:pos="2124"/>
          <w:tab w:val="left" w:pos="2832"/>
          <w:tab w:val="left" w:pos="7665"/>
        </w:tabs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>
        <w:rPr>
          <w:rFonts w:asciiTheme="minorHAnsi" w:hAnsiTheme="minorHAnsi" w:cstheme="minorHAnsi"/>
          <w:sz w:val="20"/>
          <w:lang w:val="en-US"/>
        </w:rPr>
        <w:t>e -mail:</w:t>
      </w:r>
      <w:r>
        <w:rPr>
          <w:rFonts w:asciiTheme="minorHAnsi" w:hAnsiTheme="minorHAnsi" w:cstheme="minorHAnsi"/>
          <w:sz w:val="20"/>
          <w:lang w:val="en-US"/>
        </w:rPr>
        <w:tab/>
      </w:r>
      <w:r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  <w:r w:rsidR="000D328C">
        <w:rPr>
          <w:rFonts w:asciiTheme="minorHAnsi" w:hAnsiTheme="minorHAnsi" w:cstheme="minorHAnsi"/>
          <w:sz w:val="20"/>
          <w:lang w:val="en-US"/>
        </w:rPr>
        <w:tab/>
      </w:r>
    </w:p>
    <w:p w14:paraId="55D6FC70" w14:textId="77777777" w:rsidR="0011070C" w:rsidRDefault="0011070C" w:rsidP="0011070C">
      <w:pPr>
        <w:tabs>
          <w:tab w:val="left" w:pos="708"/>
          <w:tab w:val="left" w:pos="1416"/>
          <w:tab w:val="left" w:pos="2124"/>
          <w:tab w:val="left" w:pos="2832"/>
          <w:tab w:val="left" w:pos="6776"/>
        </w:tabs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>
        <w:rPr>
          <w:rFonts w:asciiTheme="minorHAnsi" w:hAnsiTheme="minorHAnsi" w:cstheme="minorHAnsi"/>
          <w:sz w:val="20"/>
          <w:lang w:val="en-US"/>
        </w:rPr>
        <w:t>numer tel:</w:t>
      </w:r>
      <w:r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  <w:r>
        <w:rPr>
          <w:rFonts w:asciiTheme="minorHAnsi" w:hAnsiTheme="minorHAnsi" w:cstheme="minorHAnsi"/>
          <w:sz w:val="20"/>
          <w:lang w:val="en-US"/>
        </w:rPr>
        <w:tab/>
      </w:r>
    </w:p>
    <w:p w14:paraId="339F35DF" w14:textId="77777777" w:rsidR="0011070C" w:rsidRDefault="0011070C" w:rsidP="0011070C">
      <w:pPr>
        <w:spacing w:after="0" w:line="240" w:lineRule="auto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faks :</w:t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  <w:t xml:space="preserve"> …………………………………</w:t>
      </w:r>
    </w:p>
    <w:p w14:paraId="7DE2760A" w14:textId="77777777" w:rsidR="0011070C" w:rsidRDefault="0011070C" w:rsidP="0011070C">
      <w:pPr>
        <w:pStyle w:val="Tekstpodstawowy"/>
        <w:spacing w:after="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14:paraId="251E502F" w14:textId="4B4CBDB0" w:rsidR="0011070C" w:rsidRDefault="0011070C" w:rsidP="0011070C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</w:pPr>
      <w:r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  <w:t>W ODPOWIEDZI NA ZAPYTANIE OFERTOWE:</w:t>
      </w:r>
    </w:p>
    <w:p w14:paraId="16F6EE06" w14:textId="77777777" w:rsidR="0011070C" w:rsidRDefault="0011070C" w:rsidP="0011070C">
      <w:pPr>
        <w:numPr>
          <w:ilvl w:val="0"/>
          <w:numId w:val="8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>
        <w:rPr>
          <w:rFonts w:eastAsia="Times New Roman" w:cs="Calibri"/>
          <w:sz w:val="16"/>
          <w:lang w:eastAsia="x-none"/>
        </w:rPr>
        <w:t>Oświadczamy, że zapoznaliśmy się z wymaganiami zawartymi w zapytaniu ofertowym i nie wnosimy do nich żadnych zastrzeżeń oraz że zamówienie będzie realizowane zgodnie ze wszystkimi wymaganiami Zamawiającego, określonymi w zapytaniu ofertowym.</w:t>
      </w:r>
    </w:p>
    <w:p w14:paraId="1A161295" w14:textId="77777777" w:rsidR="0011070C" w:rsidRDefault="0011070C" w:rsidP="0011070C">
      <w:pPr>
        <w:numPr>
          <w:ilvl w:val="0"/>
          <w:numId w:val="8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>
        <w:rPr>
          <w:rFonts w:eastAsia="Times New Roman" w:cs="Calibri"/>
          <w:sz w:val="16"/>
          <w:lang w:eastAsia="x-none"/>
        </w:rPr>
        <w:t>Oświadczamy, że akceptujemy zasady płatności</w:t>
      </w:r>
    </w:p>
    <w:p w14:paraId="5BD38CA8" w14:textId="77777777" w:rsidR="0011070C" w:rsidRDefault="0011070C" w:rsidP="0011070C">
      <w:pPr>
        <w:numPr>
          <w:ilvl w:val="0"/>
          <w:numId w:val="8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>
        <w:rPr>
          <w:rFonts w:eastAsia="Times New Roman" w:cs="Calibri"/>
          <w:sz w:val="16"/>
          <w:lang w:eastAsia="x-none"/>
        </w:rPr>
        <w:t>W razie wybrania naszej oferty zobowiązujemy się do wykonania zamówienia na warunkach zawartych w zapytaniu cenowym oraz w miejscu i terminie określonym przez zamawiającego.</w:t>
      </w:r>
    </w:p>
    <w:p w14:paraId="0BCC2959" w14:textId="77777777" w:rsidR="00CD25E6" w:rsidRPr="00CD25E6" w:rsidRDefault="00CD25E6" w:rsidP="00CD25E6">
      <w:pPr>
        <w:spacing w:after="0" w:line="240" w:lineRule="auto"/>
        <w:jc w:val="both"/>
        <w:rPr>
          <w:rFonts w:eastAsia="Times New Roman" w:cs="Calibri"/>
          <w:sz w:val="10"/>
          <w:lang w:eastAsia="x-none"/>
        </w:rPr>
      </w:pPr>
    </w:p>
    <w:p w14:paraId="325AFE52" w14:textId="74DB9DAE" w:rsidR="00CD25E6" w:rsidRPr="00CD25E6" w:rsidRDefault="00CD25E6" w:rsidP="00CD25E6">
      <w:pPr>
        <w:pStyle w:val="Akapitzlist"/>
        <w:spacing w:after="0" w:line="240" w:lineRule="auto"/>
        <w:jc w:val="both"/>
        <w:rPr>
          <w:rFonts w:eastAsia="Times New Roman" w:cs="Calibri"/>
          <w:sz w:val="14"/>
          <w:lang w:eastAsia="x-none"/>
        </w:rPr>
      </w:pPr>
      <w:r w:rsidRPr="00CD25E6">
        <w:rPr>
          <w:rFonts w:eastAsia="Times New Roman" w:cs="Calibri"/>
          <w:sz w:val="14"/>
          <w:lang w:eastAsia="x-none"/>
        </w:rPr>
        <w:t>NAWIĄZUJĄC DO OGŁOSZENIA NA DOSTAWĘ ASORTYMENTU DLA KWP W KRAKOWIE</w:t>
      </w:r>
      <w:r w:rsidRPr="00CD25E6">
        <w:rPr>
          <w:rFonts w:eastAsia="Times New Roman" w:cs="Calibri"/>
          <w:bCs/>
          <w:kern w:val="1"/>
          <w:sz w:val="14"/>
          <w:lang w:eastAsia="x-none"/>
        </w:rPr>
        <w:t xml:space="preserve"> </w:t>
      </w:r>
      <w:r w:rsidRPr="00CD25E6">
        <w:rPr>
          <w:rFonts w:eastAsia="Times New Roman" w:cs="Calibri"/>
          <w:sz w:val="14"/>
          <w:lang w:eastAsia="x-none"/>
        </w:rPr>
        <w:t>OFERUJEMY DOSTAWĘ PRZEDMIOTU ZAMÓWIENIA ZGODNIE Z WYMAGANIAMI OKREŚLONYMI W ZAPYTANIU Z CENĄ:</w:t>
      </w:r>
    </w:p>
    <w:p w14:paraId="67DB5219" w14:textId="77777777" w:rsidR="00CD25E6" w:rsidRPr="00110FD7" w:rsidRDefault="00CD25E6" w:rsidP="00CD25E6">
      <w:pPr>
        <w:pStyle w:val="Tekstpodstawowy"/>
        <w:tabs>
          <w:tab w:val="left" w:pos="2824"/>
        </w:tabs>
        <w:spacing w:after="0"/>
        <w:ind w:left="72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tbl>
      <w:tblPr>
        <w:tblW w:w="7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3905"/>
        <w:gridCol w:w="811"/>
        <w:gridCol w:w="1076"/>
        <w:gridCol w:w="1299"/>
        <w:gridCol w:w="7"/>
      </w:tblGrid>
      <w:tr w:rsidR="00CD25E6" w:rsidRPr="00581B0D" w14:paraId="4B447878" w14:textId="77777777" w:rsidTr="0080039C">
        <w:trPr>
          <w:gridAfter w:val="1"/>
          <w:wAfter w:w="7" w:type="dxa"/>
          <w:trHeight w:val="271"/>
          <w:jc w:val="center"/>
        </w:trPr>
        <w:tc>
          <w:tcPr>
            <w:tcW w:w="4412" w:type="dxa"/>
            <w:gridSpan w:val="2"/>
            <w:shd w:val="clear" w:color="auto" w:fill="D9D9D9" w:themeFill="background1" w:themeFillShade="D9"/>
            <w:vAlign w:val="center"/>
          </w:tcPr>
          <w:p w14:paraId="63E97FC4" w14:textId="77777777" w:rsidR="00CD25E6" w:rsidRPr="00581B0D" w:rsidRDefault="00CD25E6" w:rsidP="008003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pl-PL"/>
              </w:rPr>
            </w:pPr>
            <w:r w:rsidRPr="00581B0D">
              <w:rPr>
                <w:rFonts w:cs="Calibri"/>
                <w:b/>
                <w:sz w:val="16"/>
                <w:szCs w:val="16"/>
                <w:lang w:eastAsia="pl-PL"/>
              </w:rPr>
              <w:t>NAZWA ASORTYMENTU</w:t>
            </w:r>
          </w:p>
        </w:tc>
        <w:tc>
          <w:tcPr>
            <w:tcW w:w="811" w:type="dxa"/>
            <w:shd w:val="clear" w:color="auto" w:fill="D9D9D9" w:themeFill="background1" w:themeFillShade="D9"/>
            <w:vAlign w:val="center"/>
          </w:tcPr>
          <w:p w14:paraId="0FD7779E" w14:textId="77777777" w:rsidR="00CD25E6" w:rsidRPr="00581B0D" w:rsidRDefault="00CD25E6" w:rsidP="0080039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581B0D">
              <w:rPr>
                <w:rFonts w:cs="Calibri"/>
                <w:b/>
                <w:sz w:val="16"/>
                <w:szCs w:val="16"/>
              </w:rPr>
              <w:t>ILOŚĆ</w:t>
            </w:r>
          </w:p>
        </w:tc>
        <w:tc>
          <w:tcPr>
            <w:tcW w:w="1076" w:type="dxa"/>
            <w:shd w:val="clear" w:color="auto" w:fill="D9D9D9" w:themeFill="background1" w:themeFillShade="D9"/>
            <w:vAlign w:val="center"/>
          </w:tcPr>
          <w:p w14:paraId="5814B413" w14:textId="77777777" w:rsidR="00CD25E6" w:rsidRPr="00581B0D" w:rsidRDefault="00CD25E6" w:rsidP="0080039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581B0D">
              <w:rPr>
                <w:rFonts w:cs="Calibri"/>
                <w:b/>
                <w:sz w:val="16"/>
                <w:szCs w:val="16"/>
              </w:rPr>
              <w:t xml:space="preserve">Cena </w:t>
            </w:r>
            <w:r w:rsidRPr="00581B0D">
              <w:rPr>
                <w:rFonts w:cs="Calibri"/>
                <w:b/>
                <w:sz w:val="16"/>
                <w:szCs w:val="16"/>
              </w:rPr>
              <w:br/>
              <w:t>jednostkowa</w:t>
            </w:r>
          </w:p>
          <w:p w14:paraId="2D4D2847" w14:textId="77777777" w:rsidR="00CD25E6" w:rsidRPr="00581B0D" w:rsidRDefault="00CD25E6" w:rsidP="0080039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581B0D">
              <w:rPr>
                <w:rFonts w:cs="Calibri"/>
                <w:b/>
                <w:sz w:val="16"/>
                <w:szCs w:val="16"/>
              </w:rPr>
              <w:t>brutto</w:t>
            </w:r>
          </w:p>
        </w:tc>
        <w:tc>
          <w:tcPr>
            <w:tcW w:w="1299" w:type="dxa"/>
            <w:shd w:val="clear" w:color="auto" w:fill="D9D9D9" w:themeFill="background1" w:themeFillShade="D9"/>
            <w:vAlign w:val="center"/>
          </w:tcPr>
          <w:p w14:paraId="040EEA70" w14:textId="77777777" w:rsidR="00CD25E6" w:rsidRPr="00581B0D" w:rsidRDefault="00CD25E6" w:rsidP="008003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581B0D">
              <w:rPr>
                <w:rFonts w:cs="Calibri"/>
                <w:b/>
                <w:sz w:val="16"/>
                <w:szCs w:val="16"/>
              </w:rPr>
              <w:t>Wartość brutto</w:t>
            </w:r>
          </w:p>
        </w:tc>
      </w:tr>
      <w:tr w:rsidR="00CD25E6" w:rsidRPr="00581B0D" w14:paraId="68C62065" w14:textId="77777777" w:rsidTr="0080039C">
        <w:trPr>
          <w:gridAfter w:val="1"/>
          <w:wAfter w:w="7" w:type="dxa"/>
          <w:trHeight w:val="454"/>
          <w:jc w:val="center"/>
        </w:trPr>
        <w:tc>
          <w:tcPr>
            <w:tcW w:w="507" w:type="dxa"/>
            <w:shd w:val="clear" w:color="auto" w:fill="auto"/>
            <w:vAlign w:val="center"/>
          </w:tcPr>
          <w:p w14:paraId="1CCE6CC3" w14:textId="77777777" w:rsidR="00CD25E6" w:rsidRPr="00581B0D" w:rsidRDefault="00CD25E6" w:rsidP="008003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pl-PL"/>
              </w:rPr>
            </w:pPr>
            <w:r w:rsidRPr="00581B0D">
              <w:rPr>
                <w:rFonts w:cs="Calibri"/>
                <w:b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3905" w:type="dxa"/>
            <w:shd w:val="clear" w:color="auto" w:fill="auto"/>
          </w:tcPr>
          <w:p w14:paraId="362F2E29" w14:textId="77777777" w:rsidR="00CD25E6" w:rsidRDefault="00CD25E6" w:rsidP="0080039C">
            <w:pPr>
              <w:pStyle w:val="Zwykytekst1"/>
              <w:snapToGrid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64E2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Regał magazynowy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np. </w:t>
            </w:r>
            <w:r w:rsidRPr="00264E2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Hard II 220x100x50 5P 2500 kg</w:t>
            </w:r>
          </w:p>
          <w:p w14:paraId="4B0AB303" w14:textId="77777777" w:rsidR="00CD25E6" w:rsidRPr="008119F8" w:rsidRDefault="00CD25E6" w:rsidP="0080039C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Wysokość: 220cm</w:t>
            </w:r>
          </w:p>
          <w:p w14:paraId="748244F1" w14:textId="77777777" w:rsidR="00CD25E6" w:rsidRPr="008119F8" w:rsidRDefault="00CD25E6" w:rsidP="0080039C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Szerokość: 100cm</w:t>
            </w:r>
          </w:p>
          <w:p w14:paraId="449BBCFF" w14:textId="77777777" w:rsidR="00CD25E6" w:rsidRPr="008119F8" w:rsidRDefault="00CD25E6" w:rsidP="0080039C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Głębokość: 50cm</w:t>
            </w:r>
          </w:p>
          <w:p w14:paraId="25AE6EC3" w14:textId="77777777" w:rsidR="00CD25E6" w:rsidRPr="008119F8" w:rsidRDefault="00CD25E6" w:rsidP="0080039C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Ilość półek : 5szt</w:t>
            </w:r>
          </w:p>
          <w:p w14:paraId="2FDBE670" w14:textId="77777777" w:rsidR="00CD25E6" w:rsidRPr="008119F8" w:rsidRDefault="00CD25E6" w:rsidP="0080039C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Nośność półek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 xml:space="preserve"> 500KG</w:t>
            </w:r>
          </w:p>
          <w:p w14:paraId="222427FD" w14:textId="77777777" w:rsidR="00CD25E6" w:rsidRPr="008119F8" w:rsidRDefault="00CD25E6" w:rsidP="0080039C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Wykończenie: ocynk</w:t>
            </w:r>
          </w:p>
          <w:p w14:paraId="601ECB75" w14:textId="77777777" w:rsidR="00CD25E6" w:rsidRDefault="00CD25E6" w:rsidP="0080039C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Półki: płyta MDF</w:t>
            </w:r>
          </w:p>
          <w:p w14:paraId="18702A56" w14:textId="77777777" w:rsidR="00CD25E6" w:rsidRDefault="00CD25E6" w:rsidP="0080039C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Grubość Nogi : 2mm</w:t>
            </w:r>
          </w:p>
          <w:p w14:paraId="2214EF20" w14:textId="77777777" w:rsidR="00CD25E6" w:rsidRDefault="00CD25E6" w:rsidP="0080039C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Sposób montażu: skręcany</w:t>
            </w:r>
          </w:p>
          <w:p w14:paraId="182655DA" w14:textId="77777777" w:rsidR="00CD25E6" w:rsidRPr="008119F8" w:rsidRDefault="00CD25E6" w:rsidP="0080039C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Regał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wykon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any</w:t>
            </w: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 xml:space="preserve"> z wykorzystaniem blachy o grubości 2mm. Dodatkowo, pod każdą półką znajduje się przykręcana poprzeczka, której zadaniem jest wzmocnienie płyty MDF jak również wzmocnienie listew utrzymujących całą półkę.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O</w:t>
            </w: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twory montażowe rozmieszczone są po dwóch płaszczyznach kątownika równo na całej długości nogi.</w:t>
            </w:r>
          </w:p>
          <w:p w14:paraId="11B83AA7" w14:textId="77777777" w:rsidR="00CD25E6" w:rsidRPr="0027614D" w:rsidRDefault="00CD25E6" w:rsidP="0080039C">
            <w:pPr>
              <w:pStyle w:val="Zwykytekst1"/>
              <w:snapToGrid w:val="0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</w:rPr>
              <w:t>W zestawie śruby do montażu</w:t>
            </w:r>
          </w:p>
        </w:tc>
        <w:tc>
          <w:tcPr>
            <w:tcW w:w="811" w:type="dxa"/>
            <w:vAlign w:val="center"/>
          </w:tcPr>
          <w:p w14:paraId="63AEE3D2" w14:textId="77777777" w:rsidR="00CD25E6" w:rsidRPr="00581B0D" w:rsidRDefault="00CD25E6" w:rsidP="0080039C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  <w:t>20</w:t>
            </w:r>
            <w:r w:rsidRPr="00581B0D"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  <w:t xml:space="preserve"> szt. </w:t>
            </w:r>
          </w:p>
        </w:tc>
        <w:tc>
          <w:tcPr>
            <w:tcW w:w="1076" w:type="dxa"/>
            <w:vAlign w:val="center"/>
          </w:tcPr>
          <w:p w14:paraId="4766D03F" w14:textId="77777777" w:rsidR="00CD25E6" w:rsidRPr="00581B0D" w:rsidRDefault="00CD25E6" w:rsidP="0080039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299" w:type="dxa"/>
            <w:vAlign w:val="center"/>
          </w:tcPr>
          <w:p w14:paraId="4E4FDC60" w14:textId="77777777" w:rsidR="00CD25E6" w:rsidRPr="00581B0D" w:rsidRDefault="00CD25E6" w:rsidP="008003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CD25E6" w:rsidRPr="00581B0D" w14:paraId="29EAC785" w14:textId="77777777" w:rsidTr="0080039C">
        <w:trPr>
          <w:gridAfter w:val="1"/>
          <w:wAfter w:w="7" w:type="dxa"/>
          <w:trHeight w:val="454"/>
          <w:jc w:val="center"/>
        </w:trPr>
        <w:tc>
          <w:tcPr>
            <w:tcW w:w="507" w:type="dxa"/>
            <w:shd w:val="clear" w:color="auto" w:fill="auto"/>
            <w:vAlign w:val="center"/>
          </w:tcPr>
          <w:p w14:paraId="13D5B483" w14:textId="77777777" w:rsidR="00CD25E6" w:rsidRPr="00581B0D" w:rsidRDefault="00CD25E6" w:rsidP="008003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pl-PL"/>
              </w:rPr>
            </w:pPr>
            <w:r w:rsidRPr="00581B0D">
              <w:rPr>
                <w:rFonts w:cs="Calibri"/>
                <w:b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3905" w:type="dxa"/>
            <w:shd w:val="clear" w:color="auto" w:fill="auto"/>
          </w:tcPr>
          <w:p w14:paraId="087AB5B3" w14:textId="77777777" w:rsidR="00CD25E6" w:rsidRDefault="00CD25E6" w:rsidP="0080039C">
            <w:pPr>
              <w:pStyle w:val="Zwykytekst1"/>
              <w:snapToGrid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9611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Regał magazynowy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np. </w:t>
            </w:r>
            <w:r w:rsidRPr="0049611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Standard II 220x110x40 5P 1000 kg</w:t>
            </w:r>
          </w:p>
          <w:p w14:paraId="669938AA" w14:textId="77777777" w:rsidR="00CD25E6" w:rsidRPr="008119F8" w:rsidRDefault="00CD25E6" w:rsidP="0080039C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Wysokość: 220cm</w:t>
            </w:r>
          </w:p>
          <w:p w14:paraId="1F1FCB25" w14:textId="77777777" w:rsidR="00CD25E6" w:rsidRPr="008119F8" w:rsidRDefault="00CD25E6" w:rsidP="0080039C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Szerokość: 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0cm</w:t>
            </w:r>
          </w:p>
          <w:p w14:paraId="21C107CF" w14:textId="77777777" w:rsidR="00CD25E6" w:rsidRPr="008119F8" w:rsidRDefault="00CD25E6" w:rsidP="0080039C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 xml:space="preserve">Głębokość: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0cm</w:t>
            </w:r>
          </w:p>
          <w:p w14:paraId="055560FA" w14:textId="77777777" w:rsidR="00CD25E6" w:rsidRPr="008119F8" w:rsidRDefault="00CD25E6" w:rsidP="0080039C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Ilość półek : 5szt</w:t>
            </w:r>
          </w:p>
          <w:p w14:paraId="377602F4" w14:textId="77777777" w:rsidR="00CD25E6" w:rsidRPr="008119F8" w:rsidRDefault="00CD25E6" w:rsidP="0080039C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Nośność półek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00KG</w:t>
            </w:r>
          </w:p>
          <w:p w14:paraId="455C23F5" w14:textId="77777777" w:rsidR="00CD25E6" w:rsidRPr="008119F8" w:rsidRDefault="00CD25E6" w:rsidP="0080039C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Wykończenie: ocynk</w:t>
            </w:r>
          </w:p>
          <w:p w14:paraId="7ADC3542" w14:textId="77777777" w:rsidR="00CD25E6" w:rsidRDefault="00CD25E6" w:rsidP="0080039C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Półki: płyta MDF</w:t>
            </w:r>
          </w:p>
          <w:p w14:paraId="6CF41B36" w14:textId="77777777" w:rsidR="00CD25E6" w:rsidRDefault="00CD25E6" w:rsidP="0080039C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Grubość Nogi : 0,8mm</w:t>
            </w:r>
          </w:p>
          <w:p w14:paraId="6BC4D8BB" w14:textId="77777777" w:rsidR="00CD25E6" w:rsidRDefault="00CD25E6" w:rsidP="0080039C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Sposób montażu: skręcany</w:t>
            </w:r>
          </w:p>
          <w:p w14:paraId="79BB7059" w14:textId="77777777" w:rsidR="00CD25E6" w:rsidRPr="008119F8" w:rsidRDefault="00CD25E6" w:rsidP="0080039C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</w:t>
            </w: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od każdą półką znajduje się przykręcana poprzeczka, której zadaniem jest wzmocnienie płyty MDF jak również wzmocnienie listew utrzymujących całą półkę.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O</w:t>
            </w: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twory montażowe rozmieszczone są po dwóch płaszczyznach kątownika równo na całej długości nogi.</w:t>
            </w:r>
          </w:p>
          <w:p w14:paraId="26D1EE42" w14:textId="77777777" w:rsidR="00CD25E6" w:rsidRPr="00386E77" w:rsidRDefault="00CD25E6" w:rsidP="0080039C">
            <w:pPr>
              <w:pStyle w:val="Zwykytekst1"/>
              <w:snapToGrid w:val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 zestawie śruby do montażu</w:t>
            </w:r>
          </w:p>
        </w:tc>
        <w:tc>
          <w:tcPr>
            <w:tcW w:w="811" w:type="dxa"/>
          </w:tcPr>
          <w:p w14:paraId="5EAE316B" w14:textId="77777777" w:rsidR="00CD25E6" w:rsidRDefault="00CD25E6" w:rsidP="0080039C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</w:pPr>
          </w:p>
          <w:p w14:paraId="5BAAAEBC" w14:textId="77777777" w:rsidR="00CD25E6" w:rsidRPr="00581B0D" w:rsidRDefault="00CD25E6" w:rsidP="0080039C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  <w:t>3</w:t>
            </w:r>
            <w:r w:rsidRPr="00581B0D"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  <w:t xml:space="preserve"> szt. </w:t>
            </w:r>
          </w:p>
        </w:tc>
        <w:tc>
          <w:tcPr>
            <w:tcW w:w="1076" w:type="dxa"/>
            <w:vAlign w:val="center"/>
          </w:tcPr>
          <w:p w14:paraId="3DFE4C79" w14:textId="77777777" w:rsidR="00CD25E6" w:rsidRPr="00581B0D" w:rsidRDefault="00CD25E6" w:rsidP="0080039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299" w:type="dxa"/>
            <w:vAlign w:val="center"/>
          </w:tcPr>
          <w:p w14:paraId="5FC88031" w14:textId="77777777" w:rsidR="00CD25E6" w:rsidRPr="00581B0D" w:rsidRDefault="00CD25E6" w:rsidP="008003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CD25E6" w:rsidRPr="00581B0D" w14:paraId="5FC24F02" w14:textId="77777777" w:rsidTr="0080039C">
        <w:trPr>
          <w:trHeight w:val="454"/>
          <w:jc w:val="center"/>
        </w:trPr>
        <w:tc>
          <w:tcPr>
            <w:tcW w:w="6299" w:type="dxa"/>
            <w:gridSpan w:val="4"/>
            <w:vAlign w:val="center"/>
          </w:tcPr>
          <w:p w14:paraId="2EF50C7D" w14:textId="77777777" w:rsidR="00CD25E6" w:rsidRPr="00581B0D" w:rsidRDefault="00CD25E6" w:rsidP="008003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b/>
                <w:sz w:val="16"/>
                <w:szCs w:val="16"/>
              </w:rPr>
            </w:pPr>
            <w:r w:rsidRPr="00581B0D">
              <w:rPr>
                <w:rFonts w:cs="Calibri"/>
                <w:b/>
                <w:sz w:val="16"/>
                <w:szCs w:val="16"/>
              </w:rPr>
              <w:t xml:space="preserve">                Transport:</w:t>
            </w:r>
          </w:p>
        </w:tc>
        <w:tc>
          <w:tcPr>
            <w:tcW w:w="1306" w:type="dxa"/>
            <w:gridSpan w:val="2"/>
            <w:vAlign w:val="center"/>
          </w:tcPr>
          <w:p w14:paraId="09ECE2B7" w14:textId="77777777" w:rsidR="00CD25E6" w:rsidRPr="00581B0D" w:rsidRDefault="00CD25E6" w:rsidP="008003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CD25E6" w:rsidRPr="00581B0D" w14:paraId="51F2CE5D" w14:textId="77777777" w:rsidTr="0080039C">
        <w:trPr>
          <w:trHeight w:val="454"/>
          <w:jc w:val="center"/>
        </w:trPr>
        <w:tc>
          <w:tcPr>
            <w:tcW w:w="6299" w:type="dxa"/>
            <w:gridSpan w:val="4"/>
            <w:vAlign w:val="center"/>
          </w:tcPr>
          <w:p w14:paraId="3C5DF956" w14:textId="77777777" w:rsidR="00CD25E6" w:rsidRPr="00581B0D" w:rsidRDefault="00CD25E6" w:rsidP="008003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b/>
                <w:sz w:val="16"/>
                <w:szCs w:val="16"/>
              </w:rPr>
            </w:pPr>
            <w:r w:rsidRPr="00581B0D">
              <w:rPr>
                <w:rFonts w:cs="Calibri"/>
                <w:b/>
                <w:sz w:val="16"/>
                <w:szCs w:val="16"/>
              </w:rPr>
              <w:t>Razem:</w:t>
            </w:r>
          </w:p>
        </w:tc>
        <w:tc>
          <w:tcPr>
            <w:tcW w:w="1306" w:type="dxa"/>
            <w:gridSpan w:val="2"/>
            <w:vAlign w:val="center"/>
          </w:tcPr>
          <w:p w14:paraId="7C332A83" w14:textId="77777777" w:rsidR="00CD25E6" w:rsidRPr="00581B0D" w:rsidRDefault="00CD25E6" w:rsidP="008003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</w:tbl>
    <w:p w14:paraId="5DC80184" w14:textId="77777777" w:rsidR="0011070C" w:rsidRDefault="0011070C" w:rsidP="0011070C">
      <w:pPr>
        <w:spacing w:after="0" w:line="240" w:lineRule="auto"/>
        <w:jc w:val="both"/>
        <w:rPr>
          <w:rFonts w:eastAsia="Times New Roman" w:cs="Calibri"/>
          <w:sz w:val="10"/>
          <w:lang w:eastAsia="x-none"/>
        </w:rPr>
      </w:pPr>
    </w:p>
    <w:p w14:paraId="20A21125" w14:textId="77777777" w:rsidR="0011070C" w:rsidRDefault="0011070C" w:rsidP="0011070C">
      <w:pPr>
        <w:spacing w:after="0" w:line="240" w:lineRule="auto"/>
        <w:jc w:val="both"/>
        <w:rPr>
          <w:rFonts w:asciiTheme="minorHAnsi" w:eastAsia="Arial Unicode MS" w:hAnsiTheme="minorHAnsi" w:cstheme="minorHAnsi"/>
        </w:rPr>
      </w:pPr>
    </w:p>
    <w:p w14:paraId="047884F2" w14:textId="77777777" w:rsidR="0011070C" w:rsidRDefault="0011070C" w:rsidP="0011070C">
      <w:pPr>
        <w:spacing w:after="0" w:line="240" w:lineRule="auto"/>
        <w:jc w:val="both"/>
        <w:rPr>
          <w:rFonts w:asciiTheme="minorHAnsi" w:eastAsia="Arial Unicode MS" w:hAnsiTheme="minorHAnsi" w:cstheme="minorHAnsi"/>
        </w:rPr>
      </w:pPr>
      <w:r>
        <w:rPr>
          <w:rFonts w:asciiTheme="minorHAnsi" w:eastAsia="Arial Unicode MS" w:hAnsiTheme="minorHAnsi" w:cstheme="minorHAnsi"/>
        </w:rPr>
        <w:t>Słownie: ……………………………………………………………………………………………………………………</w:t>
      </w:r>
    </w:p>
    <w:p w14:paraId="1E90FCDA" w14:textId="77777777" w:rsidR="0011070C" w:rsidRDefault="0011070C" w:rsidP="0011070C">
      <w:pPr>
        <w:spacing w:after="0" w:line="240" w:lineRule="auto"/>
        <w:jc w:val="both"/>
        <w:rPr>
          <w:rFonts w:asciiTheme="minorHAnsi" w:eastAsia="Arial Unicode MS" w:hAnsiTheme="minorHAnsi" w:cstheme="minorHAnsi"/>
          <w:sz w:val="12"/>
        </w:rPr>
      </w:pPr>
    </w:p>
    <w:p w14:paraId="3B40EEDE" w14:textId="77777777" w:rsidR="0011070C" w:rsidRDefault="0011070C" w:rsidP="0011070C">
      <w:pPr>
        <w:pStyle w:val="Tekstpodstawowy"/>
        <w:numPr>
          <w:ilvl w:val="0"/>
          <w:numId w:val="2"/>
        </w:numPr>
        <w:spacing w:after="0"/>
        <w:ind w:left="426"/>
        <w:rPr>
          <w:rFonts w:asciiTheme="minorHAnsi" w:hAnsiTheme="minorHAnsi" w:cstheme="minorHAnsi"/>
          <w:b/>
          <w:color w:val="auto"/>
          <w:sz w:val="18"/>
          <w:szCs w:val="22"/>
          <w:lang w:val="pl-PL"/>
        </w:rPr>
      </w:pPr>
      <w:r>
        <w:rPr>
          <w:rFonts w:asciiTheme="minorHAnsi" w:hAnsiTheme="minorHAnsi" w:cstheme="minorHAnsi"/>
          <w:b/>
          <w:color w:val="auto"/>
          <w:sz w:val="18"/>
          <w:szCs w:val="22"/>
          <w:lang w:val="pl-PL"/>
        </w:rPr>
        <w:t>Na oferowany asortyment oferujemy gwarancję : ……………………. miesięcy (min. 24 miesiące)</w:t>
      </w:r>
    </w:p>
    <w:p w14:paraId="451892EA" w14:textId="77777777" w:rsidR="0011070C" w:rsidRDefault="0011070C" w:rsidP="0011070C">
      <w:pPr>
        <w:pStyle w:val="Tekstpodstawowy"/>
        <w:numPr>
          <w:ilvl w:val="0"/>
          <w:numId w:val="2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Cena oferty uwzględnia wszystkie należne nam części wynagrodzenia wynikające z tytułu przygotowania, realizacji </w:t>
      </w:r>
      <w:r>
        <w:rPr>
          <w:rFonts w:asciiTheme="minorHAnsi" w:hAnsiTheme="minorHAnsi" w:cstheme="minorHAnsi"/>
          <w:color w:val="auto"/>
          <w:sz w:val="18"/>
          <w:szCs w:val="22"/>
          <w:lang w:val="pl-PL"/>
        </w:rPr>
        <w:br/>
        <w:t>i rozliczenia przedmiotu zamówienia.</w:t>
      </w:r>
    </w:p>
    <w:p w14:paraId="5AC8F3CC" w14:textId="77777777" w:rsidR="0011070C" w:rsidRDefault="0011070C" w:rsidP="0011070C">
      <w:pPr>
        <w:pStyle w:val="Tekstpodstawowy"/>
        <w:numPr>
          <w:ilvl w:val="0"/>
          <w:numId w:val="2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Zdobyliśmy wszystkie niezbędne informacje konieczne do rzetelnego skalkulowania naszej oferty. </w:t>
      </w:r>
    </w:p>
    <w:p w14:paraId="6A3DBC50" w14:textId="77777777" w:rsidR="0011070C" w:rsidRDefault="0011070C" w:rsidP="0011070C">
      <w:pPr>
        <w:pStyle w:val="Tekstpodstawowy"/>
        <w:numPr>
          <w:ilvl w:val="0"/>
          <w:numId w:val="2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Do kontaktów z Zamawiającym w zakresie związanym z niniejszym zamówieniem upoważniamy następujące osoby: </w:t>
      </w:r>
    </w:p>
    <w:p w14:paraId="5D6E35C8" w14:textId="77777777" w:rsidR="0011070C" w:rsidRDefault="0011070C" w:rsidP="0011070C">
      <w:pPr>
        <w:pStyle w:val="Tekstpodstawowy"/>
        <w:spacing w:after="0"/>
        <w:ind w:left="66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14:paraId="681228FF" w14:textId="77777777" w:rsidR="0011070C" w:rsidRDefault="0011070C" w:rsidP="0011070C">
      <w:pPr>
        <w:pStyle w:val="WW-Tekstpodstawowy2"/>
        <w:spacing w:line="240" w:lineRule="auto"/>
        <w:ind w:left="360" w:firstLine="349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>........................................................................... tel. …………………………… e-mail: …………………….</w:t>
      </w:r>
    </w:p>
    <w:p w14:paraId="1BBBBBB2" w14:textId="77777777" w:rsidR="0011070C" w:rsidRDefault="0011070C" w:rsidP="0011070C">
      <w:pPr>
        <w:pStyle w:val="WW-Tekstpodstawowy2"/>
        <w:spacing w:line="240" w:lineRule="auto"/>
        <w:ind w:left="360"/>
        <w:jc w:val="both"/>
        <w:rPr>
          <w:rFonts w:asciiTheme="minorHAnsi" w:hAnsiTheme="minorHAnsi" w:cstheme="minorHAnsi"/>
          <w:sz w:val="8"/>
          <w:szCs w:val="22"/>
          <w:lang w:val="en-US"/>
        </w:rPr>
      </w:pPr>
    </w:p>
    <w:p w14:paraId="35FDBF47" w14:textId="19DF4D26" w:rsidR="0011070C" w:rsidRPr="00047A6D" w:rsidRDefault="0011070C" w:rsidP="00047A6D">
      <w:pPr>
        <w:spacing w:after="0" w:line="240" w:lineRule="auto"/>
        <w:ind w:left="360" w:firstLine="349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........................................................................... tel. ……………………………e-mail: ……………………..</w:t>
      </w:r>
    </w:p>
    <w:p w14:paraId="266047BB" w14:textId="77777777" w:rsidR="0011070C" w:rsidRPr="005D0D1D" w:rsidRDefault="0011070C" w:rsidP="0011070C">
      <w:pPr>
        <w:spacing w:after="0" w:line="240" w:lineRule="auto"/>
        <w:rPr>
          <w:rFonts w:asciiTheme="minorHAnsi" w:eastAsia="Times New Roman" w:hAnsiTheme="minorHAnsi" w:cstheme="minorHAnsi"/>
          <w:b/>
          <w:sz w:val="8"/>
          <w:lang w:val="en-US" w:eastAsia="x-none"/>
        </w:rPr>
      </w:pPr>
    </w:p>
    <w:p w14:paraId="58B6F898" w14:textId="3C578195" w:rsidR="00047A6D" w:rsidRPr="007957EB" w:rsidRDefault="0011070C" w:rsidP="007957EB">
      <w:pPr>
        <w:numPr>
          <w:ilvl w:val="0"/>
          <w:numId w:val="2"/>
        </w:numPr>
        <w:spacing w:after="0" w:line="240" w:lineRule="auto"/>
        <w:ind w:left="426"/>
        <w:rPr>
          <w:rFonts w:asciiTheme="minorHAnsi" w:eastAsia="Times New Roman" w:hAnsiTheme="minorHAnsi" w:cstheme="minorHAnsi"/>
          <w:b/>
          <w:sz w:val="18"/>
          <w:lang w:eastAsia="x-none"/>
        </w:rPr>
      </w:pPr>
      <w:r>
        <w:rPr>
          <w:rFonts w:asciiTheme="minorHAnsi" w:eastAsia="Times New Roman" w:hAnsiTheme="minorHAnsi" w:cstheme="minorHAnsi"/>
          <w:b/>
          <w:sz w:val="18"/>
          <w:lang w:eastAsia="x-none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  <w:r w:rsidR="005242AA" w:rsidRPr="007957EB">
        <w:rPr>
          <w:rFonts w:asciiTheme="minorHAnsi" w:hAnsiTheme="minorHAnsi" w:cstheme="minorHAnsi"/>
        </w:rPr>
        <w:t xml:space="preserve"> </w:t>
      </w:r>
      <w:r w:rsidR="00047A6D" w:rsidRPr="007957EB">
        <w:rPr>
          <w:rFonts w:asciiTheme="minorHAnsi" w:hAnsiTheme="minorHAnsi" w:cstheme="minorHAnsi"/>
        </w:rPr>
        <w:t xml:space="preserve">  </w:t>
      </w:r>
    </w:p>
    <w:p w14:paraId="7189BC87" w14:textId="77777777" w:rsidR="005D0D1D" w:rsidRDefault="00047A6D" w:rsidP="0011070C">
      <w:pPr>
        <w:spacing w:after="0" w:line="240" w:lineRule="auto"/>
        <w:ind w:left="3540"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</w:t>
      </w:r>
    </w:p>
    <w:p w14:paraId="7D4B9419" w14:textId="77777777" w:rsidR="005D0D1D" w:rsidRDefault="005D0D1D" w:rsidP="0011070C">
      <w:pPr>
        <w:spacing w:after="0" w:line="240" w:lineRule="auto"/>
        <w:ind w:left="3540" w:firstLine="708"/>
        <w:jc w:val="both"/>
        <w:rPr>
          <w:rFonts w:asciiTheme="minorHAnsi" w:hAnsiTheme="minorHAnsi" w:cstheme="minorHAnsi"/>
        </w:rPr>
      </w:pPr>
    </w:p>
    <w:p w14:paraId="027ED796" w14:textId="77777777" w:rsidR="005D0D1D" w:rsidRDefault="005D0D1D" w:rsidP="0011070C">
      <w:pPr>
        <w:spacing w:after="0" w:line="240" w:lineRule="auto"/>
        <w:ind w:left="3540" w:firstLine="708"/>
        <w:jc w:val="both"/>
        <w:rPr>
          <w:rFonts w:asciiTheme="minorHAnsi" w:hAnsiTheme="minorHAnsi" w:cstheme="minorHAnsi"/>
        </w:rPr>
      </w:pPr>
    </w:p>
    <w:p w14:paraId="344F3461" w14:textId="77777777" w:rsidR="005D0D1D" w:rsidRDefault="005D0D1D" w:rsidP="0011070C">
      <w:pPr>
        <w:spacing w:after="0" w:line="240" w:lineRule="auto"/>
        <w:ind w:left="3540" w:firstLine="708"/>
        <w:jc w:val="both"/>
        <w:rPr>
          <w:rFonts w:asciiTheme="minorHAnsi" w:hAnsiTheme="minorHAnsi" w:cstheme="minorHAnsi"/>
        </w:rPr>
      </w:pPr>
    </w:p>
    <w:p w14:paraId="5C6A4C0A" w14:textId="0E8FAE4D" w:rsidR="0011070C" w:rsidRDefault="005D0D1D" w:rsidP="0011070C">
      <w:pPr>
        <w:spacing w:after="0" w:line="240" w:lineRule="auto"/>
        <w:ind w:left="3540"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</w:t>
      </w:r>
      <w:r w:rsidR="00047A6D">
        <w:rPr>
          <w:rFonts w:asciiTheme="minorHAnsi" w:hAnsiTheme="minorHAnsi" w:cstheme="minorHAnsi"/>
        </w:rPr>
        <w:t xml:space="preserve"> </w:t>
      </w:r>
      <w:r w:rsidR="005242AA">
        <w:rPr>
          <w:rFonts w:asciiTheme="minorHAnsi" w:hAnsiTheme="minorHAnsi" w:cstheme="minorHAnsi"/>
        </w:rPr>
        <w:t xml:space="preserve"> </w:t>
      </w:r>
      <w:r w:rsidR="0011070C">
        <w:rPr>
          <w:rFonts w:asciiTheme="minorHAnsi" w:hAnsiTheme="minorHAnsi" w:cstheme="minorHAnsi"/>
        </w:rPr>
        <w:t>……………………………….………………………</w:t>
      </w:r>
    </w:p>
    <w:p w14:paraId="74F3FFF5" w14:textId="6F7F46ED" w:rsidR="0011070C" w:rsidRDefault="005242AA" w:rsidP="0011070C">
      <w:pPr>
        <w:spacing w:after="0" w:line="240" w:lineRule="auto"/>
        <w:ind w:left="4248" w:firstLine="708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 xml:space="preserve">               </w:t>
      </w:r>
      <w:r w:rsidR="0011070C">
        <w:rPr>
          <w:rFonts w:asciiTheme="minorHAnsi" w:hAnsiTheme="minorHAnsi" w:cstheme="minorHAnsi"/>
          <w:sz w:val="16"/>
        </w:rPr>
        <w:t xml:space="preserve">  (podpis i pieczęć osoby upoważnionej do składania </w:t>
      </w:r>
    </w:p>
    <w:p w14:paraId="54C4D339" w14:textId="77777777" w:rsidR="0082551E" w:rsidRPr="0011070C" w:rsidRDefault="0082551E" w:rsidP="0011070C"/>
    <w:sectPr w:rsidR="0082551E" w:rsidRPr="001107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20CB0"/>
    <w:multiLevelType w:val="hybridMultilevel"/>
    <w:tmpl w:val="8E3409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71A81"/>
    <w:multiLevelType w:val="hybridMultilevel"/>
    <w:tmpl w:val="116EF2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0F6534"/>
    <w:multiLevelType w:val="hybridMultilevel"/>
    <w:tmpl w:val="7EB8D26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1D767ED"/>
    <w:multiLevelType w:val="hybridMultilevel"/>
    <w:tmpl w:val="7D78D93E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AF7307"/>
    <w:multiLevelType w:val="hybridMultilevel"/>
    <w:tmpl w:val="32541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1F107E"/>
    <w:multiLevelType w:val="hybridMultilevel"/>
    <w:tmpl w:val="D786AB7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E95912"/>
    <w:multiLevelType w:val="hybridMultilevel"/>
    <w:tmpl w:val="BF5812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16433755">
    <w:abstractNumId w:val="5"/>
  </w:num>
  <w:num w:numId="2" w16cid:durableId="1778889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6111959">
    <w:abstractNumId w:val="3"/>
  </w:num>
  <w:num w:numId="4" w16cid:durableId="1856533303">
    <w:abstractNumId w:val="0"/>
  </w:num>
  <w:num w:numId="5" w16cid:durableId="1135947882">
    <w:abstractNumId w:val="6"/>
  </w:num>
  <w:num w:numId="6" w16cid:durableId="1218659918">
    <w:abstractNumId w:val="1"/>
  </w:num>
  <w:num w:numId="7" w16cid:durableId="1559777389">
    <w:abstractNumId w:val="3"/>
  </w:num>
  <w:num w:numId="8" w16cid:durableId="2101019607">
    <w:abstractNumId w:val="5"/>
  </w:num>
  <w:num w:numId="9" w16cid:durableId="3272488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528E"/>
    <w:rsid w:val="00047A6D"/>
    <w:rsid w:val="00071C4C"/>
    <w:rsid w:val="000801FA"/>
    <w:rsid w:val="000D328C"/>
    <w:rsid w:val="000D6D67"/>
    <w:rsid w:val="0011070C"/>
    <w:rsid w:val="0011528E"/>
    <w:rsid w:val="001212D7"/>
    <w:rsid w:val="00172847"/>
    <w:rsid w:val="00376F01"/>
    <w:rsid w:val="003D183B"/>
    <w:rsid w:val="003D3E9B"/>
    <w:rsid w:val="003E72FA"/>
    <w:rsid w:val="005242AA"/>
    <w:rsid w:val="005D0D1D"/>
    <w:rsid w:val="005F6081"/>
    <w:rsid w:val="00611514"/>
    <w:rsid w:val="00636178"/>
    <w:rsid w:val="006F3D4F"/>
    <w:rsid w:val="00763811"/>
    <w:rsid w:val="00767E85"/>
    <w:rsid w:val="007957EB"/>
    <w:rsid w:val="007D43A1"/>
    <w:rsid w:val="0082551E"/>
    <w:rsid w:val="008A6143"/>
    <w:rsid w:val="00901FA0"/>
    <w:rsid w:val="009202C9"/>
    <w:rsid w:val="00930E8A"/>
    <w:rsid w:val="00982CB0"/>
    <w:rsid w:val="009F226F"/>
    <w:rsid w:val="00A64BF6"/>
    <w:rsid w:val="00B34E69"/>
    <w:rsid w:val="00CB0343"/>
    <w:rsid w:val="00CD25E6"/>
    <w:rsid w:val="00DA47AE"/>
    <w:rsid w:val="00DA5A27"/>
    <w:rsid w:val="00E20059"/>
    <w:rsid w:val="00E4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27FE4"/>
  <w15:docId w15:val="{1312FAB4-4D85-4374-A235-5CA998E59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528E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1152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152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odstawowy">
    <w:name w:val="Body Text"/>
    <w:basedOn w:val="Normalny"/>
    <w:link w:val="TekstpodstawowyZnak"/>
    <w:unhideWhenUsed/>
    <w:rsid w:val="0011528E"/>
    <w:pPr>
      <w:spacing w:after="120" w:line="240" w:lineRule="auto"/>
    </w:pPr>
    <w:rPr>
      <w:rFonts w:ascii="Times New Roman" w:eastAsia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11528E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unhideWhenUsed/>
    <w:rsid w:val="0011528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1528E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nhideWhenUsed/>
    <w:rsid w:val="0011528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1528E"/>
    <w:rPr>
      <w:rFonts w:ascii="Calibri" w:eastAsia="Calibri" w:hAnsi="Calibri" w:cs="Times New Roman"/>
      <w:sz w:val="16"/>
      <w:szCs w:val="16"/>
    </w:rPr>
  </w:style>
  <w:style w:type="paragraph" w:customStyle="1" w:styleId="WW-Tekstpodstawowy2">
    <w:name w:val="WW-Tekst podstawowy 2"/>
    <w:basedOn w:val="Normalny"/>
    <w:uiPriority w:val="99"/>
    <w:rsid w:val="0011528E"/>
    <w:pPr>
      <w:suppressAutoHyphens/>
      <w:spacing w:after="0" w:line="360" w:lineRule="auto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F226F"/>
    <w:pPr>
      <w:ind w:left="720"/>
      <w:contextualSpacing/>
    </w:pPr>
  </w:style>
  <w:style w:type="paragraph" w:customStyle="1" w:styleId="Zwykytekst1">
    <w:name w:val="Zwykły tekst1"/>
    <w:basedOn w:val="Normalny"/>
    <w:rsid w:val="008A6143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Stopka">
    <w:name w:val="footer"/>
    <w:basedOn w:val="Normalny"/>
    <w:link w:val="StopkaZnak"/>
    <w:unhideWhenUsed/>
    <w:rsid w:val="005D0D1D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5D0D1D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9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558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Nawratil Magdalena</dc:creator>
  <cp:lastModifiedBy>Nawratil Magdalena</cp:lastModifiedBy>
  <cp:revision>30</cp:revision>
  <cp:lastPrinted>2020-08-04T11:35:00Z</cp:lastPrinted>
  <dcterms:created xsi:type="dcterms:W3CDTF">2020-08-04T11:33:00Z</dcterms:created>
  <dcterms:modified xsi:type="dcterms:W3CDTF">2024-11-22T11:29:00Z</dcterms:modified>
</cp:coreProperties>
</file>