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12A" w:rsidRPr="004847F6" w:rsidRDefault="00FD012A" w:rsidP="00FD012A">
      <w:pPr>
        <w:suppressAutoHyphens/>
        <w:spacing w:line="276" w:lineRule="auto"/>
        <w:jc w:val="center"/>
        <w:rPr>
          <w:rFonts w:ascii="Calibri" w:eastAsia="Arial" w:hAnsi="Calibri" w:cs="Arial"/>
          <w:b/>
          <w:bCs/>
          <w:sz w:val="20"/>
          <w:szCs w:val="20"/>
        </w:rPr>
      </w:pPr>
      <w:r w:rsidRPr="004847F6">
        <w:rPr>
          <w:rFonts w:ascii="Calibri" w:eastAsia="Arial" w:hAnsi="Calibri" w:cs="Arial"/>
          <w:b/>
          <w:bCs/>
          <w:sz w:val="20"/>
          <w:szCs w:val="20"/>
        </w:rPr>
        <w:t xml:space="preserve">UMOWA NR </w:t>
      </w:r>
      <w:r>
        <w:rPr>
          <w:rFonts w:ascii="Calibri" w:eastAsia="Arial" w:hAnsi="Calibri" w:cs="Arial"/>
          <w:b/>
          <w:bCs/>
          <w:sz w:val="20"/>
          <w:szCs w:val="20"/>
        </w:rPr>
        <w:t>CRU-K/Gd</w:t>
      </w:r>
      <w:r w:rsidR="00302684">
        <w:rPr>
          <w:rFonts w:ascii="Calibri" w:eastAsia="Arial" w:hAnsi="Calibri" w:cs="Arial"/>
          <w:b/>
          <w:bCs/>
          <w:sz w:val="20"/>
          <w:szCs w:val="20"/>
        </w:rPr>
        <w:t>/………/2024</w:t>
      </w:r>
    </w:p>
    <w:p w:rsidR="00FD012A" w:rsidRDefault="00FD012A" w:rsidP="00FD012A">
      <w:pPr>
        <w:suppressAutoHyphens/>
        <w:spacing w:line="276" w:lineRule="auto"/>
        <w:jc w:val="center"/>
        <w:rPr>
          <w:rFonts w:ascii="Calibri" w:eastAsia="Arial" w:hAnsi="Calibri" w:cs="Arial"/>
          <w:b/>
          <w:bCs/>
          <w:smallCaps/>
          <w:sz w:val="20"/>
          <w:szCs w:val="20"/>
        </w:rPr>
      </w:pPr>
      <w:r w:rsidRPr="004847F6">
        <w:rPr>
          <w:rFonts w:ascii="Calibri" w:eastAsia="Arial" w:hAnsi="Calibri" w:cs="Arial"/>
          <w:b/>
          <w:bCs/>
          <w:smallCaps/>
          <w:sz w:val="20"/>
          <w:szCs w:val="20"/>
        </w:rPr>
        <w:t xml:space="preserve">na AUTOBUSOWĄ KOMUNIKACJĘ ZASTĘPCZĄ NA ODCINKU </w:t>
      </w:r>
      <w:r w:rsidR="00B23C0C">
        <w:rPr>
          <w:rFonts w:ascii="Calibri" w:eastAsia="Arial" w:hAnsi="Calibri" w:cs="Arial"/>
          <w:b/>
          <w:bCs/>
          <w:smallCaps/>
          <w:sz w:val="20"/>
          <w:szCs w:val="20"/>
        </w:rPr>
        <w:t>Słupsk</w:t>
      </w:r>
      <w:r w:rsidR="00D80CE9">
        <w:rPr>
          <w:rFonts w:ascii="Calibri" w:eastAsia="Arial" w:hAnsi="Calibri" w:cs="Arial"/>
          <w:b/>
          <w:bCs/>
          <w:smallCaps/>
          <w:sz w:val="20"/>
          <w:szCs w:val="20"/>
        </w:rPr>
        <w:t xml:space="preserve"> - Lębork</w:t>
      </w:r>
      <w:r w:rsidRPr="004847F6">
        <w:rPr>
          <w:rFonts w:ascii="Calibri" w:eastAsia="Arial" w:hAnsi="Calibri" w:cs="Arial"/>
          <w:b/>
          <w:bCs/>
          <w:smallCaps/>
          <w:sz w:val="20"/>
          <w:szCs w:val="20"/>
        </w:rPr>
        <w:t xml:space="preserve"> </w:t>
      </w:r>
    </w:p>
    <w:p w:rsidR="00D80CE9" w:rsidRPr="004847F6" w:rsidRDefault="00D80CE9" w:rsidP="00FD012A">
      <w:pPr>
        <w:suppressAutoHyphens/>
        <w:spacing w:line="276" w:lineRule="auto"/>
        <w:jc w:val="center"/>
        <w:rPr>
          <w:rFonts w:ascii="Calibri" w:eastAsia="Arial" w:hAnsi="Calibri" w:cs="Arial"/>
          <w:b/>
          <w:bCs/>
          <w:smallCaps/>
          <w:sz w:val="20"/>
          <w:szCs w:val="20"/>
        </w:rPr>
      </w:pPr>
      <w:r>
        <w:rPr>
          <w:rFonts w:ascii="Calibri" w:eastAsia="Arial" w:hAnsi="Calibri" w:cs="Arial"/>
          <w:b/>
          <w:bCs/>
          <w:smallCaps/>
          <w:sz w:val="20"/>
          <w:szCs w:val="20"/>
        </w:rPr>
        <w:t>zawarta w wyniku postępowania nr …………………..</w:t>
      </w:r>
    </w:p>
    <w:p w:rsidR="00FD012A" w:rsidRPr="004847F6" w:rsidRDefault="006D038B" w:rsidP="00FD012A">
      <w:pPr>
        <w:spacing w:before="120" w:after="120" w:line="276" w:lineRule="auto"/>
        <w:jc w:val="center"/>
        <w:rPr>
          <w:rFonts w:ascii="Calibri" w:eastAsia="Arial" w:hAnsi="Calibri" w:cs="Calibri"/>
          <w:sz w:val="20"/>
          <w:szCs w:val="20"/>
        </w:rPr>
      </w:pPr>
      <w:r>
        <w:rPr>
          <w:rFonts w:ascii="Calibri" w:eastAsia="Arial" w:hAnsi="Calibri" w:cs="Calibri"/>
          <w:sz w:val="20"/>
          <w:szCs w:val="20"/>
        </w:rPr>
        <w:t xml:space="preserve">w dniu </w:t>
      </w:r>
      <w:r w:rsidR="006C12C8">
        <w:rPr>
          <w:rFonts w:ascii="Calibri" w:eastAsia="Arial" w:hAnsi="Calibri" w:cs="Calibri"/>
          <w:sz w:val="20"/>
          <w:szCs w:val="20"/>
        </w:rPr>
        <w:t>………………………….</w:t>
      </w:r>
      <w:r w:rsidR="00FD012A" w:rsidRPr="004847F6">
        <w:rPr>
          <w:rFonts w:ascii="Calibri" w:eastAsia="Arial" w:hAnsi="Calibri" w:cs="Calibri"/>
          <w:sz w:val="20"/>
          <w:szCs w:val="20"/>
        </w:rPr>
        <w:t xml:space="preserve"> r. w Gdyni, pomiędzy:</w:t>
      </w:r>
    </w:p>
    <w:p w:rsidR="00FD012A" w:rsidRPr="004847F6" w:rsidRDefault="00FD012A" w:rsidP="00FD012A">
      <w:pPr>
        <w:spacing w:before="120" w:after="120" w:line="276" w:lineRule="auto"/>
        <w:jc w:val="both"/>
        <w:rPr>
          <w:rFonts w:ascii="Calibri" w:eastAsia="Arial" w:hAnsi="Calibri" w:cs="Calibri"/>
          <w:sz w:val="20"/>
          <w:szCs w:val="20"/>
        </w:rPr>
      </w:pPr>
      <w:r w:rsidRPr="004847F6">
        <w:rPr>
          <w:rFonts w:ascii="Calibri" w:eastAsia="Arial" w:hAnsi="Calibri" w:cs="Calibri"/>
          <w:b/>
          <w:sz w:val="20"/>
          <w:szCs w:val="20"/>
        </w:rPr>
        <w:t xml:space="preserve">POLREGIO </w:t>
      </w:r>
      <w:r>
        <w:rPr>
          <w:rFonts w:ascii="Calibri" w:eastAsia="Arial" w:hAnsi="Calibri" w:cs="Calibri"/>
          <w:b/>
          <w:sz w:val="20"/>
          <w:szCs w:val="20"/>
        </w:rPr>
        <w:t>S.A.</w:t>
      </w:r>
      <w:r w:rsidRPr="004847F6">
        <w:rPr>
          <w:rFonts w:ascii="Calibri" w:eastAsia="Arial" w:hAnsi="Calibri" w:cs="Calibri"/>
          <w:b/>
          <w:sz w:val="20"/>
          <w:szCs w:val="20"/>
        </w:rPr>
        <w:t xml:space="preserve"> </w:t>
      </w:r>
      <w:r w:rsidRPr="004847F6">
        <w:rPr>
          <w:rFonts w:ascii="Calibri" w:eastAsia="Arial Unicode MS" w:hAnsi="Calibri" w:cs="Calibri"/>
          <w:sz w:val="20"/>
          <w:szCs w:val="20"/>
        </w:rPr>
        <w:t>z siedzibą w Warszawie (01-217 Warszawa), ul. Kolejowa 1, wpisaną do rejestru przedsiębiorców Krajowego Rejestru Sądowego, prowadzonego przez Sąd Rejonowy dla m.st. Warszawy, XIII Wydział Go</w:t>
      </w:r>
      <w:r>
        <w:rPr>
          <w:rFonts w:ascii="Calibri" w:eastAsia="Arial Unicode MS" w:hAnsi="Calibri" w:cs="Calibri"/>
          <w:sz w:val="20"/>
          <w:szCs w:val="20"/>
        </w:rPr>
        <w:t>spodarczy KRS, pod numerem 0000929422</w:t>
      </w:r>
      <w:r w:rsidRPr="004847F6">
        <w:rPr>
          <w:rFonts w:ascii="Calibri" w:eastAsia="Arial Unicode MS" w:hAnsi="Calibri" w:cs="Calibri"/>
          <w:sz w:val="20"/>
          <w:szCs w:val="20"/>
        </w:rPr>
        <w:t>, NIP 5262557278, REGON 017319719,</w:t>
      </w:r>
      <w:r w:rsidRPr="004847F6">
        <w:rPr>
          <w:rFonts w:ascii="Calibri" w:eastAsia="Arial" w:hAnsi="Calibri" w:cs="Calibri"/>
          <w:sz w:val="20"/>
          <w:szCs w:val="20"/>
        </w:rPr>
        <w:t xml:space="preserve"> </w:t>
      </w:r>
      <w:r w:rsidRPr="004847F6">
        <w:rPr>
          <w:rFonts w:ascii="Calibri" w:eastAsia="Arial Unicode MS" w:hAnsi="Calibri" w:cs="Calibri"/>
          <w:sz w:val="20"/>
          <w:szCs w:val="20"/>
        </w:rPr>
        <w:t>kapitał zakładowy 616 242 600,00 zł</w:t>
      </w:r>
      <w:r w:rsidRPr="004847F6">
        <w:rPr>
          <w:rFonts w:ascii="Calibri" w:eastAsia="Arial" w:hAnsi="Calibri" w:cs="Calibri"/>
          <w:sz w:val="20"/>
          <w:szCs w:val="20"/>
        </w:rPr>
        <w:t>,</w:t>
      </w:r>
      <w:r w:rsidRPr="004847F6">
        <w:rPr>
          <w:rFonts w:ascii="Calibri" w:eastAsia="Arial" w:hAnsi="Calibri" w:cs="Calibri"/>
          <w:b/>
          <w:sz w:val="20"/>
          <w:szCs w:val="20"/>
        </w:rPr>
        <w:t xml:space="preserve"> </w:t>
      </w:r>
    </w:p>
    <w:p w:rsidR="00B117C3" w:rsidRPr="004847F6" w:rsidRDefault="00B117C3" w:rsidP="00B117C3">
      <w:pPr>
        <w:spacing w:before="120" w:after="120" w:line="276" w:lineRule="auto"/>
        <w:jc w:val="both"/>
        <w:rPr>
          <w:rFonts w:ascii="Calibri" w:eastAsia="Arial" w:hAnsi="Calibri" w:cs="Calibri"/>
          <w:sz w:val="20"/>
          <w:szCs w:val="20"/>
        </w:rPr>
      </w:pPr>
      <w:r w:rsidRPr="004847F6">
        <w:rPr>
          <w:rFonts w:ascii="Calibri" w:eastAsia="Arial" w:hAnsi="Calibri" w:cs="Calibri"/>
          <w:sz w:val="20"/>
          <w:szCs w:val="20"/>
        </w:rPr>
        <w:t xml:space="preserve">którą reprezentują: </w:t>
      </w:r>
    </w:p>
    <w:p w:rsidR="00B117C3" w:rsidRDefault="00B117C3" w:rsidP="00B117C3">
      <w:pPr>
        <w:pStyle w:val="Akapitzlist"/>
        <w:numPr>
          <w:ilvl w:val="0"/>
          <w:numId w:val="21"/>
        </w:numPr>
        <w:spacing w:before="240" w:line="360" w:lineRule="auto"/>
        <w:rPr>
          <w:rFonts w:ascii="Calibri" w:eastAsia="Arial" w:hAnsi="Calibri" w:cs="Calibri"/>
          <w:sz w:val="20"/>
          <w:szCs w:val="20"/>
        </w:rPr>
      </w:pPr>
      <w:r>
        <w:rPr>
          <w:rFonts w:ascii="Calibri" w:eastAsia="Arial" w:hAnsi="Calibri" w:cs="Calibri"/>
          <w:sz w:val="20"/>
          <w:szCs w:val="20"/>
        </w:rPr>
        <w:t xml:space="preserve">Zbigniew Labuda  – Dyrektor </w:t>
      </w:r>
      <w:r w:rsidRPr="00057BCA">
        <w:rPr>
          <w:rFonts w:ascii="Calibri" w:eastAsia="Arial" w:hAnsi="Calibri" w:cs="Calibri"/>
          <w:sz w:val="20"/>
          <w:szCs w:val="20"/>
        </w:rPr>
        <w:t xml:space="preserve"> Zakładu POLREGIO </w:t>
      </w:r>
      <w:r>
        <w:rPr>
          <w:rFonts w:ascii="Calibri" w:eastAsia="Arial" w:hAnsi="Calibri" w:cs="Calibri"/>
          <w:sz w:val="20"/>
          <w:szCs w:val="20"/>
        </w:rPr>
        <w:t>S.A</w:t>
      </w:r>
      <w:r w:rsidRPr="00057BCA">
        <w:rPr>
          <w:rFonts w:ascii="Calibri" w:eastAsia="Arial" w:hAnsi="Calibri" w:cs="Calibri"/>
          <w:sz w:val="20"/>
          <w:szCs w:val="20"/>
        </w:rPr>
        <w:t xml:space="preserve">. Pomorski Zakład w Gdyni, </w:t>
      </w:r>
    </w:p>
    <w:p w:rsidR="00B117C3" w:rsidRPr="00057BCA" w:rsidRDefault="00B117C3" w:rsidP="00B117C3">
      <w:pPr>
        <w:pStyle w:val="Akapitzlist"/>
        <w:numPr>
          <w:ilvl w:val="0"/>
          <w:numId w:val="21"/>
        </w:numPr>
        <w:spacing w:before="240"/>
        <w:rPr>
          <w:rFonts w:ascii="Calibri" w:eastAsia="Arial" w:hAnsi="Calibri" w:cs="Calibri"/>
          <w:sz w:val="20"/>
          <w:szCs w:val="20"/>
        </w:rPr>
      </w:pPr>
      <w:r w:rsidRPr="00057BCA">
        <w:rPr>
          <w:rFonts w:ascii="Calibri" w:eastAsia="Arial" w:hAnsi="Calibri" w:cs="Calibri"/>
          <w:sz w:val="20"/>
          <w:szCs w:val="20"/>
        </w:rPr>
        <w:t>Katarzyn</w:t>
      </w:r>
      <w:r>
        <w:rPr>
          <w:rFonts w:ascii="Calibri" w:eastAsia="Arial" w:hAnsi="Calibri" w:cs="Calibri"/>
          <w:sz w:val="20"/>
          <w:szCs w:val="20"/>
        </w:rPr>
        <w:t>a Piwońska</w:t>
      </w:r>
      <w:r w:rsidRPr="00057BCA">
        <w:rPr>
          <w:rFonts w:ascii="Calibri" w:eastAsia="Arial" w:hAnsi="Calibri" w:cs="Calibri"/>
          <w:sz w:val="20"/>
          <w:szCs w:val="20"/>
        </w:rPr>
        <w:t xml:space="preserve"> - Cioch – Zastępc</w:t>
      </w:r>
      <w:r>
        <w:rPr>
          <w:rFonts w:ascii="Calibri" w:eastAsia="Arial" w:hAnsi="Calibri" w:cs="Calibri"/>
          <w:sz w:val="20"/>
          <w:szCs w:val="20"/>
        </w:rPr>
        <w:t>a</w:t>
      </w:r>
      <w:r w:rsidRPr="00057BCA">
        <w:rPr>
          <w:rFonts w:ascii="Calibri" w:eastAsia="Arial" w:hAnsi="Calibri" w:cs="Calibri"/>
          <w:sz w:val="20"/>
          <w:szCs w:val="20"/>
        </w:rPr>
        <w:t xml:space="preserve"> Dyrektora Zakładu POLREGIO  </w:t>
      </w:r>
      <w:r>
        <w:rPr>
          <w:rFonts w:ascii="Calibri" w:eastAsia="Arial" w:hAnsi="Calibri" w:cs="Calibri"/>
          <w:sz w:val="20"/>
          <w:szCs w:val="20"/>
        </w:rPr>
        <w:t>S.A</w:t>
      </w:r>
      <w:r w:rsidRPr="00057BCA">
        <w:rPr>
          <w:rFonts w:ascii="Calibri" w:eastAsia="Arial" w:hAnsi="Calibri" w:cs="Calibri"/>
          <w:sz w:val="20"/>
          <w:szCs w:val="20"/>
        </w:rPr>
        <w:t xml:space="preserve">. Pomorski Zakład w Gdyni, </w:t>
      </w:r>
    </w:p>
    <w:p w:rsidR="00FD012A" w:rsidRPr="004847F6" w:rsidRDefault="00FD012A" w:rsidP="00FD012A">
      <w:pPr>
        <w:spacing w:before="120" w:after="120" w:line="276" w:lineRule="auto"/>
        <w:jc w:val="both"/>
        <w:rPr>
          <w:rFonts w:ascii="Calibri" w:eastAsia="Arial" w:hAnsi="Calibri" w:cs="Calibri"/>
          <w:sz w:val="20"/>
          <w:szCs w:val="20"/>
        </w:rPr>
      </w:pPr>
      <w:r w:rsidRPr="004847F6">
        <w:rPr>
          <w:rFonts w:ascii="Calibri" w:eastAsia="Arial" w:hAnsi="Calibri" w:cs="Calibri"/>
          <w:sz w:val="20"/>
          <w:szCs w:val="20"/>
        </w:rPr>
        <w:t>działający na podstawie udzielonych pełnomocnictw w Pomorskim Zakładzie w Gdyni, ul. Bolesława Krzywoustego 7, 81-035 Gdynia, Regon: 017319719-00070</w:t>
      </w:r>
    </w:p>
    <w:p w:rsidR="00FD012A" w:rsidRPr="004847F6" w:rsidRDefault="00FD012A" w:rsidP="00FD012A">
      <w:pPr>
        <w:spacing w:before="120" w:after="120" w:line="276" w:lineRule="auto"/>
        <w:ind w:left="284" w:hanging="284"/>
        <w:jc w:val="both"/>
        <w:rPr>
          <w:rFonts w:ascii="Calibri" w:eastAsia="Arial" w:hAnsi="Calibri" w:cs="Calibri"/>
          <w:sz w:val="20"/>
          <w:szCs w:val="20"/>
        </w:rPr>
      </w:pPr>
      <w:r w:rsidRPr="004847F6">
        <w:rPr>
          <w:rFonts w:ascii="Calibri" w:eastAsia="Arial" w:hAnsi="Calibri" w:cs="Calibri"/>
          <w:sz w:val="20"/>
          <w:szCs w:val="20"/>
        </w:rPr>
        <w:t xml:space="preserve">zwaną </w:t>
      </w:r>
      <w:r>
        <w:rPr>
          <w:rFonts w:ascii="Calibri" w:eastAsia="Arial" w:hAnsi="Calibri" w:cs="Calibri"/>
          <w:sz w:val="20"/>
          <w:szCs w:val="20"/>
        </w:rPr>
        <w:t>w dalszej części umowy</w:t>
      </w:r>
      <w:r w:rsidRPr="004847F6">
        <w:rPr>
          <w:rFonts w:ascii="Calibri" w:eastAsia="Arial" w:hAnsi="Calibri" w:cs="Calibri"/>
          <w:sz w:val="20"/>
          <w:szCs w:val="20"/>
        </w:rPr>
        <w:t xml:space="preserve"> „</w:t>
      </w:r>
      <w:r w:rsidRPr="004847F6">
        <w:rPr>
          <w:rFonts w:ascii="Calibri" w:eastAsia="Arial" w:hAnsi="Calibri" w:cs="Calibri"/>
          <w:b/>
          <w:sz w:val="20"/>
          <w:szCs w:val="20"/>
        </w:rPr>
        <w:t>Zamawiającym”</w:t>
      </w:r>
      <w:r w:rsidRPr="004847F6">
        <w:rPr>
          <w:rFonts w:ascii="Calibri" w:eastAsia="Arial" w:hAnsi="Calibri" w:cs="Calibri"/>
          <w:sz w:val="20"/>
          <w:szCs w:val="20"/>
        </w:rPr>
        <w:t xml:space="preserve">, </w:t>
      </w:r>
    </w:p>
    <w:p w:rsidR="00FD012A" w:rsidRPr="004847F6" w:rsidRDefault="00FD012A" w:rsidP="00FD012A">
      <w:pPr>
        <w:spacing w:before="120" w:after="120" w:line="276" w:lineRule="auto"/>
        <w:ind w:left="284" w:hanging="284"/>
        <w:rPr>
          <w:rFonts w:ascii="Calibri" w:eastAsia="Arial" w:hAnsi="Calibri" w:cs="Calibri"/>
          <w:i/>
          <w:sz w:val="20"/>
          <w:szCs w:val="20"/>
        </w:rPr>
      </w:pPr>
      <w:r w:rsidRPr="004847F6">
        <w:rPr>
          <w:rFonts w:ascii="Calibri" w:eastAsia="Arial" w:hAnsi="Calibri" w:cs="Calibri"/>
          <w:sz w:val="20"/>
          <w:szCs w:val="20"/>
        </w:rPr>
        <w:t>a</w:t>
      </w:r>
    </w:p>
    <w:p w:rsidR="002F2EBD" w:rsidRDefault="006C12C8" w:rsidP="002F2EBD">
      <w:pPr>
        <w:spacing w:before="120" w:after="120" w:line="276" w:lineRule="auto"/>
        <w:jc w:val="both"/>
        <w:rPr>
          <w:rFonts w:ascii="Calibri" w:eastAsia="Arial" w:hAnsi="Calibri" w:cs="Calibri"/>
          <w:sz w:val="20"/>
          <w:szCs w:val="20"/>
        </w:rPr>
      </w:pPr>
      <w:r>
        <w:rPr>
          <w:rFonts w:ascii="Calibri" w:eastAsia="Arial" w:hAnsi="Calibri" w:cs="Calibri"/>
          <w:sz w:val="20"/>
          <w:szCs w:val="20"/>
        </w:rPr>
        <w:t>………………………………</w:t>
      </w:r>
    </w:p>
    <w:p w:rsidR="006C12C8" w:rsidRDefault="006C12C8" w:rsidP="002F2EBD">
      <w:pPr>
        <w:spacing w:before="120" w:after="120" w:line="276" w:lineRule="auto"/>
        <w:jc w:val="both"/>
        <w:rPr>
          <w:rFonts w:ascii="Calibri" w:eastAsia="Arial" w:hAnsi="Calibri" w:cs="Calibri"/>
          <w:sz w:val="20"/>
          <w:szCs w:val="20"/>
        </w:rPr>
      </w:pPr>
      <w:r>
        <w:rPr>
          <w:rFonts w:ascii="Calibri" w:eastAsia="Arial" w:hAnsi="Calibri" w:cs="Calibri"/>
          <w:sz w:val="20"/>
          <w:szCs w:val="20"/>
        </w:rPr>
        <w:t>……………………………….</w:t>
      </w:r>
    </w:p>
    <w:p w:rsidR="006C12C8" w:rsidRDefault="006C12C8" w:rsidP="002F2EBD">
      <w:pPr>
        <w:spacing w:before="120" w:after="120" w:line="276" w:lineRule="auto"/>
        <w:jc w:val="both"/>
        <w:rPr>
          <w:rFonts w:ascii="Calibri" w:eastAsia="Arial" w:hAnsi="Calibri" w:cs="Calibri"/>
          <w:sz w:val="20"/>
          <w:szCs w:val="20"/>
        </w:rPr>
      </w:pPr>
      <w:r>
        <w:rPr>
          <w:rFonts w:ascii="Calibri" w:eastAsia="Arial" w:hAnsi="Calibri" w:cs="Calibri"/>
          <w:sz w:val="20"/>
          <w:szCs w:val="20"/>
        </w:rPr>
        <w:t>………………………………..</w:t>
      </w:r>
    </w:p>
    <w:p w:rsidR="00FD012A" w:rsidRPr="004847F6" w:rsidRDefault="002F2EBD" w:rsidP="002F2EBD">
      <w:pPr>
        <w:spacing w:before="120" w:after="120" w:line="276" w:lineRule="auto"/>
        <w:jc w:val="both"/>
        <w:rPr>
          <w:rFonts w:ascii="Calibri" w:eastAsia="Arial" w:hAnsi="Calibri" w:cs="Calibri"/>
          <w:b/>
          <w:i/>
          <w:sz w:val="20"/>
          <w:szCs w:val="20"/>
        </w:rPr>
      </w:pPr>
      <w:r w:rsidRPr="004847F6">
        <w:rPr>
          <w:rFonts w:ascii="Calibri" w:eastAsia="Arial" w:hAnsi="Calibri" w:cs="Calibri"/>
          <w:sz w:val="20"/>
          <w:szCs w:val="20"/>
        </w:rPr>
        <w:t>zwaną dalej „</w:t>
      </w:r>
      <w:r w:rsidRPr="004847F6">
        <w:rPr>
          <w:rFonts w:ascii="Calibri" w:eastAsia="Arial" w:hAnsi="Calibri" w:cs="Calibri"/>
          <w:b/>
          <w:sz w:val="20"/>
          <w:szCs w:val="20"/>
        </w:rPr>
        <w:t>Wykonawcą</w:t>
      </w:r>
      <w:r w:rsidRPr="004847F6">
        <w:rPr>
          <w:rFonts w:ascii="Calibri" w:eastAsia="Arial" w:hAnsi="Calibri" w:cs="Calibri"/>
          <w:sz w:val="20"/>
          <w:szCs w:val="20"/>
        </w:rPr>
        <w:t>”,</w:t>
      </w:r>
      <w:r w:rsidR="00FD012A" w:rsidRPr="004847F6">
        <w:rPr>
          <w:rFonts w:ascii="Calibri" w:eastAsia="Arial" w:hAnsi="Calibri" w:cs="Calibri"/>
          <w:sz w:val="20"/>
          <w:szCs w:val="20"/>
        </w:rPr>
        <w:t>,</w:t>
      </w:r>
    </w:p>
    <w:p w:rsidR="00FD012A" w:rsidRPr="004847F6" w:rsidRDefault="00FD012A" w:rsidP="00FD012A">
      <w:pPr>
        <w:spacing w:before="120" w:after="120" w:line="276" w:lineRule="auto"/>
        <w:rPr>
          <w:rFonts w:ascii="Calibri" w:eastAsia="Arial" w:hAnsi="Calibri" w:cs="Calibri"/>
          <w:sz w:val="20"/>
          <w:szCs w:val="20"/>
        </w:rPr>
      </w:pPr>
      <w:r w:rsidRPr="004847F6">
        <w:rPr>
          <w:rFonts w:ascii="Calibri" w:eastAsia="Arial" w:hAnsi="Calibri" w:cs="Calibri"/>
          <w:sz w:val="20"/>
          <w:szCs w:val="20"/>
        </w:rPr>
        <w:t>zwani łącznie „</w:t>
      </w:r>
      <w:r w:rsidRPr="004847F6">
        <w:rPr>
          <w:rFonts w:ascii="Calibri" w:eastAsia="Arial" w:hAnsi="Calibri" w:cs="Calibri"/>
          <w:b/>
          <w:sz w:val="20"/>
          <w:szCs w:val="20"/>
        </w:rPr>
        <w:t>Stronami</w:t>
      </w:r>
      <w:r w:rsidRPr="004847F6">
        <w:rPr>
          <w:rFonts w:ascii="Calibri" w:eastAsia="Arial" w:hAnsi="Calibri" w:cs="Calibri"/>
          <w:sz w:val="20"/>
          <w:szCs w:val="20"/>
        </w:rPr>
        <w:t>”, a każdy z osobna „</w:t>
      </w:r>
      <w:r w:rsidRPr="004847F6">
        <w:rPr>
          <w:rFonts w:ascii="Calibri" w:eastAsia="Arial" w:hAnsi="Calibri" w:cs="Calibri"/>
          <w:b/>
          <w:sz w:val="20"/>
          <w:szCs w:val="20"/>
        </w:rPr>
        <w:t>Stroną”.</w:t>
      </w:r>
    </w:p>
    <w:p w:rsidR="00FD012A" w:rsidRPr="004847F6" w:rsidRDefault="00FD012A" w:rsidP="00FD012A">
      <w:pPr>
        <w:keepNext/>
        <w:keepLines/>
        <w:spacing w:before="120" w:after="120"/>
        <w:contextualSpacing/>
        <w:jc w:val="right"/>
        <w:outlineLvl w:val="0"/>
        <w:rPr>
          <w:rFonts w:asciiTheme="minorHAnsi" w:eastAsia="Calibri" w:hAnsiTheme="minorHAnsi" w:cstheme="minorHAnsi"/>
          <w:b/>
          <w:bCs/>
          <w:sz w:val="22"/>
          <w:szCs w:val="22"/>
          <w:lang w:eastAsia="en-US"/>
        </w:rPr>
      </w:pPr>
    </w:p>
    <w:p w:rsidR="00FD012A" w:rsidRPr="004847F6" w:rsidRDefault="00FD012A" w:rsidP="00FD012A">
      <w:pPr>
        <w:jc w:val="center"/>
        <w:rPr>
          <w:rFonts w:asciiTheme="minorHAnsi" w:hAnsiTheme="minorHAnsi"/>
          <w:b/>
          <w:sz w:val="20"/>
          <w:szCs w:val="20"/>
        </w:rPr>
      </w:pPr>
      <w:r w:rsidRPr="004847F6">
        <w:rPr>
          <w:rFonts w:asciiTheme="minorHAnsi" w:hAnsiTheme="minorHAnsi"/>
          <w:b/>
          <w:sz w:val="20"/>
          <w:szCs w:val="20"/>
        </w:rPr>
        <w:t>§ 1</w:t>
      </w:r>
    </w:p>
    <w:p w:rsidR="00FD012A" w:rsidRPr="004847F6" w:rsidRDefault="00FD012A" w:rsidP="00FD012A">
      <w:pPr>
        <w:jc w:val="center"/>
        <w:rPr>
          <w:rFonts w:asciiTheme="minorHAnsi" w:hAnsiTheme="minorHAnsi"/>
          <w:b/>
          <w:sz w:val="20"/>
          <w:szCs w:val="20"/>
        </w:rPr>
      </w:pPr>
      <w:r w:rsidRPr="004847F6">
        <w:rPr>
          <w:rFonts w:asciiTheme="minorHAnsi" w:hAnsiTheme="minorHAnsi"/>
          <w:b/>
          <w:sz w:val="20"/>
          <w:szCs w:val="20"/>
        </w:rPr>
        <w:t>Przedmiot umowy</w:t>
      </w:r>
    </w:p>
    <w:p w:rsidR="00FD012A" w:rsidRPr="004847F6" w:rsidRDefault="00FD012A" w:rsidP="00FD012A">
      <w:pPr>
        <w:pStyle w:val="Tekstpodstawowy"/>
        <w:pBdr>
          <w:top w:val="none" w:sz="0" w:space="0" w:color="auto"/>
          <w:left w:val="none" w:sz="0" w:space="0" w:color="auto"/>
          <w:bottom w:val="none" w:sz="0" w:space="0" w:color="auto"/>
          <w:right w:val="none" w:sz="0" w:space="0" w:color="auto"/>
        </w:pBdr>
        <w:spacing w:line="276" w:lineRule="auto"/>
        <w:rPr>
          <w:rFonts w:asciiTheme="minorHAnsi" w:hAnsiTheme="minorHAnsi"/>
          <w:sz w:val="20"/>
          <w:szCs w:val="20"/>
        </w:rPr>
      </w:pPr>
      <w:r w:rsidRPr="004847F6">
        <w:rPr>
          <w:rFonts w:asciiTheme="minorHAnsi" w:hAnsiTheme="minorHAnsi"/>
          <w:sz w:val="20"/>
          <w:szCs w:val="20"/>
        </w:rPr>
        <w:t xml:space="preserve">Przedmiotem niniejszej umowy, zwanej dalej „umową”, jest świadczenie przez Wykonawcę na rzecz Zamawiającego usługi przewozu osób uzupełniającą komunikacją autobusową na trasie: </w:t>
      </w:r>
      <w:r w:rsidR="00B23C0C">
        <w:rPr>
          <w:rFonts w:asciiTheme="minorHAnsi" w:hAnsiTheme="minorHAnsi"/>
          <w:sz w:val="20"/>
          <w:szCs w:val="20"/>
        </w:rPr>
        <w:t>Lębork - Słupsk</w:t>
      </w:r>
      <w:r>
        <w:rPr>
          <w:rFonts w:asciiTheme="minorHAnsi" w:hAnsiTheme="minorHAnsi"/>
          <w:sz w:val="20"/>
          <w:szCs w:val="20"/>
        </w:rPr>
        <w:t xml:space="preserve"> </w:t>
      </w:r>
      <w:r w:rsidRPr="004847F6">
        <w:rPr>
          <w:rFonts w:asciiTheme="minorHAnsi" w:hAnsiTheme="minorHAnsi"/>
          <w:sz w:val="20"/>
          <w:szCs w:val="20"/>
        </w:rPr>
        <w:t xml:space="preserve">za wynagrodzeniem, w zastępstwie realizowanych na tej trasie przez Zamawiającego kolejowych przewozów pasażerskich. </w:t>
      </w:r>
    </w:p>
    <w:p w:rsidR="00FD012A" w:rsidRPr="004847F6" w:rsidRDefault="00FD012A" w:rsidP="00FD012A">
      <w:pPr>
        <w:ind w:left="120"/>
        <w:jc w:val="center"/>
        <w:rPr>
          <w:rFonts w:asciiTheme="minorHAnsi" w:hAnsiTheme="minorHAnsi"/>
          <w:b/>
          <w:sz w:val="20"/>
          <w:szCs w:val="20"/>
        </w:rPr>
      </w:pPr>
      <w:r w:rsidRPr="004847F6">
        <w:rPr>
          <w:rFonts w:asciiTheme="minorHAnsi" w:hAnsiTheme="minorHAnsi"/>
          <w:b/>
          <w:sz w:val="20"/>
          <w:szCs w:val="20"/>
        </w:rPr>
        <w:t>§ 2</w:t>
      </w:r>
    </w:p>
    <w:p w:rsidR="00FD012A" w:rsidRPr="004847F6" w:rsidRDefault="00FD012A" w:rsidP="00FD012A">
      <w:pPr>
        <w:pStyle w:val="Tekstpodstawowywcity"/>
        <w:jc w:val="center"/>
        <w:rPr>
          <w:rFonts w:asciiTheme="minorHAnsi" w:hAnsiTheme="minorHAnsi"/>
          <w:b/>
          <w:sz w:val="20"/>
          <w:szCs w:val="20"/>
        </w:rPr>
      </w:pPr>
      <w:r w:rsidRPr="004847F6">
        <w:rPr>
          <w:rFonts w:asciiTheme="minorHAnsi" w:hAnsiTheme="minorHAnsi"/>
          <w:b/>
          <w:sz w:val="20"/>
          <w:szCs w:val="20"/>
        </w:rPr>
        <w:t>Realizacja umowy</w:t>
      </w:r>
    </w:p>
    <w:p w:rsidR="00FD012A" w:rsidRPr="004847F6" w:rsidRDefault="00FD012A" w:rsidP="00FD012A">
      <w:pPr>
        <w:pStyle w:val="Tekstpodstawowywcity"/>
        <w:widowControl w:val="0"/>
        <w:numPr>
          <w:ilvl w:val="3"/>
          <w:numId w:val="9"/>
        </w:numPr>
        <w:autoSpaceDE w:val="0"/>
        <w:autoSpaceDN w:val="0"/>
        <w:adjustRightInd w:val="0"/>
        <w:spacing w:before="0" w:after="120"/>
        <w:ind w:left="284" w:hanging="284"/>
        <w:rPr>
          <w:rFonts w:asciiTheme="minorHAnsi" w:hAnsiTheme="minorHAnsi"/>
          <w:b/>
          <w:sz w:val="20"/>
          <w:szCs w:val="20"/>
        </w:rPr>
      </w:pPr>
      <w:r w:rsidRPr="004847F6">
        <w:rPr>
          <w:rFonts w:asciiTheme="minorHAnsi" w:hAnsiTheme="minorHAnsi"/>
          <w:sz w:val="20"/>
          <w:szCs w:val="20"/>
        </w:rPr>
        <w:t xml:space="preserve">Wykonawca zobowiązuje się wykonywać przewozy będące przedmiotem umowy w okresie </w:t>
      </w:r>
      <w:r w:rsidR="00B23C0C">
        <w:rPr>
          <w:rFonts w:asciiTheme="minorHAnsi" w:hAnsiTheme="minorHAnsi"/>
          <w:sz w:val="20"/>
          <w:szCs w:val="20"/>
        </w:rPr>
        <w:t xml:space="preserve">od </w:t>
      </w:r>
      <w:r w:rsidR="00D80CE9">
        <w:rPr>
          <w:rFonts w:asciiTheme="minorHAnsi" w:hAnsiTheme="minorHAnsi"/>
          <w:sz w:val="20"/>
          <w:szCs w:val="20"/>
        </w:rPr>
        <w:t>15.12</w:t>
      </w:r>
      <w:r w:rsidR="006C12C8">
        <w:rPr>
          <w:rFonts w:asciiTheme="minorHAnsi" w:hAnsiTheme="minorHAnsi"/>
          <w:sz w:val="20"/>
          <w:szCs w:val="20"/>
        </w:rPr>
        <w:t>.202</w:t>
      </w:r>
      <w:r w:rsidR="00302684">
        <w:rPr>
          <w:rFonts w:asciiTheme="minorHAnsi" w:hAnsiTheme="minorHAnsi"/>
          <w:sz w:val="20"/>
          <w:szCs w:val="20"/>
        </w:rPr>
        <w:t>4</w:t>
      </w:r>
      <w:r>
        <w:rPr>
          <w:rFonts w:asciiTheme="minorHAnsi" w:hAnsiTheme="minorHAnsi"/>
          <w:sz w:val="20"/>
          <w:szCs w:val="20"/>
        </w:rPr>
        <w:t xml:space="preserve">r. do </w:t>
      </w:r>
      <w:r w:rsidR="00AF21A4">
        <w:rPr>
          <w:rFonts w:asciiTheme="minorHAnsi" w:hAnsiTheme="minorHAnsi"/>
          <w:sz w:val="20"/>
          <w:szCs w:val="20"/>
        </w:rPr>
        <w:t>31.</w:t>
      </w:r>
      <w:bookmarkStart w:id="0" w:name="_GoBack"/>
      <w:bookmarkEnd w:id="0"/>
      <w:r w:rsidR="00AF21A4">
        <w:rPr>
          <w:rFonts w:asciiTheme="minorHAnsi" w:hAnsiTheme="minorHAnsi"/>
          <w:sz w:val="20"/>
          <w:szCs w:val="20"/>
        </w:rPr>
        <w:t>01.</w:t>
      </w:r>
      <w:r w:rsidR="00D80CE9">
        <w:rPr>
          <w:rFonts w:asciiTheme="minorHAnsi" w:hAnsiTheme="minorHAnsi"/>
          <w:sz w:val="20"/>
          <w:szCs w:val="20"/>
        </w:rPr>
        <w:t>2025</w:t>
      </w:r>
      <w:r>
        <w:rPr>
          <w:rFonts w:asciiTheme="minorHAnsi" w:hAnsiTheme="minorHAnsi"/>
          <w:sz w:val="20"/>
          <w:szCs w:val="20"/>
        </w:rPr>
        <w:t>r.</w:t>
      </w:r>
    </w:p>
    <w:p w:rsidR="00FD012A" w:rsidRPr="004847F6" w:rsidRDefault="00FD012A" w:rsidP="00FD012A">
      <w:pPr>
        <w:pStyle w:val="Tekstpodstawowywcity"/>
        <w:widowControl w:val="0"/>
        <w:numPr>
          <w:ilvl w:val="3"/>
          <w:numId w:val="9"/>
        </w:numPr>
        <w:autoSpaceDE w:val="0"/>
        <w:autoSpaceDN w:val="0"/>
        <w:adjustRightInd w:val="0"/>
        <w:spacing w:before="0" w:after="120"/>
        <w:ind w:left="284" w:hanging="284"/>
        <w:rPr>
          <w:rFonts w:asciiTheme="minorHAnsi" w:hAnsiTheme="minorHAnsi"/>
          <w:b/>
          <w:sz w:val="20"/>
          <w:szCs w:val="20"/>
        </w:rPr>
      </w:pPr>
      <w:r w:rsidRPr="004847F6">
        <w:rPr>
          <w:rFonts w:asciiTheme="minorHAnsi" w:hAnsiTheme="minorHAnsi"/>
          <w:sz w:val="20"/>
          <w:szCs w:val="20"/>
        </w:rPr>
        <w:t xml:space="preserve">Wykonawca oświadcza, że posiada licencję wydaną przez </w:t>
      </w:r>
      <w:r w:rsidR="006C12C8">
        <w:rPr>
          <w:rFonts w:asciiTheme="minorHAnsi" w:hAnsiTheme="minorHAnsi"/>
          <w:sz w:val="20"/>
          <w:szCs w:val="20"/>
        </w:rPr>
        <w:t>……………………</w:t>
      </w:r>
      <w:r w:rsidR="002F2EBD" w:rsidRPr="004847F6">
        <w:rPr>
          <w:rFonts w:asciiTheme="minorHAnsi" w:hAnsiTheme="minorHAnsi"/>
          <w:sz w:val="20"/>
          <w:szCs w:val="20"/>
        </w:rPr>
        <w:t xml:space="preserve"> nr </w:t>
      </w:r>
      <w:r w:rsidR="00B23C0C">
        <w:rPr>
          <w:rFonts w:asciiTheme="minorHAnsi" w:hAnsiTheme="minorHAnsi"/>
          <w:sz w:val="20"/>
          <w:szCs w:val="20"/>
        </w:rPr>
        <w:t>………………</w:t>
      </w:r>
      <w:r w:rsidR="002F2EBD">
        <w:rPr>
          <w:rFonts w:asciiTheme="minorHAnsi" w:hAnsiTheme="minorHAnsi"/>
          <w:sz w:val="20"/>
          <w:szCs w:val="20"/>
        </w:rPr>
        <w:t xml:space="preserve"> </w:t>
      </w:r>
      <w:r w:rsidR="002F2EBD" w:rsidRPr="004847F6">
        <w:rPr>
          <w:rFonts w:asciiTheme="minorHAnsi" w:hAnsiTheme="minorHAnsi"/>
          <w:sz w:val="20"/>
          <w:szCs w:val="20"/>
        </w:rPr>
        <w:t xml:space="preserve">ważną do dnia </w:t>
      </w:r>
      <w:r w:rsidR="006C12C8">
        <w:rPr>
          <w:rFonts w:asciiTheme="minorHAnsi" w:hAnsiTheme="minorHAnsi"/>
          <w:sz w:val="20"/>
          <w:szCs w:val="20"/>
        </w:rPr>
        <w:t>……………………..</w:t>
      </w:r>
      <w:r w:rsidR="002F2EBD">
        <w:rPr>
          <w:rFonts w:asciiTheme="minorHAnsi" w:hAnsiTheme="minorHAnsi"/>
          <w:sz w:val="20"/>
          <w:szCs w:val="20"/>
        </w:rPr>
        <w:t>r.</w:t>
      </w:r>
    </w:p>
    <w:p w:rsidR="00FD012A" w:rsidRPr="009B54BD" w:rsidRDefault="00FD012A" w:rsidP="00FD012A">
      <w:pPr>
        <w:pStyle w:val="Tekstpodstawowywcity"/>
        <w:numPr>
          <w:ilvl w:val="3"/>
          <w:numId w:val="9"/>
        </w:numPr>
        <w:tabs>
          <w:tab w:val="clear" w:pos="644"/>
          <w:tab w:val="num" w:pos="284"/>
        </w:tabs>
        <w:spacing w:before="0" w:after="0" w:line="276" w:lineRule="auto"/>
        <w:ind w:left="284" w:hanging="284"/>
        <w:rPr>
          <w:rFonts w:asciiTheme="minorHAnsi" w:hAnsiTheme="minorHAnsi"/>
          <w:sz w:val="20"/>
          <w:szCs w:val="20"/>
        </w:rPr>
      </w:pPr>
      <w:r w:rsidRPr="004847F6">
        <w:rPr>
          <w:rFonts w:asciiTheme="minorHAnsi" w:hAnsiTheme="minorHAnsi"/>
          <w:sz w:val="20"/>
          <w:szCs w:val="20"/>
        </w:rPr>
        <w:t xml:space="preserve">Wykonawca zobowiązuje się wykonać przewozy będące przedmiotem umowy środkami transportu </w:t>
      </w:r>
      <w:r w:rsidRPr="009B54BD">
        <w:rPr>
          <w:rFonts w:asciiTheme="minorHAnsi" w:hAnsiTheme="minorHAnsi"/>
          <w:sz w:val="20"/>
          <w:szCs w:val="20"/>
        </w:rPr>
        <w:t>drogowego dopuszczonymi do ruchu oraz przystosowanymi do przewozu osób, które posiadają sprawną klimatyzację i ogrzewanie, aktualne ubezpieczenie OC oraz NNW dla kierowcy i pasażera oraz posiadającymi drzwi otwierane w cyklu automatycznym przez kierowcę.</w:t>
      </w:r>
    </w:p>
    <w:p w:rsidR="00FD012A" w:rsidRPr="009B54BD" w:rsidRDefault="00FD012A" w:rsidP="00FD012A">
      <w:pPr>
        <w:pStyle w:val="Tekstpodstawowywcity"/>
        <w:numPr>
          <w:ilvl w:val="3"/>
          <w:numId w:val="9"/>
        </w:numPr>
        <w:spacing w:before="0" w:after="0" w:line="276" w:lineRule="auto"/>
        <w:ind w:left="284" w:hanging="284"/>
        <w:rPr>
          <w:rFonts w:asciiTheme="minorHAnsi" w:hAnsiTheme="minorHAnsi"/>
          <w:sz w:val="20"/>
          <w:szCs w:val="20"/>
        </w:rPr>
      </w:pPr>
      <w:r w:rsidRPr="009B54BD">
        <w:rPr>
          <w:rFonts w:asciiTheme="minorHAnsi" w:hAnsiTheme="minorHAnsi"/>
          <w:sz w:val="20"/>
          <w:szCs w:val="20"/>
        </w:rPr>
        <w:t xml:space="preserve">Wykonawca zobowiązuje się świadczyć usługi będące przedmiotem umowy zgodnie z: ustawą o czasie pracy kierowców z dnia 16 kwietnia 2004 r. (Dz.U. 2019 r., poz. 1412 tj. ze zm.), ustawą Prawo przewozowe z dnia 15 listopada 1984 r. (Dz.U. 2020 r. poz. 8 tj. . ze zm.) i ustawą z dnia 6 września 2001 r. o transporcie drogowym (Dz. U. </w:t>
      </w:r>
      <w:r w:rsidR="007E7CA5" w:rsidRPr="009B54BD">
        <w:rPr>
          <w:rFonts w:asciiTheme="minorHAnsi" w:hAnsiTheme="minorHAnsi"/>
          <w:sz w:val="20"/>
          <w:szCs w:val="20"/>
        </w:rPr>
        <w:t xml:space="preserve">2022.180 </w:t>
      </w:r>
      <w:r w:rsidRPr="009B54BD">
        <w:rPr>
          <w:rFonts w:asciiTheme="minorHAnsi" w:hAnsiTheme="minorHAnsi"/>
          <w:sz w:val="20"/>
          <w:szCs w:val="20"/>
        </w:rPr>
        <w:t>tj. ze zm.), P</w:t>
      </w:r>
      <w:r w:rsidR="007E7CA5" w:rsidRPr="009B54BD">
        <w:rPr>
          <w:rFonts w:asciiTheme="minorHAnsi" w:hAnsiTheme="minorHAnsi"/>
          <w:sz w:val="20"/>
          <w:szCs w:val="20"/>
        </w:rPr>
        <w:t xml:space="preserve">rawem o ruchu drogowym (Dz.U.2021.450 </w:t>
      </w:r>
      <w:r w:rsidRPr="009B54BD">
        <w:rPr>
          <w:rFonts w:asciiTheme="minorHAnsi" w:hAnsiTheme="minorHAnsi"/>
          <w:sz w:val="20"/>
          <w:szCs w:val="20"/>
        </w:rPr>
        <w:t xml:space="preserve">tj. ze zm.). Zamawiający nie ponosi odpowiedzialności za naruszenie przez Wykonawcę przepisów powyższych aktów prawnych. </w:t>
      </w:r>
    </w:p>
    <w:p w:rsidR="00FD012A" w:rsidRPr="009B54BD" w:rsidRDefault="00FD012A" w:rsidP="00FD012A">
      <w:pPr>
        <w:pStyle w:val="Tekstpodstawowywcity"/>
        <w:numPr>
          <w:ilvl w:val="3"/>
          <w:numId w:val="9"/>
        </w:numPr>
        <w:spacing w:before="0" w:after="0" w:line="276" w:lineRule="auto"/>
        <w:ind w:left="284" w:hanging="284"/>
        <w:rPr>
          <w:rFonts w:asciiTheme="minorHAnsi" w:hAnsiTheme="minorHAnsi"/>
          <w:sz w:val="20"/>
          <w:szCs w:val="20"/>
        </w:rPr>
      </w:pPr>
      <w:r w:rsidRPr="009B54BD">
        <w:rPr>
          <w:rFonts w:asciiTheme="minorHAnsi" w:hAnsiTheme="minorHAnsi"/>
          <w:sz w:val="20"/>
          <w:szCs w:val="20"/>
        </w:rPr>
        <w:lastRenderedPageBreak/>
        <w:t>Na wezwanie Zamawiającego Wykonawca okaże oryginały dokumentów, o których mowa w ust. 2 niniejszego paragrafu. W przypadku, jeśli Wykonawca nie okaże aktualnych dokumentów, Zamawiający ma prawo wypowiedzieć umowę w trybie natychmiastowym.</w:t>
      </w:r>
    </w:p>
    <w:p w:rsidR="00FD012A" w:rsidRPr="009B54BD" w:rsidRDefault="00FD012A" w:rsidP="00FD012A">
      <w:pPr>
        <w:pStyle w:val="Tekstpodstawowywcity"/>
        <w:numPr>
          <w:ilvl w:val="3"/>
          <w:numId w:val="9"/>
        </w:numPr>
        <w:spacing w:before="0" w:after="0" w:line="276" w:lineRule="auto"/>
        <w:ind w:left="284" w:hanging="284"/>
        <w:rPr>
          <w:rFonts w:asciiTheme="minorHAnsi" w:hAnsiTheme="minorHAnsi"/>
          <w:sz w:val="20"/>
          <w:szCs w:val="20"/>
        </w:rPr>
      </w:pPr>
      <w:r w:rsidRPr="009B54BD">
        <w:rPr>
          <w:rFonts w:asciiTheme="minorHAnsi" w:hAnsiTheme="minorHAnsi"/>
          <w:sz w:val="20"/>
          <w:szCs w:val="20"/>
        </w:rPr>
        <w:t>Zamawiający zastrzega sobie prawo do zgłaszania uwag dotyczących stanu technicznego pojazdów oraz wyposażenia, służących do wykonywania przedmiotu umowy. Wykonawca zobowiązany jest ponadto do niezwłocznego uwzględnienia zgłaszanych przez Zamawiającego uwag.</w:t>
      </w:r>
    </w:p>
    <w:p w:rsidR="00FD012A" w:rsidRPr="009B54BD" w:rsidRDefault="00FD012A" w:rsidP="00FD012A">
      <w:pPr>
        <w:pStyle w:val="Tekstpodstawowywcity"/>
        <w:numPr>
          <w:ilvl w:val="3"/>
          <w:numId w:val="9"/>
        </w:numPr>
        <w:spacing w:before="0" w:after="0" w:line="276" w:lineRule="auto"/>
        <w:ind w:left="284" w:hanging="284"/>
        <w:rPr>
          <w:rFonts w:asciiTheme="minorHAnsi" w:hAnsiTheme="minorHAnsi"/>
          <w:sz w:val="20"/>
          <w:szCs w:val="20"/>
        </w:rPr>
      </w:pPr>
      <w:r w:rsidRPr="009B54BD">
        <w:rPr>
          <w:rFonts w:asciiTheme="minorHAnsi" w:hAnsiTheme="minorHAnsi"/>
          <w:sz w:val="20"/>
          <w:szCs w:val="20"/>
        </w:rPr>
        <w:t>Przewozy wykonywane będą:</w:t>
      </w:r>
    </w:p>
    <w:p w:rsidR="00FD012A" w:rsidRPr="009B54BD" w:rsidRDefault="00FD012A" w:rsidP="00FD012A">
      <w:pPr>
        <w:pStyle w:val="Tekstpodstawowywcity"/>
        <w:numPr>
          <w:ilvl w:val="0"/>
          <w:numId w:val="4"/>
        </w:numPr>
        <w:spacing w:before="0" w:after="0" w:line="276" w:lineRule="auto"/>
        <w:ind w:left="567" w:hanging="283"/>
        <w:rPr>
          <w:rFonts w:asciiTheme="minorHAnsi" w:hAnsiTheme="minorHAnsi"/>
          <w:sz w:val="20"/>
          <w:szCs w:val="20"/>
        </w:rPr>
      </w:pPr>
      <w:r w:rsidRPr="009B54BD">
        <w:rPr>
          <w:rFonts w:asciiTheme="minorHAnsi" w:hAnsiTheme="minorHAnsi"/>
          <w:sz w:val="20"/>
          <w:szCs w:val="20"/>
        </w:rPr>
        <w:t>Codziennie, przy czym przejazd osób niepełnosprawnych odbywać się będzie po uprzednim zgłoszeniu takiej potrzeby Wykonawcy. Zamawiający poinformuje Wykonawcę droga elektroniczną na adres e-mail wskazany w § 3 ust 1, z wyprzedzeniem minimum 24 godzin o trasie i godzinie przewozu, natomiast Wykonawca zobowiązuje się do pomocy osobie niepełnosprawnej podczas wsiadania i wysiadania z pojazdu;</w:t>
      </w:r>
    </w:p>
    <w:p w:rsidR="00FD012A" w:rsidRPr="009B54BD" w:rsidRDefault="00FD012A" w:rsidP="00FD012A">
      <w:pPr>
        <w:pStyle w:val="Tekstpodstawowywcity"/>
        <w:numPr>
          <w:ilvl w:val="0"/>
          <w:numId w:val="4"/>
        </w:numPr>
        <w:spacing w:before="0" w:after="0" w:line="276" w:lineRule="auto"/>
        <w:ind w:left="567" w:hanging="283"/>
        <w:rPr>
          <w:rFonts w:asciiTheme="minorHAnsi" w:hAnsiTheme="minorHAnsi"/>
          <w:sz w:val="20"/>
          <w:szCs w:val="20"/>
        </w:rPr>
      </w:pPr>
      <w:r w:rsidRPr="009B54BD">
        <w:rPr>
          <w:rFonts w:asciiTheme="minorHAnsi" w:hAnsiTheme="minorHAnsi"/>
          <w:sz w:val="20"/>
          <w:szCs w:val="20"/>
        </w:rPr>
        <w:t>przez doświadczonych i wykwalifikowanych kierowców posiadających prawo jazdy kat. D, świadczących pracę zgodnie z obowiązującymi przepisami prawa i na podstawie umowy o pracę;</w:t>
      </w:r>
    </w:p>
    <w:p w:rsidR="00FD012A" w:rsidRPr="009B54BD" w:rsidRDefault="00FD012A" w:rsidP="00FD012A">
      <w:pPr>
        <w:pStyle w:val="Tekstpodstawowywcity"/>
        <w:numPr>
          <w:ilvl w:val="0"/>
          <w:numId w:val="4"/>
        </w:numPr>
        <w:spacing w:before="0" w:after="0" w:line="276" w:lineRule="auto"/>
        <w:ind w:left="567" w:hanging="283"/>
        <w:rPr>
          <w:rFonts w:asciiTheme="minorHAnsi" w:hAnsiTheme="minorHAnsi"/>
          <w:sz w:val="20"/>
          <w:szCs w:val="20"/>
        </w:rPr>
      </w:pPr>
      <w:r w:rsidRPr="009B54BD">
        <w:rPr>
          <w:rFonts w:asciiTheme="minorHAnsi" w:hAnsiTheme="minorHAnsi"/>
          <w:sz w:val="20"/>
          <w:szCs w:val="20"/>
        </w:rPr>
        <w:t>według rozkładu jazdy i w ilości (pojemności) pojazdów wskazanej w dostarczonym przez Zamawiającego rozkładzie jazdy, stanowiącym Załącznik nr 1 do umowy;</w:t>
      </w:r>
    </w:p>
    <w:p w:rsidR="00FD012A" w:rsidRPr="009B54BD" w:rsidRDefault="00FD012A" w:rsidP="00FD012A">
      <w:pPr>
        <w:pStyle w:val="Tekstpodstawowywcity"/>
        <w:numPr>
          <w:ilvl w:val="0"/>
          <w:numId w:val="4"/>
        </w:numPr>
        <w:spacing w:before="0" w:after="0" w:line="276" w:lineRule="auto"/>
        <w:ind w:left="567" w:hanging="283"/>
        <w:rPr>
          <w:rFonts w:asciiTheme="minorHAnsi" w:hAnsiTheme="minorHAnsi"/>
          <w:sz w:val="20"/>
          <w:szCs w:val="20"/>
        </w:rPr>
      </w:pPr>
      <w:r w:rsidRPr="009B54BD">
        <w:rPr>
          <w:rFonts w:asciiTheme="minorHAnsi" w:hAnsiTheme="minorHAnsi"/>
          <w:sz w:val="20"/>
          <w:szCs w:val="20"/>
        </w:rPr>
        <w:t>na trasie przejazdu wskazanej przez Zamawiającego w Załączniku nr 1 do umowy, chyba, że przejazd na tej trasie stanie się niemożliwy z przyczyn niezależnych od Wykonawcy;</w:t>
      </w:r>
    </w:p>
    <w:p w:rsidR="00FD012A" w:rsidRPr="009B54BD" w:rsidRDefault="00FD012A" w:rsidP="00FD012A">
      <w:pPr>
        <w:pStyle w:val="Tekstpodstawowywcity"/>
        <w:numPr>
          <w:ilvl w:val="0"/>
          <w:numId w:val="4"/>
        </w:numPr>
        <w:spacing w:before="0" w:after="0" w:line="276" w:lineRule="auto"/>
        <w:ind w:left="567" w:hanging="283"/>
        <w:rPr>
          <w:rFonts w:asciiTheme="minorHAnsi" w:hAnsiTheme="minorHAnsi"/>
          <w:sz w:val="20"/>
          <w:szCs w:val="20"/>
        </w:rPr>
      </w:pPr>
      <w:r w:rsidRPr="00FD64FE">
        <w:rPr>
          <w:rFonts w:asciiTheme="minorHAnsi" w:hAnsiTheme="minorHAnsi"/>
          <w:b/>
          <w:sz w:val="20"/>
          <w:szCs w:val="20"/>
        </w:rPr>
        <w:t>pojazdami o pojemności</w:t>
      </w:r>
      <w:r w:rsidR="00D80CE9">
        <w:rPr>
          <w:rFonts w:asciiTheme="minorHAnsi" w:hAnsiTheme="minorHAnsi"/>
          <w:b/>
          <w:sz w:val="20"/>
          <w:szCs w:val="20"/>
        </w:rPr>
        <w:t xml:space="preserve"> 2</w:t>
      </w:r>
      <w:r w:rsidR="00FD64FE" w:rsidRPr="00FD64FE">
        <w:rPr>
          <w:rFonts w:asciiTheme="minorHAnsi" w:hAnsiTheme="minorHAnsi"/>
          <w:b/>
          <w:sz w:val="20"/>
          <w:szCs w:val="20"/>
        </w:rPr>
        <w:t>0</w:t>
      </w:r>
      <w:r w:rsidR="00B23C0C" w:rsidRPr="00FD64FE">
        <w:rPr>
          <w:rFonts w:asciiTheme="minorHAnsi" w:hAnsiTheme="minorHAnsi"/>
          <w:b/>
          <w:sz w:val="20"/>
          <w:szCs w:val="20"/>
        </w:rPr>
        <w:t xml:space="preserve"> miejsc siedzących</w:t>
      </w:r>
      <w:r w:rsidR="00B44832" w:rsidRPr="009B54BD">
        <w:rPr>
          <w:rFonts w:asciiTheme="minorHAnsi" w:hAnsiTheme="minorHAnsi"/>
          <w:sz w:val="20"/>
          <w:szCs w:val="20"/>
        </w:rPr>
        <w:t>.</w:t>
      </w:r>
    </w:p>
    <w:p w:rsidR="00FD012A" w:rsidRPr="009B54BD" w:rsidRDefault="00FD012A" w:rsidP="00FD012A">
      <w:pPr>
        <w:pStyle w:val="Tekstpodstawowywcity"/>
        <w:numPr>
          <w:ilvl w:val="0"/>
          <w:numId w:val="4"/>
        </w:numPr>
        <w:spacing w:before="0" w:after="0" w:line="276" w:lineRule="auto"/>
        <w:ind w:left="567" w:hanging="283"/>
        <w:rPr>
          <w:rFonts w:asciiTheme="minorHAnsi" w:hAnsiTheme="minorHAnsi"/>
          <w:sz w:val="20"/>
          <w:szCs w:val="20"/>
        </w:rPr>
      </w:pPr>
      <w:r w:rsidRPr="009B54BD">
        <w:rPr>
          <w:rFonts w:asciiTheme="minorHAnsi" w:hAnsiTheme="minorHAnsi"/>
          <w:sz w:val="20"/>
          <w:szCs w:val="20"/>
        </w:rPr>
        <w:t>pojazdami wyposażonymi w dostarczone przez Zamawiającego tablice  o formacie nie mniejszym niż A3 o treści ”POLREGIO - kolejowa komunikacja zastępcza” plus relacja zgodnie z przedmiotem umowy. Tablice musza być umieszczone z przodu pojazdu oraz z prawej burty przy pierwszych drzwiach wejściowych.</w:t>
      </w:r>
    </w:p>
    <w:p w:rsidR="00FD012A" w:rsidRPr="009B54BD" w:rsidRDefault="00FD012A" w:rsidP="00FD012A">
      <w:pPr>
        <w:pStyle w:val="Akapitzlist"/>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 xml:space="preserve">Pojazdy na poszczególne kursy Wykonawca podstawi przed budynkiem dworca PKP w </w:t>
      </w:r>
      <w:r w:rsidR="00B23C0C">
        <w:rPr>
          <w:rFonts w:asciiTheme="minorHAnsi" w:hAnsiTheme="minorHAnsi"/>
          <w:sz w:val="20"/>
          <w:szCs w:val="20"/>
        </w:rPr>
        <w:t>Lęborku</w:t>
      </w:r>
      <w:r w:rsidRPr="009B54BD">
        <w:rPr>
          <w:rFonts w:asciiTheme="minorHAnsi" w:hAnsiTheme="minorHAnsi"/>
          <w:sz w:val="20"/>
          <w:szCs w:val="20"/>
        </w:rPr>
        <w:t xml:space="preserve"> i </w:t>
      </w:r>
      <w:r w:rsidR="00B23C0C">
        <w:rPr>
          <w:rFonts w:asciiTheme="minorHAnsi" w:hAnsiTheme="minorHAnsi"/>
          <w:sz w:val="20"/>
          <w:szCs w:val="20"/>
        </w:rPr>
        <w:t>Słupsku</w:t>
      </w:r>
      <w:r w:rsidRPr="009B54BD">
        <w:rPr>
          <w:rFonts w:asciiTheme="minorHAnsi" w:hAnsiTheme="minorHAnsi"/>
          <w:sz w:val="20"/>
          <w:szCs w:val="20"/>
        </w:rPr>
        <w:t xml:space="preserve"> z minimum 5-minutowym wyprzedzeniem przed planową godziną odjazdu, wynikającą z Załącznika nr 1 do umowy.</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 xml:space="preserve">Zamawiający zapewnia przejazd w pierwszym pojeździe podstawionym w zamian za każdy pociąg umundurowanego pracownika Zakładu POLREGIO </w:t>
      </w:r>
      <w:r w:rsidR="00B117C3" w:rsidRPr="009B54BD">
        <w:rPr>
          <w:rFonts w:asciiTheme="minorHAnsi" w:hAnsiTheme="minorHAnsi"/>
          <w:sz w:val="20"/>
          <w:szCs w:val="20"/>
        </w:rPr>
        <w:t>S.A.</w:t>
      </w:r>
      <w:r w:rsidRPr="009B54BD">
        <w:rPr>
          <w:rFonts w:asciiTheme="minorHAnsi" w:hAnsiTheme="minorHAnsi"/>
          <w:sz w:val="20"/>
          <w:szCs w:val="20"/>
        </w:rPr>
        <w:t xml:space="preserve"> Pomorski Zakład w Gdyni, posiadającego uprawnienia i urządzenia do sprzedaży i kontroli biletów obowiązujących u Zamawiającego.  </w:t>
      </w:r>
    </w:p>
    <w:p w:rsidR="00FD012A" w:rsidRPr="009B54BD" w:rsidRDefault="00FD012A" w:rsidP="00FD012A">
      <w:pPr>
        <w:pStyle w:val="Akapitzlist"/>
        <w:numPr>
          <w:ilvl w:val="3"/>
          <w:numId w:val="9"/>
        </w:numPr>
        <w:tabs>
          <w:tab w:val="clear" w:pos="644"/>
          <w:tab w:val="num" w:pos="426"/>
        </w:tabs>
        <w:spacing w:line="276" w:lineRule="auto"/>
        <w:ind w:left="284" w:hanging="284"/>
        <w:jc w:val="both"/>
        <w:rPr>
          <w:rFonts w:asciiTheme="minorHAnsi" w:hAnsiTheme="minorHAnsi"/>
          <w:sz w:val="20"/>
          <w:szCs w:val="20"/>
        </w:rPr>
      </w:pPr>
      <w:r w:rsidRPr="009B54BD">
        <w:rPr>
          <w:rFonts w:asciiTheme="minorHAnsi" w:hAnsiTheme="minorHAnsi"/>
          <w:sz w:val="20"/>
          <w:szCs w:val="20"/>
        </w:rPr>
        <w:t>W przypadku konieczności podstawienia drugiego pojazdu za dany pociąg, kierowca tego pojazdu powinien być wyposażony przez Wykonawcę w sprawny telefon komórkowy dla operatywnej łączności z kierownikiem pociągu lub Dyspozytorem Zamawiającego w przypadku wystąpienia utrudnień podczas realizacji procesu przewozowego.</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Odjazd pojazdu może się odbyć tylko na polecenie jadącego nim kierownika pociągu.</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 xml:space="preserve">Wykonawca w czasie przewozu podróżnych zobowiązany jest do wykonywania usługi najkrótszą trasą przejazdu i zatrzymywania pojazdów w miejscach wyznaczonych i wskazanych przez Zamawiającego w Załączniku nr 1 do umowy, w pobliżu stacji i przystanków kolejowych.  </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 xml:space="preserve">Ewentualne koszty  za korzystanie z przystanków autobusowych pokrywa Wykonawca we własnym zakresie. </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Wykonawca zobowiązany jest do przewozu podróżnych na podstawie ważnych biletów spółki POLREGIO sp. z o.o. Wykonawca w trakcie realizacji przedmiotu umowy nie może przewozić osób trzecich, towarów oraz wykonywać innych zleceń niezwiązanych bezpośrednio z wykonaniem przedmiotu umowy.</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Wykonawca zobowiązany jest do utrzymania pojazdów w należytej czystości i stanie technicznym niezagrażającym bezpieczeństwu pasażerów oraz innych uczestników ruchu.</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 xml:space="preserve">Wykonawca zobowiązuje się informować niezwłocznie Zamawiającego o wszelkich przeszkodach w wykonaniu usługi. </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Wykonawca zobowiązuje się do podstawienia na własny koszt autobusu zastępczego w przypadku awarii lub usterek technicznych pojazdu przeznaczonego do realizacji umowy. Podstawione pojazdy muszą spełniać warunki określone w ust. 3 i ust. 7 pkt 5, 6</w:t>
      </w:r>
      <w:r w:rsidRPr="009B54BD">
        <w:rPr>
          <w:rFonts w:asciiTheme="minorHAnsi" w:hAnsiTheme="minorHAnsi"/>
          <w:b/>
          <w:sz w:val="20"/>
          <w:szCs w:val="20"/>
        </w:rPr>
        <w:t xml:space="preserve"> </w:t>
      </w:r>
      <w:r w:rsidRPr="009B54BD">
        <w:rPr>
          <w:rFonts w:asciiTheme="minorHAnsi" w:hAnsiTheme="minorHAnsi"/>
          <w:sz w:val="20"/>
          <w:szCs w:val="20"/>
        </w:rPr>
        <w:t>niniejszego paragrafu. Czas podstawienia autobusu uzupełniającego nie może być dłuższy niż 60 minut od chwili zaistnienia zdarzenia.</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lastRenderedPageBreak/>
        <w:t>Zamawiający nie ponosi dodatkowych kosztów związanych ze zmianą trasy przejazdu spowodowaną wyłączeniem z ruchu odcinków dróg znajdujących się na trasie przejazdu wskazanej przez Zamawiającego w załączniku nr 1 do umowy.</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 xml:space="preserve">Zamawiający nie zapewnia miejsc postojowych i parkingowych dla pojazdów Wykonawcy. W trakcie realizacji usługi Wykonawca będzie zobowiązany do zapewnienia miejsc postojowych w </w:t>
      </w:r>
      <w:r w:rsidR="00B44832" w:rsidRPr="009B54BD">
        <w:rPr>
          <w:rFonts w:asciiTheme="minorHAnsi" w:hAnsiTheme="minorHAnsi"/>
          <w:sz w:val="20"/>
          <w:szCs w:val="20"/>
        </w:rPr>
        <w:t>Chojnicach i Rytlu</w:t>
      </w:r>
      <w:r w:rsidRPr="009B54BD">
        <w:rPr>
          <w:rFonts w:asciiTheme="minorHAnsi" w:hAnsiTheme="minorHAnsi"/>
          <w:sz w:val="20"/>
          <w:szCs w:val="20"/>
        </w:rPr>
        <w:t>, gdzie w przypadku opóźnienia pociągu pojazdy będą oczekiwały na skomunikowanie bez zakłócania ruchu drogowego.</w:t>
      </w:r>
    </w:p>
    <w:p w:rsidR="00FD012A" w:rsidRPr="009B54BD" w:rsidRDefault="00FD012A" w:rsidP="00FD012A">
      <w:pPr>
        <w:numPr>
          <w:ilvl w:val="3"/>
          <w:numId w:val="9"/>
        </w:numPr>
        <w:spacing w:line="276" w:lineRule="auto"/>
        <w:ind w:left="284"/>
        <w:jc w:val="both"/>
        <w:rPr>
          <w:rFonts w:asciiTheme="minorHAnsi" w:hAnsiTheme="minorHAnsi"/>
          <w:sz w:val="20"/>
          <w:szCs w:val="20"/>
        </w:rPr>
      </w:pPr>
      <w:r w:rsidRPr="009B54BD">
        <w:rPr>
          <w:rFonts w:asciiTheme="minorHAnsi" w:hAnsiTheme="minorHAnsi"/>
          <w:sz w:val="20"/>
          <w:szCs w:val="20"/>
        </w:rPr>
        <w:t>W przypadku braku realizacji kursu z przyczyn nieleżących po stronie Zamawiającego lub w przypadku skorzystania przez Zamawiającego z prawa przysługującego na mocy § 9 ust. 1  Zamawiający jest zwolniony z obowiązku zapłaty Wykonawcy należności za niezrealizowany kurs.</w:t>
      </w:r>
    </w:p>
    <w:p w:rsidR="00B44832" w:rsidRPr="009B54BD" w:rsidRDefault="00B44832" w:rsidP="00B44832">
      <w:pPr>
        <w:numPr>
          <w:ilvl w:val="3"/>
          <w:numId w:val="9"/>
        </w:numPr>
        <w:spacing w:line="276" w:lineRule="auto"/>
        <w:ind w:left="284"/>
        <w:jc w:val="both"/>
        <w:rPr>
          <w:rFonts w:asciiTheme="minorHAnsi" w:hAnsiTheme="minorHAnsi"/>
          <w:b/>
          <w:sz w:val="20"/>
          <w:szCs w:val="20"/>
        </w:rPr>
      </w:pPr>
      <w:r w:rsidRPr="009B54BD">
        <w:rPr>
          <w:rFonts w:asciiTheme="minorHAnsi" w:hAnsiTheme="minorHAnsi" w:cstheme="minorHAnsi"/>
          <w:sz w:val="20"/>
          <w:szCs w:val="20"/>
        </w:rPr>
        <w:t xml:space="preserve">Jeżeli Wykonawca nie może zapewnić autobusu posiadającego miejsce do przewozu osób niepełnosprawnych – w przypadku konieczności przewozu osoby niepełnosprawnej, co będzie zgłaszane przez Zamawiającego za pośrednictwem poczty e-mail, na co najmniej 24 godziny przed planowanym odjazdem takiej osoby – Wykonawca jest obowiązany do podstawienia na zgłoszony kurs dodatkowego pojazdu (samochodu lub </w:t>
      </w:r>
      <w:proofErr w:type="spellStart"/>
      <w:r w:rsidRPr="009B54BD">
        <w:rPr>
          <w:rFonts w:asciiTheme="minorHAnsi" w:hAnsiTheme="minorHAnsi" w:cstheme="minorHAnsi"/>
          <w:sz w:val="20"/>
          <w:szCs w:val="20"/>
        </w:rPr>
        <w:t>busa</w:t>
      </w:r>
      <w:proofErr w:type="spellEnd"/>
      <w:r w:rsidRPr="009B54BD">
        <w:rPr>
          <w:rFonts w:asciiTheme="minorHAnsi" w:hAnsiTheme="minorHAnsi" w:cstheme="minorHAnsi"/>
          <w:sz w:val="20"/>
          <w:szCs w:val="20"/>
        </w:rPr>
        <w:t xml:space="preserve"> w zależności od liczby osób niepełnosprawnych). Rozliczenie za ten dodatkowy pojazd mieści się w wynagrodzeniu Wykonawcy za kurs autobusu podstawowego, w związku z czym Wykonawca nie będzie wnosił roszczeń o dodatkową zapłatę za kurs dodatkowego pojazdu, o którym mowa powyżej.</w:t>
      </w:r>
    </w:p>
    <w:p w:rsidR="00B44832" w:rsidRPr="009B54BD" w:rsidRDefault="00B44832" w:rsidP="00B44832">
      <w:pPr>
        <w:spacing w:line="276" w:lineRule="auto"/>
        <w:ind w:left="284"/>
        <w:jc w:val="both"/>
        <w:rPr>
          <w:rFonts w:asciiTheme="minorHAnsi" w:hAnsiTheme="minorHAnsi"/>
          <w:sz w:val="20"/>
          <w:szCs w:val="20"/>
        </w:rPr>
      </w:pPr>
    </w:p>
    <w:p w:rsidR="00FD012A" w:rsidRPr="009B54BD" w:rsidRDefault="00FD012A" w:rsidP="00FD012A">
      <w:pPr>
        <w:spacing w:line="276" w:lineRule="auto"/>
        <w:ind w:left="284"/>
        <w:jc w:val="both"/>
        <w:rPr>
          <w:rFonts w:asciiTheme="minorHAnsi" w:hAnsiTheme="minorHAnsi"/>
          <w:b/>
          <w:sz w:val="10"/>
          <w:szCs w:val="20"/>
        </w:rPr>
      </w:pPr>
    </w:p>
    <w:p w:rsidR="00FD012A" w:rsidRPr="009B54BD" w:rsidRDefault="00FD012A" w:rsidP="00FD012A">
      <w:pPr>
        <w:spacing w:line="276" w:lineRule="auto"/>
        <w:ind w:left="284"/>
        <w:jc w:val="center"/>
        <w:rPr>
          <w:rFonts w:asciiTheme="minorHAnsi" w:hAnsiTheme="minorHAnsi"/>
          <w:b/>
          <w:sz w:val="20"/>
          <w:szCs w:val="20"/>
        </w:rPr>
      </w:pPr>
      <w:r w:rsidRPr="009B54BD">
        <w:rPr>
          <w:rFonts w:asciiTheme="minorHAnsi" w:hAnsiTheme="minorHAnsi"/>
          <w:b/>
          <w:sz w:val="20"/>
          <w:szCs w:val="20"/>
        </w:rPr>
        <w:t>§ 3</w:t>
      </w:r>
    </w:p>
    <w:p w:rsidR="00FD012A" w:rsidRPr="009B54BD" w:rsidRDefault="00FD012A" w:rsidP="00FD012A">
      <w:pPr>
        <w:spacing w:line="276" w:lineRule="auto"/>
        <w:ind w:left="284"/>
        <w:jc w:val="center"/>
        <w:rPr>
          <w:rFonts w:asciiTheme="minorHAnsi" w:hAnsiTheme="minorHAnsi"/>
          <w:b/>
          <w:sz w:val="20"/>
          <w:szCs w:val="20"/>
        </w:rPr>
      </w:pPr>
      <w:r w:rsidRPr="009B54BD">
        <w:rPr>
          <w:rFonts w:asciiTheme="minorHAnsi" w:hAnsiTheme="minorHAnsi"/>
          <w:b/>
          <w:sz w:val="20"/>
          <w:szCs w:val="20"/>
        </w:rPr>
        <w:t>Dane kontaktowe, ochrona danych osobowych</w:t>
      </w:r>
    </w:p>
    <w:p w:rsidR="00FD012A" w:rsidRPr="009B54BD" w:rsidRDefault="00FD012A" w:rsidP="00FD012A">
      <w:pPr>
        <w:pStyle w:val="Akapitzlist"/>
        <w:numPr>
          <w:ilvl w:val="0"/>
          <w:numId w:val="15"/>
        </w:numPr>
        <w:spacing w:line="276" w:lineRule="auto"/>
        <w:ind w:left="357" w:hanging="357"/>
        <w:jc w:val="both"/>
        <w:rPr>
          <w:rFonts w:asciiTheme="minorHAnsi" w:hAnsiTheme="minorHAnsi"/>
          <w:sz w:val="20"/>
          <w:szCs w:val="20"/>
        </w:rPr>
      </w:pPr>
      <w:r w:rsidRPr="009B54BD">
        <w:rPr>
          <w:rFonts w:asciiTheme="minorHAnsi" w:hAnsiTheme="minorHAnsi"/>
          <w:sz w:val="20"/>
          <w:szCs w:val="20"/>
        </w:rPr>
        <w:t>Strony ustalają, że we wszystkich sprawach związanych z realizacją przedmiotu umowy kontaktować się będą bezpośrednio z n/w osobami:</w:t>
      </w:r>
    </w:p>
    <w:p w:rsidR="002F2EBD" w:rsidRPr="002F2EBD" w:rsidRDefault="00FD012A" w:rsidP="002F2EBD">
      <w:pPr>
        <w:pStyle w:val="Akapitzlist"/>
        <w:numPr>
          <w:ilvl w:val="0"/>
          <w:numId w:val="14"/>
        </w:numPr>
        <w:spacing w:line="276" w:lineRule="auto"/>
        <w:jc w:val="both"/>
        <w:rPr>
          <w:rFonts w:asciiTheme="minorHAnsi" w:hAnsiTheme="minorHAnsi"/>
          <w:sz w:val="20"/>
          <w:szCs w:val="20"/>
        </w:rPr>
      </w:pPr>
      <w:r w:rsidRPr="009B54BD">
        <w:rPr>
          <w:rFonts w:asciiTheme="minorHAnsi" w:hAnsiTheme="minorHAnsi"/>
          <w:sz w:val="20"/>
          <w:szCs w:val="20"/>
        </w:rPr>
        <w:t xml:space="preserve">z ramienia Zamawiającego – </w:t>
      </w:r>
      <w:r w:rsidR="0027344F" w:rsidRPr="009B54BD">
        <w:rPr>
          <w:rFonts w:asciiTheme="minorHAnsi" w:hAnsiTheme="minorHAnsi"/>
          <w:sz w:val="20"/>
          <w:szCs w:val="20"/>
        </w:rPr>
        <w:t xml:space="preserve">Teresa </w:t>
      </w:r>
      <w:proofErr w:type="spellStart"/>
      <w:r w:rsidR="0027344F" w:rsidRPr="009B54BD">
        <w:rPr>
          <w:rFonts w:asciiTheme="minorHAnsi" w:hAnsiTheme="minorHAnsi"/>
          <w:sz w:val="20"/>
          <w:szCs w:val="20"/>
        </w:rPr>
        <w:t>Mudlaff</w:t>
      </w:r>
      <w:proofErr w:type="spellEnd"/>
      <w:r w:rsidRPr="009B54BD">
        <w:rPr>
          <w:rFonts w:asciiTheme="minorHAnsi" w:hAnsiTheme="minorHAnsi"/>
          <w:sz w:val="20"/>
          <w:szCs w:val="20"/>
        </w:rPr>
        <w:t xml:space="preserve"> od poniedziałku do piątku w godz. 07:00 – 14:00 lub całodobowo z Dyspozyturą Zakładu – tel. </w:t>
      </w:r>
      <w:r w:rsidR="0027344F" w:rsidRPr="009B54BD">
        <w:rPr>
          <w:rFonts w:asciiTheme="minorHAnsi" w:hAnsiTheme="minorHAnsi"/>
          <w:sz w:val="20"/>
          <w:szCs w:val="20"/>
        </w:rPr>
        <w:t>722 343 930</w:t>
      </w:r>
      <w:r w:rsidRPr="009B54BD">
        <w:rPr>
          <w:rFonts w:asciiTheme="minorHAnsi" w:hAnsiTheme="minorHAnsi"/>
          <w:sz w:val="20"/>
          <w:szCs w:val="20"/>
        </w:rPr>
        <w:t>, e-mail</w:t>
      </w:r>
      <w:r w:rsidR="0027344F" w:rsidRPr="009B54BD">
        <w:rPr>
          <w:rFonts w:asciiTheme="minorHAnsi" w:hAnsiTheme="minorHAnsi"/>
          <w:sz w:val="20"/>
          <w:szCs w:val="20"/>
        </w:rPr>
        <w:t xml:space="preserve"> </w:t>
      </w:r>
      <w:hyperlink r:id="rId9" w:history="1">
        <w:r w:rsidR="008978DF" w:rsidRPr="009B54BD">
          <w:rPr>
            <w:rStyle w:val="Hipercze"/>
            <w:rFonts w:asciiTheme="minorHAnsi" w:hAnsiTheme="minorHAnsi"/>
            <w:color w:val="auto"/>
            <w:sz w:val="20"/>
            <w:szCs w:val="20"/>
          </w:rPr>
          <w:t>teresa.mudlaff@polregio.pl</w:t>
        </w:r>
      </w:hyperlink>
    </w:p>
    <w:p w:rsidR="00FD012A" w:rsidRPr="009B54BD" w:rsidRDefault="00FD012A" w:rsidP="008978DF">
      <w:pPr>
        <w:pStyle w:val="Akapitzlist"/>
        <w:numPr>
          <w:ilvl w:val="0"/>
          <w:numId w:val="14"/>
        </w:numPr>
        <w:spacing w:line="276" w:lineRule="auto"/>
        <w:jc w:val="both"/>
        <w:rPr>
          <w:rFonts w:asciiTheme="minorHAnsi" w:hAnsiTheme="minorHAnsi"/>
          <w:sz w:val="20"/>
          <w:szCs w:val="20"/>
        </w:rPr>
      </w:pPr>
      <w:r w:rsidRPr="009B54BD">
        <w:rPr>
          <w:rFonts w:asciiTheme="minorHAnsi" w:hAnsiTheme="minorHAnsi"/>
          <w:sz w:val="20"/>
          <w:szCs w:val="20"/>
        </w:rPr>
        <w:t>z ram</w:t>
      </w:r>
      <w:r w:rsidR="008978DF" w:rsidRPr="009B54BD">
        <w:rPr>
          <w:rFonts w:asciiTheme="minorHAnsi" w:hAnsiTheme="minorHAnsi"/>
          <w:sz w:val="20"/>
          <w:szCs w:val="20"/>
        </w:rPr>
        <w:t>ienia Wykonawcy</w:t>
      </w:r>
      <w:r w:rsidRPr="009B54BD">
        <w:rPr>
          <w:rFonts w:asciiTheme="minorHAnsi" w:hAnsiTheme="minorHAnsi"/>
          <w:sz w:val="20"/>
          <w:szCs w:val="20"/>
        </w:rPr>
        <w:t xml:space="preserve">  </w:t>
      </w:r>
      <w:r w:rsidR="006C12C8">
        <w:rPr>
          <w:rFonts w:asciiTheme="minorHAnsi" w:hAnsiTheme="minorHAnsi"/>
          <w:sz w:val="20"/>
          <w:szCs w:val="20"/>
        </w:rPr>
        <w:t>……………………………………………………</w:t>
      </w:r>
    </w:p>
    <w:p w:rsidR="00FD012A" w:rsidRPr="009B54BD" w:rsidRDefault="00FD012A" w:rsidP="00FD012A">
      <w:pPr>
        <w:pStyle w:val="Akapitzlist"/>
        <w:numPr>
          <w:ilvl w:val="0"/>
          <w:numId w:val="15"/>
        </w:numPr>
        <w:shd w:val="clear" w:color="auto" w:fill="FFFFFF"/>
        <w:ind w:left="284" w:hanging="284"/>
        <w:contextualSpacing w:val="0"/>
        <w:jc w:val="both"/>
        <w:rPr>
          <w:sz w:val="20"/>
          <w:szCs w:val="20"/>
        </w:rPr>
      </w:pPr>
      <w:r w:rsidRPr="009B54BD">
        <w:rPr>
          <w:rFonts w:ascii="Calibri" w:hAnsi="Calibri"/>
          <w:sz w:val="20"/>
          <w:szCs w:val="20"/>
        </w:rPr>
        <w:t>Strony udostępniają sobie wzajemnie wyłącznie w związku i w celu wykonywania praw i obowiązków Stron wynikających lub pozostających w związku z realizacją umowy dane osobowe: imię nazwisko, telefon służbowy i adres mail, pracowników Strony wyznaczonych do realizacji przedmiotu umowy, współpracy w ramach umowy lub kontaktu w związku z realizacją umowy lub jej zawarciem.</w:t>
      </w:r>
    </w:p>
    <w:p w:rsidR="00FD012A" w:rsidRPr="009B54BD" w:rsidRDefault="00FD012A" w:rsidP="00FD012A">
      <w:pPr>
        <w:pStyle w:val="Akapitzlist"/>
        <w:numPr>
          <w:ilvl w:val="0"/>
          <w:numId w:val="15"/>
        </w:numPr>
        <w:shd w:val="clear" w:color="auto" w:fill="FFFFFF"/>
        <w:ind w:left="284" w:hanging="284"/>
        <w:contextualSpacing w:val="0"/>
        <w:jc w:val="both"/>
        <w:rPr>
          <w:sz w:val="20"/>
          <w:szCs w:val="20"/>
        </w:rPr>
      </w:pPr>
      <w:r w:rsidRPr="009B54BD">
        <w:rPr>
          <w:rFonts w:ascii="Calibri" w:hAnsi="Calibri"/>
          <w:sz w:val="20"/>
          <w:szCs w:val="20"/>
        </w:rPr>
        <w:t>Podmiot udostępniający dane drugiej Stronie oświadcza, że posiada podstawę prawną do udostępnienia danych dla realizacji zawartej Umowy.</w:t>
      </w:r>
    </w:p>
    <w:p w:rsidR="00FD012A" w:rsidRPr="009B54BD" w:rsidRDefault="00FD012A" w:rsidP="00FD012A">
      <w:pPr>
        <w:pStyle w:val="Akapitzlist"/>
        <w:numPr>
          <w:ilvl w:val="0"/>
          <w:numId w:val="15"/>
        </w:numPr>
        <w:shd w:val="clear" w:color="auto" w:fill="FFFFFF"/>
        <w:ind w:left="284" w:hanging="284"/>
        <w:contextualSpacing w:val="0"/>
        <w:jc w:val="both"/>
        <w:rPr>
          <w:sz w:val="20"/>
          <w:szCs w:val="20"/>
        </w:rPr>
      </w:pPr>
      <w:r w:rsidRPr="009B54BD">
        <w:rPr>
          <w:rFonts w:ascii="Calibri" w:hAnsi="Calibri"/>
          <w:sz w:val="20"/>
          <w:szCs w:val="20"/>
        </w:rPr>
        <w:t>W celu uniknięcia wątpliwości, z chwilą udostępnienia danych strona przyjmująca staje się ich administratorem w rozumieniu art. 4 pkt 7 RODO i tym samym w odniesieniu do udostępnionych danych spoczywają na nim wszystkie obowiązki administratora danych osobowych.</w:t>
      </w:r>
    </w:p>
    <w:p w:rsidR="00FD012A" w:rsidRPr="009B54BD" w:rsidRDefault="00FD012A" w:rsidP="00FD012A">
      <w:pPr>
        <w:pStyle w:val="Akapitzlist"/>
        <w:numPr>
          <w:ilvl w:val="0"/>
          <w:numId w:val="15"/>
        </w:numPr>
        <w:shd w:val="clear" w:color="auto" w:fill="FFFFFF"/>
        <w:ind w:left="284" w:hanging="284"/>
        <w:contextualSpacing w:val="0"/>
        <w:jc w:val="both"/>
        <w:rPr>
          <w:sz w:val="20"/>
          <w:szCs w:val="20"/>
        </w:rPr>
      </w:pPr>
      <w:r w:rsidRPr="009B54BD">
        <w:rPr>
          <w:rFonts w:ascii="Calibri" w:hAnsi="Calibri"/>
          <w:sz w:val="20"/>
          <w:szCs w:val="20"/>
        </w:rPr>
        <w:t>Wykonawca poinformuje osoby, których dane udostępnia o dokonanym udostępnieniu danych osobowych oraz przekaże osobom, których dane w ramach umowy udostępnia klauzulę informacyjną o przetwarzaniu danych osobowych według Załącznika nr 3 do umowy.</w:t>
      </w:r>
    </w:p>
    <w:p w:rsidR="00FD012A" w:rsidRPr="009B54BD" w:rsidRDefault="00FD012A" w:rsidP="00FD012A">
      <w:pPr>
        <w:spacing w:line="276" w:lineRule="auto"/>
        <w:ind w:left="284"/>
        <w:jc w:val="both"/>
        <w:rPr>
          <w:rFonts w:asciiTheme="minorHAnsi" w:hAnsiTheme="minorHAnsi"/>
          <w:b/>
          <w:sz w:val="14"/>
          <w:szCs w:val="20"/>
        </w:rPr>
      </w:pPr>
      <w:r w:rsidRPr="009B54BD">
        <w:rPr>
          <w:rFonts w:asciiTheme="minorHAnsi" w:hAnsiTheme="minorHAnsi" w:cstheme="minorHAnsi"/>
          <w:sz w:val="20"/>
          <w:szCs w:val="20"/>
        </w:rPr>
        <w:t>Ze strony Zamawiającego jest wyznaczony Inspektor Ochrony Danych. Inspektor pełni funkcję kontaktową we wszystkich sprawach dotyczących przetwarzania danych osobowych pod adresem mailowym:                   iod@p-r.com.pl oraz korespondencyjnie na adres: POLREGIO S</w:t>
      </w:r>
      <w:r w:rsidR="00B117C3" w:rsidRPr="009B54BD">
        <w:rPr>
          <w:rFonts w:asciiTheme="minorHAnsi" w:hAnsiTheme="minorHAnsi" w:cstheme="minorHAnsi"/>
          <w:sz w:val="20"/>
          <w:szCs w:val="20"/>
        </w:rPr>
        <w:t>.A</w:t>
      </w:r>
      <w:r w:rsidRPr="009B54BD">
        <w:rPr>
          <w:rFonts w:asciiTheme="minorHAnsi" w:hAnsiTheme="minorHAnsi" w:cstheme="minorHAnsi"/>
          <w:sz w:val="20"/>
          <w:szCs w:val="20"/>
        </w:rPr>
        <w:t>., z siedzibą w Warszawie (01-217), ul. Kolejowa 1.</w:t>
      </w:r>
    </w:p>
    <w:p w:rsidR="00FD012A" w:rsidRPr="009B54BD" w:rsidRDefault="00FD012A" w:rsidP="00FD012A">
      <w:pPr>
        <w:jc w:val="center"/>
        <w:rPr>
          <w:rFonts w:asciiTheme="minorHAnsi" w:hAnsiTheme="minorHAnsi"/>
          <w:b/>
          <w:sz w:val="20"/>
          <w:szCs w:val="20"/>
        </w:rPr>
      </w:pPr>
      <w:r w:rsidRPr="009B54BD">
        <w:rPr>
          <w:rFonts w:asciiTheme="minorHAnsi" w:hAnsiTheme="minorHAnsi"/>
          <w:b/>
          <w:sz w:val="20"/>
          <w:szCs w:val="20"/>
        </w:rPr>
        <w:t>§ 4</w:t>
      </w:r>
    </w:p>
    <w:p w:rsidR="00FD012A" w:rsidRPr="009B54BD" w:rsidRDefault="00FD012A" w:rsidP="00FD012A">
      <w:pPr>
        <w:ind w:left="426" w:hanging="480"/>
        <w:jc w:val="center"/>
        <w:rPr>
          <w:rFonts w:asciiTheme="minorHAnsi" w:hAnsiTheme="minorHAnsi"/>
          <w:sz w:val="20"/>
          <w:szCs w:val="20"/>
        </w:rPr>
      </w:pPr>
      <w:r w:rsidRPr="009B54BD">
        <w:rPr>
          <w:rFonts w:asciiTheme="minorHAnsi" w:hAnsiTheme="minorHAnsi"/>
          <w:b/>
          <w:sz w:val="20"/>
          <w:szCs w:val="20"/>
        </w:rPr>
        <w:t xml:space="preserve">Forma zatrudnienia kierowców  </w:t>
      </w:r>
    </w:p>
    <w:p w:rsidR="00FD012A" w:rsidRPr="009B54BD" w:rsidRDefault="00FD012A" w:rsidP="00FD012A">
      <w:pPr>
        <w:pStyle w:val="Akapitzlist"/>
        <w:spacing w:line="276" w:lineRule="auto"/>
        <w:ind w:left="0"/>
        <w:jc w:val="both"/>
        <w:rPr>
          <w:rFonts w:asciiTheme="minorHAnsi" w:hAnsiTheme="minorHAnsi"/>
          <w:b/>
          <w:sz w:val="20"/>
          <w:szCs w:val="20"/>
        </w:rPr>
      </w:pPr>
      <w:r w:rsidRPr="009B54BD">
        <w:rPr>
          <w:rFonts w:asciiTheme="minorHAnsi" w:hAnsiTheme="minorHAnsi"/>
          <w:sz w:val="20"/>
          <w:szCs w:val="20"/>
        </w:rPr>
        <w:t>Zamawiający wymaga, aby Wykonawca wykonywał czynności, o których mowa w § 1 osobiście. Powyższe wymaganie dotyczy również wszystkich podwykonawców. W przypadku gdyby wymaganie to było niemożliwe do spełnienia ze względów organizacyjnych, obowiązują postanowienia zawarte w odniesieniu poniżej.</w:t>
      </w:r>
      <w:r w:rsidRPr="009B54BD">
        <w:rPr>
          <w:rStyle w:val="Odwoanieprzypisudolnego"/>
          <w:rFonts w:asciiTheme="minorHAnsi" w:hAnsiTheme="minorHAnsi"/>
          <w:sz w:val="20"/>
          <w:szCs w:val="20"/>
        </w:rPr>
        <w:footnoteReference w:id="1"/>
      </w:r>
      <w:r w:rsidRPr="009B54BD">
        <w:rPr>
          <w:rFonts w:asciiTheme="minorHAnsi" w:hAnsiTheme="minorHAnsi"/>
          <w:sz w:val="20"/>
          <w:szCs w:val="20"/>
        </w:rPr>
        <w:t xml:space="preserve">                                                                                                                                                                             </w:t>
      </w:r>
    </w:p>
    <w:p w:rsidR="00FD012A" w:rsidRPr="009B54BD" w:rsidRDefault="00FD012A" w:rsidP="00FD012A">
      <w:pPr>
        <w:jc w:val="center"/>
        <w:rPr>
          <w:rFonts w:asciiTheme="minorHAnsi" w:hAnsiTheme="minorHAnsi"/>
          <w:b/>
          <w:sz w:val="20"/>
          <w:szCs w:val="20"/>
        </w:rPr>
      </w:pPr>
      <w:r w:rsidRPr="009B54BD">
        <w:rPr>
          <w:rFonts w:asciiTheme="minorHAnsi" w:hAnsiTheme="minorHAnsi"/>
          <w:b/>
          <w:sz w:val="20"/>
          <w:szCs w:val="20"/>
        </w:rPr>
        <w:lastRenderedPageBreak/>
        <w:t>§ 5</w:t>
      </w:r>
    </w:p>
    <w:p w:rsidR="00FD012A" w:rsidRPr="009B54BD" w:rsidRDefault="00FD012A" w:rsidP="00FD012A">
      <w:pPr>
        <w:ind w:left="426" w:hanging="480"/>
        <w:jc w:val="center"/>
        <w:rPr>
          <w:rFonts w:asciiTheme="minorHAnsi" w:hAnsiTheme="minorHAnsi"/>
          <w:b/>
          <w:sz w:val="20"/>
          <w:szCs w:val="20"/>
        </w:rPr>
      </w:pPr>
      <w:r w:rsidRPr="009B54BD">
        <w:rPr>
          <w:rFonts w:asciiTheme="minorHAnsi" w:hAnsiTheme="minorHAnsi"/>
          <w:b/>
          <w:sz w:val="20"/>
          <w:szCs w:val="20"/>
        </w:rPr>
        <w:t xml:space="preserve">Wartość umowy </w:t>
      </w:r>
    </w:p>
    <w:p w:rsidR="00FD012A" w:rsidRPr="009B54BD" w:rsidRDefault="00FD012A" w:rsidP="00FD012A">
      <w:pPr>
        <w:numPr>
          <w:ilvl w:val="0"/>
          <w:numId w:val="10"/>
        </w:numPr>
        <w:spacing w:line="276" w:lineRule="auto"/>
        <w:ind w:left="426" w:hanging="426"/>
        <w:jc w:val="both"/>
        <w:rPr>
          <w:rFonts w:asciiTheme="minorHAnsi" w:hAnsiTheme="minorHAnsi"/>
          <w:sz w:val="20"/>
          <w:szCs w:val="20"/>
        </w:rPr>
      </w:pPr>
      <w:r w:rsidRPr="009B54BD">
        <w:rPr>
          <w:rFonts w:asciiTheme="minorHAnsi" w:hAnsiTheme="minorHAnsi"/>
          <w:sz w:val="20"/>
          <w:szCs w:val="20"/>
        </w:rPr>
        <w:t>Strony uzgadniają, że Zamawiający uiszczać będzie na rzecz Wykonawcy z tytułu świadczonej usługi przewozu, należność w kwocie wynikającej z iloczynu ceny jednostkowej za 1 wozokilometr autobusu i ilości wykonanych wozokilometrów (bez doliczania dojazdów tj. tras próżnych) powiększonej o należny podatek VAT.</w:t>
      </w:r>
    </w:p>
    <w:p w:rsidR="00FD012A" w:rsidRPr="009B54BD" w:rsidRDefault="00FD012A" w:rsidP="00FD012A">
      <w:pPr>
        <w:numPr>
          <w:ilvl w:val="0"/>
          <w:numId w:val="10"/>
        </w:numPr>
        <w:spacing w:line="276" w:lineRule="auto"/>
        <w:ind w:left="426" w:hanging="426"/>
        <w:jc w:val="both"/>
        <w:rPr>
          <w:rFonts w:asciiTheme="minorHAnsi" w:hAnsiTheme="minorHAnsi"/>
          <w:sz w:val="20"/>
          <w:szCs w:val="20"/>
        </w:rPr>
      </w:pPr>
      <w:r w:rsidRPr="009B54BD">
        <w:rPr>
          <w:rFonts w:asciiTheme="minorHAnsi" w:hAnsiTheme="minorHAnsi"/>
          <w:sz w:val="20"/>
          <w:szCs w:val="20"/>
        </w:rPr>
        <w:t xml:space="preserve">Zgodnie ze złożoną ofertą cena jednostkowa za wozokilometr autobusu w okresie o którym mowa w § 2 ust 1 wynosi </w:t>
      </w:r>
      <w:r w:rsidR="006C12C8">
        <w:rPr>
          <w:rFonts w:asciiTheme="minorHAnsi" w:hAnsiTheme="minorHAnsi"/>
          <w:b/>
          <w:sz w:val="20"/>
          <w:szCs w:val="20"/>
        </w:rPr>
        <w:t>…………….</w:t>
      </w:r>
      <w:r w:rsidRPr="009B54BD">
        <w:rPr>
          <w:rFonts w:asciiTheme="minorHAnsi" w:hAnsiTheme="minorHAnsi"/>
          <w:sz w:val="20"/>
          <w:szCs w:val="20"/>
        </w:rPr>
        <w:t xml:space="preserve"> zł (słownie: </w:t>
      </w:r>
      <w:r w:rsidR="006C12C8">
        <w:rPr>
          <w:rFonts w:asciiTheme="minorHAnsi" w:hAnsiTheme="minorHAnsi"/>
          <w:sz w:val="20"/>
          <w:szCs w:val="20"/>
        </w:rPr>
        <w:t>……………..</w:t>
      </w:r>
      <w:r w:rsidR="002F2EBD">
        <w:rPr>
          <w:rFonts w:asciiTheme="minorHAnsi" w:hAnsiTheme="minorHAnsi"/>
          <w:sz w:val="20"/>
          <w:szCs w:val="20"/>
        </w:rPr>
        <w:t xml:space="preserve"> złotych</w:t>
      </w:r>
      <w:r w:rsidRPr="009B54BD">
        <w:rPr>
          <w:rFonts w:asciiTheme="minorHAnsi" w:hAnsiTheme="minorHAnsi"/>
          <w:sz w:val="20"/>
          <w:szCs w:val="20"/>
        </w:rPr>
        <w:t xml:space="preserve"> </w:t>
      </w:r>
      <w:r w:rsidR="002F2EBD">
        <w:rPr>
          <w:rFonts w:asciiTheme="minorHAnsi" w:hAnsiTheme="minorHAnsi"/>
          <w:sz w:val="20"/>
          <w:szCs w:val="20"/>
        </w:rPr>
        <w:t>0</w:t>
      </w:r>
      <w:r w:rsidR="00D31E1C">
        <w:rPr>
          <w:rFonts w:asciiTheme="minorHAnsi" w:hAnsiTheme="minorHAnsi"/>
          <w:sz w:val="20"/>
          <w:szCs w:val="20"/>
        </w:rPr>
        <w:t>/100</w:t>
      </w:r>
      <w:r w:rsidRPr="009B54BD">
        <w:rPr>
          <w:rFonts w:asciiTheme="minorHAnsi" w:hAnsiTheme="minorHAnsi"/>
          <w:sz w:val="20"/>
          <w:szCs w:val="20"/>
        </w:rPr>
        <w:t xml:space="preserve">)  netto, co na dzień zawarcia Umowy odpowiada kwocie </w:t>
      </w:r>
      <w:r w:rsidR="006C12C8">
        <w:rPr>
          <w:rFonts w:asciiTheme="minorHAnsi" w:hAnsiTheme="minorHAnsi"/>
          <w:sz w:val="20"/>
          <w:szCs w:val="20"/>
        </w:rPr>
        <w:t>………………..</w:t>
      </w:r>
      <w:r w:rsidR="002F2EBD">
        <w:rPr>
          <w:rFonts w:asciiTheme="minorHAnsi" w:hAnsiTheme="minorHAnsi"/>
          <w:sz w:val="20"/>
          <w:szCs w:val="20"/>
        </w:rPr>
        <w:t xml:space="preserve"> </w:t>
      </w:r>
      <w:r w:rsidRPr="009B54BD">
        <w:rPr>
          <w:rFonts w:asciiTheme="minorHAnsi" w:hAnsiTheme="minorHAnsi"/>
          <w:sz w:val="20"/>
          <w:szCs w:val="20"/>
        </w:rPr>
        <w:t xml:space="preserve">zł (słownie: </w:t>
      </w:r>
      <w:r w:rsidR="006C12C8">
        <w:rPr>
          <w:rFonts w:asciiTheme="minorHAnsi" w:hAnsiTheme="minorHAnsi"/>
          <w:sz w:val="20"/>
          <w:szCs w:val="20"/>
        </w:rPr>
        <w:t>……………………………</w:t>
      </w:r>
      <w:r w:rsidR="00D31E1C">
        <w:rPr>
          <w:rFonts w:asciiTheme="minorHAnsi" w:hAnsiTheme="minorHAnsi"/>
          <w:sz w:val="20"/>
          <w:szCs w:val="20"/>
        </w:rPr>
        <w:t>/100</w:t>
      </w:r>
      <w:r w:rsidRPr="009B54BD">
        <w:rPr>
          <w:rFonts w:asciiTheme="minorHAnsi" w:hAnsiTheme="minorHAnsi"/>
          <w:sz w:val="20"/>
          <w:szCs w:val="20"/>
        </w:rPr>
        <w:t>) brutto;</w:t>
      </w:r>
    </w:p>
    <w:p w:rsidR="00FD012A" w:rsidRPr="009B54BD" w:rsidRDefault="00FD012A" w:rsidP="00FD012A">
      <w:pPr>
        <w:numPr>
          <w:ilvl w:val="0"/>
          <w:numId w:val="10"/>
        </w:numPr>
        <w:spacing w:before="120" w:after="120" w:line="276" w:lineRule="auto"/>
        <w:ind w:left="426" w:hanging="426"/>
        <w:jc w:val="both"/>
        <w:rPr>
          <w:rFonts w:ascii="Calibri" w:hAnsi="Calibri" w:cs="Calibri"/>
          <w:sz w:val="20"/>
          <w:szCs w:val="20"/>
        </w:rPr>
      </w:pPr>
      <w:r w:rsidRPr="009B54BD">
        <w:rPr>
          <w:rFonts w:ascii="Calibri" w:hAnsi="Calibri" w:cs="Calibri"/>
          <w:sz w:val="20"/>
          <w:szCs w:val="20"/>
        </w:rPr>
        <w:t>Maksymalne wynagrodzenie Wykonawcy w okresie trwania Umowy, nie może przekroczyć kwoty</w:t>
      </w:r>
      <w:r w:rsidRPr="009B54BD">
        <w:rPr>
          <w:rFonts w:ascii="Calibri" w:hAnsi="Calibri" w:cs="Calibri"/>
          <w:b/>
          <w:sz w:val="20"/>
          <w:szCs w:val="20"/>
        </w:rPr>
        <w:t xml:space="preserve">: </w:t>
      </w:r>
      <w:r w:rsidR="006C12C8">
        <w:rPr>
          <w:rFonts w:ascii="Calibri" w:hAnsi="Calibri" w:cs="Calibri"/>
          <w:b/>
          <w:sz w:val="20"/>
          <w:szCs w:val="20"/>
        </w:rPr>
        <w:t>………………………..</w:t>
      </w:r>
      <w:r w:rsidR="00D31E1C">
        <w:rPr>
          <w:rFonts w:ascii="Calibri" w:hAnsi="Calibri" w:cs="Calibri"/>
          <w:b/>
          <w:sz w:val="20"/>
          <w:szCs w:val="20"/>
        </w:rPr>
        <w:t xml:space="preserve"> </w:t>
      </w:r>
      <w:r w:rsidRPr="009B54BD">
        <w:rPr>
          <w:rFonts w:ascii="Calibri" w:hAnsi="Calibri" w:cs="Calibri"/>
          <w:b/>
          <w:sz w:val="20"/>
          <w:szCs w:val="20"/>
        </w:rPr>
        <w:t>PLN netto</w:t>
      </w:r>
      <w:r w:rsidRPr="009B54BD">
        <w:rPr>
          <w:rFonts w:ascii="Calibri" w:hAnsi="Calibri" w:cs="Calibri"/>
          <w:sz w:val="20"/>
          <w:szCs w:val="20"/>
        </w:rPr>
        <w:t xml:space="preserve"> (słownie: </w:t>
      </w:r>
      <w:r w:rsidR="006C12C8">
        <w:rPr>
          <w:rFonts w:ascii="Calibri" w:hAnsi="Calibri" w:cs="Calibri"/>
          <w:sz w:val="20"/>
          <w:szCs w:val="20"/>
        </w:rPr>
        <w:t>…………………………….</w:t>
      </w:r>
      <w:r w:rsidRPr="009B54BD">
        <w:rPr>
          <w:rFonts w:ascii="Calibri" w:hAnsi="Calibri" w:cs="Calibri"/>
          <w:sz w:val="20"/>
          <w:szCs w:val="20"/>
        </w:rPr>
        <w:t xml:space="preserve"> 0/100), </w:t>
      </w:r>
      <w:r w:rsidRPr="009B54BD">
        <w:rPr>
          <w:rFonts w:asciiTheme="minorHAnsi" w:hAnsiTheme="minorHAnsi"/>
          <w:sz w:val="20"/>
          <w:szCs w:val="20"/>
        </w:rPr>
        <w:t xml:space="preserve">na dzień zawarcia Umowy odpowiada kwocie </w:t>
      </w:r>
      <w:r w:rsidR="006C12C8">
        <w:rPr>
          <w:rFonts w:ascii="Calibri" w:hAnsi="Calibri" w:cs="Calibri"/>
          <w:b/>
          <w:sz w:val="20"/>
          <w:szCs w:val="20"/>
        </w:rPr>
        <w:t>…………………</w:t>
      </w:r>
      <w:r w:rsidR="00D31E1C">
        <w:rPr>
          <w:rFonts w:ascii="Calibri" w:hAnsi="Calibri" w:cs="Calibri"/>
          <w:b/>
          <w:sz w:val="20"/>
          <w:szCs w:val="20"/>
        </w:rPr>
        <w:t xml:space="preserve"> </w:t>
      </w:r>
      <w:r w:rsidR="001B17AB" w:rsidRPr="009B54BD">
        <w:rPr>
          <w:rFonts w:ascii="Calibri" w:hAnsi="Calibri" w:cs="Calibri"/>
          <w:b/>
          <w:sz w:val="20"/>
          <w:szCs w:val="20"/>
        </w:rPr>
        <w:t>PLN</w:t>
      </w:r>
      <w:r w:rsidRPr="009B54BD">
        <w:rPr>
          <w:rFonts w:ascii="Calibri" w:hAnsi="Calibri" w:cs="Calibri"/>
          <w:b/>
          <w:sz w:val="20"/>
          <w:szCs w:val="20"/>
        </w:rPr>
        <w:t xml:space="preserve"> brutto</w:t>
      </w:r>
      <w:r w:rsidRPr="009B54BD">
        <w:rPr>
          <w:rFonts w:ascii="Calibri" w:hAnsi="Calibri" w:cs="Calibri"/>
          <w:sz w:val="20"/>
          <w:szCs w:val="20"/>
        </w:rPr>
        <w:t xml:space="preserve"> (słownie: </w:t>
      </w:r>
      <w:r w:rsidR="006C12C8">
        <w:rPr>
          <w:rFonts w:ascii="Calibri" w:hAnsi="Calibri" w:cs="Calibri"/>
          <w:sz w:val="20"/>
          <w:szCs w:val="20"/>
        </w:rPr>
        <w:t>………………………..</w:t>
      </w:r>
      <w:r w:rsidRPr="009B54BD">
        <w:rPr>
          <w:rFonts w:ascii="Calibri" w:hAnsi="Calibri" w:cs="Calibri"/>
          <w:sz w:val="20"/>
          <w:szCs w:val="20"/>
        </w:rPr>
        <w:t>0/100).</w:t>
      </w:r>
    </w:p>
    <w:p w:rsidR="00FD012A" w:rsidRPr="009B54BD" w:rsidRDefault="00FD012A" w:rsidP="00FD012A">
      <w:pPr>
        <w:numPr>
          <w:ilvl w:val="0"/>
          <w:numId w:val="10"/>
        </w:numPr>
        <w:spacing w:before="240" w:after="240" w:line="276" w:lineRule="auto"/>
        <w:ind w:left="426" w:hanging="426"/>
        <w:jc w:val="both"/>
        <w:rPr>
          <w:rFonts w:asciiTheme="minorHAnsi" w:hAnsiTheme="minorHAnsi"/>
          <w:sz w:val="20"/>
          <w:szCs w:val="20"/>
        </w:rPr>
      </w:pPr>
      <w:r w:rsidRPr="009B54BD">
        <w:rPr>
          <w:rFonts w:asciiTheme="minorHAnsi" w:hAnsiTheme="minorHAnsi"/>
          <w:sz w:val="20"/>
          <w:szCs w:val="20"/>
        </w:rPr>
        <w:t>Cena jednostkowa wskazana w ust. 2 uwzględnia wszystkie koszty i opłaty niezbędne do prawidłowego wykonania umowy i nie ulegnie zmianie do czasu jej wykonania.</w:t>
      </w:r>
    </w:p>
    <w:p w:rsidR="00FD012A" w:rsidRPr="009B54BD" w:rsidRDefault="00FD012A" w:rsidP="00FD012A">
      <w:pPr>
        <w:numPr>
          <w:ilvl w:val="0"/>
          <w:numId w:val="10"/>
        </w:numPr>
        <w:spacing w:before="240" w:after="240" w:line="276" w:lineRule="auto"/>
        <w:ind w:left="426" w:hanging="426"/>
        <w:jc w:val="both"/>
        <w:rPr>
          <w:rFonts w:asciiTheme="minorHAnsi" w:hAnsiTheme="minorHAnsi"/>
          <w:sz w:val="20"/>
          <w:szCs w:val="20"/>
        </w:rPr>
      </w:pPr>
      <w:r w:rsidRPr="009B54BD">
        <w:rPr>
          <w:rFonts w:asciiTheme="minorHAnsi" w:hAnsiTheme="minorHAnsi"/>
          <w:sz w:val="20"/>
          <w:szCs w:val="20"/>
        </w:rPr>
        <w:t>Nieuwzględnienie przez Wykonawcę wszystkich kosztów mających wpływ na cenę oraz realizację przedmiotu umowy nie będzie stanowiło podstawy do domagania się przez Wykonawcę ich pokrycia przez Zamawiającego.</w:t>
      </w:r>
    </w:p>
    <w:p w:rsidR="00FD012A" w:rsidRPr="009B54BD" w:rsidRDefault="00FD012A" w:rsidP="00FD012A">
      <w:pPr>
        <w:numPr>
          <w:ilvl w:val="0"/>
          <w:numId w:val="10"/>
        </w:numPr>
        <w:spacing w:before="240" w:after="240" w:line="276" w:lineRule="auto"/>
        <w:ind w:left="426" w:hanging="426"/>
        <w:jc w:val="both"/>
        <w:rPr>
          <w:rFonts w:asciiTheme="minorHAnsi" w:hAnsiTheme="minorHAnsi"/>
          <w:sz w:val="20"/>
          <w:szCs w:val="20"/>
        </w:rPr>
      </w:pPr>
      <w:r w:rsidRPr="009B54BD">
        <w:rPr>
          <w:rFonts w:asciiTheme="minorHAnsi" w:hAnsiTheme="minorHAnsi"/>
          <w:sz w:val="20"/>
          <w:szCs w:val="20"/>
        </w:rPr>
        <w:t>Wykonawca nie może żądać podwyższenia wynagrodzenia, chociażby w czasie zawarcia Umowy nie można było przewidzieć rozmiaru, zakresu lub kosztów realizacji Przedmiotu Umowy.</w:t>
      </w:r>
    </w:p>
    <w:p w:rsidR="00FD012A" w:rsidRPr="009B54BD" w:rsidRDefault="00FD012A" w:rsidP="00FD012A">
      <w:pPr>
        <w:numPr>
          <w:ilvl w:val="0"/>
          <w:numId w:val="10"/>
        </w:numPr>
        <w:spacing w:before="240" w:after="240" w:line="276" w:lineRule="auto"/>
        <w:ind w:left="426" w:hanging="426"/>
        <w:jc w:val="both"/>
        <w:rPr>
          <w:rFonts w:asciiTheme="minorHAnsi" w:hAnsiTheme="minorHAnsi"/>
          <w:b/>
          <w:sz w:val="20"/>
          <w:szCs w:val="20"/>
        </w:rPr>
      </w:pPr>
      <w:r w:rsidRPr="009B54BD">
        <w:rPr>
          <w:rFonts w:asciiTheme="minorHAnsi" w:hAnsiTheme="minorHAnsi"/>
          <w:sz w:val="20"/>
          <w:szCs w:val="20"/>
        </w:rPr>
        <w:t xml:space="preserve">Wszelkie podatki, opłaty rejestracyjne, opłaty skarbowe, opłaty celne, składki na ubezpieczenie społeczne i inne opłaty nakładane na Wykonawcę i osoby wykonujące pracę na jego rzecz w związku z działalnością </w:t>
      </w:r>
      <w:r w:rsidRPr="009B54BD">
        <w:rPr>
          <w:rFonts w:asciiTheme="minorHAnsi" w:hAnsiTheme="minorHAnsi"/>
          <w:sz w:val="20"/>
          <w:szCs w:val="20"/>
        </w:rPr>
        <w:lastRenderedPageBreak/>
        <w:t xml:space="preserve">związaną z wykonywaniem przedmiotu umowy będą ponoszone i regulowane wyłącznie przez Wykonawcę. </w:t>
      </w:r>
    </w:p>
    <w:p w:rsidR="00FD012A" w:rsidRPr="009B54BD" w:rsidRDefault="00FD012A" w:rsidP="00FD012A">
      <w:pPr>
        <w:ind w:left="360"/>
        <w:jc w:val="center"/>
        <w:rPr>
          <w:rFonts w:asciiTheme="minorHAnsi" w:hAnsiTheme="minorHAnsi"/>
          <w:b/>
          <w:sz w:val="20"/>
          <w:szCs w:val="20"/>
        </w:rPr>
      </w:pPr>
      <w:r w:rsidRPr="009B54BD">
        <w:rPr>
          <w:rFonts w:asciiTheme="minorHAnsi" w:hAnsiTheme="minorHAnsi"/>
          <w:b/>
          <w:sz w:val="20"/>
          <w:szCs w:val="20"/>
        </w:rPr>
        <w:t>§ 6</w:t>
      </w:r>
    </w:p>
    <w:p w:rsidR="00FD012A" w:rsidRPr="009B54BD" w:rsidRDefault="00FD012A" w:rsidP="00FD012A">
      <w:pPr>
        <w:ind w:left="360"/>
        <w:jc w:val="center"/>
        <w:rPr>
          <w:rFonts w:asciiTheme="minorHAnsi" w:hAnsiTheme="minorHAnsi"/>
          <w:b/>
          <w:sz w:val="20"/>
          <w:szCs w:val="20"/>
        </w:rPr>
      </w:pPr>
      <w:r w:rsidRPr="009B54BD">
        <w:rPr>
          <w:rFonts w:asciiTheme="minorHAnsi" w:hAnsiTheme="minorHAnsi"/>
          <w:b/>
          <w:sz w:val="20"/>
          <w:szCs w:val="20"/>
        </w:rPr>
        <w:t>Rozliczenie umowy, warunki płatności</w:t>
      </w:r>
    </w:p>
    <w:p w:rsidR="00FD012A" w:rsidRPr="009B54BD" w:rsidRDefault="00FD012A" w:rsidP="00FD012A">
      <w:pPr>
        <w:ind w:left="360"/>
        <w:jc w:val="center"/>
        <w:rPr>
          <w:rFonts w:asciiTheme="minorHAnsi" w:hAnsiTheme="minorHAnsi"/>
          <w:b/>
          <w:sz w:val="20"/>
          <w:szCs w:val="20"/>
        </w:rPr>
      </w:pPr>
    </w:p>
    <w:p w:rsidR="00FD012A" w:rsidRPr="009B54BD" w:rsidRDefault="00FD012A" w:rsidP="00FD012A">
      <w:pPr>
        <w:numPr>
          <w:ilvl w:val="1"/>
          <w:numId w:val="11"/>
        </w:numPr>
        <w:spacing w:line="276" w:lineRule="auto"/>
        <w:ind w:left="426" w:hanging="426"/>
        <w:jc w:val="both"/>
        <w:rPr>
          <w:rFonts w:asciiTheme="minorHAnsi" w:hAnsiTheme="minorHAnsi"/>
          <w:sz w:val="20"/>
          <w:szCs w:val="20"/>
        </w:rPr>
      </w:pPr>
      <w:r w:rsidRPr="009B54BD">
        <w:rPr>
          <w:rFonts w:asciiTheme="minorHAnsi" w:hAnsiTheme="minorHAnsi"/>
          <w:sz w:val="20"/>
          <w:szCs w:val="20"/>
        </w:rPr>
        <w:t xml:space="preserve">Rozliczenie między Stronami odbywać </w:t>
      </w:r>
      <w:r w:rsidR="00B44832" w:rsidRPr="009B54BD">
        <w:rPr>
          <w:rFonts w:asciiTheme="minorHAnsi" w:hAnsiTheme="minorHAnsi"/>
          <w:sz w:val="20"/>
          <w:szCs w:val="20"/>
        </w:rPr>
        <w:t>się będzie na podstawie wystawionej</w:t>
      </w:r>
      <w:r w:rsidRPr="009B54BD">
        <w:rPr>
          <w:rFonts w:asciiTheme="minorHAnsi" w:hAnsiTheme="minorHAnsi"/>
          <w:sz w:val="20"/>
          <w:szCs w:val="20"/>
        </w:rPr>
        <w:t xml:space="preserve"> przez Wykonawcę faktur</w:t>
      </w:r>
      <w:r w:rsidR="00B44832" w:rsidRPr="009B54BD">
        <w:rPr>
          <w:rFonts w:asciiTheme="minorHAnsi" w:hAnsiTheme="minorHAnsi"/>
          <w:sz w:val="20"/>
          <w:szCs w:val="20"/>
        </w:rPr>
        <w:t>y</w:t>
      </w:r>
      <w:r w:rsidRPr="009B54BD">
        <w:rPr>
          <w:rFonts w:asciiTheme="minorHAnsi" w:hAnsiTheme="minorHAnsi"/>
          <w:sz w:val="20"/>
          <w:szCs w:val="20"/>
        </w:rPr>
        <w:t xml:space="preserve">. </w:t>
      </w:r>
    </w:p>
    <w:p w:rsidR="00FD012A" w:rsidRPr="009B54BD" w:rsidRDefault="00FD012A" w:rsidP="00FD012A">
      <w:pPr>
        <w:numPr>
          <w:ilvl w:val="1"/>
          <w:numId w:val="11"/>
        </w:numPr>
        <w:spacing w:line="276" w:lineRule="auto"/>
        <w:ind w:left="426" w:hanging="426"/>
        <w:jc w:val="both"/>
        <w:rPr>
          <w:rFonts w:asciiTheme="minorHAnsi" w:hAnsiTheme="minorHAnsi"/>
          <w:sz w:val="20"/>
          <w:szCs w:val="20"/>
        </w:rPr>
      </w:pPr>
      <w:r w:rsidRPr="009B54BD">
        <w:rPr>
          <w:rFonts w:asciiTheme="minorHAnsi" w:hAnsiTheme="minorHAnsi"/>
          <w:sz w:val="20"/>
          <w:szCs w:val="20"/>
          <w:lang w:eastAsia="ru-RU"/>
        </w:rPr>
        <w:t>Fakturę należy wystawić dla:</w:t>
      </w:r>
    </w:p>
    <w:p w:rsidR="00FD012A" w:rsidRPr="009B54BD" w:rsidRDefault="00FD012A" w:rsidP="00FD012A">
      <w:pPr>
        <w:spacing w:line="276" w:lineRule="auto"/>
        <w:ind w:left="426"/>
        <w:jc w:val="both"/>
        <w:rPr>
          <w:rFonts w:asciiTheme="minorHAnsi" w:hAnsiTheme="minorHAnsi"/>
          <w:sz w:val="20"/>
          <w:szCs w:val="20"/>
        </w:rPr>
      </w:pPr>
      <w:r w:rsidRPr="009B54BD">
        <w:rPr>
          <w:rFonts w:asciiTheme="minorHAnsi" w:hAnsiTheme="minorHAnsi"/>
          <w:sz w:val="20"/>
          <w:szCs w:val="20"/>
          <w:lang w:eastAsia="ru-RU"/>
        </w:rPr>
        <w:t xml:space="preserve"> </w:t>
      </w:r>
      <w:r w:rsidRPr="009B54BD">
        <w:rPr>
          <w:rFonts w:asciiTheme="minorHAnsi" w:hAnsiTheme="minorHAnsi"/>
          <w:sz w:val="20"/>
          <w:szCs w:val="20"/>
        </w:rPr>
        <w:t>POLREGIO S.A.</w:t>
      </w:r>
    </w:p>
    <w:p w:rsidR="00FD012A" w:rsidRPr="009B54BD" w:rsidRDefault="00FD012A" w:rsidP="00FD012A">
      <w:pPr>
        <w:spacing w:line="276" w:lineRule="auto"/>
        <w:ind w:left="426"/>
        <w:jc w:val="both"/>
        <w:rPr>
          <w:rFonts w:asciiTheme="minorHAnsi" w:hAnsiTheme="minorHAnsi"/>
          <w:sz w:val="20"/>
          <w:szCs w:val="20"/>
        </w:rPr>
      </w:pPr>
      <w:r w:rsidRPr="009B54BD">
        <w:rPr>
          <w:rFonts w:asciiTheme="minorHAnsi" w:hAnsiTheme="minorHAnsi"/>
          <w:sz w:val="20"/>
          <w:szCs w:val="20"/>
        </w:rPr>
        <w:t xml:space="preserve"> ul. Kolejowa 1, 01-217 Warszawa</w:t>
      </w:r>
    </w:p>
    <w:p w:rsidR="00FD012A" w:rsidRPr="009B54BD" w:rsidRDefault="00FD012A" w:rsidP="00FD012A">
      <w:pPr>
        <w:spacing w:line="276" w:lineRule="auto"/>
        <w:ind w:left="426"/>
        <w:jc w:val="both"/>
        <w:rPr>
          <w:rFonts w:asciiTheme="minorHAnsi" w:hAnsiTheme="minorHAnsi"/>
          <w:sz w:val="20"/>
          <w:szCs w:val="20"/>
        </w:rPr>
      </w:pPr>
      <w:r w:rsidRPr="009B54BD">
        <w:rPr>
          <w:rFonts w:asciiTheme="minorHAnsi" w:hAnsiTheme="minorHAnsi"/>
          <w:sz w:val="20"/>
          <w:szCs w:val="20"/>
        </w:rPr>
        <w:t xml:space="preserve">Pomorski Zakład w Gdyni, </w:t>
      </w:r>
    </w:p>
    <w:p w:rsidR="00FD012A" w:rsidRPr="009B54BD" w:rsidRDefault="00FD012A" w:rsidP="00FD012A">
      <w:pPr>
        <w:spacing w:line="276" w:lineRule="auto"/>
        <w:ind w:left="426"/>
        <w:jc w:val="both"/>
        <w:rPr>
          <w:rFonts w:asciiTheme="minorHAnsi" w:hAnsiTheme="minorHAnsi"/>
          <w:sz w:val="20"/>
          <w:szCs w:val="20"/>
        </w:rPr>
      </w:pPr>
      <w:r w:rsidRPr="009B54BD">
        <w:rPr>
          <w:rFonts w:asciiTheme="minorHAnsi" w:hAnsiTheme="minorHAnsi"/>
          <w:sz w:val="20"/>
          <w:szCs w:val="20"/>
        </w:rPr>
        <w:t xml:space="preserve">ul. Bolesława Krzywoustego 7, 81-035 Gdynia, </w:t>
      </w:r>
    </w:p>
    <w:p w:rsidR="00FD012A" w:rsidRPr="009B54BD" w:rsidRDefault="00FD012A" w:rsidP="00FD012A">
      <w:pPr>
        <w:spacing w:line="276" w:lineRule="auto"/>
        <w:ind w:left="426"/>
        <w:jc w:val="both"/>
        <w:rPr>
          <w:rFonts w:asciiTheme="minorHAnsi" w:hAnsiTheme="minorHAnsi"/>
          <w:sz w:val="20"/>
          <w:szCs w:val="20"/>
        </w:rPr>
      </w:pPr>
      <w:r w:rsidRPr="009B54BD">
        <w:rPr>
          <w:rFonts w:asciiTheme="minorHAnsi" w:hAnsiTheme="minorHAnsi"/>
          <w:sz w:val="20"/>
          <w:szCs w:val="20"/>
        </w:rPr>
        <w:t xml:space="preserve">NIP 526 – 25 – 57 – 278, </w:t>
      </w:r>
    </w:p>
    <w:p w:rsidR="00FD012A" w:rsidRPr="009B54BD" w:rsidRDefault="00FD012A" w:rsidP="00FD012A">
      <w:pPr>
        <w:spacing w:line="276" w:lineRule="auto"/>
        <w:ind w:left="426"/>
        <w:jc w:val="both"/>
        <w:rPr>
          <w:rFonts w:asciiTheme="minorHAnsi" w:hAnsiTheme="minorHAnsi"/>
          <w:sz w:val="20"/>
          <w:szCs w:val="20"/>
        </w:rPr>
      </w:pPr>
      <w:r w:rsidRPr="009B54BD">
        <w:rPr>
          <w:rFonts w:asciiTheme="minorHAnsi" w:hAnsiTheme="minorHAnsi"/>
          <w:sz w:val="20"/>
          <w:szCs w:val="20"/>
        </w:rPr>
        <w:t>Na fakturze należy podać skrót nazwy komórki organizacyjnej odpowiedzialnej za realizację umowy tj. PROD oraz numer umowy.</w:t>
      </w:r>
      <w:r w:rsidRPr="009B54BD">
        <w:rPr>
          <w:rFonts w:asciiTheme="minorHAnsi" w:hAnsiTheme="minorHAnsi"/>
          <w:sz w:val="20"/>
          <w:szCs w:val="20"/>
        </w:rPr>
        <w:tab/>
      </w:r>
    </w:p>
    <w:p w:rsidR="00FD012A" w:rsidRPr="009B54BD" w:rsidRDefault="00FD012A" w:rsidP="00FD012A">
      <w:pPr>
        <w:tabs>
          <w:tab w:val="left" w:pos="426"/>
        </w:tabs>
        <w:spacing w:before="120" w:after="120"/>
        <w:ind w:left="360"/>
        <w:jc w:val="both"/>
        <w:rPr>
          <w:rFonts w:asciiTheme="minorHAnsi" w:hAnsiTheme="minorHAnsi"/>
          <w:sz w:val="20"/>
          <w:szCs w:val="20"/>
        </w:rPr>
      </w:pPr>
      <w:r w:rsidRPr="009B54BD">
        <w:rPr>
          <w:rFonts w:asciiTheme="minorHAnsi" w:hAnsiTheme="minorHAnsi"/>
          <w:sz w:val="20"/>
          <w:szCs w:val="20"/>
        </w:rPr>
        <w:t xml:space="preserve">Fakturę należy przesłać na adres korespondencji zawarty w §11 ust. 1 – lub po podpisaniu zgody (zgodnie ze wzorem zawartym w Załączniku nr 2 do umowy) na adres mailowy: </w:t>
      </w:r>
      <w:hyperlink r:id="rId10" w:history="1">
        <w:r w:rsidRPr="009B54BD">
          <w:rPr>
            <w:rStyle w:val="Hipercze"/>
            <w:rFonts w:asciiTheme="minorHAnsi" w:hAnsiTheme="minorHAnsi"/>
            <w:color w:val="0070C0"/>
            <w:sz w:val="20"/>
            <w:szCs w:val="20"/>
          </w:rPr>
          <w:t>efaktura.gdynia@polregio.pl</w:t>
        </w:r>
      </w:hyperlink>
    </w:p>
    <w:p w:rsidR="00FD012A" w:rsidRPr="009B54BD" w:rsidRDefault="00FD012A" w:rsidP="00FD012A">
      <w:pPr>
        <w:numPr>
          <w:ilvl w:val="1"/>
          <w:numId w:val="11"/>
        </w:numPr>
        <w:spacing w:line="276" w:lineRule="auto"/>
        <w:ind w:left="426" w:hanging="426"/>
        <w:jc w:val="both"/>
        <w:rPr>
          <w:rFonts w:asciiTheme="minorHAnsi" w:hAnsiTheme="minorHAnsi"/>
          <w:sz w:val="20"/>
          <w:szCs w:val="20"/>
        </w:rPr>
      </w:pPr>
      <w:r w:rsidRPr="009B54BD">
        <w:rPr>
          <w:rFonts w:asciiTheme="minorHAnsi" w:hAnsiTheme="minorHAnsi"/>
          <w:sz w:val="20"/>
          <w:szCs w:val="20"/>
        </w:rPr>
        <w:t xml:space="preserve">Należność wynikającą z wystawionej faktury Zamawiający ureguluje przelewem, w terminie 30 dni od dnia otrzymania poprawnie sporządzonej faktury, na rachunek bankowy Wykonawcy </w:t>
      </w:r>
      <w:r w:rsidR="006C12C8">
        <w:rPr>
          <w:rFonts w:asciiTheme="minorHAnsi" w:hAnsiTheme="minorHAnsi"/>
          <w:b/>
          <w:sz w:val="20"/>
          <w:szCs w:val="20"/>
        </w:rPr>
        <w:t>……………………………………….</w:t>
      </w:r>
      <w:r w:rsidRPr="009B54BD">
        <w:rPr>
          <w:rFonts w:asciiTheme="minorHAnsi" w:hAnsiTheme="minorHAnsi"/>
          <w:sz w:val="20"/>
          <w:szCs w:val="20"/>
        </w:rPr>
        <w:t>. Wykonawca oświadcza, że dla powyższego rachunku bankowego zgodnie z rozdz. 3a ustawy z dnia 29 sierpnia 1997 r. – Prawo Bankowe, prowadzony jest rachunek VAT. W przypadku zmiany numeru rachunku bankowego Wykonawca zobowiązany jest do złożenia Zamawiającemu oświadczenia podpisanego zgodnie z reprezentacją Wykonawcy, w którym wskazany zostanie nowy numer rachunku bankowego. Zmiana rachunku bankowego nie będzie wymagała aneksu do umowy. W przypadku, gdy rachunek bankowy wskazany w treści umowy będzie różnił się od rachunku bankowego wskazanego na fakturze, bieg terminu płatności rozpocznie się najwcześniej z dniem doręczenia Zamawiającemu oświadczenia, o którym mowa powyżej.</w:t>
      </w:r>
    </w:p>
    <w:p w:rsidR="00FD012A" w:rsidRPr="009B54BD" w:rsidRDefault="00FD012A" w:rsidP="00FD012A">
      <w:pPr>
        <w:numPr>
          <w:ilvl w:val="1"/>
          <w:numId w:val="11"/>
        </w:numPr>
        <w:spacing w:line="276" w:lineRule="auto"/>
        <w:ind w:left="426" w:hanging="426"/>
        <w:jc w:val="both"/>
        <w:rPr>
          <w:rFonts w:asciiTheme="minorHAnsi" w:hAnsiTheme="minorHAnsi"/>
          <w:sz w:val="20"/>
          <w:szCs w:val="20"/>
        </w:rPr>
      </w:pPr>
      <w:r w:rsidRPr="009B54BD">
        <w:rPr>
          <w:rFonts w:asciiTheme="minorHAnsi" w:hAnsiTheme="minorHAnsi"/>
          <w:sz w:val="20"/>
          <w:szCs w:val="20"/>
        </w:rPr>
        <w:t xml:space="preserve">Strony ustalają, że datą spełnienia świadczenia przez Zamawiającego będzie dzień obciążenia rachunku Zamawiającego. </w:t>
      </w:r>
    </w:p>
    <w:p w:rsidR="00FD012A" w:rsidRPr="009B54BD" w:rsidRDefault="00FD012A" w:rsidP="00FD012A">
      <w:pPr>
        <w:numPr>
          <w:ilvl w:val="1"/>
          <w:numId w:val="11"/>
        </w:numPr>
        <w:spacing w:line="276" w:lineRule="auto"/>
        <w:ind w:left="426" w:hanging="426"/>
        <w:jc w:val="both"/>
        <w:rPr>
          <w:rFonts w:asciiTheme="minorHAnsi" w:hAnsiTheme="minorHAnsi"/>
          <w:strike/>
          <w:sz w:val="20"/>
          <w:szCs w:val="20"/>
        </w:rPr>
      </w:pPr>
      <w:r w:rsidRPr="009B54BD">
        <w:rPr>
          <w:rFonts w:asciiTheme="minorHAnsi" w:hAnsiTheme="minorHAnsi"/>
          <w:sz w:val="20"/>
          <w:szCs w:val="20"/>
        </w:rPr>
        <w:t>W przypadku opóźnienia w zapłacie faktury, Wykonawca ma prawo naliczać odsetki ustawowe.</w:t>
      </w:r>
    </w:p>
    <w:p w:rsidR="00FD012A" w:rsidRPr="009B54BD" w:rsidRDefault="00FD012A" w:rsidP="00FD012A">
      <w:pPr>
        <w:numPr>
          <w:ilvl w:val="1"/>
          <w:numId w:val="11"/>
        </w:numPr>
        <w:spacing w:line="276" w:lineRule="auto"/>
        <w:ind w:left="426" w:hanging="426"/>
        <w:jc w:val="both"/>
        <w:rPr>
          <w:rFonts w:asciiTheme="minorHAnsi" w:hAnsiTheme="minorHAnsi"/>
          <w:sz w:val="20"/>
          <w:szCs w:val="20"/>
        </w:rPr>
      </w:pPr>
      <w:r w:rsidRPr="009B54BD">
        <w:rPr>
          <w:rFonts w:asciiTheme="minorHAnsi" w:hAnsiTheme="minorHAnsi"/>
          <w:sz w:val="20"/>
          <w:szCs w:val="20"/>
        </w:rPr>
        <w:t>Zamawiający</w:t>
      </w:r>
      <w:r w:rsidRPr="009B54BD">
        <w:rPr>
          <w:rFonts w:asciiTheme="minorHAnsi" w:hAnsiTheme="minorHAnsi"/>
          <w:smallCaps/>
          <w:sz w:val="20"/>
          <w:szCs w:val="20"/>
        </w:rPr>
        <w:t xml:space="preserve"> </w:t>
      </w:r>
      <w:r w:rsidRPr="009B54BD">
        <w:rPr>
          <w:rFonts w:asciiTheme="minorHAnsi" w:hAnsiTheme="minorHAnsi"/>
          <w:sz w:val="20"/>
          <w:szCs w:val="20"/>
        </w:rPr>
        <w:t>ma prawo potrącić każdą wymagalna wierzytelność należną mu od Wykonawcy z wynagrodzenia przysługującego Wykonawcy</w:t>
      </w:r>
      <w:r w:rsidRPr="009B54BD">
        <w:rPr>
          <w:rFonts w:asciiTheme="minorHAnsi" w:hAnsiTheme="minorHAnsi"/>
          <w:smallCaps/>
          <w:sz w:val="20"/>
          <w:szCs w:val="20"/>
        </w:rPr>
        <w:t xml:space="preserve"> </w:t>
      </w:r>
      <w:r w:rsidRPr="009B54BD">
        <w:rPr>
          <w:rFonts w:asciiTheme="minorHAnsi" w:hAnsiTheme="minorHAnsi"/>
          <w:sz w:val="20"/>
          <w:szCs w:val="20"/>
        </w:rPr>
        <w:t>na podstawie umowy.</w:t>
      </w:r>
    </w:p>
    <w:p w:rsidR="00FD012A" w:rsidRPr="009B54BD" w:rsidRDefault="00FD012A" w:rsidP="00FD012A">
      <w:pPr>
        <w:numPr>
          <w:ilvl w:val="1"/>
          <w:numId w:val="11"/>
        </w:numPr>
        <w:spacing w:line="276" w:lineRule="auto"/>
        <w:ind w:left="426" w:hanging="426"/>
        <w:jc w:val="both"/>
        <w:rPr>
          <w:rStyle w:val="FontStyle11"/>
          <w:rFonts w:asciiTheme="minorHAnsi" w:hAnsiTheme="minorHAnsi"/>
          <w:sz w:val="20"/>
          <w:szCs w:val="20"/>
        </w:rPr>
      </w:pPr>
      <w:r w:rsidRPr="009B54BD">
        <w:rPr>
          <w:rStyle w:val="FontStyle11"/>
          <w:rFonts w:asciiTheme="minorHAnsi" w:hAnsiTheme="minorHAnsi" w:cstheme="minorHAnsi"/>
          <w:sz w:val="20"/>
          <w:szCs w:val="20"/>
        </w:rPr>
        <w:t>Zamawiający ma prawo do odstąpienia od płatności błędnie wystawionej faktury VAT, wówczas bieg terminu płatności rozpoczyna się z dniem doręczenia przez Wykonawcę prawidłowo wystawionej faktury VAT do Zamawiają</w:t>
      </w:r>
      <w:r w:rsidR="007E7CA5" w:rsidRPr="009B54BD">
        <w:rPr>
          <w:rStyle w:val="FontStyle11"/>
          <w:rFonts w:asciiTheme="minorHAnsi" w:hAnsiTheme="minorHAnsi" w:cstheme="minorHAnsi"/>
          <w:sz w:val="20"/>
          <w:szCs w:val="20"/>
        </w:rPr>
        <w:t>cego w sposób określony w ust. 2</w:t>
      </w:r>
      <w:r w:rsidRPr="009B54BD">
        <w:rPr>
          <w:rStyle w:val="FontStyle11"/>
          <w:rFonts w:asciiTheme="minorHAnsi" w:hAnsiTheme="minorHAnsi" w:cstheme="minorHAnsi"/>
          <w:sz w:val="20"/>
          <w:szCs w:val="20"/>
        </w:rPr>
        <w:t>.</w:t>
      </w:r>
    </w:p>
    <w:p w:rsidR="00FD012A" w:rsidRPr="009B54BD" w:rsidRDefault="00FD012A" w:rsidP="00FD012A">
      <w:pPr>
        <w:numPr>
          <w:ilvl w:val="1"/>
          <w:numId w:val="11"/>
        </w:numPr>
        <w:spacing w:line="276" w:lineRule="auto"/>
        <w:ind w:left="426" w:hanging="426"/>
        <w:jc w:val="both"/>
        <w:rPr>
          <w:rFonts w:asciiTheme="minorHAnsi" w:hAnsiTheme="minorHAnsi"/>
          <w:sz w:val="20"/>
          <w:szCs w:val="20"/>
        </w:rPr>
      </w:pPr>
      <w:r w:rsidRPr="009B54BD">
        <w:rPr>
          <w:rStyle w:val="FontStyle11"/>
          <w:rFonts w:asciiTheme="minorHAnsi" w:hAnsiTheme="minorHAnsi" w:cstheme="minorHAnsi"/>
          <w:sz w:val="20"/>
          <w:szCs w:val="20"/>
        </w:rPr>
        <w:t>W przypadku, gdy termin płatności przypada w sobotę lub dzień ustawowo wolny od pracy, wówczas termin ten ulega przesunięciu na pierwszy dzień roboczy przypadający po sobocie lub dniu ustawowo wolnym od pracy.</w:t>
      </w:r>
      <w:r w:rsidRPr="009B54BD">
        <w:rPr>
          <w:rFonts w:asciiTheme="minorHAnsi" w:hAnsiTheme="minorHAnsi"/>
          <w:sz w:val="20"/>
          <w:szCs w:val="20"/>
        </w:rPr>
        <w:t xml:space="preserve"> </w:t>
      </w:r>
    </w:p>
    <w:p w:rsidR="00FD012A" w:rsidRPr="009B54BD" w:rsidRDefault="00FD012A" w:rsidP="00FD012A">
      <w:pPr>
        <w:numPr>
          <w:ilvl w:val="1"/>
          <w:numId w:val="11"/>
        </w:numPr>
        <w:spacing w:line="276" w:lineRule="auto"/>
        <w:ind w:left="426" w:hanging="426"/>
        <w:jc w:val="both"/>
        <w:rPr>
          <w:rStyle w:val="FontStyle11"/>
          <w:rFonts w:asciiTheme="minorHAnsi" w:hAnsiTheme="minorHAnsi"/>
          <w:sz w:val="20"/>
          <w:szCs w:val="20"/>
        </w:rPr>
      </w:pPr>
      <w:r w:rsidRPr="009B54BD">
        <w:rPr>
          <w:rFonts w:asciiTheme="minorHAnsi" w:hAnsiTheme="minorHAnsi"/>
          <w:sz w:val="20"/>
          <w:szCs w:val="20"/>
        </w:rPr>
        <w:t>Wykonawca oświadcza, że znajduje się w wykazie podatników VAT, zamieszczonych przez Szefa Krajowej Administracji Skarbowej tzw. Białej Księdze Podatników VAT.</w:t>
      </w:r>
    </w:p>
    <w:p w:rsidR="00FD012A" w:rsidRPr="009B54BD" w:rsidRDefault="00FD012A" w:rsidP="00FD012A">
      <w:pPr>
        <w:tabs>
          <w:tab w:val="left" w:pos="0"/>
        </w:tabs>
        <w:spacing w:line="276" w:lineRule="auto"/>
        <w:rPr>
          <w:rFonts w:asciiTheme="minorHAnsi" w:hAnsiTheme="minorHAnsi"/>
          <w:b/>
          <w:sz w:val="20"/>
          <w:szCs w:val="20"/>
        </w:rPr>
      </w:pPr>
    </w:p>
    <w:p w:rsidR="00FD012A" w:rsidRPr="009B54BD" w:rsidRDefault="00FD012A" w:rsidP="00FD012A">
      <w:pPr>
        <w:tabs>
          <w:tab w:val="left" w:pos="0"/>
        </w:tabs>
        <w:spacing w:line="276" w:lineRule="auto"/>
        <w:jc w:val="center"/>
        <w:rPr>
          <w:rFonts w:asciiTheme="minorHAnsi" w:hAnsiTheme="minorHAnsi"/>
          <w:b/>
          <w:sz w:val="20"/>
          <w:szCs w:val="20"/>
        </w:rPr>
      </w:pPr>
      <w:r w:rsidRPr="009B54BD">
        <w:rPr>
          <w:rFonts w:asciiTheme="minorHAnsi" w:hAnsiTheme="minorHAnsi"/>
          <w:b/>
          <w:sz w:val="20"/>
          <w:szCs w:val="20"/>
        </w:rPr>
        <w:t>§ 7</w:t>
      </w:r>
    </w:p>
    <w:p w:rsidR="00FD012A" w:rsidRPr="009B54BD" w:rsidRDefault="00FD012A" w:rsidP="00FD012A">
      <w:pPr>
        <w:tabs>
          <w:tab w:val="left" w:pos="0"/>
        </w:tabs>
        <w:spacing w:line="276" w:lineRule="auto"/>
        <w:jc w:val="center"/>
        <w:rPr>
          <w:rFonts w:asciiTheme="minorHAnsi" w:hAnsiTheme="minorHAnsi"/>
          <w:b/>
          <w:sz w:val="20"/>
          <w:szCs w:val="20"/>
        </w:rPr>
      </w:pPr>
      <w:r w:rsidRPr="009B54BD">
        <w:rPr>
          <w:rFonts w:asciiTheme="minorHAnsi" w:hAnsiTheme="minorHAnsi"/>
          <w:b/>
          <w:sz w:val="20"/>
          <w:szCs w:val="20"/>
        </w:rPr>
        <w:t xml:space="preserve">  Zabezpieczenie należytego wykonania umowy</w:t>
      </w:r>
    </w:p>
    <w:p w:rsidR="00FD012A" w:rsidRPr="009B54BD" w:rsidRDefault="00FD012A" w:rsidP="00FD012A">
      <w:pPr>
        <w:tabs>
          <w:tab w:val="left" w:pos="0"/>
        </w:tabs>
        <w:spacing w:line="276" w:lineRule="auto"/>
        <w:jc w:val="center"/>
        <w:rPr>
          <w:rFonts w:asciiTheme="minorHAnsi" w:hAnsiTheme="minorHAnsi"/>
          <w:b/>
          <w:sz w:val="20"/>
          <w:szCs w:val="20"/>
        </w:rPr>
      </w:pPr>
    </w:p>
    <w:p w:rsidR="00FD012A" w:rsidRPr="009B54BD" w:rsidRDefault="007E7CA5" w:rsidP="007E7CA5">
      <w:pPr>
        <w:rPr>
          <w:rFonts w:asciiTheme="minorHAnsi" w:hAnsiTheme="minorHAnsi"/>
          <w:sz w:val="20"/>
          <w:szCs w:val="20"/>
        </w:rPr>
      </w:pPr>
      <w:r w:rsidRPr="009B54BD">
        <w:rPr>
          <w:rFonts w:asciiTheme="minorHAnsi" w:hAnsiTheme="minorHAnsi"/>
          <w:sz w:val="20"/>
          <w:szCs w:val="20"/>
        </w:rPr>
        <w:t>Zamawiający nie wymaga wniesienia zabezpieczenia należytego wykonania umowy.</w:t>
      </w:r>
    </w:p>
    <w:p w:rsidR="007E7CA5" w:rsidRPr="009B54BD" w:rsidRDefault="007E7CA5" w:rsidP="007E7CA5">
      <w:pPr>
        <w:rPr>
          <w:rFonts w:asciiTheme="minorHAnsi" w:hAnsiTheme="minorHAnsi"/>
          <w:sz w:val="20"/>
          <w:szCs w:val="20"/>
        </w:rPr>
      </w:pPr>
    </w:p>
    <w:p w:rsidR="00FD012A" w:rsidRPr="00FD0426" w:rsidRDefault="00FD012A" w:rsidP="00FD012A">
      <w:pPr>
        <w:ind w:left="360"/>
        <w:jc w:val="center"/>
        <w:rPr>
          <w:rFonts w:asciiTheme="minorHAnsi" w:hAnsiTheme="minorHAnsi"/>
          <w:b/>
          <w:sz w:val="20"/>
          <w:szCs w:val="20"/>
        </w:rPr>
      </w:pPr>
      <w:r w:rsidRPr="00FD0426">
        <w:rPr>
          <w:rFonts w:asciiTheme="minorHAnsi" w:hAnsiTheme="minorHAnsi"/>
          <w:b/>
          <w:sz w:val="20"/>
          <w:szCs w:val="20"/>
        </w:rPr>
        <w:t>§ 8</w:t>
      </w:r>
    </w:p>
    <w:p w:rsidR="00FD012A" w:rsidRPr="00FD0426" w:rsidRDefault="00FD012A" w:rsidP="00FD012A">
      <w:pPr>
        <w:ind w:left="360"/>
        <w:jc w:val="center"/>
        <w:rPr>
          <w:rFonts w:asciiTheme="minorHAnsi" w:hAnsiTheme="minorHAnsi"/>
          <w:b/>
          <w:sz w:val="20"/>
          <w:szCs w:val="20"/>
        </w:rPr>
      </w:pPr>
      <w:r w:rsidRPr="00FD0426">
        <w:rPr>
          <w:rFonts w:asciiTheme="minorHAnsi" w:hAnsiTheme="minorHAnsi"/>
          <w:b/>
          <w:sz w:val="20"/>
          <w:szCs w:val="20"/>
        </w:rPr>
        <w:t>Kary umowne i odszkodowanie</w:t>
      </w:r>
    </w:p>
    <w:p w:rsidR="00FD012A" w:rsidRPr="00FD0426" w:rsidRDefault="00FD012A" w:rsidP="00FD012A">
      <w:pPr>
        <w:pStyle w:val="Akapitzlist"/>
        <w:numPr>
          <w:ilvl w:val="3"/>
          <w:numId w:val="4"/>
        </w:numPr>
        <w:tabs>
          <w:tab w:val="left" w:pos="142"/>
        </w:tabs>
        <w:spacing w:before="120" w:after="120"/>
        <w:ind w:left="426"/>
        <w:jc w:val="both"/>
        <w:rPr>
          <w:rFonts w:asciiTheme="minorHAnsi" w:hAnsiTheme="minorHAnsi" w:cstheme="minorHAnsi"/>
          <w:sz w:val="20"/>
          <w:szCs w:val="20"/>
        </w:rPr>
      </w:pPr>
      <w:r w:rsidRPr="00FD0426">
        <w:rPr>
          <w:rStyle w:val="FontStyle11"/>
          <w:rFonts w:asciiTheme="minorHAnsi" w:hAnsiTheme="minorHAnsi" w:cstheme="minorHAnsi"/>
          <w:sz w:val="20"/>
          <w:szCs w:val="20"/>
        </w:rPr>
        <w:t>Strony ustalają odpowiedzialność odszkodowawczą Wykonawcy w formie kar umownych z następujących tytułów i w określonych poniżej wysokościach:</w:t>
      </w:r>
    </w:p>
    <w:p w:rsidR="00FD012A" w:rsidRPr="00FD0426" w:rsidRDefault="00FD012A" w:rsidP="00FD012A">
      <w:pPr>
        <w:numPr>
          <w:ilvl w:val="0"/>
          <w:numId w:val="18"/>
        </w:numPr>
        <w:tabs>
          <w:tab w:val="left" w:pos="284"/>
        </w:tabs>
        <w:spacing w:before="120" w:after="120" w:line="276" w:lineRule="auto"/>
        <w:contextualSpacing/>
        <w:jc w:val="both"/>
        <w:rPr>
          <w:rFonts w:asciiTheme="minorHAnsi" w:hAnsiTheme="minorHAnsi" w:cstheme="minorHAnsi"/>
          <w:sz w:val="20"/>
          <w:szCs w:val="20"/>
        </w:rPr>
      </w:pPr>
      <w:r w:rsidRPr="00FD0426">
        <w:rPr>
          <w:rFonts w:asciiTheme="minorHAnsi" w:hAnsiTheme="minorHAnsi" w:cstheme="minorHAnsi"/>
          <w:sz w:val="20"/>
          <w:szCs w:val="20"/>
        </w:rPr>
        <w:lastRenderedPageBreak/>
        <w:t>za każdy przypadek niepodstawienia pojazdu przystosowanego dla osób niepełnosprawnych w wysokości  2 000 zł (słownie: dwa tysiące złotych);</w:t>
      </w:r>
    </w:p>
    <w:p w:rsidR="00FD012A" w:rsidRPr="00FD0426" w:rsidRDefault="00FD012A" w:rsidP="00FD012A">
      <w:pPr>
        <w:numPr>
          <w:ilvl w:val="0"/>
          <w:numId w:val="18"/>
        </w:numPr>
        <w:tabs>
          <w:tab w:val="left" w:pos="284"/>
        </w:tabs>
        <w:spacing w:before="120" w:after="120" w:line="276" w:lineRule="auto"/>
        <w:contextualSpacing/>
        <w:jc w:val="both"/>
        <w:rPr>
          <w:rFonts w:asciiTheme="minorHAnsi" w:hAnsiTheme="minorHAnsi" w:cstheme="minorHAnsi"/>
          <w:sz w:val="20"/>
          <w:szCs w:val="20"/>
        </w:rPr>
      </w:pPr>
      <w:r w:rsidRPr="00FD0426">
        <w:rPr>
          <w:rFonts w:asciiTheme="minorHAnsi" w:eastAsia="Arial" w:hAnsiTheme="minorHAnsi" w:cstheme="minorHAnsi"/>
          <w:sz w:val="20"/>
          <w:szCs w:val="20"/>
        </w:rPr>
        <w:t>za każdy przypadek podstawienia pojazdu niespełniającego wymagań zawartych w umowie, innych niż o których mowa w punkcie 1, w wysokości 1 000 zł (słownie: jeden tysiąc złotych);</w:t>
      </w:r>
    </w:p>
    <w:p w:rsidR="00FD012A" w:rsidRPr="00FD0426" w:rsidRDefault="00FD012A" w:rsidP="00FD012A">
      <w:pPr>
        <w:numPr>
          <w:ilvl w:val="0"/>
          <w:numId w:val="18"/>
        </w:numPr>
        <w:spacing w:before="120" w:after="120" w:line="276" w:lineRule="auto"/>
        <w:contextualSpacing/>
        <w:jc w:val="both"/>
        <w:rPr>
          <w:rFonts w:asciiTheme="minorHAnsi" w:eastAsia="Arial" w:hAnsiTheme="minorHAnsi" w:cstheme="minorHAnsi"/>
          <w:sz w:val="20"/>
          <w:szCs w:val="20"/>
        </w:rPr>
      </w:pPr>
      <w:r w:rsidRPr="00FD0426">
        <w:rPr>
          <w:rFonts w:asciiTheme="minorHAnsi" w:eastAsia="Arial" w:hAnsiTheme="minorHAnsi" w:cstheme="minorHAnsi"/>
          <w:sz w:val="20"/>
          <w:szCs w:val="20"/>
        </w:rPr>
        <w:t xml:space="preserve">za podstawienie pojazdu niezgodnie z godzinami rozkładu jazdy w wysokości </w:t>
      </w:r>
      <w:r>
        <w:rPr>
          <w:rFonts w:asciiTheme="minorHAnsi" w:eastAsia="Arial" w:hAnsiTheme="minorHAnsi" w:cstheme="minorHAnsi"/>
          <w:sz w:val="20"/>
          <w:szCs w:val="20"/>
        </w:rPr>
        <w:t>2</w:t>
      </w:r>
      <w:r w:rsidRPr="00FD0426">
        <w:rPr>
          <w:rFonts w:asciiTheme="minorHAnsi" w:eastAsia="Arial" w:hAnsiTheme="minorHAnsi" w:cstheme="minorHAnsi"/>
          <w:sz w:val="20"/>
          <w:szCs w:val="20"/>
        </w:rPr>
        <w:t xml:space="preserve">00 zł (słownie: </w:t>
      </w:r>
      <w:r>
        <w:rPr>
          <w:rFonts w:asciiTheme="minorHAnsi" w:eastAsia="Arial" w:hAnsiTheme="minorHAnsi" w:cstheme="minorHAnsi"/>
          <w:sz w:val="20"/>
          <w:szCs w:val="20"/>
        </w:rPr>
        <w:t>dwieście</w:t>
      </w:r>
      <w:r w:rsidRPr="00FD0426">
        <w:rPr>
          <w:rFonts w:asciiTheme="minorHAnsi" w:eastAsia="Arial" w:hAnsiTheme="minorHAnsi" w:cstheme="minorHAnsi"/>
          <w:sz w:val="20"/>
          <w:szCs w:val="20"/>
        </w:rPr>
        <w:t xml:space="preserve"> złotych) + </w:t>
      </w:r>
      <w:r>
        <w:rPr>
          <w:rFonts w:asciiTheme="minorHAnsi" w:eastAsia="Arial" w:hAnsiTheme="minorHAnsi" w:cstheme="minorHAnsi"/>
          <w:sz w:val="20"/>
          <w:szCs w:val="20"/>
        </w:rPr>
        <w:t>5</w:t>
      </w:r>
      <w:r w:rsidRPr="00FD0426">
        <w:rPr>
          <w:rFonts w:asciiTheme="minorHAnsi" w:eastAsia="Arial" w:hAnsiTheme="minorHAnsi" w:cstheme="minorHAnsi"/>
          <w:sz w:val="20"/>
          <w:szCs w:val="20"/>
        </w:rPr>
        <w:t xml:space="preserve"> zł (słownie: </w:t>
      </w:r>
      <w:r>
        <w:rPr>
          <w:rFonts w:asciiTheme="minorHAnsi" w:eastAsia="Arial" w:hAnsiTheme="minorHAnsi" w:cstheme="minorHAnsi"/>
          <w:sz w:val="20"/>
          <w:szCs w:val="20"/>
        </w:rPr>
        <w:t>pięć</w:t>
      </w:r>
      <w:r w:rsidRPr="00FD0426">
        <w:rPr>
          <w:rFonts w:asciiTheme="minorHAnsi" w:eastAsia="Arial" w:hAnsiTheme="minorHAnsi" w:cstheme="minorHAnsi"/>
          <w:sz w:val="20"/>
          <w:szCs w:val="20"/>
        </w:rPr>
        <w:t xml:space="preserve"> złotych) za każdą minutę opóźnienia z winy Wykonawcy (nie dotyczy przypadków zablokowania drogi na skutek wypadku, bądź ekstremalnych warunków pogodowych);</w:t>
      </w:r>
    </w:p>
    <w:p w:rsidR="00FD012A" w:rsidRPr="00FD0426" w:rsidRDefault="00FD012A" w:rsidP="00FD012A">
      <w:pPr>
        <w:numPr>
          <w:ilvl w:val="0"/>
          <w:numId w:val="18"/>
        </w:numPr>
        <w:tabs>
          <w:tab w:val="left" w:pos="709"/>
        </w:tabs>
        <w:spacing w:before="120" w:after="120" w:line="276" w:lineRule="auto"/>
        <w:ind w:left="709"/>
        <w:contextualSpacing/>
        <w:jc w:val="both"/>
        <w:rPr>
          <w:rFonts w:asciiTheme="minorHAnsi" w:hAnsiTheme="minorHAnsi" w:cstheme="minorHAnsi"/>
          <w:sz w:val="20"/>
          <w:szCs w:val="20"/>
        </w:rPr>
      </w:pPr>
      <w:r w:rsidRPr="00FD0426">
        <w:rPr>
          <w:rFonts w:asciiTheme="minorHAnsi" w:eastAsia="Arial" w:hAnsiTheme="minorHAnsi" w:cstheme="minorHAnsi"/>
          <w:sz w:val="20"/>
          <w:szCs w:val="20"/>
        </w:rPr>
        <w:t>za każdy przypadek: niedbania o czystość i wygląd pojazdów, niewłaściwego zachowania i wyposażenia kierowców – 100 zł (słownie: sto złotych);</w:t>
      </w:r>
    </w:p>
    <w:p w:rsidR="00FD012A" w:rsidRPr="00FD0426" w:rsidRDefault="00FD012A" w:rsidP="00FD012A">
      <w:pPr>
        <w:numPr>
          <w:ilvl w:val="0"/>
          <w:numId w:val="18"/>
        </w:numPr>
        <w:spacing w:before="120" w:after="120" w:line="276" w:lineRule="auto"/>
        <w:contextualSpacing/>
        <w:jc w:val="both"/>
        <w:rPr>
          <w:rFonts w:asciiTheme="minorHAnsi" w:eastAsia="Arial" w:hAnsiTheme="minorHAnsi" w:cstheme="minorHAnsi"/>
          <w:sz w:val="20"/>
          <w:szCs w:val="20"/>
        </w:rPr>
      </w:pPr>
      <w:r w:rsidRPr="00FD0426">
        <w:rPr>
          <w:rFonts w:asciiTheme="minorHAnsi" w:eastAsia="Arial" w:hAnsiTheme="minorHAnsi" w:cstheme="minorHAnsi"/>
          <w:sz w:val="20"/>
          <w:szCs w:val="20"/>
        </w:rPr>
        <w:t>za każdy przypadek niepodstawienia pojazdu skutkujący odwołaniem kursu 1 </w:t>
      </w:r>
      <w:r>
        <w:rPr>
          <w:rFonts w:asciiTheme="minorHAnsi" w:eastAsia="Arial" w:hAnsiTheme="minorHAnsi" w:cstheme="minorHAnsi"/>
          <w:sz w:val="20"/>
          <w:szCs w:val="20"/>
        </w:rPr>
        <w:t>5</w:t>
      </w:r>
      <w:r w:rsidRPr="00FD0426">
        <w:rPr>
          <w:rFonts w:asciiTheme="minorHAnsi" w:eastAsia="Arial" w:hAnsiTheme="minorHAnsi" w:cstheme="minorHAnsi"/>
          <w:sz w:val="20"/>
          <w:szCs w:val="20"/>
        </w:rPr>
        <w:t>00 zł (słownie: jeden tysiąc</w:t>
      </w:r>
      <w:r>
        <w:rPr>
          <w:rFonts w:asciiTheme="minorHAnsi" w:eastAsia="Arial" w:hAnsiTheme="minorHAnsi" w:cstheme="minorHAnsi"/>
          <w:sz w:val="20"/>
          <w:szCs w:val="20"/>
        </w:rPr>
        <w:t xml:space="preserve"> pięćset</w:t>
      </w:r>
      <w:r w:rsidRPr="00FD0426">
        <w:rPr>
          <w:rFonts w:asciiTheme="minorHAnsi" w:eastAsia="Arial" w:hAnsiTheme="minorHAnsi" w:cstheme="minorHAnsi"/>
          <w:sz w:val="20"/>
          <w:szCs w:val="20"/>
        </w:rPr>
        <w:t xml:space="preserve"> złotych);</w:t>
      </w:r>
    </w:p>
    <w:p w:rsidR="00FD012A" w:rsidRPr="00FD0426" w:rsidRDefault="00FD012A" w:rsidP="00FD012A">
      <w:pPr>
        <w:numPr>
          <w:ilvl w:val="0"/>
          <w:numId w:val="18"/>
        </w:numPr>
        <w:spacing w:before="120" w:after="120" w:line="276" w:lineRule="auto"/>
        <w:contextualSpacing/>
        <w:jc w:val="both"/>
        <w:rPr>
          <w:rFonts w:asciiTheme="minorHAnsi" w:eastAsia="Arial" w:hAnsiTheme="minorHAnsi" w:cstheme="minorHAnsi"/>
          <w:sz w:val="20"/>
          <w:szCs w:val="20"/>
        </w:rPr>
      </w:pPr>
      <w:r w:rsidRPr="00FD0426">
        <w:rPr>
          <w:rFonts w:asciiTheme="minorHAnsi" w:eastAsia="Arial" w:hAnsiTheme="minorHAnsi" w:cstheme="minorHAnsi"/>
          <w:sz w:val="20"/>
          <w:szCs w:val="20"/>
        </w:rPr>
        <w:t>za naruszenia innych obowiązków określonych w § 2 – w wysokości 500 zł (słownie: pięćset złotych) za każdy przypadek naruszenia;</w:t>
      </w:r>
    </w:p>
    <w:p w:rsidR="00FD012A" w:rsidRPr="00FD0426" w:rsidRDefault="00FD012A" w:rsidP="00FD012A">
      <w:pPr>
        <w:numPr>
          <w:ilvl w:val="0"/>
          <w:numId w:val="18"/>
        </w:numPr>
        <w:spacing w:before="120" w:after="120" w:line="276" w:lineRule="auto"/>
        <w:contextualSpacing/>
        <w:jc w:val="both"/>
        <w:rPr>
          <w:rFonts w:asciiTheme="minorHAnsi" w:eastAsia="Arial" w:hAnsiTheme="minorHAnsi" w:cstheme="minorHAnsi"/>
          <w:sz w:val="20"/>
          <w:szCs w:val="20"/>
        </w:rPr>
      </w:pPr>
      <w:r w:rsidRPr="00FD0426">
        <w:rPr>
          <w:rFonts w:asciiTheme="minorHAnsi" w:eastAsia="Arial" w:hAnsiTheme="minorHAnsi" w:cstheme="minorHAnsi"/>
          <w:sz w:val="20"/>
          <w:szCs w:val="20"/>
        </w:rPr>
        <w:t>za naruszenie innych niż wymienione powyżej obowiązków określonych w umowie – w wysokości 300 zł (słownie: trzysta złotych) za każdy przypadek naruszenia;</w:t>
      </w:r>
    </w:p>
    <w:p w:rsidR="00FD012A" w:rsidRPr="00FD0426" w:rsidRDefault="00FD012A" w:rsidP="00FD012A">
      <w:pPr>
        <w:numPr>
          <w:ilvl w:val="0"/>
          <w:numId w:val="18"/>
        </w:numPr>
        <w:spacing w:before="120" w:after="120" w:line="276" w:lineRule="auto"/>
        <w:contextualSpacing/>
        <w:jc w:val="both"/>
        <w:rPr>
          <w:rFonts w:asciiTheme="minorHAnsi" w:eastAsia="Arial" w:hAnsiTheme="minorHAnsi" w:cstheme="minorHAnsi"/>
          <w:sz w:val="20"/>
          <w:szCs w:val="20"/>
        </w:rPr>
      </w:pPr>
      <w:r w:rsidRPr="00FD0426">
        <w:rPr>
          <w:rFonts w:asciiTheme="minorHAnsi" w:eastAsia="Arial" w:hAnsiTheme="minorHAnsi" w:cstheme="minorHAnsi"/>
          <w:sz w:val="20"/>
          <w:szCs w:val="20"/>
        </w:rPr>
        <w:t xml:space="preserve">w przypadku wypowiedzenia umowy przez Wykonawcę lub Zamawiającego z przyczyn leżących po stronie Wykonawcy, w wysokości 20 % wartości brutto określonej  w § 5 ust. </w:t>
      </w:r>
      <w:r>
        <w:rPr>
          <w:rFonts w:asciiTheme="minorHAnsi" w:eastAsia="Arial" w:hAnsiTheme="minorHAnsi" w:cstheme="minorHAnsi"/>
          <w:sz w:val="20"/>
          <w:szCs w:val="20"/>
        </w:rPr>
        <w:t>3</w:t>
      </w:r>
      <w:r w:rsidRPr="00FD0426">
        <w:rPr>
          <w:rFonts w:asciiTheme="minorHAnsi" w:eastAsia="Arial" w:hAnsiTheme="minorHAnsi" w:cstheme="minorHAnsi"/>
          <w:sz w:val="20"/>
          <w:szCs w:val="20"/>
        </w:rPr>
        <w:t>.</w:t>
      </w:r>
    </w:p>
    <w:p w:rsidR="00FD012A" w:rsidRPr="00FD0426" w:rsidRDefault="00FD012A" w:rsidP="00FD012A">
      <w:pPr>
        <w:numPr>
          <w:ilvl w:val="0"/>
          <w:numId w:val="18"/>
        </w:numPr>
        <w:spacing w:before="120" w:after="120" w:line="276" w:lineRule="auto"/>
        <w:contextualSpacing/>
        <w:jc w:val="both"/>
        <w:rPr>
          <w:rFonts w:asciiTheme="minorHAnsi" w:eastAsia="Arial" w:hAnsiTheme="minorHAnsi" w:cstheme="minorHAnsi"/>
          <w:sz w:val="20"/>
          <w:szCs w:val="20"/>
        </w:rPr>
      </w:pPr>
      <w:r w:rsidRPr="006855E6">
        <w:rPr>
          <w:rFonts w:asciiTheme="minorHAnsi" w:eastAsia="Arial" w:hAnsiTheme="minorHAnsi" w:cstheme="minorHAnsi"/>
          <w:sz w:val="20"/>
          <w:szCs w:val="20"/>
        </w:rPr>
        <w:t>Łączna maksymalna wysoko</w:t>
      </w:r>
      <w:r>
        <w:rPr>
          <w:rFonts w:asciiTheme="minorHAnsi" w:eastAsia="Arial" w:hAnsiTheme="minorHAnsi" w:cstheme="minorHAnsi"/>
          <w:sz w:val="20"/>
          <w:szCs w:val="20"/>
        </w:rPr>
        <w:t>ść kar umownych nie przekroczy 2</w:t>
      </w:r>
      <w:r w:rsidRPr="006855E6">
        <w:rPr>
          <w:rFonts w:asciiTheme="minorHAnsi" w:eastAsia="Arial" w:hAnsiTheme="minorHAnsi" w:cstheme="minorHAnsi"/>
          <w:sz w:val="20"/>
          <w:szCs w:val="20"/>
        </w:rPr>
        <w:t>5%  ma</w:t>
      </w:r>
      <w:r>
        <w:rPr>
          <w:rFonts w:asciiTheme="minorHAnsi" w:eastAsia="Arial" w:hAnsiTheme="minorHAnsi" w:cstheme="minorHAnsi"/>
          <w:sz w:val="20"/>
          <w:szCs w:val="20"/>
        </w:rPr>
        <w:t>ksymalnej łącznej wartości brutto, o której mowa w § 5</w:t>
      </w:r>
      <w:r w:rsidRPr="006855E6">
        <w:rPr>
          <w:rFonts w:asciiTheme="minorHAnsi" w:eastAsia="Arial" w:hAnsiTheme="minorHAnsi" w:cstheme="minorHAnsi"/>
          <w:sz w:val="20"/>
          <w:szCs w:val="20"/>
        </w:rPr>
        <w:t xml:space="preserve"> ust</w:t>
      </w:r>
      <w:r>
        <w:rPr>
          <w:rFonts w:asciiTheme="minorHAnsi" w:eastAsia="Arial" w:hAnsiTheme="minorHAnsi" w:cstheme="minorHAnsi"/>
          <w:sz w:val="20"/>
          <w:szCs w:val="20"/>
        </w:rPr>
        <w:t xml:space="preserve"> 3</w:t>
      </w:r>
      <w:r w:rsidRPr="006855E6">
        <w:rPr>
          <w:rFonts w:asciiTheme="minorHAnsi" w:eastAsia="Arial" w:hAnsiTheme="minorHAnsi" w:cstheme="minorHAnsi"/>
          <w:sz w:val="20"/>
          <w:szCs w:val="20"/>
        </w:rPr>
        <w:t>.</w:t>
      </w:r>
    </w:p>
    <w:p w:rsidR="00FD012A" w:rsidRPr="00FD0426" w:rsidRDefault="00FD012A" w:rsidP="00FD012A">
      <w:pPr>
        <w:pStyle w:val="Tekstpodstawowy"/>
        <w:numPr>
          <w:ilvl w:val="3"/>
          <w:numId w:val="4"/>
        </w:numPr>
        <w:pBdr>
          <w:top w:val="none" w:sz="0" w:space="0" w:color="auto"/>
          <w:left w:val="none" w:sz="0" w:space="0" w:color="auto"/>
          <w:bottom w:val="none" w:sz="0" w:space="0" w:color="auto"/>
          <w:right w:val="none" w:sz="0" w:space="0" w:color="auto"/>
        </w:pBdr>
        <w:spacing w:line="276" w:lineRule="auto"/>
        <w:ind w:left="426"/>
        <w:rPr>
          <w:rFonts w:asciiTheme="minorHAnsi" w:hAnsiTheme="minorHAnsi"/>
          <w:b/>
          <w:i/>
          <w:sz w:val="20"/>
          <w:szCs w:val="20"/>
        </w:rPr>
      </w:pPr>
      <w:r w:rsidRPr="00FD0426">
        <w:rPr>
          <w:rFonts w:asciiTheme="minorHAnsi" w:hAnsiTheme="minorHAnsi"/>
          <w:sz w:val="20"/>
          <w:szCs w:val="20"/>
        </w:rPr>
        <w:t>Wykonawca ponosi odpowiedzialność za szkody wyrządzone pasażerom w trakcie wykonywania usługi przewozu.</w:t>
      </w:r>
    </w:p>
    <w:p w:rsidR="00FD012A" w:rsidRPr="00FD0426" w:rsidRDefault="00FD012A" w:rsidP="00FD012A">
      <w:pPr>
        <w:pStyle w:val="Tekstpodstawowy"/>
        <w:numPr>
          <w:ilvl w:val="3"/>
          <w:numId w:val="4"/>
        </w:numPr>
        <w:pBdr>
          <w:top w:val="none" w:sz="0" w:space="0" w:color="auto"/>
          <w:left w:val="none" w:sz="0" w:space="0" w:color="auto"/>
          <w:bottom w:val="none" w:sz="0" w:space="0" w:color="auto"/>
          <w:right w:val="none" w:sz="0" w:space="0" w:color="auto"/>
        </w:pBdr>
        <w:spacing w:line="276" w:lineRule="auto"/>
        <w:ind w:left="426"/>
        <w:rPr>
          <w:rFonts w:asciiTheme="minorHAnsi" w:hAnsiTheme="minorHAnsi"/>
          <w:b/>
          <w:i/>
          <w:sz w:val="20"/>
          <w:szCs w:val="20"/>
        </w:rPr>
      </w:pPr>
      <w:r w:rsidRPr="00FD0426">
        <w:rPr>
          <w:rFonts w:asciiTheme="minorHAnsi" w:hAnsiTheme="minorHAnsi"/>
          <w:sz w:val="20"/>
          <w:szCs w:val="20"/>
        </w:rPr>
        <w:t>Naliczenie kary umownej nie wyłącza odpowiedzialności odszkodowawczej na zasadach ogólnych Kodeksu cywilnego, jeżeli szkoda przekroczy wartość kary umownej.</w:t>
      </w:r>
    </w:p>
    <w:p w:rsidR="00FD012A" w:rsidRPr="00FD0426" w:rsidRDefault="00FD012A" w:rsidP="00FD012A">
      <w:pPr>
        <w:pStyle w:val="Tekstpodstawowy"/>
        <w:numPr>
          <w:ilvl w:val="3"/>
          <w:numId w:val="4"/>
        </w:numPr>
        <w:pBdr>
          <w:top w:val="none" w:sz="0" w:space="0" w:color="auto"/>
          <w:left w:val="none" w:sz="0" w:space="0" w:color="auto"/>
          <w:bottom w:val="none" w:sz="0" w:space="0" w:color="auto"/>
          <w:right w:val="none" w:sz="0" w:space="0" w:color="auto"/>
        </w:pBdr>
        <w:spacing w:line="276" w:lineRule="auto"/>
        <w:ind w:left="426"/>
        <w:rPr>
          <w:rFonts w:asciiTheme="minorHAnsi" w:hAnsiTheme="minorHAnsi"/>
          <w:b/>
          <w:i/>
          <w:sz w:val="20"/>
          <w:szCs w:val="20"/>
        </w:rPr>
      </w:pPr>
      <w:r w:rsidRPr="00FD0426">
        <w:rPr>
          <w:rFonts w:asciiTheme="minorHAnsi" w:hAnsiTheme="minorHAnsi"/>
          <w:sz w:val="20"/>
          <w:szCs w:val="20"/>
        </w:rPr>
        <w:t xml:space="preserve">Zamawiający może potrącić należne kary umowne z wynagrodzenia Wykonawcy, a w przypadku braku takiej możliwości – z zabezpieczenia należytego wykonania umowy lub z innych wierzytelności przysługujących Wykonawcy od Zamawiającego bez zgody Wykonawcy. </w:t>
      </w:r>
    </w:p>
    <w:p w:rsidR="00FD012A" w:rsidRPr="00FD0426" w:rsidRDefault="00FD012A" w:rsidP="00FD012A">
      <w:pPr>
        <w:pStyle w:val="Tekstpodstawowy"/>
        <w:numPr>
          <w:ilvl w:val="3"/>
          <w:numId w:val="4"/>
        </w:numPr>
        <w:pBdr>
          <w:top w:val="none" w:sz="0" w:space="0" w:color="auto"/>
          <w:left w:val="none" w:sz="0" w:space="0" w:color="auto"/>
          <w:bottom w:val="none" w:sz="0" w:space="0" w:color="auto"/>
          <w:right w:val="none" w:sz="0" w:space="0" w:color="auto"/>
        </w:pBdr>
        <w:spacing w:line="276" w:lineRule="auto"/>
        <w:ind w:left="426"/>
        <w:rPr>
          <w:rStyle w:val="FontStyle11"/>
          <w:rFonts w:asciiTheme="minorHAnsi" w:hAnsiTheme="minorHAnsi" w:cstheme="minorHAnsi"/>
          <w:b/>
          <w:i/>
          <w:sz w:val="20"/>
          <w:szCs w:val="20"/>
        </w:rPr>
      </w:pPr>
      <w:r w:rsidRPr="00FD0426">
        <w:rPr>
          <w:rFonts w:asciiTheme="minorHAnsi" w:hAnsiTheme="minorHAnsi" w:cstheme="minorHAnsi"/>
          <w:bCs/>
          <w:sz w:val="20"/>
          <w:szCs w:val="20"/>
        </w:rPr>
        <w:t>Wykonawca jest zobowiązany do zapłaty kar umownych naliczonych przez Zamawiającego w oparciu o postanowienia niniejszego paragrafu w terminie 14 dni od dnia wystawienia stosownej noty księgowej.</w:t>
      </w:r>
      <w:r w:rsidRPr="00FD0426">
        <w:rPr>
          <w:rStyle w:val="FontStyle11"/>
          <w:rFonts w:asciiTheme="minorHAnsi" w:hAnsiTheme="minorHAnsi" w:cstheme="minorHAnsi"/>
          <w:sz w:val="20"/>
          <w:szCs w:val="20"/>
        </w:rPr>
        <w:t xml:space="preserve"> </w:t>
      </w:r>
    </w:p>
    <w:p w:rsidR="00FD012A" w:rsidRPr="00FD0426" w:rsidRDefault="00FD012A" w:rsidP="00FD012A">
      <w:pPr>
        <w:pStyle w:val="Tekstpodstawowy"/>
        <w:numPr>
          <w:ilvl w:val="3"/>
          <w:numId w:val="4"/>
        </w:numPr>
        <w:pBdr>
          <w:top w:val="none" w:sz="0" w:space="0" w:color="auto"/>
          <w:left w:val="none" w:sz="0" w:space="0" w:color="auto"/>
          <w:bottom w:val="none" w:sz="0" w:space="0" w:color="auto"/>
          <w:right w:val="none" w:sz="0" w:space="0" w:color="auto"/>
        </w:pBdr>
        <w:spacing w:line="276" w:lineRule="auto"/>
        <w:ind w:left="426"/>
        <w:rPr>
          <w:rFonts w:asciiTheme="minorHAnsi" w:hAnsiTheme="minorHAnsi"/>
          <w:b/>
          <w:i/>
          <w:sz w:val="20"/>
          <w:szCs w:val="20"/>
        </w:rPr>
      </w:pPr>
      <w:r w:rsidRPr="00FD0426">
        <w:rPr>
          <w:rStyle w:val="FontStyle11"/>
          <w:rFonts w:asciiTheme="minorHAnsi" w:hAnsiTheme="minorHAnsi" w:cstheme="minorHAnsi"/>
          <w:sz w:val="20"/>
          <w:szCs w:val="20"/>
        </w:rPr>
        <w:t>Kary, o których mowa w ust. 1 są niezależne i nie wykluczają się wzajemnie.</w:t>
      </w:r>
    </w:p>
    <w:p w:rsidR="00FD012A" w:rsidRDefault="00FD012A" w:rsidP="00FD012A">
      <w:pPr>
        <w:jc w:val="center"/>
        <w:rPr>
          <w:rFonts w:asciiTheme="minorHAnsi" w:hAnsiTheme="minorHAnsi"/>
          <w:b/>
          <w:sz w:val="20"/>
          <w:szCs w:val="20"/>
        </w:rPr>
      </w:pPr>
    </w:p>
    <w:p w:rsidR="00FD012A" w:rsidRPr="00FD0426" w:rsidRDefault="00FD012A" w:rsidP="00FD012A">
      <w:pPr>
        <w:jc w:val="center"/>
        <w:rPr>
          <w:rFonts w:asciiTheme="minorHAnsi" w:hAnsiTheme="minorHAnsi"/>
          <w:b/>
          <w:sz w:val="20"/>
          <w:szCs w:val="20"/>
        </w:rPr>
      </w:pPr>
      <w:r w:rsidRPr="00FD0426">
        <w:rPr>
          <w:rFonts w:asciiTheme="minorHAnsi" w:hAnsiTheme="minorHAnsi"/>
          <w:b/>
          <w:sz w:val="20"/>
          <w:szCs w:val="20"/>
        </w:rPr>
        <w:t>§ 9</w:t>
      </w:r>
    </w:p>
    <w:p w:rsidR="00FD012A" w:rsidRPr="00FD0426" w:rsidRDefault="00FD012A" w:rsidP="00FD012A">
      <w:pPr>
        <w:keepLines/>
        <w:tabs>
          <w:tab w:val="num" w:pos="0"/>
        </w:tabs>
        <w:autoSpaceDE w:val="0"/>
        <w:autoSpaceDN w:val="0"/>
        <w:adjustRightInd w:val="0"/>
        <w:spacing w:line="276" w:lineRule="auto"/>
        <w:jc w:val="center"/>
        <w:rPr>
          <w:rFonts w:asciiTheme="minorHAnsi" w:hAnsiTheme="minorHAnsi"/>
          <w:sz w:val="20"/>
          <w:szCs w:val="20"/>
        </w:rPr>
      </w:pPr>
      <w:r w:rsidRPr="00FD0426">
        <w:rPr>
          <w:rFonts w:asciiTheme="minorHAnsi" w:hAnsiTheme="minorHAnsi"/>
          <w:b/>
          <w:sz w:val="20"/>
          <w:szCs w:val="20"/>
          <w:lang w:eastAsia="ru-RU"/>
        </w:rPr>
        <w:t xml:space="preserve">Wypowiedzenie umowy </w:t>
      </w:r>
    </w:p>
    <w:p w:rsidR="00FD012A" w:rsidRPr="00FD0426" w:rsidRDefault="00FD012A" w:rsidP="00FD012A">
      <w:pPr>
        <w:pStyle w:val="Akapitzlist"/>
        <w:keepLines/>
        <w:numPr>
          <w:ilvl w:val="0"/>
          <w:numId w:val="16"/>
        </w:numPr>
        <w:autoSpaceDE w:val="0"/>
        <w:autoSpaceDN w:val="0"/>
        <w:adjustRightInd w:val="0"/>
        <w:spacing w:line="276" w:lineRule="auto"/>
        <w:ind w:left="426"/>
        <w:jc w:val="both"/>
        <w:rPr>
          <w:rFonts w:asciiTheme="minorHAnsi" w:hAnsiTheme="minorHAnsi" w:cstheme="minorHAnsi"/>
          <w:sz w:val="20"/>
          <w:szCs w:val="20"/>
        </w:rPr>
      </w:pPr>
      <w:r>
        <w:rPr>
          <w:rFonts w:asciiTheme="minorHAnsi" w:hAnsiTheme="minorHAnsi"/>
          <w:sz w:val="20"/>
          <w:szCs w:val="20"/>
        </w:rPr>
        <w:t xml:space="preserve">Niezależnie od kar umownych określonych w § 8, </w:t>
      </w:r>
      <w:r w:rsidRPr="00FD0426">
        <w:rPr>
          <w:rFonts w:asciiTheme="minorHAnsi" w:hAnsiTheme="minorHAnsi"/>
          <w:sz w:val="20"/>
          <w:szCs w:val="20"/>
        </w:rPr>
        <w:t>Zamawiający ma prawo wypowiedzenia umowy w trybie natychmiastowym w przypadku rażącego naruszenia postanowień umowy przez Wykonawcę, w tym w szczególności gdy:</w:t>
      </w:r>
    </w:p>
    <w:p w:rsidR="00FD012A" w:rsidRPr="00FD0426" w:rsidRDefault="00FD012A" w:rsidP="00FD012A">
      <w:pPr>
        <w:keepLines/>
        <w:numPr>
          <w:ilvl w:val="0"/>
          <w:numId w:val="3"/>
        </w:numPr>
        <w:tabs>
          <w:tab w:val="clear" w:pos="1440"/>
          <w:tab w:val="num" w:pos="709"/>
        </w:tabs>
        <w:autoSpaceDE w:val="0"/>
        <w:autoSpaceDN w:val="0"/>
        <w:adjustRightInd w:val="0"/>
        <w:spacing w:line="276" w:lineRule="auto"/>
        <w:ind w:left="709" w:hanging="283"/>
        <w:jc w:val="both"/>
        <w:rPr>
          <w:rFonts w:asciiTheme="minorHAnsi" w:hAnsiTheme="minorHAnsi" w:cstheme="minorHAnsi"/>
          <w:sz w:val="20"/>
          <w:szCs w:val="20"/>
          <w:lang w:eastAsia="ru-RU"/>
        </w:rPr>
      </w:pPr>
      <w:r w:rsidRPr="00FD0426">
        <w:rPr>
          <w:rFonts w:asciiTheme="minorHAnsi" w:eastAsia="Arial" w:hAnsiTheme="minorHAnsi" w:cstheme="minorHAnsi"/>
          <w:sz w:val="20"/>
          <w:szCs w:val="20"/>
        </w:rPr>
        <w:t>Wykonawca nie zrealizuje więcej niż 1 kursu</w:t>
      </w:r>
      <w:r w:rsidRPr="00FD0426">
        <w:rPr>
          <w:rFonts w:asciiTheme="minorHAnsi" w:hAnsiTheme="minorHAnsi" w:cstheme="minorHAnsi"/>
          <w:sz w:val="20"/>
          <w:szCs w:val="20"/>
        </w:rPr>
        <w:t>;</w:t>
      </w:r>
    </w:p>
    <w:p w:rsidR="00FD012A" w:rsidRPr="00FD0426" w:rsidRDefault="00FD012A" w:rsidP="00FD012A">
      <w:pPr>
        <w:pStyle w:val="Tekstpodstawowywcity"/>
        <w:numPr>
          <w:ilvl w:val="0"/>
          <w:numId w:val="3"/>
        </w:numPr>
        <w:tabs>
          <w:tab w:val="clear" w:pos="1440"/>
        </w:tabs>
        <w:spacing w:before="0" w:after="0" w:line="276" w:lineRule="auto"/>
        <w:ind w:left="709" w:hanging="283"/>
        <w:rPr>
          <w:rFonts w:asciiTheme="minorHAnsi" w:hAnsiTheme="minorHAnsi" w:cstheme="minorHAnsi"/>
          <w:sz w:val="20"/>
          <w:szCs w:val="20"/>
        </w:rPr>
      </w:pPr>
      <w:r w:rsidRPr="00FD0426">
        <w:rPr>
          <w:rFonts w:asciiTheme="minorHAnsi" w:hAnsiTheme="minorHAnsi" w:cstheme="minorHAnsi"/>
          <w:sz w:val="20"/>
          <w:szCs w:val="20"/>
        </w:rPr>
        <w:t>trzykrotnego nieterminowego zrealizowania usługi z przyczyn zależnych od Wykonawcy;</w:t>
      </w:r>
    </w:p>
    <w:p w:rsidR="00FD012A" w:rsidRPr="00FD0426" w:rsidRDefault="00FD012A" w:rsidP="00FD012A">
      <w:pPr>
        <w:keepLines/>
        <w:numPr>
          <w:ilvl w:val="0"/>
          <w:numId w:val="3"/>
        </w:numPr>
        <w:tabs>
          <w:tab w:val="clear" w:pos="1440"/>
          <w:tab w:val="num" w:pos="709"/>
        </w:tabs>
        <w:autoSpaceDE w:val="0"/>
        <w:autoSpaceDN w:val="0"/>
        <w:adjustRightInd w:val="0"/>
        <w:spacing w:line="276" w:lineRule="auto"/>
        <w:ind w:left="709" w:hanging="283"/>
        <w:jc w:val="both"/>
        <w:rPr>
          <w:rFonts w:asciiTheme="minorHAnsi" w:hAnsiTheme="minorHAnsi"/>
          <w:sz w:val="20"/>
          <w:szCs w:val="20"/>
          <w:lang w:eastAsia="ru-RU"/>
        </w:rPr>
      </w:pPr>
      <w:r w:rsidRPr="00FD0426">
        <w:rPr>
          <w:rFonts w:asciiTheme="minorHAnsi" w:hAnsiTheme="minorHAnsi" w:cstheme="minorHAnsi"/>
          <w:sz w:val="20"/>
          <w:szCs w:val="20"/>
          <w:lang w:eastAsia="ru-RU"/>
        </w:rPr>
        <w:t xml:space="preserve">naruszania przez </w:t>
      </w:r>
      <w:r w:rsidRPr="00FD0426">
        <w:rPr>
          <w:rFonts w:asciiTheme="minorHAnsi" w:hAnsiTheme="minorHAnsi" w:cstheme="minorHAnsi"/>
          <w:sz w:val="20"/>
          <w:szCs w:val="20"/>
        </w:rPr>
        <w:t>Wykonawcę</w:t>
      </w:r>
      <w:r w:rsidRPr="00FD0426">
        <w:rPr>
          <w:rFonts w:asciiTheme="minorHAnsi" w:hAnsiTheme="minorHAnsi" w:cstheme="minorHAnsi"/>
          <w:sz w:val="20"/>
          <w:szCs w:val="20"/>
          <w:lang w:eastAsia="ru-RU"/>
        </w:rPr>
        <w:t xml:space="preserve"> innych</w:t>
      </w:r>
      <w:r w:rsidRPr="00FD0426">
        <w:rPr>
          <w:rFonts w:asciiTheme="minorHAnsi" w:hAnsiTheme="minorHAnsi"/>
          <w:sz w:val="20"/>
          <w:szCs w:val="20"/>
          <w:lang w:eastAsia="ru-RU"/>
        </w:rPr>
        <w:t xml:space="preserve"> </w:t>
      </w:r>
      <w:r w:rsidRPr="00FD0426">
        <w:rPr>
          <w:rFonts w:asciiTheme="minorHAnsi" w:hAnsiTheme="minorHAnsi"/>
          <w:sz w:val="20"/>
          <w:szCs w:val="20"/>
        </w:rPr>
        <w:t xml:space="preserve">niż wskazane w pkt 1-2 </w:t>
      </w:r>
      <w:r w:rsidRPr="00FD0426">
        <w:rPr>
          <w:rFonts w:asciiTheme="minorHAnsi" w:hAnsiTheme="minorHAnsi"/>
          <w:sz w:val="20"/>
          <w:szCs w:val="20"/>
          <w:lang w:eastAsia="ru-RU"/>
        </w:rPr>
        <w:t xml:space="preserve">postanowienia umowy, jeśli mimo uprzedniego wezwania do należytego wykonywania umowy, </w:t>
      </w:r>
      <w:r w:rsidRPr="00FD0426">
        <w:rPr>
          <w:rFonts w:asciiTheme="minorHAnsi" w:hAnsiTheme="minorHAnsi"/>
          <w:sz w:val="20"/>
          <w:szCs w:val="20"/>
        </w:rPr>
        <w:t>Wykonawca</w:t>
      </w:r>
      <w:r w:rsidRPr="00FD0426">
        <w:rPr>
          <w:rFonts w:asciiTheme="minorHAnsi" w:hAnsiTheme="minorHAnsi"/>
          <w:sz w:val="20"/>
          <w:szCs w:val="20"/>
          <w:lang w:eastAsia="ru-RU"/>
        </w:rPr>
        <w:t xml:space="preserve"> nie zaprzestanie naruszeń.</w:t>
      </w:r>
    </w:p>
    <w:p w:rsidR="00FD012A" w:rsidRPr="00FD0426" w:rsidRDefault="00FD012A" w:rsidP="00FD012A">
      <w:pPr>
        <w:pStyle w:val="Akapitzlist"/>
        <w:numPr>
          <w:ilvl w:val="0"/>
          <w:numId w:val="16"/>
        </w:numPr>
        <w:spacing w:before="120" w:after="120"/>
        <w:ind w:left="425" w:hanging="357"/>
        <w:contextualSpacing w:val="0"/>
        <w:jc w:val="both"/>
        <w:rPr>
          <w:rFonts w:asciiTheme="minorHAnsi" w:hAnsiTheme="minorHAnsi"/>
          <w:b/>
          <w:sz w:val="20"/>
          <w:szCs w:val="20"/>
        </w:rPr>
      </w:pPr>
      <w:r w:rsidRPr="00FD0426">
        <w:rPr>
          <w:rFonts w:asciiTheme="minorHAnsi" w:hAnsiTheme="minorHAnsi"/>
          <w:sz w:val="20"/>
          <w:szCs w:val="20"/>
        </w:rPr>
        <w:t>Wypowiedzenie umowy wymaga formy pisemnej pod rygorem nieważności.</w:t>
      </w:r>
    </w:p>
    <w:p w:rsidR="00FD012A" w:rsidRPr="00FD0426" w:rsidRDefault="00FD012A" w:rsidP="00FD012A">
      <w:pPr>
        <w:jc w:val="center"/>
        <w:rPr>
          <w:rFonts w:asciiTheme="minorHAnsi" w:hAnsiTheme="minorHAnsi"/>
          <w:b/>
          <w:sz w:val="20"/>
          <w:szCs w:val="20"/>
        </w:rPr>
      </w:pPr>
    </w:p>
    <w:p w:rsidR="00FD012A" w:rsidRPr="00FD0426" w:rsidRDefault="00FD012A" w:rsidP="00FD012A">
      <w:pPr>
        <w:jc w:val="center"/>
        <w:rPr>
          <w:rFonts w:asciiTheme="minorHAnsi" w:hAnsiTheme="minorHAnsi"/>
          <w:b/>
          <w:sz w:val="20"/>
          <w:szCs w:val="20"/>
        </w:rPr>
      </w:pPr>
      <w:r w:rsidRPr="00FD0426">
        <w:rPr>
          <w:rFonts w:asciiTheme="minorHAnsi" w:hAnsiTheme="minorHAnsi"/>
          <w:b/>
          <w:sz w:val="20"/>
          <w:szCs w:val="20"/>
        </w:rPr>
        <w:t>§ 10</w:t>
      </w:r>
    </w:p>
    <w:p w:rsidR="00FD012A" w:rsidRPr="00FD0426" w:rsidRDefault="00FD012A" w:rsidP="00FD012A">
      <w:pPr>
        <w:jc w:val="center"/>
        <w:rPr>
          <w:rFonts w:asciiTheme="minorHAnsi" w:hAnsiTheme="minorHAnsi"/>
          <w:b/>
          <w:sz w:val="20"/>
          <w:szCs w:val="20"/>
        </w:rPr>
      </w:pPr>
      <w:r w:rsidRPr="00FD0426">
        <w:rPr>
          <w:rFonts w:asciiTheme="minorHAnsi" w:hAnsiTheme="minorHAnsi"/>
          <w:b/>
          <w:sz w:val="20"/>
          <w:szCs w:val="20"/>
        </w:rPr>
        <w:t>Zachowanie poufności</w:t>
      </w:r>
    </w:p>
    <w:p w:rsidR="00FD012A" w:rsidRPr="00FD0426" w:rsidRDefault="00FD012A" w:rsidP="00FD012A">
      <w:pPr>
        <w:pStyle w:val="Akapitzlist"/>
        <w:numPr>
          <w:ilvl w:val="0"/>
          <w:numId w:val="20"/>
        </w:numPr>
        <w:spacing w:before="120" w:after="120"/>
        <w:contextualSpacing w:val="0"/>
        <w:jc w:val="both"/>
        <w:rPr>
          <w:rFonts w:asciiTheme="minorHAnsi" w:hAnsiTheme="minorHAnsi"/>
          <w:sz w:val="20"/>
          <w:szCs w:val="20"/>
        </w:rPr>
      </w:pPr>
      <w:r w:rsidRPr="00FD0426">
        <w:rPr>
          <w:rFonts w:asciiTheme="minorHAnsi" w:hAnsiTheme="minorHAnsi"/>
          <w:sz w:val="20"/>
          <w:szCs w:val="20"/>
        </w:rPr>
        <w:t>Strony umowy zobowiązują się, że wszelkie dane i informacje uzyskane w związku z wykonywaniem umowy na temat stanu, organizacji i interesów drugiej Strony nie zostaną ujawnione, udostępnione lub upublicznione ani w części, ani w całości bez pisemnej zgody drugiej Strony, o ile nie wynika to z umowy lub nie służy jej realizacji.</w:t>
      </w:r>
    </w:p>
    <w:p w:rsidR="00FD012A" w:rsidRPr="00FD0426" w:rsidRDefault="00FD012A" w:rsidP="00FD012A">
      <w:pPr>
        <w:pStyle w:val="Akapitzlist"/>
        <w:numPr>
          <w:ilvl w:val="0"/>
          <w:numId w:val="20"/>
        </w:numPr>
        <w:spacing w:before="120" w:after="120"/>
        <w:contextualSpacing w:val="0"/>
        <w:jc w:val="both"/>
        <w:rPr>
          <w:rFonts w:asciiTheme="minorHAnsi" w:hAnsiTheme="minorHAnsi"/>
          <w:sz w:val="20"/>
          <w:szCs w:val="20"/>
        </w:rPr>
      </w:pPr>
      <w:r w:rsidRPr="00FD0426">
        <w:rPr>
          <w:rFonts w:asciiTheme="minorHAnsi" w:hAnsiTheme="minorHAnsi"/>
          <w:sz w:val="20"/>
          <w:szCs w:val="20"/>
        </w:rPr>
        <w:t>Zobowiązanie określone w ust. 1 nie dotyczy informacji i danych dostępnych publicznie.</w:t>
      </w:r>
    </w:p>
    <w:p w:rsidR="00FD012A" w:rsidRDefault="00FD012A" w:rsidP="00FD012A">
      <w:pPr>
        <w:jc w:val="center"/>
        <w:rPr>
          <w:rFonts w:asciiTheme="minorHAnsi" w:hAnsiTheme="minorHAnsi"/>
          <w:b/>
          <w:sz w:val="20"/>
          <w:szCs w:val="20"/>
        </w:rPr>
      </w:pPr>
    </w:p>
    <w:p w:rsidR="00FD012A" w:rsidRPr="00FD0426" w:rsidRDefault="00FD012A" w:rsidP="00FD012A">
      <w:pPr>
        <w:jc w:val="center"/>
        <w:rPr>
          <w:rFonts w:asciiTheme="minorHAnsi" w:hAnsiTheme="minorHAnsi"/>
          <w:b/>
          <w:sz w:val="20"/>
          <w:szCs w:val="20"/>
        </w:rPr>
      </w:pPr>
      <w:r w:rsidRPr="00FD0426">
        <w:rPr>
          <w:rFonts w:asciiTheme="minorHAnsi" w:hAnsiTheme="minorHAnsi"/>
          <w:b/>
          <w:sz w:val="20"/>
          <w:szCs w:val="20"/>
        </w:rPr>
        <w:t>§ 11</w:t>
      </w:r>
    </w:p>
    <w:p w:rsidR="00FD012A" w:rsidRPr="00FD0426" w:rsidRDefault="00FD012A" w:rsidP="00FD012A">
      <w:pPr>
        <w:jc w:val="center"/>
        <w:rPr>
          <w:rFonts w:asciiTheme="minorHAnsi" w:hAnsiTheme="minorHAnsi"/>
          <w:sz w:val="20"/>
          <w:szCs w:val="20"/>
        </w:rPr>
      </w:pPr>
      <w:r w:rsidRPr="00FD0426">
        <w:rPr>
          <w:rFonts w:asciiTheme="minorHAnsi" w:hAnsiTheme="minorHAnsi"/>
          <w:b/>
          <w:sz w:val="20"/>
          <w:szCs w:val="20"/>
        </w:rPr>
        <w:t>Postanowienia końcowe</w:t>
      </w:r>
      <w:r w:rsidRPr="00FD0426">
        <w:rPr>
          <w:rFonts w:asciiTheme="minorHAnsi" w:hAnsiTheme="minorHAnsi"/>
          <w:sz w:val="20"/>
          <w:szCs w:val="20"/>
        </w:rPr>
        <w:t xml:space="preserve">      </w:t>
      </w:r>
    </w:p>
    <w:p w:rsidR="00FD012A" w:rsidRPr="00FD0426" w:rsidRDefault="00FD012A" w:rsidP="00FD012A">
      <w:pPr>
        <w:jc w:val="center"/>
        <w:rPr>
          <w:rFonts w:asciiTheme="minorHAnsi" w:hAnsiTheme="minorHAnsi"/>
          <w:b/>
          <w:sz w:val="20"/>
          <w:szCs w:val="20"/>
        </w:rPr>
      </w:pPr>
      <w:r w:rsidRPr="00FD0426">
        <w:rPr>
          <w:rFonts w:asciiTheme="minorHAnsi" w:hAnsiTheme="minorHAnsi"/>
          <w:sz w:val="20"/>
          <w:szCs w:val="20"/>
        </w:rPr>
        <w:t xml:space="preserve">          </w:t>
      </w:r>
    </w:p>
    <w:p w:rsidR="00FD012A" w:rsidRPr="00FD0426" w:rsidRDefault="00FD012A" w:rsidP="00FD012A">
      <w:pPr>
        <w:pStyle w:val="Akapitzlist"/>
        <w:keepLines/>
        <w:numPr>
          <w:ilvl w:val="0"/>
          <w:numId w:val="13"/>
        </w:numPr>
        <w:tabs>
          <w:tab w:val="left" w:pos="-284"/>
        </w:tabs>
        <w:autoSpaceDE w:val="0"/>
        <w:autoSpaceDN w:val="0"/>
        <w:adjustRightInd w:val="0"/>
        <w:spacing w:line="276" w:lineRule="auto"/>
        <w:ind w:left="284" w:hanging="284"/>
        <w:rPr>
          <w:rFonts w:asciiTheme="minorHAnsi" w:hAnsiTheme="minorHAnsi"/>
          <w:sz w:val="20"/>
          <w:szCs w:val="20"/>
          <w:lang w:eastAsia="ru-RU"/>
        </w:rPr>
      </w:pPr>
      <w:r w:rsidRPr="00FD0426">
        <w:rPr>
          <w:rFonts w:asciiTheme="minorHAnsi" w:hAnsiTheme="minorHAnsi"/>
          <w:sz w:val="20"/>
          <w:szCs w:val="20"/>
          <w:lang w:eastAsia="ru-RU"/>
        </w:rPr>
        <w:t>Strony wskazują następujące adresy dla doręczeń korespondencji związanej z Umową:</w:t>
      </w:r>
    </w:p>
    <w:p w:rsidR="00FD012A" w:rsidRPr="00FD0426" w:rsidRDefault="00FD012A" w:rsidP="00FD012A">
      <w:pPr>
        <w:pStyle w:val="Akapitzlist"/>
        <w:keepLines/>
        <w:numPr>
          <w:ilvl w:val="0"/>
          <w:numId w:val="17"/>
        </w:numPr>
        <w:autoSpaceDE w:val="0"/>
        <w:autoSpaceDN w:val="0"/>
        <w:adjustRightInd w:val="0"/>
        <w:spacing w:line="276" w:lineRule="auto"/>
        <w:jc w:val="both"/>
        <w:rPr>
          <w:rFonts w:asciiTheme="minorHAnsi" w:hAnsiTheme="minorHAnsi"/>
          <w:sz w:val="20"/>
          <w:szCs w:val="20"/>
        </w:rPr>
      </w:pPr>
      <w:r w:rsidRPr="00FD0426">
        <w:rPr>
          <w:rFonts w:asciiTheme="minorHAnsi" w:hAnsiTheme="minorHAnsi"/>
          <w:sz w:val="20"/>
          <w:szCs w:val="20"/>
          <w:lang w:eastAsia="ru-RU"/>
        </w:rPr>
        <w:t xml:space="preserve">Zamawiający: POLREGIO </w:t>
      </w:r>
      <w:r>
        <w:rPr>
          <w:rFonts w:asciiTheme="minorHAnsi" w:hAnsiTheme="minorHAnsi"/>
          <w:sz w:val="20"/>
          <w:szCs w:val="20"/>
          <w:lang w:eastAsia="ru-RU"/>
        </w:rPr>
        <w:t>S.A</w:t>
      </w:r>
      <w:r w:rsidRPr="00FD0426">
        <w:rPr>
          <w:rFonts w:asciiTheme="minorHAnsi" w:hAnsiTheme="minorHAnsi"/>
          <w:sz w:val="20"/>
          <w:szCs w:val="20"/>
          <w:lang w:eastAsia="ru-RU"/>
        </w:rPr>
        <w:t xml:space="preserve">., </w:t>
      </w:r>
      <w:r w:rsidRPr="00FD0426">
        <w:rPr>
          <w:rFonts w:asciiTheme="minorHAnsi" w:hAnsiTheme="minorHAnsi"/>
          <w:sz w:val="20"/>
          <w:szCs w:val="20"/>
        </w:rPr>
        <w:t>Pomorski Zakład w Gdyni, ul. Bolesława Krzywoustego 7, 81-035 Gdynia.</w:t>
      </w:r>
    </w:p>
    <w:p w:rsidR="00FD012A" w:rsidRPr="008B51F0" w:rsidRDefault="00FD012A" w:rsidP="008B51F0">
      <w:pPr>
        <w:pStyle w:val="Akapitzlist"/>
        <w:keepLines/>
        <w:numPr>
          <w:ilvl w:val="0"/>
          <w:numId w:val="17"/>
        </w:numPr>
        <w:autoSpaceDE w:val="0"/>
        <w:autoSpaceDN w:val="0"/>
        <w:adjustRightInd w:val="0"/>
        <w:spacing w:line="276" w:lineRule="auto"/>
        <w:jc w:val="both"/>
        <w:rPr>
          <w:rFonts w:asciiTheme="minorHAnsi" w:hAnsiTheme="minorHAnsi"/>
          <w:sz w:val="20"/>
          <w:szCs w:val="20"/>
          <w:lang w:eastAsia="ru-RU"/>
        </w:rPr>
      </w:pPr>
      <w:r w:rsidRPr="00FD0426">
        <w:rPr>
          <w:rFonts w:asciiTheme="minorHAnsi" w:hAnsiTheme="minorHAnsi"/>
          <w:sz w:val="20"/>
          <w:szCs w:val="20"/>
        </w:rPr>
        <w:t>Wykonawca</w:t>
      </w:r>
      <w:r w:rsidRPr="00FD0426">
        <w:rPr>
          <w:rFonts w:asciiTheme="minorHAnsi" w:hAnsiTheme="minorHAnsi"/>
          <w:sz w:val="20"/>
          <w:szCs w:val="20"/>
          <w:lang w:eastAsia="ru-RU"/>
        </w:rPr>
        <w:t xml:space="preserve">: </w:t>
      </w:r>
      <w:r w:rsidR="00FD64FE">
        <w:rPr>
          <w:rFonts w:ascii="Calibri" w:eastAsia="Arial" w:hAnsi="Calibri" w:cs="Calibri"/>
          <w:sz w:val="20"/>
          <w:szCs w:val="20"/>
        </w:rPr>
        <w:t>…………………………………………………</w:t>
      </w:r>
      <w:r w:rsidR="008B51F0" w:rsidRPr="00411F52">
        <w:rPr>
          <w:rFonts w:ascii="Calibri" w:eastAsia="Arial" w:hAnsi="Calibri" w:cs="Calibri"/>
          <w:sz w:val="20"/>
          <w:szCs w:val="20"/>
        </w:rPr>
        <w:t xml:space="preserve"> </w:t>
      </w:r>
    </w:p>
    <w:p w:rsidR="00FD012A" w:rsidRPr="00FD0426" w:rsidRDefault="00FD012A" w:rsidP="00FD012A">
      <w:pPr>
        <w:keepLines/>
        <w:numPr>
          <w:ilvl w:val="0"/>
          <w:numId w:val="19"/>
        </w:numPr>
        <w:autoSpaceDE w:val="0"/>
        <w:autoSpaceDN w:val="0"/>
        <w:adjustRightInd w:val="0"/>
        <w:spacing w:before="120" w:after="120" w:line="276" w:lineRule="auto"/>
        <w:ind w:left="284" w:hanging="284"/>
        <w:jc w:val="both"/>
        <w:rPr>
          <w:rFonts w:asciiTheme="minorHAnsi" w:hAnsiTheme="minorHAnsi"/>
          <w:sz w:val="20"/>
          <w:szCs w:val="20"/>
        </w:rPr>
      </w:pPr>
      <w:r w:rsidRPr="00FD0426">
        <w:rPr>
          <w:rFonts w:asciiTheme="minorHAnsi" w:hAnsiTheme="minorHAnsi"/>
          <w:sz w:val="20"/>
          <w:szCs w:val="20"/>
        </w:rPr>
        <w:t xml:space="preserve">Zamawiający zastrzega sobie możliwość zmniejszenia ilości przewozów o 30% wartości umowy brutto określonej w § 5 ust. </w:t>
      </w:r>
      <w:r>
        <w:rPr>
          <w:rFonts w:asciiTheme="minorHAnsi" w:hAnsiTheme="minorHAnsi"/>
          <w:sz w:val="20"/>
          <w:szCs w:val="20"/>
        </w:rPr>
        <w:t>3</w:t>
      </w:r>
      <w:r w:rsidRPr="00FD0426">
        <w:rPr>
          <w:rFonts w:asciiTheme="minorHAnsi" w:hAnsiTheme="minorHAnsi"/>
          <w:sz w:val="20"/>
          <w:szCs w:val="20"/>
        </w:rPr>
        <w:t xml:space="preserve"> w sytuacjach, których nie można było wcześniej przewidzieć, (np. skrócenie zamknięcia torowego). Zmiana w tym zakresie nie stanowi zmiany umowy, a Wykonawca nie ma prawa do zgłaszania Zamawiającemu jakichkolwiek roszczeń z tego tytułu. Zamawiający ma prawo do korekty wielkości pracy eksploatacyjnej oraz korekty rozkładu jazdy z zachowaniem czterodniowego terminu wyprzedzenia. </w:t>
      </w:r>
    </w:p>
    <w:p w:rsidR="00FD012A" w:rsidRPr="00FD0426" w:rsidRDefault="00FD012A" w:rsidP="00FD012A">
      <w:pPr>
        <w:keepLines/>
        <w:numPr>
          <w:ilvl w:val="0"/>
          <w:numId w:val="19"/>
        </w:numPr>
        <w:autoSpaceDE w:val="0"/>
        <w:autoSpaceDN w:val="0"/>
        <w:adjustRightInd w:val="0"/>
        <w:spacing w:before="120" w:after="120" w:line="276" w:lineRule="auto"/>
        <w:ind w:left="284" w:hanging="284"/>
        <w:jc w:val="both"/>
        <w:rPr>
          <w:rFonts w:asciiTheme="minorHAnsi" w:hAnsiTheme="minorHAnsi"/>
          <w:sz w:val="20"/>
          <w:szCs w:val="20"/>
        </w:rPr>
      </w:pPr>
      <w:r w:rsidRPr="00FD0426">
        <w:rPr>
          <w:rFonts w:asciiTheme="minorHAnsi" w:hAnsiTheme="minorHAnsi"/>
          <w:sz w:val="20"/>
          <w:szCs w:val="20"/>
          <w:lang w:eastAsia="ru-RU"/>
        </w:rPr>
        <w:t xml:space="preserve">Strony zgodnie ustalają, że wierzytelności powstałe w wyniku realizacji umowy nie mogą bez pisemnej zgody  Zamawiającego być przeniesione na osoby trzecie. Jakakolwiek cesja dokonana przez </w:t>
      </w:r>
      <w:r w:rsidRPr="00FD0426">
        <w:rPr>
          <w:rFonts w:asciiTheme="minorHAnsi" w:hAnsiTheme="minorHAnsi"/>
          <w:sz w:val="20"/>
          <w:szCs w:val="20"/>
        </w:rPr>
        <w:t>Wykonawcę</w:t>
      </w:r>
      <w:r w:rsidRPr="00FD0426">
        <w:rPr>
          <w:rFonts w:asciiTheme="minorHAnsi" w:hAnsiTheme="minorHAnsi"/>
          <w:sz w:val="20"/>
          <w:szCs w:val="20"/>
          <w:lang w:eastAsia="ru-RU"/>
        </w:rPr>
        <w:t xml:space="preserve"> bez uzyskania pisemnej zgody Zamawiającego, stanowić będzie istotne naruszenie postanowień umowy, a tym samym może być podstawą jej rozwiązania z przyczyn leżących po stronie </w:t>
      </w:r>
      <w:r w:rsidRPr="00FD0426">
        <w:rPr>
          <w:rFonts w:asciiTheme="minorHAnsi" w:hAnsiTheme="minorHAnsi"/>
          <w:sz w:val="20"/>
          <w:szCs w:val="20"/>
        </w:rPr>
        <w:t>Wykonawcy</w:t>
      </w:r>
      <w:r w:rsidRPr="00FD0426">
        <w:rPr>
          <w:rFonts w:asciiTheme="minorHAnsi" w:hAnsiTheme="minorHAnsi"/>
          <w:sz w:val="20"/>
          <w:szCs w:val="20"/>
          <w:lang w:eastAsia="ru-RU"/>
        </w:rPr>
        <w:t>.</w:t>
      </w:r>
      <w:r w:rsidRPr="00FD0426">
        <w:rPr>
          <w:rFonts w:asciiTheme="minorHAnsi" w:hAnsiTheme="minorHAnsi"/>
          <w:sz w:val="20"/>
          <w:szCs w:val="20"/>
          <w:lang w:eastAsia="ru-RU"/>
        </w:rPr>
        <w:tab/>
      </w:r>
    </w:p>
    <w:p w:rsidR="00FD012A" w:rsidRPr="00FD0426" w:rsidRDefault="00FD012A" w:rsidP="00FD012A">
      <w:pPr>
        <w:pStyle w:val="Akapitzlist"/>
        <w:keepLines/>
        <w:numPr>
          <w:ilvl w:val="0"/>
          <w:numId w:val="19"/>
        </w:numPr>
        <w:spacing w:line="276" w:lineRule="auto"/>
        <w:ind w:left="284" w:hanging="284"/>
        <w:jc w:val="both"/>
        <w:rPr>
          <w:rFonts w:asciiTheme="minorHAnsi" w:hAnsiTheme="minorHAnsi"/>
          <w:sz w:val="20"/>
          <w:szCs w:val="20"/>
          <w:lang w:eastAsia="ru-RU"/>
        </w:rPr>
      </w:pPr>
      <w:r w:rsidRPr="00FD0426">
        <w:rPr>
          <w:rFonts w:asciiTheme="minorHAnsi" w:hAnsiTheme="minorHAnsi"/>
          <w:sz w:val="20"/>
          <w:szCs w:val="20"/>
          <w:lang w:eastAsia="ru-RU"/>
        </w:rPr>
        <w:t xml:space="preserve">Zamawiający oświadcza, że posiada status dużego przedsiębiorcy, zgodnie z warunkami określonymi w Załączniku I Rozporządzenia Komisji  (UE) nr 651/2014 z dnia 17.06.2014 r. uznającego niektóre rodzaje pomocy za zgodne z rynkiem wewnętrznym w zastosowaniu art. 107 i 108 Traktatu (Dz. Urz. UE L 187 z 26.06.2014, str. 1 z </w:t>
      </w:r>
      <w:proofErr w:type="spellStart"/>
      <w:r w:rsidRPr="00FD0426">
        <w:rPr>
          <w:rFonts w:asciiTheme="minorHAnsi" w:hAnsiTheme="minorHAnsi"/>
          <w:sz w:val="20"/>
          <w:szCs w:val="20"/>
          <w:lang w:eastAsia="ru-RU"/>
        </w:rPr>
        <w:t>późn</w:t>
      </w:r>
      <w:proofErr w:type="spellEnd"/>
      <w:r w:rsidRPr="00FD0426">
        <w:rPr>
          <w:rFonts w:asciiTheme="minorHAnsi" w:hAnsiTheme="minorHAnsi"/>
          <w:sz w:val="20"/>
          <w:szCs w:val="20"/>
          <w:lang w:eastAsia="ru-RU"/>
        </w:rPr>
        <w:t xml:space="preserve">. </w:t>
      </w:r>
      <w:proofErr w:type="spellStart"/>
      <w:r w:rsidRPr="00FD0426">
        <w:rPr>
          <w:rFonts w:asciiTheme="minorHAnsi" w:hAnsiTheme="minorHAnsi"/>
          <w:sz w:val="20"/>
          <w:szCs w:val="20"/>
          <w:lang w:eastAsia="ru-RU"/>
        </w:rPr>
        <w:t>zm</w:t>
      </w:r>
      <w:proofErr w:type="spellEnd"/>
      <w:r w:rsidRPr="00FD0426">
        <w:rPr>
          <w:rFonts w:asciiTheme="minorHAnsi" w:hAnsiTheme="minorHAnsi"/>
          <w:sz w:val="20"/>
          <w:szCs w:val="20"/>
          <w:lang w:eastAsia="ru-RU"/>
        </w:rPr>
        <w:t xml:space="preserve">).  </w:t>
      </w:r>
    </w:p>
    <w:p w:rsidR="00FD012A" w:rsidRPr="00FD0426" w:rsidRDefault="00FD012A" w:rsidP="00FD012A">
      <w:pPr>
        <w:keepLines/>
        <w:numPr>
          <w:ilvl w:val="0"/>
          <w:numId w:val="19"/>
        </w:numPr>
        <w:autoSpaceDE w:val="0"/>
        <w:autoSpaceDN w:val="0"/>
        <w:adjustRightInd w:val="0"/>
        <w:spacing w:before="120" w:after="120" w:line="276" w:lineRule="auto"/>
        <w:ind w:left="284" w:hanging="284"/>
        <w:jc w:val="both"/>
        <w:rPr>
          <w:rFonts w:asciiTheme="minorHAnsi" w:hAnsiTheme="minorHAnsi"/>
          <w:sz w:val="20"/>
          <w:szCs w:val="20"/>
        </w:rPr>
      </w:pPr>
      <w:r w:rsidRPr="00FD0426">
        <w:rPr>
          <w:rFonts w:asciiTheme="minorHAnsi" w:hAnsiTheme="minorHAnsi"/>
          <w:sz w:val="20"/>
          <w:szCs w:val="20"/>
        </w:rPr>
        <w:t>Jeżeli którekolwiek z postanowień umowy jest lub stanie się nieważne, nie narusza to ważności pozostałych jej postanowień. W miejsce postanowień nieważnych, Strony niezwłocznie uzgodnią takie postanowienia, które będą odpowiadać znaczeniu i celowi postanowień nieważnych.</w:t>
      </w:r>
    </w:p>
    <w:p w:rsidR="00FD012A" w:rsidRPr="00FD0426" w:rsidRDefault="00FD012A" w:rsidP="00FD012A">
      <w:pPr>
        <w:keepLines/>
        <w:numPr>
          <w:ilvl w:val="0"/>
          <w:numId w:val="19"/>
        </w:numPr>
        <w:autoSpaceDE w:val="0"/>
        <w:autoSpaceDN w:val="0"/>
        <w:adjustRightInd w:val="0"/>
        <w:spacing w:before="120" w:after="120" w:line="276" w:lineRule="auto"/>
        <w:ind w:left="284" w:hanging="284"/>
        <w:jc w:val="both"/>
        <w:rPr>
          <w:rFonts w:asciiTheme="minorHAnsi" w:hAnsiTheme="minorHAnsi"/>
          <w:sz w:val="20"/>
          <w:szCs w:val="20"/>
        </w:rPr>
      </w:pPr>
      <w:r w:rsidRPr="00FD0426">
        <w:rPr>
          <w:rFonts w:asciiTheme="minorHAnsi" w:hAnsiTheme="minorHAnsi"/>
          <w:sz w:val="20"/>
          <w:szCs w:val="20"/>
          <w:lang w:eastAsia="ru-RU"/>
        </w:rPr>
        <w:t>Wszelkie zmiany postanowień umowy wymagają dla swej ważności formy pisemnej podpisanej przez obie Strony,  z wyłączeniem zmian danych adresowych i kontaktowych, o zmianie których Strony informują się na piśmie.</w:t>
      </w:r>
      <w:r w:rsidRPr="00FD0426">
        <w:rPr>
          <w:rFonts w:asciiTheme="minorHAnsi" w:hAnsiTheme="minorHAnsi"/>
          <w:sz w:val="20"/>
          <w:szCs w:val="20"/>
          <w:lang w:eastAsia="ru-RU"/>
        </w:rPr>
        <w:tab/>
      </w:r>
    </w:p>
    <w:p w:rsidR="00FD012A" w:rsidRPr="00FD0426" w:rsidRDefault="00FD012A" w:rsidP="00FD012A">
      <w:pPr>
        <w:keepLines/>
        <w:numPr>
          <w:ilvl w:val="0"/>
          <w:numId w:val="19"/>
        </w:numPr>
        <w:autoSpaceDE w:val="0"/>
        <w:autoSpaceDN w:val="0"/>
        <w:adjustRightInd w:val="0"/>
        <w:spacing w:before="120" w:after="120" w:line="276" w:lineRule="auto"/>
        <w:ind w:left="284" w:hanging="284"/>
        <w:jc w:val="both"/>
        <w:rPr>
          <w:rFonts w:asciiTheme="minorHAnsi" w:hAnsiTheme="minorHAnsi"/>
          <w:sz w:val="20"/>
          <w:szCs w:val="20"/>
        </w:rPr>
      </w:pPr>
      <w:r w:rsidRPr="00FD0426">
        <w:rPr>
          <w:rFonts w:asciiTheme="minorHAnsi" w:hAnsiTheme="minorHAnsi"/>
          <w:sz w:val="20"/>
          <w:szCs w:val="20"/>
        </w:rPr>
        <w:t>Wymienione w treści umowy załączniki stanowią integralną część umowy.</w:t>
      </w:r>
    </w:p>
    <w:p w:rsidR="00FD012A" w:rsidRPr="00FD0426" w:rsidRDefault="00FD012A" w:rsidP="00FD012A">
      <w:pPr>
        <w:keepLines/>
        <w:numPr>
          <w:ilvl w:val="0"/>
          <w:numId w:val="19"/>
        </w:numPr>
        <w:autoSpaceDE w:val="0"/>
        <w:autoSpaceDN w:val="0"/>
        <w:adjustRightInd w:val="0"/>
        <w:spacing w:before="120" w:after="120" w:line="276" w:lineRule="auto"/>
        <w:ind w:left="284" w:hanging="284"/>
        <w:jc w:val="both"/>
        <w:rPr>
          <w:rFonts w:asciiTheme="minorHAnsi" w:hAnsiTheme="minorHAnsi"/>
          <w:sz w:val="20"/>
          <w:szCs w:val="20"/>
        </w:rPr>
      </w:pPr>
      <w:r w:rsidRPr="00FD0426">
        <w:rPr>
          <w:rFonts w:asciiTheme="minorHAnsi" w:hAnsiTheme="minorHAnsi"/>
          <w:sz w:val="20"/>
          <w:szCs w:val="20"/>
          <w:lang w:eastAsia="ru-RU"/>
        </w:rPr>
        <w:t xml:space="preserve">Sprawy nieuregulowane umową podlegają przepisom Kodeksu Cywilnego, ustawy Prawo Zamówień Publicznych lub </w:t>
      </w:r>
      <w:r w:rsidRPr="00FD0426">
        <w:rPr>
          <w:rFonts w:asciiTheme="minorHAnsi" w:hAnsiTheme="minorHAnsi"/>
          <w:sz w:val="20"/>
          <w:szCs w:val="20"/>
        </w:rPr>
        <w:t xml:space="preserve">innym właściwym </w:t>
      </w:r>
      <w:r w:rsidRPr="00FD0426">
        <w:rPr>
          <w:rFonts w:asciiTheme="minorHAnsi" w:hAnsiTheme="minorHAnsi"/>
          <w:bCs/>
          <w:sz w:val="20"/>
          <w:szCs w:val="20"/>
        </w:rPr>
        <w:t>przepisom</w:t>
      </w:r>
      <w:r w:rsidRPr="00FD0426">
        <w:rPr>
          <w:rFonts w:asciiTheme="minorHAnsi" w:hAnsiTheme="minorHAnsi"/>
          <w:sz w:val="20"/>
          <w:szCs w:val="20"/>
        </w:rPr>
        <w:t xml:space="preserve"> prawa </w:t>
      </w:r>
      <w:r w:rsidRPr="00FD0426">
        <w:rPr>
          <w:rFonts w:asciiTheme="minorHAnsi" w:hAnsiTheme="minorHAnsi"/>
          <w:bCs/>
          <w:sz w:val="20"/>
          <w:szCs w:val="20"/>
        </w:rPr>
        <w:t>powszechnie obowiązującego</w:t>
      </w:r>
      <w:r w:rsidRPr="00FD0426">
        <w:rPr>
          <w:rFonts w:asciiTheme="minorHAnsi" w:hAnsiTheme="minorHAnsi"/>
          <w:sz w:val="20"/>
          <w:szCs w:val="20"/>
        </w:rPr>
        <w:t>.</w:t>
      </w:r>
    </w:p>
    <w:p w:rsidR="00FD012A" w:rsidRPr="00FD0426" w:rsidRDefault="00FD012A" w:rsidP="00FD012A">
      <w:pPr>
        <w:keepLines/>
        <w:numPr>
          <w:ilvl w:val="0"/>
          <w:numId w:val="19"/>
        </w:numPr>
        <w:autoSpaceDE w:val="0"/>
        <w:autoSpaceDN w:val="0"/>
        <w:adjustRightInd w:val="0"/>
        <w:spacing w:before="120" w:after="120" w:line="276" w:lineRule="auto"/>
        <w:ind w:left="284" w:hanging="284"/>
        <w:jc w:val="both"/>
        <w:rPr>
          <w:rFonts w:asciiTheme="minorHAnsi" w:hAnsiTheme="minorHAnsi"/>
          <w:sz w:val="20"/>
          <w:szCs w:val="20"/>
        </w:rPr>
      </w:pPr>
      <w:r w:rsidRPr="00FD0426">
        <w:rPr>
          <w:rFonts w:asciiTheme="minorHAnsi" w:hAnsiTheme="minorHAnsi"/>
          <w:sz w:val="20"/>
          <w:szCs w:val="20"/>
        </w:rPr>
        <w:t xml:space="preserve">Ewentualne kwestie sporne wynikłe w trakcie realizacji umowy rozstrzygane będą przez sąd powszechny właściwy dla siedziby Zamawiającego POLREGIO </w:t>
      </w:r>
      <w:r>
        <w:rPr>
          <w:rFonts w:asciiTheme="minorHAnsi" w:hAnsiTheme="minorHAnsi"/>
          <w:sz w:val="20"/>
          <w:szCs w:val="20"/>
        </w:rPr>
        <w:t>S.A</w:t>
      </w:r>
      <w:r w:rsidRPr="00FD0426">
        <w:rPr>
          <w:rFonts w:asciiTheme="minorHAnsi" w:hAnsiTheme="minorHAnsi"/>
          <w:sz w:val="20"/>
          <w:szCs w:val="20"/>
        </w:rPr>
        <w:t>.</w:t>
      </w:r>
    </w:p>
    <w:p w:rsidR="00FD012A" w:rsidRPr="00FD0426" w:rsidRDefault="00FD012A" w:rsidP="00FD012A">
      <w:pPr>
        <w:keepLines/>
        <w:numPr>
          <w:ilvl w:val="0"/>
          <w:numId w:val="19"/>
        </w:numPr>
        <w:autoSpaceDE w:val="0"/>
        <w:autoSpaceDN w:val="0"/>
        <w:adjustRightInd w:val="0"/>
        <w:spacing w:before="120" w:after="120" w:line="276" w:lineRule="auto"/>
        <w:ind w:left="284" w:hanging="284"/>
        <w:jc w:val="both"/>
        <w:rPr>
          <w:rFonts w:asciiTheme="minorHAnsi" w:hAnsiTheme="minorHAnsi"/>
          <w:sz w:val="20"/>
          <w:szCs w:val="20"/>
        </w:rPr>
      </w:pPr>
      <w:r w:rsidRPr="00FD0426">
        <w:rPr>
          <w:rFonts w:asciiTheme="minorHAnsi" w:hAnsiTheme="minorHAnsi"/>
          <w:sz w:val="20"/>
          <w:szCs w:val="20"/>
        </w:rPr>
        <w:t>Umowa wraz z załącznikami wymienionymi w ust. 11 została sporządzona w dwóch jednobrzmiących egzemplarzach, po jednym dla Wykonawcy i jednym dla Zamawiającego.</w:t>
      </w:r>
    </w:p>
    <w:p w:rsidR="00FD012A" w:rsidRPr="00FD0426" w:rsidRDefault="00FD012A" w:rsidP="00FD012A">
      <w:pPr>
        <w:keepLines/>
        <w:numPr>
          <w:ilvl w:val="0"/>
          <w:numId w:val="19"/>
        </w:numPr>
        <w:autoSpaceDE w:val="0"/>
        <w:autoSpaceDN w:val="0"/>
        <w:adjustRightInd w:val="0"/>
        <w:spacing w:before="120" w:after="120" w:line="276" w:lineRule="auto"/>
        <w:ind w:left="284" w:hanging="284"/>
        <w:jc w:val="both"/>
        <w:rPr>
          <w:rFonts w:asciiTheme="minorHAnsi" w:hAnsiTheme="minorHAnsi"/>
          <w:sz w:val="20"/>
          <w:szCs w:val="20"/>
        </w:rPr>
      </w:pPr>
      <w:r w:rsidRPr="00FD0426">
        <w:rPr>
          <w:rFonts w:asciiTheme="minorHAnsi" w:hAnsiTheme="minorHAnsi"/>
          <w:sz w:val="20"/>
          <w:szCs w:val="20"/>
        </w:rPr>
        <w:t>Integralna część umowy stanowią Załączniki:</w:t>
      </w:r>
    </w:p>
    <w:p w:rsidR="00FD012A" w:rsidRPr="00FD0426" w:rsidRDefault="00FD012A" w:rsidP="00FD012A">
      <w:pPr>
        <w:keepLines/>
        <w:autoSpaceDE w:val="0"/>
        <w:autoSpaceDN w:val="0"/>
        <w:adjustRightInd w:val="0"/>
        <w:spacing w:line="276" w:lineRule="auto"/>
        <w:jc w:val="both"/>
        <w:rPr>
          <w:rFonts w:asciiTheme="minorHAnsi" w:hAnsiTheme="minorHAnsi"/>
          <w:sz w:val="20"/>
          <w:szCs w:val="20"/>
        </w:rPr>
      </w:pPr>
      <w:r w:rsidRPr="00FD0426">
        <w:rPr>
          <w:rFonts w:asciiTheme="minorHAnsi" w:hAnsiTheme="minorHAnsi"/>
          <w:sz w:val="20"/>
          <w:szCs w:val="20"/>
        </w:rPr>
        <w:t>- Załącznik nr 1 - Rozkład jazdy.</w:t>
      </w:r>
    </w:p>
    <w:p w:rsidR="00FD012A" w:rsidRPr="00FD0426" w:rsidRDefault="00FD012A" w:rsidP="00FD012A">
      <w:pPr>
        <w:keepLines/>
        <w:autoSpaceDE w:val="0"/>
        <w:autoSpaceDN w:val="0"/>
        <w:adjustRightInd w:val="0"/>
        <w:spacing w:line="276" w:lineRule="auto"/>
        <w:jc w:val="both"/>
        <w:rPr>
          <w:rFonts w:asciiTheme="minorHAnsi" w:hAnsiTheme="minorHAnsi"/>
          <w:sz w:val="20"/>
          <w:szCs w:val="20"/>
        </w:rPr>
      </w:pPr>
      <w:r w:rsidRPr="00FD0426">
        <w:rPr>
          <w:rFonts w:asciiTheme="minorHAnsi" w:hAnsiTheme="minorHAnsi"/>
          <w:sz w:val="20"/>
          <w:szCs w:val="20"/>
        </w:rPr>
        <w:t>- Załącznik nr 2  - Zgoda na otrzymywanie faktur w postaci elektronicznej.</w:t>
      </w:r>
    </w:p>
    <w:p w:rsidR="00FD012A" w:rsidRPr="00FD0426" w:rsidRDefault="00FD012A" w:rsidP="00FD012A">
      <w:pPr>
        <w:keepLines/>
        <w:autoSpaceDE w:val="0"/>
        <w:autoSpaceDN w:val="0"/>
        <w:adjustRightInd w:val="0"/>
        <w:spacing w:line="276" w:lineRule="auto"/>
        <w:jc w:val="both"/>
        <w:rPr>
          <w:rFonts w:asciiTheme="minorHAnsi" w:hAnsiTheme="minorHAnsi"/>
          <w:sz w:val="20"/>
          <w:szCs w:val="20"/>
        </w:rPr>
      </w:pPr>
      <w:r w:rsidRPr="00FD0426">
        <w:rPr>
          <w:rFonts w:asciiTheme="minorHAnsi" w:hAnsiTheme="minorHAnsi"/>
          <w:sz w:val="20"/>
          <w:szCs w:val="20"/>
        </w:rPr>
        <w:t>- Załącznik nr 3 - Klauzula informacyjna.</w:t>
      </w:r>
    </w:p>
    <w:p w:rsidR="00FD012A" w:rsidRPr="00FD0426" w:rsidRDefault="00FD012A" w:rsidP="00FD012A">
      <w:pPr>
        <w:keepLines/>
        <w:autoSpaceDE w:val="0"/>
        <w:autoSpaceDN w:val="0"/>
        <w:adjustRightInd w:val="0"/>
        <w:spacing w:line="276" w:lineRule="auto"/>
        <w:jc w:val="both"/>
        <w:rPr>
          <w:rFonts w:asciiTheme="minorHAnsi" w:hAnsiTheme="minorHAnsi"/>
          <w:sz w:val="20"/>
          <w:szCs w:val="20"/>
        </w:rPr>
      </w:pPr>
    </w:p>
    <w:p w:rsidR="00A75341" w:rsidRPr="006C12C8" w:rsidRDefault="00FD012A" w:rsidP="006C12C8">
      <w:pPr>
        <w:pStyle w:val="Tekstpodstawowywcity"/>
        <w:jc w:val="center"/>
        <w:rPr>
          <w:rFonts w:asciiTheme="minorHAnsi" w:hAnsiTheme="minorHAnsi"/>
          <w:b/>
          <w:sz w:val="20"/>
          <w:szCs w:val="20"/>
        </w:rPr>
        <w:sectPr w:rsidR="00A75341" w:rsidRPr="006C12C8" w:rsidSect="00B117C3">
          <w:headerReference w:type="default" r:id="rId11"/>
          <w:footerReference w:type="even" r:id="rId12"/>
          <w:pgSz w:w="11907" w:h="16840" w:code="9"/>
          <w:pgMar w:top="1259" w:right="1418" w:bottom="1418" w:left="1418" w:header="709" w:footer="709" w:gutter="0"/>
          <w:cols w:space="708"/>
          <w:noEndnote/>
        </w:sectPr>
      </w:pPr>
      <w:r w:rsidRPr="00FD0426">
        <w:rPr>
          <w:rFonts w:asciiTheme="minorHAnsi" w:hAnsiTheme="minorHAnsi"/>
          <w:b/>
          <w:sz w:val="20"/>
          <w:szCs w:val="20"/>
        </w:rPr>
        <w:t xml:space="preserve">Zamawiający:                                                                </w:t>
      </w:r>
      <w:r w:rsidR="006C12C8">
        <w:rPr>
          <w:rFonts w:asciiTheme="minorHAnsi" w:hAnsiTheme="minorHAnsi"/>
          <w:b/>
          <w:sz w:val="20"/>
          <w:szCs w:val="20"/>
        </w:rPr>
        <w:t xml:space="preserve"> </w:t>
      </w:r>
      <w:r w:rsidR="00D80CE9">
        <w:rPr>
          <w:rFonts w:asciiTheme="minorHAnsi" w:hAnsiTheme="minorHAnsi"/>
          <w:b/>
          <w:sz w:val="20"/>
          <w:szCs w:val="20"/>
        </w:rPr>
        <w:t xml:space="preserve">                      Wykonawcy:</w:t>
      </w:r>
    </w:p>
    <w:p w:rsidR="00FD012A" w:rsidRPr="00437473" w:rsidRDefault="00FD012A" w:rsidP="00FD012A">
      <w:pPr>
        <w:rPr>
          <w:rFonts w:asciiTheme="minorHAnsi" w:hAnsiTheme="minorHAnsi"/>
          <w:color w:val="FF0000"/>
          <w:sz w:val="20"/>
          <w:szCs w:val="20"/>
        </w:rPr>
        <w:sectPr w:rsidR="00FD012A" w:rsidRPr="00437473" w:rsidSect="00B117C3">
          <w:pgSz w:w="11907" w:h="16840" w:code="9"/>
          <w:pgMar w:top="1259" w:right="1418" w:bottom="1418" w:left="1418" w:header="709" w:footer="709" w:gutter="0"/>
          <w:cols w:space="708"/>
          <w:noEndnote/>
          <w:docGrid w:linePitch="326"/>
        </w:sectPr>
      </w:pPr>
    </w:p>
    <w:p w:rsidR="00FD012A" w:rsidRPr="00FD0426" w:rsidRDefault="00FD012A" w:rsidP="00D80CE9">
      <w:pPr>
        <w:widowControl w:val="0"/>
        <w:autoSpaceDE w:val="0"/>
        <w:autoSpaceDN w:val="0"/>
        <w:spacing w:line="280" w:lineRule="exact"/>
        <w:jc w:val="both"/>
        <w:rPr>
          <w:rFonts w:asciiTheme="minorHAnsi" w:eastAsia="Calibri" w:hAnsiTheme="minorHAnsi"/>
          <w:i/>
          <w:sz w:val="20"/>
          <w:szCs w:val="20"/>
          <w:lang w:eastAsia="en-US"/>
        </w:rPr>
      </w:pPr>
    </w:p>
    <w:sectPr w:rsidR="00FD012A" w:rsidRPr="00FD0426" w:rsidSect="00DF46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D6D" w:rsidRDefault="00A57D6D" w:rsidP="00FD012A">
      <w:r>
        <w:separator/>
      </w:r>
    </w:p>
  </w:endnote>
  <w:endnote w:type="continuationSeparator" w:id="0">
    <w:p w:rsidR="00A57D6D" w:rsidRDefault="00A57D6D" w:rsidP="00FD0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C3" w:rsidRDefault="00DF4603" w:rsidP="00B117C3">
    <w:pPr>
      <w:pStyle w:val="Stopka"/>
      <w:framePr w:wrap="around" w:vAnchor="text" w:hAnchor="margin" w:xAlign="right" w:y="1"/>
      <w:rPr>
        <w:rStyle w:val="Numerstrony"/>
      </w:rPr>
    </w:pPr>
    <w:r>
      <w:rPr>
        <w:rStyle w:val="Numerstrony"/>
      </w:rPr>
      <w:fldChar w:fldCharType="begin"/>
    </w:r>
    <w:r w:rsidR="00B117C3">
      <w:rPr>
        <w:rStyle w:val="Numerstrony"/>
      </w:rPr>
      <w:instrText xml:space="preserve">PAGE  </w:instrText>
    </w:r>
    <w:r>
      <w:rPr>
        <w:rStyle w:val="Numerstrony"/>
      </w:rPr>
      <w:fldChar w:fldCharType="end"/>
    </w:r>
  </w:p>
  <w:p w:rsidR="00B117C3" w:rsidRDefault="00B117C3" w:rsidP="00B117C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D6D" w:rsidRDefault="00A57D6D" w:rsidP="00FD012A">
      <w:r>
        <w:separator/>
      </w:r>
    </w:p>
  </w:footnote>
  <w:footnote w:type="continuationSeparator" w:id="0">
    <w:p w:rsidR="00A57D6D" w:rsidRDefault="00A57D6D" w:rsidP="00FD012A">
      <w:r>
        <w:continuationSeparator/>
      </w:r>
    </w:p>
  </w:footnote>
  <w:footnote w:id="1">
    <w:p w:rsidR="00B117C3" w:rsidRPr="005D54C6" w:rsidRDefault="00B117C3" w:rsidP="00FD012A">
      <w:pPr>
        <w:autoSpaceDE w:val="0"/>
        <w:autoSpaceDN w:val="0"/>
        <w:adjustRightInd w:val="0"/>
        <w:jc w:val="both"/>
        <w:rPr>
          <w:rFonts w:ascii="Calibri" w:hAnsi="Calibri" w:cs="Calibri"/>
          <w:sz w:val="16"/>
          <w:szCs w:val="16"/>
        </w:rPr>
      </w:pPr>
      <w:r>
        <w:rPr>
          <w:rStyle w:val="Odwoanieprzypisudolnego"/>
        </w:rPr>
        <w:footnoteRef/>
      </w:r>
      <w:r>
        <w:t xml:space="preserve"> </w:t>
      </w:r>
      <w:r w:rsidRPr="00F41E2B">
        <w:rPr>
          <w:sz w:val="16"/>
          <w:szCs w:val="16"/>
        </w:rPr>
        <w:t>1.</w:t>
      </w:r>
      <w:r>
        <w:t xml:space="preserve">  </w:t>
      </w:r>
      <w:r w:rsidRPr="00271ED9">
        <w:rPr>
          <w:rFonts w:eastAsia="Arial"/>
          <w:color w:val="000000"/>
          <w:sz w:val="16"/>
          <w:szCs w:val="16"/>
        </w:rPr>
        <w:t>W</w:t>
      </w:r>
      <w:r>
        <w:rPr>
          <w:rFonts w:eastAsia="Arial"/>
          <w:color w:val="000000"/>
          <w:sz w:val="16"/>
          <w:szCs w:val="16"/>
        </w:rPr>
        <w:t xml:space="preserve"> </w:t>
      </w:r>
      <w:r w:rsidRPr="005D54C6">
        <w:rPr>
          <w:rFonts w:asciiTheme="minorHAnsi" w:hAnsiTheme="minorHAnsi" w:cs="Calibri"/>
          <w:sz w:val="16"/>
          <w:szCs w:val="16"/>
        </w:rPr>
        <w:t>przypadku</w:t>
      </w:r>
      <w:r>
        <w:rPr>
          <w:rFonts w:asciiTheme="minorHAnsi" w:hAnsiTheme="minorHAnsi" w:cs="Calibri"/>
          <w:sz w:val="16"/>
          <w:szCs w:val="16"/>
        </w:rPr>
        <w:t>,</w:t>
      </w:r>
      <w:r w:rsidRPr="005D54C6">
        <w:rPr>
          <w:rFonts w:asciiTheme="minorHAnsi" w:hAnsiTheme="minorHAnsi" w:cs="Calibri"/>
          <w:sz w:val="16"/>
          <w:szCs w:val="16"/>
        </w:rPr>
        <w:t xml:space="preserve"> gdy Wykonawca lub podwykonawca nie może osobiście wykonywać czynności, o których mowa w </w:t>
      </w:r>
      <w:r w:rsidRPr="005D54C6">
        <w:rPr>
          <w:rFonts w:asciiTheme="minorHAnsi" w:hAnsiTheme="minorHAnsi"/>
          <w:sz w:val="16"/>
          <w:szCs w:val="16"/>
        </w:rPr>
        <w:t>§</w:t>
      </w:r>
      <w:r>
        <w:rPr>
          <w:rFonts w:asciiTheme="minorHAnsi" w:hAnsiTheme="minorHAnsi" w:cs="Calibri"/>
          <w:sz w:val="16"/>
          <w:szCs w:val="16"/>
        </w:rPr>
        <w:t xml:space="preserve"> 1</w:t>
      </w:r>
      <w:r w:rsidRPr="005D54C6">
        <w:rPr>
          <w:rFonts w:asciiTheme="minorHAnsi" w:hAnsiTheme="minorHAnsi" w:cs="Calibri"/>
          <w:sz w:val="16"/>
          <w:szCs w:val="16"/>
        </w:rPr>
        <w:t>:</w:t>
      </w:r>
    </w:p>
    <w:p w:rsidR="00B117C3" w:rsidRPr="005D54C6" w:rsidRDefault="00B117C3" w:rsidP="00FD012A">
      <w:pPr>
        <w:pStyle w:val="Akapitzlist"/>
        <w:numPr>
          <w:ilvl w:val="1"/>
          <w:numId w:val="7"/>
        </w:numPr>
        <w:autoSpaceDE w:val="0"/>
        <w:autoSpaceDN w:val="0"/>
        <w:adjustRightInd w:val="0"/>
        <w:ind w:left="709" w:hanging="283"/>
        <w:contextualSpacing w:val="0"/>
        <w:jc w:val="both"/>
        <w:rPr>
          <w:rFonts w:ascii="Calibri" w:hAnsi="Calibri" w:cs="Calibri"/>
          <w:sz w:val="16"/>
          <w:szCs w:val="16"/>
        </w:rPr>
      </w:pPr>
      <w:r w:rsidRPr="005D54C6">
        <w:rPr>
          <w:rFonts w:cs="Calibri"/>
          <w:sz w:val="16"/>
          <w:szCs w:val="16"/>
        </w:rPr>
        <w:t xml:space="preserve">w trakcie realizacji </w:t>
      </w:r>
      <w:r>
        <w:rPr>
          <w:rFonts w:cs="Calibri"/>
          <w:sz w:val="16"/>
          <w:szCs w:val="16"/>
        </w:rPr>
        <w:t>umowy</w:t>
      </w:r>
      <w:r w:rsidRPr="005D54C6">
        <w:rPr>
          <w:rFonts w:cs="Calibri"/>
          <w:sz w:val="16"/>
          <w:szCs w:val="16"/>
        </w:rPr>
        <w:t xml:space="preserve"> Zamawiający uprawniony jest do wykonywania czynności</w:t>
      </w:r>
      <w:r w:rsidRPr="005D54C6">
        <w:rPr>
          <w:rFonts w:ascii="Calibri" w:hAnsi="Calibri" w:cs="Calibri"/>
          <w:sz w:val="16"/>
          <w:szCs w:val="16"/>
        </w:rPr>
        <w:t xml:space="preserve"> kontrolnych wobec Wykonawcy odnośnie spełniania przez Wykonawcę lub podwykonawcę wymogu zatrudnienia na podstawie </w:t>
      </w:r>
      <w:r>
        <w:rPr>
          <w:rFonts w:ascii="Calibri" w:hAnsi="Calibri" w:cs="Calibri"/>
          <w:sz w:val="16"/>
          <w:szCs w:val="16"/>
        </w:rPr>
        <w:t>umowy</w:t>
      </w:r>
      <w:r w:rsidRPr="005D54C6">
        <w:rPr>
          <w:rFonts w:ascii="Calibri" w:hAnsi="Calibri" w:cs="Calibri"/>
          <w:sz w:val="16"/>
          <w:szCs w:val="16"/>
        </w:rPr>
        <w:t xml:space="preserve"> o pracę osób wykonujących czynności wskazane w § 1. Zamawiający uprawniony jest w szczególności do: </w:t>
      </w:r>
    </w:p>
    <w:p w:rsidR="00B117C3" w:rsidRPr="005D54C6" w:rsidRDefault="00B117C3" w:rsidP="00FD012A">
      <w:pPr>
        <w:pStyle w:val="Akapitzlist"/>
        <w:numPr>
          <w:ilvl w:val="1"/>
          <w:numId w:val="6"/>
        </w:numPr>
        <w:tabs>
          <w:tab w:val="clear" w:pos="1440"/>
          <w:tab w:val="left" w:pos="709"/>
          <w:tab w:val="num" w:pos="1134"/>
        </w:tabs>
        <w:ind w:left="1134"/>
        <w:contextualSpacing w:val="0"/>
        <w:jc w:val="both"/>
        <w:rPr>
          <w:rFonts w:ascii="Calibri" w:hAnsi="Calibri" w:cs="Calibri"/>
          <w:sz w:val="16"/>
          <w:szCs w:val="16"/>
        </w:rPr>
      </w:pPr>
      <w:r w:rsidRPr="005D54C6">
        <w:rPr>
          <w:rFonts w:ascii="Calibri" w:hAnsi="Calibri" w:cs="Calibri"/>
          <w:sz w:val="16"/>
          <w:szCs w:val="16"/>
        </w:rPr>
        <w:t>żądania oświadczeń i dokumentów w zakresie potwierdzenia spełniania ww. wymogów i dokonywania ich oceny;</w:t>
      </w:r>
    </w:p>
    <w:p w:rsidR="00B117C3" w:rsidRPr="005D54C6" w:rsidRDefault="00B117C3" w:rsidP="00FD012A">
      <w:pPr>
        <w:pStyle w:val="Akapitzlist"/>
        <w:numPr>
          <w:ilvl w:val="1"/>
          <w:numId w:val="6"/>
        </w:numPr>
        <w:tabs>
          <w:tab w:val="clear" w:pos="1440"/>
          <w:tab w:val="left" w:pos="709"/>
          <w:tab w:val="num" w:pos="1134"/>
        </w:tabs>
        <w:ind w:left="1134"/>
        <w:contextualSpacing w:val="0"/>
        <w:jc w:val="both"/>
        <w:rPr>
          <w:rFonts w:ascii="Calibri" w:hAnsi="Calibri" w:cs="Calibri"/>
          <w:sz w:val="16"/>
          <w:szCs w:val="16"/>
        </w:rPr>
      </w:pPr>
      <w:r w:rsidRPr="005D54C6">
        <w:rPr>
          <w:rFonts w:ascii="Calibri" w:hAnsi="Calibri" w:cs="Calibri"/>
          <w:sz w:val="16"/>
          <w:szCs w:val="16"/>
        </w:rPr>
        <w:t>żądania wyjaśnień w przypadku wątpliwości w zakresie potwierdzenia spełniania ww. wymogów;</w:t>
      </w:r>
    </w:p>
    <w:p w:rsidR="00B117C3" w:rsidRPr="005D54C6" w:rsidRDefault="00B117C3" w:rsidP="00FD012A">
      <w:pPr>
        <w:pStyle w:val="Akapitzlist"/>
        <w:numPr>
          <w:ilvl w:val="1"/>
          <w:numId w:val="6"/>
        </w:numPr>
        <w:tabs>
          <w:tab w:val="clear" w:pos="1440"/>
          <w:tab w:val="left" w:pos="709"/>
          <w:tab w:val="num" w:pos="1134"/>
        </w:tabs>
        <w:ind w:left="1134"/>
        <w:contextualSpacing w:val="0"/>
        <w:jc w:val="both"/>
        <w:rPr>
          <w:rFonts w:ascii="Calibri" w:hAnsi="Calibri" w:cs="Calibri"/>
          <w:sz w:val="16"/>
          <w:szCs w:val="16"/>
        </w:rPr>
      </w:pPr>
      <w:r w:rsidRPr="005D54C6">
        <w:rPr>
          <w:rFonts w:ascii="Calibri" w:hAnsi="Calibri" w:cs="Calibri"/>
          <w:sz w:val="16"/>
          <w:szCs w:val="16"/>
        </w:rPr>
        <w:t>przeprowadzania kontroli na miejscu wykonywania świadczenia.</w:t>
      </w:r>
    </w:p>
    <w:p w:rsidR="00B117C3" w:rsidRPr="00041F8F" w:rsidRDefault="00B117C3" w:rsidP="00FD012A">
      <w:pPr>
        <w:pStyle w:val="Akapitzlist"/>
        <w:numPr>
          <w:ilvl w:val="1"/>
          <w:numId w:val="7"/>
        </w:numPr>
        <w:autoSpaceDE w:val="0"/>
        <w:autoSpaceDN w:val="0"/>
        <w:adjustRightInd w:val="0"/>
        <w:ind w:left="709" w:hanging="283"/>
        <w:contextualSpacing w:val="0"/>
        <w:jc w:val="both"/>
        <w:rPr>
          <w:rFonts w:cs="Calibri"/>
          <w:sz w:val="16"/>
          <w:szCs w:val="16"/>
        </w:rPr>
      </w:pPr>
      <w:r w:rsidRPr="00041F8F">
        <w:rPr>
          <w:rFonts w:cs="Calibri"/>
          <w:sz w:val="16"/>
          <w:szCs w:val="16"/>
        </w:rPr>
        <w:t xml:space="preserve">w trakcie realizacji </w:t>
      </w:r>
      <w:r>
        <w:rPr>
          <w:rFonts w:cs="Calibri"/>
          <w:sz w:val="16"/>
          <w:szCs w:val="16"/>
        </w:rPr>
        <w:t>umowy</w:t>
      </w:r>
      <w:r w:rsidRPr="00041F8F">
        <w:rPr>
          <w:rFonts w:cs="Calibri"/>
          <w:sz w:val="16"/>
          <w:szCs w:val="16"/>
        </w:rPr>
        <w:t xml:space="preserve">, na każde wezwanie Zamawiającego w wyznaczonym w tym wezwaniu terminie, Wykonawca przedłoży Zamawiającemu wskazane poniżej dowody w celu potwierdzenia spełnienia wymogu zatrudnienia na podstawie </w:t>
      </w:r>
      <w:r>
        <w:rPr>
          <w:rFonts w:cs="Calibri"/>
          <w:sz w:val="16"/>
          <w:szCs w:val="16"/>
        </w:rPr>
        <w:t>umowy</w:t>
      </w:r>
      <w:r w:rsidRPr="00041F8F">
        <w:rPr>
          <w:rFonts w:cs="Calibri"/>
          <w:sz w:val="16"/>
          <w:szCs w:val="16"/>
        </w:rPr>
        <w:t xml:space="preserve"> o pracę przez Wykonawcę lub podwykonawcę osób wykonują</w:t>
      </w:r>
      <w:r>
        <w:rPr>
          <w:rFonts w:cs="Calibri"/>
          <w:sz w:val="16"/>
          <w:szCs w:val="16"/>
        </w:rPr>
        <w:t>cych czynności wskazane w § 1</w:t>
      </w:r>
      <w:r w:rsidRPr="00041F8F">
        <w:rPr>
          <w:rFonts w:cs="Calibri"/>
          <w:sz w:val="16"/>
          <w:szCs w:val="16"/>
        </w:rPr>
        <w:t>:</w:t>
      </w:r>
    </w:p>
    <w:p w:rsidR="00B117C3" w:rsidRPr="00DE52D6" w:rsidRDefault="00B117C3" w:rsidP="00FD012A">
      <w:pPr>
        <w:pStyle w:val="Akapitzlist"/>
        <w:numPr>
          <w:ilvl w:val="2"/>
          <w:numId w:val="7"/>
        </w:numPr>
        <w:tabs>
          <w:tab w:val="left" w:pos="709"/>
          <w:tab w:val="left" w:pos="1134"/>
        </w:tabs>
        <w:ind w:left="1134" w:hanging="283"/>
        <w:jc w:val="both"/>
        <w:rPr>
          <w:rFonts w:ascii="Calibri" w:hAnsi="Calibri" w:cs="Calibri"/>
          <w:color w:val="FF0000"/>
          <w:sz w:val="16"/>
          <w:szCs w:val="16"/>
        </w:rPr>
      </w:pPr>
      <w:r w:rsidRPr="00A30BF4">
        <w:rPr>
          <w:rFonts w:ascii="Calibri" w:hAnsi="Calibri" w:cs="Calibri"/>
          <w:sz w:val="16"/>
          <w:szCs w:val="16"/>
        </w:rPr>
        <w:t xml:space="preserve">oświadczenie Wykonawcy lub podwykonawcy o zatrudnieniu na podstawie </w:t>
      </w:r>
      <w:r>
        <w:rPr>
          <w:rFonts w:ascii="Calibri" w:hAnsi="Calibri" w:cs="Calibri"/>
          <w:sz w:val="16"/>
          <w:szCs w:val="16"/>
        </w:rPr>
        <w:t>umowy</w:t>
      </w:r>
      <w:r w:rsidRPr="00A30BF4">
        <w:rPr>
          <w:rFonts w:ascii="Calibri" w:hAnsi="Calibri" w:cs="Calibri"/>
          <w:sz w:val="16"/>
          <w:szCs w:val="16"/>
        </w:rPr>
        <w:t xml:space="preserve">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Pr>
          <w:rFonts w:ascii="Calibri" w:hAnsi="Calibri" w:cs="Calibri"/>
          <w:sz w:val="16"/>
          <w:szCs w:val="16"/>
        </w:rPr>
        <w:t>umowy</w:t>
      </w:r>
      <w:r w:rsidRPr="00A30BF4">
        <w:rPr>
          <w:rFonts w:ascii="Calibri" w:hAnsi="Calibri" w:cs="Calibri"/>
          <w:sz w:val="16"/>
          <w:szCs w:val="16"/>
        </w:rPr>
        <w:t xml:space="preserve"> o pracę wraz ze wskazaniem liczby tych osób, imion i nazwisk tych osób, rodzaju </w:t>
      </w:r>
      <w:r>
        <w:rPr>
          <w:rFonts w:ascii="Calibri" w:hAnsi="Calibri" w:cs="Calibri"/>
          <w:sz w:val="16"/>
          <w:szCs w:val="16"/>
        </w:rPr>
        <w:t>umowy</w:t>
      </w:r>
      <w:r w:rsidRPr="00A30BF4">
        <w:rPr>
          <w:rFonts w:ascii="Calibri" w:hAnsi="Calibri" w:cs="Calibri"/>
          <w:sz w:val="16"/>
          <w:szCs w:val="16"/>
        </w:rPr>
        <w:t xml:space="preserve"> o pracę i wymiaru etatu oraz podpis osoby uprawnionej do złożenia oświadczenia w imieniu Wykonawcy lub podwykonawcy;</w:t>
      </w:r>
      <w:r>
        <w:rPr>
          <w:rFonts w:ascii="Calibri" w:hAnsi="Calibri" w:cs="Calibri"/>
          <w:sz w:val="16"/>
          <w:szCs w:val="16"/>
        </w:rPr>
        <w:t xml:space="preserve"> </w:t>
      </w:r>
    </w:p>
    <w:p w:rsidR="00B117C3" w:rsidRPr="00B67332" w:rsidRDefault="00B117C3" w:rsidP="00FD012A">
      <w:pPr>
        <w:pStyle w:val="Akapitzlist"/>
        <w:numPr>
          <w:ilvl w:val="2"/>
          <w:numId w:val="7"/>
        </w:numPr>
        <w:tabs>
          <w:tab w:val="left" w:pos="709"/>
        </w:tabs>
        <w:ind w:left="1134" w:hanging="283"/>
        <w:contextualSpacing w:val="0"/>
        <w:jc w:val="both"/>
        <w:rPr>
          <w:rFonts w:ascii="Calibri" w:hAnsi="Calibri" w:cs="Calibri"/>
          <w:sz w:val="16"/>
          <w:szCs w:val="16"/>
        </w:rPr>
      </w:pPr>
      <w:r w:rsidRPr="00B67332">
        <w:rPr>
          <w:rFonts w:ascii="Calibri" w:hAnsi="Calibri" w:cs="Calibri"/>
          <w:sz w:val="16"/>
          <w:szCs w:val="16"/>
        </w:rPr>
        <w:t>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o ochronie danych osobowych (tj. w szczególności</w:t>
      </w:r>
      <w:r w:rsidRPr="00B67332">
        <w:rPr>
          <w:sz w:val="16"/>
          <w:szCs w:val="16"/>
          <w:vertAlign w:val="superscript"/>
        </w:rPr>
        <w:footnoteRef/>
      </w:r>
      <w:r w:rsidRPr="00B67332">
        <w:rPr>
          <w:rFonts w:ascii="Calibri" w:hAnsi="Calibri" w:cs="Calibri"/>
          <w:sz w:val="16"/>
          <w:szCs w:val="16"/>
          <w:vertAlign w:val="superscript"/>
        </w:rPr>
        <w:t xml:space="preserve"> </w:t>
      </w:r>
      <w:r w:rsidRPr="00B67332">
        <w:rPr>
          <w:rFonts w:ascii="Calibri" w:hAnsi="Calibri" w:cs="Calibri"/>
          <w:sz w:val="16"/>
          <w:szCs w:val="16"/>
        </w:rPr>
        <w:t xml:space="preserve">bez adresów, nr PESEL pracowników). Imię i nazwisko pracownika nie podlega </w:t>
      </w:r>
      <w:proofErr w:type="spellStart"/>
      <w:r w:rsidRPr="00B67332">
        <w:rPr>
          <w:rFonts w:ascii="Calibri" w:hAnsi="Calibri" w:cs="Calibri"/>
          <w:sz w:val="16"/>
          <w:szCs w:val="16"/>
        </w:rPr>
        <w:t>anonimizacji</w:t>
      </w:r>
      <w:proofErr w:type="spellEnd"/>
      <w:r w:rsidRPr="00B67332">
        <w:rPr>
          <w:rFonts w:ascii="Calibri" w:hAnsi="Calibri" w:cs="Calibri"/>
          <w:sz w:val="16"/>
          <w:szCs w:val="16"/>
        </w:rPr>
        <w:t>. Informacje takie jak: data zawarcia umowy, rodzaj umowy o pracę i wymiar etatu powinny być możliwe do zidentyfikowania;</w:t>
      </w:r>
    </w:p>
    <w:p w:rsidR="00B117C3" w:rsidRPr="00B67332" w:rsidRDefault="00B117C3" w:rsidP="00FD012A">
      <w:pPr>
        <w:pStyle w:val="Akapitzlist"/>
        <w:numPr>
          <w:ilvl w:val="2"/>
          <w:numId w:val="7"/>
        </w:numPr>
        <w:tabs>
          <w:tab w:val="left" w:pos="709"/>
        </w:tabs>
        <w:ind w:left="1134" w:hanging="360"/>
        <w:contextualSpacing w:val="0"/>
        <w:jc w:val="both"/>
        <w:rPr>
          <w:rFonts w:ascii="Calibri" w:hAnsi="Calibri" w:cs="Calibri"/>
          <w:sz w:val="16"/>
          <w:szCs w:val="16"/>
        </w:rPr>
      </w:pPr>
      <w:r w:rsidRPr="00B67332">
        <w:rPr>
          <w:rFonts w:ascii="Calibri" w:hAnsi="Calibri" w:cs="Calibri"/>
          <w:sz w:val="16"/>
          <w:szCs w:val="16"/>
        </w:rPr>
        <w:t xml:space="preserve">zaświadczenie właściwego </w:t>
      </w:r>
      <w:r>
        <w:rPr>
          <w:rFonts w:ascii="Calibri" w:hAnsi="Calibri" w:cs="Calibri"/>
          <w:sz w:val="16"/>
          <w:szCs w:val="16"/>
        </w:rPr>
        <w:t>Zakładu</w:t>
      </w:r>
      <w:r w:rsidRPr="00B67332">
        <w:rPr>
          <w:rFonts w:ascii="Calibri" w:hAnsi="Calibri" w:cs="Calibri"/>
          <w:sz w:val="16"/>
          <w:szCs w:val="16"/>
        </w:rPr>
        <w:t xml:space="preserve"> ZUS, potwierdzające opłacanie przez Wykonawcę lub podwykonawcę składek na ubezpieczenia społeczne i zdrowotne z tytułu zatrudnienia na podstawie umów o pracę za ostatni okres rozliczeniowy;</w:t>
      </w:r>
    </w:p>
    <w:p w:rsidR="00B117C3" w:rsidRPr="00B67332" w:rsidRDefault="00B117C3" w:rsidP="00FD012A">
      <w:pPr>
        <w:pStyle w:val="Akapitzlist"/>
        <w:numPr>
          <w:ilvl w:val="2"/>
          <w:numId w:val="7"/>
        </w:numPr>
        <w:tabs>
          <w:tab w:val="left" w:pos="709"/>
        </w:tabs>
        <w:ind w:left="1134" w:hanging="360"/>
        <w:contextualSpacing w:val="0"/>
        <w:jc w:val="both"/>
        <w:rPr>
          <w:rFonts w:ascii="Calibri" w:hAnsi="Calibri" w:cs="Calibri"/>
          <w:sz w:val="16"/>
          <w:szCs w:val="16"/>
        </w:rPr>
      </w:pPr>
      <w:r w:rsidRPr="00B67332">
        <w:rPr>
          <w:rFonts w:ascii="Calibri" w:hAnsi="Calibri" w:cs="Calibri"/>
          <w:sz w:val="16"/>
          <w:szCs w:val="16"/>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w:t>
      </w:r>
      <w:proofErr w:type="spellStart"/>
      <w:r w:rsidRPr="00B67332">
        <w:rPr>
          <w:rFonts w:ascii="Calibri" w:hAnsi="Calibri" w:cs="Calibri"/>
          <w:sz w:val="16"/>
          <w:szCs w:val="16"/>
        </w:rPr>
        <w:t>anonimizacji</w:t>
      </w:r>
      <w:proofErr w:type="spellEnd"/>
      <w:r w:rsidRPr="00B67332">
        <w:rPr>
          <w:rFonts w:ascii="Calibri" w:hAnsi="Calibri" w:cs="Calibri"/>
          <w:sz w:val="16"/>
          <w:szCs w:val="16"/>
        </w:rPr>
        <w:t>.</w:t>
      </w:r>
    </w:p>
    <w:p w:rsidR="00B117C3" w:rsidRPr="00FC373C" w:rsidRDefault="00B117C3" w:rsidP="00FD012A">
      <w:pPr>
        <w:pStyle w:val="Akapitzlist"/>
        <w:numPr>
          <w:ilvl w:val="1"/>
          <w:numId w:val="7"/>
        </w:numPr>
        <w:autoSpaceDE w:val="0"/>
        <w:autoSpaceDN w:val="0"/>
        <w:adjustRightInd w:val="0"/>
        <w:ind w:left="709" w:hanging="283"/>
        <w:contextualSpacing w:val="0"/>
        <w:jc w:val="both"/>
        <w:rPr>
          <w:rFonts w:cs="Calibri"/>
          <w:sz w:val="16"/>
          <w:szCs w:val="16"/>
        </w:rPr>
      </w:pPr>
      <w:r w:rsidRPr="00041F8F">
        <w:rPr>
          <w:rFonts w:cs="Calibri"/>
          <w:sz w:val="16"/>
          <w:szCs w:val="16"/>
        </w:rPr>
        <w:t xml:space="preserve">w przypadku uzasadnionych wątpliwości co do przestrzegania prawa pracy przez Wykonawcę lub podwykonawcę, Zamawiający </w:t>
      </w:r>
      <w:r w:rsidRPr="00FC373C">
        <w:rPr>
          <w:rFonts w:cs="Calibri"/>
          <w:sz w:val="16"/>
          <w:szCs w:val="16"/>
        </w:rPr>
        <w:t>może zwrócić się o przeprowadzenie kontroli przez Państwową Inspekcję Pracy.</w:t>
      </w:r>
    </w:p>
    <w:p w:rsidR="00B117C3" w:rsidRPr="00FC373C" w:rsidRDefault="00B117C3" w:rsidP="00FD012A">
      <w:pPr>
        <w:pStyle w:val="Tekstprzypisudolnego"/>
        <w:numPr>
          <w:ilvl w:val="0"/>
          <w:numId w:val="7"/>
        </w:numPr>
        <w:tabs>
          <w:tab w:val="left" w:pos="567"/>
        </w:tabs>
        <w:spacing w:after="120" w:line="288" w:lineRule="auto"/>
        <w:ind w:left="567"/>
        <w:jc w:val="both"/>
        <w:rPr>
          <w:rFonts w:asciiTheme="minorHAnsi" w:hAnsiTheme="minorHAnsi" w:cs="Calibri"/>
          <w:sz w:val="16"/>
          <w:szCs w:val="16"/>
        </w:rPr>
      </w:pPr>
      <w:r w:rsidRPr="00FC373C">
        <w:rPr>
          <w:rFonts w:asciiTheme="minorHAnsi" w:hAnsiTheme="minorHAnsi"/>
          <w:sz w:val="16"/>
          <w:szCs w:val="16"/>
        </w:rPr>
        <w:t xml:space="preserve"> Zamawiającemu </w:t>
      </w:r>
      <w:r w:rsidRPr="00FC373C">
        <w:rPr>
          <w:rFonts w:asciiTheme="minorHAnsi" w:hAnsiTheme="minorHAnsi" w:cs="Calibri"/>
          <w:sz w:val="16"/>
          <w:szCs w:val="16"/>
        </w:rPr>
        <w:t>przysługuje prawo naliczania kar umownych w wysokości:</w:t>
      </w:r>
    </w:p>
    <w:p w:rsidR="00B117C3" w:rsidRPr="00FC373C" w:rsidRDefault="00B117C3" w:rsidP="00FD012A">
      <w:pPr>
        <w:pStyle w:val="Akapitzlist"/>
        <w:numPr>
          <w:ilvl w:val="0"/>
          <w:numId w:val="8"/>
        </w:numPr>
        <w:autoSpaceDE w:val="0"/>
        <w:autoSpaceDN w:val="0"/>
        <w:adjustRightInd w:val="0"/>
        <w:ind w:left="709" w:hanging="283"/>
        <w:contextualSpacing w:val="0"/>
        <w:jc w:val="both"/>
        <w:rPr>
          <w:rFonts w:cs="Calibri"/>
          <w:sz w:val="16"/>
          <w:szCs w:val="16"/>
        </w:rPr>
      </w:pPr>
      <w:r w:rsidRPr="00FC373C">
        <w:rPr>
          <w:rFonts w:cs="Calibri"/>
          <w:sz w:val="16"/>
          <w:szCs w:val="16"/>
        </w:rPr>
        <w:t>50 zł w przypadku niedostarczenia dowodów, o których mowa w ust. 1 pkt 2, w terminie określonym w wezwaniu Zamawiającego, za każdy dzień opóźnienia;</w:t>
      </w:r>
    </w:p>
    <w:p w:rsidR="00B117C3" w:rsidRPr="00FC373C" w:rsidRDefault="00B117C3" w:rsidP="00FD012A">
      <w:pPr>
        <w:pStyle w:val="Akapitzlist"/>
        <w:numPr>
          <w:ilvl w:val="0"/>
          <w:numId w:val="8"/>
        </w:numPr>
        <w:autoSpaceDE w:val="0"/>
        <w:adjustRightInd w:val="0"/>
        <w:spacing w:line="276" w:lineRule="auto"/>
        <w:ind w:left="709" w:hanging="283"/>
        <w:jc w:val="both"/>
        <w:rPr>
          <w:rFonts w:cs="Calibri"/>
          <w:sz w:val="16"/>
          <w:szCs w:val="16"/>
        </w:rPr>
      </w:pPr>
      <w:r w:rsidRPr="00FC373C">
        <w:rPr>
          <w:rFonts w:cs="Calibri"/>
          <w:sz w:val="16"/>
          <w:szCs w:val="16"/>
        </w:rPr>
        <w:t xml:space="preserve">100 zł w przypadku oddelegowania do wykonywania czynności wskazanych w § 1 osób </w:t>
      </w:r>
      <w:r>
        <w:rPr>
          <w:rFonts w:cs="Calibri"/>
          <w:sz w:val="16"/>
          <w:szCs w:val="16"/>
        </w:rPr>
        <w:t>nie zatrudnionych na podstawie u</w:t>
      </w:r>
      <w:r w:rsidRPr="00FC373C">
        <w:rPr>
          <w:rFonts w:cs="Calibri"/>
          <w:sz w:val="16"/>
          <w:szCs w:val="16"/>
        </w:rPr>
        <w:t xml:space="preserve">mowy o pracę, za każdy przypadek (kara może być nakładana wielokrotnie wobec tej samej osoby, jeżeli Zamawiający podczas kontroli stwierdzi, że nie jest ona zatrudniona na </w:t>
      </w:r>
      <w:r w:rsidRPr="00B67332">
        <w:rPr>
          <w:rFonts w:cs="Calibri"/>
          <w:sz w:val="16"/>
          <w:szCs w:val="16"/>
        </w:rPr>
        <w:t xml:space="preserve">podstawie </w:t>
      </w:r>
      <w:r w:rsidRPr="00FC373C">
        <w:rPr>
          <w:rFonts w:cs="Calibri"/>
          <w:sz w:val="16"/>
          <w:szCs w:val="16"/>
        </w:rPr>
        <w:t>umowę o pracę).</w:t>
      </w:r>
    </w:p>
    <w:p w:rsidR="00B117C3" w:rsidRPr="00FC373C" w:rsidRDefault="00B117C3" w:rsidP="00FD012A">
      <w:pPr>
        <w:autoSpaceDE w:val="0"/>
        <w:autoSpaceDN w:val="0"/>
        <w:adjustRightInd w:val="0"/>
        <w:jc w:val="both"/>
        <w:rPr>
          <w:rFonts w:eastAsiaTheme="minorHAnsi"/>
          <w:sz w:val="16"/>
          <w:szCs w:val="16"/>
          <w:lang w:eastAsia="en-US"/>
        </w:rPr>
      </w:pPr>
    </w:p>
    <w:p w:rsidR="00B117C3" w:rsidRPr="00FC373C" w:rsidRDefault="00B117C3" w:rsidP="00FD012A">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C3" w:rsidRPr="005111DF" w:rsidRDefault="00B117C3" w:rsidP="006C12C8">
    <w:pPr>
      <w:pBdr>
        <w:bottom w:val="single" w:sz="4" w:space="1" w:color="auto"/>
      </w:pBdr>
      <w:tabs>
        <w:tab w:val="center" w:pos="4536"/>
        <w:tab w:val="right" w:pos="9072"/>
      </w:tabs>
      <w:spacing w:before="120"/>
      <w:rPr>
        <w:rFonts w:ascii="Calibri" w:eastAsia="Calibri" w:hAnsi="Calibri"/>
        <w:color w:val="000000"/>
        <w:sz w:val="18"/>
        <w:szCs w:val="22"/>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18E"/>
    <w:multiLevelType w:val="hybridMultilevel"/>
    <w:tmpl w:val="14D489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DB34AD"/>
    <w:multiLevelType w:val="hybridMultilevel"/>
    <w:tmpl w:val="074C55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nsid w:val="0C6779FD"/>
    <w:multiLevelType w:val="hybridMultilevel"/>
    <w:tmpl w:val="490CA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6C1183"/>
    <w:multiLevelType w:val="multilevel"/>
    <w:tmpl w:val="00447262"/>
    <w:lvl w:ilvl="0">
      <w:start w:val="1"/>
      <w:numFmt w:val="lowerLetter"/>
      <w:lvlText w:val="%1)"/>
      <w:lvlJc w:val="left"/>
      <w:pPr>
        <w:ind w:left="1211" w:hanging="360"/>
      </w:pPr>
      <w:rPr>
        <w:rFonts w:ascii="Calibri" w:eastAsia="Calibri" w:hAnsi="Calibri" w:cs="Calibri"/>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
    <w:nsid w:val="0EF1621E"/>
    <w:multiLevelType w:val="hybridMultilevel"/>
    <w:tmpl w:val="9F0AE86A"/>
    <w:lvl w:ilvl="0" w:tplc="0415000F">
      <w:start w:val="1"/>
      <w:numFmt w:val="decimal"/>
      <w:lvlText w:val="%1."/>
      <w:lvlJc w:val="left"/>
      <w:pPr>
        <w:tabs>
          <w:tab w:val="num" w:pos="361"/>
        </w:tabs>
        <w:ind w:left="361" w:hanging="360"/>
      </w:pPr>
      <w:rPr>
        <w:rFonts w:hint="default"/>
      </w:rPr>
    </w:lvl>
    <w:lvl w:ilvl="1" w:tplc="04150019" w:tentative="1">
      <w:start w:val="1"/>
      <w:numFmt w:val="lowerLetter"/>
      <w:lvlText w:val="%2."/>
      <w:lvlJc w:val="left"/>
      <w:pPr>
        <w:tabs>
          <w:tab w:val="num" w:pos="1441"/>
        </w:tabs>
        <w:ind w:left="1441" w:hanging="360"/>
      </w:pPr>
    </w:lvl>
    <w:lvl w:ilvl="2" w:tplc="0415001B" w:tentative="1">
      <w:start w:val="1"/>
      <w:numFmt w:val="lowerRoman"/>
      <w:lvlText w:val="%3."/>
      <w:lvlJc w:val="right"/>
      <w:pPr>
        <w:tabs>
          <w:tab w:val="num" w:pos="2161"/>
        </w:tabs>
        <w:ind w:left="2161" w:hanging="180"/>
      </w:pPr>
    </w:lvl>
    <w:lvl w:ilvl="3" w:tplc="0415000F" w:tentative="1">
      <w:start w:val="1"/>
      <w:numFmt w:val="decimal"/>
      <w:lvlText w:val="%4."/>
      <w:lvlJc w:val="left"/>
      <w:pPr>
        <w:tabs>
          <w:tab w:val="num" w:pos="2881"/>
        </w:tabs>
        <w:ind w:left="2881" w:hanging="360"/>
      </w:pPr>
    </w:lvl>
    <w:lvl w:ilvl="4" w:tplc="04150019" w:tentative="1">
      <w:start w:val="1"/>
      <w:numFmt w:val="lowerLetter"/>
      <w:lvlText w:val="%5."/>
      <w:lvlJc w:val="left"/>
      <w:pPr>
        <w:tabs>
          <w:tab w:val="num" w:pos="3601"/>
        </w:tabs>
        <w:ind w:left="3601" w:hanging="360"/>
      </w:pPr>
    </w:lvl>
    <w:lvl w:ilvl="5" w:tplc="0415001B" w:tentative="1">
      <w:start w:val="1"/>
      <w:numFmt w:val="lowerRoman"/>
      <w:lvlText w:val="%6."/>
      <w:lvlJc w:val="right"/>
      <w:pPr>
        <w:tabs>
          <w:tab w:val="num" w:pos="4321"/>
        </w:tabs>
        <w:ind w:left="4321" w:hanging="180"/>
      </w:pPr>
    </w:lvl>
    <w:lvl w:ilvl="6" w:tplc="0415000F" w:tentative="1">
      <w:start w:val="1"/>
      <w:numFmt w:val="decimal"/>
      <w:lvlText w:val="%7."/>
      <w:lvlJc w:val="left"/>
      <w:pPr>
        <w:tabs>
          <w:tab w:val="num" w:pos="5041"/>
        </w:tabs>
        <w:ind w:left="5041" w:hanging="360"/>
      </w:pPr>
    </w:lvl>
    <w:lvl w:ilvl="7" w:tplc="04150019" w:tentative="1">
      <w:start w:val="1"/>
      <w:numFmt w:val="lowerLetter"/>
      <w:lvlText w:val="%8."/>
      <w:lvlJc w:val="left"/>
      <w:pPr>
        <w:tabs>
          <w:tab w:val="num" w:pos="5761"/>
        </w:tabs>
        <w:ind w:left="5761" w:hanging="360"/>
      </w:pPr>
    </w:lvl>
    <w:lvl w:ilvl="8" w:tplc="0415001B" w:tentative="1">
      <w:start w:val="1"/>
      <w:numFmt w:val="lowerRoman"/>
      <w:lvlText w:val="%9."/>
      <w:lvlJc w:val="right"/>
      <w:pPr>
        <w:tabs>
          <w:tab w:val="num" w:pos="6481"/>
        </w:tabs>
        <w:ind w:left="6481" w:hanging="180"/>
      </w:pPr>
    </w:lvl>
  </w:abstractNum>
  <w:abstractNum w:abstractNumId="5">
    <w:nsid w:val="16531C59"/>
    <w:multiLevelType w:val="hybridMultilevel"/>
    <w:tmpl w:val="50D67132"/>
    <w:lvl w:ilvl="0" w:tplc="E7CE5778">
      <w:start w:val="1"/>
      <w:numFmt w:val="decimal"/>
      <w:lvlText w:val="%1."/>
      <w:lvlJc w:val="left"/>
      <w:pPr>
        <w:ind w:left="720" w:hanging="360"/>
      </w:pPr>
      <w:rPr>
        <w:rFonts w:asciiTheme="minorHAnsi" w:eastAsia="Times New Roman" w:hAnsiTheme="minorHAnsi" w:cstheme="minorHAnsi"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0CF69F8"/>
    <w:multiLevelType w:val="hybridMultilevel"/>
    <w:tmpl w:val="507E7BBC"/>
    <w:lvl w:ilvl="0" w:tplc="695425A4">
      <w:start w:val="1"/>
      <w:numFmt w:val="decimal"/>
      <w:lvlText w:val="%1."/>
      <w:legacy w:legacy="1" w:legacySpace="0" w:legacyIndent="283"/>
      <w:lvlJc w:val="left"/>
      <w:pPr>
        <w:ind w:left="1276" w:hanging="283"/>
      </w:pPr>
      <w:rPr>
        <w:b w:val="0"/>
      </w:rPr>
    </w:lvl>
    <w:lvl w:ilvl="1" w:tplc="04150011">
      <w:start w:val="1"/>
      <w:numFmt w:val="decimal"/>
      <w:lvlText w:val="%2)"/>
      <w:lvlJc w:val="left"/>
      <w:pPr>
        <w:ind w:left="2149" w:hanging="360"/>
      </w:pPr>
    </w:lvl>
    <w:lvl w:ilvl="2" w:tplc="7540773A">
      <w:start w:val="1"/>
      <w:numFmt w:val="lowerLetter"/>
      <w:lvlText w:val="%3)"/>
      <w:lvlJc w:val="right"/>
      <w:pPr>
        <w:ind w:left="2869" w:hanging="180"/>
      </w:pPr>
      <w:rPr>
        <w:rFonts w:ascii="Calibri" w:eastAsia="Times New Roman" w:hAnsi="Calibri" w:cs="Calibri"/>
        <w:color w:val="auto"/>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nsid w:val="29D21D9D"/>
    <w:multiLevelType w:val="hybridMultilevel"/>
    <w:tmpl w:val="93A80628"/>
    <w:lvl w:ilvl="0" w:tplc="C78CDD3E">
      <w:start w:val="1"/>
      <w:numFmt w:val="decimal"/>
      <w:lvlText w:val="%1."/>
      <w:lvlJc w:val="left"/>
      <w:pPr>
        <w:ind w:left="360" w:hanging="360"/>
      </w:pPr>
      <w:rPr>
        <w:b w:val="0"/>
        <w:i w:val="0"/>
        <w:sz w:val="20"/>
        <w:szCs w:val="24"/>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480" w:hanging="180"/>
      </w:pPr>
    </w:lvl>
    <w:lvl w:ilvl="3" w:tplc="0415000F" w:tentative="1">
      <w:start w:val="1"/>
      <w:numFmt w:val="decimal"/>
      <w:lvlText w:val="%4."/>
      <w:lvlJc w:val="left"/>
      <w:pPr>
        <w:ind w:left="240" w:hanging="360"/>
      </w:pPr>
    </w:lvl>
    <w:lvl w:ilvl="4" w:tplc="04150019" w:tentative="1">
      <w:start w:val="1"/>
      <w:numFmt w:val="lowerLetter"/>
      <w:lvlText w:val="%5."/>
      <w:lvlJc w:val="left"/>
      <w:pPr>
        <w:ind w:left="960" w:hanging="360"/>
      </w:pPr>
    </w:lvl>
    <w:lvl w:ilvl="5" w:tplc="0415001B" w:tentative="1">
      <w:start w:val="1"/>
      <w:numFmt w:val="lowerRoman"/>
      <w:lvlText w:val="%6."/>
      <w:lvlJc w:val="right"/>
      <w:pPr>
        <w:ind w:left="1680" w:hanging="180"/>
      </w:pPr>
    </w:lvl>
    <w:lvl w:ilvl="6" w:tplc="0415000F" w:tentative="1">
      <w:start w:val="1"/>
      <w:numFmt w:val="decimal"/>
      <w:lvlText w:val="%7."/>
      <w:lvlJc w:val="left"/>
      <w:pPr>
        <w:ind w:left="2400" w:hanging="360"/>
      </w:pPr>
    </w:lvl>
    <w:lvl w:ilvl="7" w:tplc="04150019" w:tentative="1">
      <w:start w:val="1"/>
      <w:numFmt w:val="lowerLetter"/>
      <w:lvlText w:val="%8."/>
      <w:lvlJc w:val="left"/>
      <w:pPr>
        <w:ind w:left="3120" w:hanging="360"/>
      </w:pPr>
    </w:lvl>
    <w:lvl w:ilvl="8" w:tplc="0415001B" w:tentative="1">
      <w:start w:val="1"/>
      <w:numFmt w:val="lowerRoman"/>
      <w:lvlText w:val="%9."/>
      <w:lvlJc w:val="right"/>
      <w:pPr>
        <w:ind w:left="3840" w:hanging="180"/>
      </w:pPr>
    </w:lvl>
  </w:abstractNum>
  <w:abstractNum w:abstractNumId="8">
    <w:nsid w:val="2B3E2C28"/>
    <w:multiLevelType w:val="hybridMultilevel"/>
    <w:tmpl w:val="9D122F3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DF01D73"/>
    <w:multiLevelType w:val="hybridMultilevel"/>
    <w:tmpl w:val="A6A45588"/>
    <w:lvl w:ilvl="0" w:tplc="5A54C2D0">
      <w:start w:val="1"/>
      <w:numFmt w:val="decimal"/>
      <w:lvlText w:val="%1."/>
      <w:lvlJc w:val="left"/>
      <w:pPr>
        <w:ind w:left="840" w:hanging="360"/>
      </w:pPr>
      <w:rPr>
        <w:rFonts w:ascii="Times New Roman" w:eastAsia="Times New Roman" w:hAnsi="Times New Roman" w:cs="Times New Roman"/>
      </w:rPr>
    </w:lvl>
    <w:lvl w:ilvl="1" w:tplc="E2A8CB1A">
      <w:start w:val="1"/>
      <w:numFmt w:val="decimal"/>
      <w:lvlText w:val="%2)"/>
      <w:lvlJc w:val="left"/>
      <w:pPr>
        <w:ind w:left="1440" w:hanging="360"/>
      </w:pPr>
    </w:lvl>
    <w:lvl w:ilvl="2" w:tplc="31840A16">
      <w:start w:val="1"/>
      <w:numFmt w:val="lowerLetter"/>
      <w:lvlText w:val="%3)"/>
      <w:lvlJc w:val="left"/>
      <w:pPr>
        <w:ind w:left="2340" w:hanging="360"/>
      </w:pPr>
    </w:lvl>
    <w:lvl w:ilvl="3" w:tplc="AB160C1E">
      <w:start w:val="1"/>
      <w:numFmt w:val="decimal"/>
      <w:lvlText w:val="%4."/>
      <w:lvlJc w:val="left"/>
      <w:pPr>
        <w:tabs>
          <w:tab w:val="num" w:pos="644"/>
        </w:tabs>
        <w:ind w:left="644" w:hanging="360"/>
      </w:pPr>
      <w:rPr>
        <w:rFonts w:asciiTheme="minorHAnsi" w:eastAsia="Times New Roman" w:hAnsiTheme="minorHAnsi" w:cs="Times New Roman" w:hint="default"/>
        <w:b w:val="0"/>
        <w:color w:val="000000" w:themeColor="text1"/>
        <w:sz w:val="20"/>
        <w:szCs w:val="20"/>
      </w:rPr>
    </w:lvl>
    <w:lvl w:ilvl="4" w:tplc="83D89E2E">
      <w:start w:val="1"/>
      <w:numFmt w:val="decimal"/>
      <w:lvlText w:val="%5."/>
      <w:lvlJc w:val="left"/>
      <w:pPr>
        <w:tabs>
          <w:tab w:val="num" w:pos="3600"/>
        </w:tabs>
        <w:ind w:left="3600" w:hanging="360"/>
      </w:pPr>
      <w:rPr>
        <w:b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331C08EF"/>
    <w:multiLevelType w:val="hybridMultilevel"/>
    <w:tmpl w:val="517214B6"/>
    <w:lvl w:ilvl="0" w:tplc="D082C9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7A1405"/>
    <w:multiLevelType w:val="hybridMultilevel"/>
    <w:tmpl w:val="9F0AE86A"/>
    <w:lvl w:ilvl="0" w:tplc="0415000F">
      <w:start w:val="1"/>
      <w:numFmt w:val="decimal"/>
      <w:lvlText w:val="%1."/>
      <w:lvlJc w:val="left"/>
      <w:pPr>
        <w:tabs>
          <w:tab w:val="num" w:pos="361"/>
        </w:tabs>
        <w:ind w:left="361" w:hanging="360"/>
      </w:pPr>
      <w:rPr>
        <w:rFonts w:hint="default"/>
      </w:rPr>
    </w:lvl>
    <w:lvl w:ilvl="1" w:tplc="04150019" w:tentative="1">
      <w:start w:val="1"/>
      <w:numFmt w:val="lowerLetter"/>
      <w:lvlText w:val="%2."/>
      <w:lvlJc w:val="left"/>
      <w:pPr>
        <w:tabs>
          <w:tab w:val="num" w:pos="1441"/>
        </w:tabs>
        <w:ind w:left="1441" w:hanging="360"/>
      </w:pPr>
    </w:lvl>
    <w:lvl w:ilvl="2" w:tplc="0415001B" w:tentative="1">
      <w:start w:val="1"/>
      <w:numFmt w:val="lowerRoman"/>
      <w:lvlText w:val="%3."/>
      <w:lvlJc w:val="right"/>
      <w:pPr>
        <w:tabs>
          <w:tab w:val="num" w:pos="2161"/>
        </w:tabs>
        <w:ind w:left="2161" w:hanging="180"/>
      </w:pPr>
    </w:lvl>
    <w:lvl w:ilvl="3" w:tplc="0415000F" w:tentative="1">
      <w:start w:val="1"/>
      <w:numFmt w:val="decimal"/>
      <w:lvlText w:val="%4."/>
      <w:lvlJc w:val="left"/>
      <w:pPr>
        <w:tabs>
          <w:tab w:val="num" w:pos="2881"/>
        </w:tabs>
        <w:ind w:left="2881" w:hanging="360"/>
      </w:pPr>
    </w:lvl>
    <w:lvl w:ilvl="4" w:tplc="04150019" w:tentative="1">
      <w:start w:val="1"/>
      <w:numFmt w:val="lowerLetter"/>
      <w:lvlText w:val="%5."/>
      <w:lvlJc w:val="left"/>
      <w:pPr>
        <w:tabs>
          <w:tab w:val="num" w:pos="3601"/>
        </w:tabs>
        <w:ind w:left="3601" w:hanging="360"/>
      </w:pPr>
    </w:lvl>
    <w:lvl w:ilvl="5" w:tplc="0415001B" w:tentative="1">
      <w:start w:val="1"/>
      <w:numFmt w:val="lowerRoman"/>
      <w:lvlText w:val="%6."/>
      <w:lvlJc w:val="right"/>
      <w:pPr>
        <w:tabs>
          <w:tab w:val="num" w:pos="4321"/>
        </w:tabs>
        <w:ind w:left="4321" w:hanging="180"/>
      </w:pPr>
    </w:lvl>
    <w:lvl w:ilvl="6" w:tplc="0415000F" w:tentative="1">
      <w:start w:val="1"/>
      <w:numFmt w:val="decimal"/>
      <w:lvlText w:val="%7."/>
      <w:lvlJc w:val="left"/>
      <w:pPr>
        <w:tabs>
          <w:tab w:val="num" w:pos="5041"/>
        </w:tabs>
        <w:ind w:left="5041" w:hanging="360"/>
      </w:pPr>
    </w:lvl>
    <w:lvl w:ilvl="7" w:tplc="04150019" w:tentative="1">
      <w:start w:val="1"/>
      <w:numFmt w:val="lowerLetter"/>
      <w:lvlText w:val="%8."/>
      <w:lvlJc w:val="left"/>
      <w:pPr>
        <w:tabs>
          <w:tab w:val="num" w:pos="5761"/>
        </w:tabs>
        <w:ind w:left="5761" w:hanging="360"/>
      </w:pPr>
    </w:lvl>
    <w:lvl w:ilvl="8" w:tplc="0415001B" w:tentative="1">
      <w:start w:val="1"/>
      <w:numFmt w:val="lowerRoman"/>
      <w:lvlText w:val="%9."/>
      <w:lvlJc w:val="right"/>
      <w:pPr>
        <w:tabs>
          <w:tab w:val="num" w:pos="6481"/>
        </w:tabs>
        <w:ind w:left="6481" w:hanging="180"/>
      </w:pPr>
    </w:lvl>
  </w:abstractNum>
  <w:abstractNum w:abstractNumId="12">
    <w:nsid w:val="3F665A5A"/>
    <w:multiLevelType w:val="multilevel"/>
    <w:tmpl w:val="5500630A"/>
    <w:lvl w:ilvl="0">
      <w:start w:val="1"/>
      <w:numFmt w:val="decimal"/>
      <w:lvlText w:val="%1."/>
      <w:lvlJc w:val="left"/>
      <w:pPr>
        <w:ind w:left="360" w:hanging="360"/>
      </w:pPr>
      <w:rPr>
        <w:b w:val="0"/>
      </w:rPr>
    </w:lvl>
    <w:lvl w:ilvl="1">
      <w:start w:val="1"/>
      <w:numFmt w:val="decimal"/>
      <w:lvlText w:val="%2."/>
      <w:lvlJc w:val="left"/>
      <w:pPr>
        <w:ind w:left="792" w:hanging="432"/>
      </w:pPr>
      <w:rPr>
        <w:b w:val="0"/>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39B4E78"/>
    <w:multiLevelType w:val="hybridMultilevel"/>
    <w:tmpl w:val="0F2C4B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75B21DD"/>
    <w:multiLevelType w:val="multilevel"/>
    <w:tmpl w:val="B1F23DB4"/>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nsid w:val="48FB0114"/>
    <w:multiLevelType w:val="hybridMultilevel"/>
    <w:tmpl w:val="3A36853A"/>
    <w:lvl w:ilvl="0" w:tplc="04150011">
      <w:start w:val="1"/>
      <w:numFmt w:val="decimal"/>
      <w:lvlText w:val="%1)"/>
      <w:lvlJc w:val="left"/>
      <w:pPr>
        <w:tabs>
          <w:tab w:val="num" w:pos="1440"/>
        </w:tabs>
        <w:ind w:left="1440" w:hanging="360"/>
      </w:pPr>
    </w:lvl>
    <w:lvl w:ilvl="1" w:tplc="92BE2C06">
      <w:start w:val="4"/>
      <w:numFmt w:val="decimal"/>
      <w:lvlText w:val="%2."/>
      <w:lvlJc w:val="left"/>
      <w:pPr>
        <w:tabs>
          <w:tab w:val="num" w:pos="2160"/>
        </w:tabs>
        <w:ind w:left="2160" w:hanging="360"/>
      </w:pPr>
      <w:rPr>
        <w:rFonts w:hint="default"/>
      </w:rPr>
    </w:lvl>
    <w:lvl w:ilvl="2" w:tplc="7D5A67CA">
      <w:start w:val="4"/>
      <w:numFmt w:val="decimal"/>
      <w:lvlText w:val="%3"/>
      <w:lvlJc w:val="left"/>
      <w:pPr>
        <w:tabs>
          <w:tab w:val="num" w:pos="3060"/>
        </w:tabs>
        <w:ind w:left="3060" w:hanging="360"/>
      </w:pPr>
      <w:rPr>
        <w:rFonts w:hint="default"/>
      </w:r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nsid w:val="4AA42F4B"/>
    <w:multiLevelType w:val="multilevel"/>
    <w:tmpl w:val="3788DEC0"/>
    <w:lvl w:ilvl="0">
      <w:start w:val="1"/>
      <w:numFmt w:val="decimal"/>
      <w:lvlText w:val="%1)"/>
      <w:lvlJc w:val="left"/>
      <w:pPr>
        <w:ind w:left="1346" w:hanging="360"/>
      </w:pPr>
      <w:rPr>
        <w:b w:val="0"/>
      </w:r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17">
    <w:nsid w:val="4D4525ED"/>
    <w:multiLevelType w:val="hybridMultilevel"/>
    <w:tmpl w:val="0434B21C"/>
    <w:lvl w:ilvl="0" w:tplc="850C9BEC">
      <w:start w:val="1"/>
      <w:numFmt w:val="decimal"/>
      <w:lvlText w:val="%1."/>
      <w:lvlJc w:val="left"/>
      <w:pPr>
        <w:ind w:left="720" w:hanging="360"/>
      </w:pPr>
      <w:rPr>
        <w:rFonts w:asciiTheme="minorHAnsi" w:hAnsiTheme="minorHAnsi" w:cstheme="minorHAnsi" w:hint="default"/>
        <w:b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21A6352"/>
    <w:multiLevelType w:val="hybridMultilevel"/>
    <w:tmpl w:val="5BBE083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CC424B2"/>
    <w:multiLevelType w:val="hybridMultilevel"/>
    <w:tmpl w:val="FBDCB3A4"/>
    <w:lvl w:ilvl="0" w:tplc="1898058A">
      <w:start w:val="1"/>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0">
    <w:nsid w:val="60DB706E"/>
    <w:multiLevelType w:val="hybridMultilevel"/>
    <w:tmpl w:val="13FC180E"/>
    <w:lvl w:ilvl="0" w:tplc="6124388C">
      <w:start w:val="2"/>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80F49C8"/>
    <w:multiLevelType w:val="hybridMultilevel"/>
    <w:tmpl w:val="0520E82A"/>
    <w:lvl w:ilvl="0" w:tplc="0415000F">
      <w:start w:val="1"/>
      <w:numFmt w:val="decimal"/>
      <w:lvlText w:val="%1."/>
      <w:lvlJc w:val="left"/>
      <w:pPr>
        <w:ind w:left="840" w:hanging="360"/>
      </w:pPr>
    </w:lvl>
    <w:lvl w:ilvl="1" w:tplc="052EF5B2">
      <w:start w:val="1"/>
      <w:numFmt w:val="decimal"/>
      <w:lvlText w:val="%2)"/>
      <w:lvlJc w:val="left"/>
      <w:pPr>
        <w:ind w:left="1440" w:hanging="360"/>
      </w:pPr>
      <w:rPr>
        <w:rFonts w:ascii="Times New Roman" w:eastAsia="Times New Roman" w:hAnsi="Times New Roman" w:cs="Times New Roman"/>
      </w:rPr>
    </w:lvl>
    <w:lvl w:ilvl="2" w:tplc="31840A16">
      <w:start w:val="1"/>
      <w:numFmt w:val="lowerLetter"/>
      <w:lvlText w:val="%3)"/>
      <w:lvlJc w:val="left"/>
      <w:pPr>
        <w:ind w:left="2340" w:hanging="360"/>
      </w:pPr>
    </w:lvl>
    <w:lvl w:ilvl="3" w:tplc="1C1EFD60">
      <w:start w:val="1"/>
      <w:numFmt w:val="decimal"/>
      <w:lvlText w:val="%4."/>
      <w:lvlJc w:val="left"/>
      <w:pPr>
        <w:tabs>
          <w:tab w:val="num" w:pos="2880"/>
        </w:tabs>
        <w:ind w:left="2880" w:hanging="360"/>
      </w:pPr>
      <w:rPr>
        <w:b w:val="0"/>
      </w:rPr>
    </w:lvl>
    <w:lvl w:ilvl="4" w:tplc="687CE2EE">
      <w:start w:val="1"/>
      <w:numFmt w:val="decimal"/>
      <w:lvlText w:val="%5."/>
      <w:lvlJc w:val="left"/>
      <w:pPr>
        <w:tabs>
          <w:tab w:val="num" w:pos="3600"/>
        </w:tabs>
        <w:ind w:left="3600" w:hanging="360"/>
      </w:pPr>
      <w:rPr>
        <w:b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68C05945"/>
    <w:multiLevelType w:val="hybridMultilevel"/>
    <w:tmpl w:val="FEFEF9CC"/>
    <w:lvl w:ilvl="0" w:tplc="04150011">
      <w:start w:val="1"/>
      <w:numFmt w:val="decimal"/>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3">
    <w:nsid w:val="70D56079"/>
    <w:multiLevelType w:val="hybridMultilevel"/>
    <w:tmpl w:val="F2DA237A"/>
    <w:lvl w:ilvl="0" w:tplc="5CDCF388">
      <w:start w:val="1"/>
      <w:numFmt w:val="decimal"/>
      <w:lvlText w:val="%1)"/>
      <w:lvlJc w:val="left"/>
      <w:pPr>
        <w:ind w:left="840" w:hanging="360"/>
      </w:pPr>
      <w:rPr>
        <w:rFonts w:hint="default"/>
        <w:color w:val="auto"/>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C78CDD3E">
      <w:start w:val="1"/>
      <w:numFmt w:val="decimal"/>
      <w:lvlText w:val="%4."/>
      <w:lvlJc w:val="left"/>
      <w:pPr>
        <w:ind w:left="3000" w:hanging="360"/>
      </w:pPr>
      <w:rPr>
        <w:b w:val="0"/>
        <w:i w:val="0"/>
        <w:sz w:val="20"/>
        <w:szCs w:val="24"/>
      </w:r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num w:numId="1">
    <w:abstractNumId w:val="11"/>
  </w:num>
  <w:num w:numId="2">
    <w:abstractNumId w:val="4"/>
  </w:num>
  <w:num w:numId="3">
    <w:abstractNumId w:val="15"/>
  </w:num>
  <w:num w:numId="4">
    <w:abstractNumId w:val="23"/>
  </w:num>
  <w:num w:numId="5">
    <w:abstractNumId w:val="8"/>
  </w:num>
  <w:num w:numId="6">
    <w:abstractNumId w:val="18"/>
  </w:num>
  <w:num w:numId="7">
    <w:abstractNumId w:val="6"/>
  </w:num>
  <w:num w:numId="8">
    <w:abstractNumId w:val="22"/>
  </w:num>
  <w:num w:numId="9">
    <w:abstractNumId w:val="9"/>
  </w:num>
  <w:num w:numId="10">
    <w:abstractNumId w:val="5"/>
  </w:num>
  <w:num w:numId="11">
    <w:abstractNumId w:val="12"/>
  </w:num>
  <w:num w:numId="12">
    <w:abstractNumId w:val="21"/>
  </w:num>
  <w:num w:numId="13">
    <w:abstractNumId w:val="2"/>
  </w:num>
  <w:num w:numId="14">
    <w:abstractNumId w:val="1"/>
  </w:num>
  <w:num w:numId="15">
    <w:abstractNumId w:val="17"/>
  </w:num>
  <w:num w:numId="16">
    <w:abstractNumId w:val="10"/>
  </w:num>
  <w:num w:numId="17">
    <w:abstractNumId w:val="1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7"/>
  </w:num>
  <w:num w:numId="21">
    <w:abstractNumId w:val="19"/>
  </w:num>
  <w:num w:numId="22">
    <w:abstractNumId w:val="3"/>
  </w:num>
  <w:num w:numId="23">
    <w:abstractNumId w:val="14"/>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12A"/>
    <w:rsid w:val="00017F06"/>
    <w:rsid w:val="00044E37"/>
    <w:rsid w:val="00171972"/>
    <w:rsid w:val="001B17AB"/>
    <w:rsid w:val="00206B86"/>
    <w:rsid w:val="002660B3"/>
    <w:rsid w:val="0027344F"/>
    <w:rsid w:val="002F2EBD"/>
    <w:rsid w:val="00302684"/>
    <w:rsid w:val="00422349"/>
    <w:rsid w:val="00460CF0"/>
    <w:rsid w:val="00465668"/>
    <w:rsid w:val="004B74DC"/>
    <w:rsid w:val="00551A1F"/>
    <w:rsid w:val="005F6F34"/>
    <w:rsid w:val="006218C8"/>
    <w:rsid w:val="006A661B"/>
    <w:rsid w:val="006C12C8"/>
    <w:rsid w:val="006D038B"/>
    <w:rsid w:val="007E7CA5"/>
    <w:rsid w:val="00873342"/>
    <w:rsid w:val="008978DF"/>
    <w:rsid w:val="008B51F0"/>
    <w:rsid w:val="009935B5"/>
    <w:rsid w:val="009B2D3A"/>
    <w:rsid w:val="009B54BD"/>
    <w:rsid w:val="00A33A74"/>
    <w:rsid w:val="00A57D6D"/>
    <w:rsid w:val="00A75341"/>
    <w:rsid w:val="00A80586"/>
    <w:rsid w:val="00AA2A42"/>
    <w:rsid w:val="00AE0FBC"/>
    <w:rsid w:val="00AE5F6B"/>
    <w:rsid w:val="00AF21A4"/>
    <w:rsid w:val="00B117C3"/>
    <w:rsid w:val="00B23C0C"/>
    <w:rsid w:val="00B44832"/>
    <w:rsid w:val="00BA4488"/>
    <w:rsid w:val="00C70017"/>
    <w:rsid w:val="00D128F9"/>
    <w:rsid w:val="00D31E1C"/>
    <w:rsid w:val="00D80CE9"/>
    <w:rsid w:val="00DF4603"/>
    <w:rsid w:val="00FA0204"/>
    <w:rsid w:val="00FD012A"/>
    <w:rsid w:val="00FD64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012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FD012A"/>
    <w:rPr>
      <w:color w:val="0000FF"/>
      <w:u w:val="single"/>
    </w:rPr>
  </w:style>
  <w:style w:type="paragraph" w:styleId="NormalnyWeb">
    <w:name w:val="Normal (Web)"/>
    <w:basedOn w:val="Normalny"/>
    <w:link w:val="NormalnyWebZnak"/>
    <w:uiPriority w:val="99"/>
    <w:rsid w:val="00FD012A"/>
    <w:pPr>
      <w:spacing w:before="100" w:beforeAutospacing="1" w:after="100" w:afterAutospacing="1"/>
      <w:jc w:val="both"/>
    </w:pPr>
  </w:style>
  <w:style w:type="paragraph" w:styleId="Tekstpodstawowy">
    <w:name w:val="Body Text"/>
    <w:aliases w:val="(F2)"/>
    <w:basedOn w:val="Normalny"/>
    <w:link w:val="TekstpodstawowyZnak"/>
    <w:qFormat/>
    <w:rsid w:val="00FD012A"/>
    <w:pPr>
      <w:pBdr>
        <w:top w:val="single" w:sz="4" w:space="1" w:color="auto"/>
        <w:left w:val="single" w:sz="4" w:space="4" w:color="auto"/>
        <w:bottom w:val="single" w:sz="4" w:space="1" w:color="auto"/>
        <w:right w:val="single" w:sz="4" w:space="4" w:color="auto"/>
      </w:pBdr>
      <w:spacing w:before="60" w:after="60"/>
      <w:jc w:val="both"/>
    </w:pPr>
  </w:style>
  <w:style w:type="character" w:customStyle="1" w:styleId="TekstpodstawowyZnak">
    <w:name w:val="Tekst podstawowy Znak"/>
    <w:aliases w:val="(F2) Znak"/>
    <w:basedOn w:val="Domylnaczcionkaakapitu"/>
    <w:link w:val="Tekstpodstawowy"/>
    <w:rsid w:val="00FD012A"/>
    <w:rPr>
      <w:rFonts w:ascii="Times New Roman" w:eastAsia="Times New Roman" w:hAnsi="Times New Roman" w:cs="Times New Roman"/>
      <w:sz w:val="24"/>
      <w:szCs w:val="24"/>
      <w:lang w:eastAsia="pl-PL"/>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FD012A"/>
    <w:pPr>
      <w:spacing w:before="60" w:after="60"/>
      <w:ind w:left="284"/>
      <w:jc w:val="both"/>
    </w:pPr>
  </w:style>
  <w:style w:type="character" w:customStyle="1" w:styleId="TekstpodstawowywcityZnak">
    <w:name w:val="Tekst podstawowy wcięty Znak"/>
    <w:basedOn w:val="Domylnaczcionkaakapitu"/>
    <w:uiPriority w:val="99"/>
    <w:semiHidden/>
    <w:rsid w:val="00FD012A"/>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FD012A"/>
    <w:rPr>
      <w:rFonts w:ascii="Times New Roman" w:eastAsia="Times New Roman" w:hAnsi="Times New Roman" w:cs="Times New Roman"/>
      <w:sz w:val="24"/>
      <w:szCs w:val="24"/>
      <w:lang w:eastAsia="pl-PL"/>
    </w:rPr>
  </w:style>
  <w:style w:type="character" w:styleId="Numerstrony">
    <w:name w:val="page number"/>
    <w:basedOn w:val="Domylnaczcionkaakapitu"/>
    <w:rsid w:val="00FD012A"/>
  </w:style>
  <w:style w:type="paragraph" w:styleId="Stopka">
    <w:name w:val="footer"/>
    <w:basedOn w:val="Normalny"/>
    <w:link w:val="StopkaZnak"/>
    <w:uiPriority w:val="99"/>
    <w:rsid w:val="00FD012A"/>
    <w:pPr>
      <w:tabs>
        <w:tab w:val="center" w:pos="4536"/>
        <w:tab w:val="right" w:pos="9072"/>
      </w:tabs>
    </w:pPr>
  </w:style>
  <w:style w:type="character" w:customStyle="1" w:styleId="StopkaZnak">
    <w:name w:val="Stopka Znak"/>
    <w:basedOn w:val="Domylnaczcionkaakapitu"/>
    <w:link w:val="Stopka"/>
    <w:uiPriority w:val="99"/>
    <w:rsid w:val="00FD012A"/>
    <w:rPr>
      <w:rFonts w:ascii="Times New Roman" w:eastAsia="Times New Roman" w:hAnsi="Times New Roman" w:cs="Times New Roman"/>
      <w:sz w:val="24"/>
      <w:szCs w:val="24"/>
      <w:lang w:eastAsia="pl-PL"/>
    </w:rPr>
  </w:style>
  <w:style w:type="character" w:styleId="Odwoanieprzypisudolnego">
    <w:name w:val="footnote reference"/>
    <w:basedOn w:val="Domylnaczcionkaakapitu"/>
    <w:rsid w:val="00FD012A"/>
    <w:rPr>
      <w:vertAlign w:val="superscript"/>
    </w:rPr>
  </w:style>
  <w:style w:type="paragraph" w:styleId="Tekstprzypisudolnego">
    <w:name w:val="footnote text"/>
    <w:aliases w:val="Podrozdział"/>
    <w:basedOn w:val="Normalny"/>
    <w:link w:val="TekstprzypisudolnegoZnak"/>
    <w:uiPriority w:val="99"/>
    <w:rsid w:val="00FD012A"/>
    <w:rPr>
      <w:sz w:val="20"/>
      <w:szCs w:val="20"/>
    </w:rPr>
  </w:style>
  <w:style w:type="character" w:customStyle="1" w:styleId="TekstprzypisudolnegoZnak">
    <w:name w:val="Tekst przypisu dolnego Znak"/>
    <w:aliases w:val="Podrozdział Znak"/>
    <w:basedOn w:val="Domylnaczcionkaakapitu"/>
    <w:link w:val="Tekstprzypisudolnego"/>
    <w:uiPriority w:val="99"/>
    <w:rsid w:val="00FD012A"/>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FD012A"/>
    <w:rPr>
      <w:rFonts w:ascii="Times New Roman" w:eastAsia="Times New Roman" w:hAnsi="Times New Roman" w:cs="Times New Roman"/>
      <w:sz w:val="24"/>
      <w:szCs w:val="24"/>
      <w:lang w:eastAsia="pl-PL"/>
    </w:rPr>
  </w:style>
  <w:style w:type="paragraph" w:styleId="Akapitzlist">
    <w:name w:val="List Paragraph"/>
    <w:aliases w:val="wypunktowanie,sw tekst,CW_Lista,zwykły tekst,List Paragraph1,BulletC,normalny tekst,Obiekt,Odstavec"/>
    <w:basedOn w:val="Normalny"/>
    <w:uiPriority w:val="34"/>
    <w:qFormat/>
    <w:rsid w:val="00FD012A"/>
    <w:pPr>
      <w:ind w:left="720"/>
      <w:contextualSpacing/>
    </w:pPr>
  </w:style>
  <w:style w:type="character" w:customStyle="1" w:styleId="FontStyle11">
    <w:name w:val="Font Style11"/>
    <w:uiPriority w:val="99"/>
    <w:rsid w:val="00FD012A"/>
    <w:rPr>
      <w:rFonts w:ascii="Arial" w:hAnsi="Arial"/>
      <w:sz w:val="24"/>
    </w:rPr>
  </w:style>
  <w:style w:type="paragraph" w:styleId="Nagwek">
    <w:name w:val="header"/>
    <w:basedOn w:val="Normalny"/>
    <w:link w:val="NagwekZnak"/>
    <w:uiPriority w:val="99"/>
    <w:unhideWhenUsed/>
    <w:rsid w:val="00FD012A"/>
    <w:pPr>
      <w:tabs>
        <w:tab w:val="center" w:pos="4536"/>
        <w:tab w:val="right" w:pos="9072"/>
      </w:tabs>
    </w:pPr>
  </w:style>
  <w:style w:type="character" w:customStyle="1" w:styleId="NagwekZnak">
    <w:name w:val="Nagłówek Znak"/>
    <w:basedOn w:val="Domylnaczcionkaakapitu"/>
    <w:link w:val="Nagwek"/>
    <w:uiPriority w:val="99"/>
    <w:rsid w:val="00FD012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73342"/>
    <w:rPr>
      <w:rFonts w:ascii="Tahoma" w:hAnsi="Tahoma" w:cs="Tahoma"/>
      <w:sz w:val="16"/>
      <w:szCs w:val="16"/>
    </w:rPr>
  </w:style>
  <w:style w:type="character" w:customStyle="1" w:styleId="TekstdymkaZnak">
    <w:name w:val="Tekst dymka Znak"/>
    <w:basedOn w:val="Domylnaczcionkaakapitu"/>
    <w:link w:val="Tekstdymka"/>
    <w:uiPriority w:val="99"/>
    <w:semiHidden/>
    <w:rsid w:val="00873342"/>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012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FD012A"/>
    <w:rPr>
      <w:color w:val="0000FF"/>
      <w:u w:val="single"/>
    </w:rPr>
  </w:style>
  <w:style w:type="paragraph" w:styleId="NormalnyWeb">
    <w:name w:val="Normal (Web)"/>
    <w:basedOn w:val="Normalny"/>
    <w:link w:val="NormalnyWebZnak"/>
    <w:uiPriority w:val="99"/>
    <w:rsid w:val="00FD012A"/>
    <w:pPr>
      <w:spacing w:before="100" w:beforeAutospacing="1" w:after="100" w:afterAutospacing="1"/>
      <w:jc w:val="both"/>
    </w:pPr>
  </w:style>
  <w:style w:type="paragraph" w:styleId="Tekstpodstawowy">
    <w:name w:val="Body Text"/>
    <w:aliases w:val="(F2)"/>
    <w:basedOn w:val="Normalny"/>
    <w:link w:val="TekstpodstawowyZnak"/>
    <w:qFormat/>
    <w:rsid w:val="00FD012A"/>
    <w:pPr>
      <w:pBdr>
        <w:top w:val="single" w:sz="4" w:space="1" w:color="auto"/>
        <w:left w:val="single" w:sz="4" w:space="4" w:color="auto"/>
        <w:bottom w:val="single" w:sz="4" w:space="1" w:color="auto"/>
        <w:right w:val="single" w:sz="4" w:space="4" w:color="auto"/>
      </w:pBdr>
      <w:spacing w:before="60" w:after="60"/>
      <w:jc w:val="both"/>
    </w:pPr>
  </w:style>
  <w:style w:type="character" w:customStyle="1" w:styleId="TekstpodstawowyZnak">
    <w:name w:val="Tekst podstawowy Znak"/>
    <w:aliases w:val="(F2) Znak"/>
    <w:basedOn w:val="Domylnaczcionkaakapitu"/>
    <w:link w:val="Tekstpodstawowy"/>
    <w:rsid w:val="00FD012A"/>
    <w:rPr>
      <w:rFonts w:ascii="Times New Roman" w:eastAsia="Times New Roman" w:hAnsi="Times New Roman" w:cs="Times New Roman"/>
      <w:sz w:val="24"/>
      <w:szCs w:val="24"/>
      <w:lang w:eastAsia="pl-PL"/>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FD012A"/>
    <w:pPr>
      <w:spacing w:before="60" w:after="60"/>
      <w:ind w:left="284"/>
      <w:jc w:val="both"/>
    </w:pPr>
  </w:style>
  <w:style w:type="character" w:customStyle="1" w:styleId="TekstpodstawowywcityZnak">
    <w:name w:val="Tekst podstawowy wcięty Znak"/>
    <w:basedOn w:val="Domylnaczcionkaakapitu"/>
    <w:uiPriority w:val="99"/>
    <w:semiHidden/>
    <w:rsid w:val="00FD012A"/>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FD012A"/>
    <w:rPr>
      <w:rFonts w:ascii="Times New Roman" w:eastAsia="Times New Roman" w:hAnsi="Times New Roman" w:cs="Times New Roman"/>
      <w:sz w:val="24"/>
      <w:szCs w:val="24"/>
      <w:lang w:eastAsia="pl-PL"/>
    </w:rPr>
  </w:style>
  <w:style w:type="character" w:styleId="Numerstrony">
    <w:name w:val="page number"/>
    <w:basedOn w:val="Domylnaczcionkaakapitu"/>
    <w:rsid w:val="00FD012A"/>
  </w:style>
  <w:style w:type="paragraph" w:styleId="Stopka">
    <w:name w:val="footer"/>
    <w:basedOn w:val="Normalny"/>
    <w:link w:val="StopkaZnak"/>
    <w:uiPriority w:val="99"/>
    <w:rsid w:val="00FD012A"/>
    <w:pPr>
      <w:tabs>
        <w:tab w:val="center" w:pos="4536"/>
        <w:tab w:val="right" w:pos="9072"/>
      </w:tabs>
    </w:pPr>
  </w:style>
  <w:style w:type="character" w:customStyle="1" w:styleId="StopkaZnak">
    <w:name w:val="Stopka Znak"/>
    <w:basedOn w:val="Domylnaczcionkaakapitu"/>
    <w:link w:val="Stopka"/>
    <w:uiPriority w:val="99"/>
    <w:rsid w:val="00FD012A"/>
    <w:rPr>
      <w:rFonts w:ascii="Times New Roman" w:eastAsia="Times New Roman" w:hAnsi="Times New Roman" w:cs="Times New Roman"/>
      <w:sz w:val="24"/>
      <w:szCs w:val="24"/>
      <w:lang w:eastAsia="pl-PL"/>
    </w:rPr>
  </w:style>
  <w:style w:type="character" w:styleId="Odwoanieprzypisudolnego">
    <w:name w:val="footnote reference"/>
    <w:basedOn w:val="Domylnaczcionkaakapitu"/>
    <w:rsid w:val="00FD012A"/>
    <w:rPr>
      <w:vertAlign w:val="superscript"/>
    </w:rPr>
  </w:style>
  <w:style w:type="paragraph" w:styleId="Tekstprzypisudolnego">
    <w:name w:val="footnote text"/>
    <w:aliases w:val="Podrozdział"/>
    <w:basedOn w:val="Normalny"/>
    <w:link w:val="TekstprzypisudolnegoZnak"/>
    <w:uiPriority w:val="99"/>
    <w:rsid w:val="00FD012A"/>
    <w:rPr>
      <w:sz w:val="20"/>
      <w:szCs w:val="20"/>
    </w:rPr>
  </w:style>
  <w:style w:type="character" w:customStyle="1" w:styleId="TekstprzypisudolnegoZnak">
    <w:name w:val="Tekst przypisu dolnego Znak"/>
    <w:aliases w:val="Podrozdział Znak"/>
    <w:basedOn w:val="Domylnaczcionkaakapitu"/>
    <w:link w:val="Tekstprzypisudolnego"/>
    <w:uiPriority w:val="99"/>
    <w:rsid w:val="00FD012A"/>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FD012A"/>
    <w:rPr>
      <w:rFonts w:ascii="Times New Roman" w:eastAsia="Times New Roman" w:hAnsi="Times New Roman" w:cs="Times New Roman"/>
      <w:sz w:val="24"/>
      <w:szCs w:val="24"/>
      <w:lang w:eastAsia="pl-PL"/>
    </w:rPr>
  </w:style>
  <w:style w:type="paragraph" w:styleId="Akapitzlist">
    <w:name w:val="List Paragraph"/>
    <w:aliases w:val="wypunktowanie,sw tekst,CW_Lista,zwykły tekst,List Paragraph1,BulletC,normalny tekst,Obiekt,Odstavec"/>
    <w:basedOn w:val="Normalny"/>
    <w:uiPriority w:val="34"/>
    <w:qFormat/>
    <w:rsid w:val="00FD012A"/>
    <w:pPr>
      <w:ind w:left="720"/>
      <w:contextualSpacing/>
    </w:pPr>
  </w:style>
  <w:style w:type="character" w:customStyle="1" w:styleId="FontStyle11">
    <w:name w:val="Font Style11"/>
    <w:uiPriority w:val="99"/>
    <w:rsid w:val="00FD012A"/>
    <w:rPr>
      <w:rFonts w:ascii="Arial" w:hAnsi="Arial"/>
      <w:sz w:val="24"/>
    </w:rPr>
  </w:style>
  <w:style w:type="paragraph" w:styleId="Nagwek">
    <w:name w:val="header"/>
    <w:basedOn w:val="Normalny"/>
    <w:link w:val="NagwekZnak"/>
    <w:uiPriority w:val="99"/>
    <w:unhideWhenUsed/>
    <w:rsid w:val="00FD012A"/>
    <w:pPr>
      <w:tabs>
        <w:tab w:val="center" w:pos="4536"/>
        <w:tab w:val="right" w:pos="9072"/>
      </w:tabs>
    </w:pPr>
  </w:style>
  <w:style w:type="character" w:customStyle="1" w:styleId="NagwekZnak">
    <w:name w:val="Nagłówek Znak"/>
    <w:basedOn w:val="Domylnaczcionkaakapitu"/>
    <w:link w:val="Nagwek"/>
    <w:uiPriority w:val="99"/>
    <w:rsid w:val="00FD012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73342"/>
    <w:rPr>
      <w:rFonts w:ascii="Tahoma" w:hAnsi="Tahoma" w:cs="Tahoma"/>
      <w:sz w:val="16"/>
      <w:szCs w:val="16"/>
    </w:rPr>
  </w:style>
  <w:style w:type="character" w:customStyle="1" w:styleId="TekstdymkaZnak">
    <w:name w:val="Tekst dymka Znak"/>
    <w:basedOn w:val="Domylnaczcionkaakapitu"/>
    <w:link w:val="Tekstdymka"/>
    <w:uiPriority w:val="99"/>
    <w:semiHidden/>
    <w:rsid w:val="00873342"/>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46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efaktura.gdynia@polregio.pl" TargetMode="External"/><Relationship Id="rId4" Type="http://schemas.microsoft.com/office/2007/relationships/stylesWithEffects" Target="stylesWithEffects.xml"/><Relationship Id="rId9" Type="http://schemas.openxmlformats.org/officeDocument/2006/relationships/hyperlink" Target="mailto:teresa.mudlaff@polregio.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673D4-014D-4BA3-B958-7E585E270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2956</Words>
  <Characters>17740</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Rejmus</dc:creator>
  <cp:lastModifiedBy>Barbara Rejmus</cp:lastModifiedBy>
  <cp:revision>3</cp:revision>
  <cp:lastPrinted>2022-05-23T07:51:00Z</cp:lastPrinted>
  <dcterms:created xsi:type="dcterms:W3CDTF">2024-11-21T10:47:00Z</dcterms:created>
  <dcterms:modified xsi:type="dcterms:W3CDTF">2024-11-22T12:56:00Z</dcterms:modified>
</cp:coreProperties>
</file>