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9F7BD" w14:textId="56727A66" w:rsidR="00017F6B" w:rsidRPr="00F63104" w:rsidRDefault="00B6535E" w:rsidP="00EC6A8E">
      <w:pPr>
        <w:pStyle w:val="Podstawowyakapitowy"/>
        <w:spacing w:after="120" w:line="276" w:lineRule="auto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4CE4A01" w14:textId="2946EC92" w:rsidR="00985C8F" w:rsidRDefault="00017F6B" w:rsidP="00F0249C">
      <w:pPr>
        <w:spacing w:after="120"/>
        <w:ind w:right="26"/>
        <w:jc w:val="center"/>
        <w:rPr>
          <w:rFonts w:cstheme="minorHAnsi"/>
          <w:b/>
          <w:i/>
        </w:rPr>
      </w:pPr>
      <w:r w:rsidRPr="00F63104">
        <w:rPr>
          <w:rFonts w:cstheme="minorHAnsi"/>
          <w:b/>
        </w:rPr>
        <w:t xml:space="preserve">OGŁOSZENIE </w:t>
      </w:r>
      <w:bookmarkStart w:id="0" w:name="_Hlk488073566"/>
      <w:r w:rsidRPr="00F63104">
        <w:rPr>
          <w:rFonts w:cstheme="minorHAnsi"/>
          <w:b/>
        </w:rPr>
        <w:t xml:space="preserve">O </w:t>
      </w:r>
      <w:r w:rsidR="00656392">
        <w:rPr>
          <w:rFonts w:cstheme="minorHAnsi"/>
          <w:b/>
        </w:rPr>
        <w:t xml:space="preserve">ROZPOCZĘCIU </w:t>
      </w:r>
      <w:bookmarkStart w:id="1" w:name="_Hlk505597775"/>
      <w:r w:rsidR="00A44FFF">
        <w:rPr>
          <w:rFonts w:cstheme="minorHAnsi"/>
          <w:b/>
        </w:rPr>
        <w:t xml:space="preserve">KONSULTACJI </w:t>
      </w:r>
      <w:r w:rsidR="00656392">
        <w:rPr>
          <w:rFonts w:cstheme="minorHAnsi"/>
          <w:b/>
        </w:rPr>
        <w:t xml:space="preserve">W </w:t>
      </w:r>
      <w:r w:rsidR="00A44FFF">
        <w:rPr>
          <w:rFonts w:cstheme="minorHAnsi"/>
          <w:b/>
        </w:rPr>
        <w:t>FORMIE</w:t>
      </w:r>
      <w:r w:rsidR="00A77909">
        <w:rPr>
          <w:rFonts w:cstheme="minorHAnsi"/>
          <w:b/>
        </w:rPr>
        <w:t xml:space="preserve"> </w:t>
      </w:r>
      <w:r w:rsidR="00656392">
        <w:rPr>
          <w:rFonts w:cstheme="minorHAnsi"/>
          <w:b/>
        </w:rPr>
        <w:t xml:space="preserve">ZAPYTANIA </w:t>
      </w:r>
      <w:bookmarkEnd w:id="0"/>
      <w:r w:rsidR="00E535F9" w:rsidRPr="006920B5">
        <w:rPr>
          <w:rFonts w:cstheme="minorHAnsi"/>
          <w:b/>
        </w:rPr>
        <w:t>RFQ</w:t>
      </w:r>
    </w:p>
    <w:p w14:paraId="1151C2A3" w14:textId="2A3FEDAD" w:rsidR="00017F6B" w:rsidRPr="00F243E3" w:rsidRDefault="00985C8F" w:rsidP="00F0249C">
      <w:pPr>
        <w:spacing w:after="120"/>
        <w:ind w:right="26"/>
        <w:jc w:val="center"/>
        <w:rPr>
          <w:rFonts w:cstheme="minorHAnsi"/>
          <w:b/>
          <w:i/>
        </w:rPr>
      </w:pPr>
      <w:bookmarkStart w:id="2" w:name="_Hlk66114291"/>
      <w:r>
        <w:rPr>
          <w:rFonts w:cstheme="minorHAnsi"/>
          <w:b/>
          <w:i/>
        </w:rPr>
        <w:t>„</w:t>
      </w:r>
      <w:bookmarkStart w:id="3" w:name="_Hlk176785672"/>
      <w:r w:rsidR="00F06DC6" w:rsidRPr="00F06DC6">
        <w:rPr>
          <w:rFonts w:cstheme="minorHAnsi"/>
          <w:b/>
          <w:i/>
        </w:rPr>
        <w:t>Świadczenie usługi prac zleconych na potrzeby Sieci Transmisji Danych w ramach Ogólnopolskiej Sieci Edukacyjnej</w:t>
      </w:r>
      <w:r w:rsidR="00F06DC6" w:rsidRPr="00F06DC6">
        <w:rPr>
          <w:rFonts w:cstheme="minorHAnsi"/>
          <w:b/>
          <w:i/>
        </w:rPr>
        <w:t xml:space="preserve"> </w:t>
      </w:r>
      <w:r w:rsidR="003B5215" w:rsidRPr="003B5215">
        <w:rPr>
          <w:rFonts w:cstheme="minorHAnsi"/>
          <w:b/>
          <w:i/>
        </w:rPr>
        <w:t>E</w:t>
      </w:r>
      <w:bookmarkEnd w:id="3"/>
      <w:r w:rsidRPr="000C4A1A">
        <w:rPr>
          <w:rFonts w:cstheme="minorHAnsi"/>
          <w:b/>
          <w:i/>
        </w:rPr>
        <w:t>”</w:t>
      </w:r>
    </w:p>
    <w:bookmarkEnd w:id="1"/>
    <w:bookmarkEnd w:id="2"/>
    <w:p w14:paraId="21789D57" w14:textId="77777777" w:rsidR="00017F6B" w:rsidRPr="00F63104" w:rsidRDefault="00017F6B" w:rsidP="00F63104">
      <w:pPr>
        <w:spacing w:after="120"/>
        <w:ind w:right="26"/>
        <w:jc w:val="center"/>
        <w:rPr>
          <w:rFonts w:cstheme="minorHAnsi"/>
          <w:b/>
        </w:rPr>
      </w:pPr>
    </w:p>
    <w:p w14:paraId="2B38E4A7" w14:textId="77777777" w:rsidR="00017F6B" w:rsidRPr="00F63104" w:rsidRDefault="00017F6B" w:rsidP="00F63104">
      <w:pPr>
        <w:spacing w:after="120"/>
        <w:ind w:right="26"/>
        <w:rPr>
          <w:rFonts w:cstheme="minorHAnsi"/>
          <w:b/>
        </w:rPr>
      </w:pPr>
      <w:r w:rsidRPr="00F63104">
        <w:rPr>
          <w:rFonts w:cstheme="minorHAnsi"/>
          <w:b/>
        </w:rPr>
        <w:t>I. OGŁASZAJĄCY</w:t>
      </w:r>
    </w:p>
    <w:p w14:paraId="40A8B089" w14:textId="24B1E029" w:rsidR="00017F6B" w:rsidRPr="00F63104" w:rsidRDefault="00870F2B" w:rsidP="00F63104">
      <w:pPr>
        <w:spacing w:after="0"/>
        <w:ind w:right="28"/>
        <w:jc w:val="both"/>
        <w:rPr>
          <w:rFonts w:cstheme="minorHAnsi"/>
        </w:rPr>
      </w:pPr>
      <w:r w:rsidRPr="00870F2B">
        <w:rPr>
          <w:rFonts w:cstheme="minorHAnsi"/>
        </w:rPr>
        <w:t xml:space="preserve">Naukowa i Akademicka Sieć Komputerowa - </w:t>
      </w:r>
      <w:r w:rsidR="007C57DA" w:rsidRPr="00F63104">
        <w:rPr>
          <w:rFonts w:cstheme="minorHAnsi"/>
        </w:rPr>
        <w:t>Państwowy Instytut Badawczy</w:t>
      </w:r>
      <w:r>
        <w:rPr>
          <w:rFonts w:cstheme="minorHAnsi"/>
        </w:rPr>
        <w:t xml:space="preserve"> (</w:t>
      </w:r>
      <w:r w:rsidR="00674CDA">
        <w:rPr>
          <w:rFonts w:cstheme="minorHAnsi"/>
        </w:rPr>
        <w:t xml:space="preserve">zwana </w:t>
      </w:r>
      <w:r>
        <w:rPr>
          <w:rFonts w:cstheme="minorHAnsi"/>
        </w:rPr>
        <w:t xml:space="preserve">dalej </w:t>
      </w:r>
      <w:r w:rsidR="00674CDA">
        <w:rPr>
          <w:rFonts w:cstheme="minorHAnsi"/>
        </w:rPr>
        <w:t>„</w:t>
      </w:r>
      <w:r>
        <w:rPr>
          <w:rFonts w:cstheme="minorHAnsi"/>
        </w:rPr>
        <w:t>NASK</w:t>
      </w:r>
      <w:r w:rsidR="00674CDA">
        <w:rPr>
          <w:rFonts w:cstheme="minorHAnsi"/>
        </w:rPr>
        <w:t>”</w:t>
      </w:r>
      <w:r>
        <w:rPr>
          <w:rFonts w:cstheme="minorHAnsi"/>
        </w:rPr>
        <w:t>)</w:t>
      </w:r>
      <w:r w:rsidR="00017F6B" w:rsidRPr="00F63104">
        <w:rPr>
          <w:rFonts w:cstheme="minorHAnsi"/>
        </w:rPr>
        <w:t>,</w:t>
      </w:r>
    </w:p>
    <w:p w14:paraId="228957C1" w14:textId="2A72C4E7" w:rsidR="00017F6B" w:rsidRDefault="00085631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 xml:space="preserve">Adres siedziby: </w:t>
      </w:r>
      <w:r w:rsidR="00017F6B" w:rsidRPr="00F63104">
        <w:rPr>
          <w:rFonts w:cstheme="minorHAnsi"/>
        </w:rPr>
        <w:t>01-045 Warszawa, ul. Kolska 12</w:t>
      </w:r>
    </w:p>
    <w:p w14:paraId="3B021D21" w14:textId="69004182" w:rsidR="00C220D6" w:rsidRDefault="00C220D6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>Adres biura: 00-193 Warszawa, ul. Stawki 2</w:t>
      </w:r>
    </w:p>
    <w:p w14:paraId="09F854BE" w14:textId="1122A283" w:rsidR="00017F6B" w:rsidRPr="00F63104" w:rsidRDefault="00A344FE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>S</w:t>
      </w:r>
      <w:r w:rsidR="00017F6B" w:rsidRPr="00F63104">
        <w:rPr>
          <w:rFonts w:cstheme="minorHAnsi"/>
        </w:rPr>
        <w:t xml:space="preserve">trona www.nask.pl, e-mail </w:t>
      </w:r>
      <w:hyperlink r:id="rId8" w:history="1">
        <w:r w:rsidR="00985C8F" w:rsidRPr="002B026F">
          <w:rPr>
            <w:rStyle w:val="Hipercze"/>
            <w:rFonts w:cstheme="minorHAnsi"/>
          </w:rPr>
          <w:t>nask@nask.pl</w:t>
        </w:r>
      </w:hyperlink>
      <w:r w:rsidR="00985C8F">
        <w:rPr>
          <w:rFonts w:cstheme="minorHAnsi"/>
        </w:rPr>
        <w:t xml:space="preserve"> </w:t>
      </w:r>
    </w:p>
    <w:p w14:paraId="16D7B765" w14:textId="2D16CBCF" w:rsidR="00017F6B" w:rsidRPr="00F63104" w:rsidRDefault="00A344FE" w:rsidP="00F63104">
      <w:pPr>
        <w:spacing w:after="0"/>
        <w:ind w:right="28"/>
        <w:jc w:val="both"/>
        <w:rPr>
          <w:rFonts w:cstheme="minorHAnsi"/>
        </w:rPr>
      </w:pPr>
      <w:r>
        <w:rPr>
          <w:rFonts w:cstheme="minorHAnsi"/>
        </w:rPr>
        <w:t>G</w:t>
      </w:r>
      <w:r w:rsidR="00017F6B" w:rsidRPr="00F63104">
        <w:rPr>
          <w:rFonts w:cstheme="minorHAnsi"/>
        </w:rPr>
        <w:t xml:space="preserve">odziny pracy: </w:t>
      </w:r>
      <w:r w:rsidR="00BC1FF8" w:rsidRPr="00F63104">
        <w:rPr>
          <w:rFonts w:cstheme="minorHAnsi"/>
        </w:rPr>
        <w:t>8:</w:t>
      </w:r>
      <w:r w:rsidR="00017F6B" w:rsidRPr="00F63104">
        <w:rPr>
          <w:rFonts w:cstheme="minorHAnsi"/>
        </w:rPr>
        <w:t>00-17</w:t>
      </w:r>
      <w:r w:rsidR="00BC1FF8" w:rsidRPr="00F63104">
        <w:rPr>
          <w:rFonts w:cstheme="minorHAnsi"/>
        </w:rPr>
        <w:t>:</w:t>
      </w:r>
      <w:r w:rsidR="00017F6B" w:rsidRPr="00F63104">
        <w:rPr>
          <w:rFonts w:cstheme="minorHAnsi"/>
        </w:rPr>
        <w:t>00</w:t>
      </w:r>
    </w:p>
    <w:p w14:paraId="6CA36445" w14:textId="0C9BCD7A" w:rsidR="00017F6B" w:rsidRPr="00F63104" w:rsidRDefault="00017F6B" w:rsidP="00F63104">
      <w:pPr>
        <w:tabs>
          <w:tab w:val="left" w:pos="3255"/>
        </w:tabs>
        <w:spacing w:after="120"/>
        <w:ind w:right="26"/>
        <w:jc w:val="both"/>
        <w:rPr>
          <w:rFonts w:cstheme="minorHAnsi"/>
          <w:b/>
        </w:rPr>
      </w:pPr>
    </w:p>
    <w:p w14:paraId="534AAF50" w14:textId="662B7ED9" w:rsidR="00017F6B" w:rsidRPr="00F63104" w:rsidRDefault="00017F6B" w:rsidP="00F63104">
      <w:pPr>
        <w:spacing w:after="120"/>
        <w:ind w:right="26"/>
        <w:jc w:val="both"/>
        <w:rPr>
          <w:rFonts w:cstheme="minorHAnsi"/>
          <w:b/>
        </w:rPr>
      </w:pPr>
      <w:r w:rsidRPr="00F63104">
        <w:rPr>
          <w:rFonts w:cstheme="minorHAnsi"/>
          <w:b/>
        </w:rPr>
        <w:t xml:space="preserve">II. </w:t>
      </w:r>
      <w:r w:rsidR="009426F6" w:rsidRPr="00F63104">
        <w:rPr>
          <w:rFonts w:cstheme="minorHAnsi"/>
          <w:b/>
        </w:rPr>
        <w:t xml:space="preserve">PRZEDMIOT </w:t>
      </w:r>
      <w:r w:rsidR="009426F6">
        <w:rPr>
          <w:rFonts w:cstheme="minorHAnsi"/>
          <w:b/>
        </w:rPr>
        <w:t xml:space="preserve">I </w:t>
      </w:r>
      <w:r w:rsidR="009426F6" w:rsidRPr="00F63104">
        <w:rPr>
          <w:rFonts w:cstheme="minorHAnsi"/>
          <w:b/>
        </w:rPr>
        <w:t>CEL</w:t>
      </w:r>
      <w:r w:rsidR="00A44FFF">
        <w:rPr>
          <w:rFonts w:cstheme="minorHAnsi"/>
          <w:b/>
        </w:rPr>
        <w:t xml:space="preserve"> </w:t>
      </w:r>
      <w:r w:rsidR="00A44FFF" w:rsidRPr="00A44FFF">
        <w:rPr>
          <w:rFonts w:cstheme="minorHAnsi"/>
          <w:b/>
        </w:rPr>
        <w:t>KONSULTACJI TECHNICZNYCH W FORMIE RFQ</w:t>
      </w:r>
    </w:p>
    <w:p w14:paraId="1CFB1064" w14:textId="308B96EA" w:rsidR="00674CDA" w:rsidRDefault="00674CDA" w:rsidP="00085631">
      <w:pPr>
        <w:ind w:right="28"/>
        <w:jc w:val="both"/>
        <w:rPr>
          <w:rFonts w:cstheme="minorHAnsi"/>
        </w:rPr>
      </w:pPr>
      <w:r>
        <w:rPr>
          <w:rFonts w:cstheme="minorHAnsi"/>
        </w:rPr>
        <w:t>Przedmiotow</w:t>
      </w:r>
      <w:r w:rsidR="009426F6">
        <w:rPr>
          <w:rFonts w:cstheme="minorHAnsi"/>
        </w:rPr>
        <w:t xml:space="preserve">e </w:t>
      </w:r>
      <w:r w:rsidR="00EB55A8">
        <w:rPr>
          <w:rFonts w:cstheme="minorHAnsi"/>
        </w:rPr>
        <w:t>k</w:t>
      </w:r>
      <w:r w:rsidR="00A44FFF">
        <w:rPr>
          <w:rFonts w:cstheme="minorHAnsi"/>
        </w:rPr>
        <w:t>onsultacj</w:t>
      </w:r>
      <w:r w:rsidR="00E9256D">
        <w:rPr>
          <w:rFonts w:cstheme="minorHAnsi"/>
        </w:rPr>
        <w:t>e</w:t>
      </w:r>
      <w:r w:rsidR="00A44FFF">
        <w:rPr>
          <w:rFonts w:cstheme="minorHAnsi"/>
        </w:rPr>
        <w:t xml:space="preserve"> techniczn</w:t>
      </w:r>
      <w:r w:rsidR="00E9256D">
        <w:rPr>
          <w:rFonts w:cstheme="minorHAnsi"/>
        </w:rPr>
        <w:t>e w formie</w:t>
      </w:r>
      <w:r w:rsidR="00656392">
        <w:rPr>
          <w:rFonts w:cstheme="minorHAnsi"/>
        </w:rPr>
        <w:t xml:space="preserve"> zapytania ofertowego (Request for Qu</w:t>
      </w:r>
      <w:r w:rsidR="00E535F9">
        <w:rPr>
          <w:rFonts w:cstheme="minorHAnsi"/>
        </w:rPr>
        <w:t>o</w:t>
      </w:r>
      <w:r w:rsidR="00656392">
        <w:rPr>
          <w:rFonts w:cstheme="minorHAnsi"/>
        </w:rPr>
        <w:t xml:space="preserve">tation, zwane dalej </w:t>
      </w:r>
      <w:r w:rsidR="003866BA">
        <w:rPr>
          <w:rFonts w:cstheme="minorHAnsi"/>
        </w:rPr>
        <w:t>„</w:t>
      </w:r>
      <w:r w:rsidR="00656392">
        <w:rPr>
          <w:rFonts w:cstheme="minorHAnsi"/>
        </w:rPr>
        <w:t>RFQ</w:t>
      </w:r>
      <w:r w:rsidR="003866BA">
        <w:rPr>
          <w:rFonts w:cstheme="minorHAnsi"/>
        </w:rPr>
        <w:t>”</w:t>
      </w:r>
      <w:r w:rsidR="00EB55A8">
        <w:rPr>
          <w:rFonts w:cstheme="minorHAnsi"/>
        </w:rPr>
        <w:t>)</w:t>
      </w:r>
      <w:r w:rsidR="00656392">
        <w:rPr>
          <w:rFonts w:cstheme="minorHAnsi"/>
        </w:rPr>
        <w:t xml:space="preserve"> </w:t>
      </w:r>
      <w:r w:rsidR="00EB55A8">
        <w:rPr>
          <w:rFonts w:cstheme="minorHAnsi"/>
        </w:rPr>
        <w:t xml:space="preserve">są </w:t>
      </w:r>
      <w:r>
        <w:rPr>
          <w:rFonts w:cstheme="minorHAnsi"/>
        </w:rPr>
        <w:t>prowadzon</w:t>
      </w:r>
      <w:r w:rsidR="009426F6">
        <w:rPr>
          <w:rFonts w:cstheme="minorHAnsi"/>
        </w:rPr>
        <w:t>e</w:t>
      </w:r>
      <w:r>
        <w:rPr>
          <w:rFonts w:cstheme="minorHAnsi"/>
        </w:rPr>
        <w:t xml:space="preserve"> w związku z</w:t>
      </w:r>
      <w:r w:rsidR="00627306">
        <w:rPr>
          <w:rFonts w:cstheme="minorHAnsi"/>
        </w:rPr>
        <w:t xml:space="preserve"> </w:t>
      </w:r>
      <w:r w:rsidR="008D5289">
        <w:rPr>
          <w:rFonts w:cstheme="minorHAnsi"/>
        </w:rPr>
        <w:t>implementacją</w:t>
      </w:r>
      <w:r w:rsidRPr="00A07073">
        <w:rPr>
          <w:rFonts w:cstheme="minorHAnsi"/>
        </w:rPr>
        <w:t xml:space="preserve"> </w:t>
      </w:r>
      <w:r w:rsidRPr="00085631">
        <w:rPr>
          <w:rFonts w:cstheme="minorHAnsi"/>
        </w:rPr>
        <w:t>Ogólnopolsk</w:t>
      </w:r>
      <w:r w:rsidR="008D5289">
        <w:rPr>
          <w:rFonts w:cstheme="minorHAnsi"/>
        </w:rPr>
        <w:t>iej</w:t>
      </w:r>
      <w:r w:rsidRPr="00085631">
        <w:rPr>
          <w:rFonts w:cstheme="minorHAnsi"/>
        </w:rPr>
        <w:t xml:space="preserve"> Sie</w:t>
      </w:r>
      <w:r w:rsidR="008D5289">
        <w:rPr>
          <w:rFonts w:cstheme="minorHAnsi"/>
        </w:rPr>
        <w:t>ci</w:t>
      </w:r>
      <w:r w:rsidRPr="00085631">
        <w:rPr>
          <w:rFonts w:cstheme="minorHAnsi"/>
        </w:rPr>
        <w:t xml:space="preserve"> Edukacyjn</w:t>
      </w:r>
      <w:r w:rsidR="008D5289">
        <w:rPr>
          <w:rFonts w:cstheme="minorHAnsi"/>
        </w:rPr>
        <w:t>ej</w:t>
      </w:r>
      <w:r w:rsidRPr="00085631">
        <w:rPr>
          <w:rFonts w:cstheme="minorHAnsi"/>
        </w:rPr>
        <w:t xml:space="preserve"> (zwan</w:t>
      </w:r>
      <w:r w:rsidR="008D5289">
        <w:rPr>
          <w:rFonts w:cstheme="minorHAnsi"/>
        </w:rPr>
        <w:t>ej</w:t>
      </w:r>
      <w:r w:rsidRPr="00085631">
        <w:rPr>
          <w:rFonts w:cstheme="minorHAnsi"/>
        </w:rPr>
        <w:t xml:space="preserve"> dalej „OSE”).</w:t>
      </w:r>
      <w:r>
        <w:rPr>
          <w:rFonts w:cstheme="minorHAnsi"/>
        </w:rPr>
        <w:t xml:space="preserve"> </w:t>
      </w:r>
      <w:r w:rsidRPr="00085631">
        <w:rPr>
          <w:rFonts w:cstheme="minorHAnsi"/>
        </w:rPr>
        <w:t xml:space="preserve">OSE jest publiczną siecią telekomunikacyjną służącą świadczeniu publicznie dostępnych usług telekomunikacyjnych </w:t>
      </w:r>
      <w:r w:rsidR="00346612" w:rsidRPr="00346612">
        <w:rPr>
          <w:rFonts w:cstheme="minorHAnsi"/>
        </w:rPr>
        <w:t>szkole w rozumieniu art. 2 pkt 2 ustawy z dnia 14 grudnia 2016 r. - Prawo oświatowe (Dz. U. z 2017 r. poz. 59 i 949), z wyjątkiem szkół dla dorosłych</w:t>
      </w:r>
      <w:r w:rsidRPr="00085631">
        <w:rPr>
          <w:rFonts w:cstheme="minorHAnsi"/>
        </w:rPr>
        <w:t xml:space="preserve">. </w:t>
      </w:r>
      <w:r w:rsidR="004853B2">
        <w:rPr>
          <w:rFonts w:cstheme="minorHAnsi"/>
        </w:rPr>
        <w:t>O</w:t>
      </w:r>
      <w:r w:rsidRPr="00085631">
        <w:rPr>
          <w:rFonts w:cstheme="minorHAnsi"/>
        </w:rPr>
        <w:t xml:space="preserve">bowiązek wykonywania zadań operatora OSE został powierzony </w:t>
      </w:r>
      <w:r>
        <w:rPr>
          <w:rFonts w:cstheme="minorHAnsi"/>
        </w:rPr>
        <w:t>NASK</w:t>
      </w:r>
      <w:r w:rsidR="004853B2">
        <w:rPr>
          <w:rFonts w:cstheme="minorHAnsi"/>
        </w:rPr>
        <w:t>, z</w:t>
      </w:r>
      <w:r w:rsidR="004853B2" w:rsidRPr="00085631">
        <w:rPr>
          <w:rFonts w:cstheme="minorHAnsi"/>
        </w:rPr>
        <w:t>godnie z ustawą z dnia 27 października 2017 r. o Ogólnopolskiej Sieci Edukacyjn</w:t>
      </w:r>
      <w:r w:rsidR="002B1C2B">
        <w:rPr>
          <w:rFonts w:cstheme="minorHAnsi"/>
        </w:rPr>
        <w:t>ej (Dz. U. z 2017 r. poz. 2184).</w:t>
      </w:r>
    </w:p>
    <w:p w14:paraId="19102956" w14:textId="5A9D60D3" w:rsidR="005B4B1E" w:rsidRPr="00986174" w:rsidRDefault="00986174" w:rsidP="00A00CA7">
      <w:pPr>
        <w:jc w:val="both"/>
      </w:pPr>
      <w:r>
        <w:t xml:space="preserve">Ogólnopolska Sieć Edukacyjna to odpowiedź na potrzebę zintegrowanego działania na rzecz cyfryzacji polskich jednostek oświatowych. Inicjatywa ta – przyjęta przez Radę Ministrów dn. 13 czerwca 2017 r jako Uchwała „100 Mega na 100-lecie” – ma na celu zapewnienie powszechnego i równego dostępu do bardzo szybkiego, bezpiecznego i bezpłatnego Internetu dla szkół. OSE </w:t>
      </w:r>
      <w:r w:rsidR="00BC384C">
        <w:t>jest</w:t>
      </w:r>
      <w:r>
        <w:t xml:space="preserve"> publiczną siecią telekomunikacyjną, opartą na istniejącej infrastrukturze szerokopasmowej wybudowanej w ramach inwestycji komercyjnych oraz dofinansowanych ze środków publicznych w ramach Programu Operacyjnego Polska Cyfrowa. Za uruchomienie i utrzymanie Sieci, oraz w szczególności za dostarczenie szkołom usługi dostępu do Internetu o symetrycznej przepustowości co najmniej 100</w:t>
      </w:r>
      <w:r w:rsidR="00627306">
        <w:t> </w:t>
      </w:r>
      <w:r>
        <w:t xml:space="preserve">Mb/s wraz z kompleksowymi usługami bezpieczeństwa sieciowego, w tym ochrony przed zagrożeniami dla prawidłowego rozwoju uczniów, odpowiedzialny jest Operator OSE. </w:t>
      </w:r>
    </w:p>
    <w:p w14:paraId="69F7154E" w14:textId="520B1967" w:rsidR="00F45DB8" w:rsidRDefault="00674CDA" w:rsidP="00085631">
      <w:pPr>
        <w:ind w:right="28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Celem </w:t>
      </w:r>
      <w:r w:rsidR="00656392">
        <w:rPr>
          <w:rFonts w:cstheme="minorHAnsi"/>
        </w:rPr>
        <w:t xml:space="preserve">RFQ </w:t>
      </w:r>
      <w:r w:rsidRPr="00085631">
        <w:rPr>
          <w:rFonts w:cstheme="minorHAnsi"/>
        </w:rPr>
        <w:t>jest zebranie przez NASK informacji</w:t>
      </w:r>
      <w:r w:rsidR="004853B2">
        <w:rPr>
          <w:rFonts w:cstheme="minorHAnsi"/>
        </w:rPr>
        <w:t xml:space="preserve"> </w:t>
      </w:r>
      <w:r w:rsidR="00F45DB8" w:rsidRPr="00085631">
        <w:rPr>
          <w:rFonts w:cstheme="minorHAnsi"/>
        </w:rPr>
        <w:t>w zakresie niezbędnym do przygotowania opisu przedmiotu zamówienia, zapytania ofertowego lub określenia istotnych postanowień umowy</w:t>
      </w:r>
      <w:r w:rsidR="00F45DB8">
        <w:rPr>
          <w:rFonts w:cstheme="minorHAnsi"/>
        </w:rPr>
        <w:t xml:space="preserve"> </w:t>
      </w:r>
      <w:r w:rsidRPr="00085631">
        <w:rPr>
          <w:rFonts w:cstheme="minorHAnsi"/>
        </w:rPr>
        <w:t>dotyczących</w:t>
      </w:r>
      <w:r w:rsidR="00F45DB8">
        <w:rPr>
          <w:rFonts w:cstheme="minorHAnsi"/>
        </w:rPr>
        <w:t xml:space="preserve"> </w:t>
      </w:r>
      <w:r w:rsidR="00017F6B" w:rsidRPr="00F63104">
        <w:rPr>
          <w:rFonts w:cstheme="minorHAnsi"/>
          <w:color w:val="000000"/>
        </w:rPr>
        <w:t>dostępnych na rynku rozwiązań</w:t>
      </w:r>
      <w:r w:rsidR="00A77909">
        <w:rPr>
          <w:rFonts w:cstheme="minorHAnsi"/>
          <w:color w:val="000000"/>
        </w:rPr>
        <w:t>.</w:t>
      </w:r>
    </w:p>
    <w:p w14:paraId="0D6E64F6" w14:textId="68569687" w:rsidR="00FF3272" w:rsidRDefault="00FF3272" w:rsidP="00085631">
      <w:pPr>
        <w:ind w:right="28"/>
        <w:jc w:val="both"/>
        <w:rPr>
          <w:rFonts w:cstheme="minorHAnsi"/>
          <w:color w:val="000000"/>
        </w:rPr>
      </w:pPr>
      <w:r w:rsidRPr="00FD395C">
        <w:rPr>
          <w:rFonts w:cstheme="minorHAnsi"/>
          <w:color w:val="000000"/>
        </w:rPr>
        <w:t>Celem RFQ nie jest przeprowadzenie procesu zakupowego. Prowadzone postępowanie nie ma na celu wyłonienia dostawców rozwiązań, w efekcie postępowania RFQ nie zostanie podpisana umowa na dostawę przedmiotowego rozwiązania.</w:t>
      </w:r>
      <w:r w:rsidR="00F20BE8">
        <w:rPr>
          <w:rFonts w:cstheme="minorHAnsi"/>
          <w:color w:val="000000"/>
        </w:rPr>
        <w:t xml:space="preserve"> Bez względu na zawartość, niniejsze zapytanie nie stanowi oświadczenia woli NASK, w szczególności dotyczącego jakiegokolwiek zamówienia lub umowy. Nie stanowi również oferty kupna, w szczególności oferty skierowanej do nieoznaczonej grupy adresatów.</w:t>
      </w:r>
    </w:p>
    <w:p w14:paraId="1661624E" w14:textId="754E774B" w:rsidR="00F20BE8" w:rsidRPr="00F243E3" w:rsidRDefault="00F20BE8" w:rsidP="00085631">
      <w:pPr>
        <w:ind w:right="28"/>
        <w:jc w:val="both"/>
        <w:rPr>
          <w:rFonts w:ascii="Calibri" w:eastAsia="Calibri" w:hAnsi="Calibri" w:cs="Times New Roman"/>
        </w:rPr>
      </w:pPr>
      <w:r w:rsidRPr="0060682B">
        <w:rPr>
          <w:rFonts w:cstheme="minorHAnsi"/>
          <w:color w:val="000000"/>
        </w:rPr>
        <w:lastRenderedPageBreak/>
        <w:t>Przedmiotem niniejszego zapytania RFQ jest</w:t>
      </w:r>
      <w:r w:rsidR="00985C8F" w:rsidRPr="0060682B">
        <w:rPr>
          <w:rFonts w:cstheme="minorHAnsi"/>
          <w:color w:val="000000"/>
        </w:rPr>
        <w:t xml:space="preserve"> </w:t>
      </w:r>
      <w:r w:rsidR="00BF51BB" w:rsidRPr="0060682B">
        <w:rPr>
          <w:rFonts w:ascii="Calibri" w:eastAsia="Calibri" w:hAnsi="Calibri" w:cs="Times New Roman"/>
        </w:rPr>
        <w:t>„</w:t>
      </w:r>
      <w:r w:rsidR="00F06DC6" w:rsidRPr="00F06DC6">
        <w:rPr>
          <w:rFonts w:ascii="Calibri" w:eastAsia="Calibri" w:hAnsi="Calibri" w:cs="Times New Roman"/>
          <w:b/>
          <w:bCs/>
          <w:i/>
        </w:rPr>
        <w:t>Świadczenie usługi prac zleconych na potrzeby Sieci Transmisji Danych w ramach Ogólnopolskiej Sieci Edukacyjnej</w:t>
      </w:r>
      <w:r w:rsidR="00281B37" w:rsidRPr="00281B37">
        <w:rPr>
          <w:rFonts w:cstheme="minorHAnsi"/>
          <w:b/>
          <w:i/>
        </w:rPr>
        <w:t>”</w:t>
      </w:r>
      <w:r w:rsidR="00F06DC6">
        <w:rPr>
          <w:rFonts w:ascii="Calibri" w:eastAsia="Calibri" w:hAnsi="Calibri" w:cs="Times New Roman"/>
        </w:rPr>
        <w:t>.</w:t>
      </w:r>
    </w:p>
    <w:p w14:paraId="4EA74B27" w14:textId="37D9F5CC" w:rsidR="00A77909" w:rsidRPr="000370E9" w:rsidRDefault="004853B2" w:rsidP="003F2A6D">
      <w:pPr>
        <w:ind w:right="28"/>
        <w:jc w:val="both"/>
        <w:rPr>
          <w:rFonts w:cstheme="minorHAnsi"/>
        </w:rPr>
      </w:pPr>
      <w:r>
        <w:rPr>
          <w:rFonts w:cstheme="minorHAnsi"/>
          <w:color w:val="000000"/>
        </w:rPr>
        <w:t>Szczegółowy</w:t>
      </w:r>
      <w:r w:rsidR="003F2A6D">
        <w:rPr>
          <w:rFonts w:cstheme="minorHAnsi"/>
          <w:color w:val="000000"/>
        </w:rPr>
        <w:t xml:space="preserve"> opis</w:t>
      </w:r>
      <w:r>
        <w:rPr>
          <w:rFonts w:cstheme="minorHAnsi"/>
          <w:color w:val="000000"/>
        </w:rPr>
        <w:t xml:space="preserve"> przedmiot</w:t>
      </w:r>
      <w:r w:rsidR="003F2A6D">
        <w:rPr>
          <w:rFonts w:cstheme="minorHAnsi"/>
          <w:color w:val="000000"/>
        </w:rPr>
        <w:t>u</w:t>
      </w:r>
      <w:r>
        <w:rPr>
          <w:rFonts w:cstheme="minorHAnsi"/>
          <w:color w:val="000000"/>
        </w:rPr>
        <w:t xml:space="preserve"> </w:t>
      </w:r>
      <w:r w:rsidR="00656392">
        <w:rPr>
          <w:rFonts w:cstheme="minorHAnsi"/>
          <w:color w:val="000000"/>
        </w:rPr>
        <w:t xml:space="preserve">RFQ </w:t>
      </w:r>
      <w:r w:rsidR="00A04945">
        <w:rPr>
          <w:rFonts w:cstheme="minorHAnsi"/>
          <w:color w:val="000000"/>
        </w:rPr>
        <w:t xml:space="preserve">został </w:t>
      </w:r>
      <w:r>
        <w:rPr>
          <w:rFonts w:cstheme="minorHAnsi"/>
          <w:color w:val="000000"/>
        </w:rPr>
        <w:t xml:space="preserve">określony w </w:t>
      </w:r>
      <w:r w:rsidR="00D66046">
        <w:rPr>
          <w:rFonts w:cstheme="minorHAnsi"/>
          <w:color w:val="000000"/>
        </w:rPr>
        <w:t>załączniku nr 1</w:t>
      </w:r>
      <w:r w:rsidR="00D66046">
        <w:rPr>
          <w:rFonts w:cstheme="minorHAnsi"/>
          <w:i/>
          <w:color w:val="000000"/>
        </w:rPr>
        <w:t xml:space="preserve"> </w:t>
      </w:r>
      <w:r w:rsidR="000370E9" w:rsidRPr="000370E9">
        <w:rPr>
          <w:rFonts w:cstheme="minorHAnsi"/>
          <w:color w:val="000000"/>
        </w:rPr>
        <w:t>do RFQ</w:t>
      </w:r>
      <w:r w:rsidR="00344E49">
        <w:rPr>
          <w:rFonts w:cstheme="minorHAnsi"/>
          <w:color w:val="000000"/>
        </w:rPr>
        <w:t xml:space="preserve"> - SOPZ</w:t>
      </w:r>
      <w:r w:rsidR="000370E9" w:rsidRPr="000370E9">
        <w:rPr>
          <w:rFonts w:cstheme="minorHAnsi"/>
          <w:color w:val="000000"/>
        </w:rPr>
        <w:t>.</w:t>
      </w:r>
    </w:p>
    <w:p w14:paraId="1C74DED3" w14:textId="7280DEFE" w:rsidR="00017F6B" w:rsidRPr="00F63104" w:rsidRDefault="006B523E" w:rsidP="00F63104">
      <w:pPr>
        <w:spacing w:after="120"/>
        <w:ind w:right="26"/>
        <w:jc w:val="both"/>
        <w:rPr>
          <w:rFonts w:cstheme="minorHAnsi"/>
          <w:b/>
        </w:rPr>
      </w:pPr>
      <w:r>
        <w:rPr>
          <w:rFonts w:cstheme="minorHAnsi"/>
          <w:b/>
        </w:rPr>
        <w:t>III</w:t>
      </w:r>
      <w:r w:rsidR="00017F6B" w:rsidRPr="00F63104">
        <w:rPr>
          <w:rFonts w:cstheme="minorHAnsi"/>
          <w:b/>
        </w:rPr>
        <w:t xml:space="preserve">. ZGŁOSZENIE DO UDZIAŁU W </w:t>
      </w:r>
      <w:r w:rsidR="004853B2">
        <w:rPr>
          <w:rFonts w:cstheme="minorHAnsi"/>
          <w:b/>
        </w:rPr>
        <w:t>RFQ</w:t>
      </w:r>
    </w:p>
    <w:p w14:paraId="3CC7BF35" w14:textId="6D68C6A0" w:rsidR="0095667A" w:rsidRPr="00F243E3" w:rsidRDefault="00656392" w:rsidP="00AE008C">
      <w:pPr>
        <w:spacing w:after="120"/>
        <w:ind w:right="26"/>
        <w:jc w:val="both"/>
        <w:rPr>
          <w:rFonts w:cstheme="minorHAnsi"/>
          <w:b/>
          <w:i/>
        </w:rPr>
      </w:pPr>
      <w:r>
        <w:rPr>
          <w:rFonts w:cstheme="minorHAnsi"/>
        </w:rPr>
        <w:t>RFQ jest</w:t>
      </w:r>
      <w:r w:rsidR="00BE18A4">
        <w:rPr>
          <w:rFonts w:cstheme="minorHAnsi"/>
        </w:rPr>
        <w:t xml:space="preserve"> </w:t>
      </w:r>
      <w:r w:rsidR="00F45DB8" w:rsidRPr="00085631">
        <w:rPr>
          <w:rFonts w:cstheme="minorHAnsi"/>
        </w:rPr>
        <w:t xml:space="preserve">procesem otwartym </w:t>
      </w:r>
      <w:r w:rsidR="00AB1DDD">
        <w:rPr>
          <w:rFonts w:cstheme="minorHAnsi"/>
        </w:rPr>
        <w:t xml:space="preserve">i może w </w:t>
      </w:r>
      <w:r w:rsidR="00032C17">
        <w:rPr>
          <w:rFonts w:cstheme="minorHAnsi"/>
        </w:rPr>
        <w:t>n</w:t>
      </w:r>
      <w:r w:rsidR="00AB1DDD">
        <w:rPr>
          <w:rFonts w:cstheme="minorHAnsi"/>
        </w:rPr>
        <w:t>i</w:t>
      </w:r>
      <w:r w:rsidR="00032C17">
        <w:rPr>
          <w:rFonts w:cstheme="minorHAnsi"/>
        </w:rPr>
        <w:t>ch</w:t>
      </w:r>
      <w:r w:rsidR="00AB1DDD">
        <w:rPr>
          <w:rFonts w:cstheme="minorHAnsi"/>
        </w:rPr>
        <w:t xml:space="preserve"> uczestniczyć każdy</w:t>
      </w:r>
      <w:r w:rsidR="00F45DB8" w:rsidRPr="00085631">
        <w:rPr>
          <w:rFonts w:cstheme="minorHAnsi"/>
        </w:rPr>
        <w:t xml:space="preserve"> </w:t>
      </w:r>
      <w:r w:rsidR="00F45DB8">
        <w:rPr>
          <w:rFonts w:cstheme="minorHAnsi"/>
        </w:rPr>
        <w:t>Wykonawc</w:t>
      </w:r>
      <w:r w:rsidR="00AB1DDD">
        <w:rPr>
          <w:rFonts w:cstheme="minorHAnsi"/>
        </w:rPr>
        <w:t>a</w:t>
      </w:r>
      <w:r w:rsidR="00F45DB8">
        <w:rPr>
          <w:rFonts w:cstheme="minorHAnsi"/>
        </w:rPr>
        <w:t>.</w:t>
      </w:r>
      <w:r w:rsidR="00F45DB8" w:rsidRPr="00085631">
        <w:rPr>
          <w:rFonts w:cstheme="minorHAnsi"/>
        </w:rPr>
        <w:t xml:space="preserve"> </w:t>
      </w:r>
      <w:r w:rsidR="00F45DB8">
        <w:rPr>
          <w:rFonts w:cstheme="minorHAnsi"/>
        </w:rPr>
        <w:t>Wykonawcy</w:t>
      </w:r>
      <w:r w:rsidR="00F45DB8" w:rsidRPr="00A77909">
        <w:rPr>
          <w:rFonts w:cstheme="minorHAnsi"/>
        </w:rPr>
        <w:t xml:space="preserve"> </w:t>
      </w:r>
      <w:r w:rsidR="00017F6B" w:rsidRPr="00A77909">
        <w:rPr>
          <w:rFonts w:cstheme="minorHAnsi"/>
        </w:rPr>
        <w:t>zainteresowan</w:t>
      </w:r>
      <w:r w:rsidR="00F45DB8">
        <w:rPr>
          <w:rFonts w:cstheme="minorHAnsi"/>
        </w:rPr>
        <w:t>i</w:t>
      </w:r>
      <w:r w:rsidR="00017F6B" w:rsidRPr="00A77909">
        <w:rPr>
          <w:rFonts w:cstheme="minorHAnsi"/>
        </w:rPr>
        <w:t xml:space="preserve"> udziałem w </w:t>
      </w:r>
      <w:r w:rsidR="00E535F9">
        <w:rPr>
          <w:rFonts w:cstheme="minorHAnsi"/>
        </w:rPr>
        <w:t>RFQ</w:t>
      </w:r>
      <w:r w:rsidR="00E535F9" w:rsidRPr="00A77909">
        <w:rPr>
          <w:rFonts w:cstheme="minorHAnsi"/>
        </w:rPr>
        <w:t xml:space="preserve"> </w:t>
      </w:r>
      <w:r w:rsidR="00085631">
        <w:rPr>
          <w:rFonts w:cstheme="minorHAnsi"/>
        </w:rPr>
        <w:t xml:space="preserve">mogą nadsyłać swoje </w:t>
      </w:r>
      <w:r w:rsidR="00A77909" w:rsidRPr="00A77909">
        <w:rPr>
          <w:rFonts w:cstheme="minorHAnsi"/>
        </w:rPr>
        <w:t>zgłoszenie</w:t>
      </w:r>
      <w:r w:rsidR="00FF3272">
        <w:rPr>
          <w:rFonts w:cstheme="minorHAnsi"/>
        </w:rPr>
        <w:t xml:space="preserve">, zgodnie z </w:t>
      </w:r>
      <w:r w:rsidR="000455F2">
        <w:rPr>
          <w:rFonts w:cstheme="minorHAnsi"/>
        </w:rPr>
        <w:t xml:space="preserve">wymaganiami opisanymi w </w:t>
      </w:r>
      <w:r w:rsidR="00032C17" w:rsidRPr="000455F2">
        <w:rPr>
          <w:rFonts w:cstheme="minorHAnsi"/>
        </w:rPr>
        <w:t>Załącznik</w:t>
      </w:r>
      <w:r w:rsidR="000455F2" w:rsidRPr="000455F2">
        <w:rPr>
          <w:rFonts w:cstheme="minorHAnsi"/>
        </w:rPr>
        <w:t>ach</w:t>
      </w:r>
      <w:r w:rsidR="00032C17" w:rsidRPr="005E1800">
        <w:rPr>
          <w:rFonts w:cstheme="minorHAnsi"/>
          <w:i/>
        </w:rPr>
        <w:t xml:space="preserve"> </w:t>
      </w:r>
      <w:r w:rsidR="00032C17" w:rsidRPr="000455F2">
        <w:rPr>
          <w:rFonts w:cstheme="minorHAnsi"/>
        </w:rPr>
        <w:t xml:space="preserve">do </w:t>
      </w:r>
      <w:r w:rsidR="000455F2">
        <w:rPr>
          <w:rFonts w:cstheme="minorHAnsi"/>
        </w:rPr>
        <w:t>RFQ,</w:t>
      </w:r>
      <w:r w:rsidR="00032C17">
        <w:rPr>
          <w:rFonts w:cstheme="minorHAnsi"/>
        </w:rPr>
        <w:t xml:space="preserve"> </w:t>
      </w:r>
      <w:r w:rsidR="00017F6B" w:rsidRPr="00A77909">
        <w:rPr>
          <w:rFonts w:cstheme="minorHAnsi"/>
        </w:rPr>
        <w:t>elektroniczn</w:t>
      </w:r>
      <w:r w:rsidR="00F45DB8">
        <w:rPr>
          <w:rFonts w:cstheme="minorHAnsi"/>
        </w:rPr>
        <w:t>ie</w:t>
      </w:r>
      <w:r w:rsidR="000455F2">
        <w:rPr>
          <w:rFonts w:cstheme="minorHAnsi"/>
        </w:rPr>
        <w:t>,</w:t>
      </w:r>
      <w:r w:rsidR="00017F6B" w:rsidRPr="00A77909">
        <w:rPr>
          <w:rFonts w:cstheme="minorHAnsi"/>
        </w:rPr>
        <w:t xml:space="preserve"> </w:t>
      </w:r>
      <w:r w:rsidR="00032C17">
        <w:rPr>
          <w:rFonts w:cstheme="minorHAnsi"/>
        </w:rPr>
        <w:t xml:space="preserve">w formacie .pdf </w:t>
      </w:r>
      <w:r w:rsidR="00017F6B" w:rsidRPr="00A77909">
        <w:rPr>
          <w:rFonts w:cstheme="minorHAnsi"/>
        </w:rPr>
        <w:t xml:space="preserve">na adres e-mail: </w:t>
      </w:r>
      <w:hyperlink r:id="rId9" w:history="1">
        <w:r w:rsidR="00985C8F" w:rsidRPr="002B026F">
          <w:rPr>
            <w:rStyle w:val="Hipercze"/>
            <w:rFonts w:cstheme="minorHAnsi"/>
          </w:rPr>
          <w:t>konsultacje_ose@nask.pl</w:t>
        </w:r>
      </w:hyperlink>
      <w:r w:rsidR="00985C8F">
        <w:rPr>
          <w:rFonts w:cstheme="minorHAnsi"/>
        </w:rPr>
        <w:t xml:space="preserve"> </w:t>
      </w:r>
      <w:r w:rsidR="00017F6B" w:rsidRPr="00A77909">
        <w:rPr>
          <w:rFonts w:cstheme="minorHAnsi"/>
        </w:rPr>
        <w:t xml:space="preserve"> </w:t>
      </w:r>
      <w:r w:rsidR="00F31868" w:rsidRPr="00A77909">
        <w:rPr>
          <w:rFonts w:cstheme="minorHAnsi"/>
        </w:rPr>
        <w:t>z op</w:t>
      </w:r>
      <w:r w:rsidR="007F3F1F" w:rsidRPr="00A77909">
        <w:rPr>
          <w:rFonts w:cstheme="minorHAnsi"/>
        </w:rPr>
        <w:t>i</w:t>
      </w:r>
      <w:r w:rsidR="00A77909" w:rsidRPr="00A77909">
        <w:rPr>
          <w:rFonts w:cstheme="minorHAnsi"/>
        </w:rPr>
        <w:t xml:space="preserve">sem w tytule </w:t>
      </w:r>
      <w:r w:rsidR="0095667A">
        <w:rPr>
          <w:rFonts w:cstheme="minorHAnsi"/>
          <w:b/>
          <w:i/>
        </w:rPr>
        <w:t>„</w:t>
      </w:r>
      <w:r w:rsidR="00F06DC6" w:rsidRPr="00F06DC6">
        <w:rPr>
          <w:rFonts w:cstheme="minorHAnsi"/>
          <w:b/>
          <w:i/>
        </w:rPr>
        <w:t>Świadczenie usługi prac zleconych na potrzeby Sieci Transmisji Danych w ramach Ogólnopolskiej Sieci Edukacyjnej</w:t>
      </w:r>
      <w:r w:rsidR="0095667A" w:rsidRPr="000C4A1A">
        <w:rPr>
          <w:rFonts w:cstheme="minorHAnsi"/>
          <w:b/>
          <w:i/>
        </w:rPr>
        <w:t>”</w:t>
      </w:r>
    </w:p>
    <w:p w14:paraId="342E7AA6" w14:textId="4B7A2916" w:rsidR="00E95ED1" w:rsidRPr="00F243E3" w:rsidRDefault="00E95ED1" w:rsidP="00F45DB8">
      <w:pPr>
        <w:ind w:right="28"/>
        <w:jc w:val="both"/>
        <w:rPr>
          <w:rFonts w:cstheme="minorHAnsi"/>
          <w:b/>
          <w:iCs/>
        </w:rPr>
      </w:pPr>
      <w:r>
        <w:rPr>
          <w:rFonts w:cstheme="minorHAnsi"/>
        </w:rPr>
        <w:t xml:space="preserve">w terminie do dnia </w:t>
      </w:r>
      <w:r w:rsidR="00F06DC6">
        <w:rPr>
          <w:rFonts w:cstheme="minorHAnsi"/>
          <w:b/>
          <w:bCs/>
        </w:rPr>
        <w:t>2</w:t>
      </w:r>
      <w:r w:rsidR="003B5215">
        <w:rPr>
          <w:rFonts w:cstheme="minorHAnsi"/>
          <w:b/>
          <w:bCs/>
        </w:rPr>
        <w:t>2</w:t>
      </w:r>
      <w:r w:rsidR="00985C8F" w:rsidRPr="00935453">
        <w:rPr>
          <w:rFonts w:cstheme="minorHAnsi"/>
          <w:b/>
          <w:bCs/>
        </w:rPr>
        <w:t>.</w:t>
      </w:r>
      <w:r w:rsidR="00F06DC6">
        <w:rPr>
          <w:rFonts w:cstheme="minorHAnsi"/>
          <w:b/>
          <w:bCs/>
        </w:rPr>
        <w:t>11</w:t>
      </w:r>
      <w:r w:rsidR="00985C8F" w:rsidRPr="00935453">
        <w:rPr>
          <w:rFonts w:cstheme="minorHAnsi"/>
          <w:b/>
          <w:bCs/>
        </w:rPr>
        <w:t>.</w:t>
      </w:r>
      <w:r w:rsidR="00D66046" w:rsidRPr="00935453">
        <w:rPr>
          <w:rFonts w:cstheme="minorHAnsi"/>
          <w:b/>
          <w:bCs/>
        </w:rPr>
        <w:t>202</w:t>
      </w:r>
      <w:r w:rsidR="00CC2BF5">
        <w:rPr>
          <w:rFonts w:cstheme="minorHAnsi"/>
          <w:b/>
          <w:bCs/>
        </w:rPr>
        <w:t>4</w:t>
      </w:r>
      <w:r w:rsidR="00D66046" w:rsidRPr="00935453">
        <w:rPr>
          <w:rFonts w:cstheme="minorHAnsi"/>
          <w:b/>
          <w:bCs/>
        </w:rPr>
        <w:t xml:space="preserve"> </w:t>
      </w:r>
      <w:r w:rsidRPr="00935453">
        <w:rPr>
          <w:rFonts w:cstheme="minorHAnsi"/>
          <w:b/>
          <w:bCs/>
        </w:rPr>
        <w:t>r</w:t>
      </w:r>
      <w:r w:rsidR="00935453">
        <w:rPr>
          <w:rFonts w:cstheme="minorHAnsi"/>
          <w:b/>
          <w:bCs/>
        </w:rPr>
        <w:t>.</w:t>
      </w:r>
      <w:r w:rsidR="00F06DC6">
        <w:rPr>
          <w:rFonts w:cstheme="minorHAnsi"/>
          <w:b/>
          <w:bCs/>
        </w:rPr>
        <w:t>, do godz. 12.00</w:t>
      </w:r>
    </w:p>
    <w:p w14:paraId="1BCDD853" w14:textId="6D90B0AB" w:rsidR="00E95ED1" w:rsidRPr="00085631" w:rsidRDefault="00E95ED1" w:rsidP="00085631">
      <w:pPr>
        <w:ind w:right="28"/>
        <w:jc w:val="both"/>
        <w:rPr>
          <w:rFonts w:cstheme="minorHAnsi"/>
        </w:rPr>
      </w:pPr>
      <w:r w:rsidRPr="00085631">
        <w:rPr>
          <w:rFonts w:cstheme="minorHAnsi"/>
        </w:rPr>
        <w:t xml:space="preserve">NASK zastrzega możliwość przedłużenia terminu przesyłania </w:t>
      </w:r>
      <w:r w:rsidR="00986174">
        <w:rPr>
          <w:rFonts w:cstheme="minorHAnsi"/>
        </w:rPr>
        <w:t>odpowiedzi</w:t>
      </w:r>
      <w:r w:rsidRPr="00085631">
        <w:rPr>
          <w:rFonts w:cstheme="minorHAnsi"/>
        </w:rPr>
        <w:t>.</w:t>
      </w:r>
    </w:p>
    <w:p w14:paraId="4C749C9E" w14:textId="77777777" w:rsidR="00F46FD2" w:rsidRDefault="00F46FD2" w:rsidP="00F46FD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Osoba do kontaktów ze strony NASK w sprawach formalnych:</w:t>
      </w:r>
    </w:p>
    <w:p w14:paraId="30A93543" w14:textId="3EE3909C" w:rsidR="00F46FD2" w:rsidRDefault="00F46FD2" w:rsidP="00F46FD2">
      <w:pPr>
        <w:spacing w:after="0"/>
        <w:ind w:right="26"/>
        <w:jc w:val="both"/>
        <w:rPr>
          <w:rFonts w:cstheme="minorHAnsi"/>
        </w:rPr>
      </w:pPr>
      <w:r>
        <w:rPr>
          <w:rFonts w:cstheme="minorHAnsi"/>
        </w:rPr>
        <w:t>Pan</w:t>
      </w:r>
      <w:r w:rsidR="00AE008C">
        <w:rPr>
          <w:rFonts w:cstheme="minorHAnsi"/>
        </w:rPr>
        <w:t>i</w:t>
      </w:r>
      <w:r w:rsidR="0095667A">
        <w:rPr>
          <w:rFonts w:cstheme="minorHAnsi"/>
        </w:rPr>
        <w:t xml:space="preserve"> </w:t>
      </w:r>
      <w:r w:rsidR="00AE008C">
        <w:rPr>
          <w:rFonts w:cstheme="minorHAnsi"/>
        </w:rPr>
        <w:t>Katarzyna Buczyńska</w:t>
      </w:r>
    </w:p>
    <w:p w14:paraId="666D1957" w14:textId="2BFA2F99" w:rsidR="00F46FD2" w:rsidRPr="003866BA" w:rsidRDefault="00F46FD2" w:rsidP="00F46FD2">
      <w:pPr>
        <w:spacing w:after="120"/>
        <w:ind w:right="26"/>
        <w:jc w:val="both"/>
        <w:rPr>
          <w:rFonts w:cstheme="minorHAnsi"/>
        </w:rPr>
      </w:pPr>
      <w:r w:rsidRPr="0060682B">
        <w:rPr>
          <w:rFonts w:cstheme="minorHAnsi"/>
        </w:rPr>
        <w:t xml:space="preserve">e-mail: </w:t>
      </w:r>
      <w:hyperlink r:id="rId10" w:history="1">
        <w:r w:rsidRPr="0060682B">
          <w:rPr>
            <w:rStyle w:val="Hipercze"/>
            <w:rFonts w:cstheme="minorHAnsi"/>
          </w:rPr>
          <w:t>konsultacje_ose@nask.pl</w:t>
        </w:r>
      </w:hyperlink>
      <w:r w:rsidR="00985C8F" w:rsidRPr="0060682B">
        <w:rPr>
          <w:rStyle w:val="Hipercze"/>
          <w:rFonts w:cstheme="minorHAnsi"/>
        </w:rPr>
        <w:t>;</w:t>
      </w:r>
      <w:r w:rsidR="00985C8F" w:rsidRPr="0060682B">
        <w:rPr>
          <w:rStyle w:val="Hipercze"/>
          <w:rFonts w:cstheme="minorHAnsi"/>
          <w:u w:val="none"/>
        </w:rPr>
        <w:t xml:space="preserve">  </w:t>
      </w:r>
    </w:p>
    <w:p w14:paraId="212190A4" w14:textId="77777777" w:rsidR="009D26CC" w:rsidRPr="003866BA" w:rsidRDefault="009D26CC" w:rsidP="00F46FD2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</w:p>
    <w:p w14:paraId="385F7606" w14:textId="54202E0B" w:rsidR="00AB1DDD" w:rsidRPr="00E4580C" w:rsidRDefault="00AB1DDD" w:rsidP="00E4580C">
      <w:pPr>
        <w:spacing w:after="120"/>
        <w:ind w:right="26"/>
        <w:jc w:val="both"/>
        <w:rPr>
          <w:rFonts w:cstheme="minorHAnsi"/>
          <w:b/>
        </w:rPr>
      </w:pPr>
      <w:r w:rsidRPr="00E4580C">
        <w:rPr>
          <w:rFonts w:cstheme="minorHAnsi"/>
          <w:b/>
        </w:rPr>
        <w:t xml:space="preserve">IV. WARUNKI I ZASADY </w:t>
      </w:r>
      <w:r w:rsidR="004853B2">
        <w:rPr>
          <w:rFonts w:cstheme="minorHAnsi"/>
          <w:b/>
        </w:rPr>
        <w:t>RFQ</w:t>
      </w:r>
    </w:p>
    <w:p w14:paraId="1C3750E8" w14:textId="719331C9" w:rsidR="00AB1DDD" w:rsidRPr="00E4580C" w:rsidRDefault="00E535F9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t>RFQ</w:t>
      </w:r>
      <w:r w:rsidR="00085631">
        <w:rPr>
          <w:rFonts w:cstheme="minorHAnsi"/>
        </w:rPr>
        <w:t xml:space="preserve"> </w:t>
      </w:r>
      <w:r>
        <w:rPr>
          <w:rFonts w:cstheme="minorHAnsi"/>
        </w:rPr>
        <w:t>jest</w:t>
      </w:r>
      <w:r w:rsidR="00AB1DDD" w:rsidRPr="00AB1DDD">
        <w:rPr>
          <w:rFonts w:cstheme="minorHAnsi"/>
        </w:rPr>
        <w:t xml:space="preserve"> </w:t>
      </w:r>
      <w:r w:rsidR="00AB1DDD" w:rsidRPr="00E4580C">
        <w:rPr>
          <w:rFonts w:cstheme="minorHAnsi"/>
        </w:rPr>
        <w:t>prowadzon</w:t>
      </w:r>
      <w:r w:rsidR="00085631">
        <w:rPr>
          <w:rFonts w:cstheme="minorHAnsi"/>
        </w:rPr>
        <w:t>e</w:t>
      </w:r>
      <w:r w:rsidR="00AB1DDD" w:rsidRPr="00E4580C">
        <w:rPr>
          <w:rFonts w:cstheme="minorHAnsi"/>
        </w:rPr>
        <w:t xml:space="preserve"> </w:t>
      </w:r>
      <w:r w:rsidR="00AB1DDD" w:rsidRPr="00AB1DDD">
        <w:rPr>
          <w:rFonts w:cstheme="minorHAnsi"/>
        </w:rPr>
        <w:t>w sposób zapewniający zachowanie uczciwej konkurencji oraz równe traktowanie potencjalnych Wykonawców i oferowanych przez nich rozwiązań.</w:t>
      </w:r>
    </w:p>
    <w:p w14:paraId="3833453F" w14:textId="778485FD" w:rsidR="00AB1DDD" w:rsidRPr="00E4580C" w:rsidRDefault="00E535F9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t>RFQ</w:t>
      </w:r>
      <w:r w:rsidR="00AB1DDD" w:rsidRPr="00E4580C">
        <w:rPr>
          <w:rFonts w:cstheme="minorHAnsi"/>
        </w:rPr>
        <w:t xml:space="preserve"> prowadzon</w:t>
      </w:r>
      <w:r w:rsidR="00085631">
        <w:rPr>
          <w:rFonts w:cstheme="minorHAnsi"/>
        </w:rPr>
        <w:t>e</w:t>
      </w:r>
      <w:r w:rsidR="00AB1DDD" w:rsidRPr="00E4580C">
        <w:rPr>
          <w:rFonts w:cstheme="minorHAnsi"/>
        </w:rPr>
        <w:t xml:space="preserve"> będ</w:t>
      </w:r>
      <w:r>
        <w:rPr>
          <w:rFonts w:cstheme="minorHAnsi"/>
        </w:rPr>
        <w:t>zie</w:t>
      </w:r>
      <w:r w:rsidR="00AB1DDD" w:rsidRPr="00E4580C">
        <w:rPr>
          <w:rFonts w:cstheme="minorHAnsi"/>
        </w:rPr>
        <w:t xml:space="preserve"> w formie wymiany korespondencji</w:t>
      </w:r>
      <w:r w:rsidR="00C552DE">
        <w:rPr>
          <w:rFonts w:cstheme="minorHAnsi"/>
        </w:rPr>
        <w:t>.</w:t>
      </w:r>
    </w:p>
    <w:p w14:paraId="7E43A638" w14:textId="46F879CD" w:rsidR="004959DB" w:rsidRDefault="00E535F9" w:rsidP="004959DB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t>RFQ</w:t>
      </w:r>
      <w:r w:rsidR="00085631">
        <w:rPr>
          <w:rFonts w:cstheme="minorHAnsi"/>
        </w:rPr>
        <w:t xml:space="preserve"> </w:t>
      </w:r>
      <w:r w:rsidR="00AB1DDD" w:rsidRPr="00E4580C">
        <w:rPr>
          <w:rFonts w:cstheme="minorHAnsi"/>
        </w:rPr>
        <w:t>prowadzon</w:t>
      </w:r>
      <w:r w:rsidR="00085631">
        <w:rPr>
          <w:rFonts w:cstheme="minorHAnsi"/>
        </w:rPr>
        <w:t>e</w:t>
      </w:r>
      <w:r w:rsidR="00AB1DDD" w:rsidRPr="00E4580C">
        <w:rPr>
          <w:rFonts w:cstheme="minorHAnsi"/>
        </w:rPr>
        <w:t xml:space="preserve"> </w:t>
      </w:r>
      <w:r>
        <w:rPr>
          <w:rFonts w:cstheme="minorHAnsi"/>
        </w:rPr>
        <w:t xml:space="preserve">będzie </w:t>
      </w:r>
      <w:r w:rsidR="00AB1DDD" w:rsidRPr="00E4580C">
        <w:rPr>
          <w:rFonts w:cstheme="minorHAnsi"/>
        </w:rPr>
        <w:t>w języku polskim</w:t>
      </w:r>
      <w:r w:rsidR="004959DB">
        <w:rPr>
          <w:rFonts w:cstheme="minorHAnsi"/>
        </w:rPr>
        <w:t>.</w:t>
      </w:r>
    </w:p>
    <w:p w14:paraId="42A825C2" w14:textId="34FB93AF" w:rsidR="004959DB" w:rsidRPr="004959DB" w:rsidRDefault="004959DB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E4580C">
        <w:rPr>
          <w:rFonts w:ascii="CIDFont+F1" w:hAnsi="CIDFont+F1" w:cs="CIDFont+F1"/>
        </w:rPr>
        <w:t>W trakcie</w:t>
      </w:r>
      <w:r w:rsidR="000F68BD">
        <w:rPr>
          <w:rFonts w:cstheme="minorHAnsi"/>
        </w:rPr>
        <w:t xml:space="preserve"> </w:t>
      </w:r>
      <w:r w:rsidR="00E535F9">
        <w:rPr>
          <w:rFonts w:cstheme="minorHAnsi"/>
        </w:rPr>
        <w:t>RFQ</w:t>
      </w:r>
      <w:r w:rsidR="00E535F9" w:rsidRPr="00E4580C">
        <w:rPr>
          <w:rFonts w:cstheme="minorHAnsi"/>
        </w:rPr>
        <w:t xml:space="preserve"> </w:t>
      </w:r>
      <w:r w:rsidRPr="00E4580C">
        <w:rPr>
          <w:rFonts w:ascii="CIDFont+F1" w:hAnsi="CIDFont+F1" w:cs="CIDFont+F1"/>
        </w:rPr>
        <w:t xml:space="preserve">NASK może korzystać z pomocy biegłych i doradców, dysponujących wiedzą specjalistyczną, niezbędną do przeprowadzenia </w:t>
      </w:r>
      <w:r w:rsidR="000F68BD">
        <w:rPr>
          <w:rFonts w:ascii="CIDFont+F1" w:hAnsi="CIDFont+F1" w:cs="CIDFont+F1"/>
        </w:rPr>
        <w:t>RFQ</w:t>
      </w:r>
      <w:r w:rsidR="00226144">
        <w:rPr>
          <w:rFonts w:ascii="CIDFont+F1" w:hAnsi="CIDFont+F1" w:cs="CIDFont+F1"/>
        </w:rPr>
        <w:t>.</w:t>
      </w:r>
    </w:p>
    <w:p w14:paraId="608172C1" w14:textId="4FF85D06" w:rsidR="00AB1DDD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rPr>
          <w:rFonts w:cstheme="minorHAnsi"/>
        </w:rPr>
        <w:t xml:space="preserve">Ogłoszenie dot. </w:t>
      </w:r>
      <w:r w:rsidR="00E535F9">
        <w:rPr>
          <w:rFonts w:cstheme="minorHAnsi"/>
        </w:rPr>
        <w:t>RFQ</w:t>
      </w:r>
      <w:r w:rsidR="00E535F9" w:rsidRPr="00E4580C">
        <w:rPr>
          <w:rFonts w:cstheme="minorHAnsi"/>
        </w:rPr>
        <w:t xml:space="preserve"> </w:t>
      </w:r>
      <w:r w:rsidRPr="00E4580C">
        <w:rPr>
          <w:rFonts w:cstheme="minorHAnsi"/>
        </w:rPr>
        <w:t>nie stanowi zaproszenia do złożenia oferty w rozumieniu art. 66</w:t>
      </w:r>
      <w:r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Kodeksu cywilnego, ani nie jest </w:t>
      </w:r>
      <w:r w:rsidR="009426F6">
        <w:rPr>
          <w:rFonts w:cstheme="minorHAnsi"/>
        </w:rPr>
        <w:t xml:space="preserve">dialogiem </w:t>
      </w:r>
      <w:r w:rsidR="00085631">
        <w:rPr>
          <w:rFonts w:cstheme="minorHAnsi"/>
        </w:rPr>
        <w:t xml:space="preserve">technicznym </w:t>
      </w:r>
      <w:r w:rsidR="00BE18A4">
        <w:rPr>
          <w:rFonts w:cstheme="minorHAnsi"/>
        </w:rPr>
        <w:t xml:space="preserve">w rozumieniu </w:t>
      </w:r>
      <w:r w:rsidRPr="00E4580C">
        <w:rPr>
          <w:rFonts w:cstheme="minorHAnsi"/>
        </w:rPr>
        <w:t>ustawy Prawo zamówień publicznych.</w:t>
      </w:r>
    </w:p>
    <w:p w14:paraId="076182B6" w14:textId="034229E1" w:rsidR="00085631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E4580C">
        <w:rPr>
          <w:rFonts w:cstheme="minorHAnsi"/>
        </w:rPr>
        <w:t xml:space="preserve">Za udział w </w:t>
      </w:r>
      <w:r w:rsidR="00E535F9">
        <w:rPr>
          <w:rFonts w:cstheme="minorHAnsi"/>
        </w:rPr>
        <w:t>RFQ</w:t>
      </w:r>
      <w:r>
        <w:rPr>
          <w:rFonts w:cstheme="minorHAnsi"/>
        </w:rPr>
        <w:t xml:space="preserve"> Wykonawcy </w:t>
      </w:r>
      <w:r w:rsidRPr="00E4580C">
        <w:rPr>
          <w:rFonts w:cstheme="minorHAnsi"/>
        </w:rPr>
        <w:t>nie otrzymują wynagrodzenia ani zwrotu</w:t>
      </w:r>
      <w:r>
        <w:rPr>
          <w:rFonts w:cstheme="minorHAnsi"/>
        </w:rPr>
        <w:t xml:space="preserve"> </w:t>
      </w:r>
      <w:r w:rsidRPr="00E4580C">
        <w:rPr>
          <w:rFonts w:cstheme="minorHAnsi"/>
        </w:rPr>
        <w:t>kosztów.</w:t>
      </w:r>
    </w:p>
    <w:p w14:paraId="3258A897" w14:textId="3DE9AB68" w:rsidR="00AB1DDD" w:rsidRPr="00E4580C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AB1DDD">
        <w:rPr>
          <w:rFonts w:cstheme="minorHAnsi"/>
        </w:rPr>
        <w:t xml:space="preserve">W przypadku gdy informacje przekazywane NASK przez </w:t>
      </w:r>
      <w:r w:rsidR="00D53577">
        <w:rPr>
          <w:rFonts w:cstheme="minorHAnsi"/>
        </w:rPr>
        <w:t>Wykonawców</w:t>
      </w:r>
      <w:r w:rsidRPr="00AB1DDD">
        <w:rPr>
          <w:rFonts w:cstheme="minorHAnsi"/>
        </w:rPr>
        <w:t xml:space="preserve"> stanowią tajemnicę</w:t>
      </w:r>
      <w:r w:rsidRPr="00E4580C">
        <w:rPr>
          <w:rFonts w:cstheme="minorHAnsi"/>
        </w:rPr>
        <w:t xml:space="preserve"> przedsiębiorstwa w rozumieniu art. 11 ust. 4 ustawy z dnia 16 kwietnia 1993 r. o zwalczaniu nieuczciwej konkurencji (tj. Dz. U. </w:t>
      </w:r>
      <w:r w:rsidR="00346612" w:rsidRPr="00E4580C">
        <w:rPr>
          <w:rFonts w:cstheme="minorHAnsi"/>
        </w:rPr>
        <w:t>20</w:t>
      </w:r>
      <w:r w:rsidR="00346612">
        <w:rPr>
          <w:rFonts w:cstheme="minorHAnsi"/>
        </w:rPr>
        <w:t>18</w:t>
      </w:r>
      <w:r w:rsidR="00346612" w:rsidRPr="00E4580C"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poz. </w:t>
      </w:r>
      <w:r w:rsidR="00346612">
        <w:rPr>
          <w:rFonts w:cstheme="minorHAnsi"/>
        </w:rPr>
        <w:t>419</w:t>
      </w:r>
      <w:r w:rsidRPr="00E4580C">
        <w:rPr>
          <w:rFonts w:cstheme="minorHAnsi"/>
        </w:rPr>
        <w:t xml:space="preserve">), powinny one być wyraźnie zastrzeżone przez podmiot udostępniający, nie później niż wraz z </w:t>
      </w:r>
      <w:r w:rsidR="000F68BD">
        <w:rPr>
          <w:rFonts w:cstheme="minorHAnsi"/>
        </w:rPr>
        <w:t xml:space="preserve">przekazaniem informacji NASK. Podmiot udostępniający </w:t>
      </w:r>
      <w:r w:rsidRPr="00AB1DDD">
        <w:rPr>
          <w:rFonts w:cstheme="minorHAnsi"/>
        </w:rPr>
        <w:t>musi zastrzec na piśmie, że przekazywane informacje nie mogą</w:t>
      </w:r>
      <w:r w:rsidRPr="00E4580C">
        <w:rPr>
          <w:rFonts w:cstheme="minorHAnsi"/>
        </w:rPr>
        <w:t xml:space="preserve"> </w:t>
      </w:r>
      <w:r w:rsidRPr="00AB1DDD">
        <w:rPr>
          <w:rFonts w:cstheme="minorHAnsi"/>
        </w:rPr>
        <w:t>być udostępniane innym podmiotom.</w:t>
      </w:r>
    </w:p>
    <w:p w14:paraId="1C9DF738" w14:textId="342F4FFC" w:rsidR="004959DB" w:rsidRDefault="00AB1DDD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E4580C">
        <w:rPr>
          <w:rFonts w:cstheme="minorHAnsi"/>
        </w:rPr>
        <w:t xml:space="preserve">Przystąpienie </w:t>
      </w:r>
      <w:r w:rsidR="00E95ED1">
        <w:rPr>
          <w:rFonts w:cstheme="minorHAnsi"/>
        </w:rPr>
        <w:t>Wykonawcy</w:t>
      </w:r>
      <w:r w:rsidRPr="00E4580C">
        <w:rPr>
          <w:rFonts w:cstheme="minorHAnsi"/>
        </w:rPr>
        <w:t xml:space="preserve"> do </w:t>
      </w:r>
      <w:r w:rsidR="004009F3">
        <w:rPr>
          <w:rFonts w:cstheme="minorHAnsi"/>
        </w:rPr>
        <w:t>RFQ</w:t>
      </w:r>
      <w:r w:rsidR="00085631"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jest równoznaczne z udzieleniem zgody na </w:t>
      </w:r>
      <w:r w:rsidR="00F20BE8">
        <w:rPr>
          <w:rFonts w:cstheme="minorHAnsi"/>
        </w:rPr>
        <w:t xml:space="preserve">nieodpłatne </w:t>
      </w:r>
      <w:r w:rsidRPr="00E4580C">
        <w:rPr>
          <w:rFonts w:cstheme="minorHAnsi"/>
        </w:rPr>
        <w:t>wykorzystanie</w:t>
      </w:r>
      <w:r>
        <w:rPr>
          <w:rFonts w:cstheme="minorHAnsi"/>
        </w:rPr>
        <w:t xml:space="preserve"> </w:t>
      </w:r>
      <w:r w:rsidRPr="00E4580C">
        <w:rPr>
          <w:rFonts w:cstheme="minorHAnsi"/>
        </w:rPr>
        <w:t xml:space="preserve">przez NASK </w:t>
      </w:r>
      <w:r w:rsidR="00F20BE8">
        <w:rPr>
          <w:rFonts w:cstheme="minorHAnsi"/>
        </w:rPr>
        <w:t xml:space="preserve">wszystkich lub części </w:t>
      </w:r>
      <w:r w:rsidRPr="00E4580C">
        <w:rPr>
          <w:rFonts w:cstheme="minorHAnsi"/>
        </w:rPr>
        <w:t>przekazywanych informacji</w:t>
      </w:r>
      <w:r w:rsidR="00085631">
        <w:rPr>
          <w:rFonts w:cstheme="minorHAnsi"/>
        </w:rPr>
        <w:t xml:space="preserve">, </w:t>
      </w:r>
      <w:r w:rsidR="00085631" w:rsidRPr="00E4580C">
        <w:rPr>
          <w:rFonts w:cstheme="minorHAnsi"/>
        </w:rPr>
        <w:t xml:space="preserve">do zastosowania w szczególności </w:t>
      </w:r>
      <w:r w:rsidR="00E95ED1" w:rsidRPr="00E4580C">
        <w:rPr>
          <w:rFonts w:cstheme="minorHAnsi"/>
        </w:rPr>
        <w:t>przy budowie i eksploatacji sieci</w:t>
      </w:r>
      <w:r w:rsidR="00F20BE8">
        <w:rPr>
          <w:rFonts w:cstheme="minorHAnsi"/>
        </w:rPr>
        <w:t>, w tym do ewentualnego przygotowania dokumentacji zakupowej i</w:t>
      </w:r>
      <w:r w:rsidR="00B7611F">
        <w:rPr>
          <w:rFonts w:cstheme="minorHAnsi"/>
        </w:rPr>
        <w:t xml:space="preserve"> ustalenia</w:t>
      </w:r>
      <w:r w:rsidR="00F20BE8">
        <w:rPr>
          <w:rFonts w:cstheme="minorHAnsi"/>
        </w:rPr>
        <w:t xml:space="preserve"> wartości szacunkowej przedmiotu zamówienia</w:t>
      </w:r>
      <w:r w:rsidR="00E95ED1" w:rsidRPr="002478CB">
        <w:rPr>
          <w:rFonts w:cstheme="minorHAnsi"/>
        </w:rPr>
        <w:t>.</w:t>
      </w:r>
    </w:p>
    <w:p w14:paraId="58F52D5F" w14:textId="5D0919A4" w:rsidR="004959DB" w:rsidRPr="00E4580C" w:rsidRDefault="004959DB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4959DB">
        <w:rPr>
          <w:rFonts w:cstheme="minorHAnsi"/>
        </w:rPr>
        <w:t xml:space="preserve">NASK może w każdej chwili zrezygnować z prowadzenia </w:t>
      </w:r>
      <w:r w:rsidR="004009F3">
        <w:rPr>
          <w:rFonts w:cstheme="minorHAnsi"/>
        </w:rPr>
        <w:t>RFQ</w:t>
      </w:r>
      <w:r w:rsidRPr="004959DB">
        <w:rPr>
          <w:rFonts w:cstheme="minorHAnsi"/>
        </w:rPr>
        <w:t xml:space="preserve"> z wybranym </w:t>
      </w:r>
      <w:r w:rsidR="00D53577">
        <w:rPr>
          <w:rFonts w:cstheme="minorHAnsi"/>
        </w:rPr>
        <w:t>Wykonawcą</w:t>
      </w:r>
      <w:r w:rsidRPr="004959DB">
        <w:rPr>
          <w:rFonts w:cstheme="minorHAnsi"/>
        </w:rPr>
        <w:t>, jeżeli</w:t>
      </w:r>
      <w:r w:rsidRPr="00E4580C">
        <w:rPr>
          <w:rFonts w:cstheme="minorHAnsi"/>
        </w:rPr>
        <w:t xml:space="preserve"> </w:t>
      </w:r>
      <w:r w:rsidRPr="004959DB">
        <w:rPr>
          <w:rFonts w:cstheme="minorHAnsi"/>
        </w:rPr>
        <w:t xml:space="preserve">uzna, iż przekazywane przez niego informacje nie są przydatne do osiągnięcia celu </w:t>
      </w:r>
      <w:r w:rsidR="004009F3">
        <w:rPr>
          <w:rFonts w:cstheme="minorHAnsi"/>
        </w:rPr>
        <w:t>Postępowania.</w:t>
      </w:r>
    </w:p>
    <w:p w14:paraId="585C82BF" w14:textId="73DC0E15" w:rsidR="004959DB" w:rsidRPr="00085631" w:rsidRDefault="004959DB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5C2200">
        <w:rPr>
          <w:rFonts w:cstheme="minorHAnsi"/>
        </w:rPr>
        <w:t>NASK zastrzega sobie prawo do</w:t>
      </w:r>
      <w:r w:rsidRPr="00085631">
        <w:rPr>
          <w:rFonts w:cstheme="minorHAnsi"/>
        </w:rPr>
        <w:t xml:space="preserve"> </w:t>
      </w:r>
      <w:r w:rsidRPr="005C2200">
        <w:rPr>
          <w:rFonts w:cstheme="minorHAnsi"/>
        </w:rPr>
        <w:t xml:space="preserve">zakończenia </w:t>
      </w:r>
      <w:r w:rsidR="004009F3">
        <w:rPr>
          <w:rFonts w:cstheme="minorHAnsi"/>
        </w:rPr>
        <w:t>RFQ</w:t>
      </w:r>
      <w:r w:rsidR="004009F3" w:rsidRPr="004959DB">
        <w:rPr>
          <w:rFonts w:cstheme="minorHAnsi"/>
        </w:rPr>
        <w:t xml:space="preserve"> </w:t>
      </w:r>
      <w:r w:rsidRPr="005C2200">
        <w:rPr>
          <w:rFonts w:cstheme="minorHAnsi"/>
        </w:rPr>
        <w:t>na każd</w:t>
      </w:r>
      <w:r w:rsidR="00226144">
        <w:rPr>
          <w:rFonts w:cstheme="minorHAnsi"/>
        </w:rPr>
        <w:t>ym etapie bez podania przyczyn.</w:t>
      </w:r>
    </w:p>
    <w:p w14:paraId="6C435A88" w14:textId="61334114" w:rsidR="004959DB" w:rsidRPr="00E4580C" w:rsidRDefault="00BE18A4" w:rsidP="00E4580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4959DB">
        <w:rPr>
          <w:rFonts w:cstheme="minorHAnsi"/>
        </w:rPr>
        <w:lastRenderedPageBreak/>
        <w:t xml:space="preserve">Przystąpienie do </w:t>
      </w:r>
      <w:r w:rsidR="004009F3">
        <w:rPr>
          <w:rFonts w:cstheme="minorHAnsi"/>
        </w:rPr>
        <w:t>RFQ</w:t>
      </w:r>
      <w:r w:rsidR="004009F3" w:rsidRPr="004959DB">
        <w:rPr>
          <w:rFonts w:cstheme="minorHAnsi"/>
        </w:rPr>
        <w:t xml:space="preserve"> </w:t>
      </w:r>
      <w:r w:rsidRPr="004959DB">
        <w:rPr>
          <w:rFonts w:cstheme="minorHAnsi"/>
        </w:rPr>
        <w:t>nie ogranicza praw oraz nie działa na niekorzyść potencjalnych</w:t>
      </w:r>
      <w:r w:rsidR="00085631" w:rsidRPr="00E4580C">
        <w:rPr>
          <w:rFonts w:cstheme="minorHAnsi"/>
        </w:rPr>
        <w:t xml:space="preserve"> W</w:t>
      </w:r>
      <w:r w:rsidRPr="00E4580C">
        <w:rPr>
          <w:rFonts w:cstheme="minorHAnsi"/>
        </w:rPr>
        <w:t>ykonawców w przyszłych postępowaniach zakupowych organizowanych przez</w:t>
      </w:r>
      <w:r w:rsidR="00085631" w:rsidRPr="00E4580C">
        <w:rPr>
          <w:rFonts w:cstheme="minorHAnsi"/>
        </w:rPr>
        <w:t xml:space="preserve"> </w:t>
      </w:r>
      <w:r w:rsidRPr="004959DB">
        <w:rPr>
          <w:rFonts w:cstheme="minorHAnsi"/>
        </w:rPr>
        <w:t>NASK</w:t>
      </w:r>
      <w:r w:rsidR="004959DB" w:rsidRPr="00E4580C">
        <w:rPr>
          <w:rFonts w:cstheme="minorHAnsi"/>
        </w:rPr>
        <w:t>.</w:t>
      </w:r>
    </w:p>
    <w:p w14:paraId="72F42001" w14:textId="14E8E88D" w:rsidR="00C552DE" w:rsidRPr="00C552DE" w:rsidRDefault="00BE18A4" w:rsidP="00AE008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 w:rsidRPr="004959DB">
        <w:rPr>
          <w:rFonts w:cstheme="minorHAnsi"/>
        </w:rPr>
        <w:t xml:space="preserve">Ogłoszenie i prowadzenie </w:t>
      </w:r>
      <w:r w:rsidR="004009F3">
        <w:rPr>
          <w:rFonts w:cstheme="minorHAnsi"/>
        </w:rPr>
        <w:t>RFQ</w:t>
      </w:r>
      <w:r w:rsidR="004009F3" w:rsidRPr="004959DB">
        <w:rPr>
          <w:rFonts w:cstheme="minorHAnsi"/>
        </w:rPr>
        <w:t xml:space="preserve"> </w:t>
      </w:r>
      <w:r w:rsidRPr="004959DB">
        <w:rPr>
          <w:rFonts w:cstheme="minorHAnsi"/>
        </w:rPr>
        <w:t>nie zobowiązuje NASK do przeprowadzenia jakichkolwiek</w:t>
      </w:r>
      <w:r w:rsidR="00085631" w:rsidRPr="004959DB">
        <w:rPr>
          <w:rFonts w:cstheme="minorHAnsi"/>
        </w:rPr>
        <w:t xml:space="preserve"> </w:t>
      </w:r>
      <w:r w:rsidRPr="004959DB">
        <w:rPr>
          <w:rFonts w:cstheme="minorHAnsi"/>
        </w:rPr>
        <w:t xml:space="preserve">postępowań zakupowych ani do zawarcia jakichkolwiek umów dot. przedmiotu </w:t>
      </w:r>
      <w:r w:rsidR="004009F3">
        <w:rPr>
          <w:rFonts w:cstheme="minorHAnsi"/>
        </w:rPr>
        <w:t>Postępowania</w:t>
      </w:r>
      <w:r w:rsidRPr="004959DB">
        <w:rPr>
          <w:rFonts w:cstheme="minorHAnsi"/>
        </w:rPr>
        <w:t>.</w:t>
      </w:r>
    </w:p>
    <w:p w14:paraId="7FF32451" w14:textId="732A29D2" w:rsidR="00C552DE" w:rsidRPr="00C552DE" w:rsidRDefault="00C552DE" w:rsidP="00AE008C">
      <w:pPr>
        <w:pStyle w:val="Akapitzlist"/>
        <w:numPr>
          <w:ilvl w:val="0"/>
          <w:numId w:val="14"/>
        </w:numPr>
        <w:ind w:left="426" w:hanging="426"/>
        <w:jc w:val="both"/>
        <w:rPr>
          <w:rFonts w:cstheme="minorHAnsi"/>
        </w:rPr>
      </w:pPr>
      <w:r w:rsidRPr="00C552DE">
        <w:t>NASK zastrzega sobie prawo do nieudzielenia odpowiedzi na pytania dotyczące RFQ, zadawane przez wykonawców</w:t>
      </w:r>
      <w:r>
        <w:t>.</w:t>
      </w:r>
    </w:p>
    <w:p w14:paraId="51E1192E" w14:textId="71DE7B0B" w:rsidR="00032C17" w:rsidRPr="00EB55A8" w:rsidRDefault="00875839" w:rsidP="00AE008C">
      <w:pPr>
        <w:pStyle w:val="Akapitzlist"/>
        <w:numPr>
          <w:ilvl w:val="0"/>
          <w:numId w:val="14"/>
        </w:numPr>
        <w:ind w:left="426" w:right="28" w:hanging="426"/>
        <w:jc w:val="both"/>
        <w:rPr>
          <w:rFonts w:cstheme="minorHAnsi"/>
        </w:rPr>
      </w:pPr>
      <w:r>
        <w:t>NASK informuje, iż dopuszcza możliwość zgłaszania propozycji zmian w opisie przedmiotu RFQ, w zakresie wymagań zarówno technicznych, funkcjonalnych jak i serwisowych.</w:t>
      </w:r>
    </w:p>
    <w:p w14:paraId="44D57D7E" w14:textId="5CD9B905" w:rsidR="00EB55A8" w:rsidRDefault="00EB55A8" w:rsidP="00EB55A8">
      <w:pPr>
        <w:pStyle w:val="Akapitzlist"/>
        <w:ind w:left="426" w:right="28"/>
        <w:jc w:val="both"/>
      </w:pPr>
    </w:p>
    <w:p w14:paraId="2C1C8BBC" w14:textId="027F1F5F" w:rsidR="00AF39B9" w:rsidRDefault="00F20BE8" w:rsidP="00A00CA7">
      <w:pPr>
        <w:ind w:right="28"/>
        <w:jc w:val="both"/>
      </w:pPr>
      <w:r>
        <w:t>V.</w:t>
      </w:r>
      <w:r w:rsidR="000377B9">
        <w:t xml:space="preserve"> </w:t>
      </w:r>
      <w:r>
        <w:t xml:space="preserve">W związku z powyższym, w odpowiedzi na niniejsze zapytanie RFQ NASK oczekuje </w:t>
      </w:r>
      <w:r w:rsidR="000377B9">
        <w:t xml:space="preserve">w szczególności </w:t>
      </w:r>
      <w:r>
        <w:t>następujących informacji</w:t>
      </w:r>
      <w:r w:rsidR="000377B9">
        <w:t xml:space="preserve">: </w:t>
      </w:r>
    </w:p>
    <w:p w14:paraId="12AACA4B" w14:textId="13E811C6" w:rsidR="00F20BE8" w:rsidRDefault="00F20BE8" w:rsidP="00985C8F">
      <w:pPr>
        <w:pStyle w:val="Akapitzlist"/>
        <w:numPr>
          <w:ilvl w:val="0"/>
          <w:numId w:val="21"/>
        </w:numPr>
        <w:ind w:left="709" w:right="28" w:hanging="426"/>
        <w:jc w:val="both"/>
      </w:pPr>
      <w:r>
        <w:t xml:space="preserve">Wskazania szacowanego kosztu realizacji przedmiotu zamówienia w zakresie </w:t>
      </w:r>
      <w:r w:rsidR="007D0981">
        <w:t>uwzględniającym wszystkie wymagania Zamawiającego i warunki realizacji przedmiotu zamówienia określone</w:t>
      </w:r>
      <w:r>
        <w:t xml:space="preserve"> w </w:t>
      </w:r>
      <w:r w:rsidR="00D66046">
        <w:t xml:space="preserve">Załączniku nr 1 </w:t>
      </w:r>
      <w:r w:rsidR="00985C8F">
        <w:t>do RFQ</w:t>
      </w:r>
      <w:r w:rsidR="00646917">
        <w:t xml:space="preserve"> - SOPZ</w:t>
      </w:r>
      <w:r w:rsidR="00985C8F">
        <w:t xml:space="preserve"> </w:t>
      </w:r>
      <w:r w:rsidR="007D0981">
        <w:t xml:space="preserve">i zgodnie z Formularzem cenowym stanowiącym Załącznik nr </w:t>
      </w:r>
      <w:r w:rsidR="00985C8F">
        <w:t>2</w:t>
      </w:r>
      <w:r w:rsidR="00BC384C">
        <w:t xml:space="preserve"> do RFQ</w:t>
      </w:r>
      <w:r w:rsidR="007D0981">
        <w:t>.</w:t>
      </w:r>
    </w:p>
    <w:p w14:paraId="19BEFBA6" w14:textId="17D5FB51" w:rsidR="00CC2BF5" w:rsidRDefault="00CC2BF5" w:rsidP="00985C8F">
      <w:pPr>
        <w:pStyle w:val="Akapitzlist"/>
        <w:numPr>
          <w:ilvl w:val="0"/>
          <w:numId w:val="21"/>
        </w:numPr>
        <w:ind w:left="709" w:right="28" w:hanging="426"/>
        <w:jc w:val="both"/>
      </w:pPr>
      <w:r>
        <w:t>Potwierdzenia spełnienia zakresu prac i warunków określonych w SOPZ stanowiącym Załącznik nr 1 do RFQ</w:t>
      </w:r>
    </w:p>
    <w:p w14:paraId="70944F6D" w14:textId="77777777" w:rsidR="000377B9" w:rsidRDefault="000377B9" w:rsidP="000377B9">
      <w:pPr>
        <w:pStyle w:val="Akapitzlist"/>
        <w:ind w:left="1146" w:right="28"/>
        <w:jc w:val="both"/>
      </w:pPr>
    </w:p>
    <w:p w14:paraId="13959D29" w14:textId="4ACCCB03" w:rsidR="00EB55A8" w:rsidRPr="00E4580C" w:rsidRDefault="00EB55A8" w:rsidP="00EB55A8">
      <w:pPr>
        <w:spacing w:after="120"/>
        <w:ind w:right="26"/>
        <w:jc w:val="both"/>
        <w:rPr>
          <w:rFonts w:cstheme="minorHAnsi"/>
          <w:b/>
        </w:rPr>
      </w:pPr>
      <w:r w:rsidRPr="00E4580C">
        <w:rPr>
          <w:rFonts w:cstheme="minorHAnsi"/>
          <w:b/>
        </w:rPr>
        <w:t>V</w:t>
      </w:r>
      <w:r w:rsidR="00F20BE8">
        <w:rPr>
          <w:rFonts w:cstheme="minorHAnsi"/>
          <w:b/>
        </w:rPr>
        <w:t>I</w:t>
      </w:r>
      <w:r w:rsidRPr="00E4580C">
        <w:rPr>
          <w:rFonts w:cstheme="minorHAnsi"/>
          <w:b/>
        </w:rPr>
        <w:t xml:space="preserve">. </w:t>
      </w:r>
      <w:r>
        <w:rPr>
          <w:rFonts w:cstheme="minorHAnsi"/>
          <w:b/>
        </w:rPr>
        <w:t>LISTA ZAŁĄCZNIKÓW</w:t>
      </w:r>
    </w:p>
    <w:p w14:paraId="7157FE73" w14:textId="77777777" w:rsidR="00985C8F" w:rsidRPr="00985C8F" w:rsidRDefault="00985C8F" w:rsidP="00B1557C">
      <w:pPr>
        <w:spacing w:after="0"/>
        <w:ind w:firstLine="709"/>
        <w:rPr>
          <w:rFonts w:ascii="Calibri" w:eastAsia="Calibri" w:hAnsi="Calibri" w:cs="Calibri"/>
        </w:rPr>
      </w:pPr>
      <w:r w:rsidRPr="00985C8F">
        <w:rPr>
          <w:rFonts w:ascii="Calibri" w:eastAsia="Calibri" w:hAnsi="Calibri" w:cs="Calibri"/>
        </w:rPr>
        <w:t>Załącznik nr 1 – Szczegółowy opis przedmiotu zamówienia</w:t>
      </w:r>
    </w:p>
    <w:p w14:paraId="57C97C95" w14:textId="3800DBB2" w:rsidR="00985C8F" w:rsidRDefault="00985C8F" w:rsidP="00B1557C">
      <w:pPr>
        <w:spacing w:after="0"/>
        <w:ind w:firstLine="709"/>
        <w:rPr>
          <w:rFonts w:ascii="Calibri" w:eastAsia="Calibri" w:hAnsi="Calibri" w:cs="Calibri"/>
        </w:rPr>
      </w:pPr>
      <w:r w:rsidRPr="00985C8F">
        <w:rPr>
          <w:rFonts w:ascii="Calibri" w:eastAsia="Calibri" w:hAnsi="Calibri" w:cs="Calibri"/>
        </w:rPr>
        <w:t>Załącznik nr 2 – Formularz cenowy</w:t>
      </w:r>
    </w:p>
    <w:p w14:paraId="65AF9BEA" w14:textId="77777777" w:rsidR="001911C1" w:rsidRPr="00985C8F" w:rsidRDefault="001911C1" w:rsidP="00B1557C">
      <w:pPr>
        <w:spacing w:after="0"/>
        <w:ind w:firstLine="709"/>
        <w:rPr>
          <w:rFonts w:ascii="Calibri" w:eastAsia="Calibri" w:hAnsi="Calibri" w:cs="Calibri"/>
        </w:rPr>
      </w:pPr>
    </w:p>
    <w:p w14:paraId="34BD2503" w14:textId="17C36694" w:rsidR="007D0981" w:rsidRPr="000377B9" w:rsidRDefault="007D0981" w:rsidP="00EB55A8">
      <w:pPr>
        <w:pStyle w:val="Akapitzlist"/>
        <w:ind w:left="426" w:right="28"/>
        <w:jc w:val="both"/>
        <w:rPr>
          <w:rFonts w:cstheme="minorHAnsi"/>
          <w:b/>
        </w:rPr>
      </w:pPr>
    </w:p>
    <w:sectPr w:rsidR="007D0981" w:rsidRPr="000377B9" w:rsidSect="00AF1044">
      <w:headerReference w:type="first" r:id="rId11"/>
      <w:pgSz w:w="11906" w:h="16838"/>
      <w:pgMar w:top="1417" w:right="1417" w:bottom="1417" w:left="1417" w:header="79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77BFB" w14:textId="77777777" w:rsidR="00405EF7" w:rsidRDefault="00405EF7">
      <w:pPr>
        <w:spacing w:after="0" w:line="240" w:lineRule="auto"/>
      </w:pPr>
      <w:r>
        <w:separator/>
      </w:r>
    </w:p>
  </w:endnote>
  <w:endnote w:type="continuationSeparator" w:id="0">
    <w:p w14:paraId="2246D593" w14:textId="77777777" w:rsidR="00405EF7" w:rsidRDefault="00405EF7">
      <w:pPr>
        <w:spacing w:after="0" w:line="240" w:lineRule="auto"/>
      </w:pPr>
      <w:r>
        <w:continuationSeparator/>
      </w:r>
    </w:p>
  </w:endnote>
  <w:endnote w:type="continuationNotice" w:id="1">
    <w:p w14:paraId="41E10EE6" w14:textId="77777777" w:rsidR="00405EF7" w:rsidRDefault="00405E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1E298" w14:textId="77777777" w:rsidR="00405EF7" w:rsidRDefault="00405EF7">
      <w:pPr>
        <w:spacing w:after="0" w:line="240" w:lineRule="auto"/>
      </w:pPr>
      <w:r>
        <w:separator/>
      </w:r>
    </w:p>
  </w:footnote>
  <w:footnote w:type="continuationSeparator" w:id="0">
    <w:p w14:paraId="454A419A" w14:textId="77777777" w:rsidR="00405EF7" w:rsidRDefault="00405EF7">
      <w:pPr>
        <w:spacing w:after="0" w:line="240" w:lineRule="auto"/>
      </w:pPr>
      <w:r>
        <w:continuationSeparator/>
      </w:r>
    </w:p>
  </w:footnote>
  <w:footnote w:type="continuationNotice" w:id="1">
    <w:p w14:paraId="05B5A6ED" w14:textId="77777777" w:rsidR="00405EF7" w:rsidRDefault="00405E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F00C8" w14:textId="208CD76C" w:rsidR="009D26CC" w:rsidRDefault="00826423">
    <w:pPr>
      <w:pStyle w:val="Nagwek"/>
    </w:pPr>
    <w:r>
      <w:rPr>
        <w:noProof/>
        <w:lang w:eastAsia="pl-PL"/>
      </w:rPr>
      <w:drawing>
        <wp:inline distT="0" distB="0" distL="0" distR="0" wp14:anchorId="4058ECF8" wp14:editId="47AFC309">
          <wp:extent cx="1749287" cy="7200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878" cy="7260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C3F2A"/>
    <w:multiLevelType w:val="hybridMultilevel"/>
    <w:tmpl w:val="3E361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B0F05"/>
    <w:multiLevelType w:val="hybridMultilevel"/>
    <w:tmpl w:val="5818F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F6B98"/>
    <w:multiLevelType w:val="hybridMultilevel"/>
    <w:tmpl w:val="CC960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C2E9A"/>
    <w:multiLevelType w:val="hybridMultilevel"/>
    <w:tmpl w:val="14C8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A56"/>
    <w:multiLevelType w:val="hybridMultilevel"/>
    <w:tmpl w:val="6F00B77A"/>
    <w:lvl w:ilvl="0" w:tplc="3B42D5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943B4"/>
    <w:multiLevelType w:val="hybridMultilevel"/>
    <w:tmpl w:val="2F02EA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06F0C0E"/>
    <w:multiLevelType w:val="hybridMultilevel"/>
    <w:tmpl w:val="FE8A9438"/>
    <w:lvl w:ilvl="0" w:tplc="A02890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B378E1"/>
    <w:multiLevelType w:val="hybridMultilevel"/>
    <w:tmpl w:val="5256128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9D229EA"/>
    <w:multiLevelType w:val="hybridMultilevel"/>
    <w:tmpl w:val="52620980"/>
    <w:lvl w:ilvl="0" w:tplc="9742648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47BC4788"/>
    <w:multiLevelType w:val="hybridMultilevel"/>
    <w:tmpl w:val="3E361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82551"/>
    <w:multiLevelType w:val="hybridMultilevel"/>
    <w:tmpl w:val="97F4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50910"/>
    <w:multiLevelType w:val="hybridMultilevel"/>
    <w:tmpl w:val="EB12CB78"/>
    <w:lvl w:ilvl="0" w:tplc="04150019">
      <w:start w:val="1"/>
      <w:numFmt w:val="lowerLetter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3C915EC"/>
    <w:multiLevelType w:val="hybridMultilevel"/>
    <w:tmpl w:val="FF68E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30773"/>
    <w:multiLevelType w:val="hybridMultilevel"/>
    <w:tmpl w:val="5E9636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42160"/>
    <w:multiLevelType w:val="hybridMultilevel"/>
    <w:tmpl w:val="0A467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72061"/>
    <w:multiLevelType w:val="hybridMultilevel"/>
    <w:tmpl w:val="A770DC8A"/>
    <w:lvl w:ilvl="0" w:tplc="97426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5D3A23"/>
    <w:multiLevelType w:val="hybridMultilevel"/>
    <w:tmpl w:val="A52AEE4A"/>
    <w:lvl w:ilvl="0" w:tplc="E84AE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125F5C"/>
    <w:multiLevelType w:val="hybridMultilevel"/>
    <w:tmpl w:val="3E361E7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C64A1"/>
    <w:multiLevelType w:val="hybridMultilevel"/>
    <w:tmpl w:val="1F1A7CCE"/>
    <w:lvl w:ilvl="0" w:tplc="688094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94403F"/>
    <w:multiLevelType w:val="hybridMultilevel"/>
    <w:tmpl w:val="C0EA7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9F4C8E"/>
    <w:multiLevelType w:val="hybridMultilevel"/>
    <w:tmpl w:val="8124D942"/>
    <w:lvl w:ilvl="0" w:tplc="A02890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5C0059"/>
    <w:multiLevelType w:val="hybridMultilevel"/>
    <w:tmpl w:val="256AB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011797">
    <w:abstractNumId w:val="20"/>
  </w:num>
  <w:num w:numId="2" w16cid:durableId="1346009940">
    <w:abstractNumId w:val="4"/>
  </w:num>
  <w:num w:numId="3" w16cid:durableId="228419406">
    <w:abstractNumId w:val="15"/>
  </w:num>
  <w:num w:numId="4" w16cid:durableId="1444500402">
    <w:abstractNumId w:val="14"/>
  </w:num>
  <w:num w:numId="5" w16cid:durableId="1716585400">
    <w:abstractNumId w:val="10"/>
  </w:num>
  <w:num w:numId="6" w16cid:durableId="934679143">
    <w:abstractNumId w:val="21"/>
  </w:num>
  <w:num w:numId="7" w16cid:durableId="43602600">
    <w:abstractNumId w:val="3"/>
  </w:num>
  <w:num w:numId="8" w16cid:durableId="421535121">
    <w:abstractNumId w:val="11"/>
  </w:num>
  <w:num w:numId="9" w16cid:durableId="1265916144">
    <w:abstractNumId w:val="6"/>
  </w:num>
  <w:num w:numId="10" w16cid:durableId="1512524208">
    <w:abstractNumId w:val="8"/>
  </w:num>
  <w:num w:numId="11" w16cid:durableId="1173449192">
    <w:abstractNumId w:val="1"/>
  </w:num>
  <w:num w:numId="12" w16cid:durableId="407505231">
    <w:abstractNumId w:val="2"/>
  </w:num>
  <w:num w:numId="13" w16cid:durableId="2136364929">
    <w:abstractNumId w:val="12"/>
  </w:num>
  <w:num w:numId="14" w16cid:durableId="1289360988">
    <w:abstractNumId w:val="17"/>
  </w:num>
  <w:num w:numId="15" w16cid:durableId="342779483">
    <w:abstractNumId w:val="13"/>
  </w:num>
  <w:num w:numId="16" w16cid:durableId="1661886655">
    <w:abstractNumId w:val="0"/>
  </w:num>
  <w:num w:numId="17" w16cid:durableId="183324201">
    <w:abstractNumId w:val="9"/>
  </w:num>
  <w:num w:numId="18" w16cid:durableId="414130213">
    <w:abstractNumId w:val="18"/>
  </w:num>
  <w:num w:numId="19" w16cid:durableId="998000512">
    <w:abstractNumId w:val="7"/>
  </w:num>
  <w:num w:numId="20" w16cid:durableId="1615138579">
    <w:abstractNumId w:val="19"/>
  </w:num>
  <w:num w:numId="21" w16cid:durableId="1294602075">
    <w:abstractNumId w:val="5"/>
  </w:num>
  <w:num w:numId="22" w16cid:durableId="11152480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E2MTAwMDQ1NDQzMTZW0lEKTi0uzszPAykwNKsFAER0c2otAAAA"/>
  </w:docVars>
  <w:rsids>
    <w:rsidRoot w:val="00017F6B"/>
    <w:rsid w:val="000020C9"/>
    <w:rsid w:val="0000711D"/>
    <w:rsid w:val="00012341"/>
    <w:rsid w:val="00017B59"/>
    <w:rsid w:val="00017F6B"/>
    <w:rsid w:val="00032C17"/>
    <w:rsid w:val="000370E9"/>
    <w:rsid w:val="000377B9"/>
    <w:rsid w:val="000455F2"/>
    <w:rsid w:val="000460B7"/>
    <w:rsid w:val="00052140"/>
    <w:rsid w:val="00062860"/>
    <w:rsid w:val="00084A18"/>
    <w:rsid w:val="00085631"/>
    <w:rsid w:val="000927C1"/>
    <w:rsid w:val="00094FB1"/>
    <w:rsid w:val="000963AB"/>
    <w:rsid w:val="000C4A1A"/>
    <w:rsid w:val="000D1F95"/>
    <w:rsid w:val="000D38EA"/>
    <w:rsid w:val="000D534D"/>
    <w:rsid w:val="000F30BF"/>
    <w:rsid w:val="000F322A"/>
    <w:rsid w:val="000F68BD"/>
    <w:rsid w:val="00112A7F"/>
    <w:rsid w:val="00116807"/>
    <w:rsid w:val="0012496D"/>
    <w:rsid w:val="00142468"/>
    <w:rsid w:val="00155042"/>
    <w:rsid w:val="001576CC"/>
    <w:rsid w:val="00163462"/>
    <w:rsid w:val="001911C1"/>
    <w:rsid w:val="001A175B"/>
    <w:rsid w:val="001C5765"/>
    <w:rsid w:val="001D0917"/>
    <w:rsid w:val="001E1B34"/>
    <w:rsid w:val="001E336A"/>
    <w:rsid w:val="00203A0E"/>
    <w:rsid w:val="00206F59"/>
    <w:rsid w:val="002128F2"/>
    <w:rsid w:val="00212FFA"/>
    <w:rsid w:val="00217E15"/>
    <w:rsid w:val="00220641"/>
    <w:rsid w:val="00221513"/>
    <w:rsid w:val="00226144"/>
    <w:rsid w:val="002357A4"/>
    <w:rsid w:val="00253BE8"/>
    <w:rsid w:val="00257C64"/>
    <w:rsid w:val="00263CB4"/>
    <w:rsid w:val="00281B37"/>
    <w:rsid w:val="002903C8"/>
    <w:rsid w:val="00290729"/>
    <w:rsid w:val="002B1C2B"/>
    <w:rsid w:val="002B6C3C"/>
    <w:rsid w:val="002C1F06"/>
    <w:rsid w:val="002D676E"/>
    <w:rsid w:val="002E7920"/>
    <w:rsid w:val="00302956"/>
    <w:rsid w:val="0031686E"/>
    <w:rsid w:val="00320A29"/>
    <w:rsid w:val="00324163"/>
    <w:rsid w:val="00337018"/>
    <w:rsid w:val="00344E49"/>
    <w:rsid w:val="00346399"/>
    <w:rsid w:val="00346612"/>
    <w:rsid w:val="00380515"/>
    <w:rsid w:val="00383314"/>
    <w:rsid w:val="003840C3"/>
    <w:rsid w:val="003866BA"/>
    <w:rsid w:val="0039732A"/>
    <w:rsid w:val="003B5215"/>
    <w:rsid w:val="003B5E8C"/>
    <w:rsid w:val="003C07D0"/>
    <w:rsid w:val="003D5D27"/>
    <w:rsid w:val="003D5FE7"/>
    <w:rsid w:val="003E4F66"/>
    <w:rsid w:val="003E7CB2"/>
    <w:rsid w:val="003F2A6D"/>
    <w:rsid w:val="003F3B15"/>
    <w:rsid w:val="004009F3"/>
    <w:rsid w:val="00405EF7"/>
    <w:rsid w:val="0041145F"/>
    <w:rsid w:val="00420B52"/>
    <w:rsid w:val="004263E4"/>
    <w:rsid w:val="00430346"/>
    <w:rsid w:val="00450104"/>
    <w:rsid w:val="00450F67"/>
    <w:rsid w:val="0047369B"/>
    <w:rsid w:val="00484B28"/>
    <w:rsid w:val="004853B2"/>
    <w:rsid w:val="004959DB"/>
    <w:rsid w:val="004B5DDF"/>
    <w:rsid w:val="004D7BA1"/>
    <w:rsid w:val="004E2637"/>
    <w:rsid w:val="004E7DBA"/>
    <w:rsid w:val="004F7724"/>
    <w:rsid w:val="005127EB"/>
    <w:rsid w:val="00527D77"/>
    <w:rsid w:val="00534075"/>
    <w:rsid w:val="00541299"/>
    <w:rsid w:val="005441D8"/>
    <w:rsid w:val="00550B11"/>
    <w:rsid w:val="00566D51"/>
    <w:rsid w:val="00573945"/>
    <w:rsid w:val="0058634B"/>
    <w:rsid w:val="00587C25"/>
    <w:rsid w:val="00592CC0"/>
    <w:rsid w:val="005A2F31"/>
    <w:rsid w:val="005A3141"/>
    <w:rsid w:val="005B10E9"/>
    <w:rsid w:val="005B4B1E"/>
    <w:rsid w:val="005B5766"/>
    <w:rsid w:val="005B6D45"/>
    <w:rsid w:val="005C7024"/>
    <w:rsid w:val="005C7FF6"/>
    <w:rsid w:val="005D01E2"/>
    <w:rsid w:val="005E1800"/>
    <w:rsid w:val="0060682B"/>
    <w:rsid w:val="00627306"/>
    <w:rsid w:val="00640D8C"/>
    <w:rsid w:val="00646917"/>
    <w:rsid w:val="0065014B"/>
    <w:rsid w:val="00650E11"/>
    <w:rsid w:val="00656392"/>
    <w:rsid w:val="0066728A"/>
    <w:rsid w:val="00670B13"/>
    <w:rsid w:val="00674CDA"/>
    <w:rsid w:val="00681EF7"/>
    <w:rsid w:val="00682D18"/>
    <w:rsid w:val="00690AAC"/>
    <w:rsid w:val="006920B5"/>
    <w:rsid w:val="00697C0D"/>
    <w:rsid w:val="006B523E"/>
    <w:rsid w:val="006C7A6F"/>
    <w:rsid w:val="006C7A88"/>
    <w:rsid w:val="006D0964"/>
    <w:rsid w:val="006D3A90"/>
    <w:rsid w:val="006D785B"/>
    <w:rsid w:val="007051FF"/>
    <w:rsid w:val="007100DE"/>
    <w:rsid w:val="00723750"/>
    <w:rsid w:val="00764AD8"/>
    <w:rsid w:val="00777EED"/>
    <w:rsid w:val="00780EB1"/>
    <w:rsid w:val="007A472A"/>
    <w:rsid w:val="007A7D36"/>
    <w:rsid w:val="007C20A5"/>
    <w:rsid w:val="007C57DA"/>
    <w:rsid w:val="007D0981"/>
    <w:rsid w:val="007D50EB"/>
    <w:rsid w:val="007D5B47"/>
    <w:rsid w:val="007E4F27"/>
    <w:rsid w:val="007F3F1F"/>
    <w:rsid w:val="007F79C3"/>
    <w:rsid w:val="00806898"/>
    <w:rsid w:val="008071A1"/>
    <w:rsid w:val="008179E9"/>
    <w:rsid w:val="00825A90"/>
    <w:rsid w:val="00826423"/>
    <w:rsid w:val="00845195"/>
    <w:rsid w:val="00847D16"/>
    <w:rsid w:val="00850555"/>
    <w:rsid w:val="008516EA"/>
    <w:rsid w:val="00870F2B"/>
    <w:rsid w:val="00875839"/>
    <w:rsid w:val="00876C5D"/>
    <w:rsid w:val="00882DA9"/>
    <w:rsid w:val="008915E5"/>
    <w:rsid w:val="00891CDB"/>
    <w:rsid w:val="00891DDE"/>
    <w:rsid w:val="008A0643"/>
    <w:rsid w:val="008B2B57"/>
    <w:rsid w:val="008C0535"/>
    <w:rsid w:val="008C23C4"/>
    <w:rsid w:val="008C4B56"/>
    <w:rsid w:val="008C5F12"/>
    <w:rsid w:val="008D2BEE"/>
    <w:rsid w:val="008D5289"/>
    <w:rsid w:val="00934F4C"/>
    <w:rsid w:val="00935453"/>
    <w:rsid w:val="00935988"/>
    <w:rsid w:val="009426F6"/>
    <w:rsid w:val="009456D9"/>
    <w:rsid w:val="0095667A"/>
    <w:rsid w:val="00956EE5"/>
    <w:rsid w:val="00963846"/>
    <w:rsid w:val="00975A02"/>
    <w:rsid w:val="00985C8F"/>
    <w:rsid w:val="00986174"/>
    <w:rsid w:val="00986D9A"/>
    <w:rsid w:val="0099604C"/>
    <w:rsid w:val="009A3E9D"/>
    <w:rsid w:val="009A6534"/>
    <w:rsid w:val="009A7A7A"/>
    <w:rsid w:val="009D26CC"/>
    <w:rsid w:val="009D3E2D"/>
    <w:rsid w:val="009E2A49"/>
    <w:rsid w:val="009F05D3"/>
    <w:rsid w:val="009F6B17"/>
    <w:rsid w:val="00A00CA7"/>
    <w:rsid w:val="00A028A4"/>
    <w:rsid w:val="00A047C9"/>
    <w:rsid w:val="00A04945"/>
    <w:rsid w:val="00A14B4D"/>
    <w:rsid w:val="00A175F2"/>
    <w:rsid w:val="00A2592E"/>
    <w:rsid w:val="00A344FE"/>
    <w:rsid w:val="00A4215B"/>
    <w:rsid w:val="00A42F26"/>
    <w:rsid w:val="00A434A9"/>
    <w:rsid w:val="00A44FFF"/>
    <w:rsid w:val="00A574D1"/>
    <w:rsid w:val="00A77909"/>
    <w:rsid w:val="00A921DB"/>
    <w:rsid w:val="00A930E7"/>
    <w:rsid w:val="00A938FE"/>
    <w:rsid w:val="00AB1DDD"/>
    <w:rsid w:val="00AE008C"/>
    <w:rsid w:val="00AE4863"/>
    <w:rsid w:val="00AF1044"/>
    <w:rsid w:val="00AF39B9"/>
    <w:rsid w:val="00B061EA"/>
    <w:rsid w:val="00B122EE"/>
    <w:rsid w:val="00B1557C"/>
    <w:rsid w:val="00B17A11"/>
    <w:rsid w:val="00B33AC3"/>
    <w:rsid w:val="00B354B0"/>
    <w:rsid w:val="00B3599D"/>
    <w:rsid w:val="00B50796"/>
    <w:rsid w:val="00B53E51"/>
    <w:rsid w:val="00B6535E"/>
    <w:rsid w:val="00B72442"/>
    <w:rsid w:val="00B74F1F"/>
    <w:rsid w:val="00B7611F"/>
    <w:rsid w:val="00BA0379"/>
    <w:rsid w:val="00BB4876"/>
    <w:rsid w:val="00BB72A0"/>
    <w:rsid w:val="00BC1FF8"/>
    <w:rsid w:val="00BC384C"/>
    <w:rsid w:val="00BD24FF"/>
    <w:rsid w:val="00BD578C"/>
    <w:rsid w:val="00BD6313"/>
    <w:rsid w:val="00BD7299"/>
    <w:rsid w:val="00BD7DD9"/>
    <w:rsid w:val="00BE18A4"/>
    <w:rsid w:val="00BE1C6B"/>
    <w:rsid w:val="00BE63AC"/>
    <w:rsid w:val="00BF51BB"/>
    <w:rsid w:val="00C033E6"/>
    <w:rsid w:val="00C14C10"/>
    <w:rsid w:val="00C16082"/>
    <w:rsid w:val="00C220D6"/>
    <w:rsid w:val="00C2486B"/>
    <w:rsid w:val="00C44840"/>
    <w:rsid w:val="00C5284E"/>
    <w:rsid w:val="00C552DE"/>
    <w:rsid w:val="00C638E6"/>
    <w:rsid w:val="00C71893"/>
    <w:rsid w:val="00CA3AA2"/>
    <w:rsid w:val="00CB6FB9"/>
    <w:rsid w:val="00CC2BF5"/>
    <w:rsid w:val="00CD50DD"/>
    <w:rsid w:val="00CF4C8C"/>
    <w:rsid w:val="00CF6373"/>
    <w:rsid w:val="00D02028"/>
    <w:rsid w:val="00D0298B"/>
    <w:rsid w:val="00D10C67"/>
    <w:rsid w:val="00D14FDD"/>
    <w:rsid w:val="00D21570"/>
    <w:rsid w:val="00D26C28"/>
    <w:rsid w:val="00D5177A"/>
    <w:rsid w:val="00D53577"/>
    <w:rsid w:val="00D612FC"/>
    <w:rsid w:val="00D66046"/>
    <w:rsid w:val="00D75325"/>
    <w:rsid w:val="00D75C12"/>
    <w:rsid w:val="00D87482"/>
    <w:rsid w:val="00DA3E93"/>
    <w:rsid w:val="00DA4AC4"/>
    <w:rsid w:val="00DA5EEC"/>
    <w:rsid w:val="00DB2C5A"/>
    <w:rsid w:val="00DD4A31"/>
    <w:rsid w:val="00E26D1B"/>
    <w:rsid w:val="00E32253"/>
    <w:rsid w:val="00E43D03"/>
    <w:rsid w:val="00E4580C"/>
    <w:rsid w:val="00E45FD0"/>
    <w:rsid w:val="00E535F9"/>
    <w:rsid w:val="00E54AA0"/>
    <w:rsid w:val="00E61893"/>
    <w:rsid w:val="00E63041"/>
    <w:rsid w:val="00E71612"/>
    <w:rsid w:val="00E86246"/>
    <w:rsid w:val="00E9256D"/>
    <w:rsid w:val="00E95ED1"/>
    <w:rsid w:val="00E96056"/>
    <w:rsid w:val="00EA1B65"/>
    <w:rsid w:val="00EB55A8"/>
    <w:rsid w:val="00EB56D6"/>
    <w:rsid w:val="00EC6A8E"/>
    <w:rsid w:val="00ED6212"/>
    <w:rsid w:val="00EE77FD"/>
    <w:rsid w:val="00EF61A1"/>
    <w:rsid w:val="00EF7C17"/>
    <w:rsid w:val="00F0249C"/>
    <w:rsid w:val="00F05998"/>
    <w:rsid w:val="00F06DC6"/>
    <w:rsid w:val="00F118B8"/>
    <w:rsid w:val="00F15CEC"/>
    <w:rsid w:val="00F20BE8"/>
    <w:rsid w:val="00F243E3"/>
    <w:rsid w:val="00F31868"/>
    <w:rsid w:val="00F32F49"/>
    <w:rsid w:val="00F3744F"/>
    <w:rsid w:val="00F401A5"/>
    <w:rsid w:val="00F45DB8"/>
    <w:rsid w:val="00F46FD2"/>
    <w:rsid w:val="00F63104"/>
    <w:rsid w:val="00F807D3"/>
    <w:rsid w:val="00F82A84"/>
    <w:rsid w:val="00F8395C"/>
    <w:rsid w:val="00F84567"/>
    <w:rsid w:val="00F86B10"/>
    <w:rsid w:val="00F9067D"/>
    <w:rsid w:val="00F973C4"/>
    <w:rsid w:val="00FA52F5"/>
    <w:rsid w:val="00FB4494"/>
    <w:rsid w:val="00FC7E4A"/>
    <w:rsid w:val="00FD395C"/>
    <w:rsid w:val="00FD4B8F"/>
    <w:rsid w:val="00FD6257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8134452"/>
  <w15:docId w15:val="{BC80A715-3091-45DB-B3DE-5F12741E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67A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6B"/>
  </w:style>
  <w:style w:type="paragraph" w:styleId="Stopka">
    <w:name w:val="footer"/>
    <w:basedOn w:val="Normalny"/>
    <w:link w:val="StopkaZnak"/>
    <w:uiPriority w:val="99"/>
    <w:unhideWhenUsed/>
    <w:rsid w:val="00017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6B"/>
  </w:style>
  <w:style w:type="paragraph" w:customStyle="1" w:styleId="Podstawowyakapitowy">
    <w:name w:val="[Podstawowy akapitowy]"/>
    <w:basedOn w:val="Normalny"/>
    <w:uiPriority w:val="99"/>
    <w:rsid w:val="00017F6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17F6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7F6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F6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3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61E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029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2956"/>
    <w:rPr>
      <w:color w:val="808080"/>
      <w:shd w:val="clear" w:color="auto" w:fill="E6E6E6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C638E6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74CDA"/>
    <w:rPr>
      <w:color w:val="808080"/>
      <w:shd w:val="clear" w:color="auto" w:fill="E6E6E6"/>
    </w:rPr>
  </w:style>
  <w:style w:type="character" w:customStyle="1" w:styleId="AkapitzlistZnak">
    <w:name w:val="Akapit z listą Znak"/>
    <w:link w:val="Akapitzlist"/>
    <w:uiPriority w:val="34"/>
    <w:locked/>
    <w:rsid w:val="00674CDA"/>
  </w:style>
  <w:style w:type="table" w:styleId="Tabela-Siatka">
    <w:name w:val="Table Grid"/>
    <w:basedOn w:val="Standardowy"/>
    <w:uiPriority w:val="59"/>
    <w:rsid w:val="00032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9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903C8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siatki7kolorowaakcent51">
    <w:name w:val="Tabela siatki 7 — kolorowa — akcent 51"/>
    <w:basedOn w:val="Standardowy"/>
    <w:uiPriority w:val="52"/>
    <w:rsid w:val="003E4F66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customStyle="1" w:styleId="Tabelasiatki1jasnaakcent51">
    <w:name w:val="Tabela siatki 1 — jasna — akcent 51"/>
    <w:basedOn w:val="Standardowy"/>
    <w:uiPriority w:val="46"/>
    <w:rsid w:val="003E4F6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01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01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014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5C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sk@na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nsultacje_ose@na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sultacje_ose@na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555A3-730C-4E5F-AFDE-67862B19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RFQ na CPE</vt:lpstr>
    </vt:vector>
  </TitlesOfParts>
  <Company>Microsoft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na CPE</dc:title>
  <dc:creator>Kraska Marcin</dc:creator>
  <cp:keywords>OSE;RFQ</cp:keywords>
  <cp:lastModifiedBy>Katarzyna Buczyńska</cp:lastModifiedBy>
  <cp:revision>7</cp:revision>
  <dcterms:created xsi:type="dcterms:W3CDTF">2024-07-03T12:39:00Z</dcterms:created>
  <dcterms:modified xsi:type="dcterms:W3CDTF">2024-11-15T12:15:00Z</dcterms:modified>
</cp:coreProperties>
</file>