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3211"/>
        <w:gridCol w:w="3212"/>
        <w:gridCol w:w="3215"/>
      </w:tblGrid>
      <w:tr>
        <w:trPr>
          <w:trHeight w:val="1134" w:hRule="atLeast"/>
        </w:trPr>
        <w:tc>
          <w:tcPr>
            <w:tcW w:w="3211" w:type="dxa"/>
            <w:tcBorders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12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3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(brutto)</w:t>
            </w:r>
          </w:p>
        </w:tc>
      </w:tr>
      <w:tr>
        <w:trPr>
          <w:trHeight w:val="1134" w:hRule="atLeast"/>
        </w:trPr>
        <w:tc>
          <w:tcPr>
            <w:tcW w:w="3211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Zadanie 1</w:t>
            </w:r>
          </w:p>
        </w:tc>
        <w:tc>
          <w:tcPr>
            <w:tcW w:w="3212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spacing w:lineRule="auto" w:line="360" w:before="0" w:after="140"/>
              <w:jc w:val="center"/>
              <w:rPr/>
            </w:pPr>
            <w:r>
              <w:rPr>
                <w:rStyle w:val="Strong"/>
                <w:b w:val="false"/>
                <w:bCs w:val="false"/>
                <w:sz w:val="20"/>
                <w:szCs w:val="20"/>
              </w:rPr>
              <w:t xml:space="preserve">Licencja na oprogramowanie: </w:t>
            </w:r>
          </w:p>
          <w:p>
            <w:pPr>
              <w:pStyle w:val="BodyText"/>
              <w:spacing w:lineRule="auto" w:line="360" w:before="0" w:after="140"/>
              <w:jc w:val="center"/>
              <w:rPr/>
            </w:pPr>
            <w:r>
              <w:rPr>
                <w:rStyle w:val="Strong"/>
                <w:b w:val="false"/>
                <w:bCs w:val="false"/>
                <w:sz w:val="20"/>
                <w:szCs w:val="20"/>
              </w:rPr>
              <w:t xml:space="preserve">WhatsUp Gold (licencja dożywotnia, 500 urządzeń, roczne wsparcie)            Zgodnie z OPZ </w:t>
            </w:r>
          </w:p>
        </w:tc>
        <w:tc>
          <w:tcPr>
            <w:tcW w:w="3215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134" w:hRule="atLeast"/>
        </w:trPr>
        <w:tc>
          <w:tcPr>
            <w:tcW w:w="3211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Zadanie 2</w:t>
            </w:r>
          </w:p>
        </w:tc>
        <w:tc>
          <w:tcPr>
            <w:tcW w:w="3212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spacing w:lineRule="auto" w:line="360" w:before="0" w:after="140"/>
              <w:jc w:val="center"/>
              <w:rPr/>
            </w:pPr>
            <w:r>
              <w:rPr>
                <w:rStyle w:val="Strong"/>
                <w:b w:val="false"/>
                <w:bCs w:val="false"/>
                <w:sz w:val="20"/>
                <w:szCs w:val="20"/>
              </w:rPr>
              <w:t>Licencja na oprogramowanie:</w:t>
            </w:r>
          </w:p>
          <w:p>
            <w:pPr>
              <w:pStyle w:val="BodyText"/>
              <w:spacing w:lineRule="auto" w:line="360" w:before="0" w:after="140"/>
              <w:jc w:val="center"/>
              <w:rPr/>
            </w:pPr>
            <w:r>
              <w:rPr>
                <w:rStyle w:val="Strong"/>
                <w:b w:val="false"/>
                <w:bCs w:val="false"/>
                <w:sz w:val="20"/>
                <w:szCs w:val="20"/>
              </w:rPr>
              <w:t xml:space="preserve">Windows Server 2022 Standard - 16 Core                                                  Zgodnie z OPZ </w:t>
            </w:r>
          </w:p>
        </w:tc>
        <w:tc>
          <w:tcPr>
            <w:tcW w:w="3215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center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bidi w:val="0"/>
        <w:jc w:val="center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bidi w:val="0"/>
        <w:jc w:val="center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bidi w:val="0"/>
        <w:jc w:val="center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bidi w:val="0"/>
        <w:jc w:val="center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bidi w:val="0"/>
        <w:jc w:val="center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bidi w:val="0"/>
        <w:jc w:val="center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LibreOffice/7.6.2.1$Windows_X86_64 LibreOffice_project/56f7684011345957bbf33a7ee678afaf4d2ba333</Application>
  <AppVersion>15.0000</AppVersion>
  <Pages>1</Pages>
  <Words>34</Words>
  <Characters>195</Characters>
  <CharactersWithSpaces>284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2024-11-15T11:34:37Z</dcterms:created>
  <dc:creator/>
  <dc:description/>
  <dc:language>pl-PL</dc:language>
  <cp:lastModifiedBy/>
  <dcterms:modified xsi:type="dcterms:W3CDTF">2024-11-15T12:37:51Z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