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34EE2" w14:textId="77777777" w:rsidR="00495E12" w:rsidRDefault="00495E12" w:rsidP="00A42B4E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6B6B6B"/>
          <w:sz w:val="24"/>
          <w:szCs w:val="24"/>
          <w:lang w:eastAsia="pl-PL"/>
        </w:rPr>
      </w:pPr>
    </w:p>
    <w:p w14:paraId="48F1815C" w14:textId="7E26CD27" w:rsidR="00495E12" w:rsidRDefault="00495E12" w:rsidP="00495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3C9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585B6E">
        <w:rPr>
          <w:rFonts w:ascii="Times New Roman" w:hAnsi="Times New Roman" w:cs="Times New Roman"/>
          <w:b/>
          <w:sz w:val="24"/>
          <w:szCs w:val="24"/>
        </w:rPr>
        <w:t xml:space="preserve">Foteli </w:t>
      </w:r>
      <w:r w:rsidRPr="004233C9">
        <w:rPr>
          <w:rFonts w:ascii="Times New Roman" w:hAnsi="Times New Roman" w:cs="Times New Roman"/>
          <w:b/>
          <w:sz w:val="24"/>
          <w:szCs w:val="24"/>
        </w:rPr>
        <w:t xml:space="preserve"> obrotowych</w:t>
      </w:r>
      <w:r w:rsidR="004C72E5">
        <w:rPr>
          <w:rFonts w:ascii="Times New Roman" w:hAnsi="Times New Roman" w:cs="Times New Roman"/>
          <w:b/>
          <w:sz w:val="24"/>
          <w:szCs w:val="24"/>
        </w:rPr>
        <w:t xml:space="preserve"> przystosowanych do pracy 24/7 </w:t>
      </w:r>
      <w:r w:rsidRPr="004233C9">
        <w:rPr>
          <w:rFonts w:ascii="Times New Roman" w:hAnsi="Times New Roman" w:cs="Times New Roman"/>
          <w:b/>
          <w:sz w:val="24"/>
          <w:szCs w:val="24"/>
        </w:rPr>
        <w:t xml:space="preserve"> dla KWP  w Rzeszowie </w:t>
      </w:r>
      <w:r>
        <w:rPr>
          <w:rFonts w:ascii="Times New Roman" w:hAnsi="Times New Roman" w:cs="Times New Roman"/>
          <w:b/>
          <w:sz w:val="24"/>
          <w:szCs w:val="24"/>
        </w:rPr>
        <w:t>oraz jednostek podległych</w:t>
      </w:r>
      <w:r w:rsidR="004C72E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9944DC" w14:textId="5FF370C8" w:rsidR="000C0C58" w:rsidRDefault="000C0C58" w:rsidP="00495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3A7FBA" w14:textId="77777777" w:rsidR="000C0C58" w:rsidRPr="004233C9" w:rsidRDefault="000C0C58" w:rsidP="00495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B55740" w14:textId="5ED52376" w:rsidR="000C0C58" w:rsidRPr="0047774D" w:rsidRDefault="000C0C58" w:rsidP="000C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74D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4777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dostawę krzeseł obrotowych ULTIMA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Komendy Wojewódzkiej Policji w Rzeszowie. Adres dostawy magazyn przy ul. Podkarpackiej 15 C, 35-082 Rzeszów. </w:t>
      </w:r>
      <w:r w:rsidRPr="004777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muszą być </w:t>
      </w:r>
      <w:r w:rsidRPr="004777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wliczone w cenę ogólną oferty.</w:t>
      </w:r>
    </w:p>
    <w:p w14:paraId="67E0F948" w14:textId="77777777" w:rsidR="000C0C58" w:rsidRPr="0047774D" w:rsidRDefault="000C0C58" w:rsidP="000C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C8207D" w14:textId="77777777" w:rsidR="000C0C58" w:rsidRPr="0047774D" w:rsidRDefault="000C0C58" w:rsidP="000C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7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Asortyment musi być fabrycznie nowy, z bieżącej produkcji, kompletny i sprawny technicznie. </w:t>
      </w:r>
    </w:p>
    <w:p w14:paraId="64933360" w14:textId="77777777" w:rsidR="000C0C58" w:rsidRPr="0047774D" w:rsidRDefault="000C0C58" w:rsidP="000C0C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4F9732" w14:textId="37D52D83" w:rsidR="00495E12" w:rsidRPr="004233C9" w:rsidRDefault="000C0C58" w:rsidP="000C0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Fotele </w:t>
      </w:r>
      <w:r w:rsidR="00495E12" w:rsidRPr="004233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muszą być zgodne z Rozporządzeniem Ministra </w:t>
      </w:r>
      <w:r w:rsidR="00495E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Rodziny i  Polityki Społecznej z dnia 18 października 2023 roku </w:t>
      </w:r>
      <w:r w:rsidR="00495E12" w:rsidRPr="004233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bezpieczeństwa i higieny pracy na stanowiskach wyposażonych w monitory ekranowe lub nowszym jeśli ww. ulegnie zmianie na dzień złożenia oferty</w:t>
      </w:r>
    </w:p>
    <w:p w14:paraId="0B2FB176" w14:textId="29A868B3" w:rsidR="00A42B4E" w:rsidRPr="000C0C58" w:rsidRDefault="00A42B4E" w:rsidP="000D79E2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C0C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Fotel biurowy obrotowy ULTIMA - atestowany, do pracy 24/7</w:t>
      </w:r>
      <w:r w:rsidR="000D79E2" w:rsidRPr="000C0C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36 sztuk </w:t>
      </w:r>
    </w:p>
    <w:p w14:paraId="3FB7C3F3" w14:textId="207DA405" w:rsidR="00A42B4E" w:rsidRPr="0049045F" w:rsidRDefault="00A42B4E" w:rsidP="00A4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 </w:t>
      </w: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Oparcie:</w:t>
      </w:r>
    </w:p>
    <w:p w14:paraId="0ADAA89E" w14:textId="39187730" w:rsidR="00A42B4E" w:rsidRPr="00A42B4E" w:rsidRDefault="00A42B4E" w:rsidP="00EC7A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wysokie 64-72 cm,  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tapicerowane tkaniną o wysokiej ścieralności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regulowane na wysokości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 w zakresie 8 cm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wyprofilowane pod odcinek lędźwiowy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zagłówek 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regulowany na wysokości</w:t>
      </w:r>
    </w:p>
    <w:p w14:paraId="01837C36" w14:textId="77777777" w:rsidR="00A42B4E" w:rsidRPr="0049045F" w:rsidRDefault="00A42B4E" w:rsidP="00A4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Siedzisko:</w:t>
      </w:r>
    </w:p>
    <w:p w14:paraId="4FF818DB" w14:textId="772F2391" w:rsidR="00A42B4E" w:rsidRPr="00A42B4E" w:rsidRDefault="00A42B4E" w:rsidP="000758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wyprofilowane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 grubości ok. 10 cm,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 wykonane z wytrzymałej na odkształcenia pianki</w:t>
      </w:r>
    </w:p>
    <w:p w14:paraId="2C04B176" w14:textId="77777777" w:rsidR="00A42B4E" w:rsidRPr="00FC035B" w:rsidRDefault="00A42B4E" w:rsidP="007546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tapicerowane tkaniną o wysokiej ścieralności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9E1BA83" w14:textId="77777777" w:rsidR="00A42B4E" w:rsidRPr="00FC035B" w:rsidRDefault="00A42B4E" w:rsidP="009B79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regulowane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 na wysokości w zakresie 43-54 cm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3660146" w14:textId="303C71AD" w:rsidR="00A42B4E" w:rsidRPr="00A42B4E" w:rsidRDefault="00A42B4E" w:rsidP="009B79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regulowane na głębokości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 w zakresie 4 cm</w:t>
      </w:r>
    </w:p>
    <w:p w14:paraId="1B4B8DD5" w14:textId="2E079B38" w:rsidR="00A42B4E" w:rsidRPr="0049045F" w:rsidRDefault="00A42B4E" w:rsidP="00A4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Tkanina atestowana  w kolorze czarnym, odporność tkaniny  na ścieranie - 110 000 cykli </w:t>
      </w:r>
      <w:proofErr w:type="spellStart"/>
      <w:r w:rsidRPr="00A42B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Martindale'a</w:t>
      </w:r>
      <w:proofErr w:type="spellEnd"/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Podłokietniki:</w:t>
      </w:r>
    </w:p>
    <w:p w14:paraId="3C8CEF15" w14:textId="77777777" w:rsidR="00A42B4E" w:rsidRPr="00A42B4E" w:rsidRDefault="00A42B4E" w:rsidP="00A42B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regulowane: góra-dół, oś obrotu nakładki, przód-tył</w:t>
      </w:r>
    </w:p>
    <w:p w14:paraId="05BCD625" w14:textId="77777777" w:rsidR="00A42B4E" w:rsidRPr="00A42B4E" w:rsidRDefault="00A42B4E" w:rsidP="00A42B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miękka nakładka PU</w:t>
      </w:r>
    </w:p>
    <w:p w14:paraId="386FF0EE" w14:textId="77777777" w:rsidR="00A42B4E" w:rsidRPr="0049045F" w:rsidRDefault="00A42B4E" w:rsidP="00A4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Mechanizm:</w:t>
      </w:r>
    </w:p>
    <w:p w14:paraId="397AA9BC" w14:textId="7DE8C6F1" w:rsidR="00A42B4E" w:rsidRPr="00A42B4E" w:rsidRDefault="00A42B4E" w:rsidP="00A42B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synchron, pozwalający na blo</w:t>
      </w:r>
      <w:r w:rsidR="00495E12"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owanie w dowolnej pozycji</w:t>
      </w:r>
    </w:p>
    <w:p w14:paraId="31CE71E1" w14:textId="083FC8AB" w:rsidR="00A42B4E" w:rsidRDefault="00A42B4E" w:rsidP="00A42B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pochylenia oparcia do przodu ( tak zwany kąt ujemny)</w:t>
      </w:r>
    </w:p>
    <w:p w14:paraId="120205F1" w14:textId="72AA9C67" w:rsidR="000C0C58" w:rsidRDefault="000C0C58" w:rsidP="000C0C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3F21EB" w14:textId="77777777" w:rsidR="000C0C58" w:rsidRPr="00A42B4E" w:rsidRDefault="000C0C58" w:rsidP="000C0C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F3A3BF" w14:textId="77777777" w:rsidR="00A42B4E" w:rsidRPr="00A42B4E" w:rsidRDefault="00A42B4E" w:rsidP="00A42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lastRenderedPageBreak/>
        <w:t>Podstawa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:</w:t>
      </w:r>
    </w:p>
    <w:p w14:paraId="6960927B" w14:textId="21E1C090" w:rsidR="00A42B4E" w:rsidRDefault="00A42B4E" w:rsidP="009015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pięcioramienna, stabilna o 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rednicy 65 cm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95E12"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wykonana </w:t>
      </w:r>
      <w:r w:rsidRPr="00A42B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polerowanego aluminium</w:t>
      </w:r>
      <w:r w:rsidR="00495E12" w:rsidRPr="00FC03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Pr="00A42B4E">
        <w:rPr>
          <w:rFonts w:ascii="Times New Roman" w:eastAsia="Times New Roman" w:hAnsi="Times New Roman" w:cs="Times New Roman"/>
          <w:sz w:val="24"/>
          <w:szCs w:val="24"/>
          <w:lang w:eastAsia="pl-PL"/>
        </w:rPr>
        <w:t>kółka </w:t>
      </w:r>
      <w:r w:rsidRPr="00FC0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powierzchni twardych </w:t>
      </w:r>
    </w:p>
    <w:p w14:paraId="2A8D8382" w14:textId="77777777" w:rsidR="00F22388" w:rsidRDefault="00F22388" w:rsidP="00F22388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</w:pPr>
    </w:p>
    <w:p w14:paraId="628416BE" w14:textId="77777777" w:rsidR="00F22388" w:rsidRDefault="00F22388" w:rsidP="00F22388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</w:pPr>
    </w:p>
    <w:p w14:paraId="65ABA4CC" w14:textId="77777777" w:rsidR="00F22388" w:rsidRDefault="00F22388" w:rsidP="00F22388">
      <w:pPr>
        <w:pStyle w:val="Akapitzlis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</w:pPr>
    </w:p>
    <w:p w14:paraId="459E7B02" w14:textId="0069609A" w:rsidR="00F22388" w:rsidRPr="0049045F" w:rsidRDefault="00A42B4E" w:rsidP="00F22388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49045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Atest:</w:t>
      </w:r>
    </w:p>
    <w:p w14:paraId="6BE1DCAE" w14:textId="77777777" w:rsidR="00F22388" w:rsidRPr="0049045F" w:rsidRDefault="00F22388" w:rsidP="00F22388">
      <w:pPr>
        <w:pStyle w:val="Akapitzli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AFF101" w14:textId="57E9A714" w:rsidR="00F22388" w:rsidRPr="00F22388" w:rsidRDefault="00A42B4E" w:rsidP="00F2238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2238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 xml:space="preserve"> atest wytrzymałościowy,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 pozwalający na użytkowanie p</w:t>
      </w:r>
      <w:r w:rsidRPr="00F2238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rzez 24 godziny przez 7 dni w tygodniu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  <w:r w:rsid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Maksymalne obciążenie fotela - 150 kg.</w:t>
      </w:r>
      <w:r w:rsidRPr="00F223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Fotel </w:t>
      </w:r>
      <w:r w:rsid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ma 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spełni</w:t>
      </w:r>
      <w:r w:rsid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ć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normy:</w:t>
      </w:r>
      <w:r w:rsidRPr="00F223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PN-EN 1335-1:2020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br/>
        <w:t>PN-EN 1335-2:2019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br/>
        <w:t>PN-EN 1728:2021/AC:2013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br/>
        <w:t>PN-EN 1022:2019</w:t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br/>
        <w:t>BS 5459-2:2000*</w:t>
      </w:r>
      <w:r w:rsidRPr="00F223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2B3ADAE" w14:textId="0C23A80B" w:rsidR="00475706" w:rsidRPr="005A0969" w:rsidRDefault="00A42B4E" w:rsidP="00F2238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2238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Gwarancja:</w:t>
      </w:r>
      <w:r w:rsidRPr="00F223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238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24 miesiące</w:t>
      </w:r>
    </w:p>
    <w:p w14:paraId="4EF25F60" w14:textId="6A48D8BC" w:rsidR="005A0969" w:rsidRDefault="005A0969" w:rsidP="005A0969">
      <w:pPr>
        <w:rPr>
          <w:rFonts w:ascii="Times New Roman" w:hAnsi="Times New Roman" w:cs="Times New Roman"/>
          <w:sz w:val="24"/>
          <w:szCs w:val="24"/>
        </w:rPr>
      </w:pPr>
    </w:p>
    <w:p w14:paraId="07AF997D" w14:textId="76A012A5" w:rsidR="005A0969" w:rsidRDefault="005A0969" w:rsidP="005A0969">
      <w:pPr>
        <w:rPr>
          <w:rFonts w:ascii="Times New Roman" w:hAnsi="Times New Roman" w:cs="Times New Roman"/>
          <w:sz w:val="24"/>
          <w:szCs w:val="24"/>
        </w:rPr>
      </w:pPr>
    </w:p>
    <w:p w14:paraId="4DE2ADA4" w14:textId="54EF8447" w:rsidR="005A0969" w:rsidRDefault="005A0969" w:rsidP="005A0969">
      <w:pPr>
        <w:spacing w:line="256" w:lineRule="auto"/>
        <w:rPr>
          <w:rFonts w:ascii="Calibri" w:eastAsia="Calibri" w:hAnsi="Calibri" w:cs="Times New Roman"/>
          <w:b/>
          <w:color w:val="FF0000"/>
        </w:rPr>
      </w:pPr>
      <w:r w:rsidRPr="005A0969">
        <w:rPr>
          <w:rFonts w:ascii="Calibri" w:eastAsia="Calibri" w:hAnsi="Calibri" w:cs="Times New Roman"/>
          <w:b/>
          <w:color w:val="FF0000"/>
        </w:rPr>
        <w:t xml:space="preserve">Zamawiający zastrzega sobie prawo do zmian co do  ilości  </w:t>
      </w:r>
      <w:r>
        <w:rPr>
          <w:rFonts w:ascii="Calibri" w:eastAsia="Calibri" w:hAnsi="Calibri" w:cs="Times New Roman"/>
          <w:b/>
          <w:color w:val="FF0000"/>
        </w:rPr>
        <w:t xml:space="preserve">foteli </w:t>
      </w:r>
      <w:r w:rsidRPr="005A0969">
        <w:rPr>
          <w:rFonts w:ascii="Calibri" w:eastAsia="Calibri" w:hAnsi="Calibri" w:cs="Times New Roman"/>
          <w:b/>
          <w:color w:val="FF0000"/>
        </w:rPr>
        <w:t xml:space="preserve"> w zależności od dostępności środków finansowych przeznaczonych na ten cel.</w:t>
      </w:r>
    </w:p>
    <w:p w14:paraId="03B27888" w14:textId="70C6999F" w:rsidR="005A0969" w:rsidRDefault="005A0969" w:rsidP="005A0969">
      <w:pPr>
        <w:spacing w:line="256" w:lineRule="auto"/>
        <w:rPr>
          <w:rFonts w:ascii="Calibri" w:eastAsia="Calibri" w:hAnsi="Calibri" w:cs="Times New Roman"/>
          <w:b/>
          <w:color w:val="FF0000"/>
        </w:rPr>
      </w:pPr>
    </w:p>
    <w:p w14:paraId="0E006D03" w14:textId="4B4AE3A0" w:rsidR="005A0969" w:rsidRPr="005A0969" w:rsidRDefault="005A0969" w:rsidP="005A0969">
      <w:pPr>
        <w:spacing w:line="256" w:lineRule="auto"/>
        <w:rPr>
          <w:rFonts w:ascii="Calibri" w:eastAsia="Calibri" w:hAnsi="Calibri" w:cs="Times New Roman"/>
          <w:b/>
          <w:color w:val="FF0000"/>
        </w:rPr>
      </w:pPr>
      <w:r>
        <w:rPr>
          <w:rFonts w:ascii="Calibri" w:eastAsia="Calibri" w:hAnsi="Calibri" w:cs="Times New Roman"/>
          <w:b/>
          <w:color w:val="FF0000"/>
        </w:rPr>
        <w:t xml:space="preserve">Termin realizacji 10.12.2024r. </w:t>
      </w:r>
    </w:p>
    <w:p w14:paraId="0C2C3EEE" w14:textId="77777777" w:rsidR="005A0969" w:rsidRPr="005A0969" w:rsidRDefault="005A0969" w:rsidP="005A0969">
      <w:pPr>
        <w:rPr>
          <w:b/>
        </w:rPr>
      </w:pPr>
    </w:p>
    <w:p w14:paraId="75F833A8" w14:textId="77777777" w:rsidR="005A0969" w:rsidRPr="005A0969" w:rsidRDefault="005A0969" w:rsidP="005A096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A0969" w:rsidRPr="005A0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D59DE"/>
    <w:multiLevelType w:val="multilevel"/>
    <w:tmpl w:val="A558D2A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DC115F"/>
    <w:multiLevelType w:val="multilevel"/>
    <w:tmpl w:val="236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5232A6"/>
    <w:multiLevelType w:val="multilevel"/>
    <w:tmpl w:val="8C74D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90209B"/>
    <w:multiLevelType w:val="multilevel"/>
    <w:tmpl w:val="06EA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FD0EFB"/>
    <w:multiLevelType w:val="hybridMultilevel"/>
    <w:tmpl w:val="3378D31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06D069E"/>
    <w:multiLevelType w:val="multilevel"/>
    <w:tmpl w:val="28BA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BD"/>
    <w:rsid w:val="000C0C58"/>
    <w:rsid w:val="000D79E2"/>
    <w:rsid w:val="001A12BD"/>
    <w:rsid w:val="00475706"/>
    <w:rsid w:val="0049045F"/>
    <w:rsid w:val="00495E12"/>
    <w:rsid w:val="004C72E5"/>
    <w:rsid w:val="00585B6E"/>
    <w:rsid w:val="005A0969"/>
    <w:rsid w:val="00A42B4E"/>
    <w:rsid w:val="00F22388"/>
    <w:rsid w:val="00FC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EA21"/>
  <w15:chartTrackingRefBased/>
  <w15:docId w15:val="{93C6C55F-003E-4D8D-9D3B-4B2C97A2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6</cp:revision>
  <dcterms:created xsi:type="dcterms:W3CDTF">2024-11-13T09:18:00Z</dcterms:created>
  <dcterms:modified xsi:type="dcterms:W3CDTF">2024-11-15T08:39:00Z</dcterms:modified>
</cp:coreProperties>
</file>