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345AF" w14:textId="48C41A1C" w:rsidR="00B950F7" w:rsidRPr="00ED66CC" w:rsidRDefault="00ED66CC" w:rsidP="00B950F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66CC">
        <w:rPr>
          <w:rFonts w:ascii="Times New Roman" w:eastAsia="Calibri" w:hAnsi="Times New Roman" w:cs="Times New Roman"/>
          <w:b/>
          <w:sz w:val="24"/>
          <w:szCs w:val="24"/>
        </w:rPr>
        <w:t xml:space="preserve">Zakup  biurek oraz krzeseł dla Referatu Zabezpieczeń autostrad Wydziału Ruchu Drogowego KWP w Rzeszowie </w:t>
      </w:r>
    </w:p>
    <w:p w14:paraId="0465A608" w14:textId="77777777" w:rsidR="00ED66CC" w:rsidRPr="00ED66CC" w:rsidRDefault="00ED66CC" w:rsidP="00B950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A96546" w14:textId="77777777" w:rsidR="00ED66CC" w:rsidRDefault="00ED66CC" w:rsidP="00B950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FBD183" w14:textId="77777777" w:rsidR="00ED66CC" w:rsidRDefault="00ED66CC" w:rsidP="00B950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551713" w14:textId="759F07D1" w:rsidR="00B950F7" w:rsidRDefault="00B950F7" w:rsidP="00B950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WYMAGANIA OGÓLNE:</w:t>
      </w:r>
    </w:p>
    <w:p w14:paraId="2E631F33" w14:textId="4A0D16B0" w:rsidR="00B950F7" w:rsidRDefault="00B950F7" w:rsidP="00B950F7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Przedmiot zamówienia obejmuje dostawę, montaż i ustawienie we wskazanych pomieszczeniach wyszczególnionych poniżej mebli biurowych</w:t>
      </w:r>
      <w:r w:rsidR="00996704">
        <w:rPr>
          <w:rFonts w:ascii="Times New Roman" w:eastAsia="Calibri" w:hAnsi="Times New Roman" w:cs="Times New Roman"/>
          <w:sz w:val="24"/>
          <w:szCs w:val="24"/>
        </w:rPr>
        <w:t xml:space="preserve">,  krzeseł  oraz Szafek BHP </w:t>
      </w:r>
      <w:r>
        <w:rPr>
          <w:rFonts w:ascii="Times New Roman" w:eastAsia="Calibri" w:hAnsi="Times New Roman" w:cs="Times New Roman"/>
          <w:sz w:val="24"/>
          <w:szCs w:val="24"/>
        </w:rPr>
        <w:t xml:space="preserve"> Koszty wykonania dostawy, montażu oraz ustawienia muszą być wliczone w cenę ogólną oferty.</w:t>
      </w:r>
    </w:p>
    <w:p w14:paraId="2BB0C590" w14:textId="77777777" w:rsidR="00B950F7" w:rsidRDefault="00B950F7" w:rsidP="00B950F7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Asortyment musi być fabrycznie nowy, z bieżącej produkcji, kompletny i sprawny technicznie. </w:t>
      </w:r>
    </w:p>
    <w:p w14:paraId="3797FD94" w14:textId="77777777" w:rsidR="00B950F7" w:rsidRDefault="00B950F7" w:rsidP="00B950F7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Dostarczone wyroby mają posiadać odpowiednią wytrzymałość, którą mają zapewnić systemy łączeń oraz właściwa jakość pozostałych użytych materiałów, gwarantującą bezawaryjną eksploatację wyrobów przeznaczonych do intensywnej eksploatacji </w:t>
      </w:r>
      <w:r>
        <w:rPr>
          <w:rFonts w:ascii="Times New Roman" w:eastAsia="Calibri" w:hAnsi="Times New Roman" w:cs="Times New Roman"/>
          <w:sz w:val="24"/>
          <w:szCs w:val="24"/>
        </w:rPr>
        <w:br/>
        <w:t>w budynkach użyteczności publicznej.</w:t>
      </w:r>
    </w:p>
    <w:p w14:paraId="5CE7EF8E" w14:textId="77777777" w:rsidR="00B950F7" w:rsidRDefault="00B950F7" w:rsidP="00B950F7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Wszystkie meble muszą być wykonane zgodnie ze sztuką stolarską zapewniającą maksymalną wytrzymałość konstrukcyjną mebli (wybór rodzaju połączeń konstrukcyjnych ma zapewnić wytrzymałość i stabilność mebli)</w:t>
      </w:r>
    </w:p>
    <w:p w14:paraId="113BD896" w14:textId="410BB355" w:rsidR="00B950F7" w:rsidRDefault="00B950F7" w:rsidP="00B950F7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22D9">
        <w:rPr>
          <w:rFonts w:ascii="Times New Roman" w:eastAsia="Calibri" w:hAnsi="Times New Roman" w:cs="Times New Roman"/>
          <w:sz w:val="24"/>
          <w:szCs w:val="24"/>
        </w:rPr>
        <w:t>Usłojenie wszystkich elementów płytowych musi być skierowane wzdłuż dłuższych krawędzi.</w:t>
      </w:r>
    </w:p>
    <w:p w14:paraId="78EB8E94" w14:textId="732C433D" w:rsidR="00B950F7" w:rsidRDefault="00B950F7" w:rsidP="00B950F7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Kolor płyty meblowe Dąb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Sonoma</w:t>
      </w:r>
      <w:proofErr w:type="spellEnd"/>
    </w:p>
    <w:p w14:paraId="0BC41977" w14:textId="77777777" w:rsidR="00A95EB3" w:rsidRPr="00A270B4" w:rsidRDefault="00A95EB3" w:rsidP="00A95EB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0B4">
        <w:rPr>
          <w:rFonts w:ascii="Times New Roman" w:eastAsia="Times New Roman" w:hAnsi="Times New Roman" w:cs="Times New Roman"/>
          <w:sz w:val="24"/>
          <w:szCs w:val="24"/>
          <w:lang w:eastAsia="pl-PL"/>
        </w:rPr>
        <w:t>Krzesła stacjonarne muszą być zgodne z PN/EN 13761, krzesła obrotowe zgodne z PN/EN 1335-1 i 1335-2, lub nowszymi jeśli takie będą obowiązywały na dzień złożenia oferty.</w:t>
      </w:r>
    </w:p>
    <w:p w14:paraId="46F07809" w14:textId="77777777" w:rsidR="00A95EB3" w:rsidRDefault="00A95EB3" w:rsidP="00A95EB3">
      <w:pPr>
        <w:spacing w:line="259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353B35" w14:textId="2B2D0E56" w:rsidR="00B950F7" w:rsidRDefault="00B950F7" w:rsidP="00B950F7">
      <w:pPr>
        <w:spacing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7DAFBF" w14:textId="1A2964C6" w:rsidR="00B950F7" w:rsidRDefault="00B950F7" w:rsidP="00B950F7">
      <w:pPr>
        <w:spacing w:line="259" w:lineRule="auto"/>
        <w:ind w:left="28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74560478"/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EF22D9">
        <w:rPr>
          <w:rFonts w:ascii="Times New Roman" w:eastAsia="Calibri" w:hAnsi="Times New Roman" w:cs="Times New Roman"/>
          <w:b/>
          <w:sz w:val="24"/>
          <w:szCs w:val="24"/>
        </w:rPr>
        <w:t xml:space="preserve">Biurko z mobilnym </w:t>
      </w:r>
      <w:proofErr w:type="spellStart"/>
      <w:r w:rsidRPr="00EF22D9">
        <w:rPr>
          <w:rFonts w:ascii="Times New Roman" w:eastAsia="Calibri" w:hAnsi="Times New Roman" w:cs="Times New Roman"/>
          <w:b/>
          <w:sz w:val="24"/>
          <w:szCs w:val="24"/>
        </w:rPr>
        <w:t>kontenerkiem</w:t>
      </w:r>
      <w:proofErr w:type="spellEnd"/>
      <w:r w:rsidRPr="00EF22D9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 </w:t>
      </w:r>
      <w:proofErr w:type="spellStart"/>
      <w:r w:rsidRPr="00EF22D9">
        <w:rPr>
          <w:rFonts w:ascii="Times New Roman" w:eastAsia="Calibri" w:hAnsi="Times New Roman" w:cs="Times New Roman"/>
          <w:b/>
          <w:sz w:val="24"/>
          <w:szCs w:val="24"/>
        </w:rPr>
        <w:t>szt</w:t>
      </w:r>
      <w:proofErr w:type="spellEnd"/>
      <w:r w:rsidRPr="00EF22D9">
        <w:rPr>
          <w:rFonts w:ascii="Times New Roman" w:eastAsia="Calibri" w:hAnsi="Times New Roman" w:cs="Times New Roman"/>
          <w:b/>
          <w:sz w:val="24"/>
          <w:szCs w:val="24"/>
        </w:rPr>
        <w:t xml:space="preserve"> (pomieszczenia biurowe)</w:t>
      </w:r>
    </w:p>
    <w:p w14:paraId="3CCC1092" w14:textId="77777777" w:rsidR="00B950F7" w:rsidRPr="00EF22D9" w:rsidRDefault="00B950F7" w:rsidP="00B950F7">
      <w:pPr>
        <w:ind w:left="28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A4973D" w14:textId="307635CF" w:rsidR="00B950F7" w:rsidRPr="00EF22D9" w:rsidRDefault="00B950F7" w:rsidP="005B568E">
      <w:pPr>
        <w:ind w:left="567"/>
        <w:rPr>
          <w:rFonts w:ascii="Times New Roman" w:eastAsia="Calibri" w:hAnsi="Times New Roman" w:cs="Times New Roman"/>
          <w:sz w:val="24"/>
          <w:szCs w:val="24"/>
        </w:rPr>
      </w:pPr>
      <w:bookmarkStart w:id="1" w:name="_Hlk152065182"/>
      <w:r w:rsidRPr="00EF22D9">
        <w:rPr>
          <w:rFonts w:ascii="Times New Roman" w:eastAsia="Calibri" w:hAnsi="Times New Roman" w:cs="Times New Roman"/>
          <w:sz w:val="24"/>
          <w:szCs w:val="24"/>
        </w:rPr>
        <w:t xml:space="preserve">Biurko wykonane zgodnie z wymaganiami ogólnymi,  na płytach bocznych zamocowane po 2 stopki regulujące (poziomujące) w zakresie 15 mm, w blacie otwór z plastikową przelotką na kable (kolor przelotki dostosowany do koloru mebla), pod blatem ma być zamontowana na prowadnicach rolkowych wysuwana półka na klawiaturę, wykonana z płyty i wykończona jak biurko, z przodu biurka blenda maskująca wykonana z płyty meblowej w kolorze biurka. </w:t>
      </w:r>
      <w:proofErr w:type="spellStart"/>
      <w:r w:rsidRPr="00EF22D9">
        <w:rPr>
          <w:rFonts w:ascii="Times New Roman" w:eastAsia="Calibri" w:hAnsi="Times New Roman" w:cs="Times New Roman"/>
          <w:sz w:val="24"/>
          <w:szCs w:val="24"/>
        </w:rPr>
        <w:t>Kontenerek</w:t>
      </w:r>
      <w:proofErr w:type="spellEnd"/>
      <w:r w:rsidRPr="00EF22D9">
        <w:rPr>
          <w:rFonts w:ascii="Times New Roman" w:eastAsia="Calibri" w:hAnsi="Times New Roman" w:cs="Times New Roman"/>
          <w:sz w:val="24"/>
          <w:szCs w:val="24"/>
        </w:rPr>
        <w:t xml:space="preserve"> mobilny (na kółkach) zgodny z wymaganiami ogólnymi, trzema szufladami, z centralnym zamkiem.</w:t>
      </w:r>
    </w:p>
    <w:p w14:paraId="744AF612" w14:textId="77777777" w:rsidR="00B950F7" w:rsidRPr="00EF22D9" w:rsidRDefault="00B950F7" w:rsidP="00EC161D">
      <w:pPr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22D9">
        <w:rPr>
          <w:rFonts w:ascii="Times New Roman" w:eastAsia="Calibri" w:hAnsi="Times New Roman" w:cs="Times New Roman"/>
          <w:sz w:val="24"/>
          <w:szCs w:val="24"/>
        </w:rPr>
        <w:t xml:space="preserve">Wymiary: </w:t>
      </w:r>
    </w:p>
    <w:p w14:paraId="7ACEF491" w14:textId="77777777" w:rsidR="00B950F7" w:rsidRPr="006A5A0F" w:rsidRDefault="00B950F7" w:rsidP="00EC161D">
      <w:pPr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5A0F">
        <w:rPr>
          <w:rFonts w:ascii="Times New Roman" w:eastAsia="Calibri" w:hAnsi="Times New Roman" w:cs="Times New Roman"/>
          <w:sz w:val="24"/>
          <w:szCs w:val="24"/>
        </w:rPr>
        <w:t xml:space="preserve">biurko : wysokość 75 cm, szerokość 140 cm, głębokość 70 cm, </w:t>
      </w:r>
    </w:p>
    <w:p w14:paraId="70894B65" w14:textId="1C41C23A" w:rsidR="00B950F7" w:rsidRDefault="00B950F7" w:rsidP="00EC161D">
      <w:pPr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A5A0F">
        <w:rPr>
          <w:rFonts w:ascii="Times New Roman" w:eastAsia="Calibri" w:hAnsi="Times New Roman" w:cs="Times New Roman"/>
          <w:sz w:val="24"/>
          <w:szCs w:val="24"/>
        </w:rPr>
        <w:t>kontenerek</w:t>
      </w:r>
      <w:proofErr w:type="spellEnd"/>
      <w:r w:rsidRPr="006A5A0F">
        <w:rPr>
          <w:rFonts w:ascii="Times New Roman" w:eastAsia="Calibri" w:hAnsi="Times New Roman" w:cs="Times New Roman"/>
          <w:sz w:val="24"/>
          <w:szCs w:val="24"/>
        </w:rPr>
        <w:t>:  wysokość 50 cm, szerokość 40 cm, głębokość 50 cm,</w:t>
      </w:r>
    </w:p>
    <w:p w14:paraId="21C4EFB5" w14:textId="1B2CB4EB" w:rsidR="00ED66CC" w:rsidRDefault="00ED66CC" w:rsidP="00EC161D">
      <w:pPr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255DC3" w14:textId="77777777" w:rsidR="00ED66CC" w:rsidRDefault="00ED66CC" w:rsidP="00EC161D">
      <w:pPr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D35A99" w14:textId="3B542070" w:rsidR="004C76E5" w:rsidRPr="004C76E5" w:rsidRDefault="004C76E5" w:rsidP="00EC161D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ind w:left="567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6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Stół – pokój socjalny – 1 szt. </w:t>
      </w:r>
    </w:p>
    <w:p w14:paraId="1F476BB6" w14:textId="5D6D5ED0" w:rsidR="004C76E5" w:rsidRPr="006A6E2E" w:rsidRDefault="004C76E5" w:rsidP="00EC161D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6A6E2E">
        <w:rPr>
          <w:rFonts w:ascii="Times New Roman" w:hAnsi="Times New Roman" w:cs="Times New Roman"/>
          <w:sz w:val="24"/>
          <w:szCs w:val="24"/>
        </w:rPr>
        <w:t xml:space="preserve">lat stołu zgodny z wymaganiami ogólnymi, na metalowym stelażu, stelaż   malowany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A6E2E">
        <w:rPr>
          <w:rFonts w:ascii="Times New Roman" w:hAnsi="Times New Roman" w:cs="Times New Roman"/>
          <w:sz w:val="24"/>
          <w:szCs w:val="24"/>
        </w:rPr>
        <w:t xml:space="preserve">proszkowo w kolorze RAL 9006 (nie dopuszcza się mocowania nóg bezpośrednio do blatu). </w:t>
      </w:r>
    </w:p>
    <w:p w14:paraId="11E5A59B" w14:textId="149B933B" w:rsidR="004C76E5" w:rsidRPr="006A6E2E" w:rsidRDefault="004C76E5" w:rsidP="00383EE7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72451">
        <w:rPr>
          <w:rFonts w:ascii="Times New Roman" w:hAnsi="Times New Roman" w:cs="Times New Roman"/>
          <w:sz w:val="24"/>
          <w:szCs w:val="24"/>
        </w:rPr>
        <w:t>Wymiary:</w:t>
      </w:r>
      <w:r w:rsidR="00383EE7">
        <w:rPr>
          <w:rFonts w:ascii="Times New Roman" w:hAnsi="Times New Roman" w:cs="Times New Roman"/>
          <w:sz w:val="24"/>
          <w:szCs w:val="24"/>
        </w:rPr>
        <w:t xml:space="preserve">   </w:t>
      </w:r>
      <w:r w:rsidRPr="006A6E2E">
        <w:rPr>
          <w:rFonts w:ascii="Times New Roman" w:hAnsi="Times New Roman" w:cs="Times New Roman"/>
          <w:sz w:val="24"/>
          <w:szCs w:val="24"/>
        </w:rPr>
        <w:t xml:space="preserve">wysokość 75 cm, szerokość </w:t>
      </w:r>
      <w:r w:rsidR="00772451">
        <w:rPr>
          <w:rFonts w:ascii="Times New Roman" w:hAnsi="Times New Roman" w:cs="Times New Roman"/>
          <w:sz w:val="24"/>
          <w:szCs w:val="24"/>
        </w:rPr>
        <w:t>7</w:t>
      </w:r>
      <w:r w:rsidRPr="006A6E2E">
        <w:rPr>
          <w:rFonts w:ascii="Times New Roman" w:hAnsi="Times New Roman" w:cs="Times New Roman"/>
          <w:sz w:val="24"/>
          <w:szCs w:val="24"/>
        </w:rPr>
        <w:t xml:space="preserve">0 cm, głębokość </w:t>
      </w:r>
      <w:r w:rsidR="00772451">
        <w:rPr>
          <w:rFonts w:ascii="Times New Roman" w:hAnsi="Times New Roman" w:cs="Times New Roman"/>
          <w:sz w:val="24"/>
          <w:szCs w:val="24"/>
        </w:rPr>
        <w:t>5</w:t>
      </w:r>
      <w:r w:rsidRPr="006A6E2E">
        <w:rPr>
          <w:rFonts w:ascii="Times New Roman" w:hAnsi="Times New Roman" w:cs="Times New Roman"/>
          <w:sz w:val="24"/>
          <w:szCs w:val="24"/>
        </w:rPr>
        <w:t xml:space="preserve">0 cm </w:t>
      </w:r>
    </w:p>
    <w:p w14:paraId="2EFEC910" w14:textId="7F742E78" w:rsidR="004C76E5" w:rsidRDefault="004C76E5" w:rsidP="00EC161D">
      <w:pPr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27B29F" w14:textId="77777777" w:rsidR="004C76E5" w:rsidRDefault="004C76E5" w:rsidP="00B950F7">
      <w:pPr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664D14" w14:textId="13612600" w:rsidR="00B950F7" w:rsidRDefault="00B950F7" w:rsidP="00B950F7">
      <w:pPr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0929A4" w14:textId="0492E6EC" w:rsidR="00B950F7" w:rsidRPr="00B950F7" w:rsidRDefault="00B950F7" w:rsidP="00B950F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950F7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950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Krzesło obrotowe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B950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  <w:proofErr w:type="spellStart"/>
      <w:r w:rsidRPr="00B950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szt</w:t>
      </w:r>
      <w:proofErr w:type="spellEnd"/>
      <w:r w:rsidRPr="00B950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88F6359" w14:textId="77777777" w:rsidR="00B950F7" w:rsidRPr="00B950F7" w:rsidRDefault="00B950F7" w:rsidP="00B950F7">
      <w:pPr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bookmarkEnd w:id="0"/>
    <w:bookmarkEnd w:id="1"/>
    <w:p w14:paraId="42C9803C" w14:textId="585AE881" w:rsidR="00F7609A" w:rsidRDefault="00F7609A" w:rsidP="00F867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Krzesło </w:t>
      </w:r>
      <w:r w:rsidR="00A95E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obrotowe NAVIGO 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ergonomicznie wyprofilowanym siedziskiem i oparciem  mechanizm FST :</w:t>
      </w:r>
      <w:proofErr w:type="spellStart"/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Fs,z</w:t>
      </w:r>
      <w:proofErr w:type="spellEnd"/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możliwością  swobodnego kołysania się- oparcie odchylające się synchronicznie z siedziskiem, możliwość blokady siedziska i oparcia w 5 pozycjach. Funkcja </w:t>
      </w:r>
      <w:proofErr w:type="spellStart"/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Anti-Shock.Regulacja</w:t>
      </w:r>
      <w:proofErr w:type="spellEnd"/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głębokości siedziska,  zagłówek HRUA, regulowany, tapicerowany. Podparcie lędźwi regulowane na wysokość. Oparcie siatkowe, siedzisko tapicerowane.  Podłokietniki R35K2 regulowane na wysokości, z tworzywa sztucznego, nakładki poliuretan. Podnośnik pneumatyczny, standardowy. Podstawa pięcioramienna wykonana z tworzywa sztucznego (poliamidowa) Kółka do powierzchni twardych. Kolor czarny. </w:t>
      </w:r>
    </w:p>
    <w:p w14:paraId="329684A4" w14:textId="0BA872D5" w:rsidR="00BC5602" w:rsidRDefault="00BC5602" w:rsidP="00F867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4A1E48" w14:textId="77777777" w:rsidR="00BC5602" w:rsidRPr="00F7609A" w:rsidRDefault="00BC5602" w:rsidP="00F7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27F7D3" w14:textId="21E0E036" w:rsidR="00A95EB3" w:rsidRPr="00A95EB3" w:rsidRDefault="00A95EB3" w:rsidP="00A95EB3">
      <w:pPr>
        <w:spacing w:after="0" w:line="360" w:lineRule="auto"/>
        <w:ind w:left="3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3.</w:t>
      </w:r>
      <w:r w:rsidRPr="00A95EB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A95E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Krzesła zmywalne – 2 szt. </w:t>
      </w:r>
      <w:r w:rsidRPr="00A95E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D5B2195" w14:textId="6736FBA7" w:rsidR="00A95EB3" w:rsidRDefault="00A95EB3" w:rsidP="00F867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5EB3">
        <w:rPr>
          <w:rFonts w:ascii="Times New Roman" w:eastAsia="Times New Roman" w:hAnsi="Times New Roman" w:cs="Times New Roman"/>
          <w:sz w:val="24"/>
          <w:szCs w:val="24"/>
          <w:lang w:eastAsia="pl-PL"/>
        </w:rPr>
        <w:t>Twarde, wykonane z tworzywa sztucznego – kolor czarny na stelażu metalowym,    chromowym.</w:t>
      </w:r>
    </w:p>
    <w:p w14:paraId="43612935" w14:textId="0176BF02" w:rsidR="00F867D9" w:rsidRDefault="00F867D9" w:rsidP="00F867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518670" w14:textId="03B22A39" w:rsidR="00F867D9" w:rsidRPr="00F867D9" w:rsidRDefault="00F867D9" w:rsidP="00ED66CC">
      <w:p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3F3170A" w14:textId="77777777" w:rsidR="00F7609A" w:rsidRPr="00F7609A" w:rsidRDefault="00F7609A" w:rsidP="00F7609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2" w:name="_GoBack"/>
      <w:bookmarkEnd w:id="2"/>
    </w:p>
    <w:p w14:paraId="3A015B21" w14:textId="4692AAE0" w:rsidR="00D943E0" w:rsidRPr="00ED66CC" w:rsidRDefault="004651A8">
      <w:pPr>
        <w:rPr>
          <w:b/>
        </w:rPr>
      </w:pPr>
      <w:r>
        <w:t xml:space="preserve">  </w:t>
      </w:r>
      <w:r w:rsidRPr="00ED66CC">
        <w:rPr>
          <w:b/>
        </w:rPr>
        <w:t xml:space="preserve">Termin realizacji do dnia </w:t>
      </w:r>
      <w:r w:rsidR="00ED66CC" w:rsidRPr="00ED66CC">
        <w:rPr>
          <w:b/>
        </w:rPr>
        <w:t>13.12.2024r</w:t>
      </w:r>
      <w:r w:rsidRPr="00ED66CC">
        <w:rPr>
          <w:b/>
        </w:rPr>
        <w:t>.</w:t>
      </w:r>
    </w:p>
    <w:p w14:paraId="090A680B" w14:textId="0EFEA012" w:rsidR="00380290" w:rsidRPr="00ED66CC" w:rsidRDefault="00380290">
      <w:pPr>
        <w:rPr>
          <w:b/>
        </w:rPr>
      </w:pPr>
      <w:r w:rsidRPr="00ED66CC">
        <w:rPr>
          <w:b/>
        </w:rPr>
        <w:t xml:space="preserve">  Dostawa</w:t>
      </w:r>
      <w:r w:rsidR="00E96EFC" w:rsidRPr="00ED66CC">
        <w:rPr>
          <w:b/>
        </w:rPr>
        <w:t xml:space="preserve"> </w:t>
      </w:r>
      <w:r w:rsidRPr="00ED66CC">
        <w:rPr>
          <w:b/>
        </w:rPr>
        <w:t xml:space="preserve"> Zaczernie</w:t>
      </w:r>
      <w:r w:rsidR="00E96EFC" w:rsidRPr="00ED66CC">
        <w:rPr>
          <w:b/>
        </w:rPr>
        <w:t xml:space="preserve"> 187  Zaczernie </w:t>
      </w:r>
      <w:r w:rsidRPr="00ED66CC">
        <w:rPr>
          <w:b/>
        </w:rPr>
        <w:t xml:space="preserve"> K. Rzeszowa </w:t>
      </w:r>
    </w:p>
    <w:sectPr w:rsidR="00380290" w:rsidRPr="00ED6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175DB"/>
    <w:multiLevelType w:val="hybridMultilevel"/>
    <w:tmpl w:val="1A464EDA"/>
    <w:lvl w:ilvl="0" w:tplc="0415000F">
      <w:start w:val="1"/>
      <w:numFmt w:val="decimal"/>
      <w:lvlText w:val="%1."/>
      <w:lvlJc w:val="left"/>
      <w:pPr>
        <w:ind w:left="284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6C69C2"/>
    <w:multiLevelType w:val="hybridMultilevel"/>
    <w:tmpl w:val="D2A802C0"/>
    <w:lvl w:ilvl="0" w:tplc="36002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DD21510"/>
    <w:multiLevelType w:val="hybridMultilevel"/>
    <w:tmpl w:val="920EAC82"/>
    <w:lvl w:ilvl="0" w:tplc="6576CA76">
      <w:start w:val="1"/>
      <w:numFmt w:val="decimal"/>
      <w:lvlText w:val="%1."/>
      <w:lvlJc w:val="left"/>
      <w:pPr>
        <w:ind w:left="398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6C9320CB"/>
    <w:multiLevelType w:val="hybridMultilevel"/>
    <w:tmpl w:val="AD9CEB2E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54F"/>
    <w:rsid w:val="0011054F"/>
    <w:rsid w:val="00380290"/>
    <w:rsid w:val="00383EE7"/>
    <w:rsid w:val="004651A8"/>
    <w:rsid w:val="004C76E5"/>
    <w:rsid w:val="005B568E"/>
    <w:rsid w:val="00772451"/>
    <w:rsid w:val="00996704"/>
    <w:rsid w:val="00A95EB3"/>
    <w:rsid w:val="00B950F7"/>
    <w:rsid w:val="00BC5602"/>
    <w:rsid w:val="00D943E0"/>
    <w:rsid w:val="00E96EFC"/>
    <w:rsid w:val="00EC161D"/>
    <w:rsid w:val="00ED66CC"/>
    <w:rsid w:val="00F7609A"/>
    <w:rsid w:val="00F8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6B30A"/>
  <w15:chartTrackingRefBased/>
  <w15:docId w15:val="{449AA59D-5483-441A-AE10-5D9B7345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50F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5EB3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1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Zagórska</dc:creator>
  <cp:keywords/>
  <dc:description/>
  <cp:lastModifiedBy>Agnieszka Zagórska</cp:lastModifiedBy>
  <cp:revision>13</cp:revision>
  <dcterms:created xsi:type="dcterms:W3CDTF">2024-10-31T11:04:00Z</dcterms:created>
  <dcterms:modified xsi:type="dcterms:W3CDTF">2024-11-13T10:40:00Z</dcterms:modified>
</cp:coreProperties>
</file>