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A6329" w14:textId="2B29CC4D" w:rsidR="000569A5" w:rsidRPr="00DF1762" w:rsidRDefault="005B4235" w:rsidP="001E5B4E">
      <w:pPr>
        <w:jc w:val="center"/>
        <w:rPr>
          <w:rFonts w:ascii="Arial" w:hAnsi="Arial" w:cs="Arial"/>
          <w:b/>
          <w:sz w:val="24"/>
          <w:szCs w:val="24"/>
        </w:rPr>
      </w:pPr>
      <w:r w:rsidRPr="00DF1762">
        <w:rPr>
          <w:rFonts w:ascii="Arial" w:hAnsi="Arial" w:cs="Arial"/>
          <w:b/>
          <w:sz w:val="24"/>
          <w:szCs w:val="24"/>
        </w:rPr>
        <w:t xml:space="preserve">Formularz </w:t>
      </w:r>
      <w:r w:rsidR="00A31440">
        <w:rPr>
          <w:rFonts w:ascii="Arial" w:hAnsi="Arial" w:cs="Arial"/>
          <w:b/>
          <w:sz w:val="24"/>
          <w:szCs w:val="24"/>
        </w:rPr>
        <w:t>wyceny</w:t>
      </w:r>
    </w:p>
    <w:p w14:paraId="05763FAD" w14:textId="77777777" w:rsidR="00CE281C" w:rsidRDefault="00CE281C" w:rsidP="00CE281C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Dostawa i wymiana zużytych elementów</w:t>
      </w:r>
      <w:r w:rsidRPr="00BF692E">
        <w:rPr>
          <w:rFonts w:ascii="Arial" w:hAnsi="Arial" w:cs="Arial"/>
          <w:b/>
          <w:sz w:val="20"/>
          <w:szCs w:val="20"/>
        </w:rPr>
        <w:t xml:space="preserve"> urządzeń chłodzących stacji pomiarowych</w:t>
      </w:r>
    </w:p>
    <w:p w14:paraId="24757B29" w14:textId="77777777" w:rsidR="00CE281C" w:rsidRPr="008730F9" w:rsidRDefault="00CE281C" w:rsidP="00CE281C">
      <w:pPr>
        <w:tabs>
          <w:tab w:val="left" w:pos="6615"/>
        </w:tabs>
        <w:ind w:left="360"/>
        <w:rPr>
          <w:rFonts w:ascii="Arial" w:hAnsi="Arial" w:cs="Arial"/>
          <w:b/>
          <w:bCs/>
          <w:i/>
          <w:sz w:val="20"/>
          <w:szCs w:val="20"/>
        </w:rPr>
      </w:pPr>
    </w:p>
    <w:tbl>
      <w:tblPr>
        <w:tblW w:w="9478" w:type="dxa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3852"/>
        <w:gridCol w:w="1295"/>
        <w:gridCol w:w="1980"/>
        <w:gridCol w:w="1834"/>
      </w:tblGrid>
      <w:tr w:rsidR="00CE281C" w:rsidRPr="008730F9" w14:paraId="19EDEF99" w14:textId="77777777" w:rsidTr="00CE281C">
        <w:trPr>
          <w:trHeight w:val="873"/>
        </w:trPr>
        <w:tc>
          <w:tcPr>
            <w:tcW w:w="517" w:type="dxa"/>
            <w:shd w:val="clear" w:color="auto" w:fill="auto"/>
            <w:vAlign w:val="center"/>
          </w:tcPr>
          <w:p w14:paraId="4A0286EC" w14:textId="77777777" w:rsidR="00CE281C" w:rsidRPr="008730F9" w:rsidRDefault="00CE281C" w:rsidP="009B1FA0">
            <w:pPr>
              <w:keepLine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30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852" w:type="dxa"/>
            <w:shd w:val="clear" w:color="auto" w:fill="auto"/>
            <w:vAlign w:val="center"/>
          </w:tcPr>
          <w:p w14:paraId="5DFED9F5" w14:textId="77777777" w:rsidR="00CE281C" w:rsidRPr="008730F9" w:rsidRDefault="00CE281C" w:rsidP="009B1FA0">
            <w:pPr>
              <w:keepLine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30F9">
              <w:rPr>
                <w:rFonts w:ascii="Arial" w:hAnsi="Arial" w:cs="Arial"/>
                <w:b/>
                <w:bCs/>
                <w:sz w:val="20"/>
                <w:szCs w:val="20"/>
              </w:rPr>
              <w:t>Przedmiot usługi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14FC7E1F" w14:textId="77777777" w:rsidR="00CE281C" w:rsidRPr="008730F9" w:rsidRDefault="00CE281C" w:rsidP="009B1FA0">
            <w:pPr>
              <w:keepLine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Szacowana ilość urządzeń</w:t>
            </w:r>
          </w:p>
        </w:tc>
        <w:tc>
          <w:tcPr>
            <w:tcW w:w="1980" w:type="dxa"/>
            <w:vAlign w:val="center"/>
          </w:tcPr>
          <w:p w14:paraId="357F373D" w14:textId="77777777" w:rsidR="00CE281C" w:rsidRPr="008730F9" w:rsidRDefault="00CE281C" w:rsidP="009B1FA0">
            <w:pPr>
              <w:keepLine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30F9">
              <w:rPr>
                <w:rFonts w:ascii="Arial" w:hAnsi="Arial" w:cs="Arial"/>
                <w:b/>
                <w:bCs/>
                <w:sz w:val="20"/>
                <w:szCs w:val="20"/>
              </w:rPr>
              <w:t>Wartość jednostkowa netto</w:t>
            </w:r>
          </w:p>
          <w:p w14:paraId="6C77000A" w14:textId="77777777" w:rsidR="00CE281C" w:rsidRPr="008730F9" w:rsidRDefault="00CE281C" w:rsidP="009B1FA0">
            <w:pPr>
              <w:keepLine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30F9">
              <w:rPr>
                <w:rFonts w:ascii="Arial" w:hAnsi="Arial" w:cs="Arial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2C497A84" w14:textId="77777777" w:rsidR="00CE281C" w:rsidRPr="008730F9" w:rsidRDefault="00CE281C" w:rsidP="009B1FA0">
            <w:pPr>
              <w:keepLine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30F9">
              <w:rPr>
                <w:rFonts w:ascii="Arial" w:hAnsi="Arial" w:cs="Arial"/>
                <w:b/>
                <w:sz w:val="20"/>
                <w:szCs w:val="20"/>
              </w:rPr>
              <w:t>Łączna wartość netto [zł]</w:t>
            </w:r>
          </w:p>
        </w:tc>
      </w:tr>
      <w:tr w:rsidR="00CE281C" w:rsidRPr="008730F9" w14:paraId="0A149E5F" w14:textId="77777777" w:rsidTr="00CE281C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580D8BA9" w14:textId="77777777" w:rsidR="00CE281C" w:rsidRPr="008730F9" w:rsidRDefault="00CE281C" w:rsidP="009B1FA0">
            <w:pPr>
              <w:keepLines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852" w:type="dxa"/>
            <w:shd w:val="clear" w:color="auto" w:fill="auto"/>
            <w:vAlign w:val="center"/>
          </w:tcPr>
          <w:p w14:paraId="1AB3AC63" w14:textId="77777777" w:rsidR="00CE281C" w:rsidRPr="008730F9" w:rsidRDefault="00CE281C" w:rsidP="009B1F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Dostawa i wymiana zużytych elementów chłodnic zgodnie z OPZ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79E90B35" w14:textId="77777777" w:rsidR="00CE281C" w:rsidRPr="008730F9" w:rsidRDefault="00CE281C" w:rsidP="009B1FA0">
            <w:pPr>
              <w:keepLines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 szt.</w:t>
            </w:r>
          </w:p>
        </w:tc>
        <w:tc>
          <w:tcPr>
            <w:tcW w:w="1980" w:type="dxa"/>
            <w:vAlign w:val="center"/>
          </w:tcPr>
          <w:p w14:paraId="7C5FE7C3" w14:textId="77777777" w:rsidR="00CE281C" w:rsidRPr="008730F9" w:rsidRDefault="00CE281C" w:rsidP="009B1FA0">
            <w:pPr>
              <w:keepLine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34" w:type="dxa"/>
            <w:shd w:val="clear" w:color="auto" w:fill="auto"/>
            <w:vAlign w:val="center"/>
          </w:tcPr>
          <w:p w14:paraId="064B1942" w14:textId="77777777" w:rsidR="00CE281C" w:rsidRPr="008730F9" w:rsidRDefault="00CE281C" w:rsidP="009B1FA0">
            <w:pPr>
              <w:keepLine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40C4820" w14:textId="77777777" w:rsidR="00CE281C" w:rsidRPr="00CE281C" w:rsidRDefault="00CE281C" w:rsidP="00CE281C">
      <w:pPr>
        <w:jc w:val="both"/>
        <w:rPr>
          <w:rFonts w:ascii="Arial" w:hAnsi="Arial" w:cs="Arial"/>
          <w:sz w:val="20"/>
          <w:szCs w:val="20"/>
        </w:rPr>
      </w:pPr>
    </w:p>
    <w:p w14:paraId="39264402" w14:textId="77777777" w:rsidR="00843DE3" w:rsidRPr="00CE281C" w:rsidRDefault="00843DE3" w:rsidP="00843DE3">
      <w:pPr>
        <w:pStyle w:val="Tekstpodstawowy"/>
        <w:spacing w:before="120"/>
        <w:jc w:val="both"/>
        <w:rPr>
          <w:rFonts w:cs="Arial"/>
          <w:kern w:val="2"/>
          <w:sz w:val="20"/>
          <w:szCs w:val="20"/>
        </w:rPr>
      </w:pPr>
      <w:r w:rsidRPr="00CE281C">
        <w:rPr>
          <w:rFonts w:cs="Arial"/>
          <w:sz w:val="20"/>
          <w:szCs w:val="20"/>
        </w:rPr>
        <w:t xml:space="preserve">podatek VAT wynosi: ….………..……zł wg stawki …..….%; </w:t>
      </w:r>
    </w:p>
    <w:p w14:paraId="24F27529" w14:textId="0E74D76C" w:rsidR="0083104C" w:rsidRPr="00CE281C" w:rsidRDefault="0083104C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7509B72" w14:textId="77777777" w:rsidR="00D31A11" w:rsidRPr="00CE281C" w:rsidRDefault="00D31A11" w:rsidP="00D31A1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E28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Niniejszym oświadczam, że wszystkie wyżej podane ceny uwzględniają wszystkie zapisy Opisu przedmiotu zamówienia. </w:t>
      </w:r>
    </w:p>
    <w:p w14:paraId="1A6847FF" w14:textId="7F370AF4" w:rsidR="00D31A11" w:rsidRPr="00CE281C" w:rsidRDefault="00D31A11" w:rsidP="00D31A1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E28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Jednocześnie oświadczam, że akceptuje zapisy Opisu przedmiotu zamówienia</w:t>
      </w:r>
      <w:r w:rsidR="000B487E" w:rsidRPr="00CE28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i Ogólne Warunki Zamówienia dla usług</w:t>
      </w:r>
      <w:r w:rsidRPr="00CE28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14:paraId="3378FD30" w14:textId="2D9EC479" w:rsidR="00D31A11" w:rsidRPr="00CE281C" w:rsidRDefault="00D31A11" w:rsidP="00D31A1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E28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Termin wiązania ofertą: 60 dni</w:t>
      </w:r>
    </w:p>
    <w:p w14:paraId="68003989" w14:textId="77777777" w:rsidR="00D31A11" w:rsidRPr="00CE281C" w:rsidRDefault="00D31A11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5636F75" w14:textId="69596131" w:rsidR="00A31440" w:rsidRPr="00CE281C" w:rsidRDefault="00A31440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E28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Zamawiający informuje, że Wykonawca składając ofertę w planowanym postępowaniu na niniejszy przedmiot zamówienia, będzie zobowiązany oświadczyć, że nie podlega wykluczeniu na podstawie poniższych punktów:</w:t>
      </w:r>
    </w:p>
    <w:p w14:paraId="42B7A71B" w14:textId="77777777" w:rsidR="00A31440" w:rsidRPr="00CE281C" w:rsidRDefault="00A31440" w:rsidP="00A31440">
      <w:pPr>
        <w:numPr>
          <w:ilvl w:val="0"/>
          <w:numId w:val="7"/>
        </w:numPr>
        <w:spacing w:after="0" w:line="240" w:lineRule="auto"/>
        <w:ind w:left="426"/>
        <w:contextualSpacing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CE281C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na podstawie art. 7 ust. 1 ustawy z dnia 13 kwietnia 2022 r. o szczególnych rozwiązaniach w zakresie przeciwdziałania wspieraniu agresji na Ukrainę oraz służących ochronie bezpieczeństwa narodowego;</w:t>
      </w:r>
    </w:p>
    <w:p w14:paraId="1A929B37" w14:textId="77777777" w:rsidR="00A31440" w:rsidRPr="00CE281C" w:rsidRDefault="00A31440" w:rsidP="00A31440">
      <w:pPr>
        <w:numPr>
          <w:ilvl w:val="0"/>
          <w:numId w:val="7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CE281C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w ramach prowadzenia działań destabilizujących sytuację na Ukrainie, tzn. nie jest:</w:t>
      </w:r>
    </w:p>
    <w:p w14:paraId="05594FBF" w14:textId="77777777" w:rsidR="00A31440" w:rsidRPr="00CE281C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contextualSpacing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CE281C">
        <w:rPr>
          <w:rFonts w:ascii="Arial" w:eastAsia="Times New Roman" w:hAnsi="Arial" w:cs="Arial"/>
          <w:spacing w:val="4"/>
          <w:sz w:val="20"/>
          <w:szCs w:val="20"/>
          <w:lang w:eastAsia="pl-PL"/>
        </w:rPr>
        <w:t>obywatelem rosyjskim lub osobą fizyczną lub prawną, podmiotem lub organem z siedzibą w Rosji,</w:t>
      </w:r>
    </w:p>
    <w:p w14:paraId="4E54FFCB" w14:textId="77777777" w:rsidR="00A31440" w:rsidRPr="00CE281C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CE281C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a),</w:t>
      </w:r>
    </w:p>
    <w:p w14:paraId="2DE5EB6F" w14:textId="77777777" w:rsidR="00A31440" w:rsidRPr="00CE281C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CE281C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fizyczną lub prawną, podmiotem lub organem działającym w imieniu lub pod kierunkiem podmiotu, o którym mowa w lit. a) lub b),</w:t>
      </w:r>
    </w:p>
    <w:p w14:paraId="6885CF3F" w14:textId="77777777" w:rsidR="00A31440" w:rsidRPr="00CE281C" w:rsidRDefault="00A31440" w:rsidP="00A31440">
      <w:pPr>
        <w:tabs>
          <w:tab w:val="center" w:pos="4536"/>
          <w:tab w:val="right" w:pos="9072"/>
        </w:tabs>
        <w:spacing w:after="0" w:line="240" w:lineRule="auto"/>
        <w:ind w:left="426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CE281C">
        <w:rPr>
          <w:rFonts w:ascii="Arial" w:eastAsia="Times New Roman" w:hAnsi="Arial" w:cs="Arial"/>
          <w:spacing w:val="4"/>
          <w:sz w:val="20"/>
          <w:szCs w:val="20"/>
          <w:lang w:eastAsia="pl-PL"/>
        </w:rPr>
        <w:t>oraz nie będzie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14:paraId="706CA07D" w14:textId="77777777" w:rsidR="00A31440" w:rsidRPr="00CE281C" w:rsidRDefault="00A31440" w:rsidP="00A3144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CE281C">
        <w:rPr>
          <w:rFonts w:ascii="Arial" w:eastAsia="Calibri" w:hAnsi="Arial" w:cs="Arial"/>
          <w:sz w:val="20"/>
          <w:szCs w:val="20"/>
        </w:rPr>
        <w:t xml:space="preserve">Zamawiający przyjmuje, że wykonawca biorący udział w analizie rynku nie będzie podlegał wykluczeniu z postępowania na podstawie ww. warunków udziału.  </w:t>
      </w:r>
    </w:p>
    <w:p w14:paraId="1EADC1E8" w14:textId="0AF4A399" w:rsidR="006F1B0E" w:rsidRDefault="006F1B0E" w:rsidP="00BC252A">
      <w:pPr>
        <w:rPr>
          <w:rFonts w:ascii="Arial" w:hAnsi="Arial" w:cs="Arial"/>
        </w:rPr>
      </w:pPr>
    </w:p>
    <w:p w14:paraId="6634CE8A" w14:textId="77777777" w:rsidR="006F1B0E" w:rsidRDefault="006F1B0E" w:rsidP="00BC252A">
      <w:pPr>
        <w:rPr>
          <w:rFonts w:ascii="Arial" w:hAnsi="Arial" w:cs="Arial"/>
        </w:rPr>
      </w:pPr>
    </w:p>
    <w:p w14:paraId="67BDBBEC" w14:textId="77777777" w:rsidR="00BC252A" w:rsidRPr="006E5D19" w:rsidRDefault="00BC252A" w:rsidP="00BC252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16"/>
          <w:szCs w:val="16"/>
        </w:rPr>
        <w:t>……………….................... dnia ......................                              ..........................................................………………...............…..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podpis osoby uprawnionej</w:t>
      </w:r>
    </w:p>
    <w:p w14:paraId="74DF4451" w14:textId="12E4798C" w:rsidR="00F631A6" w:rsidRDefault="00CE281C"/>
    <w:p w14:paraId="6217BB89" w14:textId="43826224" w:rsidR="006F1B0E" w:rsidRDefault="006F1B0E"/>
    <w:p w14:paraId="3B07FE2B" w14:textId="3CAE9E46" w:rsidR="006F1B0E" w:rsidRDefault="006F1B0E">
      <w:bookmarkStart w:id="0" w:name="_GoBack"/>
      <w:bookmarkEnd w:id="0"/>
    </w:p>
    <w:p w14:paraId="11FAB76D" w14:textId="5A5B9BD3" w:rsidR="006F1B0E" w:rsidRDefault="006F1B0E"/>
    <w:p w14:paraId="0775D595" w14:textId="2D9906F6" w:rsidR="006F1B0E" w:rsidRDefault="006F1B0E">
      <w:r>
        <w:t>…………………………………………………</w:t>
      </w:r>
    </w:p>
    <w:p w14:paraId="62ACDD1D" w14:textId="78066835" w:rsidR="006F1B0E" w:rsidRPr="006F1B0E" w:rsidRDefault="006F1B0E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="00C06D0C">
        <w:rPr>
          <w:rFonts w:ascii="Arial" w:hAnsi="Arial" w:cs="Arial"/>
          <w:i/>
          <w:sz w:val="16"/>
          <w:szCs w:val="16"/>
        </w:rPr>
        <w:t>p</w:t>
      </w:r>
      <w:r w:rsidRPr="006F1B0E">
        <w:rPr>
          <w:rFonts w:ascii="Arial" w:hAnsi="Arial" w:cs="Arial"/>
          <w:i/>
          <w:sz w:val="16"/>
          <w:szCs w:val="16"/>
        </w:rPr>
        <w:t>ieczęć firmy</w:t>
      </w:r>
    </w:p>
    <w:sectPr w:rsidR="006F1B0E" w:rsidRPr="006F1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D6008"/>
    <w:multiLevelType w:val="hybridMultilevel"/>
    <w:tmpl w:val="643A6B2A"/>
    <w:lvl w:ilvl="0" w:tplc="B1301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E27F82"/>
    <w:multiLevelType w:val="hybridMultilevel"/>
    <w:tmpl w:val="E092EF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224FA"/>
    <w:multiLevelType w:val="multilevel"/>
    <w:tmpl w:val="A1141A7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638"/>
        </w:tabs>
        <w:ind w:left="1638" w:hanging="363"/>
      </w:pPr>
      <w:rPr>
        <w:rFonts w:ascii="Arial" w:hAnsi="Arial" w:cs="Times New Roman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cs="Times New Roman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cs="Times New Roman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cs="Times New Roman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3" w15:restartNumberingAfterBreak="0">
    <w:nsid w:val="50546C24"/>
    <w:multiLevelType w:val="hybridMultilevel"/>
    <w:tmpl w:val="75629BE2"/>
    <w:lvl w:ilvl="0" w:tplc="799E0E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DC6D6C"/>
    <w:multiLevelType w:val="hybridMultilevel"/>
    <w:tmpl w:val="33F48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F10BCD"/>
    <w:multiLevelType w:val="hybridMultilevel"/>
    <w:tmpl w:val="F54E73BE"/>
    <w:lvl w:ilvl="0" w:tplc="EE42E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41B7C45"/>
    <w:multiLevelType w:val="hybridMultilevel"/>
    <w:tmpl w:val="B7360562"/>
    <w:lvl w:ilvl="0" w:tplc="5BA09B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AB58C3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7AAEB9E">
      <w:start w:val="1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8C7FEC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86D"/>
    <w:rsid w:val="000569A5"/>
    <w:rsid w:val="000B487E"/>
    <w:rsid w:val="000E5AA3"/>
    <w:rsid w:val="00123A94"/>
    <w:rsid w:val="00183542"/>
    <w:rsid w:val="001E5B4E"/>
    <w:rsid w:val="002901CC"/>
    <w:rsid w:val="002C603E"/>
    <w:rsid w:val="00332434"/>
    <w:rsid w:val="00344E21"/>
    <w:rsid w:val="00346994"/>
    <w:rsid w:val="003D289E"/>
    <w:rsid w:val="003E3174"/>
    <w:rsid w:val="00455ABF"/>
    <w:rsid w:val="00463F04"/>
    <w:rsid w:val="004A15D7"/>
    <w:rsid w:val="004D2BE2"/>
    <w:rsid w:val="00563DCA"/>
    <w:rsid w:val="005678FE"/>
    <w:rsid w:val="005B4235"/>
    <w:rsid w:val="005C21B9"/>
    <w:rsid w:val="00600A79"/>
    <w:rsid w:val="00611766"/>
    <w:rsid w:val="006279C0"/>
    <w:rsid w:val="00667788"/>
    <w:rsid w:val="006F1B0E"/>
    <w:rsid w:val="0083104C"/>
    <w:rsid w:val="00843DE3"/>
    <w:rsid w:val="009543F5"/>
    <w:rsid w:val="009A586D"/>
    <w:rsid w:val="009C251B"/>
    <w:rsid w:val="00A31440"/>
    <w:rsid w:val="00A7733D"/>
    <w:rsid w:val="00AD4E1A"/>
    <w:rsid w:val="00B43A80"/>
    <w:rsid w:val="00B65C78"/>
    <w:rsid w:val="00BC252A"/>
    <w:rsid w:val="00BC4C61"/>
    <w:rsid w:val="00C06D0C"/>
    <w:rsid w:val="00CA0C7E"/>
    <w:rsid w:val="00CE281C"/>
    <w:rsid w:val="00D25D0D"/>
    <w:rsid w:val="00D31A11"/>
    <w:rsid w:val="00DB7D5D"/>
    <w:rsid w:val="00DC4B51"/>
    <w:rsid w:val="00DF1762"/>
    <w:rsid w:val="00E83709"/>
    <w:rsid w:val="00FD4C77"/>
    <w:rsid w:val="00FE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2C828"/>
  <w15:chartTrackingRefBased/>
  <w15:docId w15:val="{A090F6F1-D564-4F55-BA0B-994497D94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25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BC252A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BC252A"/>
    <w:rPr>
      <w:rFonts w:ascii="Arial" w:eastAsia="Times New Roman" w:hAnsi="Arial" w:cs="Times New Roman"/>
      <w:szCs w:val="24"/>
      <w:lang w:eastAsia="pl-PL"/>
    </w:rPr>
  </w:style>
  <w:style w:type="character" w:customStyle="1" w:styleId="Teksttreci">
    <w:name w:val="Tekst treści_"/>
    <w:link w:val="Teksttreci0"/>
    <w:rsid w:val="00BC252A"/>
    <w:rPr>
      <w:rFonts w:ascii="Arial" w:hAnsi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C252A"/>
    <w:pPr>
      <w:widowControl w:val="0"/>
      <w:shd w:val="clear" w:color="auto" w:fill="FFFFFF"/>
      <w:spacing w:after="180" w:line="226" w:lineRule="exact"/>
      <w:ind w:hanging="400"/>
      <w:jc w:val="both"/>
    </w:pPr>
    <w:rPr>
      <w:rFonts w:ascii="Arial" w:hAnsi="Arial"/>
      <w:sz w:val="19"/>
      <w:szCs w:val="19"/>
    </w:rPr>
  </w:style>
  <w:style w:type="paragraph" w:styleId="Akapitzlist">
    <w:name w:val="List Paragraph"/>
    <w:basedOn w:val="Normalny"/>
    <w:uiPriority w:val="34"/>
    <w:qFormat/>
    <w:rsid w:val="00BC25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83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D4C7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469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69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69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69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699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69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69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Specjalska Katarzyna</dc:creator>
  <cp:keywords/>
  <dc:description/>
  <cp:lastModifiedBy>Hejmej Justyna</cp:lastModifiedBy>
  <cp:revision>20</cp:revision>
  <dcterms:created xsi:type="dcterms:W3CDTF">2022-05-02T05:13:00Z</dcterms:created>
  <dcterms:modified xsi:type="dcterms:W3CDTF">2024-11-12T11:23:00Z</dcterms:modified>
</cp:coreProperties>
</file>