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2F73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8931AE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2E7BD7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60090893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559ACCC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2EAE3B1E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6D1EC56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5088535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F216B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A5EF3E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BEC07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BE9E11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66CAC4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21A354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7AA69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655680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5850D2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56F3A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ECF118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DF840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D8548F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7330DA3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</w:p>
    <w:p w14:paraId="34ABBE4D" w14:textId="51EF7473" w:rsidR="00BB7EB1" w:rsidRPr="00BB7EB1" w:rsidRDefault="00BB7EB1" w:rsidP="00BB7E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bookmarkStart w:id="0" w:name="_Hlk165877362"/>
      <w:r w:rsidRPr="00BB7E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Przegląd i konserwacj</w:t>
      </w:r>
      <w:r w:rsidR="006C70DC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ę</w:t>
      </w:r>
      <w:r w:rsidRPr="00BB7E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stacji </w:t>
      </w:r>
      <w:proofErr w:type="spellStart"/>
      <w:r w:rsidRPr="00BB7E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redukcyjno</w:t>
      </w:r>
      <w:proofErr w:type="spellEnd"/>
      <w:r w:rsidRPr="00BB7E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- pomiarowej dla Zakładu „Dębe”</w:t>
      </w:r>
    </w:p>
    <w:bookmarkEnd w:id="0"/>
    <w:p w14:paraId="34319D19" w14:textId="41951500" w:rsidR="004201C7" w:rsidRPr="00BB7EB1" w:rsidRDefault="00BB7EB1" w:rsidP="00BB7EB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BB7E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="004201C7" w:rsidRPr="00BB7E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(postępowanie nr </w:t>
      </w:r>
      <w:r w:rsidRPr="00BB7E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01808/WS/PN/PZP-DRZ-WRO/U/2024</w:t>
      </w:r>
      <w:r w:rsidR="004201C7" w:rsidRPr="00BB7EB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6E648572" w14:textId="77777777" w:rsidR="004201C7" w:rsidRPr="00BB7EB1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1605D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8F1BCD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3CE777E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16EF97E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0A47C7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1470C5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DB120CC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F442A7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51D265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A53AF3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776B1B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F8DA62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82C281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0AF935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0753F2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D2C681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BA334D1" w14:textId="77777777" w:rsidR="007902DE" w:rsidRDefault="007902DE">
      <w:pPr>
        <w:rPr>
          <w:rFonts w:ascii="Arial" w:eastAsia="Times New Roman" w:hAnsi="Arial" w:cs="Arial"/>
          <w:b/>
          <w:lang w:eastAsia="pl-PL"/>
        </w:rPr>
      </w:pPr>
    </w:p>
    <w:p w14:paraId="4F2E21AC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37CEA4F8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0D9B7DA3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212F8AE4" w14:textId="5605B59D" w:rsidR="00682BDB" w:rsidRDefault="00682BDB">
      <w:r>
        <w:br w:type="page"/>
      </w:r>
    </w:p>
    <w:p w14:paraId="1144F41A" w14:textId="372B2064" w:rsidR="004201C7" w:rsidRPr="00B4556E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73770D65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3949C8F0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5EAE72BB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65745E14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3C49FF8E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0C866503" w14:textId="7DDDBFB3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Kapitał zakładowy: 2 734 575 100,00 zł (wpłacony w całości)</w:t>
      </w:r>
    </w:p>
    <w:p w14:paraId="658C0FAE" w14:textId="77777777" w:rsidR="00B4556E" w:rsidRPr="004201C7" w:rsidRDefault="00B4556E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6AE1E215" w14:textId="77777777" w:rsidR="004201C7" w:rsidRPr="004201C7" w:rsidRDefault="004201C7" w:rsidP="00B4556E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1FC8A21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6EFE22F1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right="357" w:hanging="35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268F5D4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64FB4696" w14:textId="20F6A271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R-PZP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-02 Udzielanie przez Miejskie Przedsiębio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w m.st. Warszawie S.A. zamówień publicznych nieobjętych obowiązkiem stosowania ustawy Prawo z</w:t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amówień publicznych – wydanie 01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16CFCCC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CEE9693" w14:textId="77777777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2813616B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0A8CFB73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D97196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8B59DB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14:paraId="3A6F6804" w14:textId="77777777" w:rsidR="004201C7" w:rsidRPr="002E7780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</w:t>
      </w:r>
      <w:r w:rsidR="002B7188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trzy dni robocze, może wezwać W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ykonawcę, którego oferta została wybrana jako najkorzystniejsza, do złożenia w formie pisemnej: oferty, aktualnych oświadczeń lub dokumentów wymaganych w postępowaniu.</w:t>
      </w:r>
    </w:p>
    <w:p w14:paraId="5EF63DB0" w14:textId="34224D69" w:rsidR="004201C7" w:rsidRPr="002E7780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</w:t>
      </w:r>
      <w:r w:rsidR="002E7780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nownego badania i oceny, chyba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że zachodzą przesłanki zamknięcia postępowania bez dokonywania wyboru.</w:t>
      </w:r>
    </w:p>
    <w:p w14:paraId="2BB1B643" w14:textId="77777777" w:rsidR="004201C7" w:rsidRPr="006C70DC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C70D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5BAA028D" w14:textId="014449BE" w:rsidR="004201C7" w:rsidRPr="006C70DC" w:rsidRDefault="004201C7" w:rsidP="006C70DC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C70DC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  <w:r w:rsidR="006C70DC" w:rsidRPr="006C70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Przegląd i konserwacja stacji </w:t>
      </w:r>
      <w:proofErr w:type="spellStart"/>
      <w:r w:rsidR="006C70DC" w:rsidRPr="006C70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redukcyjno</w:t>
      </w:r>
      <w:proofErr w:type="spellEnd"/>
      <w:r w:rsidR="006C70DC" w:rsidRPr="006C70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- pomiarowej dla Zakładu „Dębe”</w:t>
      </w:r>
    </w:p>
    <w:p w14:paraId="2430CFBD" w14:textId="25DDBBBF" w:rsidR="004201C7" w:rsidRPr="006C70DC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70DC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6C70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="002B7188" w:rsidRPr="006C70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6C70DC" w:rsidRPr="006C70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6C70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6C70DC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7F9E4A71" w14:textId="262B0B6D" w:rsidR="004201C7" w:rsidRPr="006A736F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70DC">
        <w:rPr>
          <w:rFonts w:ascii="Arial" w:eastAsia="Times New Roman" w:hAnsi="Arial" w:cs="Arial"/>
          <w:sz w:val="20"/>
          <w:szCs w:val="20"/>
          <w:lang w:eastAsia="pl-PL"/>
        </w:rPr>
        <w:t>Wykonanie przedmiotu zamówienia musi być zgodne z opisem przedmiotu zamówi</w:t>
      </w:r>
      <w:r w:rsidR="002E7780" w:rsidRPr="006C70DC">
        <w:rPr>
          <w:rFonts w:ascii="Arial" w:eastAsia="Times New Roman" w:hAnsi="Arial" w:cs="Arial"/>
          <w:sz w:val="20"/>
          <w:szCs w:val="20"/>
          <w:lang w:eastAsia="pl-PL"/>
        </w:rPr>
        <w:t xml:space="preserve">enia oraz z </w:t>
      </w:r>
      <w:r w:rsidR="002E7780" w:rsidRPr="006A736F">
        <w:rPr>
          <w:rFonts w:ascii="Arial" w:eastAsia="Times New Roman" w:hAnsi="Arial" w:cs="Arial"/>
          <w:sz w:val="20"/>
          <w:szCs w:val="20"/>
          <w:lang w:eastAsia="pl-PL"/>
        </w:rPr>
        <w:t>projektem zamówienia zakupu</w:t>
      </w:r>
      <w:r w:rsidR="006C70DC" w:rsidRPr="006A736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A736F">
        <w:rPr>
          <w:rFonts w:ascii="Arial" w:eastAsia="Times New Roman" w:hAnsi="Arial" w:cs="Arial"/>
          <w:sz w:val="20"/>
          <w:szCs w:val="20"/>
          <w:lang w:eastAsia="pl-PL"/>
        </w:rPr>
        <w:t xml:space="preserve">stanowiącym </w:t>
      </w:r>
      <w:r w:rsidR="00400DD7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 w:rsidR="006C70DC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2</w:t>
      </w:r>
      <w:r w:rsidRPr="006A736F">
        <w:rPr>
          <w:rFonts w:ascii="Arial" w:eastAsia="Times New Roman" w:hAnsi="Arial" w:cs="Arial"/>
          <w:sz w:val="20"/>
          <w:szCs w:val="20"/>
          <w:lang w:eastAsia="pl-PL"/>
        </w:rPr>
        <w:t xml:space="preserve"> do niniejszej SWZ.</w:t>
      </w:r>
    </w:p>
    <w:p w14:paraId="5D8897EA" w14:textId="6BB9F17C" w:rsidR="004201C7" w:rsidRPr="006A736F" w:rsidRDefault="00813BC6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736F">
        <w:rPr>
          <w:rFonts w:ascii="Arial" w:eastAsia="Times New Roman" w:hAnsi="Arial" w:cs="Arial"/>
          <w:sz w:val="20"/>
          <w:szCs w:val="20"/>
          <w:lang w:eastAsia="pl-PL"/>
        </w:rPr>
        <w:t xml:space="preserve">Miejsce realizacji zamówienia: </w:t>
      </w:r>
      <w:r w:rsidR="004A5BB2" w:rsidRPr="006A736F">
        <w:rPr>
          <w:rFonts w:ascii="Arial" w:eastAsia="Times New Roman" w:hAnsi="Arial" w:cs="Arial"/>
          <w:sz w:val="20"/>
          <w:szCs w:val="20"/>
          <w:lang w:eastAsia="pl-PL"/>
        </w:rPr>
        <w:t>zgodnie z załączonym opisem p</w:t>
      </w:r>
      <w:r w:rsidR="002F3FA9" w:rsidRPr="006A736F">
        <w:rPr>
          <w:rFonts w:ascii="Arial" w:eastAsia="Times New Roman" w:hAnsi="Arial" w:cs="Arial"/>
          <w:sz w:val="20"/>
          <w:szCs w:val="20"/>
          <w:lang w:eastAsia="pl-PL"/>
        </w:rPr>
        <w:t xml:space="preserve">rzedmiotu </w:t>
      </w:r>
      <w:r w:rsidR="004A5BB2" w:rsidRPr="006A736F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0A3B99CD" w14:textId="77777777" w:rsidR="004201C7" w:rsidRPr="006A736F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A736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WYMAGANY TERMIN WYKONANIA PRZEDMIOTU ZAMÓWIENIA</w:t>
      </w:r>
    </w:p>
    <w:p w14:paraId="2B87F1AA" w14:textId="387F01E2" w:rsidR="004201C7" w:rsidRPr="006A736F" w:rsidRDefault="004201C7" w:rsidP="00B4556E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736F">
        <w:rPr>
          <w:rFonts w:ascii="Arial" w:eastAsia="Times New Roman" w:hAnsi="Arial" w:cs="Arial"/>
          <w:sz w:val="20"/>
          <w:szCs w:val="20"/>
          <w:lang w:eastAsia="pl-PL"/>
        </w:rPr>
        <w:t>Termin realizacji</w:t>
      </w:r>
      <w:r w:rsidR="00813BC6" w:rsidRPr="006A736F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6A736F">
        <w:rPr>
          <w:rFonts w:ascii="Arial" w:eastAsia="Times New Roman" w:hAnsi="Arial" w:cs="Arial"/>
          <w:sz w:val="20"/>
          <w:szCs w:val="20"/>
          <w:lang w:eastAsia="pl-PL"/>
        </w:rPr>
        <w:t xml:space="preserve"> zgodnie z załączonym </w:t>
      </w:r>
      <w:r w:rsidR="00864A7F" w:rsidRPr="006A736F">
        <w:rPr>
          <w:rFonts w:ascii="Arial" w:eastAsia="Times New Roman" w:hAnsi="Arial" w:cs="Arial"/>
          <w:sz w:val="20"/>
          <w:szCs w:val="20"/>
          <w:lang w:eastAsia="pl-PL"/>
        </w:rPr>
        <w:t>opisem przedmiotu zamówienia.</w:t>
      </w:r>
    </w:p>
    <w:p w14:paraId="008150FA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7C0C2EFB" w14:textId="49E7A64A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</w:t>
      </w:r>
      <w:r w:rsidR="008D0E0C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wyłącznie ze swojego profilu zarejestrowanego na Platformie zakupowej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systemie </w:t>
      </w:r>
      <w:r w:rsidR="004A1B5B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jej </w:t>
      </w:r>
      <w:r w:rsidR="004A1B5B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wartości</w:t>
      </w:r>
      <w:r w:rsidR="00C626AF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13E7A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przez </w:t>
      </w:r>
      <w:r w:rsidR="00113E7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uprawnionego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pracownika Wykonawcy, z zastrzeżeniem pkt. 6.7. </w:t>
      </w:r>
    </w:p>
    <w:p w14:paraId="53FB2FB3" w14:textId="79E71CFF" w:rsidR="00113E7A" w:rsidRPr="00654A3D" w:rsidRDefault="00113E7A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</w:t>
      </w:r>
      <w:r w:rsidR="00965CD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ię, że osoba zamieszczająca na P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latformie zakupowej Spółki wszelkie dokumenty, wnioski, zawiadomienia oraz oferty jest upoważniona przez Wykonawcę i działa w jego imieniu.</w:t>
      </w:r>
    </w:p>
    <w:p w14:paraId="7A733ACF" w14:textId="77777777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</w:t>
      </w:r>
      <w:r w:rsidR="005A3A7F"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oferty w platformie zakupowej S</w:t>
      </w: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półki jest oświadczeniem woli Wykonawcy. Poprzez zapisanie oferty Wykonawca oświadcza, iż:</w:t>
      </w:r>
    </w:p>
    <w:p w14:paraId="31A404AC" w14:textId="5015A4F8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spełnia wszys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tkie warunki określone SWZ,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="00186C98"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</w:t>
      </w:r>
      <w:r w:rsidR="00B02D95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siada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wiedzę i doświadczenie niezbędne do realizacji przedmiotowego zamówienia;</w:t>
      </w:r>
    </w:p>
    <w:p w14:paraId="7C53FC7E" w14:textId="02748E02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="00B4556E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13 kwietnia 2022 r. o szczególnych rozwiązaniach w zakresie przeciwdziałania wspieraniu agresji na Ukrainę oraz służących ochronie bezpieczeństwa narodowego;</w:t>
      </w:r>
    </w:p>
    <w:p w14:paraId="3D0A6EF3" w14:textId="77777777" w:rsidR="004201C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44F3FCF" w14:textId="77777777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7F4FD8BD" w14:textId="01C7A0AA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53AC41F" w14:textId="3AF47079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A829DAC" w14:textId="5025905C" w:rsidR="00CE5437" w:rsidRPr="00654A3D" w:rsidRDefault="00CE5437" w:rsidP="00B4556E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będzie realizować niniejszego zamówienia z udziałem podmiotów, o których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6FE7A31A" w14:textId="56F34430" w:rsidR="004201C7" w:rsidRPr="006A736F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zawiera wszystkie koszty wykonania zamówienia i nie będzie podlegała waloryzacji przez czas trwania </w:t>
      </w:r>
      <w:r w:rsidR="005A3A7F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zamówienia zakupu</w:t>
      </w:r>
      <w:r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o ile nie zastrzeżono inaczej w </w:t>
      </w:r>
      <w:r w:rsidR="00634DEC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2469118F" w14:textId="3283E2A3" w:rsidR="00CE5437" w:rsidRPr="006A736F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zaoferowany przedmiot zamówienia spełnia wszystkie wymogi określone przez Zamawiającego w SWZ, a w szczególności w opisie przedmi</w:t>
      </w:r>
      <w:r w:rsidR="004F41BF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otu zamówienia</w:t>
      </w:r>
      <w:r w:rsidR="006A736F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r w:rsidR="00634DEC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6DD37130" w14:textId="613DC8B4" w:rsidR="004201C7" w:rsidRPr="006A736F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akceptuje postanowieni</w:t>
      </w:r>
      <w:r w:rsidR="004F41BF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zawarte w </w:t>
      </w:r>
      <w:r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 i w przypadku wyboru oferty zobowi</w:t>
      </w:r>
      <w:r w:rsidR="004F41BF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ązuje się do </w:t>
      </w:r>
      <w:r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przyjęcia zamówienia zakup</w:t>
      </w:r>
      <w:r w:rsidR="00E03D27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 złożonego przez Zamawiającego, na warunkach określonych w </w:t>
      </w:r>
      <w:r w:rsidR="004F41BF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</w:t>
      </w:r>
      <w:r w:rsidR="00E03D27" w:rsidRPr="006A736F">
        <w:rPr>
          <w:rFonts w:ascii="Arial" w:eastAsia="Times New Roman" w:hAnsi="Arial" w:cs="Arial"/>
          <w:b/>
          <w:sz w:val="20"/>
          <w:szCs w:val="20"/>
          <w:lang w:eastAsia="pl-PL"/>
        </w:rPr>
        <w:t>, w miejscu i terminie określonym przez Zamawiającego.</w:t>
      </w:r>
    </w:p>
    <w:p w14:paraId="63AA4143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6A736F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termin 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159686E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4AC1098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6A985FA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729B80E8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52AD374C" w14:textId="0587CAD2" w:rsidR="004201C7" w:rsidRPr="004F41BF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="00E743A7"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 zakupu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</w:t>
      </w:r>
      <w:r w:rsidR="00E743A7"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ie sporządzone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języku polskim.</w:t>
      </w:r>
    </w:p>
    <w:p w14:paraId="5A2F318E" w14:textId="20B7AF42" w:rsidR="006253CC" w:rsidRPr="006A736F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736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6A736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 oraz częściowych</w:t>
      </w:r>
      <w:r w:rsidR="006A736F" w:rsidRPr="006A736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F8CF158" w14:textId="72E8BE5C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A736F">
        <w:rPr>
          <w:rFonts w:ascii="Arial" w:eastAsia="Times New Roman" w:hAnsi="Arial" w:cs="Arial"/>
          <w:bCs/>
          <w:sz w:val="20"/>
          <w:szCs w:val="20"/>
          <w:lang w:eastAsia="pl-PL"/>
        </w:rPr>
        <w:t>Oferty oraz wszelkie oświadczenia i z</w:t>
      </w:r>
      <w:r w:rsidR="005A3A7F" w:rsidRPr="006A736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aświadczenia składane w trakcie </w:t>
      </w:r>
      <w:r w:rsidRPr="006A736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postępowania są </w:t>
      </w:r>
      <w:r w:rsidR="005A3A7F" w:rsidRPr="006A736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6A736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jawne, z wyjątkiem informacji stanowiących tajemnicę przedsiębiorstwa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rozumieniu przepisów o zwalczaniu nieuczciwej konkurencji, jeżeli Wykonawca, nie później niż w terminie składania ofert, zastrzegł,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 w:rsidR="00C76149"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D13B83A" w14:textId="77777777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="008677FB"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388F5B31" w14:textId="0D6532FA" w:rsidR="008677FB" w:rsidRPr="008677FB" w:rsidRDefault="008677FB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="00C710F9"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 w:rsidR="00C7614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przypadku załączania w/w dokumentów należy przy ich załączaniu odznaczyć odpowiedni </w:t>
      </w:r>
      <w:proofErr w:type="spellStart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checkbox</w:t>
      </w:r>
      <w:proofErr w:type="spellEnd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6EAA43A2" w14:textId="18DA7736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</w:t>
      </w:r>
      <w:r w:rsidR="004F41BF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nazwy (firmy) oraz adresu W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ykonawcy, a także informacji dotyczących ceny, terminu wykonania zamówienia, okresu gwarancji i warunków płatności, o ile były żądane przez</w:t>
      </w:r>
      <w:r w:rsidR="00E743A7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4F1A014" w14:textId="77777777" w:rsidR="006253CC" w:rsidRPr="008677FB" w:rsidRDefault="004201C7" w:rsidP="00B4556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1496ED6B" w14:textId="77777777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ponosi wszelkie koszty związane z przygotowaniem i złożeniem oferty. Wymaga się, aby Wykonawca zdobył wszystkie informacje niezbędne do przygotowania </w:t>
      </w:r>
      <w:r w:rsidR="000168BF"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oferty.</w:t>
      </w:r>
    </w:p>
    <w:p w14:paraId="7D1EE6A7" w14:textId="222C3A1A" w:rsidR="004201C7" w:rsidRPr="009374C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2076005E" w14:textId="323886B6" w:rsidR="009374C5" w:rsidRPr="008677FB" w:rsidRDefault="009374C5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oferty</w:t>
      </w:r>
      <w:r w:rsidR="00B972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427D519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5CAF2D0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47600B7D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4AA583FD" w14:textId="0A04F98A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="00C76149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13 kwietnia 2022 r. o szczególnych rozwiązaniach w zakresie przeciwdziałania wspieraniu agresji na Ukrainę oraz służących ochronie bezpieczeństwa narodowego;</w:t>
      </w:r>
    </w:p>
    <w:p w14:paraId="4AC568FC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125970DA" w14:textId="77777777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0C4B24DA" w14:textId="79C26513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osobą prawną, podmiotem lub organem, do których prawa własności bezpośrednio lub pośrednio w ponad 50 % należą do podmiotu, o którym mowa w lit. 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a)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9D187E0" w14:textId="61C48DEF" w:rsidR="004201C7" w:rsidRPr="00654A3D" w:rsidRDefault="004201C7" w:rsidP="00B4556E">
      <w:pPr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6567D8F" w14:textId="12239E00" w:rsidR="004201C7" w:rsidRPr="00654A3D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oraz nie będą realizować niniejszego zamówienia z udziałem podmiotów, o których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38C4368C" w14:textId="1762C96B" w:rsidR="004201C7" w:rsidRPr="00A33D50" w:rsidRDefault="006F2F91" w:rsidP="00B4556E">
      <w:pPr>
        <w:numPr>
          <w:ilvl w:val="2"/>
          <w:numId w:val="2"/>
        </w:numPr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3D50">
        <w:rPr>
          <w:rFonts w:ascii="Arial" w:eastAsia="Times New Roman" w:hAnsi="Arial" w:cs="Arial"/>
          <w:sz w:val="20"/>
          <w:szCs w:val="20"/>
          <w:lang w:eastAsia="pl-PL"/>
        </w:rPr>
        <w:t>wskażą co najmniej 2 osoby skierowane do realizacji zamówienia, które będą posiadały</w:t>
      </w:r>
      <w:r w:rsidR="004201C7" w:rsidRPr="00A33D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33D50" w:rsidRPr="00A33D50">
        <w:rPr>
          <w:rFonts w:ascii="Arial" w:eastAsia="Times New Roman" w:hAnsi="Arial" w:cs="Arial"/>
          <w:sz w:val="20"/>
          <w:szCs w:val="20"/>
          <w:lang w:eastAsia="pl-PL"/>
        </w:rPr>
        <w:t>uprawnienia i pozwolenia na prowadzenie przedmiotowych prac - zgodnie z Rozporządzeniem Ministra Gospodarki, Pracy i Polityki Społecznej z dnia 28 kwietnia 2003 r. w sprawie szczegółowych zasad stwierdzania posiadania kwalifikacji przez osoby zajmujące się eksploatacją urządzeń, instalacji i sieci (Dz. U. nr 89, poz. 828, zm.: 2003 r. Dz. U. nr 129, poz. 1184, z 2005 r. Dz. U. nr 1411, poz. 1189).</w:t>
      </w:r>
    </w:p>
    <w:p w14:paraId="4A3BA5B3" w14:textId="53CE9C4D" w:rsidR="00E73D84" w:rsidRPr="00E73D84" w:rsidRDefault="00E32BCC" w:rsidP="00E7495F">
      <w:pPr>
        <w:pStyle w:val="Akapitzlist"/>
        <w:numPr>
          <w:ilvl w:val="2"/>
          <w:numId w:val="2"/>
        </w:numPr>
        <w:spacing w:line="276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 xml:space="preserve">do realizacji przedmiotu zamówienia skierują co najmniej 1 osobę, która będzie uczestniczyć w wykonaniu zamówienia posiadającą świadectwo kwalifikacyjne </w:t>
      </w:r>
      <w:r w:rsidR="00E73D84" w:rsidRPr="00E73D84">
        <w:rPr>
          <w:rFonts w:ascii="Arial" w:eastAsia="Times New Roman" w:hAnsi="Arial" w:cs="Arial"/>
          <w:sz w:val="20"/>
          <w:szCs w:val="20"/>
          <w:lang w:eastAsia="pl-PL"/>
        </w:rPr>
        <w:t>grupy 1 (G1) dotyczące urządzeń, instalacji i sieci elektroenergetycznych wytwarzających, przetwarzających, przesyłających i zużywających energię elektryczną, w zakresie: obsługa, konserwacja, remonty, montaż, prace kontrolno-pomiarowe dla:</w:t>
      </w:r>
    </w:p>
    <w:p w14:paraId="6D50970C" w14:textId="1466E204" w:rsidR="00E73D84" w:rsidRPr="00E73D84" w:rsidRDefault="00E73D84" w:rsidP="00E7495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 xml:space="preserve">urządzenia, instalacje i sieci o napięciu nie wyższym niż 1 </w:t>
      </w:r>
      <w:proofErr w:type="spellStart"/>
      <w:r w:rsidRPr="00E73D84">
        <w:rPr>
          <w:rFonts w:ascii="Arial" w:eastAsia="Times New Roman" w:hAnsi="Arial" w:cs="Arial"/>
          <w:sz w:val="20"/>
          <w:szCs w:val="20"/>
          <w:lang w:eastAsia="pl-PL"/>
        </w:rPr>
        <w:t>kV</w:t>
      </w:r>
      <w:proofErr w:type="spellEnd"/>
      <w:r w:rsidRPr="00E73D8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DD6065C" w14:textId="1D706477" w:rsidR="00E73D84" w:rsidRPr="00E73D84" w:rsidRDefault="00E73D84" w:rsidP="00E7495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>aparatura kontrolno-pomiarowa oraz urządzenia i instalacje automatycznej regulacji, sterowania i zabezpieczeń urządzeń i instalacji wymienionych w powyższych punktach.</w:t>
      </w:r>
    </w:p>
    <w:p w14:paraId="161A3992" w14:textId="77777777" w:rsidR="00E73D84" w:rsidRPr="00E73D84" w:rsidRDefault="00E73D84" w:rsidP="00E7495F">
      <w:pPr>
        <w:pStyle w:val="Akapitzlist"/>
        <w:numPr>
          <w:ilvl w:val="2"/>
          <w:numId w:val="2"/>
        </w:numPr>
        <w:spacing w:line="276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181005947"/>
      <w:r w:rsidRPr="00E73D84">
        <w:rPr>
          <w:rFonts w:ascii="Arial" w:eastAsia="Times New Roman" w:hAnsi="Arial" w:cs="Arial"/>
          <w:sz w:val="20"/>
          <w:szCs w:val="20"/>
          <w:lang w:eastAsia="pl-PL"/>
        </w:rPr>
        <w:t>do realizacji przedmiotu zamówienia skierują co najmniej 1 osobę, która będzie uczestniczyć w wykonaniu zamówienia posiadającą świadectwo kwalifikacyjne grupy 2 (G2) dotyczące urządzeń, instalacji i sieci energetycznych wytwarzających, przetwarzających, przesyłających i zużywających ciepło oraz innych urządzeń energetycznych, w zakresie: obsługa, konserwacja, remonty, montaż, prace kontrolno-pomiarowe dla:</w:t>
      </w:r>
    </w:p>
    <w:p w14:paraId="071F55CF" w14:textId="2D9BB64A" w:rsidR="00E73D84" w:rsidRPr="00E73D84" w:rsidRDefault="00E73D84" w:rsidP="00E7495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>kotłów wodnych na paliwo gazowe o mocy powyżej 50 kW, wraz z urządzeniami pomocniczymi, do 373 K,</w:t>
      </w:r>
    </w:p>
    <w:p w14:paraId="582B896A" w14:textId="1F2B0BC8" w:rsidR="00E73D84" w:rsidRPr="00E73D84" w:rsidRDefault="00E73D84" w:rsidP="00E7495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 xml:space="preserve">sieci i instalacji cieplnych wraz z urządzeniami pomocniczymi, o przesyle ciepła powyżej 50 kW, woda do 403 K, </w:t>
      </w:r>
    </w:p>
    <w:p w14:paraId="19438F96" w14:textId="1F8A5EF2" w:rsidR="00E73D84" w:rsidRPr="00E73D84" w:rsidRDefault="00E73D84" w:rsidP="00E7495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>aparatura kontrolno-pomiarowa i urządzenia automatycznej regulacji do urządzeń i instalacji wymienionych w powyższych punktach</w:t>
      </w:r>
    </w:p>
    <w:bookmarkEnd w:id="1"/>
    <w:p w14:paraId="7EE9D3A6" w14:textId="592E5EE9" w:rsidR="00E73D84" w:rsidRPr="00E73D84" w:rsidRDefault="00E73D84" w:rsidP="00E7495F">
      <w:pPr>
        <w:pStyle w:val="Akapitzlist"/>
        <w:numPr>
          <w:ilvl w:val="2"/>
          <w:numId w:val="2"/>
        </w:numPr>
        <w:spacing w:line="276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>do realizacji przedmiotu zamówienia skierują co najmniej 1 osobę, która będzie uczestniczyć w wykonaniu zamówienia posiadającą świadectwo kwalifikacyjne grupy 3 (G3) dotyczące urządzeń, instalacji i sieci gazowych wytwarzających, przetwarzających, przesyłających, magazynujących i zużywających paliwa gazowe w zakresie: obsługa, konserwacja, remonty, montaż, prace kontrolno-pomiarowe dla:</w:t>
      </w:r>
    </w:p>
    <w:p w14:paraId="6B6992AB" w14:textId="21B9D708" w:rsidR="00E73D84" w:rsidRPr="00E73D84" w:rsidRDefault="00E73D84" w:rsidP="00E7495F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 xml:space="preserve">sieci gazowe rozdzielcze o ciśnieniu nie wyższym niż 0.5 </w:t>
      </w:r>
      <w:proofErr w:type="spellStart"/>
      <w:r w:rsidRPr="00E73D84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E73D84">
        <w:rPr>
          <w:rFonts w:ascii="Arial" w:eastAsia="Times New Roman" w:hAnsi="Arial" w:cs="Arial"/>
          <w:sz w:val="20"/>
          <w:szCs w:val="20"/>
          <w:lang w:eastAsia="pl-PL"/>
        </w:rPr>
        <w:t xml:space="preserve"> (punkty redukcyjne); </w:t>
      </w:r>
    </w:p>
    <w:p w14:paraId="4C2CA4A1" w14:textId="435962B0" w:rsidR="00E73D84" w:rsidRPr="00E73D84" w:rsidRDefault="00E73D84" w:rsidP="00E7495F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 xml:space="preserve">urządzenia i instalacje gazowe o ciśnieniu nie wyższym niż 5 </w:t>
      </w:r>
      <w:proofErr w:type="spellStart"/>
      <w:r w:rsidRPr="00E73D84">
        <w:rPr>
          <w:rFonts w:ascii="Arial" w:eastAsia="Times New Roman" w:hAnsi="Arial" w:cs="Arial"/>
          <w:sz w:val="20"/>
          <w:szCs w:val="20"/>
          <w:lang w:eastAsia="pl-PL"/>
        </w:rPr>
        <w:t>kPa</w:t>
      </w:r>
      <w:proofErr w:type="spellEnd"/>
      <w:r w:rsidRPr="00E73D84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14:paraId="67B48DBA" w14:textId="2C989743" w:rsidR="00E73D84" w:rsidRPr="00E73D84" w:rsidRDefault="00E73D84" w:rsidP="00E7495F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 xml:space="preserve">urządzenia i instalacje gazowe o ciśnieniu powyżej 5 </w:t>
      </w:r>
      <w:proofErr w:type="spellStart"/>
      <w:r w:rsidRPr="00E73D84">
        <w:rPr>
          <w:rFonts w:ascii="Arial" w:eastAsia="Times New Roman" w:hAnsi="Arial" w:cs="Arial"/>
          <w:sz w:val="20"/>
          <w:szCs w:val="20"/>
          <w:lang w:eastAsia="pl-PL"/>
        </w:rPr>
        <w:t>kPa</w:t>
      </w:r>
      <w:proofErr w:type="spellEnd"/>
      <w:r w:rsidRPr="00E73D84">
        <w:rPr>
          <w:rFonts w:ascii="Arial" w:eastAsia="Times New Roman" w:hAnsi="Arial" w:cs="Arial"/>
          <w:sz w:val="20"/>
          <w:szCs w:val="20"/>
          <w:lang w:eastAsia="pl-PL"/>
        </w:rPr>
        <w:t xml:space="preserve">, do 0,4 </w:t>
      </w:r>
      <w:proofErr w:type="spellStart"/>
      <w:r w:rsidRPr="00E73D84">
        <w:rPr>
          <w:rFonts w:ascii="Arial" w:eastAsia="Times New Roman" w:hAnsi="Arial" w:cs="Arial"/>
          <w:sz w:val="20"/>
          <w:szCs w:val="20"/>
          <w:lang w:eastAsia="pl-PL"/>
        </w:rPr>
        <w:t>MPa</w:t>
      </w:r>
      <w:proofErr w:type="spellEnd"/>
      <w:r w:rsidRPr="00E73D8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4ADFF3A" w14:textId="21F4EF93" w:rsidR="00E73D84" w:rsidRPr="00E73D84" w:rsidRDefault="00E73D84" w:rsidP="00E7495F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3D84">
        <w:rPr>
          <w:rFonts w:ascii="Arial" w:eastAsia="Times New Roman" w:hAnsi="Arial" w:cs="Arial"/>
          <w:sz w:val="20"/>
          <w:szCs w:val="20"/>
          <w:lang w:eastAsia="pl-PL"/>
        </w:rPr>
        <w:t>aparatura kontrolno-pomiarowa, urządzenia sterowania do sieci, urządzeń i instalacji wymienionych w powyższych punktach;</w:t>
      </w:r>
    </w:p>
    <w:p w14:paraId="6E12973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 w:rsidR="000168B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A40C597" w14:textId="48A0C498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 w:rsidR="009B5F93"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="009B5F93" w:rsidRPr="00D511E0">
        <w:rPr>
          <w:rFonts w:ascii="Arial" w:eastAsia="Times New Roman" w:hAnsi="Arial" w:cs="Arial"/>
          <w:sz w:val="20"/>
          <w:szCs w:val="20"/>
          <w:lang w:eastAsia="pl-PL"/>
        </w:rPr>
        <w:t>więcej W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Zamawiający będzie oceniał: posiadaną przez nich łącznie wiedzę i doświadczenie</w:t>
      </w:r>
      <w:r w:rsidRPr="003D491A">
        <w:rPr>
          <w:rFonts w:ascii="Arial" w:eastAsia="Times New Roman" w:hAnsi="Arial" w:cs="Arial"/>
          <w:sz w:val="20"/>
          <w:szCs w:val="20"/>
          <w:lang w:eastAsia="pl-PL"/>
        </w:rPr>
        <w:t>, zdolności techniczne, zdolności zawo</w:t>
      </w:r>
      <w:r w:rsidR="00D511E0" w:rsidRPr="003D491A"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3D491A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brak podstaw wykluczenia w zakresie okoliczności wskazanych w </w:t>
      </w:r>
      <w:r w:rsidRPr="003D491A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§ 17 ust. 1 Regulaminu oraz w pkt 7.1.2</w:t>
      </w:r>
      <w:r w:rsidR="000168BF" w:rsidRPr="003D491A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3D491A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i 7.1.3</w:t>
      </w:r>
      <w:r w:rsidR="000168BF" w:rsidRPr="003D491A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3D491A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SWZ,</w:t>
      </w:r>
      <w:r w:rsidRPr="003D491A">
        <w:rPr>
          <w:rFonts w:ascii="Arial" w:eastAsia="Times New Roman" w:hAnsi="Arial" w:cs="Arial"/>
          <w:sz w:val="20"/>
          <w:szCs w:val="20"/>
          <w:lang w:eastAsia="pl-PL"/>
        </w:rPr>
        <w:t xml:space="preserve"> będzie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oceni</w:t>
      </w:r>
      <w:r w:rsidR="009B5F93">
        <w:rPr>
          <w:rFonts w:ascii="Arial" w:eastAsia="Times New Roman" w:hAnsi="Arial" w:cs="Arial"/>
          <w:sz w:val="20"/>
          <w:szCs w:val="20"/>
          <w:lang w:eastAsia="pl-PL"/>
        </w:rPr>
        <w:t xml:space="preserve">any w odniesieniu do każdego z </w:t>
      </w:r>
      <w:r w:rsidR="009B5F93" w:rsidRPr="00D511E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ykonawców niezależnie od sposobu złożenia oświadczenia o braku podstaw wykluczenia.</w:t>
      </w:r>
    </w:p>
    <w:p w14:paraId="47C4541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1DAAA21" w14:textId="5A458E3F" w:rsidR="006502F9" w:rsidRPr="006C2E1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spełnia wymagane warunki, zobowiązany jest dołączyć do oferty wskazane poniżej dokumenty:</w:t>
      </w:r>
    </w:p>
    <w:p w14:paraId="61850CAD" w14:textId="26AC6B47" w:rsidR="00BC6F6F" w:rsidRPr="00BC6F6F" w:rsidRDefault="00BC6F6F" w:rsidP="00BC6F6F">
      <w:pPr>
        <w:pStyle w:val="Akapitzlist"/>
        <w:numPr>
          <w:ilvl w:val="2"/>
          <w:numId w:val="2"/>
        </w:numPr>
        <w:tabs>
          <w:tab w:val="clear" w:pos="1634"/>
          <w:tab w:val="num" w:pos="1418"/>
        </w:tabs>
        <w:spacing w:before="120" w:after="120" w:line="240" w:lineRule="auto"/>
        <w:ind w:left="1276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6F6F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oświadczenie Wykonawcy o spełnianiu w warunku określonego w pkt 7.1.4 - 7.1.7. SWZ (zgodnie z formularzem stanowiącym </w:t>
      </w:r>
      <w:r w:rsidRPr="00BC6F6F">
        <w:rPr>
          <w:rFonts w:ascii="Arial" w:eastAsia="Times New Roman" w:hAnsi="Arial" w:cs="Arial"/>
          <w:b/>
          <w:sz w:val="20"/>
          <w:szCs w:val="20"/>
          <w:lang w:eastAsia="pl-PL"/>
        </w:rPr>
        <w:t>załącznik nr 3 do niniejszej SWZ</w:t>
      </w:r>
      <w:r w:rsidRPr="00BC6F6F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25D10612" w14:textId="57C0EEA6" w:rsidR="004201C7" w:rsidRPr="00BC6F6F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BC6F6F">
        <w:rPr>
          <w:rFonts w:ascii="Arial" w:eastAsia="Times New Roman" w:hAnsi="Arial" w:cs="Arial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BC6F6F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393C04" w:rsidRPr="00BC6F6F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14:paraId="3826AEAA" w14:textId="014897C7" w:rsidR="004201C7" w:rsidRPr="00BC6F6F" w:rsidRDefault="004201C7" w:rsidP="00B4556E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BC6F6F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</w:t>
      </w:r>
      <w:r w:rsidR="002A7DA9" w:rsidRPr="00BC6F6F">
        <w:rPr>
          <w:rFonts w:ascii="Arial" w:eastAsia="Times New Roman" w:hAnsi="Arial" w:cs="Arial"/>
          <w:sz w:val="20"/>
          <w:szCs w:val="24"/>
          <w:lang w:eastAsia="pl-PL"/>
        </w:rPr>
        <w:t xml:space="preserve"> do oferty</w:t>
      </w:r>
      <w:r w:rsidRPr="00BC6F6F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0E2E5A" w:rsidRPr="00BC6F6F">
        <w:t xml:space="preserve"> </w:t>
      </w:r>
      <w:r w:rsidR="000E2E5A" w:rsidRPr="00BC6F6F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1F5BE293" w14:textId="77777777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73360A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230FEB95" w14:textId="2AD93B55" w:rsidR="004201C7" w:rsidRPr="00BC6F6F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8.4.1.</w:t>
      </w:r>
      <w:r w:rsidRPr="003D491A">
        <w:rPr>
          <w:rFonts w:ascii="Arial" w:eastAsia="Times New Roman" w:hAnsi="Arial" w:cs="Arial"/>
          <w:sz w:val="20"/>
          <w:szCs w:val="24"/>
          <w:lang w:eastAsia="pl-PL"/>
        </w:rPr>
        <w:t>oświadczenie Wykonawców o niepodleganiu wykluczeniu na podstawie</w:t>
      </w:r>
      <w:r w:rsidR="00C76149" w:rsidRPr="003D491A">
        <w:rPr>
          <w:rFonts w:ascii="Arial" w:eastAsia="Times New Roman" w:hAnsi="Arial" w:cs="Arial"/>
          <w:sz w:val="20"/>
          <w:szCs w:val="24"/>
          <w:lang w:eastAsia="pl-PL"/>
        </w:rPr>
        <w:br/>
      </w:r>
      <w:r w:rsidR="006502F9" w:rsidRPr="003D491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3D491A">
        <w:rPr>
          <w:rFonts w:ascii="Arial" w:eastAsia="Times New Roman" w:hAnsi="Arial" w:cs="Arial"/>
          <w:sz w:val="20"/>
          <w:szCs w:val="24"/>
          <w:lang w:eastAsia="pl-PL"/>
        </w:rPr>
        <w:t>§ 17 ust. 1 Regulaminu oraz pkt 7.1.2</w:t>
      </w:r>
      <w:r w:rsidR="00C60B9D" w:rsidRPr="003D491A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3D491A">
        <w:rPr>
          <w:rFonts w:ascii="Arial" w:eastAsia="Times New Roman" w:hAnsi="Arial" w:cs="Arial"/>
          <w:sz w:val="20"/>
          <w:szCs w:val="24"/>
          <w:lang w:eastAsia="pl-PL"/>
        </w:rPr>
        <w:t xml:space="preserve"> i 7.1.3</w:t>
      </w:r>
      <w:r w:rsidR="00C60B9D" w:rsidRPr="003D491A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3D491A">
        <w:rPr>
          <w:rFonts w:ascii="Arial" w:eastAsia="Times New Roman" w:hAnsi="Arial" w:cs="Arial"/>
          <w:sz w:val="20"/>
          <w:szCs w:val="24"/>
          <w:lang w:eastAsia="pl-PL"/>
        </w:rPr>
        <w:t xml:space="preserve"> SWZ i spełnieniu warunków określonych w pkt 7.1</w:t>
      </w:r>
      <w:r w:rsidR="00C60B9D" w:rsidRPr="003D491A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3D491A">
        <w:rPr>
          <w:rFonts w:ascii="Arial" w:eastAsia="Times New Roman" w:hAnsi="Arial" w:cs="Arial"/>
          <w:sz w:val="20"/>
          <w:szCs w:val="24"/>
          <w:lang w:eastAsia="pl-PL"/>
        </w:rPr>
        <w:t xml:space="preserve"> SWZ na formularzu stanowiącym </w:t>
      </w:r>
      <w:r w:rsidRPr="003D491A">
        <w:rPr>
          <w:rFonts w:ascii="Arial" w:eastAsia="Times New Roman" w:hAnsi="Arial" w:cs="Arial"/>
          <w:b/>
          <w:sz w:val="20"/>
          <w:szCs w:val="24"/>
          <w:lang w:eastAsia="pl-PL"/>
        </w:rPr>
        <w:t>załącznik</w:t>
      </w:r>
      <w:r w:rsidR="00981F3A" w:rsidRPr="003D491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nr</w:t>
      </w:r>
      <w:r w:rsidR="003D491A" w:rsidRPr="003D491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4</w:t>
      </w:r>
      <w:r w:rsidRPr="003D491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do niniejszej SWZ</w:t>
      </w:r>
      <w:r w:rsidR="001650EF" w:rsidRPr="003D491A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</w:t>
      </w:r>
      <w:r w:rsidRPr="003D491A">
        <w:rPr>
          <w:rFonts w:ascii="Arial" w:eastAsia="Times New Roman" w:hAnsi="Arial" w:cs="Arial"/>
          <w:sz w:val="20"/>
          <w:szCs w:val="24"/>
          <w:lang w:eastAsia="pl-PL"/>
        </w:rPr>
        <w:t xml:space="preserve">wspólne </w:t>
      </w:r>
      <w:r w:rsidRPr="00BC6F6F">
        <w:rPr>
          <w:rFonts w:ascii="Arial" w:eastAsia="Times New Roman" w:hAnsi="Arial" w:cs="Arial"/>
          <w:sz w:val="20"/>
          <w:szCs w:val="24"/>
          <w:lang w:eastAsia="pl-PL"/>
        </w:rPr>
        <w:t>lub oświadczenie złożone przez każdy z podmiotów występujących wspólnie);</w:t>
      </w:r>
    </w:p>
    <w:p w14:paraId="34CD863A" w14:textId="390415B1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BC6F6F">
        <w:rPr>
          <w:rFonts w:ascii="Arial" w:eastAsia="Times New Roman" w:hAnsi="Arial" w:cs="Arial"/>
          <w:sz w:val="20"/>
          <w:szCs w:val="24"/>
          <w:lang w:eastAsia="pl-PL"/>
        </w:rPr>
        <w:t>8.4.2.dokumenty wymienione w pkt 8.1.1</w:t>
      </w:r>
      <w:r w:rsidR="00C60B9D" w:rsidRPr="00BC6F6F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="00BC6F6F" w:rsidRPr="00BC6F6F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BC6F6F">
        <w:rPr>
          <w:rFonts w:ascii="Arial" w:eastAsia="Times New Roman" w:hAnsi="Arial" w:cs="Arial"/>
          <w:sz w:val="20"/>
          <w:szCs w:val="24"/>
          <w:lang w:eastAsia="pl-PL"/>
        </w:rPr>
        <w:t xml:space="preserve">wspólnie lub przez przynajmniej jeden z podmiotów występujących wspólnie (każdy dokument może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dotyczyć innego p</w:t>
      </w:r>
      <w:r w:rsidR="000A2421"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14:paraId="4BA32368" w14:textId="36801B10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</w:t>
      </w:r>
      <w:r w:rsidR="00510267"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4C92196F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 w:rsidR="00C60B9D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BE68A33" w14:textId="7DD350B9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 w:rsidR="002076B3"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07CA110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6DFBBE90" w14:textId="77777777" w:rsidR="004201C7" w:rsidRPr="004201C7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D0E2BE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679746CC" w14:textId="4049C092" w:rsidR="004201C7" w:rsidRPr="004201C7" w:rsidRDefault="004201C7" w:rsidP="00B4556E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 w:rsidR="002A7D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</w:t>
      </w:r>
      <w:r w:rsidR="002A7DA9" w:rsidRPr="008A50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związania ofertą </w:t>
      </w:r>
      <w:r w:rsidR="002A7DA9" w:rsidRPr="008A505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60 dni</w:t>
      </w:r>
      <w:r w:rsidRPr="008A5053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3183EDA8" w14:textId="77777777" w:rsid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Bieg terminu rozpoczyna się wraz z upływem terminu składania ofert.</w:t>
      </w:r>
    </w:p>
    <w:p w14:paraId="2D410EF0" w14:textId="77777777" w:rsidR="004201C7" w:rsidRPr="000E2E5A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3AB5BAAD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68C74521" w14:textId="686D7050" w:rsidR="004201C7" w:rsidRPr="000B6404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Przy ocenie oferty Zamawiający będzie oceniał oferty wg kryterium wskazanego w platformie zakupowej Spółki.</w:t>
      </w:r>
      <w:r w:rsidR="00260EDC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4592998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1B9DB21E" w14:textId="12D738BC" w:rsidR="004201C7" w:rsidRPr="004147CC" w:rsidRDefault="004201C7" w:rsidP="008A5053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565EFE">
        <w:rPr>
          <w:rFonts w:ascii="Arial" w:eastAsia="Times New Roman" w:hAnsi="Arial" w:cs="Arial"/>
          <w:sz w:val="20"/>
          <w:szCs w:val="20"/>
          <w:lang w:eastAsia="pl-PL"/>
        </w:rPr>
        <w:t xml:space="preserve">Podana przez Wykonawcę cena (wynagrodzenie) będzie </w:t>
      </w:r>
      <w:r w:rsidRPr="008A5053">
        <w:rPr>
          <w:rFonts w:ascii="Arial" w:eastAsia="Times New Roman" w:hAnsi="Arial" w:cs="Arial"/>
          <w:sz w:val="20"/>
          <w:szCs w:val="20"/>
          <w:lang w:eastAsia="pl-PL"/>
        </w:rPr>
        <w:t>wynagrodzeniem</w:t>
      </w:r>
      <w:r w:rsidR="00E52828" w:rsidRPr="008A505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A5053">
        <w:rPr>
          <w:rFonts w:ascii="Arial" w:eastAsia="Times New Roman" w:hAnsi="Arial" w:cs="Arial"/>
          <w:sz w:val="20"/>
          <w:szCs w:val="20"/>
          <w:lang w:eastAsia="pl-PL"/>
        </w:rPr>
        <w:t>umownym.</w:t>
      </w:r>
      <w:r w:rsidR="00F8251C" w:rsidRPr="008A505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BC6F328" w14:textId="698E859A" w:rsidR="004201C7" w:rsidRP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 xml:space="preserve">Cena oferty musi być skalkulowana w sposób jednoznaczny, powinna zawierać wszelkie </w:t>
      </w:r>
      <w:r w:rsidRPr="00CE7E3A">
        <w:rPr>
          <w:rFonts w:ascii="Arial" w:eastAsia="Times New Roman" w:hAnsi="Arial" w:cs="Times New Roman"/>
          <w:sz w:val="20"/>
          <w:szCs w:val="24"/>
          <w:lang w:eastAsia="pl-PL"/>
        </w:rPr>
        <w:t>koszty związane z realizacją przedmiotu zamówienia, ze szczególnym uwzględnieniem warunków realizacji przedmiotu zamówienia</w:t>
      </w:r>
      <w:r w:rsidR="00B51450" w:rsidRPr="00CE7E3A">
        <w:rPr>
          <w:rFonts w:ascii="Arial" w:eastAsia="Times New Roman" w:hAnsi="Arial" w:cs="Times New Roman"/>
          <w:sz w:val="20"/>
          <w:szCs w:val="24"/>
          <w:lang w:eastAsia="pl-PL"/>
        </w:rPr>
        <w:t xml:space="preserve"> opisanych w projekcie zamówienia zakupu</w:t>
      </w:r>
      <w:r w:rsidR="00CE7E3A" w:rsidRPr="00CE7E3A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9B5F93" w:rsidRPr="00CE7E3A">
        <w:rPr>
          <w:rFonts w:ascii="Arial" w:eastAsia="Times New Roman" w:hAnsi="Arial" w:cs="Times New Roman"/>
          <w:sz w:val="20"/>
          <w:szCs w:val="24"/>
          <w:lang w:eastAsia="pl-PL"/>
        </w:rPr>
        <w:t>stanowiąc</w:t>
      </w:r>
      <w:r w:rsidR="00B51450" w:rsidRPr="00CE7E3A">
        <w:rPr>
          <w:rFonts w:ascii="Arial" w:eastAsia="Times New Roman" w:hAnsi="Arial" w:cs="Times New Roman"/>
          <w:sz w:val="20"/>
          <w:szCs w:val="24"/>
          <w:lang w:eastAsia="pl-PL"/>
        </w:rPr>
        <w:t>ym</w:t>
      </w:r>
      <w:r w:rsidRPr="00CE7E3A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2A7DA9" w:rsidRPr="00CE7E3A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załącznik nr </w:t>
      </w:r>
      <w:r w:rsidR="00CE7E3A" w:rsidRPr="00CE7E3A">
        <w:rPr>
          <w:rFonts w:ascii="Arial" w:eastAsia="Times New Roman" w:hAnsi="Arial" w:cs="Times New Roman"/>
          <w:b/>
          <w:sz w:val="20"/>
          <w:szCs w:val="24"/>
          <w:lang w:eastAsia="pl-PL"/>
        </w:rPr>
        <w:t>2</w:t>
      </w:r>
      <w:r w:rsidRPr="00CE7E3A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 do SWZ.</w:t>
      </w:r>
    </w:p>
    <w:p w14:paraId="6A6AF93B" w14:textId="77777777" w:rsidR="004201C7" w:rsidRP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Walutą ceny oferowanej jest złoty polski.</w:t>
      </w:r>
    </w:p>
    <w:p w14:paraId="24E83303" w14:textId="78363C93" w:rsidR="004201C7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7AF9C71D" w14:textId="6852CE37" w:rsidR="0072020F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70FBED83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TRYB UDZIELANIA WYJAŚNIEŃ TREŚCI SWZ</w:t>
      </w:r>
    </w:p>
    <w:p w14:paraId="0BD39C73" w14:textId="14DE597D" w:rsidR="004201C7" w:rsidRPr="004201C7" w:rsidRDefault="004201C7" w:rsidP="000312FC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F0F4F48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19616B3B" w14:textId="01CED422" w:rsidR="004201C7" w:rsidRPr="004201C7" w:rsidRDefault="004201C7" w:rsidP="000312FC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 w:rsidR="0082580E"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="0082580E" w:rsidRPr="00B51450">
        <w:rPr>
          <w:rFonts w:ascii="Arial" w:eastAsia="Times New Roman" w:hAnsi="Arial" w:cs="Arial"/>
          <w:sz w:val="20"/>
          <w:szCs w:val="20"/>
          <w:lang w:eastAsia="pl-PL"/>
        </w:rPr>
        <w:t>na P</w:t>
      </w:r>
      <w:r w:rsidR="00F75BA7"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latformie </w:t>
      </w:r>
      <w:r w:rsidR="00F75BA7"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5200CC9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03B4BD55" w14:textId="77777777" w:rsidR="004201C7" w:rsidRPr="004201C7" w:rsidRDefault="004201C7" w:rsidP="000312FC">
      <w:pPr>
        <w:spacing w:before="120" w:after="120" w:line="240" w:lineRule="auto"/>
        <w:ind w:left="28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148953D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736160D9" w14:textId="77777777" w:rsidR="004201C7" w:rsidRPr="004201C7" w:rsidRDefault="004201C7" w:rsidP="00197D43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574B005C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73599F5D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504399BC" w14:textId="2D13D7B2" w:rsidR="004201C7" w:rsidRPr="00CE7E3A" w:rsidRDefault="00017E58" w:rsidP="00CE7E3A">
      <w:pPr>
        <w:numPr>
          <w:ilvl w:val="1"/>
          <w:numId w:val="2"/>
        </w:numPr>
        <w:spacing w:before="120" w:after="120"/>
        <w:jc w:val="both"/>
        <w:rPr>
          <w:rFonts w:ascii="Arial" w:eastAsia="Times New Roman" w:hAnsi="Arial" w:cs="Times New Roman"/>
          <w:b/>
          <w:bCs/>
          <w:color w:val="5B9BD5" w:themeColor="accent1"/>
          <w:sz w:val="20"/>
          <w:szCs w:val="24"/>
          <w:lang w:eastAsia="pl-PL"/>
        </w:rPr>
      </w:pPr>
      <w:r w:rsidRPr="00366A63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="004201C7" w:rsidRPr="00366A63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ykonawców w poprzednich etapach niniejszego postępowania (nr</w:t>
      </w:r>
      <w:r w:rsidR="00CE7E3A" w:rsidRPr="00366A63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01808/WS/PN/PZP-DRZ-WRO/U/2024</w:t>
      </w:r>
      <w:r w:rsidR="004201C7" w:rsidRPr="00366A63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)  pozo</w:t>
      </w:r>
      <w:r w:rsidRPr="00366A63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="004201C7" w:rsidRPr="00366A63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ykonawca nie złoży oferty w kolejnym etapie </w:t>
      </w:r>
      <w:r w:rsidR="004201C7" w:rsidRPr="00CE7E3A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postępowania lub jego oferta dodatkowa zostanie odrzucona.</w:t>
      </w:r>
    </w:p>
    <w:p w14:paraId="2738391C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32F3A1FE" w14:textId="27BDCB30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Opis przedmiotu zamówieni</w:t>
      </w:r>
      <w:r w:rsidR="00400DD7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400DD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84CF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 w:rsidR="00384CF3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="00C60B9D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14:paraId="479A574D" w14:textId="6FF40C08" w:rsidR="004201C7" w:rsidRPr="00BC6F6F" w:rsidRDefault="00B51450" w:rsidP="00366A63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6F6F">
        <w:rPr>
          <w:rFonts w:ascii="Arial" w:eastAsia="Times New Roman" w:hAnsi="Arial" w:cs="Arial"/>
          <w:sz w:val="20"/>
          <w:szCs w:val="20"/>
          <w:lang w:eastAsia="pl-PL"/>
        </w:rPr>
        <w:t xml:space="preserve">Projekt </w:t>
      </w:r>
      <w:r w:rsidR="00017E58" w:rsidRPr="00BC6F6F">
        <w:rPr>
          <w:rFonts w:ascii="Arial" w:eastAsia="Times New Roman" w:hAnsi="Arial" w:cs="Arial"/>
          <w:sz w:val="20"/>
          <w:szCs w:val="20"/>
          <w:lang w:eastAsia="pl-PL"/>
        </w:rPr>
        <w:t>zamówienia zakupu</w:t>
      </w:r>
      <w:r w:rsidR="00366A63" w:rsidRPr="00BC6F6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</w:t>
      </w:r>
      <w:r w:rsidR="004201C7" w:rsidRPr="00BC6F6F">
        <w:rPr>
          <w:rFonts w:ascii="Arial" w:eastAsia="Times New Roman" w:hAnsi="Arial" w:cs="Arial"/>
          <w:sz w:val="20"/>
          <w:szCs w:val="20"/>
          <w:lang w:eastAsia="pl-PL"/>
        </w:rPr>
        <w:t>(załącznik nr 2)</w:t>
      </w:r>
    </w:p>
    <w:p w14:paraId="27C9A4B7" w14:textId="2C3957E7" w:rsidR="004201C7" w:rsidRPr="00BC6F6F" w:rsidRDefault="009B48D0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Oświadczenie                                                                                 </w:t>
      </w:r>
      <w:r w:rsidR="00400DD7" w:rsidRPr="00BC6F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201C7" w:rsidRPr="00BC6F6F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366A63" w:rsidRPr="00BC6F6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201C7" w:rsidRPr="00BC6F6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7DC0CC61" w14:textId="7966DB1B" w:rsidR="004201C7" w:rsidRPr="00BC6F6F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6F6F"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 w:rsidR="00D52813" w:rsidRPr="00BC6F6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BC6F6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</w:t>
      </w:r>
      <w:r w:rsidR="00C60B9D" w:rsidRPr="00BC6F6F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C60B9D" w:rsidRPr="00BC6F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BC6F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C6F6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400DD7" w:rsidRPr="00BC6F6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C6F6F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366A63" w:rsidRPr="00BC6F6F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BC6F6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5CA1B3CB" w14:textId="2FD2E0A4" w:rsidR="00682BDB" w:rsidRDefault="00682BDB">
      <w:pPr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0281E72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7C33FEE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A69B2">
        <w:rPr>
          <w:rFonts w:ascii="Arial" w:hAnsi="Arial" w:cs="Arial"/>
          <w:b/>
          <w:bCs/>
          <w:sz w:val="20"/>
          <w:szCs w:val="20"/>
        </w:rPr>
        <w:t xml:space="preserve">INFORMACJA W ZAKRESIE OCHRONY DANYCH OSOBOWYCH PRZETWARZANYCH PRZEZ MIEJSKIE PRZEDSIĘBIORSTWO WODOOCIĄGÓW I KANALIZACJI </w:t>
      </w:r>
      <w:r w:rsidRPr="006A69B2">
        <w:rPr>
          <w:rFonts w:ascii="Arial" w:hAnsi="Arial" w:cs="Arial"/>
          <w:b/>
          <w:bCs/>
          <w:sz w:val="20"/>
          <w:szCs w:val="20"/>
        </w:rPr>
        <w:br/>
        <w:t>W M.ST. WARSZAWIE S.A. W PROCESIE UDZIELANIA ZAMÓWIEŃ PUBLICZNYCH</w:t>
      </w:r>
    </w:p>
    <w:p w14:paraId="587868F2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F03CD" w14:textId="77777777" w:rsidR="006A69B2" w:rsidRPr="006A69B2" w:rsidRDefault="006A69B2" w:rsidP="006A69B2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3E219AED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2" w:name="_Hlk164434688"/>
      <w:r w:rsidRPr="006A69B2">
        <w:rPr>
          <w:rFonts w:ascii="Arial" w:hAnsi="Arial" w:cs="Arial"/>
          <w:sz w:val="20"/>
          <w:szCs w:val="20"/>
          <w:lang w:eastAsia="pl-PL"/>
        </w:rPr>
        <w:t>Pani/Pana</w:t>
      </w:r>
      <w:bookmarkEnd w:id="2"/>
      <w:r w:rsidRPr="006A69B2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2A414C9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6A69B2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8" w:history="1">
        <w:r w:rsidRPr="006A69B2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6A69B2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62321AE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2CCFE33C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3E4D322A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328A4608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7DAD7366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</w:t>
      </w:r>
      <w:r w:rsidRPr="006A69B2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02310FBD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2F35668E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2EAC2577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1D26027A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5639B74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Obowiązek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F39A23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6A69B2">
        <w:rPr>
          <w:rFonts w:ascii="Arial" w:hAnsi="Arial" w:cs="Arial"/>
          <w:sz w:val="20"/>
          <w:szCs w:val="20"/>
          <w:lang w:eastAsia="pl-PL"/>
        </w:rPr>
        <w:t>Pana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6A69B2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61102BD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446F6CB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1AA8180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6A69B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załączników;</w:t>
      </w:r>
    </w:p>
    <w:p w14:paraId="0536B6E3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12DC7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07119CFD" w14:textId="77777777" w:rsid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74C08CE7" w14:textId="72E2EFAC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</w:rPr>
        <w:t xml:space="preserve">wniesienia skargi do Prezesa Urzędu Ochrony Danych Osobowych (ul. Stawki 2, </w:t>
      </w:r>
      <w:r w:rsidRPr="006A69B2">
        <w:rPr>
          <w:rFonts w:ascii="Arial" w:eastAsia="Times New Roman" w:hAnsi="Arial" w:cs="Arial"/>
          <w:sz w:val="20"/>
          <w:szCs w:val="20"/>
        </w:rPr>
        <w:br/>
        <w:t xml:space="preserve">00-193 Warszawa, infolinia 606 950 000), gdy uznacie Państwo, że Miejskie Przedsiębiorstwo </w:t>
      </w:r>
      <w:r w:rsidRPr="006A69B2">
        <w:rPr>
          <w:rFonts w:ascii="Arial" w:eastAsia="Times New Roman" w:hAnsi="Arial" w:cs="Arial"/>
          <w:sz w:val="20"/>
          <w:szCs w:val="20"/>
        </w:rPr>
        <w:lastRenderedPageBreak/>
        <w:t>wodociągów i Kanalizacji w m.st. Warszawie S.A. przetwarza Pani/Pana dane osobowe niezgodnie z prawem.</w:t>
      </w:r>
    </w:p>
    <w:p w14:paraId="6484495F" w14:textId="77777777" w:rsidR="006A69B2" w:rsidRDefault="006A69B2" w:rsidP="006A69B2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091C792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02F4D2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E1A0D2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4FDD4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EF044B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B29463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A1E997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7E1D15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B517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18D1B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00C236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022387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4A23B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0FF8F6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DAF4F4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98717E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8B04C9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841E3E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575462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E36C7B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EB3DD0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513DA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1632F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E17ACA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7C5A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E93728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80763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558D7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6E342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69A1CC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6E1B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0536D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018B7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D4A63B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736C2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18E39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15F0A4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7E458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A3A9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1CFB39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4318665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F72E15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F24ECD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93831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1F439C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79224D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F56F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9AEC3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6F9C1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FD270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77ED9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9A587A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B7373F" w14:textId="3E5165FC" w:rsidR="004201C7" w:rsidRPr="00A65E5C" w:rsidRDefault="002D449A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t>Załącznik n</w:t>
      </w:r>
      <w:r w:rsidR="004201C7" w:rsidRPr="00A65E5C">
        <w:rPr>
          <w:rFonts w:ascii="Arial" w:eastAsia="Times New Roman" w:hAnsi="Arial" w:cs="Arial"/>
          <w:b/>
          <w:i/>
          <w:lang w:eastAsia="pl-PL"/>
        </w:rPr>
        <w:t>r 1 do SWZ</w:t>
      </w:r>
    </w:p>
    <w:p w14:paraId="43CF3E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9ECEA9" w14:textId="05CE8B36" w:rsidR="004201C7" w:rsidRPr="004201C7" w:rsidRDefault="004201C7" w:rsidP="00682B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42C27EF9" w14:textId="77777777" w:rsidR="00C02531" w:rsidRPr="00B041A9" w:rsidRDefault="00C02531" w:rsidP="00C02531">
      <w:pPr>
        <w:tabs>
          <w:tab w:val="left" w:pos="4560"/>
        </w:tabs>
        <w:spacing w:before="120" w:after="120"/>
        <w:rPr>
          <w:rFonts w:cs="Arial"/>
          <w:b/>
          <w:i/>
          <w:color w:val="000000"/>
        </w:rPr>
      </w:pPr>
    </w:p>
    <w:p w14:paraId="74988AA3" w14:textId="761FC3B2" w:rsidR="00C02531" w:rsidRPr="007311E4" w:rsidRDefault="00C02531" w:rsidP="00C02531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7311E4">
        <w:rPr>
          <w:rFonts w:ascii="Arial" w:hAnsi="Arial" w:cs="Arial"/>
          <w:b/>
          <w:color w:val="000000"/>
          <w:sz w:val="20"/>
          <w:szCs w:val="20"/>
        </w:rPr>
        <w:t xml:space="preserve">Przegląd i konserwacja stacji </w:t>
      </w:r>
      <w:proofErr w:type="spellStart"/>
      <w:r w:rsidRPr="007311E4">
        <w:rPr>
          <w:rFonts w:ascii="Arial" w:hAnsi="Arial" w:cs="Arial"/>
          <w:b/>
          <w:color w:val="000000"/>
          <w:sz w:val="20"/>
          <w:szCs w:val="20"/>
        </w:rPr>
        <w:t>redukcyjno</w:t>
      </w:r>
      <w:proofErr w:type="spellEnd"/>
      <w:r w:rsidRPr="007311E4">
        <w:rPr>
          <w:rFonts w:ascii="Arial" w:hAnsi="Arial" w:cs="Arial"/>
          <w:b/>
          <w:color w:val="000000"/>
          <w:sz w:val="20"/>
          <w:szCs w:val="20"/>
        </w:rPr>
        <w:t xml:space="preserve"> - pomiarowej dla Zakładu „Dębe”</w:t>
      </w:r>
    </w:p>
    <w:p w14:paraId="1B0B8A06" w14:textId="77777777" w:rsidR="00C02531" w:rsidRPr="007311E4" w:rsidRDefault="00C02531" w:rsidP="00C02531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7311E4">
        <w:rPr>
          <w:rFonts w:ascii="Arial" w:hAnsi="Arial" w:cs="Arial"/>
          <w:b/>
          <w:color w:val="000000"/>
          <w:sz w:val="20"/>
          <w:szCs w:val="20"/>
        </w:rPr>
        <w:t xml:space="preserve">1. Ogólny opis usługi: </w:t>
      </w:r>
    </w:p>
    <w:p w14:paraId="24BAD6EE" w14:textId="77777777" w:rsidR="00C02531" w:rsidRPr="007311E4" w:rsidRDefault="00C02531" w:rsidP="00C02531">
      <w:pPr>
        <w:spacing w:before="120" w:after="120"/>
        <w:rPr>
          <w:rFonts w:ascii="Arial" w:hAnsi="Arial" w:cs="Arial"/>
          <w:color w:val="000000"/>
          <w:sz w:val="20"/>
          <w:szCs w:val="20"/>
          <w:u w:val="single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 Przegląd i konserwacja stacji </w:t>
      </w:r>
      <w:proofErr w:type="spellStart"/>
      <w:r w:rsidRPr="007311E4">
        <w:rPr>
          <w:rFonts w:ascii="Arial" w:hAnsi="Arial" w:cs="Arial"/>
          <w:color w:val="000000"/>
          <w:sz w:val="20"/>
          <w:szCs w:val="20"/>
        </w:rPr>
        <w:t>redukcyjno</w:t>
      </w:r>
      <w:proofErr w:type="spellEnd"/>
      <w:r w:rsidRPr="007311E4">
        <w:rPr>
          <w:rFonts w:ascii="Arial" w:hAnsi="Arial" w:cs="Arial"/>
          <w:color w:val="000000"/>
          <w:sz w:val="20"/>
          <w:szCs w:val="20"/>
        </w:rPr>
        <w:t xml:space="preserve">-pomiarowych na terenie oczyszczalni ścieków „Dębe” </w:t>
      </w:r>
    </w:p>
    <w:p w14:paraId="2ED43EA1" w14:textId="77777777" w:rsidR="00C02531" w:rsidRPr="007311E4" w:rsidRDefault="00C02531" w:rsidP="00C02531">
      <w:pPr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Stacja </w:t>
      </w:r>
      <w:proofErr w:type="spellStart"/>
      <w:r w:rsidRPr="007311E4">
        <w:rPr>
          <w:rFonts w:ascii="Arial" w:hAnsi="Arial" w:cs="Arial"/>
          <w:color w:val="000000"/>
          <w:sz w:val="20"/>
          <w:szCs w:val="20"/>
        </w:rPr>
        <w:t>redukcyjno</w:t>
      </w:r>
      <w:proofErr w:type="spellEnd"/>
      <w:r w:rsidRPr="007311E4">
        <w:rPr>
          <w:rFonts w:ascii="Arial" w:hAnsi="Arial" w:cs="Arial"/>
          <w:color w:val="000000"/>
          <w:sz w:val="20"/>
          <w:szCs w:val="20"/>
        </w:rPr>
        <w:t>-pomiarowa: budynek administracyjno-socjalny – 1 szt.</w:t>
      </w:r>
    </w:p>
    <w:p w14:paraId="1F737BFC" w14:textId="77777777" w:rsidR="00C02531" w:rsidRPr="007311E4" w:rsidRDefault="00C02531" w:rsidP="00C02531">
      <w:pPr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Stacja </w:t>
      </w:r>
      <w:proofErr w:type="spellStart"/>
      <w:r w:rsidRPr="007311E4">
        <w:rPr>
          <w:rFonts w:ascii="Arial" w:hAnsi="Arial" w:cs="Arial"/>
          <w:color w:val="000000"/>
          <w:sz w:val="20"/>
          <w:szCs w:val="20"/>
        </w:rPr>
        <w:t>redukcyjno</w:t>
      </w:r>
      <w:proofErr w:type="spellEnd"/>
      <w:r w:rsidRPr="007311E4">
        <w:rPr>
          <w:rFonts w:ascii="Arial" w:hAnsi="Arial" w:cs="Arial"/>
          <w:color w:val="000000"/>
          <w:sz w:val="20"/>
          <w:szCs w:val="20"/>
        </w:rPr>
        <w:t>-pomiarowa: budynek wielofunkcyjny                  - 1 szt.</w:t>
      </w:r>
    </w:p>
    <w:p w14:paraId="2C682FB1" w14:textId="77777777" w:rsidR="00C02531" w:rsidRPr="007311E4" w:rsidRDefault="00C02531" w:rsidP="00C02531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7311E4">
        <w:rPr>
          <w:rFonts w:ascii="Arial" w:hAnsi="Arial" w:cs="Arial"/>
          <w:b/>
          <w:color w:val="000000"/>
          <w:sz w:val="20"/>
          <w:szCs w:val="20"/>
        </w:rPr>
        <w:t>2. Zakres usługi:</w:t>
      </w:r>
    </w:p>
    <w:p w14:paraId="33FA552B" w14:textId="77777777" w:rsidR="00C02531" w:rsidRPr="007311E4" w:rsidRDefault="00C02531" w:rsidP="00C02531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7311E4">
        <w:rPr>
          <w:rFonts w:ascii="Arial" w:hAnsi="Arial" w:cs="Arial"/>
          <w:b/>
          <w:color w:val="000000"/>
          <w:sz w:val="20"/>
          <w:szCs w:val="20"/>
        </w:rPr>
        <w:t xml:space="preserve">    2.1.</w:t>
      </w:r>
      <w:r w:rsidRPr="007311E4">
        <w:rPr>
          <w:rFonts w:ascii="Arial" w:hAnsi="Arial" w:cs="Arial"/>
          <w:color w:val="000000"/>
          <w:sz w:val="20"/>
          <w:szCs w:val="20"/>
        </w:rPr>
        <w:t xml:space="preserve"> </w:t>
      </w:r>
      <w:r w:rsidRPr="007311E4">
        <w:rPr>
          <w:rFonts w:ascii="Arial" w:hAnsi="Arial" w:cs="Arial"/>
          <w:b/>
          <w:color w:val="000000"/>
          <w:sz w:val="20"/>
          <w:szCs w:val="20"/>
        </w:rPr>
        <w:t xml:space="preserve">Stacje </w:t>
      </w:r>
      <w:proofErr w:type="spellStart"/>
      <w:r w:rsidRPr="007311E4">
        <w:rPr>
          <w:rFonts w:ascii="Arial" w:hAnsi="Arial" w:cs="Arial"/>
          <w:b/>
          <w:color w:val="000000"/>
          <w:sz w:val="20"/>
          <w:szCs w:val="20"/>
        </w:rPr>
        <w:t>redukcyjno</w:t>
      </w:r>
      <w:proofErr w:type="spellEnd"/>
      <w:r w:rsidRPr="007311E4">
        <w:rPr>
          <w:rFonts w:ascii="Arial" w:hAnsi="Arial" w:cs="Arial"/>
          <w:b/>
          <w:color w:val="000000"/>
          <w:sz w:val="20"/>
          <w:szCs w:val="20"/>
        </w:rPr>
        <w:t>-pomiarowe:</w:t>
      </w:r>
    </w:p>
    <w:p w14:paraId="25A2317B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sprawdzenie filtrów gazu, stopnia zanieczyszczenia wkładów filtracyjnych wraz </w:t>
      </w:r>
      <w:r w:rsidRPr="007311E4">
        <w:rPr>
          <w:rFonts w:ascii="Arial" w:hAnsi="Arial" w:cs="Arial"/>
          <w:color w:val="000000"/>
          <w:sz w:val="20"/>
          <w:szCs w:val="20"/>
        </w:rPr>
        <w:br/>
        <w:t xml:space="preserve">z czyszczeniem, </w:t>
      </w:r>
    </w:p>
    <w:p w14:paraId="5A5113DF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przegląd i kontrola pracy zaworów szybkozamykających oraz sprawdzenie parametrów zadziałania,</w:t>
      </w:r>
    </w:p>
    <w:p w14:paraId="73744A32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dostawa i wymiana zaworu mieszającego z siłownikiem HONEYWELL VMM 20 (budynek wielofunkcyjny) – 1 </w:t>
      </w:r>
      <w:proofErr w:type="spellStart"/>
      <w:r w:rsidRPr="007311E4">
        <w:rPr>
          <w:rFonts w:ascii="Arial" w:hAnsi="Arial" w:cs="Arial"/>
          <w:color w:val="000000"/>
          <w:sz w:val="20"/>
          <w:szCs w:val="20"/>
        </w:rPr>
        <w:t>kpl</w:t>
      </w:r>
      <w:proofErr w:type="spellEnd"/>
      <w:r w:rsidRPr="007311E4">
        <w:rPr>
          <w:rFonts w:ascii="Arial" w:hAnsi="Arial" w:cs="Arial"/>
          <w:color w:val="000000"/>
          <w:sz w:val="20"/>
          <w:szCs w:val="20"/>
        </w:rPr>
        <w:t>.</w:t>
      </w:r>
    </w:p>
    <w:p w14:paraId="4F4F477D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przegląd i kontrola działania wydmuchowych zaworów bezpieczeństwa,</w:t>
      </w:r>
    </w:p>
    <w:p w14:paraId="2F7672D5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sprawdzenie działania aparatury kontrolno-pomiarowej,</w:t>
      </w:r>
    </w:p>
    <w:p w14:paraId="6E2028D9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kontrola stanu oleju w gazomierzu i ewentualne uzupełnienie,</w:t>
      </w:r>
    </w:p>
    <w:p w14:paraId="62CBF402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kontrola stanu baterii w przeliczniku,</w:t>
      </w:r>
    </w:p>
    <w:p w14:paraId="455CCF36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kontrola sprawności działania zaworów i kurków kulowych,</w:t>
      </w:r>
    </w:p>
    <w:p w14:paraId="14862655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sprawdzenie szczelności ścieżek gazowych od kurka na przyłączu do palnika, wszystkich połączeń i armatury oraz usunięcie ewentualnych nieszczelności,</w:t>
      </w:r>
    </w:p>
    <w:p w14:paraId="79794AF0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uzupełnienie ubytków lub odnowienie powłoki malarskiej z zachowaniem kolorystyki,</w:t>
      </w:r>
    </w:p>
    <w:p w14:paraId="3D3CE501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odnowienie oznakowania na rurociągach kierunku przepływu gazu,</w:t>
      </w:r>
    </w:p>
    <w:p w14:paraId="642A2F1A" w14:textId="77777777" w:rsidR="00C02531" w:rsidRPr="007311E4" w:rsidRDefault="00C02531" w:rsidP="00C02531">
      <w:pPr>
        <w:numPr>
          <w:ilvl w:val="0"/>
          <w:numId w:val="28"/>
        </w:numPr>
        <w:spacing w:before="120" w:after="120" w:line="240" w:lineRule="auto"/>
        <w:ind w:left="1077" w:hanging="357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dokonanie wpisów do Książki Punktu Pomiarowego,</w:t>
      </w:r>
    </w:p>
    <w:p w14:paraId="415DED2F" w14:textId="77777777" w:rsidR="00C02531" w:rsidRPr="007311E4" w:rsidRDefault="00C02531" w:rsidP="00C02531">
      <w:pPr>
        <w:numPr>
          <w:ilvl w:val="0"/>
          <w:numId w:val="28"/>
        </w:numPr>
        <w:tabs>
          <w:tab w:val="left" w:pos="180"/>
        </w:tabs>
        <w:spacing w:before="120" w:after="120" w:line="240" w:lineRule="auto"/>
        <w:ind w:left="107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spisanie protokołu serwisowego stwierdzającego wykonanie przeglądu i konserwacji stacji redukcyjnej i instalacji gazowych. Protokoły powinny zawierać informacje o stanie filtrów, baterii w przeliczniku oraz potwierdzenie szczelności, sprawności i gotowości do pracy stacji pomiarowych.</w:t>
      </w:r>
    </w:p>
    <w:p w14:paraId="4B60FDC3" w14:textId="77777777" w:rsidR="00C02531" w:rsidRPr="007311E4" w:rsidRDefault="00C02531" w:rsidP="00C02531">
      <w:pPr>
        <w:numPr>
          <w:ilvl w:val="0"/>
          <w:numId w:val="30"/>
        </w:numPr>
        <w:tabs>
          <w:tab w:val="left" w:pos="142"/>
        </w:tabs>
        <w:spacing w:before="120"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7311E4">
        <w:rPr>
          <w:rFonts w:ascii="Arial" w:hAnsi="Arial" w:cs="Arial"/>
          <w:b/>
          <w:color w:val="000000"/>
          <w:sz w:val="20"/>
          <w:szCs w:val="20"/>
        </w:rPr>
        <w:t>Dodatkowe informacje:</w:t>
      </w:r>
    </w:p>
    <w:p w14:paraId="62F40BF0" w14:textId="77777777" w:rsidR="00C02531" w:rsidRPr="007311E4" w:rsidRDefault="00C02531" w:rsidP="00C02531">
      <w:pPr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Wykonawca do realizacji przedmiotu zamówienia skieruje osoby posiadające stosowne </w:t>
      </w:r>
      <w:bookmarkStart w:id="3" w:name="_Hlk181005122"/>
      <w:r w:rsidRPr="007311E4">
        <w:rPr>
          <w:rFonts w:ascii="Arial" w:hAnsi="Arial" w:cs="Arial"/>
          <w:color w:val="000000"/>
          <w:sz w:val="20"/>
          <w:szCs w:val="20"/>
        </w:rPr>
        <w:t xml:space="preserve">uprawnienia i pozwolenia na prowadzenie przedmiotowych prac - zgodnie z Rozporządzeniem Ministra Gospodarki, Pracy i Polityki Społecznej z dnia 28 kwietnia 2003 r. w sprawie szczegółowych zasad stwierdzania posiadania kwalifikacji przez osoby zajmujące się eksploatacją urządzeń, instalacji i sieci (Dz. U. nr 89, poz. 828, zm.: 2003 r. Dz. U. nr 129, poz. 1184, z 2005 r. Dz. U. nr 1411, poz. 1189). </w:t>
      </w:r>
      <w:bookmarkEnd w:id="3"/>
    </w:p>
    <w:p w14:paraId="477AD7D2" w14:textId="77777777" w:rsidR="00C02531" w:rsidRPr="007311E4" w:rsidRDefault="00C02531" w:rsidP="00C02531">
      <w:pPr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Wykonawca prac musi posiadać aktualne Świadectwo kwalifikacyjne grupy 1 (G1) dotyczące urządzeń, instalacji i sieci elektroenergetycznych wytwarzających, przetwarzających, przesyłających i zużywających energię elektryczną, w zakresie: obsługa, konserwacja, remonty, montaż, prace kontrolno-pomiarowe dla :</w:t>
      </w:r>
    </w:p>
    <w:p w14:paraId="4EB660C4" w14:textId="77777777" w:rsidR="00C02531" w:rsidRPr="007311E4" w:rsidRDefault="00C02531" w:rsidP="00C02531">
      <w:pPr>
        <w:numPr>
          <w:ilvl w:val="1"/>
          <w:numId w:val="24"/>
        </w:numPr>
        <w:spacing w:before="120" w:after="120" w:line="240" w:lineRule="auto"/>
        <w:ind w:left="1418" w:hanging="284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urządzenia, instalacje i sieci o napięciu nie wyższym niż 1 </w:t>
      </w:r>
      <w:proofErr w:type="spellStart"/>
      <w:r w:rsidRPr="007311E4">
        <w:rPr>
          <w:rFonts w:ascii="Arial" w:hAnsi="Arial" w:cs="Arial"/>
          <w:color w:val="000000"/>
          <w:sz w:val="20"/>
          <w:szCs w:val="20"/>
        </w:rPr>
        <w:t>kV</w:t>
      </w:r>
      <w:proofErr w:type="spellEnd"/>
      <w:r w:rsidRPr="007311E4">
        <w:rPr>
          <w:rFonts w:ascii="Arial" w:hAnsi="Arial" w:cs="Arial"/>
          <w:color w:val="000000"/>
          <w:sz w:val="20"/>
          <w:szCs w:val="20"/>
        </w:rPr>
        <w:t>;</w:t>
      </w:r>
    </w:p>
    <w:p w14:paraId="45AB1200" w14:textId="77777777" w:rsidR="00C02531" w:rsidRPr="007311E4" w:rsidRDefault="00C02531" w:rsidP="00C02531">
      <w:pPr>
        <w:numPr>
          <w:ilvl w:val="1"/>
          <w:numId w:val="24"/>
        </w:numPr>
        <w:spacing w:before="120" w:after="120" w:line="24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lastRenderedPageBreak/>
        <w:t>aparatura kontrolno-pomiarowa oraz urządzenia i instalacje automatycznej regulacji, sterowania i zabezpieczeń urządzeń i instalacji wymienionych w powyższych punktach.</w:t>
      </w:r>
    </w:p>
    <w:p w14:paraId="4EDE58D3" w14:textId="77777777" w:rsidR="00C02531" w:rsidRPr="007311E4" w:rsidRDefault="00C02531" w:rsidP="00C02531">
      <w:pPr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Wykonawca prac musi posiadać aktualne Świadectwo kwalifikacyjne </w:t>
      </w:r>
      <w:bookmarkStart w:id="4" w:name="_Hlk181005831"/>
      <w:r w:rsidRPr="007311E4">
        <w:rPr>
          <w:rFonts w:ascii="Arial" w:hAnsi="Arial" w:cs="Arial"/>
          <w:color w:val="000000"/>
          <w:sz w:val="20"/>
          <w:szCs w:val="20"/>
        </w:rPr>
        <w:t>grupy 2 (G2) dotyczące urządzeń, instalacji i sieci energetycznych wytwarzających, przetwarzających, przesyłających i zużywających ciepło oraz innych urządzeń energetycznych, w zakresie: obsługa, konserwacja, remonty, montaż, prace kontrolno-pomiarowe dla:</w:t>
      </w:r>
    </w:p>
    <w:p w14:paraId="430273CA" w14:textId="77777777" w:rsidR="00C02531" w:rsidRPr="007311E4" w:rsidRDefault="00C02531" w:rsidP="00C02531">
      <w:pPr>
        <w:numPr>
          <w:ilvl w:val="1"/>
          <w:numId w:val="24"/>
        </w:numPr>
        <w:spacing w:before="120" w:after="120" w:line="240" w:lineRule="auto"/>
        <w:ind w:left="1418" w:hanging="284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kotłów wodnych na paliwo gazowe o mocy powyżej 50 kW, wraz z urządzeniami pomocniczymi, do 373 K,</w:t>
      </w:r>
    </w:p>
    <w:p w14:paraId="5020DDC1" w14:textId="77777777" w:rsidR="00C02531" w:rsidRPr="007311E4" w:rsidRDefault="00C02531" w:rsidP="00C02531">
      <w:pPr>
        <w:numPr>
          <w:ilvl w:val="1"/>
          <w:numId w:val="24"/>
        </w:numPr>
        <w:spacing w:before="120" w:after="120" w:line="24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sieci i instalacji cieplnych wraz z urządzeniami pomocniczymi, o przesyle ciepła powyżej 50 kW, woda do 403 K, </w:t>
      </w:r>
    </w:p>
    <w:p w14:paraId="17E818FF" w14:textId="77777777" w:rsidR="00C02531" w:rsidRPr="007311E4" w:rsidRDefault="00C02531" w:rsidP="00C02531">
      <w:pPr>
        <w:numPr>
          <w:ilvl w:val="1"/>
          <w:numId w:val="24"/>
        </w:numPr>
        <w:spacing w:before="120" w:after="120" w:line="24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aparatura kontrolno-pomiarowa i urządzenia automatycznej regulacji do urządzeń i instalacji wymienionych w powyższych punktach.</w:t>
      </w:r>
    </w:p>
    <w:bookmarkEnd w:id="4"/>
    <w:p w14:paraId="3E13A6FC" w14:textId="77777777" w:rsidR="00C02531" w:rsidRPr="007311E4" w:rsidRDefault="00C02531" w:rsidP="00C02531">
      <w:pPr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Wykonawca prac musi posiadać aktualne Świadectwo kwalifikacyjne </w:t>
      </w:r>
      <w:bookmarkStart w:id="5" w:name="_Hlk181005966"/>
      <w:r w:rsidRPr="007311E4">
        <w:rPr>
          <w:rFonts w:ascii="Arial" w:hAnsi="Arial" w:cs="Arial"/>
          <w:color w:val="000000"/>
          <w:sz w:val="20"/>
          <w:szCs w:val="20"/>
        </w:rPr>
        <w:t>grupy 3 (G3) dotyczące urządzeń, instalacji i sieci gazowych wytwarzających, przetwarzających, przesyłających, magazynujących i zużywających paliwa gazowe w zakresie: obsługa, konserwacja, remonty, montaż, prace kontrolno-pomiarowe dla :</w:t>
      </w:r>
    </w:p>
    <w:p w14:paraId="12F9DBCE" w14:textId="77777777" w:rsidR="00C02531" w:rsidRPr="007311E4" w:rsidRDefault="00C02531" w:rsidP="00C02531">
      <w:pPr>
        <w:numPr>
          <w:ilvl w:val="1"/>
          <w:numId w:val="24"/>
        </w:numPr>
        <w:spacing w:before="120" w:after="120" w:line="24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sieci gazowe rozdzielcze o ciśnieniu nie wyższym niż 0.5 </w:t>
      </w:r>
      <w:proofErr w:type="spellStart"/>
      <w:r w:rsidRPr="007311E4"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 w:rsidRPr="007311E4">
        <w:rPr>
          <w:rFonts w:ascii="Arial" w:hAnsi="Arial" w:cs="Arial"/>
          <w:color w:val="000000"/>
          <w:sz w:val="20"/>
          <w:szCs w:val="20"/>
        </w:rPr>
        <w:t xml:space="preserve"> (punkty redukcyjne); </w:t>
      </w:r>
    </w:p>
    <w:p w14:paraId="1672218A" w14:textId="77777777" w:rsidR="00C02531" w:rsidRPr="007311E4" w:rsidRDefault="00C02531" w:rsidP="00C02531">
      <w:pPr>
        <w:numPr>
          <w:ilvl w:val="1"/>
          <w:numId w:val="24"/>
        </w:numPr>
        <w:spacing w:before="120" w:after="120" w:line="24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urządzenia i instalacje gazowe o ciśnieniu nie wyższym niż 5 </w:t>
      </w:r>
      <w:proofErr w:type="spellStart"/>
      <w:r w:rsidRPr="007311E4">
        <w:rPr>
          <w:rFonts w:ascii="Arial" w:hAnsi="Arial" w:cs="Arial"/>
          <w:color w:val="000000"/>
          <w:sz w:val="20"/>
          <w:szCs w:val="20"/>
        </w:rPr>
        <w:t>kPa</w:t>
      </w:r>
      <w:proofErr w:type="spellEnd"/>
      <w:r w:rsidRPr="007311E4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337D6B59" w14:textId="77777777" w:rsidR="00C02531" w:rsidRPr="007311E4" w:rsidRDefault="00C02531" w:rsidP="00C02531">
      <w:pPr>
        <w:numPr>
          <w:ilvl w:val="1"/>
          <w:numId w:val="24"/>
        </w:numPr>
        <w:spacing w:before="120" w:after="120" w:line="24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urządzenia i instalacje gazowe o ciśnieniu powyżej 5 </w:t>
      </w:r>
      <w:proofErr w:type="spellStart"/>
      <w:r w:rsidRPr="007311E4">
        <w:rPr>
          <w:rFonts w:ascii="Arial" w:hAnsi="Arial" w:cs="Arial"/>
          <w:color w:val="000000"/>
          <w:sz w:val="20"/>
          <w:szCs w:val="20"/>
        </w:rPr>
        <w:t>kPa</w:t>
      </w:r>
      <w:proofErr w:type="spellEnd"/>
      <w:r w:rsidRPr="007311E4">
        <w:rPr>
          <w:rFonts w:ascii="Arial" w:hAnsi="Arial" w:cs="Arial"/>
          <w:color w:val="000000"/>
          <w:sz w:val="20"/>
          <w:szCs w:val="20"/>
        </w:rPr>
        <w:t xml:space="preserve">, do 0,4 </w:t>
      </w:r>
      <w:proofErr w:type="spellStart"/>
      <w:r w:rsidRPr="007311E4"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 w:rsidRPr="007311E4">
        <w:rPr>
          <w:rFonts w:ascii="Arial" w:hAnsi="Arial" w:cs="Arial"/>
          <w:color w:val="000000"/>
          <w:sz w:val="20"/>
          <w:szCs w:val="20"/>
        </w:rPr>
        <w:t>;</w:t>
      </w:r>
    </w:p>
    <w:p w14:paraId="6D8C025B" w14:textId="77777777" w:rsidR="00C02531" w:rsidRPr="007311E4" w:rsidRDefault="00C02531" w:rsidP="00C02531">
      <w:pPr>
        <w:numPr>
          <w:ilvl w:val="1"/>
          <w:numId w:val="24"/>
        </w:numPr>
        <w:spacing w:before="120" w:after="120" w:line="240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aparatura kontrolno-pomiarowa, urządzenia sterowania do sieci, urządzeń i instalacji wymienionych w powyższych punktach;</w:t>
      </w:r>
    </w:p>
    <w:bookmarkEnd w:id="5"/>
    <w:p w14:paraId="2F4352C6" w14:textId="77777777" w:rsidR="00C02531" w:rsidRPr="007311E4" w:rsidRDefault="00C02531" w:rsidP="00C02531">
      <w:pPr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 xml:space="preserve">Wykonawca jest zobowiązany do spisania protokołów po wykonaniu usługi, stwierdzających wykonanie przeglądu. Protokoły powinny zawierać co najmniej: potwierdzenie szczelności instalacji, sprawności i gotowości kotłów oraz instalacji gazowych do eksploatacji. Protokoły powinny być sporządzone oddzielnie dla każdego obiektu/urządzenia/instalacji. </w:t>
      </w:r>
    </w:p>
    <w:p w14:paraId="44CB3731" w14:textId="77777777" w:rsidR="00C02531" w:rsidRPr="007311E4" w:rsidRDefault="00C02531" w:rsidP="00C02531">
      <w:pPr>
        <w:numPr>
          <w:ilvl w:val="0"/>
          <w:numId w:val="24"/>
        </w:num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Materiały i części niezbędne do realizacji przedmiotu zamówienia oraz wykonania czynności dodatkowych dostarcza Wykonawca.</w:t>
      </w:r>
    </w:p>
    <w:p w14:paraId="431134A8" w14:textId="093C6D6B" w:rsidR="00C02531" w:rsidRPr="007311E4" w:rsidRDefault="00C02531" w:rsidP="00C02531">
      <w:pPr>
        <w:spacing w:before="120" w:after="120"/>
        <w:ind w:firstLine="426"/>
        <w:rPr>
          <w:rFonts w:ascii="Arial" w:hAnsi="Arial" w:cs="Arial"/>
          <w:b/>
          <w:color w:val="000000"/>
          <w:sz w:val="20"/>
          <w:szCs w:val="20"/>
        </w:rPr>
      </w:pPr>
      <w:r w:rsidRPr="007311E4">
        <w:rPr>
          <w:rFonts w:ascii="Arial" w:hAnsi="Arial" w:cs="Arial"/>
          <w:b/>
          <w:color w:val="000000"/>
          <w:sz w:val="20"/>
          <w:szCs w:val="20"/>
        </w:rPr>
        <w:t xml:space="preserve">4. Termin realizacji: </w:t>
      </w:r>
      <w:r w:rsidRPr="007311E4">
        <w:rPr>
          <w:rFonts w:ascii="Arial" w:hAnsi="Arial" w:cs="Arial"/>
          <w:color w:val="000000"/>
          <w:sz w:val="20"/>
          <w:szCs w:val="20"/>
        </w:rPr>
        <w:t xml:space="preserve">do </w:t>
      </w:r>
      <w:r w:rsidR="00D45DBE">
        <w:rPr>
          <w:rFonts w:ascii="Arial" w:hAnsi="Arial" w:cs="Arial"/>
          <w:color w:val="000000"/>
          <w:sz w:val="20"/>
          <w:szCs w:val="20"/>
        </w:rPr>
        <w:t>2 tygodni od daty wysłania zamówienia zakupu</w:t>
      </w:r>
      <w:bookmarkStart w:id="6" w:name="_GoBack"/>
      <w:bookmarkEnd w:id="6"/>
    </w:p>
    <w:p w14:paraId="061DF36A" w14:textId="77777777" w:rsidR="00C02531" w:rsidRPr="007311E4" w:rsidRDefault="00C02531" w:rsidP="00C02531">
      <w:pPr>
        <w:spacing w:before="120" w:after="120"/>
        <w:ind w:firstLine="426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b/>
          <w:color w:val="000000"/>
          <w:sz w:val="20"/>
          <w:szCs w:val="20"/>
        </w:rPr>
        <w:t xml:space="preserve">5. Miejsce realizacji: </w:t>
      </w:r>
      <w:r w:rsidRPr="007311E4">
        <w:rPr>
          <w:rFonts w:ascii="Arial" w:hAnsi="Arial" w:cs="Arial"/>
          <w:color w:val="000000"/>
          <w:sz w:val="20"/>
          <w:szCs w:val="20"/>
        </w:rPr>
        <w:t>Dębe 77, 05-140 Serock:</w:t>
      </w:r>
    </w:p>
    <w:p w14:paraId="460FEFF1" w14:textId="77777777" w:rsidR="00C02531" w:rsidRPr="007311E4" w:rsidRDefault="00C02531" w:rsidP="00C02531">
      <w:pPr>
        <w:spacing w:before="120" w:after="120"/>
        <w:ind w:left="-142" w:firstLine="851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1) Budynek Administracyjny na terenie oczyszczalni „Dębe”</w:t>
      </w:r>
    </w:p>
    <w:p w14:paraId="5F539A2B" w14:textId="3BA36E70" w:rsidR="00C02531" w:rsidRPr="007311E4" w:rsidRDefault="00C02531" w:rsidP="00C02531">
      <w:pPr>
        <w:spacing w:before="120" w:after="120"/>
        <w:ind w:left="-142" w:firstLine="851"/>
        <w:rPr>
          <w:rFonts w:ascii="Arial" w:hAnsi="Arial" w:cs="Arial"/>
          <w:color w:val="000000"/>
          <w:sz w:val="20"/>
          <w:szCs w:val="20"/>
        </w:rPr>
      </w:pPr>
      <w:r w:rsidRPr="007311E4">
        <w:rPr>
          <w:rFonts w:ascii="Arial" w:hAnsi="Arial" w:cs="Arial"/>
          <w:color w:val="000000"/>
          <w:sz w:val="20"/>
          <w:szCs w:val="20"/>
        </w:rPr>
        <w:t>2) Budynek wielofunkcyjny na terenie oczyszczalni „Dębe”</w:t>
      </w:r>
    </w:p>
    <w:p w14:paraId="553ECF6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5A731D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30621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3C6EB3A" w14:textId="03786041" w:rsidR="004201C7" w:rsidRDefault="004201C7" w:rsidP="00C02531">
      <w:pPr>
        <w:spacing w:after="0" w:line="240" w:lineRule="auto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</w:p>
    <w:p w14:paraId="46FCA86C" w14:textId="0B0DD7B3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D18AA92" w14:textId="265473E3" w:rsidR="007311E4" w:rsidRDefault="007311E4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0EEA4EF" w14:textId="2E3A13A8" w:rsidR="007311E4" w:rsidRDefault="007311E4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510DBAB" w14:textId="72C7D51B" w:rsidR="007311E4" w:rsidRDefault="007311E4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7477088" w14:textId="0AB4F7D6" w:rsidR="007311E4" w:rsidRDefault="007311E4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B948BE8" w14:textId="6CC821D7" w:rsidR="007311E4" w:rsidRDefault="007311E4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4C717C9" w14:textId="74E85C66" w:rsidR="007311E4" w:rsidRDefault="007311E4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12DA1DB" w14:textId="1EA6F825" w:rsidR="007311E4" w:rsidRDefault="007311E4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68A7604" w14:textId="77777777" w:rsidR="007311E4" w:rsidRDefault="007311E4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E2703C1" w14:textId="4ED871FB" w:rsidR="004201C7" w:rsidRPr="00A65E5C" w:rsidRDefault="002D449A" w:rsidP="00682BDB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 w:rsidR="00682BDB">
        <w:rPr>
          <w:rFonts w:ascii="Arial" w:eastAsia="Times New Roman" w:hAnsi="Arial" w:cs="Arial"/>
          <w:b/>
          <w:i/>
          <w:lang w:eastAsia="pl-PL"/>
        </w:rPr>
        <w:t>r 2 do SWZ</w:t>
      </w:r>
    </w:p>
    <w:p w14:paraId="09C7C6ED" w14:textId="77777777" w:rsidR="004201C7" w:rsidRDefault="004201C7" w:rsidP="004201C7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14:paraId="0B0F909A" w14:textId="3498E60B" w:rsidR="004201C7" w:rsidRDefault="00A65E5C" w:rsidP="00C02531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lang w:eastAsia="pl-PL"/>
        </w:rPr>
      </w:pPr>
      <w:r w:rsidRPr="00BC6F6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Projekt </w:t>
      </w:r>
      <w:r w:rsidR="004201C7" w:rsidRPr="00BC6F6F">
        <w:rPr>
          <w:rFonts w:ascii="Arial" w:eastAsia="Times New Roman" w:hAnsi="Arial" w:cs="Arial"/>
          <w:b/>
          <w:sz w:val="28"/>
          <w:szCs w:val="28"/>
          <w:lang w:eastAsia="pl-PL"/>
        </w:rPr>
        <w:t>zamówienia zakupu</w:t>
      </w:r>
    </w:p>
    <w:p w14:paraId="68BE0B5C" w14:textId="5DC6C0AE" w:rsidR="00C02531" w:rsidRDefault="00C02531" w:rsidP="00C02531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lang w:eastAsia="pl-PL"/>
        </w:rPr>
      </w:pPr>
    </w:p>
    <w:p w14:paraId="2CDAC182" w14:textId="5F3E5A16" w:rsidR="00C02531" w:rsidRDefault="00C02531" w:rsidP="00C02531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lang w:eastAsia="pl-PL"/>
        </w:rPr>
      </w:pPr>
    </w:p>
    <w:p w14:paraId="1BC9EF5F" w14:textId="77777777" w:rsidR="00C02531" w:rsidRPr="00455EE8" w:rsidRDefault="00C02531" w:rsidP="00C02531">
      <w:pPr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F5E322" wp14:editId="67174A51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D4C35" w14:textId="77777777" w:rsidR="00C02531" w:rsidRPr="00B21314" w:rsidRDefault="00C02531" w:rsidP="00C0253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74A7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01808/WS/PN/PZP-DRZ-WRO/U/2024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5E322" id="Prostokąt 5" o:spid="_x0000_s1026" style="position:absolute;left:0;text-align:left;margin-left:0;margin-top:.2pt;width:248.2pt;height:18.6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">
                <v:textbox>
                  <w:txbxContent>
                    <w:p w14:paraId="4FBD4C35" w14:textId="77777777" w:rsidR="00C02531" w:rsidRPr="00B21314" w:rsidRDefault="00C02531" w:rsidP="00C0253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74A7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01808/WS/PN/PZP-DRZ-WRO/U/2024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63CB77C6" w14:textId="77777777" w:rsidR="00C02531" w:rsidRPr="00455EE8" w:rsidRDefault="00C02531" w:rsidP="00C02531">
      <w:pPr>
        <w:rPr>
          <w:rFonts w:ascii="Arial" w:hAnsi="Arial" w:cs="Arial"/>
          <w:b/>
          <w:sz w:val="20"/>
          <w:szCs w:val="20"/>
        </w:rPr>
      </w:pPr>
    </w:p>
    <w:p w14:paraId="0FBEDCB8" w14:textId="77777777" w:rsidR="00C02531" w:rsidRPr="00455EE8" w:rsidRDefault="00C02531" w:rsidP="00C02531">
      <w:pPr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5F7EA1C4" w14:textId="038B03C2" w:rsidR="00C02531" w:rsidRPr="00C02531" w:rsidRDefault="00C02531" w:rsidP="00C02531">
      <w:pPr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1810C315" w14:textId="77777777" w:rsidR="00C02531" w:rsidRPr="00FA0E7E" w:rsidRDefault="00C02531" w:rsidP="00C02531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A0E7E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5618BF2A" w14:textId="77777777" w:rsidR="00C02531" w:rsidRPr="00FA0E7E" w:rsidRDefault="00C02531" w:rsidP="00C02531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FA0E7E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FA0E7E">
        <w:rPr>
          <w:rFonts w:ascii="Arial" w:hAnsi="Arial" w:cs="Arial"/>
          <w:b/>
          <w:sz w:val="20"/>
          <w:szCs w:val="20"/>
        </w:rPr>
        <w:t xml:space="preserve">Przegląd i konserwacja stacji </w:t>
      </w:r>
      <w:proofErr w:type="spellStart"/>
      <w:r w:rsidRPr="00FA0E7E">
        <w:rPr>
          <w:rFonts w:ascii="Arial" w:hAnsi="Arial" w:cs="Arial"/>
          <w:b/>
          <w:sz w:val="20"/>
          <w:szCs w:val="20"/>
        </w:rPr>
        <w:t>redukcyjno</w:t>
      </w:r>
      <w:proofErr w:type="spellEnd"/>
      <w:r w:rsidRPr="00FA0E7E">
        <w:rPr>
          <w:rFonts w:ascii="Arial" w:hAnsi="Arial" w:cs="Arial"/>
          <w:b/>
          <w:sz w:val="20"/>
          <w:szCs w:val="20"/>
        </w:rPr>
        <w:t xml:space="preserve"> - pomiarowej dla Zakładu „Dębe”, </w:t>
      </w:r>
      <w:r w:rsidRPr="00FA0E7E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E6A937D" w14:textId="77777777" w:rsidR="00C02531" w:rsidRPr="00455EE8" w:rsidRDefault="00C02531" w:rsidP="00C02531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29A8E519" w14:textId="77777777" w:rsidR="00C02531" w:rsidRPr="00455EE8" w:rsidRDefault="00C02531" w:rsidP="00C02531">
      <w:pPr>
        <w:widowControl w:val="0"/>
        <w:numPr>
          <w:ilvl w:val="0"/>
          <w:numId w:val="34"/>
        </w:numPr>
        <w:spacing w:before="120"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>
        <w:rPr>
          <w:rFonts w:ascii="Arial" w:hAnsi="Arial" w:cs="Arial"/>
          <w:bCs/>
          <w:kern w:val="1"/>
          <w:sz w:val="20"/>
          <w:szCs w:val="20"/>
        </w:rPr>
        <w:t>W</w:t>
      </w:r>
      <w:r w:rsidRPr="00455EE8">
        <w:rPr>
          <w:rFonts w:ascii="Arial" w:hAnsi="Arial" w:cs="Arial"/>
          <w:bCs/>
          <w:kern w:val="1"/>
          <w:sz w:val="20"/>
          <w:szCs w:val="20"/>
        </w:rPr>
        <w:t>ynagrodzenie</w:t>
      </w:r>
      <w:r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14:paraId="4F69BCE2" w14:textId="77777777" w:rsidR="00C02531" w:rsidRPr="00455EE8" w:rsidRDefault="00C02531" w:rsidP="00C02531">
      <w:pPr>
        <w:widowControl w:val="0"/>
        <w:numPr>
          <w:ilvl w:val="0"/>
          <w:numId w:val="38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26800AE9" w14:textId="77777777" w:rsidR="00C02531" w:rsidRPr="00455EE8" w:rsidRDefault="00C02531" w:rsidP="00C02531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192F5A33" w14:textId="77777777" w:rsidR="00C02531" w:rsidRPr="00455EE8" w:rsidRDefault="00C02531" w:rsidP="00C02531">
      <w:pPr>
        <w:widowControl w:val="0"/>
        <w:numPr>
          <w:ilvl w:val="0"/>
          <w:numId w:val="3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48A409EE" w14:textId="77777777" w:rsidR="00C02531" w:rsidRPr="00455EE8" w:rsidRDefault="00C02531" w:rsidP="00C02531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581DBA2A" w14:textId="77777777" w:rsidR="00C02531" w:rsidRPr="00455EE8" w:rsidRDefault="00C02531" w:rsidP="00C02531">
      <w:pPr>
        <w:widowControl w:val="0"/>
        <w:numPr>
          <w:ilvl w:val="0"/>
          <w:numId w:val="3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077BBAC6" w14:textId="77777777" w:rsidR="00C02531" w:rsidRDefault="00C02531" w:rsidP="00C02531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30B8E56B" w14:textId="77777777" w:rsidR="00C02531" w:rsidRPr="00455EE8" w:rsidRDefault="00C02531" w:rsidP="00C02531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>
        <w:rPr>
          <w:rFonts w:ascii="Arial" w:hAnsi="Arial" w:cs="Arial"/>
          <w:snapToGrid w:val="0"/>
          <w:kern w:val="1"/>
          <w:sz w:val="20"/>
          <w:szCs w:val="20"/>
        </w:rPr>
        <w:t xml:space="preserve">30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>dni od daty otrzymania przez Zamawiającego prawidłowo wystawionej przez Wykonawcę faktury VAT.</w:t>
      </w:r>
    </w:p>
    <w:p w14:paraId="40460925" w14:textId="77777777" w:rsidR="00C02531" w:rsidRPr="00455EE8" w:rsidRDefault="00C02531" w:rsidP="00C02531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59D9B106" w14:textId="77777777" w:rsidR="00C02531" w:rsidRPr="00455EE8" w:rsidRDefault="00C02531" w:rsidP="00C02531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F691231" w14:textId="77777777" w:rsidR="00C02531" w:rsidRPr="00455EE8" w:rsidRDefault="00C02531" w:rsidP="00C02531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4CEBA190" w14:textId="77777777" w:rsidR="00C02531" w:rsidRPr="00455EE8" w:rsidRDefault="00C02531" w:rsidP="00C02531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6A20142" w14:textId="77777777" w:rsidR="00C02531" w:rsidRPr="00455EE8" w:rsidRDefault="00C02531" w:rsidP="00C02531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101702B1" w14:textId="77777777" w:rsidR="00C02531" w:rsidRPr="00455EE8" w:rsidRDefault="00C02531" w:rsidP="00C02531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CEFF3D" w14:textId="77777777" w:rsidR="00C02531" w:rsidRPr="00455EE8" w:rsidRDefault="00C02531" w:rsidP="00C02531">
      <w:pPr>
        <w:widowControl w:val="0"/>
        <w:numPr>
          <w:ilvl w:val="0"/>
          <w:numId w:val="39"/>
        </w:numPr>
        <w:spacing w:after="120" w:line="240" w:lineRule="auto"/>
        <w:ind w:left="567" w:hanging="207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6922B72D" w14:textId="77777777" w:rsidR="00C02531" w:rsidRPr="00455EE8" w:rsidRDefault="00C02531" w:rsidP="00C02531">
      <w:pPr>
        <w:widowControl w:val="0"/>
        <w:numPr>
          <w:ilvl w:val="1"/>
          <w:numId w:val="40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73DA2863" w14:textId="77777777" w:rsidR="00C02531" w:rsidRPr="00455EE8" w:rsidRDefault="00C02531" w:rsidP="00C02531">
      <w:pPr>
        <w:widowControl w:val="0"/>
        <w:numPr>
          <w:ilvl w:val="1"/>
          <w:numId w:val="40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134C6583" w14:textId="77777777" w:rsidR="00C02531" w:rsidRPr="00455EE8" w:rsidRDefault="00C02531" w:rsidP="00C02531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74DF1CB1" w14:textId="77777777" w:rsidR="00C02531" w:rsidRPr="00455EE8" w:rsidRDefault="00C02531" w:rsidP="00C02531">
      <w:pPr>
        <w:widowControl w:val="0"/>
        <w:numPr>
          <w:ilvl w:val="0"/>
          <w:numId w:val="45"/>
        </w:numPr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E5CA4CB" w14:textId="77777777" w:rsidR="00C02531" w:rsidRPr="00455EE8" w:rsidRDefault="00C02531" w:rsidP="00C02531">
      <w:pPr>
        <w:widowControl w:val="0"/>
        <w:numPr>
          <w:ilvl w:val="0"/>
          <w:numId w:val="46"/>
        </w:numPr>
        <w:spacing w:after="120" w:line="240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332AC834" w14:textId="77777777" w:rsidR="00C02531" w:rsidRPr="00455EE8" w:rsidRDefault="00C02531" w:rsidP="00C02531">
      <w:pPr>
        <w:widowControl w:val="0"/>
        <w:numPr>
          <w:ilvl w:val="0"/>
          <w:numId w:val="46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0B4F3F2C" w14:textId="77777777" w:rsidR="00C02531" w:rsidRPr="004C7FEA" w:rsidRDefault="00C02531" w:rsidP="00C02531">
      <w:pPr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Pkt 6: Gwarancja i </w:t>
      </w:r>
      <w:r w:rsidRPr="004C7FEA">
        <w:rPr>
          <w:rFonts w:ascii="Arial" w:hAnsi="Arial" w:cs="Arial"/>
          <w:b/>
          <w:sz w:val="20"/>
          <w:szCs w:val="20"/>
          <w:u w:val="single"/>
        </w:rPr>
        <w:t>Rękojmia:</w:t>
      </w:r>
    </w:p>
    <w:p w14:paraId="7A372B03" w14:textId="77777777" w:rsidR="00C02531" w:rsidRPr="004C7FEA" w:rsidRDefault="00C02531" w:rsidP="00C02531">
      <w:pPr>
        <w:widowControl w:val="0"/>
        <w:numPr>
          <w:ilvl w:val="0"/>
          <w:numId w:val="32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C7FEA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</w:t>
      </w:r>
      <w:r w:rsidRPr="004C7FE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gwarancji jakości na przedmiot zamówienia na okres 12 miesięcy liczony od daty odbioru przedmiotu zamówienia bez uwag. </w:t>
      </w:r>
    </w:p>
    <w:p w14:paraId="3179FC7D" w14:textId="77777777" w:rsidR="00C02531" w:rsidRPr="004C7FEA" w:rsidRDefault="00C02531" w:rsidP="00C02531">
      <w:pPr>
        <w:widowControl w:val="0"/>
        <w:numPr>
          <w:ilvl w:val="0"/>
          <w:numId w:val="32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C7FEA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2FD81E8E" w14:textId="77777777" w:rsidR="00C02531" w:rsidRPr="00455EE8" w:rsidRDefault="00C02531" w:rsidP="00C02531">
      <w:pPr>
        <w:widowControl w:val="0"/>
        <w:numPr>
          <w:ilvl w:val="0"/>
          <w:numId w:val="36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C7FEA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 poczty elektronicznej (adres e-mail Wykonawcy …………., ), co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zostanie potwierdzone przez Wykonawcę za pośrednictwem poczty elektronicznej emailem zwrotnym, niezwłocznie lecz nie później niż do następnego dnia roboczego do godziny 12:00,</w:t>
      </w:r>
    </w:p>
    <w:p w14:paraId="1118EA95" w14:textId="77777777" w:rsidR="00C02531" w:rsidRPr="00455EE8" w:rsidRDefault="00C02531" w:rsidP="00C02531">
      <w:pPr>
        <w:widowControl w:val="0"/>
        <w:numPr>
          <w:ilvl w:val="0"/>
          <w:numId w:val="36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2 lit. a),</w:t>
      </w:r>
    </w:p>
    <w:p w14:paraId="03EC0410" w14:textId="77777777" w:rsidR="00C02531" w:rsidRPr="00455EE8" w:rsidRDefault="00C02531" w:rsidP="00C02531">
      <w:pPr>
        <w:widowControl w:val="0"/>
        <w:numPr>
          <w:ilvl w:val="0"/>
          <w:numId w:val="36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10649A8E" w14:textId="77777777" w:rsidR="00C02531" w:rsidRPr="00455EE8" w:rsidRDefault="00C02531" w:rsidP="00C02531">
      <w:pPr>
        <w:widowControl w:val="0"/>
        <w:numPr>
          <w:ilvl w:val="0"/>
          <w:numId w:val="36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2 lit. c),</w:t>
      </w:r>
    </w:p>
    <w:p w14:paraId="7E89EAA9" w14:textId="77777777" w:rsidR="00C02531" w:rsidRPr="00455EE8" w:rsidRDefault="00C02531" w:rsidP="00C02531">
      <w:pPr>
        <w:widowControl w:val="0"/>
        <w:numPr>
          <w:ilvl w:val="0"/>
          <w:numId w:val="32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0BFC54A0" w14:textId="77777777" w:rsidR="00C02531" w:rsidRPr="00455EE8" w:rsidRDefault="00C02531" w:rsidP="00C02531">
      <w:pPr>
        <w:widowControl w:val="0"/>
        <w:numPr>
          <w:ilvl w:val="0"/>
          <w:numId w:val="32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6A474215" w14:textId="77777777" w:rsidR="00C02531" w:rsidRPr="00455EE8" w:rsidRDefault="00C02531" w:rsidP="00C02531">
      <w:pPr>
        <w:widowControl w:val="0"/>
        <w:numPr>
          <w:ilvl w:val="0"/>
          <w:numId w:val="32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4ABF162A" w14:textId="77777777" w:rsidR="00C02531" w:rsidRPr="009F0BF7" w:rsidRDefault="00C02531" w:rsidP="00C02531">
      <w:pPr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9F0BF7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1FC230BC" w14:textId="77777777" w:rsidR="00C02531" w:rsidRPr="009F0BF7" w:rsidRDefault="00C02531" w:rsidP="00C02531">
      <w:pPr>
        <w:widowControl w:val="0"/>
        <w:numPr>
          <w:ilvl w:val="0"/>
          <w:numId w:val="33"/>
        </w:numPr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9F0BF7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 rzecz Zamawiającego następujące kary umowne:</w:t>
      </w:r>
    </w:p>
    <w:p w14:paraId="77D47037" w14:textId="77777777" w:rsidR="00C02531" w:rsidRPr="009F0BF7" w:rsidRDefault="00C02531" w:rsidP="00C02531">
      <w:pPr>
        <w:widowControl w:val="0"/>
        <w:numPr>
          <w:ilvl w:val="1"/>
          <w:numId w:val="37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9F0BF7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wynagrodzenia (z podatkiem VAT),</w:t>
      </w:r>
    </w:p>
    <w:p w14:paraId="2BE1D89B" w14:textId="77777777" w:rsidR="00C02531" w:rsidRPr="009F0BF7" w:rsidRDefault="00C02531" w:rsidP="00C02531">
      <w:pPr>
        <w:widowControl w:val="0"/>
        <w:numPr>
          <w:ilvl w:val="1"/>
          <w:numId w:val="37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9F0BF7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</w:t>
      </w:r>
      <w:r w:rsidRPr="009F0BF7">
        <w:rPr>
          <w:rFonts w:ascii="Arial" w:hAnsi="Arial" w:cs="Arial"/>
          <w:bCs/>
          <w:sz w:val="20"/>
          <w:szCs w:val="20"/>
        </w:rPr>
        <w:t xml:space="preserve"> </w:t>
      </w:r>
      <w:r w:rsidRPr="009F0BF7">
        <w:rPr>
          <w:rFonts w:ascii="Arial" w:hAnsi="Arial" w:cs="Arial"/>
          <w:sz w:val="20"/>
          <w:szCs w:val="20"/>
        </w:rPr>
        <w:t>wynagrodzenia (z podatkiem VAT),</w:t>
      </w:r>
    </w:p>
    <w:p w14:paraId="123F7812" w14:textId="77777777" w:rsidR="00C02531" w:rsidRPr="009F0BF7" w:rsidRDefault="00C02531" w:rsidP="00C02531">
      <w:pPr>
        <w:widowControl w:val="0"/>
        <w:numPr>
          <w:ilvl w:val="1"/>
          <w:numId w:val="37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9F0BF7">
        <w:rPr>
          <w:rFonts w:ascii="Arial" w:hAnsi="Arial" w:cs="Arial"/>
          <w:sz w:val="20"/>
          <w:szCs w:val="20"/>
        </w:rPr>
        <w:t xml:space="preserve">za zwłokę w wykonaniu przedmiotu zamówienia w wysokości 0,5% wynagrodzenia </w:t>
      </w:r>
      <w:r w:rsidRPr="009F0BF7">
        <w:rPr>
          <w:rFonts w:ascii="Arial" w:hAnsi="Arial" w:cs="Arial"/>
          <w:sz w:val="20"/>
          <w:szCs w:val="20"/>
        </w:rPr>
        <w:br/>
        <w:t xml:space="preserve">(z podatkiem VAT) za każdy dzień zwłoki w stosunku do terminów określonych </w:t>
      </w:r>
      <w:r w:rsidRPr="009F0BF7">
        <w:rPr>
          <w:rFonts w:ascii="Arial" w:hAnsi="Arial" w:cs="Arial"/>
          <w:sz w:val="20"/>
          <w:szCs w:val="20"/>
        </w:rPr>
        <w:br/>
        <w:t>w zamówieniu lub na jego podstawie,</w:t>
      </w:r>
    </w:p>
    <w:p w14:paraId="27EE0223" w14:textId="77777777" w:rsidR="00C02531" w:rsidRPr="009F0BF7" w:rsidRDefault="00C02531" w:rsidP="00C02531">
      <w:pPr>
        <w:widowControl w:val="0"/>
        <w:numPr>
          <w:ilvl w:val="1"/>
          <w:numId w:val="37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9F0BF7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wynagrodzenia (z podatkiem VAT), za każdy dzień zwłoki, w stosunku do terminu przewidzianego na usunięcie wady.</w:t>
      </w:r>
    </w:p>
    <w:p w14:paraId="70D4CA02" w14:textId="77777777" w:rsidR="00C02531" w:rsidRPr="009F0BF7" w:rsidRDefault="00C02531" w:rsidP="00C02531">
      <w:pPr>
        <w:widowControl w:val="0"/>
        <w:numPr>
          <w:ilvl w:val="0"/>
          <w:numId w:val="35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9F0BF7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9F0BF7">
        <w:rPr>
          <w:rFonts w:ascii="Arial" w:hAnsi="Arial" w:cs="Arial"/>
          <w:sz w:val="20"/>
          <w:szCs w:val="20"/>
        </w:rPr>
        <w:t>ppkt</w:t>
      </w:r>
      <w:proofErr w:type="spellEnd"/>
      <w:r w:rsidRPr="009F0BF7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9F0BF7">
        <w:rPr>
          <w:rFonts w:ascii="Arial" w:hAnsi="Arial" w:cs="Arial"/>
          <w:sz w:val="20"/>
          <w:szCs w:val="20"/>
        </w:rPr>
        <w:br/>
        <w:t xml:space="preserve">z zastrzeżeniem, że ich łączna wysokość nie może przekroczyć 30% wynagrodzenia </w:t>
      </w:r>
      <w:r w:rsidRPr="009F0BF7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2E56B201" w14:textId="77777777" w:rsidR="00C02531" w:rsidRDefault="00C02531" w:rsidP="00C02531">
      <w:pPr>
        <w:widowControl w:val="0"/>
        <w:numPr>
          <w:ilvl w:val="0"/>
          <w:numId w:val="35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4EF78CD4" w14:textId="77777777" w:rsidR="00C02531" w:rsidRPr="00FB7E5F" w:rsidRDefault="00C02531" w:rsidP="00C02531">
      <w:pPr>
        <w:widowControl w:val="0"/>
        <w:numPr>
          <w:ilvl w:val="0"/>
          <w:numId w:val="35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</w:t>
      </w:r>
      <w:r w:rsidRPr="00521715">
        <w:rPr>
          <w:rFonts w:ascii="Arial" w:hAnsi="Arial" w:cs="Arial"/>
          <w:sz w:val="20"/>
          <w:szCs w:val="20"/>
        </w:rPr>
        <w:lastRenderedPageBreak/>
        <w:t xml:space="preserve">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09E29143" w14:textId="77777777" w:rsidR="00C02531" w:rsidRPr="00455EE8" w:rsidRDefault="00C02531" w:rsidP="00C02531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8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14:paraId="53EB6E90" w14:textId="77777777" w:rsidR="00C02531" w:rsidRPr="00455EE8" w:rsidRDefault="00C02531" w:rsidP="00C02531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14:paraId="09FD5F23" w14:textId="77777777" w:rsidR="00C02531" w:rsidRPr="00455EE8" w:rsidRDefault="00C02531" w:rsidP="00C02531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9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58376681" w14:textId="77777777" w:rsidR="00C02531" w:rsidRPr="00455EE8" w:rsidRDefault="00C02531" w:rsidP="00C02531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606443D2" w14:textId="77777777" w:rsidR="00C02531" w:rsidRPr="00455EE8" w:rsidRDefault="00C02531" w:rsidP="00C02531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018AAAC8" w14:textId="77777777" w:rsidR="00C02531" w:rsidRPr="00455EE8" w:rsidRDefault="00C02531" w:rsidP="00C02531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9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3FC665D1" w14:textId="77777777" w:rsidR="00C02531" w:rsidRPr="00455EE8" w:rsidRDefault="00C02531" w:rsidP="00C02531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393CCE61" w14:textId="77777777" w:rsidR="00C02531" w:rsidRPr="00455EE8" w:rsidRDefault="00C02531" w:rsidP="00C02531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6CC6412B" w14:textId="77777777" w:rsidR="00C02531" w:rsidRPr="00455EE8" w:rsidRDefault="00C02531" w:rsidP="00C02531">
      <w:pPr>
        <w:numPr>
          <w:ilvl w:val="0"/>
          <w:numId w:val="42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0CBEF7F9" w14:textId="77777777" w:rsidR="00C02531" w:rsidRPr="00455EE8" w:rsidRDefault="00C02531" w:rsidP="00C02531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153BCDEC" w14:textId="77777777" w:rsidR="00C02531" w:rsidRPr="00455EE8" w:rsidRDefault="00C02531" w:rsidP="00C02531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32578EA2" w14:textId="77777777" w:rsidR="00C02531" w:rsidRPr="00455EE8" w:rsidRDefault="00C02531" w:rsidP="00C02531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6407A3A8" w14:textId="77777777" w:rsidR="00C02531" w:rsidRPr="00455EE8" w:rsidRDefault="00C02531" w:rsidP="00C02531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141E56D3" w14:textId="77777777" w:rsidR="00C02531" w:rsidRPr="00455EE8" w:rsidRDefault="00C02531" w:rsidP="00C02531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6AF59A9E" w14:textId="77777777" w:rsidR="00C02531" w:rsidRPr="00455EE8" w:rsidRDefault="00C02531" w:rsidP="00C02531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6B39818D" w14:textId="77777777" w:rsidR="00C02531" w:rsidRPr="00455EE8" w:rsidRDefault="00C02531" w:rsidP="00C02531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182BFCA1" w14:textId="77777777" w:rsidR="00C02531" w:rsidRPr="00455EE8" w:rsidRDefault="00C02531" w:rsidP="00C02531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6A877072" w14:textId="77777777" w:rsidR="00C02531" w:rsidRPr="00455EE8" w:rsidRDefault="00C02531" w:rsidP="00C02531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68F1BBF3" w14:textId="77777777" w:rsidR="00C02531" w:rsidRPr="00455EE8" w:rsidRDefault="00C02531" w:rsidP="00C02531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1CC440C1" w14:textId="77777777" w:rsidR="00C02531" w:rsidRPr="00455EE8" w:rsidRDefault="00C02531" w:rsidP="00C02531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2FF50009" w14:textId="77777777" w:rsidR="00C02531" w:rsidRPr="00455EE8" w:rsidRDefault="00C02531" w:rsidP="00C02531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650F1D87" w14:textId="77777777" w:rsidR="00C02531" w:rsidRPr="00455EE8" w:rsidRDefault="00C02531" w:rsidP="00C02531">
      <w:pPr>
        <w:spacing w:after="120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0FECB018" w14:textId="77777777" w:rsidR="00C02531" w:rsidRPr="00455EE8" w:rsidRDefault="00C02531" w:rsidP="00C02531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62C395A" w14:textId="77777777" w:rsidR="00C02531" w:rsidRPr="00455EE8" w:rsidRDefault="00C02531" w:rsidP="00C02531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69A0E0C0" w14:textId="77777777" w:rsidR="00C02531" w:rsidRPr="00455EE8" w:rsidRDefault="00C02531" w:rsidP="00C02531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5BDB0249" w14:textId="77777777" w:rsidR="00C02531" w:rsidRPr="00455EE8" w:rsidRDefault="00C02531" w:rsidP="00C02531">
      <w:pPr>
        <w:widowControl w:val="0"/>
        <w:numPr>
          <w:ilvl w:val="0"/>
          <w:numId w:val="3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7BF390DE" w14:textId="77777777" w:rsidR="00C02531" w:rsidRPr="00455EE8" w:rsidRDefault="00C02531" w:rsidP="00C02531">
      <w:pPr>
        <w:widowControl w:val="0"/>
        <w:numPr>
          <w:ilvl w:val="0"/>
          <w:numId w:val="3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4A09997F" w14:textId="77777777" w:rsidR="00C02531" w:rsidRPr="00455EE8" w:rsidRDefault="00C02531" w:rsidP="00C02531">
      <w:pPr>
        <w:widowControl w:val="0"/>
        <w:numPr>
          <w:ilvl w:val="0"/>
          <w:numId w:val="3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6D5278EC" w14:textId="77777777" w:rsidR="00C02531" w:rsidRPr="0045465B" w:rsidRDefault="00C02531" w:rsidP="00C02531">
      <w:pPr>
        <w:widowControl w:val="0"/>
        <w:numPr>
          <w:ilvl w:val="0"/>
          <w:numId w:val="3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7612F13B" w14:textId="77777777" w:rsidR="00C02531" w:rsidRPr="00C02531" w:rsidRDefault="00C02531" w:rsidP="00C02531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lang w:eastAsia="pl-PL"/>
        </w:rPr>
      </w:pPr>
    </w:p>
    <w:p w14:paraId="7AD22B5A" w14:textId="76661F9F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6D8049B" w14:textId="6835933C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A5E5856" w14:textId="406FB887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906F25B" w14:textId="3A8C4255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1D99657" w14:textId="03694AD2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9680B24" w14:textId="27804E67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4C95AC" w14:textId="15168934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C9A5FB1" w14:textId="6955DC4D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DF16192" w14:textId="5038F195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398CF46" w14:textId="08548AB9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E5A89F7" w14:textId="626B8964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282B82A" w14:textId="7BE0003E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B763452" w14:textId="60C219E9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168DD9C" w14:textId="7F0A549A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A5C9B38" w14:textId="5DBB962C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7D063B" w14:textId="5764BCA8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A64DDA" w14:textId="5D057AD0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6455681" w14:textId="1D145DA5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159410F" w14:textId="4821A62E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DF1025C" w14:textId="31F4607C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263F74" w14:textId="615D06C7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8D9DEA1" w14:textId="30B55883" w:rsidR="00C02531" w:rsidRDefault="00077108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38117813" wp14:editId="11384C9E">
            <wp:extent cx="5753903" cy="832601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832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ABD03" w14:textId="1CC1DA6F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3E58C98" w14:textId="2414FF29" w:rsidR="00C02531" w:rsidRDefault="00077108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548D97C4" wp14:editId="67F8191B">
            <wp:extent cx="5760720" cy="82359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3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BFED6" w14:textId="28CC1795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B17FAD" w14:textId="0C7BF3CE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A44E527" w14:textId="6673A45F" w:rsidR="00C02531" w:rsidRDefault="00077108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3A799215" wp14:editId="64E5FEFA">
            <wp:extent cx="5582429" cy="7859222"/>
            <wp:effectExtent l="0" t="0" r="0" b="889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785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5AB65" w14:textId="04EA4233" w:rsidR="00077108" w:rsidRDefault="00077108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9FA5F58" w14:textId="05286B05" w:rsidR="00077108" w:rsidRDefault="00077108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A9E4D32" w14:textId="77777777" w:rsidR="00077108" w:rsidRDefault="00077108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C789768" w14:textId="4F9E2385" w:rsidR="00C02531" w:rsidRDefault="00077108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00C57EB6" wp14:editId="339AB3FB">
            <wp:extent cx="5744377" cy="3972479"/>
            <wp:effectExtent l="0" t="0" r="8890" b="952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4377" cy="397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DD577" w14:textId="2232EF07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708AD3F" w14:textId="42EB0B39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1A7288" w14:textId="67A8A9AA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C81CBEE" w14:textId="2A7935E4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1529CC" w14:textId="51F132E7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D3A9FCF" w14:textId="3D11A483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E10709" w14:textId="1BD7CF1F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1318C7D" w14:textId="24E7620A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BA8F02C" w14:textId="7B12C051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968D8B1" w14:textId="664DBC1D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F369F1E" w14:textId="7D832207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ABD6878" w14:textId="3F5D9C3C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53F7F12" w14:textId="6FFA7DC6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7B80385" w14:textId="77777777" w:rsidR="00C02531" w:rsidRDefault="00C0253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F8E21AB" w14:textId="77777777" w:rsidR="00077108" w:rsidRDefault="00077108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F9589E2" w14:textId="77777777" w:rsidR="00077108" w:rsidRDefault="00077108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DCDE130" w14:textId="77777777" w:rsidR="00077108" w:rsidRDefault="00077108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605C769C" w14:textId="77777777" w:rsidR="00077108" w:rsidRDefault="00077108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F51179B" w14:textId="77777777" w:rsidR="00077108" w:rsidRDefault="00077108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CAB46C7" w14:textId="4D7559EA" w:rsidR="00982DA7" w:rsidRPr="00077108" w:rsidRDefault="00EE3433" w:rsidP="00EE3433">
      <w:pPr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077108">
        <w:rPr>
          <w:rFonts w:ascii="Arial" w:eastAsia="Times New Roman" w:hAnsi="Arial" w:cs="Arial"/>
          <w:b/>
          <w:i/>
          <w:lang w:eastAsia="pl-PL"/>
        </w:rPr>
        <w:lastRenderedPageBreak/>
        <w:t xml:space="preserve">Postępowanie nr </w:t>
      </w:r>
      <w:r w:rsidR="00077108" w:rsidRPr="00077108">
        <w:rPr>
          <w:rFonts w:ascii="Arial" w:eastAsia="Times New Roman" w:hAnsi="Arial" w:cs="Arial"/>
          <w:b/>
          <w:bCs/>
          <w:i/>
          <w:lang w:eastAsia="pl-PL"/>
        </w:rPr>
        <w:t>01808/WS/PN/PZP-DRZ-WRO/U/2024</w:t>
      </w:r>
      <w:r w:rsidRPr="00077108">
        <w:rPr>
          <w:rFonts w:ascii="Arial" w:eastAsia="Times New Roman" w:hAnsi="Arial" w:cs="Arial"/>
          <w:b/>
          <w:i/>
          <w:lang w:eastAsia="pl-PL"/>
        </w:rPr>
        <w:t xml:space="preserve">    </w:t>
      </w:r>
      <w:r w:rsidR="00B470DA" w:rsidRPr="00077108">
        <w:rPr>
          <w:rFonts w:ascii="Arial" w:eastAsia="Times New Roman" w:hAnsi="Arial" w:cs="Arial"/>
          <w:b/>
          <w:i/>
          <w:lang w:eastAsia="pl-PL"/>
        </w:rPr>
        <w:t xml:space="preserve">      </w:t>
      </w:r>
      <w:r w:rsidRPr="00077108">
        <w:rPr>
          <w:rFonts w:ascii="Arial" w:eastAsia="Times New Roman" w:hAnsi="Arial" w:cs="Arial"/>
          <w:b/>
          <w:i/>
          <w:lang w:eastAsia="pl-PL"/>
        </w:rPr>
        <w:t xml:space="preserve">   </w:t>
      </w:r>
      <w:r w:rsidR="002D449A" w:rsidRPr="00077108">
        <w:rPr>
          <w:rFonts w:ascii="Arial" w:hAnsi="Arial" w:cs="Arial"/>
          <w:b/>
          <w:i/>
        </w:rPr>
        <w:t>Załącznik n</w:t>
      </w:r>
      <w:r w:rsidR="00982DA7" w:rsidRPr="00077108">
        <w:rPr>
          <w:rFonts w:ascii="Arial" w:hAnsi="Arial" w:cs="Arial"/>
          <w:b/>
          <w:i/>
        </w:rPr>
        <w:t xml:space="preserve">r </w:t>
      </w:r>
      <w:r w:rsidR="00077108" w:rsidRPr="00077108">
        <w:rPr>
          <w:rFonts w:ascii="Arial" w:hAnsi="Arial" w:cs="Arial"/>
          <w:b/>
          <w:i/>
        </w:rPr>
        <w:t>3</w:t>
      </w:r>
      <w:r w:rsidR="00982DA7" w:rsidRPr="00077108">
        <w:rPr>
          <w:rFonts w:ascii="Arial" w:hAnsi="Arial" w:cs="Arial"/>
          <w:b/>
          <w:i/>
        </w:rPr>
        <w:t xml:space="preserve"> do </w:t>
      </w:r>
      <w:r w:rsidR="00982DA7" w:rsidRPr="00682BDB">
        <w:rPr>
          <w:rFonts w:ascii="Arial" w:hAnsi="Arial" w:cs="Arial"/>
          <w:b/>
          <w:i/>
        </w:rPr>
        <w:t>SWZ</w:t>
      </w:r>
    </w:p>
    <w:p w14:paraId="41C70FCB" w14:textId="77777777" w:rsidR="00982DA7" w:rsidRPr="00112A61" w:rsidRDefault="0008487F" w:rsidP="00DF30AA">
      <w:pPr>
        <w:pStyle w:val="Tytu"/>
        <w:ind w:left="360"/>
        <w:rPr>
          <w:rFonts w:cs="Arial"/>
          <w:i/>
          <w:iCs/>
          <w:vertAlign w:val="superscript"/>
        </w:rPr>
      </w:pPr>
      <w:r w:rsidRPr="000E1FC4">
        <w:rPr>
          <w:rFonts w:eastAsia="Calibri" w:cs="Arial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5482E769" wp14:editId="3CF4806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83059" cy="1085850"/>
            <wp:effectExtent l="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64" cy="108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5ADE0" w14:textId="77777777" w:rsidR="00982DA7" w:rsidRPr="008F6172" w:rsidRDefault="00982DA7" w:rsidP="00982DA7">
      <w:pPr>
        <w:shd w:val="clear" w:color="auto" w:fill="FFFFFF"/>
        <w:spacing w:after="150"/>
        <w:jc w:val="center"/>
        <w:rPr>
          <w:rFonts w:cs="Arial"/>
        </w:rPr>
      </w:pPr>
    </w:p>
    <w:p w14:paraId="30DC16A9" w14:textId="77777777" w:rsid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65E1249" w14:textId="77777777" w:rsid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F03988" w14:textId="77777777" w:rsid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7DC0D64" w14:textId="77777777" w:rsid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FFAA041" w14:textId="77777777" w:rsidR="004201C7" w:rsidRPr="004201C7" w:rsidRDefault="004201C7" w:rsidP="0008487F">
      <w:pPr>
        <w:keepNext/>
        <w:spacing w:after="0" w:line="360" w:lineRule="auto"/>
        <w:outlineLvl w:val="3"/>
        <w:rPr>
          <w:rFonts w:ascii="Arial" w:eastAsia="Times New Roman" w:hAnsi="Arial" w:cs="Arial"/>
          <w:szCs w:val="24"/>
          <w:lang w:eastAsia="pl-PL"/>
        </w:rPr>
      </w:pPr>
    </w:p>
    <w:p w14:paraId="4A565909" w14:textId="77777777" w:rsidR="00E30855" w:rsidRPr="00E30855" w:rsidRDefault="00E30855" w:rsidP="00E30855">
      <w:pPr>
        <w:keepLines/>
        <w:widowControl w:val="0"/>
        <w:spacing w:before="240" w:after="120" w:line="254" w:lineRule="auto"/>
        <w:jc w:val="center"/>
        <w:outlineLvl w:val="0"/>
        <w:rPr>
          <w:rFonts w:ascii="Arial" w:eastAsia="Times New Roman" w:hAnsi="Arial" w:cs="Arial"/>
          <w:b/>
          <w:color w:val="000000"/>
        </w:rPr>
      </w:pPr>
      <w:r w:rsidRPr="00E30855">
        <w:rPr>
          <w:rFonts w:ascii="Arial" w:eastAsia="Times New Roman" w:hAnsi="Arial" w:cs="Arial"/>
          <w:b/>
          <w:color w:val="000000"/>
        </w:rPr>
        <w:t>OŚWIADCZENIE</w:t>
      </w:r>
    </w:p>
    <w:p w14:paraId="6DA29525" w14:textId="0436CEB7" w:rsidR="00E30855" w:rsidRPr="00E30855" w:rsidRDefault="00E30855" w:rsidP="00E30855">
      <w:pPr>
        <w:spacing w:after="120" w:line="254" w:lineRule="auto"/>
        <w:jc w:val="center"/>
        <w:rPr>
          <w:rFonts w:ascii="Arial" w:eastAsia="Calibri" w:hAnsi="Arial" w:cs="Arial"/>
          <w:b/>
          <w:szCs w:val="20"/>
        </w:rPr>
      </w:pPr>
      <w:r w:rsidRPr="00E30855">
        <w:rPr>
          <w:rFonts w:ascii="Arial" w:eastAsia="Calibri" w:hAnsi="Arial" w:cs="Arial"/>
          <w:b/>
          <w:szCs w:val="20"/>
        </w:rPr>
        <w:t>O SPEŁNIANIU WARUNKÓW Z PKT. 7.1.4 - 7.1.7 SWZ</w:t>
      </w:r>
    </w:p>
    <w:p w14:paraId="11409558" w14:textId="77777777" w:rsidR="00E30855" w:rsidRPr="00E30855" w:rsidRDefault="00E30855" w:rsidP="00E30855">
      <w:pPr>
        <w:spacing w:after="120" w:line="254" w:lineRule="auto"/>
        <w:rPr>
          <w:rFonts w:ascii="Arial" w:eastAsia="Calibri" w:hAnsi="Arial" w:cs="Arial"/>
          <w:szCs w:val="20"/>
        </w:rPr>
      </w:pPr>
    </w:p>
    <w:p w14:paraId="75AE0FD5" w14:textId="77777777" w:rsidR="00E30855" w:rsidRPr="00E30855" w:rsidRDefault="00E30855" w:rsidP="00E30855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E30855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Nazwa i siedziba Wykonawcy .................................................................................................................. .......................................................................................................…………………………………………...………………………………………………………………………………………….......................................</w:t>
      </w:r>
    </w:p>
    <w:p w14:paraId="31A2476E" w14:textId="77777777" w:rsidR="00E30855" w:rsidRPr="00E30855" w:rsidRDefault="00E30855" w:rsidP="00E30855">
      <w:pPr>
        <w:spacing w:after="120" w:line="254" w:lineRule="auto"/>
        <w:rPr>
          <w:rFonts w:ascii="Arial" w:eastAsia="Calibri" w:hAnsi="Arial" w:cs="Arial"/>
          <w:szCs w:val="20"/>
        </w:rPr>
      </w:pPr>
    </w:p>
    <w:p w14:paraId="399B13EA" w14:textId="5C23B474" w:rsidR="00E30855" w:rsidRPr="00E30855" w:rsidRDefault="00E30855" w:rsidP="00E30855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E30855">
        <w:rPr>
          <w:rFonts w:ascii="Arial" w:eastAsia="Calibri" w:hAnsi="Arial" w:cs="Arial"/>
          <w:sz w:val="20"/>
          <w:szCs w:val="20"/>
        </w:rPr>
        <w:t>Przystępując do postępowania w sprawie udzielenia zamówienia na:</w:t>
      </w:r>
      <w:r w:rsidRPr="00E30855">
        <w:rPr>
          <w:rFonts w:ascii="Arial" w:eastAsia="Calibri" w:hAnsi="Arial" w:cs="Arial"/>
          <w:b/>
          <w:bCs/>
          <w:sz w:val="20"/>
          <w:szCs w:val="20"/>
        </w:rPr>
        <w:t xml:space="preserve"> Przegląd i konserwację stacji </w:t>
      </w:r>
      <w:proofErr w:type="spellStart"/>
      <w:r w:rsidRPr="00E30855">
        <w:rPr>
          <w:rFonts w:ascii="Arial" w:eastAsia="Calibri" w:hAnsi="Arial" w:cs="Arial"/>
          <w:b/>
          <w:bCs/>
          <w:sz w:val="20"/>
          <w:szCs w:val="20"/>
        </w:rPr>
        <w:t>redukcyjno</w:t>
      </w:r>
      <w:proofErr w:type="spellEnd"/>
      <w:r w:rsidRPr="00E30855">
        <w:rPr>
          <w:rFonts w:ascii="Arial" w:eastAsia="Calibri" w:hAnsi="Arial" w:cs="Arial"/>
          <w:b/>
          <w:bCs/>
          <w:sz w:val="20"/>
          <w:szCs w:val="20"/>
        </w:rPr>
        <w:t xml:space="preserve"> - pomiarowej dla Zakładu „Dębe”,  </w:t>
      </w:r>
      <w:r w:rsidRPr="00E30855">
        <w:rPr>
          <w:rFonts w:ascii="Arial" w:eastAsia="Calibri" w:hAnsi="Arial" w:cs="Arial"/>
          <w:sz w:val="20"/>
          <w:szCs w:val="20"/>
        </w:rPr>
        <w:t>w imieniu reprezentowanego przeze mnie Wykonawcy oświadczam, że skieruję/skierujemy* do realizacji przedmiotu zamówienia osobę/osoby* posiadającą uprawnienia określone w pkt 7.1.4. - 7.1.7. SWZ.</w:t>
      </w:r>
    </w:p>
    <w:p w14:paraId="0D57C064" w14:textId="77777777" w:rsidR="00E30855" w:rsidRPr="00E30855" w:rsidRDefault="00E30855" w:rsidP="00E30855">
      <w:pPr>
        <w:spacing w:after="0" w:line="240" w:lineRule="auto"/>
        <w:jc w:val="both"/>
        <w:rPr>
          <w:rFonts w:ascii="Arial" w:eastAsia="Calibri" w:hAnsi="Arial" w:cs="Arial"/>
          <w:szCs w:val="20"/>
        </w:rPr>
      </w:pPr>
    </w:p>
    <w:p w14:paraId="7A7C81A2" w14:textId="77777777" w:rsidR="00E30855" w:rsidRPr="00E30855" w:rsidRDefault="00E30855" w:rsidP="00E30855">
      <w:pPr>
        <w:spacing w:after="0" w:line="240" w:lineRule="auto"/>
        <w:jc w:val="both"/>
        <w:rPr>
          <w:rFonts w:ascii="Arial" w:eastAsia="Calibri" w:hAnsi="Arial" w:cs="Arial"/>
          <w:szCs w:val="20"/>
        </w:rPr>
      </w:pPr>
    </w:p>
    <w:p w14:paraId="158624BB" w14:textId="77777777" w:rsidR="00E30855" w:rsidRPr="00E30855" w:rsidRDefault="00E30855" w:rsidP="00E30855">
      <w:pPr>
        <w:spacing w:after="0" w:line="240" w:lineRule="auto"/>
        <w:ind w:hanging="142"/>
        <w:jc w:val="right"/>
        <w:rPr>
          <w:rFonts w:ascii="Arial" w:eastAsia="Times New Roman" w:hAnsi="Arial" w:cs="Times New Roman"/>
          <w:b/>
          <w:i/>
          <w:color w:val="000000" w:themeColor="text1"/>
          <w:szCs w:val="24"/>
          <w:lang w:eastAsia="pl-PL"/>
        </w:rPr>
      </w:pPr>
    </w:p>
    <w:p w14:paraId="563BDD98" w14:textId="77777777" w:rsidR="00E30855" w:rsidRPr="00E30855" w:rsidRDefault="00E30855" w:rsidP="00E30855">
      <w:pPr>
        <w:spacing w:after="0" w:line="240" w:lineRule="auto"/>
        <w:ind w:hanging="142"/>
        <w:jc w:val="right"/>
        <w:rPr>
          <w:rFonts w:ascii="Arial" w:eastAsia="Times New Roman" w:hAnsi="Arial" w:cs="Times New Roman"/>
          <w:b/>
          <w:i/>
          <w:color w:val="000000" w:themeColor="text1"/>
          <w:szCs w:val="24"/>
          <w:lang w:eastAsia="pl-PL"/>
        </w:rPr>
      </w:pPr>
    </w:p>
    <w:p w14:paraId="51B0EAE2" w14:textId="77777777" w:rsidR="00E30855" w:rsidRPr="00E30855" w:rsidRDefault="00E30855" w:rsidP="00E3085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E3085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…..…………........... </w:t>
      </w:r>
      <w:r w:rsidRPr="00E30855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0B2FB1B4" w14:textId="77777777" w:rsidR="00E30855" w:rsidRPr="00E30855" w:rsidRDefault="00E30855" w:rsidP="00E30855">
      <w:pPr>
        <w:spacing w:after="120" w:line="252" w:lineRule="auto"/>
        <w:ind w:left="5670" w:right="401"/>
        <w:jc w:val="center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E30855">
        <w:rPr>
          <w:rFonts w:ascii="Arial" w:eastAsia="Calibri" w:hAnsi="Arial" w:cs="Arial"/>
          <w:i/>
          <w:color w:val="000000" w:themeColor="text1"/>
          <w:sz w:val="16"/>
          <w:szCs w:val="16"/>
        </w:rPr>
        <w:t>podpis osoby uprawnionej do składania oświadczeń w imieniu Wykonawcy</w:t>
      </w:r>
    </w:p>
    <w:p w14:paraId="3FC0F273" w14:textId="77777777" w:rsidR="00E30855" w:rsidRPr="00E30855" w:rsidRDefault="00E30855" w:rsidP="00E30855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4"/>
          <w:lang w:eastAsia="pl-PL"/>
        </w:rPr>
      </w:pPr>
    </w:p>
    <w:p w14:paraId="4A0A5968" w14:textId="6B9E88DC" w:rsidR="004201C7" w:rsidRPr="00E30855" w:rsidRDefault="004201C7" w:rsidP="00E30855">
      <w:pPr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7FA7A38F" w14:textId="6A44E799" w:rsidR="00682BDB" w:rsidRPr="00077108" w:rsidRDefault="00682BDB">
      <w:pPr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br w:type="page"/>
      </w:r>
    </w:p>
    <w:p w14:paraId="13E3CD67" w14:textId="417D947B" w:rsidR="00EE3433" w:rsidRPr="00077108" w:rsidRDefault="00EE3433" w:rsidP="00077108">
      <w:pPr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444062">
        <w:rPr>
          <w:rFonts w:ascii="Arial" w:eastAsia="Times New Roman" w:hAnsi="Arial" w:cs="Arial"/>
          <w:b/>
          <w:i/>
          <w:lang w:eastAsia="pl-PL"/>
        </w:rPr>
        <w:lastRenderedPageBreak/>
        <w:t xml:space="preserve">Postępowanie nr </w:t>
      </w:r>
      <w:r w:rsidR="00077108" w:rsidRPr="00444062">
        <w:rPr>
          <w:rFonts w:ascii="Arial" w:eastAsia="Times New Roman" w:hAnsi="Arial" w:cs="Arial"/>
          <w:b/>
          <w:bCs/>
          <w:i/>
          <w:lang w:eastAsia="pl-PL"/>
        </w:rPr>
        <w:t>01808/WS/PN/PZP-DRZ-WRO/U/2024</w:t>
      </w:r>
      <w:r w:rsidRPr="00444062">
        <w:rPr>
          <w:rFonts w:ascii="Arial" w:eastAsia="Times New Roman" w:hAnsi="Arial" w:cs="Arial"/>
          <w:b/>
          <w:i/>
          <w:lang w:eastAsia="pl-PL"/>
        </w:rPr>
        <w:t xml:space="preserve">         </w:t>
      </w:r>
      <w:r w:rsidR="00684EA5" w:rsidRPr="0044406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444062">
        <w:rPr>
          <w:rFonts w:ascii="Arial" w:eastAsia="Times New Roman" w:hAnsi="Arial" w:cs="Arial"/>
          <w:b/>
          <w:i/>
          <w:lang w:eastAsia="pl-PL"/>
        </w:rPr>
        <w:t xml:space="preserve">   Załącznik 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nr </w:t>
      </w:r>
      <w:r w:rsidR="00077108">
        <w:rPr>
          <w:rFonts w:ascii="Arial" w:eastAsia="Times New Roman" w:hAnsi="Arial" w:cs="Arial"/>
          <w:b/>
          <w:i/>
          <w:lang w:eastAsia="pl-PL"/>
        </w:rPr>
        <w:t>4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254BABB5" w14:textId="77777777" w:rsidR="00D52813" w:rsidRPr="004201C7" w:rsidRDefault="00D52813" w:rsidP="00D52813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306F693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D2E4B9B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41749DC" w14:textId="77777777" w:rsidR="00D52813" w:rsidRPr="004201C7" w:rsidRDefault="00850482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4F4F1EB1" wp14:editId="29595487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3A83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31C6994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AF2B233" w14:textId="77777777" w:rsidR="00D52813" w:rsidRPr="004201C7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3BAB28F7" w14:textId="2E473212" w:rsidR="00D52813" w:rsidRPr="00A136A9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>OŚWIADCZENIE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553730" w:rsidRPr="00A136A9">
        <w:rPr>
          <w:rFonts w:ascii="Arial" w:eastAsia="Times New Roman" w:hAnsi="Arial" w:cs="Arial"/>
          <w:b/>
          <w:iCs/>
          <w:lang w:eastAsia="pl-PL"/>
        </w:rPr>
        <w:t>PODMIOTU/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PODMIOTÓW WYSTĘPUJĄC</w:t>
      </w:r>
      <w:r w:rsidR="00A136A9" w:rsidRPr="00A136A9">
        <w:rPr>
          <w:rFonts w:ascii="Arial" w:eastAsia="Times New Roman" w:hAnsi="Arial" w:cs="Arial"/>
          <w:b/>
          <w:iCs/>
          <w:lang w:eastAsia="pl-PL"/>
        </w:rPr>
        <w:t>EGO/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YCH WSPÓLNIE</w:t>
      </w:r>
      <w:r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</w:p>
    <w:p w14:paraId="304F6EC9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7259F3CD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sz w:val="28"/>
          <w:szCs w:val="28"/>
          <w:lang w:eastAsia="pl-PL"/>
        </w:rPr>
      </w:pPr>
    </w:p>
    <w:p w14:paraId="7FEAF70E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414D064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5D8B735A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49D53A9B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363044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DE6600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FE65F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99F5B6" w14:textId="4F18F303" w:rsidR="00D52813" w:rsidRPr="00077108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70C0"/>
          <w:sz w:val="20"/>
          <w:szCs w:val="20"/>
          <w:lang w:eastAsia="pl-PL"/>
        </w:rPr>
      </w:pPr>
      <w:r w:rsidRPr="00444062">
        <w:rPr>
          <w:rFonts w:ascii="Arial" w:eastAsia="Times New Roman" w:hAnsi="Arial" w:cs="Arial"/>
          <w:sz w:val="20"/>
          <w:szCs w:val="20"/>
          <w:lang w:eastAsia="pl-PL"/>
        </w:rPr>
        <w:t>Przystępując do postępowania w</w:t>
      </w:r>
      <w:r w:rsidR="00075C6E" w:rsidRPr="00444062">
        <w:rPr>
          <w:rFonts w:ascii="Arial" w:eastAsia="Times New Roman" w:hAnsi="Arial" w:cs="Arial"/>
          <w:sz w:val="20"/>
          <w:szCs w:val="20"/>
          <w:lang w:eastAsia="pl-PL"/>
        </w:rPr>
        <w:t xml:space="preserve"> sprawie udzielenia zamówienia na:</w:t>
      </w:r>
      <w:r w:rsidR="00077108" w:rsidRPr="0044406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7108" w:rsidRPr="004440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Przegląd i konserwacj</w:t>
      </w:r>
      <w:r w:rsidR="007311E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="00077108" w:rsidRPr="004440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stacji </w:t>
      </w:r>
      <w:proofErr w:type="spellStart"/>
      <w:r w:rsidR="00077108" w:rsidRPr="004440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redukcyjno</w:t>
      </w:r>
      <w:proofErr w:type="spellEnd"/>
      <w:r w:rsidR="00077108" w:rsidRPr="004440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- pomiarowej dla Zakładu „Dębe”</w:t>
      </w:r>
      <w:r w:rsidR="00075C6E" w:rsidRPr="00444062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444062">
        <w:rPr>
          <w:rFonts w:ascii="Arial" w:eastAsia="Times New Roman" w:hAnsi="Arial" w:cs="Arial"/>
          <w:sz w:val="20"/>
          <w:szCs w:val="20"/>
          <w:lang w:eastAsia="pl-PL"/>
        </w:rPr>
        <w:t>w imieniu reprezentowanego/</w:t>
      </w:r>
      <w:proofErr w:type="spellStart"/>
      <w:r w:rsidRPr="00444062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444062">
        <w:rPr>
          <w:rFonts w:ascii="Arial" w:eastAsia="Times New Roman" w:hAnsi="Arial" w:cs="Arial"/>
          <w:sz w:val="20"/>
          <w:szCs w:val="20"/>
          <w:lang w:eastAsia="pl-PL"/>
        </w:rPr>
        <w:t xml:space="preserve"> przeze mnie Wykonawcy/Wykonawców oświadczam, że spełniam/my wszystkie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warunki określone w </w:t>
      </w:r>
      <w:r w:rsidRPr="00077108">
        <w:rPr>
          <w:rFonts w:ascii="Arial" w:eastAsia="Times New Roman" w:hAnsi="Arial" w:cs="Arial"/>
          <w:sz w:val="20"/>
          <w:szCs w:val="20"/>
          <w:lang w:eastAsia="pl-PL"/>
        </w:rPr>
        <w:t>pkt 7.1. SWZ oraz nie podle</w:t>
      </w:r>
      <w:r w:rsidR="00075C6E" w:rsidRPr="00077108">
        <w:rPr>
          <w:rFonts w:ascii="Arial" w:eastAsia="Times New Roman" w:hAnsi="Arial" w:cs="Arial"/>
          <w:sz w:val="20"/>
          <w:szCs w:val="20"/>
          <w:lang w:eastAsia="pl-PL"/>
        </w:rPr>
        <w:t>gam/my wykluczeniu na podstawie</w:t>
      </w:r>
      <w:r w:rsidRPr="00077108">
        <w:rPr>
          <w:rFonts w:ascii="Arial" w:eastAsia="Times New Roman" w:hAnsi="Arial" w:cs="Arial"/>
          <w:sz w:val="20"/>
          <w:szCs w:val="20"/>
          <w:lang w:eastAsia="pl-PL"/>
        </w:rPr>
        <w:t xml:space="preserve"> § 17 ust. 1 Regulaminu oraz pkt 7.1.2. i 7.1.3. SWZ.</w:t>
      </w:r>
    </w:p>
    <w:p w14:paraId="50745089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4276B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D0B68D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2F80CEC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14A170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820826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7F7811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2DEAFC" w14:textId="77777777" w:rsidR="00D52813" w:rsidRDefault="00D52813" w:rsidP="0085048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9C91FA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3C98E1C9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501ABE2D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21D1F95C" w14:textId="45CCFE03" w:rsidR="00682BDB" w:rsidRPr="00077108" w:rsidRDefault="00682BDB">
      <w:pPr>
        <w:rPr>
          <w:rFonts w:ascii="Arial" w:eastAsia="Times New Roman" w:hAnsi="Arial" w:cs="Arial"/>
          <w:sz w:val="20"/>
          <w:szCs w:val="24"/>
          <w:lang w:eastAsia="pl-PL"/>
        </w:rPr>
      </w:pPr>
    </w:p>
    <w:sectPr w:rsidR="00682BDB" w:rsidRPr="0007710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ED0EB" w14:textId="77777777" w:rsidR="00C02531" w:rsidRDefault="00C02531" w:rsidP="00E32BCC">
      <w:pPr>
        <w:spacing w:after="0" w:line="240" w:lineRule="auto"/>
      </w:pPr>
      <w:r>
        <w:separator/>
      </w:r>
    </w:p>
  </w:endnote>
  <w:endnote w:type="continuationSeparator" w:id="0">
    <w:p w14:paraId="0DCFF866" w14:textId="77777777" w:rsidR="00C02531" w:rsidRDefault="00C02531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03CCA3" w14:textId="0E506A75" w:rsidR="00C02531" w:rsidRDefault="00C02531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CE8CA3" w14:textId="77777777" w:rsidR="00C02531" w:rsidRPr="00B4556E" w:rsidRDefault="00C02531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41F63A22" w14:textId="0E0D3CC9" w:rsidR="00C02531" w:rsidRPr="00B4556E" w:rsidRDefault="00C02531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1E20F9EE" w14:textId="77777777" w:rsidR="00C02531" w:rsidRDefault="00C02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E1E4" w14:textId="77777777" w:rsidR="00C02531" w:rsidRDefault="00C02531" w:rsidP="00E32BCC">
      <w:pPr>
        <w:spacing w:after="0" w:line="240" w:lineRule="auto"/>
      </w:pPr>
      <w:r>
        <w:separator/>
      </w:r>
    </w:p>
  </w:footnote>
  <w:footnote w:type="continuationSeparator" w:id="0">
    <w:p w14:paraId="1C579721" w14:textId="77777777" w:rsidR="00C02531" w:rsidRDefault="00C02531" w:rsidP="00E3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53D17" w14:textId="5D155DFE" w:rsidR="00C02531" w:rsidRDefault="00C02531">
    <w:pPr>
      <w:pStyle w:val="Nagwek"/>
    </w:pPr>
    <w:r w:rsidRPr="00BB7EB1">
      <w:rPr>
        <w:rFonts w:ascii="Arial" w:hAnsi="Arial" w:cs="Arial"/>
        <w:b/>
        <w:bCs/>
        <w:color w:val="000000"/>
        <w:sz w:val="24"/>
        <w:szCs w:val="24"/>
      </w:rPr>
      <w:t>01808/WS/PN/PZP-DRZ-WRO/U/2024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8" w15:restartNumberingAfterBreak="0">
    <w:nsid w:val="23FF3655"/>
    <w:multiLevelType w:val="hybridMultilevel"/>
    <w:tmpl w:val="9918BACE"/>
    <w:lvl w:ilvl="0" w:tplc="FA2AA0BE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3" w15:restartNumberingAfterBreak="0">
    <w:nsid w:val="2FAF195F"/>
    <w:multiLevelType w:val="multilevel"/>
    <w:tmpl w:val="EFB6BCD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5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86568"/>
    <w:multiLevelType w:val="hybridMultilevel"/>
    <w:tmpl w:val="19E007BC"/>
    <w:lvl w:ilvl="0" w:tplc="04150011">
      <w:start w:val="1"/>
      <w:numFmt w:val="decimal"/>
      <w:lvlText w:val="%1)"/>
      <w:lvlJc w:val="left"/>
      <w:pPr>
        <w:tabs>
          <w:tab w:val="num" w:pos="1074"/>
        </w:tabs>
        <w:ind w:left="107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0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AC0E87"/>
    <w:multiLevelType w:val="hybridMultilevel"/>
    <w:tmpl w:val="0D54AC1A"/>
    <w:lvl w:ilvl="0" w:tplc="423C6F8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49F8024F"/>
    <w:multiLevelType w:val="hybridMultilevel"/>
    <w:tmpl w:val="AC282956"/>
    <w:lvl w:ilvl="0" w:tplc="FE98B97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4C07E2"/>
    <w:multiLevelType w:val="multilevel"/>
    <w:tmpl w:val="30023CC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0" w:hanging="49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7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142AE"/>
    <w:multiLevelType w:val="hybridMultilevel"/>
    <w:tmpl w:val="491636C4"/>
    <w:lvl w:ilvl="0" w:tplc="41F007CE">
      <w:start w:val="1"/>
      <w:numFmt w:val="lowerLetter"/>
      <w:lvlText w:val="%1)"/>
      <w:lvlJc w:val="left"/>
      <w:pPr>
        <w:ind w:left="100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9" w15:restartNumberingAfterBreak="0">
    <w:nsid w:val="604C7E3F"/>
    <w:multiLevelType w:val="multilevel"/>
    <w:tmpl w:val="1794C77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9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2" w:hanging="1800"/>
      </w:pPr>
      <w:rPr>
        <w:rFonts w:hint="default"/>
      </w:rPr>
    </w:lvl>
  </w:abstractNum>
  <w:abstractNum w:abstractNumId="3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2D363D"/>
    <w:multiLevelType w:val="hybridMultilevel"/>
    <w:tmpl w:val="2AAECD5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7924EC"/>
    <w:multiLevelType w:val="hybridMultilevel"/>
    <w:tmpl w:val="42EA7514"/>
    <w:lvl w:ilvl="0" w:tplc="88F6B354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9E37F61"/>
    <w:multiLevelType w:val="hybridMultilevel"/>
    <w:tmpl w:val="16447F4E"/>
    <w:lvl w:ilvl="0" w:tplc="2068AB52">
      <w:start w:val="1"/>
      <w:numFmt w:val="decimal"/>
      <w:lvlText w:val="6.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8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717A1807"/>
    <w:multiLevelType w:val="hybridMultilevel"/>
    <w:tmpl w:val="0FD482C6"/>
    <w:lvl w:ilvl="0" w:tplc="838C0BDA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745AF3"/>
    <w:multiLevelType w:val="hybridMultilevel"/>
    <w:tmpl w:val="05DABB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AC052D0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4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34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077"/>
          </w:tabs>
          <w:ind w:left="1077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 w:themeColor="text1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">
    <w:abstractNumId w:val="35"/>
  </w:num>
  <w:num w:numId="5">
    <w:abstractNumId w:val="33"/>
  </w:num>
  <w:num w:numId="6">
    <w:abstractNumId w:val="5"/>
  </w:num>
  <w:num w:numId="7">
    <w:abstractNumId w:val="9"/>
  </w:num>
  <w:num w:numId="8">
    <w:abstractNumId w:val="1"/>
  </w:num>
  <w:num w:numId="9">
    <w:abstractNumId w:val="18"/>
  </w:num>
  <w:num w:numId="10">
    <w:abstractNumId w:val="2"/>
  </w:num>
  <w:num w:numId="11">
    <w:abstractNumId w:val="0"/>
  </w:num>
  <w:num w:numId="12">
    <w:abstractNumId w:val="34"/>
    <w:lvlOverride w:ilvl="1">
      <w:lvl w:ilvl="1">
        <w:start w:val="1"/>
        <w:numFmt w:val="decimal"/>
        <w:lvlText w:val="%1.%2."/>
        <w:lvlJc w:val="left"/>
        <w:pPr>
          <w:tabs>
            <w:tab w:val="num" w:pos="505"/>
          </w:tabs>
          <w:ind w:left="505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z w:val="20"/>
          <w:vertAlign w:val="baseline"/>
        </w:rPr>
      </w:lvl>
    </w:lvlOverride>
  </w:num>
  <w:num w:numId="13">
    <w:abstractNumId w:val="26"/>
  </w:num>
  <w:num w:numId="14">
    <w:abstractNumId w:val="29"/>
  </w:num>
  <w:num w:numId="15">
    <w:abstractNumId w:val="13"/>
  </w:num>
  <w:num w:numId="16">
    <w:abstractNumId w:val="14"/>
  </w:num>
  <w:num w:numId="17">
    <w:abstractNumId w:val="12"/>
  </w:num>
  <w:num w:numId="18">
    <w:abstractNumId w:val="37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</w:num>
  <w:num w:numId="21">
    <w:abstractNumId w:val="27"/>
  </w:num>
  <w:num w:numId="22">
    <w:abstractNumId w:val="25"/>
  </w:num>
  <w:num w:numId="23">
    <w:abstractNumId w:val="10"/>
  </w:num>
  <w:num w:numId="24">
    <w:abstractNumId w:val="17"/>
  </w:num>
  <w:num w:numId="25">
    <w:abstractNumId w:val="22"/>
  </w:num>
  <w:num w:numId="26">
    <w:abstractNumId w:val="21"/>
  </w:num>
  <w:num w:numId="27">
    <w:abstractNumId w:val="39"/>
  </w:num>
  <w:num w:numId="28">
    <w:abstractNumId w:val="31"/>
  </w:num>
  <w:num w:numId="29">
    <w:abstractNumId w:val="28"/>
  </w:num>
  <w:num w:numId="30">
    <w:abstractNumId w:val="8"/>
  </w:num>
  <w:num w:numId="31">
    <w:abstractNumId w:val="11"/>
  </w:num>
  <w:num w:numId="32">
    <w:abstractNumId w:val="41"/>
  </w:num>
  <w:num w:numId="33">
    <w:abstractNumId w:val="3"/>
  </w:num>
  <w:num w:numId="34">
    <w:abstractNumId w:val="4"/>
  </w:num>
  <w:num w:numId="35">
    <w:abstractNumId w:val="15"/>
  </w:num>
  <w:num w:numId="36">
    <w:abstractNumId w:val="38"/>
  </w:num>
  <w:num w:numId="37">
    <w:abstractNumId w:val="19"/>
  </w:num>
  <w:num w:numId="38">
    <w:abstractNumId w:val="24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6610"/>
    <w:rsid w:val="000168BF"/>
    <w:rsid w:val="00017E58"/>
    <w:rsid w:val="000202C2"/>
    <w:rsid w:val="000312FC"/>
    <w:rsid w:val="00031890"/>
    <w:rsid w:val="00050953"/>
    <w:rsid w:val="000561E6"/>
    <w:rsid w:val="00075C6E"/>
    <w:rsid w:val="00077108"/>
    <w:rsid w:val="0008487F"/>
    <w:rsid w:val="000855CA"/>
    <w:rsid w:val="000877D0"/>
    <w:rsid w:val="000A2421"/>
    <w:rsid w:val="000A3863"/>
    <w:rsid w:val="000B6404"/>
    <w:rsid w:val="000B6947"/>
    <w:rsid w:val="000D1BCF"/>
    <w:rsid w:val="000E1FC4"/>
    <w:rsid w:val="000E2E5A"/>
    <w:rsid w:val="000F6F4F"/>
    <w:rsid w:val="00111689"/>
    <w:rsid w:val="00113E7A"/>
    <w:rsid w:val="0012082D"/>
    <w:rsid w:val="00126A14"/>
    <w:rsid w:val="00151D2C"/>
    <w:rsid w:val="00153256"/>
    <w:rsid w:val="00161F0A"/>
    <w:rsid w:val="001650EF"/>
    <w:rsid w:val="00171002"/>
    <w:rsid w:val="001862A1"/>
    <w:rsid w:val="00186C98"/>
    <w:rsid w:val="00197D43"/>
    <w:rsid w:val="001E5892"/>
    <w:rsid w:val="002076B3"/>
    <w:rsid w:val="00215541"/>
    <w:rsid w:val="00222676"/>
    <w:rsid w:val="00225907"/>
    <w:rsid w:val="00226CBF"/>
    <w:rsid w:val="00260EDC"/>
    <w:rsid w:val="00273840"/>
    <w:rsid w:val="00280F15"/>
    <w:rsid w:val="00291035"/>
    <w:rsid w:val="002A43A3"/>
    <w:rsid w:val="002A7DA9"/>
    <w:rsid w:val="002B7188"/>
    <w:rsid w:val="002C299A"/>
    <w:rsid w:val="002C4B0B"/>
    <w:rsid w:val="002C7596"/>
    <w:rsid w:val="002D3223"/>
    <w:rsid w:val="002D449A"/>
    <w:rsid w:val="002E7780"/>
    <w:rsid w:val="002F3FA9"/>
    <w:rsid w:val="003003F3"/>
    <w:rsid w:val="0030261A"/>
    <w:rsid w:val="00311838"/>
    <w:rsid w:val="00314C86"/>
    <w:rsid w:val="00330492"/>
    <w:rsid w:val="003347BB"/>
    <w:rsid w:val="003364B6"/>
    <w:rsid w:val="003439DF"/>
    <w:rsid w:val="00366A63"/>
    <w:rsid w:val="00380D47"/>
    <w:rsid w:val="00384CF3"/>
    <w:rsid w:val="003878D4"/>
    <w:rsid w:val="00392D3D"/>
    <w:rsid w:val="00393C04"/>
    <w:rsid w:val="003A7F71"/>
    <w:rsid w:val="003C22C7"/>
    <w:rsid w:val="003C451C"/>
    <w:rsid w:val="003D491A"/>
    <w:rsid w:val="003F333F"/>
    <w:rsid w:val="00400DD7"/>
    <w:rsid w:val="004047AB"/>
    <w:rsid w:val="00407BAC"/>
    <w:rsid w:val="004147CC"/>
    <w:rsid w:val="004201C7"/>
    <w:rsid w:val="00421CA7"/>
    <w:rsid w:val="00430D14"/>
    <w:rsid w:val="00434A92"/>
    <w:rsid w:val="00444062"/>
    <w:rsid w:val="00452943"/>
    <w:rsid w:val="0047064D"/>
    <w:rsid w:val="00485B93"/>
    <w:rsid w:val="004A1B5B"/>
    <w:rsid w:val="004A5BB2"/>
    <w:rsid w:val="004B5C48"/>
    <w:rsid w:val="004B7BA5"/>
    <w:rsid w:val="004D1B54"/>
    <w:rsid w:val="004D5D3A"/>
    <w:rsid w:val="004F06B2"/>
    <w:rsid w:val="004F39C5"/>
    <w:rsid w:val="004F41BF"/>
    <w:rsid w:val="00510267"/>
    <w:rsid w:val="00523DC1"/>
    <w:rsid w:val="00527386"/>
    <w:rsid w:val="00531F6D"/>
    <w:rsid w:val="00537F1E"/>
    <w:rsid w:val="00546A68"/>
    <w:rsid w:val="0054746B"/>
    <w:rsid w:val="00553730"/>
    <w:rsid w:val="00562A26"/>
    <w:rsid w:val="00565EFE"/>
    <w:rsid w:val="005674E3"/>
    <w:rsid w:val="005718EC"/>
    <w:rsid w:val="00581B9D"/>
    <w:rsid w:val="005A2017"/>
    <w:rsid w:val="005A38A4"/>
    <w:rsid w:val="005A3A7F"/>
    <w:rsid w:val="005C0C02"/>
    <w:rsid w:val="005F08BA"/>
    <w:rsid w:val="00610293"/>
    <w:rsid w:val="00611F68"/>
    <w:rsid w:val="006155DD"/>
    <w:rsid w:val="006253CC"/>
    <w:rsid w:val="00633333"/>
    <w:rsid w:val="00634DEC"/>
    <w:rsid w:val="00637F8F"/>
    <w:rsid w:val="00641E70"/>
    <w:rsid w:val="00644975"/>
    <w:rsid w:val="006502F9"/>
    <w:rsid w:val="00654A3D"/>
    <w:rsid w:val="006653A8"/>
    <w:rsid w:val="0067247A"/>
    <w:rsid w:val="00682BDB"/>
    <w:rsid w:val="00684B75"/>
    <w:rsid w:val="00684EA5"/>
    <w:rsid w:val="006A69B2"/>
    <w:rsid w:val="006A736F"/>
    <w:rsid w:val="006B6B0B"/>
    <w:rsid w:val="006C2E1A"/>
    <w:rsid w:val="006C4941"/>
    <w:rsid w:val="006C70DC"/>
    <w:rsid w:val="006E6C51"/>
    <w:rsid w:val="006F2F91"/>
    <w:rsid w:val="006F305B"/>
    <w:rsid w:val="006F6128"/>
    <w:rsid w:val="007078B8"/>
    <w:rsid w:val="00712353"/>
    <w:rsid w:val="0072020F"/>
    <w:rsid w:val="007301EE"/>
    <w:rsid w:val="007311E4"/>
    <w:rsid w:val="00731D49"/>
    <w:rsid w:val="0073360A"/>
    <w:rsid w:val="007336A9"/>
    <w:rsid w:val="0073608D"/>
    <w:rsid w:val="00757994"/>
    <w:rsid w:val="0077091C"/>
    <w:rsid w:val="0077730C"/>
    <w:rsid w:val="00780BB9"/>
    <w:rsid w:val="007902DE"/>
    <w:rsid w:val="007C2EBE"/>
    <w:rsid w:val="007F4A90"/>
    <w:rsid w:val="00801F5E"/>
    <w:rsid w:val="00811206"/>
    <w:rsid w:val="00813BC6"/>
    <w:rsid w:val="00814FB5"/>
    <w:rsid w:val="0082580E"/>
    <w:rsid w:val="00850482"/>
    <w:rsid w:val="00857F23"/>
    <w:rsid w:val="00864A7F"/>
    <w:rsid w:val="00865D74"/>
    <w:rsid w:val="008677FB"/>
    <w:rsid w:val="00874967"/>
    <w:rsid w:val="00883CB4"/>
    <w:rsid w:val="008A5053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89B"/>
    <w:rsid w:val="00965CDA"/>
    <w:rsid w:val="00975EB7"/>
    <w:rsid w:val="00981F3A"/>
    <w:rsid w:val="00982DA7"/>
    <w:rsid w:val="009979A4"/>
    <w:rsid w:val="009A5E7B"/>
    <w:rsid w:val="009B48D0"/>
    <w:rsid w:val="009B5F93"/>
    <w:rsid w:val="009D58C2"/>
    <w:rsid w:val="009F7DD7"/>
    <w:rsid w:val="00A136A9"/>
    <w:rsid w:val="00A33BB9"/>
    <w:rsid w:val="00A33D50"/>
    <w:rsid w:val="00A44BBF"/>
    <w:rsid w:val="00A62D83"/>
    <w:rsid w:val="00A6415A"/>
    <w:rsid w:val="00A65E5C"/>
    <w:rsid w:val="00A728ED"/>
    <w:rsid w:val="00AC1A9C"/>
    <w:rsid w:val="00AC7C86"/>
    <w:rsid w:val="00AF2C9C"/>
    <w:rsid w:val="00B02D95"/>
    <w:rsid w:val="00B03912"/>
    <w:rsid w:val="00B4556E"/>
    <w:rsid w:val="00B470DA"/>
    <w:rsid w:val="00B51450"/>
    <w:rsid w:val="00B53B6D"/>
    <w:rsid w:val="00B54039"/>
    <w:rsid w:val="00B64338"/>
    <w:rsid w:val="00B701DD"/>
    <w:rsid w:val="00B73CD6"/>
    <w:rsid w:val="00B9728D"/>
    <w:rsid w:val="00BB7EB1"/>
    <w:rsid w:val="00BC6F6F"/>
    <w:rsid w:val="00BC7FF3"/>
    <w:rsid w:val="00BD293F"/>
    <w:rsid w:val="00BE6CC1"/>
    <w:rsid w:val="00BF0CA9"/>
    <w:rsid w:val="00BF3C8B"/>
    <w:rsid w:val="00C017E6"/>
    <w:rsid w:val="00C02531"/>
    <w:rsid w:val="00C10131"/>
    <w:rsid w:val="00C137DD"/>
    <w:rsid w:val="00C23E63"/>
    <w:rsid w:val="00C306C6"/>
    <w:rsid w:val="00C40B22"/>
    <w:rsid w:val="00C56C63"/>
    <w:rsid w:val="00C60B9D"/>
    <w:rsid w:val="00C626AF"/>
    <w:rsid w:val="00C67FDA"/>
    <w:rsid w:val="00C710F9"/>
    <w:rsid w:val="00C76149"/>
    <w:rsid w:val="00C83B84"/>
    <w:rsid w:val="00CA2846"/>
    <w:rsid w:val="00CE2078"/>
    <w:rsid w:val="00CE5437"/>
    <w:rsid w:val="00CE7E3A"/>
    <w:rsid w:val="00D068CC"/>
    <w:rsid w:val="00D20466"/>
    <w:rsid w:val="00D45DBE"/>
    <w:rsid w:val="00D511E0"/>
    <w:rsid w:val="00D52813"/>
    <w:rsid w:val="00D53424"/>
    <w:rsid w:val="00D54896"/>
    <w:rsid w:val="00D67FFC"/>
    <w:rsid w:val="00D70C36"/>
    <w:rsid w:val="00D74735"/>
    <w:rsid w:val="00D8191C"/>
    <w:rsid w:val="00D9331E"/>
    <w:rsid w:val="00DA3525"/>
    <w:rsid w:val="00DB2F70"/>
    <w:rsid w:val="00DB63D6"/>
    <w:rsid w:val="00DC15AB"/>
    <w:rsid w:val="00DE20A1"/>
    <w:rsid w:val="00DE2D37"/>
    <w:rsid w:val="00DF2055"/>
    <w:rsid w:val="00DF30AA"/>
    <w:rsid w:val="00E03D27"/>
    <w:rsid w:val="00E069C0"/>
    <w:rsid w:val="00E13183"/>
    <w:rsid w:val="00E17C36"/>
    <w:rsid w:val="00E20451"/>
    <w:rsid w:val="00E30855"/>
    <w:rsid w:val="00E32285"/>
    <w:rsid w:val="00E32BCC"/>
    <w:rsid w:val="00E3322E"/>
    <w:rsid w:val="00E52828"/>
    <w:rsid w:val="00E73D84"/>
    <w:rsid w:val="00E743A7"/>
    <w:rsid w:val="00E7495F"/>
    <w:rsid w:val="00EA6BD3"/>
    <w:rsid w:val="00EB7925"/>
    <w:rsid w:val="00EC0239"/>
    <w:rsid w:val="00ED31EE"/>
    <w:rsid w:val="00EE3433"/>
    <w:rsid w:val="00EF6A62"/>
    <w:rsid w:val="00F01BAF"/>
    <w:rsid w:val="00F73BD1"/>
    <w:rsid w:val="00F75B51"/>
    <w:rsid w:val="00F75BA7"/>
    <w:rsid w:val="00F77880"/>
    <w:rsid w:val="00F8251C"/>
    <w:rsid w:val="00F86F03"/>
    <w:rsid w:val="00FB7D55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11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iodo@mpwik.com.pl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92725-920E-4931-A6A6-09857929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21</Pages>
  <Words>5695</Words>
  <Characters>34175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39791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Kamińska Anna</cp:lastModifiedBy>
  <cp:revision>16</cp:revision>
  <dcterms:created xsi:type="dcterms:W3CDTF">2022-10-21T10:52:00Z</dcterms:created>
  <dcterms:modified xsi:type="dcterms:W3CDTF">2024-10-29T13:49:00Z</dcterms:modified>
</cp:coreProperties>
</file>