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7C1B4" w14:textId="77777777" w:rsidR="00EA3429" w:rsidRDefault="00EA3429" w:rsidP="00EA3429">
      <w:pPr>
        <w:pStyle w:val="departament"/>
        <w:ind w:right="612"/>
        <w:jc w:val="left"/>
        <w:rPr>
          <w:rFonts w:cs="Arial"/>
          <w:szCs w:val="20"/>
        </w:rPr>
        <w:sectPr w:rsidR="00EA3429" w:rsidSect="00666DF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701" w:right="1701" w:bottom="1701" w:left="1701" w:header="709" w:footer="2211" w:gutter="0"/>
          <w:cols w:space="708"/>
          <w:titlePg/>
          <w:docGrid w:linePitch="360"/>
        </w:sectPr>
      </w:pPr>
    </w:p>
    <w:p w14:paraId="226C8983" w14:textId="77777777" w:rsidR="002D6BB2" w:rsidRDefault="002D6BB2" w:rsidP="00C3051E">
      <w:pPr>
        <w:tabs>
          <w:tab w:val="left" w:pos="1980"/>
        </w:tabs>
        <w:jc w:val="right"/>
        <w:rPr>
          <w:sz w:val="18"/>
          <w:szCs w:val="18"/>
        </w:rPr>
      </w:pPr>
    </w:p>
    <w:p w14:paraId="269158C2" w14:textId="77777777" w:rsidR="002D6BB2" w:rsidRDefault="002D6BB2" w:rsidP="00C3051E">
      <w:pPr>
        <w:tabs>
          <w:tab w:val="left" w:pos="1980"/>
        </w:tabs>
        <w:jc w:val="right"/>
        <w:rPr>
          <w:sz w:val="18"/>
          <w:szCs w:val="18"/>
        </w:rPr>
      </w:pPr>
    </w:p>
    <w:p w14:paraId="1CE48CD3" w14:textId="5C1ECF8C" w:rsidR="002D6BB2" w:rsidRPr="0003736B" w:rsidRDefault="002D6BB2" w:rsidP="00C3051E">
      <w:pPr>
        <w:tabs>
          <w:tab w:val="left" w:pos="1980"/>
        </w:tabs>
        <w:jc w:val="right"/>
        <w:rPr>
          <w:sz w:val="18"/>
          <w:szCs w:val="18"/>
        </w:rPr>
      </w:pPr>
      <w:r w:rsidRPr="00DD325C">
        <w:rPr>
          <w:sz w:val="18"/>
          <w:szCs w:val="18"/>
        </w:rPr>
        <w:t xml:space="preserve">Warszawa, </w:t>
      </w:r>
      <w:r w:rsidR="000B4F78">
        <w:rPr>
          <w:sz w:val="18"/>
          <w:szCs w:val="18"/>
        </w:rPr>
        <w:t>07</w:t>
      </w:r>
      <w:r w:rsidR="00614394" w:rsidRPr="00DD325C">
        <w:rPr>
          <w:sz w:val="18"/>
          <w:szCs w:val="18"/>
        </w:rPr>
        <w:t>.</w:t>
      </w:r>
      <w:r w:rsidR="000B4F78">
        <w:rPr>
          <w:sz w:val="18"/>
          <w:szCs w:val="18"/>
        </w:rPr>
        <w:t>11</w:t>
      </w:r>
      <w:r w:rsidRPr="00DD325C">
        <w:rPr>
          <w:sz w:val="18"/>
          <w:szCs w:val="18"/>
        </w:rPr>
        <w:t>.202</w:t>
      </w:r>
      <w:r w:rsidR="00F03D49" w:rsidRPr="00DD325C">
        <w:rPr>
          <w:sz w:val="18"/>
          <w:szCs w:val="18"/>
        </w:rPr>
        <w:t>4</w:t>
      </w:r>
      <w:r w:rsidRPr="00DD325C">
        <w:rPr>
          <w:sz w:val="18"/>
          <w:szCs w:val="18"/>
        </w:rPr>
        <w:t xml:space="preserve"> r.</w:t>
      </w:r>
    </w:p>
    <w:p w14:paraId="06FB4E6D" w14:textId="77777777" w:rsidR="002D6BB2" w:rsidRPr="0003736B" w:rsidRDefault="002D6BB2" w:rsidP="00C3051E">
      <w:pPr>
        <w:tabs>
          <w:tab w:val="left" w:pos="1980"/>
        </w:tabs>
        <w:jc w:val="center"/>
        <w:rPr>
          <w:sz w:val="18"/>
          <w:szCs w:val="18"/>
        </w:rPr>
      </w:pPr>
    </w:p>
    <w:p w14:paraId="2482F4F6" w14:textId="77777777" w:rsidR="00C9260A" w:rsidRDefault="00C9260A" w:rsidP="00C3051E">
      <w:pPr>
        <w:tabs>
          <w:tab w:val="left" w:pos="1980"/>
        </w:tabs>
        <w:jc w:val="center"/>
        <w:rPr>
          <w:b/>
          <w:sz w:val="18"/>
          <w:szCs w:val="18"/>
        </w:rPr>
      </w:pPr>
    </w:p>
    <w:p w14:paraId="3EA36733" w14:textId="77777777" w:rsidR="00C9260A" w:rsidRDefault="00C9260A" w:rsidP="00C3051E">
      <w:pPr>
        <w:tabs>
          <w:tab w:val="left" w:pos="1980"/>
        </w:tabs>
        <w:jc w:val="center"/>
        <w:rPr>
          <w:b/>
          <w:sz w:val="18"/>
          <w:szCs w:val="18"/>
        </w:rPr>
      </w:pPr>
    </w:p>
    <w:p w14:paraId="71FC61EB" w14:textId="4EFC4301" w:rsidR="002D6BB2" w:rsidRPr="00E8769E" w:rsidRDefault="002D6BB2" w:rsidP="00C3051E">
      <w:pPr>
        <w:tabs>
          <w:tab w:val="left" w:pos="1980"/>
        </w:tabs>
        <w:jc w:val="center"/>
        <w:rPr>
          <w:b/>
          <w:sz w:val="20"/>
        </w:rPr>
      </w:pPr>
      <w:r w:rsidRPr="00E8769E">
        <w:rPr>
          <w:b/>
          <w:sz w:val="20"/>
        </w:rPr>
        <w:t>ZAPYTANIE OFERTOWE</w:t>
      </w:r>
    </w:p>
    <w:p w14:paraId="32C9FA5C" w14:textId="77777777" w:rsidR="002536EB" w:rsidRDefault="002536EB" w:rsidP="00C3051E">
      <w:pPr>
        <w:tabs>
          <w:tab w:val="left" w:pos="1980"/>
        </w:tabs>
        <w:rPr>
          <w:sz w:val="20"/>
        </w:rPr>
      </w:pPr>
    </w:p>
    <w:p w14:paraId="62281EB6" w14:textId="7A1A46DC" w:rsidR="005E6027" w:rsidRDefault="002D6BB2" w:rsidP="00C3051E">
      <w:pPr>
        <w:tabs>
          <w:tab w:val="left" w:pos="1980"/>
        </w:tabs>
        <w:rPr>
          <w:sz w:val="20"/>
        </w:rPr>
      </w:pPr>
      <w:r w:rsidRPr="005E6027">
        <w:rPr>
          <w:sz w:val="20"/>
        </w:rPr>
        <w:t>Dotyczy:</w:t>
      </w:r>
      <w:r w:rsidRPr="00E8769E">
        <w:rPr>
          <w:b/>
          <w:sz w:val="20"/>
        </w:rPr>
        <w:t xml:space="preserve"> </w:t>
      </w:r>
      <w:r w:rsidR="00FF7EB2" w:rsidRPr="00FF7EB2">
        <w:rPr>
          <w:b/>
          <w:sz w:val="20"/>
        </w:rPr>
        <w:t>24DOZZ</w:t>
      </w:r>
      <w:bookmarkStart w:id="0" w:name="_Hlk163211254"/>
      <w:r w:rsidR="00F7227C">
        <w:rPr>
          <w:b/>
          <w:sz w:val="20"/>
        </w:rPr>
        <w:t xml:space="preserve">412 </w:t>
      </w:r>
      <w:r w:rsidR="00F7227C" w:rsidRPr="00F7227C">
        <w:rPr>
          <w:b/>
          <w:sz w:val="20"/>
        </w:rPr>
        <w:t>Wymiana uszkodzonego pistoletu dystrybutora O.N. stacji paliw EC Siekierki</w:t>
      </w:r>
      <w:r w:rsidR="00857A07" w:rsidRPr="00857A07">
        <w:rPr>
          <w:b/>
          <w:sz w:val="20"/>
        </w:rPr>
        <w:t>.</w:t>
      </w:r>
    </w:p>
    <w:bookmarkEnd w:id="0"/>
    <w:p w14:paraId="6D196C11" w14:textId="77777777" w:rsidR="004D7372" w:rsidRDefault="004D7372" w:rsidP="00C3051E">
      <w:pPr>
        <w:tabs>
          <w:tab w:val="left" w:pos="1980"/>
        </w:tabs>
        <w:rPr>
          <w:sz w:val="18"/>
          <w:szCs w:val="18"/>
        </w:rPr>
      </w:pPr>
    </w:p>
    <w:p w14:paraId="785ED6C0" w14:textId="484898A4" w:rsidR="002D6BB2" w:rsidRPr="0003736B" w:rsidRDefault="002D6BB2" w:rsidP="00C3051E">
      <w:pPr>
        <w:tabs>
          <w:tab w:val="left" w:pos="1980"/>
        </w:tabs>
        <w:rPr>
          <w:sz w:val="18"/>
          <w:szCs w:val="18"/>
        </w:rPr>
      </w:pPr>
      <w:r w:rsidRPr="0003736B">
        <w:rPr>
          <w:sz w:val="18"/>
          <w:szCs w:val="18"/>
        </w:rPr>
        <w:t>Termin składania ofert:</w:t>
      </w:r>
      <w:r>
        <w:rPr>
          <w:sz w:val="18"/>
          <w:szCs w:val="18"/>
        </w:rPr>
        <w:t xml:space="preserve"> </w:t>
      </w:r>
      <w:r w:rsidR="00AC6448">
        <w:rPr>
          <w:b/>
          <w:sz w:val="18"/>
          <w:szCs w:val="18"/>
        </w:rPr>
        <w:t>1</w:t>
      </w:r>
      <w:r w:rsidR="00F7227C">
        <w:rPr>
          <w:b/>
          <w:sz w:val="18"/>
          <w:szCs w:val="18"/>
        </w:rPr>
        <w:t>3</w:t>
      </w:r>
      <w:r w:rsidR="00614394" w:rsidRPr="00DD325C">
        <w:rPr>
          <w:b/>
          <w:sz w:val="18"/>
          <w:szCs w:val="18"/>
        </w:rPr>
        <w:t>.</w:t>
      </w:r>
      <w:r w:rsidR="00AC6448">
        <w:rPr>
          <w:b/>
          <w:sz w:val="18"/>
          <w:szCs w:val="18"/>
        </w:rPr>
        <w:t>11</w:t>
      </w:r>
      <w:r w:rsidR="00C9260A" w:rsidRPr="00DD325C">
        <w:rPr>
          <w:b/>
          <w:sz w:val="18"/>
          <w:szCs w:val="18"/>
        </w:rPr>
        <w:t>.202</w:t>
      </w:r>
      <w:r w:rsidR="00983C5E" w:rsidRPr="00DD325C">
        <w:rPr>
          <w:b/>
          <w:sz w:val="18"/>
          <w:szCs w:val="18"/>
        </w:rPr>
        <w:t>4</w:t>
      </w:r>
      <w:r w:rsidRPr="00DD325C">
        <w:rPr>
          <w:b/>
          <w:sz w:val="18"/>
          <w:szCs w:val="18"/>
        </w:rPr>
        <w:t xml:space="preserve"> do godz.</w:t>
      </w:r>
      <w:r w:rsidR="00DD325C" w:rsidRPr="00DD325C">
        <w:rPr>
          <w:b/>
          <w:sz w:val="18"/>
          <w:szCs w:val="18"/>
        </w:rPr>
        <w:t xml:space="preserve"> </w:t>
      </w:r>
      <w:r w:rsidR="00F7227C">
        <w:rPr>
          <w:b/>
          <w:sz w:val="18"/>
          <w:szCs w:val="18"/>
        </w:rPr>
        <w:t>10</w:t>
      </w:r>
      <w:r w:rsidR="00FF7EB2" w:rsidRPr="00DD325C">
        <w:rPr>
          <w:b/>
          <w:sz w:val="18"/>
          <w:szCs w:val="18"/>
        </w:rPr>
        <w:t>:</w:t>
      </w:r>
      <w:r w:rsidR="00614394" w:rsidRPr="00DD325C">
        <w:rPr>
          <w:b/>
          <w:sz w:val="18"/>
          <w:szCs w:val="18"/>
        </w:rPr>
        <w:t>00</w:t>
      </w:r>
      <w:r>
        <w:rPr>
          <w:sz w:val="18"/>
          <w:szCs w:val="18"/>
        </w:rPr>
        <w:t xml:space="preserve"> </w:t>
      </w:r>
    </w:p>
    <w:p w14:paraId="69616A1A" w14:textId="0785B52A" w:rsidR="002D6BB2" w:rsidRPr="0003736B" w:rsidRDefault="002D6BB2" w:rsidP="00C3051E">
      <w:pPr>
        <w:tabs>
          <w:tab w:val="left" w:pos="1980"/>
        </w:tabs>
        <w:rPr>
          <w:sz w:val="18"/>
          <w:szCs w:val="18"/>
        </w:rPr>
      </w:pPr>
      <w:r w:rsidRPr="0003736B">
        <w:rPr>
          <w:sz w:val="18"/>
          <w:szCs w:val="18"/>
        </w:rPr>
        <w:t xml:space="preserve">Termin ważności oferty: </w:t>
      </w:r>
      <w:r w:rsidR="00FF7EB2">
        <w:rPr>
          <w:sz w:val="18"/>
          <w:szCs w:val="18"/>
        </w:rPr>
        <w:t>9</w:t>
      </w:r>
      <w:r w:rsidR="00C9260A">
        <w:rPr>
          <w:sz w:val="18"/>
          <w:szCs w:val="18"/>
        </w:rPr>
        <w:t xml:space="preserve">0 </w:t>
      </w:r>
      <w:r w:rsidRPr="0003736B">
        <w:rPr>
          <w:sz w:val="18"/>
          <w:szCs w:val="18"/>
        </w:rPr>
        <w:t>dni</w:t>
      </w:r>
    </w:p>
    <w:p w14:paraId="59304614" w14:textId="105C62C4" w:rsidR="002D6BB2" w:rsidRPr="0003736B" w:rsidRDefault="002D6BB2" w:rsidP="00C3051E">
      <w:pPr>
        <w:tabs>
          <w:tab w:val="left" w:pos="1980"/>
        </w:tabs>
        <w:rPr>
          <w:sz w:val="18"/>
          <w:szCs w:val="18"/>
        </w:rPr>
      </w:pPr>
      <w:r w:rsidRPr="0003736B">
        <w:rPr>
          <w:sz w:val="18"/>
          <w:szCs w:val="18"/>
        </w:rPr>
        <w:t xml:space="preserve">Termin realizacji </w:t>
      </w:r>
      <w:r>
        <w:rPr>
          <w:sz w:val="18"/>
          <w:szCs w:val="18"/>
        </w:rPr>
        <w:t>usługi</w:t>
      </w:r>
      <w:r w:rsidRPr="00FC7AF3">
        <w:rPr>
          <w:sz w:val="18"/>
          <w:szCs w:val="18"/>
        </w:rPr>
        <w:t xml:space="preserve">: </w:t>
      </w:r>
      <w:r w:rsidR="00FF7EB2" w:rsidRPr="00FC7AF3">
        <w:rPr>
          <w:b/>
          <w:sz w:val="18"/>
          <w:szCs w:val="18"/>
        </w:rPr>
        <w:t>do 3</w:t>
      </w:r>
      <w:r w:rsidR="00FC7AF3" w:rsidRPr="00FC7AF3">
        <w:rPr>
          <w:b/>
          <w:sz w:val="18"/>
          <w:szCs w:val="18"/>
        </w:rPr>
        <w:t>0</w:t>
      </w:r>
      <w:r w:rsidR="00FF7EB2" w:rsidRPr="00FC7AF3">
        <w:rPr>
          <w:b/>
          <w:sz w:val="18"/>
          <w:szCs w:val="18"/>
        </w:rPr>
        <w:t>.1</w:t>
      </w:r>
      <w:r w:rsidR="00FC7AF3" w:rsidRPr="00FC7AF3">
        <w:rPr>
          <w:b/>
          <w:sz w:val="18"/>
          <w:szCs w:val="18"/>
        </w:rPr>
        <w:t>1</w:t>
      </w:r>
      <w:r w:rsidR="00FF7EB2" w:rsidRPr="00FC7AF3">
        <w:rPr>
          <w:b/>
          <w:sz w:val="18"/>
          <w:szCs w:val="18"/>
        </w:rPr>
        <w:t>.2024 r.</w:t>
      </w:r>
    </w:p>
    <w:p w14:paraId="2BFD56EB" w14:textId="77777777" w:rsidR="002D6BB2" w:rsidRPr="006C6652" w:rsidRDefault="002D6BB2" w:rsidP="00C3051E">
      <w:pPr>
        <w:tabs>
          <w:tab w:val="left" w:pos="1980"/>
        </w:tabs>
        <w:rPr>
          <w:sz w:val="18"/>
          <w:szCs w:val="18"/>
        </w:rPr>
      </w:pPr>
    </w:p>
    <w:p w14:paraId="30FC2D32" w14:textId="77777777" w:rsidR="002D6BB2" w:rsidRPr="006C6652" w:rsidRDefault="002D6BB2" w:rsidP="00C3051E">
      <w:pPr>
        <w:tabs>
          <w:tab w:val="left" w:pos="1980"/>
        </w:tabs>
        <w:rPr>
          <w:sz w:val="18"/>
          <w:szCs w:val="18"/>
        </w:rPr>
      </w:pPr>
      <w:r w:rsidRPr="006C6652">
        <w:rPr>
          <w:sz w:val="18"/>
          <w:szCs w:val="18"/>
        </w:rPr>
        <w:t>Szanowni Państwo,</w:t>
      </w:r>
    </w:p>
    <w:p w14:paraId="6516D17F" w14:textId="406C221D" w:rsidR="00857A07" w:rsidRDefault="002D6BB2" w:rsidP="00C3051E">
      <w:pPr>
        <w:tabs>
          <w:tab w:val="left" w:pos="1980"/>
        </w:tabs>
        <w:rPr>
          <w:b/>
          <w:sz w:val="18"/>
          <w:szCs w:val="18"/>
        </w:rPr>
      </w:pPr>
      <w:r w:rsidRPr="00267DDF">
        <w:rPr>
          <w:sz w:val="18"/>
          <w:szCs w:val="18"/>
        </w:rPr>
        <w:t>W imieniu PGNiG TERMIKA S</w:t>
      </w:r>
      <w:r w:rsidR="00857A07">
        <w:rPr>
          <w:sz w:val="18"/>
          <w:szCs w:val="18"/>
        </w:rPr>
        <w:t>.</w:t>
      </w:r>
      <w:r w:rsidRPr="00267DDF">
        <w:rPr>
          <w:sz w:val="18"/>
          <w:szCs w:val="18"/>
        </w:rPr>
        <w:t>A</w:t>
      </w:r>
      <w:r w:rsidR="00857A07">
        <w:rPr>
          <w:sz w:val="18"/>
          <w:szCs w:val="18"/>
        </w:rPr>
        <w:t>.</w:t>
      </w:r>
      <w:r w:rsidRPr="00267DDF">
        <w:rPr>
          <w:sz w:val="18"/>
          <w:szCs w:val="18"/>
        </w:rPr>
        <w:t xml:space="preserve"> mam przyjemność zaprosić Państwa </w:t>
      </w:r>
      <w:r w:rsidR="00FD6517" w:rsidRPr="00FD6517">
        <w:rPr>
          <w:sz w:val="18"/>
          <w:szCs w:val="18"/>
        </w:rPr>
        <w:t xml:space="preserve">do złożenia oferty na </w:t>
      </w:r>
      <w:r w:rsidR="00FF7EB2" w:rsidRPr="00FF7EB2">
        <w:rPr>
          <w:sz w:val="18"/>
          <w:szCs w:val="18"/>
        </w:rPr>
        <w:t xml:space="preserve">Świadczenie usług w zakresie </w:t>
      </w:r>
      <w:bookmarkStart w:id="1" w:name="_Hlk181862311"/>
      <w:r w:rsidR="00F7227C">
        <w:rPr>
          <w:sz w:val="18"/>
          <w:szCs w:val="18"/>
        </w:rPr>
        <w:t>w</w:t>
      </w:r>
      <w:r w:rsidR="00F7227C" w:rsidRPr="00F7227C">
        <w:rPr>
          <w:sz w:val="18"/>
          <w:szCs w:val="18"/>
        </w:rPr>
        <w:t>ymian</w:t>
      </w:r>
      <w:r w:rsidR="00F7227C">
        <w:rPr>
          <w:sz w:val="18"/>
          <w:szCs w:val="18"/>
        </w:rPr>
        <w:t>y</w:t>
      </w:r>
      <w:r w:rsidR="00F7227C" w:rsidRPr="00F7227C">
        <w:rPr>
          <w:sz w:val="18"/>
          <w:szCs w:val="18"/>
        </w:rPr>
        <w:t xml:space="preserve"> uszkodzonego pistoletu dystrybutora O.N. stacji paliw EC Siekierki</w:t>
      </w:r>
      <w:bookmarkEnd w:id="1"/>
      <w:r w:rsidR="00857A07" w:rsidRPr="00857A07">
        <w:rPr>
          <w:sz w:val="18"/>
          <w:szCs w:val="18"/>
        </w:rPr>
        <w:t>.</w:t>
      </w:r>
    </w:p>
    <w:p w14:paraId="509F82B1" w14:textId="77777777" w:rsidR="00857A07" w:rsidRDefault="00857A07" w:rsidP="00C3051E">
      <w:pPr>
        <w:tabs>
          <w:tab w:val="left" w:pos="1980"/>
        </w:tabs>
        <w:rPr>
          <w:b/>
          <w:sz w:val="18"/>
          <w:szCs w:val="18"/>
        </w:rPr>
      </w:pPr>
    </w:p>
    <w:p w14:paraId="6128BB99" w14:textId="6163E6F0" w:rsidR="002D6BB2" w:rsidRPr="00FD6517" w:rsidRDefault="002D6BB2" w:rsidP="00C3051E">
      <w:pPr>
        <w:tabs>
          <w:tab w:val="left" w:pos="1980"/>
        </w:tabs>
        <w:rPr>
          <w:b/>
          <w:sz w:val="18"/>
          <w:szCs w:val="18"/>
        </w:rPr>
      </w:pPr>
      <w:r w:rsidRPr="00FD6517">
        <w:rPr>
          <w:b/>
          <w:sz w:val="18"/>
          <w:szCs w:val="18"/>
        </w:rPr>
        <w:t>WSTĘP</w:t>
      </w:r>
    </w:p>
    <w:p w14:paraId="72B1C242" w14:textId="77777777" w:rsidR="002D6BB2" w:rsidRPr="0003736B" w:rsidRDefault="002D6BB2" w:rsidP="00C3051E">
      <w:pPr>
        <w:pStyle w:val="Nagwek2"/>
        <w:keepNext w:val="0"/>
        <w:widowControl w:val="0"/>
        <w:spacing w:line="360" w:lineRule="auto"/>
        <w:ind w:left="720"/>
        <w:rPr>
          <w:b/>
          <w:sz w:val="18"/>
          <w:szCs w:val="18"/>
          <w:lang w:eastAsia="pl-PL"/>
        </w:rPr>
      </w:pPr>
    </w:p>
    <w:p w14:paraId="1CF8A95B" w14:textId="21D6A816" w:rsidR="004D7372" w:rsidRDefault="002D6BB2" w:rsidP="00C3051E">
      <w:pPr>
        <w:tabs>
          <w:tab w:val="left" w:pos="1980"/>
        </w:tabs>
        <w:rPr>
          <w:sz w:val="18"/>
          <w:szCs w:val="18"/>
          <w:lang w:eastAsia="pl-PL"/>
        </w:rPr>
      </w:pPr>
      <w:r w:rsidRPr="0003736B">
        <w:rPr>
          <w:sz w:val="18"/>
          <w:szCs w:val="18"/>
          <w:lang w:eastAsia="pl-PL"/>
        </w:rPr>
        <w:t>PGNiG TERMIKA S</w:t>
      </w:r>
      <w:r w:rsidR="00857A07">
        <w:rPr>
          <w:sz w:val="18"/>
          <w:szCs w:val="18"/>
          <w:lang w:eastAsia="pl-PL"/>
        </w:rPr>
        <w:t>.</w:t>
      </w:r>
      <w:r w:rsidRPr="0003736B">
        <w:rPr>
          <w:sz w:val="18"/>
          <w:szCs w:val="18"/>
          <w:lang w:eastAsia="pl-PL"/>
        </w:rPr>
        <w:t>A</w:t>
      </w:r>
      <w:r w:rsidR="00857A07">
        <w:rPr>
          <w:sz w:val="18"/>
          <w:szCs w:val="18"/>
          <w:lang w:eastAsia="pl-PL"/>
        </w:rPr>
        <w:t>.</w:t>
      </w:r>
      <w:r w:rsidRPr="0003736B">
        <w:rPr>
          <w:sz w:val="18"/>
          <w:szCs w:val="18"/>
          <w:lang w:eastAsia="pl-PL"/>
        </w:rPr>
        <w:t xml:space="preserve"> z siedzibą w Warszawie</w:t>
      </w:r>
      <w:r w:rsidR="0025319E">
        <w:rPr>
          <w:sz w:val="18"/>
          <w:szCs w:val="18"/>
          <w:lang w:eastAsia="pl-PL"/>
        </w:rPr>
        <w:t xml:space="preserve"> zaprasza do złożenia ofert na</w:t>
      </w:r>
      <w:r w:rsidRPr="0003736B">
        <w:rPr>
          <w:sz w:val="18"/>
          <w:szCs w:val="18"/>
          <w:lang w:eastAsia="pl-PL"/>
        </w:rPr>
        <w:t xml:space="preserve"> </w:t>
      </w:r>
      <w:r w:rsidR="00FF7EB2" w:rsidRPr="00FF7EB2">
        <w:rPr>
          <w:sz w:val="18"/>
          <w:szCs w:val="18"/>
          <w:lang w:eastAsia="pl-PL"/>
        </w:rPr>
        <w:t xml:space="preserve">Świadczenie usług w zakresie </w:t>
      </w:r>
      <w:r w:rsidR="00F7227C" w:rsidRPr="00F7227C">
        <w:rPr>
          <w:sz w:val="18"/>
          <w:szCs w:val="18"/>
          <w:lang w:eastAsia="pl-PL"/>
        </w:rPr>
        <w:t>wymiany uszkodzonego pistoletu dystrybutora O.N. stacji paliw EC Siekierki</w:t>
      </w:r>
      <w:r w:rsidR="00857A07" w:rsidRPr="00857A07">
        <w:rPr>
          <w:sz w:val="18"/>
          <w:szCs w:val="18"/>
          <w:lang w:eastAsia="pl-PL"/>
        </w:rPr>
        <w:t>.</w:t>
      </w:r>
    </w:p>
    <w:p w14:paraId="1E77E1AE" w14:textId="77777777" w:rsidR="00EF47C9" w:rsidRDefault="00EF47C9" w:rsidP="00C3051E">
      <w:pPr>
        <w:tabs>
          <w:tab w:val="left" w:pos="1980"/>
        </w:tabs>
        <w:rPr>
          <w:sz w:val="18"/>
          <w:szCs w:val="18"/>
          <w:lang w:eastAsia="pl-PL"/>
        </w:rPr>
      </w:pPr>
    </w:p>
    <w:p w14:paraId="452D9294" w14:textId="08A7807B" w:rsidR="00E8769E" w:rsidRPr="00E8769E" w:rsidRDefault="00E8769E" w:rsidP="00C3051E">
      <w:pPr>
        <w:tabs>
          <w:tab w:val="left" w:pos="1980"/>
        </w:tabs>
        <w:rPr>
          <w:sz w:val="18"/>
          <w:szCs w:val="18"/>
          <w:lang w:eastAsia="pl-PL"/>
        </w:rPr>
      </w:pPr>
      <w:r w:rsidRPr="00E8769E">
        <w:rPr>
          <w:sz w:val="18"/>
          <w:szCs w:val="18"/>
          <w:lang w:eastAsia="pl-PL"/>
        </w:rPr>
        <w:t xml:space="preserve">Postępowanie zakupowe prowadzone jest w trybie </w:t>
      </w:r>
      <w:r w:rsidRPr="00E8769E">
        <w:rPr>
          <w:b/>
          <w:sz w:val="18"/>
          <w:szCs w:val="18"/>
          <w:lang w:eastAsia="pl-PL"/>
        </w:rPr>
        <w:t>zapytania ofertowego</w:t>
      </w:r>
      <w:r w:rsidRPr="00E8769E">
        <w:rPr>
          <w:sz w:val="18"/>
          <w:szCs w:val="18"/>
          <w:lang w:eastAsia="pl-PL"/>
        </w:rPr>
        <w:t xml:space="preserve"> które nie jest objęte przepisami ustawy Prawo zamówień publicznych (Dz. U. z 2019 r. poz. 1843 z późniejszymi zmianami). Postępowanie zakupowe prowadzone jest w oparciu o przepisy zawarte w Regulaminie udzielania zamówień w GK PGNiG TERMIKA z dnia 08.06.2022 r. oraz postanowienia Kodeksu Cywilnego.</w:t>
      </w:r>
    </w:p>
    <w:p w14:paraId="5E47ABBF" w14:textId="77777777" w:rsidR="002D6BB2" w:rsidRPr="0003736B" w:rsidRDefault="002D6BB2" w:rsidP="00C3051E">
      <w:pPr>
        <w:pStyle w:val="Nagwek2"/>
        <w:keepNext w:val="0"/>
        <w:widowControl w:val="0"/>
        <w:spacing w:line="360" w:lineRule="auto"/>
        <w:rPr>
          <w:sz w:val="18"/>
          <w:szCs w:val="18"/>
          <w:lang w:eastAsia="pl-PL"/>
        </w:rPr>
      </w:pPr>
      <w:r w:rsidRPr="0003736B">
        <w:rPr>
          <w:sz w:val="18"/>
          <w:szCs w:val="18"/>
          <w:lang w:eastAsia="pl-PL"/>
        </w:rPr>
        <w:t>Wszelkie informacje przedstawione w niniejszym Zapytaniu Ofertowym przeznaczone są wyłącznie w celu przygotowania oferty i w żadnym wypadku nie powinny być wykorzystywane w inny sposób. Informacje uzyskane w Postępowaniu objęte są poufnością i nie mogą być ujawniane bez pisemnej zgody Zamawiającego.</w:t>
      </w:r>
    </w:p>
    <w:p w14:paraId="7E949D2B" w14:textId="77777777" w:rsidR="002D6BB2" w:rsidRPr="0003736B" w:rsidRDefault="002D6BB2" w:rsidP="00C3051E">
      <w:pPr>
        <w:pStyle w:val="Nagwek2"/>
        <w:keepNext w:val="0"/>
        <w:widowControl w:val="0"/>
        <w:spacing w:line="360" w:lineRule="auto"/>
        <w:rPr>
          <w:b/>
          <w:sz w:val="18"/>
          <w:szCs w:val="18"/>
          <w:lang w:eastAsia="pl-PL"/>
        </w:rPr>
      </w:pPr>
      <w:r w:rsidRPr="0003736B">
        <w:rPr>
          <w:b/>
          <w:sz w:val="18"/>
          <w:szCs w:val="18"/>
          <w:lang w:eastAsia="pl-PL"/>
        </w:rPr>
        <w:t>Wykonawcy zobowiązani są zastosować się do wymagań określonych w Zapytaniu Ofertowym dla prowadzonego Postępowania.</w:t>
      </w:r>
    </w:p>
    <w:p w14:paraId="265E7235" w14:textId="77777777" w:rsidR="002D6BB2" w:rsidRPr="0003736B" w:rsidRDefault="002D6BB2" w:rsidP="00C3051E">
      <w:pPr>
        <w:tabs>
          <w:tab w:val="left" w:pos="1980"/>
        </w:tabs>
        <w:rPr>
          <w:sz w:val="18"/>
          <w:szCs w:val="18"/>
        </w:rPr>
      </w:pPr>
    </w:p>
    <w:p w14:paraId="10503133" w14:textId="77777777" w:rsidR="002D6BB2" w:rsidRPr="0003736B" w:rsidRDefault="002D6BB2" w:rsidP="00C3051E">
      <w:pPr>
        <w:tabs>
          <w:tab w:val="left" w:pos="1980"/>
        </w:tabs>
        <w:rPr>
          <w:sz w:val="18"/>
          <w:szCs w:val="18"/>
        </w:rPr>
      </w:pPr>
    </w:p>
    <w:p w14:paraId="2A1C2EA6" w14:textId="58AC7185" w:rsidR="005B1BBE" w:rsidRPr="00160277" w:rsidRDefault="00160277" w:rsidP="00C3051E">
      <w:pPr>
        <w:ind w:left="425"/>
        <w:rPr>
          <w:sz w:val="18"/>
          <w:szCs w:val="18"/>
        </w:rPr>
      </w:pPr>
      <w:r>
        <w:rPr>
          <w:b/>
          <w:sz w:val="18"/>
          <w:szCs w:val="18"/>
        </w:rPr>
        <w:t xml:space="preserve">2. </w:t>
      </w:r>
      <w:r w:rsidR="00FD6517" w:rsidRPr="00160277">
        <w:rPr>
          <w:b/>
          <w:sz w:val="18"/>
          <w:szCs w:val="18"/>
        </w:rPr>
        <w:t xml:space="preserve">PRZEDMIOT </w:t>
      </w:r>
      <w:r w:rsidR="009E5D05" w:rsidRPr="00160277">
        <w:rPr>
          <w:b/>
          <w:sz w:val="18"/>
          <w:szCs w:val="18"/>
        </w:rPr>
        <w:t>ZAMÓWIENIA</w:t>
      </w:r>
    </w:p>
    <w:p w14:paraId="1636650F" w14:textId="77777777" w:rsidR="005B1BBE" w:rsidRPr="005B1BBE" w:rsidRDefault="005B1BBE" w:rsidP="00C3051E">
      <w:pPr>
        <w:ind w:left="360"/>
        <w:rPr>
          <w:rFonts w:eastAsia="Times New Roman"/>
          <w:sz w:val="18"/>
          <w:szCs w:val="18"/>
          <w:lang w:eastAsia="pl-PL"/>
        </w:rPr>
      </w:pPr>
    </w:p>
    <w:p w14:paraId="255D45AC" w14:textId="169A263A" w:rsidR="00EF47C9" w:rsidRDefault="00EF47C9" w:rsidP="00C3051E">
      <w:pPr>
        <w:tabs>
          <w:tab w:val="left" w:pos="1980"/>
        </w:tabs>
        <w:ind w:left="142" w:hanging="142"/>
        <w:rPr>
          <w:sz w:val="18"/>
          <w:szCs w:val="18"/>
          <w:lang w:eastAsia="pl-PL"/>
        </w:rPr>
      </w:pPr>
      <w:r>
        <w:rPr>
          <w:sz w:val="18"/>
          <w:szCs w:val="18"/>
        </w:rPr>
        <w:lastRenderedPageBreak/>
        <w:t xml:space="preserve">2.1 </w:t>
      </w:r>
      <w:r w:rsidR="005B1BBE" w:rsidRPr="002C0952">
        <w:rPr>
          <w:sz w:val="18"/>
          <w:szCs w:val="18"/>
        </w:rPr>
        <w:t xml:space="preserve">Zlecamy Państwu usługę polegającą </w:t>
      </w:r>
      <w:r w:rsidR="00B5422C">
        <w:rPr>
          <w:sz w:val="18"/>
          <w:szCs w:val="18"/>
        </w:rPr>
        <w:t xml:space="preserve">na </w:t>
      </w:r>
      <w:r w:rsidR="00B5422C">
        <w:rPr>
          <w:sz w:val="18"/>
          <w:szCs w:val="18"/>
          <w:lang w:eastAsia="pl-PL"/>
        </w:rPr>
        <w:t>w</w:t>
      </w:r>
      <w:r w:rsidR="00B5422C" w:rsidRPr="00B5422C">
        <w:rPr>
          <w:sz w:val="18"/>
          <w:szCs w:val="18"/>
          <w:lang w:eastAsia="pl-PL"/>
        </w:rPr>
        <w:t>ymian</w:t>
      </w:r>
      <w:r w:rsidR="00B5422C">
        <w:rPr>
          <w:sz w:val="18"/>
          <w:szCs w:val="18"/>
          <w:lang w:eastAsia="pl-PL"/>
        </w:rPr>
        <w:t>ie</w:t>
      </w:r>
      <w:r w:rsidR="00B5422C" w:rsidRPr="00B5422C">
        <w:rPr>
          <w:sz w:val="18"/>
          <w:szCs w:val="18"/>
          <w:lang w:eastAsia="pl-PL"/>
        </w:rPr>
        <w:t xml:space="preserve"> uszkodzonego pistoletu dystrybutora O.N. stacji paliw EC Siekierki</w:t>
      </w:r>
      <w:r w:rsidR="00B5422C">
        <w:rPr>
          <w:sz w:val="18"/>
          <w:szCs w:val="18"/>
          <w:lang w:eastAsia="pl-PL"/>
        </w:rPr>
        <w:t>.</w:t>
      </w:r>
      <w:r w:rsidR="00B5422C" w:rsidRPr="00B5422C">
        <w:rPr>
          <w:sz w:val="18"/>
          <w:szCs w:val="18"/>
          <w:lang w:eastAsia="pl-PL"/>
        </w:rPr>
        <w:t xml:space="preserve"> </w:t>
      </w:r>
      <w:bookmarkStart w:id="2" w:name="_Hlk181864151"/>
    </w:p>
    <w:bookmarkEnd w:id="2"/>
    <w:p w14:paraId="5D367B0D" w14:textId="77777777" w:rsidR="00EF47C9" w:rsidRDefault="00EF47C9" w:rsidP="00C3051E">
      <w:pPr>
        <w:tabs>
          <w:tab w:val="left" w:pos="1980"/>
        </w:tabs>
        <w:rPr>
          <w:sz w:val="18"/>
          <w:szCs w:val="18"/>
          <w:lang w:eastAsia="pl-PL"/>
        </w:rPr>
      </w:pPr>
    </w:p>
    <w:p w14:paraId="2CA23210" w14:textId="77777777" w:rsidR="003A7342" w:rsidRDefault="00EF47C9" w:rsidP="00C3051E">
      <w:pPr>
        <w:tabs>
          <w:tab w:val="left" w:pos="1980"/>
        </w:tabs>
        <w:rPr>
          <w:sz w:val="18"/>
          <w:szCs w:val="18"/>
          <w:lang w:eastAsia="pl-PL"/>
        </w:rPr>
      </w:pPr>
      <w:r>
        <w:rPr>
          <w:sz w:val="18"/>
          <w:szCs w:val="18"/>
          <w:lang w:eastAsia="pl-PL"/>
        </w:rPr>
        <w:t xml:space="preserve">2.2 </w:t>
      </w:r>
      <w:r w:rsidR="003A7342" w:rsidRPr="003A7342">
        <w:rPr>
          <w:sz w:val="18"/>
          <w:szCs w:val="18"/>
          <w:lang w:eastAsia="pl-PL"/>
        </w:rPr>
        <w:t>Opis i uwarunkowania usługi:</w:t>
      </w:r>
    </w:p>
    <w:p w14:paraId="32BD041F" w14:textId="77777777" w:rsidR="003A7342" w:rsidRDefault="003A7342" w:rsidP="00C3051E">
      <w:pPr>
        <w:tabs>
          <w:tab w:val="left" w:pos="1980"/>
        </w:tabs>
        <w:ind w:left="284"/>
        <w:rPr>
          <w:sz w:val="18"/>
          <w:szCs w:val="18"/>
          <w:lang w:eastAsia="pl-PL"/>
        </w:rPr>
      </w:pPr>
    </w:p>
    <w:p w14:paraId="1217655D" w14:textId="0D890628" w:rsidR="00EF47C9" w:rsidRPr="007F4FAB" w:rsidRDefault="00B5422C" w:rsidP="00C3051E">
      <w:pPr>
        <w:tabs>
          <w:tab w:val="left" w:pos="1980"/>
        </w:tabs>
        <w:ind w:left="284"/>
        <w:rPr>
          <w:b/>
          <w:bCs/>
          <w:sz w:val="18"/>
          <w:szCs w:val="18"/>
          <w:lang w:eastAsia="pl-PL"/>
        </w:rPr>
      </w:pPr>
      <w:r>
        <w:rPr>
          <w:b/>
          <w:bCs/>
          <w:sz w:val="18"/>
          <w:szCs w:val="18"/>
          <w:lang w:eastAsia="pl-PL"/>
        </w:rPr>
        <w:t>W</w:t>
      </w:r>
      <w:r w:rsidRPr="00B5422C">
        <w:rPr>
          <w:b/>
          <w:bCs/>
          <w:sz w:val="18"/>
          <w:szCs w:val="18"/>
          <w:lang w:eastAsia="pl-PL"/>
        </w:rPr>
        <w:t>ymian</w:t>
      </w:r>
      <w:r>
        <w:rPr>
          <w:b/>
          <w:bCs/>
          <w:sz w:val="18"/>
          <w:szCs w:val="18"/>
          <w:lang w:eastAsia="pl-PL"/>
        </w:rPr>
        <w:t>a</w:t>
      </w:r>
      <w:r w:rsidRPr="00B5422C">
        <w:rPr>
          <w:b/>
          <w:bCs/>
          <w:sz w:val="18"/>
          <w:szCs w:val="18"/>
          <w:lang w:eastAsia="pl-PL"/>
        </w:rPr>
        <w:t xml:space="preserve"> uszkodzonego pistoletu w dystrybutorze O. N. </w:t>
      </w:r>
      <w:proofErr w:type="spellStart"/>
      <w:r w:rsidRPr="00B5422C">
        <w:rPr>
          <w:b/>
          <w:bCs/>
          <w:sz w:val="18"/>
          <w:szCs w:val="18"/>
          <w:lang w:eastAsia="pl-PL"/>
        </w:rPr>
        <w:t>Gilbarco</w:t>
      </w:r>
      <w:proofErr w:type="spellEnd"/>
      <w:r w:rsidRPr="00B5422C">
        <w:rPr>
          <w:b/>
          <w:bCs/>
          <w:sz w:val="18"/>
          <w:szCs w:val="18"/>
          <w:lang w:eastAsia="pl-PL"/>
        </w:rPr>
        <w:t xml:space="preserve"> </w:t>
      </w:r>
      <w:proofErr w:type="spellStart"/>
      <w:r w:rsidRPr="00B5422C">
        <w:rPr>
          <w:b/>
          <w:bCs/>
          <w:sz w:val="18"/>
          <w:szCs w:val="18"/>
          <w:lang w:eastAsia="pl-PL"/>
        </w:rPr>
        <w:t>Tankanlagen</w:t>
      </w:r>
      <w:proofErr w:type="spellEnd"/>
      <w:r w:rsidRPr="00B5422C">
        <w:rPr>
          <w:b/>
          <w:bCs/>
          <w:sz w:val="18"/>
          <w:szCs w:val="18"/>
          <w:lang w:eastAsia="pl-PL"/>
        </w:rPr>
        <w:t xml:space="preserve"> </w:t>
      </w:r>
      <w:proofErr w:type="spellStart"/>
      <w:r w:rsidRPr="00B5422C">
        <w:rPr>
          <w:b/>
          <w:bCs/>
          <w:sz w:val="18"/>
          <w:szCs w:val="18"/>
          <w:lang w:eastAsia="pl-PL"/>
        </w:rPr>
        <w:t>Salzkoten</w:t>
      </w:r>
      <w:proofErr w:type="spellEnd"/>
      <w:r w:rsidRPr="00B5422C">
        <w:rPr>
          <w:b/>
          <w:bCs/>
          <w:sz w:val="18"/>
          <w:szCs w:val="18"/>
          <w:lang w:eastAsia="pl-PL"/>
        </w:rPr>
        <w:t xml:space="preserve"> typ 397, wydajność 70-80 </w:t>
      </w:r>
      <w:proofErr w:type="spellStart"/>
      <w:r w:rsidRPr="00B5422C">
        <w:rPr>
          <w:b/>
          <w:bCs/>
          <w:sz w:val="18"/>
          <w:szCs w:val="18"/>
          <w:lang w:eastAsia="pl-PL"/>
        </w:rPr>
        <w:t>dm</w:t>
      </w:r>
      <w:proofErr w:type="spellEnd"/>
      <w:r w:rsidRPr="00B5422C">
        <w:rPr>
          <w:b/>
          <w:bCs/>
          <w:sz w:val="18"/>
          <w:szCs w:val="18"/>
          <w:lang w:eastAsia="pl-PL"/>
        </w:rPr>
        <w:t>ᶾ/min. Dystrybutor znajduje się na stacji paliw EC Siekierki.</w:t>
      </w:r>
      <w:r w:rsidRPr="00B5422C">
        <w:t xml:space="preserve"> </w:t>
      </w:r>
      <w:r w:rsidRPr="00B5422C">
        <w:rPr>
          <w:b/>
          <w:bCs/>
          <w:sz w:val="18"/>
          <w:szCs w:val="18"/>
        </w:rPr>
        <w:t xml:space="preserve">Oferta </w:t>
      </w:r>
      <w:r w:rsidRPr="00B5422C">
        <w:rPr>
          <w:b/>
          <w:bCs/>
          <w:sz w:val="18"/>
          <w:szCs w:val="18"/>
          <w:lang w:eastAsia="pl-PL"/>
        </w:rPr>
        <w:t>powinna uwzględniać koszty materiałów, robocizny oraz dojazdu do EC Siekierki.</w:t>
      </w:r>
    </w:p>
    <w:p w14:paraId="468D140B" w14:textId="77777777" w:rsidR="003A7342" w:rsidRDefault="003A7342" w:rsidP="00C3051E">
      <w:pPr>
        <w:tabs>
          <w:tab w:val="left" w:pos="1980"/>
        </w:tabs>
        <w:ind w:left="284"/>
        <w:rPr>
          <w:sz w:val="18"/>
          <w:szCs w:val="18"/>
          <w:lang w:eastAsia="pl-PL"/>
        </w:rPr>
      </w:pPr>
    </w:p>
    <w:p w14:paraId="7EFE8F2D" w14:textId="77777777" w:rsidR="002D6BB2" w:rsidRDefault="002D6BB2" w:rsidP="00C3051E">
      <w:pPr>
        <w:tabs>
          <w:tab w:val="left" w:pos="1980"/>
        </w:tabs>
        <w:rPr>
          <w:b/>
          <w:sz w:val="18"/>
          <w:szCs w:val="18"/>
        </w:rPr>
      </w:pPr>
    </w:p>
    <w:p w14:paraId="33C5990F" w14:textId="4934FE71" w:rsidR="002D6BB2" w:rsidRPr="0003736B" w:rsidRDefault="002D6BB2" w:rsidP="00C3051E">
      <w:pPr>
        <w:pStyle w:val="Nagwek2"/>
        <w:keepNext w:val="0"/>
        <w:widowControl w:val="0"/>
        <w:numPr>
          <w:ilvl w:val="0"/>
          <w:numId w:val="25"/>
        </w:numPr>
        <w:spacing w:line="360" w:lineRule="auto"/>
        <w:rPr>
          <w:b/>
          <w:sz w:val="18"/>
          <w:szCs w:val="18"/>
          <w:lang w:eastAsia="pl-PL"/>
        </w:rPr>
      </w:pPr>
      <w:r>
        <w:rPr>
          <w:b/>
          <w:sz w:val="18"/>
          <w:szCs w:val="18"/>
          <w:lang w:eastAsia="pl-PL"/>
        </w:rPr>
        <w:t>T</w:t>
      </w:r>
      <w:r w:rsidRPr="0003736B">
        <w:rPr>
          <w:b/>
          <w:sz w:val="18"/>
          <w:szCs w:val="18"/>
          <w:lang w:eastAsia="pl-PL"/>
        </w:rPr>
        <w:t>ERMIN I MIEJSCE REALIZACJI ZAMÓWIENIA:</w:t>
      </w:r>
    </w:p>
    <w:p w14:paraId="3E8DAEAA" w14:textId="77777777" w:rsidR="002D6BB2" w:rsidRPr="0003736B" w:rsidRDefault="002D6BB2" w:rsidP="00C3051E">
      <w:pPr>
        <w:tabs>
          <w:tab w:val="left" w:pos="1980"/>
        </w:tabs>
        <w:rPr>
          <w:sz w:val="18"/>
          <w:szCs w:val="18"/>
        </w:rPr>
      </w:pPr>
    </w:p>
    <w:p w14:paraId="5C727DE8" w14:textId="3E97CD2A" w:rsidR="002D6BB2" w:rsidRPr="00E12A0C" w:rsidRDefault="002D6BB2" w:rsidP="00C3051E">
      <w:pPr>
        <w:pStyle w:val="Nagwek2"/>
        <w:keepNext w:val="0"/>
        <w:widowControl w:val="0"/>
        <w:numPr>
          <w:ilvl w:val="1"/>
          <w:numId w:val="1"/>
        </w:numPr>
        <w:spacing w:line="360" w:lineRule="auto"/>
        <w:ind w:left="720"/>
        <w:rPr>
          <w:b/>
          <w:sz w:val="18"/>
          <w:szCs w:val="18"/>
          <w:lang w:eastAsia="pl-PL"/>
        </w:rPr>
      </w:pPr>
      <w:r w:rsidRPr="0003736B">
        <w:rPr>
          <w:sz w:val="18"/>
          <w:szCs w:val="18"/>
          <w:lang w:eastAsia="pl-PL"/>
        </w:rPr>
        <w:t xml:space="preserve">Termin realizacji </w:t>
      </w:r>
      <w:r w:rsidRPr="00FC7AF3">
        <w:rPr>
          <w:sz w:val="18"/>
          <w:szCs w:val="18"/>
          <w:lang w:eastAsia="pl-PL"/>
        </w:rPr>
        <w:t>usługi</w:t>
      </w:r>
      <w:bookmarkStart w:id="3" w:name="_Hlk120712061"/>
      <w:r w:rsidRPr="00FC7AF3">
        <w:rPr>
          <w:b/>
          <w:sz w:val="18"/>
          <w:szCs w:val="18"/>
          <w:lang w:eastAsia="pl-PL"/>
        </w:rPr>
        <w:t xml:space="preserve">: </w:t>
      </w:r>
      <w:bookmarkEnd w:id="3"/>
      <w:r w:rsidR="003A7342" w:rsidRPr="00FC7AF3">
        <w:rPr>
          <w:b/>
          <w:sz w:val="18"/>
          <w:szCs w:val="18"/>
          <w:lang w:eastAsia="pl-PL"/>
        </w:rPr>
        <w:t>do 3</w:t>
      </w:r>
      <w:r w:rsidR="00FC7AF3" w:rsidRPr="00FC7AF3">
        <w:rPr>
          <w:b/>
          <w:sz w:val="18"/>
          <w:szCs w:val="18"/>
          <w:lang w:eastAsia="pl-PL"/>
        </w:rPr>
        <w:t>0</w:t>
      </w:r>
      <w:r w:rsidR="003A7342" w:rsidRPr="00FC7AF3">
        <w:rPr>
          <w:b/>
          <w:sz w:val="18"/>
          <w:szCs w:val="18"/>
          <w:lang w:eastAsia="pl-PL"/>
        </w:rPr>
        <w:t>.1</w:t>
      </w:r>
      <w:r w:rsidR="00FC7AF3" w:rsidRPr="00FC7AF3">
        <w:rPr>
          <w:b/>
          <w:sz w:val="18"/>
          <w:szCs w:val="18"/>
          <w:lang w:eastAsia="pl-PL"/>
        </w:rPr>
        <w:t>1</w:t>
      </w:r>
      <w:r w:rsidR="003A7342" w:rsidRPr="00FC7AF3">
        <w:rPr>
          <w:b/>
          <w:sz w:val="18"/>
          <w:szCs w:val="18"/>
          <w:lang w:eastAsia="pl-PL"/>
        </w:rPr>
        <w:t>.2024 r.</w:t>
      </w:r>
    </w:p>
    <w:p w14:paraId="1BCD9672" w14:textId="2B35C622" w:rsidR="004C2C14" w:rsidRDefault="002D6BB2" w:rsidP="00C3051E">
      <w:pPr>
        <w:pStyle w:val="Akapitzlist"/>
        <w:numPr>
          <w:ilvl w:val="1"/>
          <w:numId w:val="1"/>
        </w:numPr>
        <w:spacing w:line="360" w:lineRule="auto"/>
        <w:rPr>
          <w:rFonts w:cs="Arial"/>
          <w:bCs/>
          <w:iCs/>
          <w:sz w:val="18"/>
          <w:szCs w:val="18"/>
        </w:rPr>
      </w:pPr>
      <w:r w:rsidRPr="004C2C14">
        <w:rPr>
          <w:sz w:val="18"/>
          <w:szCs w:val="18"/>
        </w:rPr>
        <w:t xml:space="preserve">Miejsce realizacji przedmiotu zamówienia: </w:t>
      </w:r>
      <w:r w:rsidR="00F7227C">
        <w:rPr>
          <w:sz w:val="18"/>
          <w:szCs w:val="18"/>
        </w:rPr>
        <w:t xml:space="preserve">EC Siekierki, </w:t>
      </w:r>
      <w:r w:rsidR="00F7227C" w:rsidRPr="00F7227C">
        <w:rPr>
          <w:sz w:val="18"/>
          <w:szCs w:val="18"/>
        </w:rPr>
        <w:t>ul. Augustówka 30, Warszawa</w:t>
      </w:r>
      <w:r w:rsidR="003A7342" w:rsidRPr="003A7342">
        <w:rPr>
          <w:rFonts w:cs="Arial"/>
          <w:bCs/>
          <w:iCs/>
          <w:sz w:val="18"/>
          <w:szCs w:val="18"/>
        </w:rPr>
        <w:t>.</w:t>
      </w:r>
    </w:p>
    <w:p w14:paraId="25D9CB75" w14:textId="596E55D3" w:rsidR="003A7342" w:rsidRPr="003A7342" w:rsidRDefault="003A7342" w:rsidP="00C3051E">
      <w:pPr>
        <w:pStyle w:val="Akapitzlist"/>
        <w:numPr>
          <w:ilvl w:val="1"/>
          <w:numId w:val="1"/>
        </w:numPr>
        <w:spacing w:line="360" w:lineRule="auto"/>
        <w:rPr>
          <w:rFonts w:cs="Arial"/>
          <w:bCs/>
          <w:iCs/>
          <w:sz w:val="18"/>
          <w:szCs w:val="18"/>
        </w:rPr>
      </w:pPr>
      <w:r w:rsidRPr="003A7342">
        <w:rPr>
          <w:rFonts w:cs="Arial"/>
          <w:bCs/>
          <w:iCs/>
          <w:sz w:val="18"/>
          <w:szCs w:val="18"/>
        </w:rPr>
        <w:t xml:space="preserve">W sytuacji, gdy z przyczyn niezależnych od Wykonawcy, dochowanie terminu / terminów realizacji umowy stało się niemożliwe jeszcze przed jej podpisaniem, Zamawiający dopuszcza możliwość proporcjonalnego przesunięcia terminu / wszystkich terminów, o którym / których mowa w </w:t>
      </w:r>
      <w:proofErr w:type="spellStart"/>
      <w:r w:rsidRPr="003A7342">
        <w:rPr>
          <w:rFonts w:cs="Arial"/>
          <w:bCs/>
          <w:iCs/>
          <w:sz w:val="18"/>
          <w:szCs w:val="18"/>
        </w:rPr>
        <w:t>ppkt</w:t>
      </w:r>
      <w:proofErr w:type="spellEnd"/>
      <w:r w:rsidRPr="003A7342">
        <w:rPr>
          <w:rFonts w:cs="Arial"/>
          <w:bCs/>
          <w:iCs/>
          <w:sz w:val="18"/>
          <w:szCs w:val="18"/>
        </w:rPr>
        <w:t xml:space="preserve"> 3.1 niniejszego Zapytania Ofertowego.</w:t>
      </w:r>
    </w:p>
    <w:p w14:paraId="607CA9EE" w14:textId="77777777" w:rsidR="009E5D05" w:rsidRPr="009E5D05" w:rsidRDefault="009E5D05" w:rsidP="00C3051E">
      <w:pPr>
        <w:pStyle w:val="Nagwek2"/>
        <w:keepNext w:val="0"/>
        <w:widowControl w:val="0"/>
        <w:spacing w:line="360" w:lineRule="auto"/>
        <w:rPr>
          <w:sz w:val="18"/>
          <w:szCs w:val="18"/>
          <w:lang w:eastAsia="pl-PL"/>
        </w:rPr>
      </w:pPr>
    </w:p>
    <w:p w14:paraId="328393F5" w14:textId="77777777" w:rsidR="002D6BB2" w:rsidRPr="0003736B" w:rsidRDefault="002D6BB2" w:rsidP="00C3051E">
      <w:pPr>
        <w:pStyle w:val="Nagwek2"/>
        <w:keepNext w:val="0"/>
        <w:widowControl w:val="0"/>
        <w:numPr>
          <w:ilvl w:val="0"/>
          <w:numId w:val="1"/>
        </w:numPr>
        <w:tabs>
          <w:tab w:val="left" w:pos="708"/>
        </w:tabs>
        <w:spacing w:line="360" w:lineRule="auto"/>
        <w:rPr>
          <w:b/>
          <w:sz w:val="18"/>
          <w:szCs w:val="18"/>
          <w:lang w:eastAsia="pl-PL"/>
        </w:rPr>
      </w:pPr>
      <w:r w:rsidRPr="0003736B">
        <w:rPr>
          <w:b/>
          <w:sz w:val="18"/>
          <w:szCs w:val="18"/>
          <w:lang w:eastAsia="pl-PL"/>
        </w:rPr>
        <w:t>OPIS WARUNKÓW UDZIAŁU W POSTĘPOWANIU ORAZ DOKUMENTY POTWIERDZAJĄCE ICH SPEŁNIENIE</w:t>
      </w:r>
    </w:p>
    <w:p w14:paraId="3BE61AF6" w14:textId="77777777" w:rsidR="00E8769E" w:rsidRPr="000C5992" w:rsidRDefault="00E8769E" w:rsidP="00C3051E">
      <w:pPr>
        <w:widowControl w:val="0"/>
        <w:numPr>
          <w:ilvl w:val="1"/>
          <w:numId w:val="1"/>
        </w:numPr>
        <w:tabs>
          <w:tab w:val="left" w:pos="284"/>
        </w:tabs>
        <w:spacing w:before="120"/>
        <w:ind w:left="720"/>
        <w:outlineLvl w:val="1"/>
        <w:rPr>
          <w:b/>
          <w:bCs/>
          <w:iCs/>
          <w:sz w:val="18"/>
          <w:szCs w:val="18"/>
          <w:lang w:eastAsia="pl-PL"/>
        </w:rPr>
      </w:pPr>
      <w:r w:rsidRPr="000C5992">
        <w:rPr>
          <w:bCs/>
          <w:iCs/>
          <w:sz w:val="18"/>
          <w:szCs w:val="18"/>
          <w:lang w:eastAsia="pl-PL"/>
        </w:rPr>
        <w:t>O zamówienie mogą ubiegać się Wykonawcy, którzy spełniają następujące warunki:</w:t>
      </w:r>
    </w:p>
    <w:p w14:paraId="05A520AB" w14:textId="30153ED6" w:rsidR="00E8769E" w:rsidRPr="000C5992" w:rsidRDefault="00E05151" w:rsidP="00C3051E">
      <w:pPr>
        <w:widowControl w:val="0"/>
        <w:numPr>
          <w:ilvl w:val="2"/>
          <w:numId w:val="1"/>
        </w:numPr>
        <w:shd w:val="clear" w:color="auto" w:fill="FFFFFF"/>
        <w:spacing w:before="120"/>
        <w:ind w:left="720" w:hanging="11"/>
        <w:outlineLvl w:val="2"/>
        <w:rPr>
          <w:bCs/>
          <w:sz w:val="18"/>
          <w:szCs w:val="18"/>
        </w:rPr>
      </w:pPr>
      <w:r>
        <w:rPr>
          <w:bCs/>
          <w:sz w:val="18"/>
          <w:szCs w:val="18"/>
        </w:rPr>
        <w:t>p</w:t>
      </w:r>
      <w:r w:rsidR="00E8769E" w:rsidRPr="000C5992">
        <w:rPr>
          <w:bCs/>
          <w:sz w:val="18"/>
          <w:szCs w:val="18"/>
        </w:rPr>
        <w:t xml:space="preserve">osiadają uprawnienia do wykonywania określonej działalności lub czynności, jeżeli </w:t>
      </w:r>
      <w:r w:rsidR="00E8769E" w:rsidRPr="000C5992">
        <w:rPr>
          <w:bCs/>
          <w:sz w:val="18"/>
          <w:szCs w:val="18"/>
        </w:rPr>
        <w:tab/>
        <w:t>przepisy prawa nakładają obowiązek posiadania takich uprawnień,</w:t>
      </w:r>
    </w:p>
    <w:p w14:paraId="2AE2F6AC" w14:textId="530CFDDE" w:rsidR="00E8769E" w:rsidRPr="000C5992" w:rsidRDefault="00E05151" w:rsidP="00C3051E">
      <w:pPr>
        <w:widowControl w:val="0"/>
        <w:numPr>
          <w:ilvl w:val="2"/>
          <w:numId w:val="1"/>
        </w:numPr>
        <w:shd w:val="clear" w:color="auto" w:fill="FFFFFF"/>
        <w:spacing w:before="120"/>
        <w:ind w:left="720" w:hanging="11"/>
        <w:outlineLvl w:val="2"/>
        <w:rPr>
          <w:bCs/>
          <w:sz w:val="18"/>
          <w:szCs w:val="18"/>
        </w:rPr>
      </w:pPr>
      <w:r>
        <w:rPr>
          <w:bCs/>
          <w:sz w:val="18"/>
          <w:szCs w:val="18"/>
        </w:rPr>
        <w:t>p</w:t>
      </w:r>
      <w:r w:rsidR="00E8769E" w:rsidRPr="000C5992">
        <w:rPr>
          <w:bCs/>
          <w:sz w:val="18"/>
          <w:szCs w:val="18"/>
        </w:rPr>
        <w:t>osiadają niezbędną wiedzę i doświadczenie oraz potencjał techniczny i dysponują osobami zdolnymi do wykonania Zamówienia,</w:t>
      </w:r>
    </w:p>
    <w:p w14:paraId="601DE0F3" w14:textId="74A78019" w:rsidR="00E8769E" w:rsidRPr="000C5992" w:rsidRDefault="00E05151" w:rsidP="00C3051E">
      <w:pPr>
        <w:widowControl w:val="0"/>
        <w:numPr>
          <w:ilvl w:val="2"/>
          <w:numId w:val="1"/>
        </w:numPr>
        <w:shd w:val="clear" w:color="auto" w:fill="FFFFFF"/>
        <w:spacing w:before="120"/>
        <w:ind w:left="720" w:hanging="11"/>
        <w:outlineLvl w:val="2"/>
        <w:rPr>
          <w:bCs/>
          <w:sz w:val="18"/>
          <w:szCs w:val="18"/>
        </w:rPr>
      </w:pPr>
      <w:r>
        <w:rPr>
          <w:bCs/>
          <w:sz w:val="18"/>
          <w:szCs w:val="18"/>
        </w:rPr>
        <w:t>z</w:t>
      </w:r>
      <w:r w:rsidR="00E8769E" w:rsidRPr="000C5992">
        <w:rPr>
          <w:bCs/>
          <w:sz w:val="18"/>
          <w:szCs w:val="18"/>
        </w:rPr>
        <w:t>najdują się w sytuacji ekonomicznej i finansowej zapewniającej wykonanie przedmiotu zamówienia</w:t>
      </w:r>
      <w:bookmarkStart w:id="4" w:name="_Hlk85697608"/>
      <w:r>
        <w:rPr>
          <w:bCs/>
          <w:sz w:val="18"/>
          <w:szCs w:val="18"/>
        </w:rPr>
        <w:t>,</w:t>
      </w:r>
    </w:p>
    <w:p w14:paraId="754BBA84" w14:textId="5817DD98" w:rsidR="00E8769E" w:rsidRPr="000C5992" w:rsidRDefault="00E05151" w:rsidP="00C3051E">
      <w:pPr>
        <w:widowControl w:val="0"/>
        <w:numPr>
          <w:ilvl w:val="2"/>
          <w:numId w:val="1"/>
        </w:numPr>
        <w:shd w:val="clear" w:color="auto" w:fill="FFFFFF"/>
        <w:spacing w:before="120"/>
        <w:ind w:left="720" w:hanging="11"/>
        <w:outlineLvl w:val="2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nie </w:t>
      </w:r>
      <w:r w:rsidR="00E8769E" w:rsidRPr="000C5992">
        <w:rPr>
          <w:bCs/>
          <w:sz w:val="18"/>
          <w:szCs w:val="18"/>
        </w:rPr>
        <w:t>zostali skazani prawomocnym wyrokiem za przestępstwo korupcji lub przestępstwo  przeciwko obrotowi gospodarczemu i interesom majątkowym w obrocie cywilnoprawnym, zwłaszcza jeśli przestępstwa te dotyczyły  ubiegania się o udzielenie zamówienia w postępowaniu zakupowym, (w szczególności art. 228-230a kk, 231 kk, 296 kk, 297 kk, 305 kk).</w:t>
      </w:r>
      <w:bookmarkEnd w:id="4"/>
    </w:p>
    <w:p w14:paraId="753F5DE6" w14:textId="2EE2AEBD" w:rsidR="00E8769E" w:rsidRPr="00E05151" w:rsidRDefault="00E8769E" w:rsidP="00C3051E">
      <w:pPr>
        <w:widowControl w:val="0"/>
        <w:numPr>
          <w:ilvl w:val="1"/>
          <w:numId w:val="1"/>
        </w:numPr>
        <w:tabs>
          <w:tab w:val="left" w:pos="284"/>
        </w:tabs>
        <w:spacing w:before="120"/>
        <w:ind w:left="720"/>
        <w:outlineLvl w:val="1"/>
        <w:rPr>
          <w:bCs/>
          <w:iCs/>
          <w:sz w:val="18"/>
          <w:szCs w:val="18"/>
          <w:u w:val="single"/>
        </w:rPr>
      </w:pPr>
      <w:r w:rsidRPr="00E05151">
        <w:rPr>
          <w:bCs/>
          <w:iCs/>
          <w:sz w:val="18"/>
          <w:szCs w:val="18"/>
          <w:u w:val="single"/>
        </w:rPr>
        <w:t xml:space="preserve">Ocena spełniania warunków wymaganych w Postępowaniu będzie dokonywana metodą spełnia/nie spełnia. Zamawiający dokona oceny spełniania przez Wykonawców warunków udziału w Postępowaniu na podstawie załączonych dokumentów i oświadczeń. Wykonawcy, którzy nie spełniają warunków udziału w Postępowaniu, mogą zostać przez Zamawiającego wykluczeni </w:t>
      </w:r>
      <w:r w:rsidR="00E05151">
        <w:rPr>
          <w:bCs/>
          <w:iCs/>
          <w:sz w:val="18"/>
          <w:szCs w:val="18"/>
          <w:u w:val="single"/>
        </w:rPr>
        <w:br/>
      </w:r>
      <w:r w:rsidRPr="00E05151">
        <w:rPr>
          <w:bCs/>
          <w:iCs/>
          <w:sz w:val="18"/>
          <w:szCs w:val="18"/>
          <w:u w:val="single"/>
        </w:rPr>
        <w:t>z Postępowania zakupowego.</w:t>
      </w:r>
    </w:p>
    <w:p w14:paraId="1B023BD0" w14:textId="4907143B" w:rsidR="00E8769E" w:rsidRPr="000C5992" w:rsidRDefault="00E8769E" w:rsidP="00C3051E">
      <w:pPr>
        <w:widowControl w:val="0"/>
        <w:numPr>
          <w:ilvl w:val="1"/>
          <w:numId w:val="1"/>
        </w:numPr>
        <w:tabs>
          <w:tab w:val="left" w:pos="284"/>
        </w:tabs>
        <w:spacing w:before="120"/>
        <w:ind w:left="720"/>
        <w:outlineLvl w:val="1"/>
        <w:rPr>
          <w:bCs/>
          <w:iCs/>
          <w:w w:val="102"/>
          <w:sz w:val="18"/>
          <w:szCs w:val="18"/>
        </w:rPr>
      </w:pPr>
      <w:r w:rsidRPr="000C5992">
        <w:rPr>
          <w:bCs/>
          <w:iCs/>
          <w:w w:val="102"/>
          <w:sz w:val="18"/>
          <w:szCs w:val="18"/>
        </w:rPr>
        <w:t>Zamawiający może wykluczyć z Postępowania zakupowego o udzielenie zamówienia Wykonawców:</w:t>
      </w:r>
    </w:p>
    <w:p w14:paraId="3FBD6CC2" w14:textId="77777777" w:rsidR="00E8769E" w:rsidRPr="00E05151" w:rsidRDefault="00E8769E" w:rsidP="00C3051E">
      <w:pPr>
        <w:widowControl w:val="0"/>
        <w:numPr>
          <w:ilvl w:val="2"/>
          <w:numId w:val="1"/>
        </w:numPr>
        <w:shd w:val="clear" w:color="auto" w:fill="FFFFFF"/>
        <w:spacing w:before="120"/>
        <w:ind w:left="720" w:hanging="11"/>
        <w:outlineLvl w:val="2"/>
        <w:rPr>
          <w:bCs/>
          <w:sz w:val="18"/>
          <w:szCs w:val="18"/>
        </w:rPr>
      </w:pPr>
      <w:r w:rsidRPr="00E05151">
        <w:rPr>
          <w:bCs/>
          <w:sz w:val="18"/>
          <w:szCs w:val="18"/>
        </w:rPr>
        <w:lastRenderedPageBreak/>
        <w:t>którzy w ciągu ostatnich trzech lat przed wszczęciem Postępowania zakupowego nie wykonali Zamówienia udzielonego im przez Zamawiającego lub inne spółki z Grupy Kapitałowej PGNiG lub Grupy Kapitałowej PGNiG TERMIKA lub wykonali je z nienależytą starannością lub zostali wpisani do Rejestru Wykonawców wykluczonych z udziału w Postępowaniu lub kiedy istnieje miedzy Wykonawcą a Zamawiającym spór w przedmiocie należytego wykonania zamówienia,</w:t>
      </w:r>
    </w:p>
    <w:p w14:paraId="61023248" w14:textId="77777777" w:rsidR="00E8769E" w:rsidRPr="00E05151" w:rsidRDefault="00E8769E" w:rsidP="00C3051E">
      <w:pPr>
        <w:widowControl w:val="0"/>
        <w:numPr>
          <w:ilvl w:val="2"/>
          <w:numId w:val="1"/>
        </w:numPr>
        <w:shd w:val="clear" w:color="auto" w:fill="FFFFFF"/>
        <w:spacing w:before="120"/>
        <w:ind w:left="720" w:hanging="11"/>
        <w:outlineLvl w:val="2"/>
        <w:rPr>
          <w:bCs/>
          <w:sz w:val="18"/>
          <w:szCs w:val="18"/>
        </w:rPr>
      </w:pPr>
      <w:r w:rsidRPr="00E05151">
        <w:rPr>
          <w:bCs/>
          <w:sz w:val="18"/>
          <w:szCs w:val="18"/>
        </w:rPr>
        <w:t>którzy w okresie ostatnich trzech lat przed wszczęciem Postępowania zakupowego odmówili podpisania Umowy zakupowej lub Umowy ramowej, lub realizacji Zamówienia na warunkach określonych w złożonej ofercie,</w:t>
      </w:r>
    </w:p>
    <w:p w14:paraId="2C4FCBE6" w14:textId="77777777" w:rsidR="00E8769E" w:rsidRPr="00E05151" w:rsidRDefault="00E8769E" w:rsidP="00C3051E">
      <w:pPr>
        <w:widowControl w:val="0"/>
        <w:numPr>
          <w:ilvl w:val="2"/>
          <w:numId w:val="1"/>
        </w:numPr>
        <w:shd w:val="clear" w:color="auto" w:fill="FFFFFF"/>
        <w:spacing w:before="120"/>
        <w:ind w:left="720" w:hanging="11"/>
        <w:outlineLvl w:val="2"/>
        <w:rPr>
          <w:bCs/>
          <w:sz w:val="18"/>
          <w:szCs w:val="18"/>
        </w:rPr>
      </w:pPr>
      <w:r w:rsidRPr="00E05151">
        <w:rPr>
          <w:bCs/>
          <w:sz w:val="18"/>
          <w:szCs w:val="18"/>
        </w:rPr>
        <w:t>w stosunku, do których zostało wszczęte postępowanie upadłościowe, jeżeli sąd odmówi ogłoszenia upadłości z uwagi na niewystarczające aktywa na prowadzenie upadłości albo w razie zawarcia z wierzycielami układu powodującego zagrożenie dla realizacji Zamówienia lub nastąpi likwidacja przedsiębiorstwa Wykonawcy,</w:t>
      </w:r>
    </w:p>
    <w:p w14:paraId="0C4E04EF" w14:textId="77777777" w:rsidR="00E8769E" w:rsidRPr="00E05151" w:rsidRDefault="00E8769E" w:rsidP="00C3051E">
      <w:pPr>
        <w:widowControl w:val="0"/>
        <w:numPr>
          <w:ilvl w:val="2"/>
          <w:numId w:val="1"/>
        </w:numPr>
        <w:shd w:val="clear" w:color="auto" w:fill="FFFFFF"/>
        <w:spacing w:before="120"/>
        <w:ind w:left="720" w:hanging="11"/>
        <w:outlineLvl w:val="2"/>
        <w:rPr>
          <w:bCs/>
          <w:sz w:val="18"/>
          <w:szCs w:val="18"/>
        </w:rPr>
      </w:pPr>
      <w:r w:rsidRPr="00E05151">
        <w:rPr>
          <w:bCs/>
          <w:sz w:val="18"/>
          <w:szCs w:val="18"/>
        </w:rPr>
        <w:t>których upadłość lub likwidację ogłoszono lub w stosunku, do których wszczęto postępowanie upadłościowe lub likwidacyjne,</w:t>
      </w:r>
    </w:p>
    <w:p w14:paraId="281FF827" w14:textId="77777777" w:rsidR="00E8769E" w:rsidRPr="00E05151" w:rsidRDefault="00E8769E" w:rsidP="00C3051E">
      <w:pPr>
        <w:widowControl w:val="0"/>
        <w:numPr>
          <w:ilvl w:val="2"/>
          <w:numId w:val="1"/>
        </w:numPr>
        <w:shd w:val="clear" w:color="auto" w:fill="FFFFFF"/>
        <w:spacing w:before="120"/>
        <w:ind w:left="720" w:hanging="11"/>
        <w:outlineLvl w:val="2"/>
        <w:rPr>
          <w:bCs/>
          <w:sz w:val="18"/>
          <w:szCs w:val="18"/>
        </w:rPr>
      </w:pPr>
      <w:r w:rsidRPr="00E05151">
        <w:rPr>
          <w:bCs/>
          <w:sz w:val="18"/>
          <w:szCs w:val="18"/>
        </w:rPr>
        <w:t>którzy nie złożyli wymaganych dokumentów, oświadczeń lub nie spełnili innych wymogów koniecznych do udziału w Postępowaniu zakupowym określonych przez Zamawiającego,</w:t>
      </w:r>
    </w:p>
    <w:p w14:paraId="6D7FB3E7" w14:textId="77777777" w:rsidR="00E8769E" w:rsidRPr="00E05151" w:rsidRDefault="00E8769E" w:rsidP="00C3051E">
      <w:pPr>
        <w:widowControl w:val="0"/>
        <w:numPr>
          <w:ilvl w:val="2"/>
          <w:numId w:val="1"/>
        </w:numPr>
        <w:shd w:val="clear" w:color="auto" w:fill="FFFFFF"/>
        <w:spacing w:before="120"/>
        <w:ind w:left="720" w:hanging="11"/>
        <w:outlineLvl w:val="2"/>
        <w:rPr>
          <w:bCs/>
          <w:sz w:val="18"/>
          <w:szCs w:val="18"/>
        </w:rPr>
      </w:pPr>
      <w:r w:rsidRPr="00E05151">
        <w:rPr>
          <w:bCs/>
          <w:sz w:val="18"/>
          <w:szCs w:val="18"/>
        </w:rPr>
        <w:t>którzy nie zgodzili się na przedłużenie okresu związania ofertą,</w:t>
      </w:r>
    </w:p>
    <w:p w14:paraId="5725868C" w14:textId="77777777" w:rsidR="00E8769E" w:rsidRPr="00E05151" w:rsidRDefault="00E8769E" w:rsidP="00C3051E">
      <w:pPr>
        <w:widowControl w:val="0"/>
        <w:numPr>
          <w:ilvl w:val="2"/>
          <w:numId w:val="1"/>
        </w:numPr>
        <w:shd w:val="clear" w:color="auto" w:fill="FFFFFF"/>
        <w:spacing w:before="120"/>
        <w:ind w:left="720" w:hanging="11"/>
        <w:outlineLvl w:val="2"/>
        <w:rPr>
          <w:bCs/>
          <w:sz w:val="18"/>
          <w:szCs w:val="18"/>
        </w:rPr>
      </w:pPr>
      <w:r w:rsidRPr="00E05151">
        <w:rPr>
          <w:bCs/>
          <w:sz w:val="18"/>
          <w:szCs w:val="18"/>
        </w:rPr>
        <w:t>którzy złożyli nieprawdziwe informacje mające lub mogące mieć wpływ na wynik prowadzonego Postępowania zakupowego,</w:t>
      </w:r>
    </w:p>
    <w:p w14:paraId="55A79CC6" w14:textId="77777777" w:rsidR="00E8769E" w:rsidRPr="00E05151" w:rsidRDefault="00E8769E" w:rsidP="00C3051E">
      <w:pPr>
        <w:widowControl w:val="0"/>
        <w:numPr>
          <w:ilvl w:val="2"/>
          <w:numId w:val="1"/>
        </w:numPr>
        <w:shd w:val="clear" w:color="auto" w:fill="FFFFFF"/>
        <w:spacing w:before="120"/>
        <w:ind w:left="720" w:hanging="11"/>
        <w:outlineLvl w:val="2"/>
        <w:rPr>
          <w:bCs/>
          <w:sz w:val="18"/>
          <w:szCs w:val="18"/>
        </w:rPr>
      </w:pPr>
      <w:r w:rsidRPr="00E05151">
        <w:rPr>
          <w:bCs/>
          <w:sz w:val="18"/>
          <w:szCs w:val="18"/>
        </w:rPr>
        <w:t>którzy wykonywali czynności związane z przygotowaniem Postępowania zakupowego lub posługiwali się w celu sporządzenia oferty osobami uczestniczącym w dokonywaniu tych czynności lub gdy zachodzi uzasadnione przypuszczenie wpływania na czynności wykonywane przez pracowników Zamawiającego,</w:t>
      </w:r>
    </w:p>
    <w:p w14:paraId="1A3631B2" w14:textId="77777777" w:rsidR="00E8769E" w:rsidRPr="00E05151" w:rsidRDefault="00E8769E" w:rsidP="00C3051E">
      <w:pPr>
        <w:widowControl w:val="0"/>
        <w:numPr>
          <w:ilvl w:val="2"/>
          <w:numId w:val="1"/>
        </w:numPr>
        <w:shd w:val="clear" w:color="auto" w:fill="FFFFFF"/>
        <w:spacing w:before="120"/>
        <w:ind w:left="720" w:hanging="11"/>
        <w:outlineLvl w:val="2"/>
        <w:rPr>
          <w:bCs/>
          <w:sz w:val="18"/>
          <w:szCs w:val="18"/>
        </w:rPr>
      </w:pPr>
      <w:r w:rsidRPr="00E05151">
        <w:rPr>
          <w:bCs/>
          <w:sz w:val="18"/>
          <w:szCs w:val="18"/>
        </w:rPr>
        <w:t>którzy nie zostali zaproszeni do składania ofert w przypadku przetargu ograniczonego,</w:t>
      </w:r>
    </w:p>
    <w:p w14:paraId="2C1D445E" w14:textId="0FEEC6A9" w:rsidR="00E8769E" w:rsidRPr="00E05151" w:rsidRDefault="00E8769E" w:rsidP="00C3051E">
      <w:pPr>
        <w:widowControl w:val="0"/>
        <w:numPr>
          <w:ilvl w:val="2"/>
          <w:numId w:val="1"/>
        </w:numPr>
        <w:shd w:val="clear" w:color="auto" w:fill="FFFFFF"/>
        <w:spacing w:before="120"/>
        <w:ind w:left="720" w:hanging="11"/>
        <w:outlineLvl w:val="2"/>
        <w:rPr>
          <w:bCs/>
          <w:sz w:val="18"/>
          <w:szCs w:val="18"/>
        </w:rPr>
      </w:pPr>
      <w:r w:rsidRPr="00E05151">
        <w:rPr>
          <w:bCs/>
          <w:sz w:val="18"/>
          <w:szCs w:val="18"/>
        </w:rPr>
        <w:t>którzy posiadają rating poniżej 5 punktów, określony zgodnie z wewnętrznymi regulacjami Zamawiającego. którzy są aktualnym audytorem Zamawiającego lub podmiotem należącym do sieci tej firmy audytorskiej</w:t>
      </w:r>
      <w:r w:rsidR="00EE17DA">
        <w:rPr>
          <w:bCs/>
          <w:sz w:val="18"/>
          <w:szCs w:val="18"/>
        </w:rPr>
        <w:t>,</w:t>
      </w:r>
    </w:p>
    <w:p w14:paraId="79D4A7A8" w14:textId="5CA78E25" w:rsidR="00E8769E" w:rsidRPr="00EE17DA" w:rsidRDefault="00E8769E" w:rsidP="00C3051E">
      <w:pPr>
        <w:widowControl w:val="0"/>
        <w:numPr>
          <w:ilvl w:val="2"/>
          <w:numId w:val="1"/>
        </w:numPr>
        <w:shd w:val="clear" w:color="auto" w:fill="FFFFFF"/>
        <w:spacing w:before="120"/>
        <w:ind w:left="720" w:hanging="11"/>
        <w:outlineLvl w:val="2"/>
        <w:rPr>
          <w:bCs/>
          <w:sz w:val="18"/>
          <w:szCs w:val="18"/>
        </w:rPr>
      </w:pPr>
      <w:r w:rsidRPr="00E05151">
        <w:rPr>
          <w:bCs/>
          <w:sz w:val="18"/>
          <w:szCs w:val="18"/>
        </w:rPr>
        <w:t xml:space="preserve">którzy nie spełniają warunków wskazanych w art. 7 ustawy z dnia 13 kwietnia 2022 r. </w:t>
      </w:r>
      <w:r w:rsidR="00D802F5">
        <w:rPr>
          <w:bCs/>
          <w:sz w:val="18"/>
          <w:szCs w:val="18"/>
        </w:rPr>
        <w:br/>
      </w:r>
      <w:r w:rsidRPr="00EE17DA">
        <w:rPr>
          <w:bCs/>
          <w:sz w:val="18"/>
          <w:szCs w:val="18"/>
        </w:rPr>
        <w:t>o szczególnych rozwiązaniach w zakresie przeciwdziałania wspieraniu agresji na Ukrainę oraz służących ochronie bezpieczeństwa narodowego.</w:t>
      </w:r>
    </w:p>
    <w:p w14:paraId="2227D957" w14:textId="77777777" w:rsidR="002D6BB2" w:rsidRPr="00E05151" w:rsidRDefault="002D6BB2" w:rsidP="00C3051E">
      <w:pPr>
        <w:widowControl w:val="0"/>
        <w:shd w:val="clear" w:color="auto" w:fill="FFFFFF"/>
        <w:spacing w:before="120"/>
        <w:ind w:left="709"/>
        <w:outlineLvl w:val="2"/>
        <w:rPr>
          <w:bCs/>
          <w:sz w:val="18"/>
          <w:szCs w:val="18"/>
        </w:rPr>
      </w:pPr>
    </w:p>
    <w:p w14:paraId="0203C80B" w14:textId="77777777" w:rsidR="002D6BB2" w:rsidRDefault="002D6BB2" w:rsidP="00C3051E">
      <w:pPr>
        <w:pStyle w:val="Nagwek2"/>
        <w:keepNext w:val="0"/>
        <w:widowControl w:val="0"/>
        <w:numPr>
          <w:ilvl w:val="0"/>
          <w:numId w:val="1"/>
        </w:numPr>
        <w:spacing w:line="360" w:lineRule="auto"/>
        <w:rPr>
          <w:b/>
          <w:sz w:val="18"/>
          <w:szCs w:val="18"/>
          <w:lang w:eastAsia="pl-PL"/>
        </w:rPr>
      </w:pPr>
      <w:r w:rsidRPr="00E329F6">
        <w:rPr>
          <w:b/>
          <w:sz w:val="18"/>
          <w:szCs w:val="18"/>
          <w:lang w:eastAsia="pl-PL"/>
        </w:rPr>
        <w:t>ZAWARTOŚĆ OFERTY:</w:t>
      </w:r>
    </w:p>
    <w:p w14:paraId="661DF555" w14:textId="77777777" w:rsidR="002D6BB2" w:rsidRDefault="002D6BB2" w:rsidP="00C3051E">
      <w:pPr>
        <w:pStyle w:val="Nagwek2"/>
        <w:keepNext w:val="0"/>
        <w:widowControl w:val="0"/>
        <w:spacing w:line="360" w:lineRule="auto"/>
        <w:rPr>
          <w:b/>
          <w:sz w:val="18"/>
          <w:szCs w:val="18"/>
          <w:lang w:eastAsia="pl-PL"/>
        </w:rPr>
      </w:pPr>
    </w:p>
    <w:p w14:paraId="2659A595" w14:textId="77777777" w:rsidR="002D6BB2" w:rsidRPr="003D0C72" w:rsidRDefault="002D6BB2" w:rsidP="00C3051E">
      <w:pPr>
        <w:pStyle w:val="Nagwek2"/>
        <w:keepNext w:val="0"/>
        <w:widowControl w:val="0"/>
        <w:numPr>
          <w:ilvl w:val="1"/>
          <w:numId w:val="1"/>
        </w:numPr>
        <w:tabs>
          <w:tab w:val="num" w:pos="576"/>
        </w:tabs>
        <w:spacing w:line="360" w:lineRule="auto"/>
        <w:ind w:left="720"/>
        <w:rPr>
          <w:sz w:val="18"/>
          <w:szCs w:val="18"/>
          <w:lang w:eastAsia="pl-PL"/>
        </w:rPr>
      </w:pPr>
      <w:r w:rsidRPr="003D0C72">
        <w:rPr>
          <w:sz w:val="18"/>
          <w:szCs w:val="18"/>
          <w:lang w:eastAsia="pl-PL"/>
        </w:rPr>
        <w:t>Wypełniony dokument Formularz Oferta (załącznik nr 1). Oferta</w:t>
      </w:r>
      <w:r w:rsidRPr="003D0C72">
        <w:rPr>
          <w:sz w:val="18"/>
          <w:szCs w:val="18"/>
          <w:u w:val="single"/>
          <w:lang w:eastAsia="pl-PL"/>
        </w:rPr>
        <w:t xml:space="preserve"> winna być złożona w formie nieedytowalnego pliku, tj. podpisana, zeskanowana i zapisana w formacie PDF.</w:t>
      </w:r>
      <w:r w:rsidRPr="003D0C72">
        <w:rPr>
          <w:sz w:val="18"/>
          <w:szCs w:val="18"/>
          <w:lang w:eastAsia="pl-PL"/>
        </w:rPr>
        <w:t xml:space="preserve">  Zamawiający dopuszcza możliwość złożenia podpisu kwalifikowanego na wszystkich dokumentach wchodzących </w:t>
      </w:r>
      <w:r w:rsidRPr="003D0C72">
        <w:rPr>
          <w:sz w:val="18"/>
          <w:szCs w:val="18"/>
          <w:lang w:eastAsia="pl-PL"/>
        </w:rPr>
        <w:br/>
        <w:t xml:space="preserve">w skład oferty, których dotyczy wymóg ich podpisania. </w:t>
      </w:r>
    </w:p>
    <w:p w14:paraId="58321E98" w14:textId="77777777" w:rsidR="002D6BB2" w:rsidRPr="003D0C72" w:rsidRDefault="002D6BB2" w:rsidP="00C3051E">
      <w:pPr>
        <w:pStyle w:val="Nagwek2"/>
        <w:keepNext w:val="0"/>
        <w:widowControl w:val="0"/>
        <w:numPr>
          <w:ilvl w:val="1"/>
          <w:numId w:val="1"/>
        </w:numPr>
        <w:tabs>
          <w:tab w:val="num" w:pos="576"/>
        </w:tabs>
        <w:spacing w:line="360" w:lineRule="auto"/>
        <w:ind w:left="720"/>
        <w:rPr>
          <w:sz w:val="18"/>
          <w:szCs w:val="18"/>
          <w:lang w:eastAsia="pl-PL"/>
        </w:rPr>
      </w:pPr>
      <w:r w:rsidRPr="003D0C72">
        <w:rPr>
          <w:sz w:val="18"/>
          <w:szCs w:val="18"/>
          <w:lang w:eastAsia="pl-PL"/>
        </w:rPr>
        <w:lastRenderedPageBreak/>
        <w:t>Aktualny odpis z właściwego rejestru albo aktualne zaświadczenie o wpisie do ewidencji działalności gospodarczej, jeżeli odrębne przepisy wymagają wpisu do rejestru lub zgłoszenia do ewidencji działalności gospodarczej, wystawione nie wcześniej niż 6 miesięcy przed upływem terminu składania oferty.</w:t>
      </w:r>
    </w:p>
    <w:p w14:paraId="15CC826A" w14:textId="77777777" w:rsidR="002D6BB2" w:rsidRPr="003D0C72" w:rsidRDefault="002D6BB2" w:rsidP="00C3051E">
      <w:pPr>
        <w:pStyle w:val="Nagwek2"/>
        <w:keepNext w:val="0"/>
        <w:widowControl w:val="0"/>
        <w:numPr>
          <w:ilvl w:val="1"/>
          <w:numId w:val="1"/>
        </w:numPr>
        <w:tabs>
          <w:tab w:val="num" w:pos="576"/>
        </w:tabs>
        <w:spacing w:line="360" w:lineRule="auto"/>
        <w:ind w:left="720"/>
        <w:rPr>
          <w:sz w:val="18"/>
          <w:szCs w:val="18"/>
          <w:lang w:eastAsia="pl-PL"/>
        </w:rPr>
      </w:pPr>
      <w:r w:rsidRPr="003D0C72">
        <w:rPr>
          <w:sz w:val="18"/>
          <w:szCs w:val="18"/>
          <w:lang w:eastAsia="pl-PL"/>
        </w:rPr>
        <w:t xml:space="preserve">Pełnomocnictwo udzielone osobom uczestniczącym w Postępowaniu po stronie Wykonawcy wraz </w:t>
      </w:r>
      <w:r w:rsidRPr="003D0C72">
        <w:rPr>
          <w:sz w:val="18"/>
          <w:szCs w:val="18"/>
          <w:lang w:eastAsia="pl-PL"/>
        </w:rPr>
        <w:br/>
        <w:t xml:space="preserve">z dokumentem potwierdzającym umocowanie do działania w imieniu i na rzecz danego Wykonawcy osoby/osób udzielających pełnomocnictwo, o ile prawo do reprezentowania Wykonawcy </w:t>
      </w:r>
      <w:r w:rsidRPr="003D0C72">
        <w:rPr>
          <w:sz w:val="18"/>
          <w:szCs w:val="18"/>
          <w:lang w:eastAsia="pl-PL"/>
        </w:rPr>
        <w:br/>
        <w:t>w powyższym zakresie nie wynika wprost z dokumentu rejestracyjnego.</w:t>
      </w:r>
    </w:p>
    <w:p w14:paraId="220EEA79" w14:textId="5139E8A4" w:rsidR="00CE71CB" w:rsidRPr="00C3051E" w:rsidRDefault="002D6BB2" w:rsidP="00C3051E">
      <w:pPr>
        <w:pStyle w:val="Nagwek2"/>
        <w:keepNext w:val="0"/>
        <w:widowControl w:val="0"/>
        <w:numPr>
          <w:ilvl w:val="1"/>
          <w:numId w:val="1"/>
        </w:numPr>
        <w:tabs>
          <w:tab w:val="num" w:pos="576"/>
        </w:tabs>
        <w:spacing w:line="360" w:lineRule="auto"/>
        <w:ind w:left="720"/>
        <w:rPr>
          <w:sz w:val="18"/>
          <w:szCs w:val="18"/>
        </w:rPr>
      </w:pPr>
      <w:r w:rsidRPr="003D0C72">
        <w:rPr>
          <w:sz w:val="18"/>
          <w:szCs w:val="18"/>
          <w:lang w:eastAsia="pl-PL"/>
        </w:rPr>
        <w:t>Oświadczenie dotyczące ochrony danych osobowych – znajdujące się w Formularzu Oferta.</w:t>
      </w:r>
    </w:p>
    <w:p w14:paraId="453217B9" w14:textId="416700E0" w:rsidR="00145246" w:rsidRDefault="00145246" w:rsidP="00C3051E">
      <w:pPr>
        <w:pStyle w:val="Nagwek2"/>
        <w:spacing w:line="360" w:lineRule="auto"/>
        <w:contextualSpacing/>
        <w:rPr>
          <w:sz w:val="18"/>
          <w:szCs w:val="18"/>
          <w:highlight w:val="yellow"/>
        </w:rPr>
      </w:pPr>
    </w:p>
    <w:p w14:paraId="73D6CC24" w14:textId="77777777" w:rsidR="002D6BB2" w:rsidRPr="008E4686" w:rsidRDefault="002D6BB2" w:rsidP="00C3051E">
      <w:pPr>
        <w:pStyle w:val="Nagwek2"/>
        <w:keepNext w:val="0"/>
        <w:widowControl w:val="0"/>
        <w:numPr>
          <w:ilvl w:val="0"/>
          <w:numId w:val="1"/>
        </w:numPr>
        <w:spacing w:line="360" w:lineRule="auto"/>
        <w:ind w:left="714" w:hanging="357"/>
        <w:contextualSpacing/>
        <w:rPr>
          <w:b/>
          <w:sz w:val="18"/>
          <w:szCs w:val="18"/>
          <w:lang w:eastAsia="pl-PL"/>
        </w:rPr>
      </w:pPr>
      <w:r w:rsidRPr="008E4686">
        <w:rPr>
          <w:b/>
          <w:sz w:val="18"/>
          <w:szCs w:val="18"/>
          <w:lang w:eastAsia="pl-PL"/>
        </w:rPr>
        <w:t>KRYTERIA OCENY OFERT</w:t>
      </w:r>
    </w:p>
    <w:p w14:paraId="68AA5174" w14:textId="77777777" w:rsidR="002D6BB2" w:rsidRPr="008E4686" w:rsidRDefault="002D6BB2" w:rsidP="00C3051E">
      <w:pPr>
        <w:widowControl w:val="0"/>
        <w:numPr>
          <w:ilvl w:val="1"/>
          <w:numId w:val="1"/>
        </w:numPr>
        <w:tabs>
          <w:tab w:val="num" w:pos="576"/>
        </w:tabs>
        <w:spacing w:before="120"/>
        <w:outlineLvl w:val="1"/>
        <w:rPr>
          <w:bCs/>
          <w:iCs/>
          <w:sz w:val="18"/>
          <w:szCs w:val="18"/>
        </w:rPr>
      </w:pPr>
      <w:r w:rsidRPr="008E4686">
        <w:rPr>
          <w:bCs/>
          <w:iCs/>
          <w:sz w:val="18"/>
          <w:szCs w:val="18"/>
        </w:rPr>
        <w:t>Oferty niepodlegające odrzuceniu, zostaną ocenione wg następujących kryteriów:</w:t>
      </w:r>
    </w:p>
    <w:p w14:paraId="6903CA2C" w14:textId="77777777" w:rsidR="002D6BB2" w:rsidRPr="00267DDF" w:rsidRDefault="002D6BB2" w:rsidP="00C3051E">
      <w:pPr>
        <w:widowControl w:val="0"/>
        <w:numPr>
          <w:ilvl w:val="1"/>
          <w:numId w:val="0"/>
        </w:numPr>
        <w:tabs>
          <w:tab w:val="num" w:pos="576"/>
        </w:tabs>
        <w:spacing w:before="120"/>
        <w:ind w:left="576" w:hanging="576"/>
        <w:outlineLvl w:val="1"/>
        <w:rPr>
          <w:bCs/>
          <w:iCs/>
          <w:sz w:val="18"/>
          <w:szCs w:val="18"/>
        </w:rPr>
      </w:pPr>
      <w:r w:rsidRPr="00267DDF">
        <w:rPr>
          <w:bCs/>
          <w:iCs/>
          <w:sz w:val="18"/>
          <w:szCs w:val="18"/>
        </w:rPr>
        <w:t>Kryterium wyboru ofert jest cena – Waga 100%</w:t>
      </w:r>
    </w:p>
    <w:p w14:paraId="516FDD90" w14:textId="77777777" w:rsidR="002D6BB2" w:rsidRPr="00267DDF" w:rsidRDefault="002D6BB2" w:rsidP="00C3051E">
      <w:pPr>
        <w:widowControl w:val="0"/>
        <w:numPr>
          <w:ilvl w:val="1"/>
          <w:numId w:val="0"/>
        </w:numPr>
        <w:tabs>
          <w:tab w:val="num" w:pos="576"/>
        </w:tabs>
        <w:spacing w:before="120"/>
        <w:ind w:left="576" w:hanging="576"/>
        <w:outlineLvl w:val="1"/>
        <w:rPr>
          <w:b/>
          <w:bCs/>
          <w:iCs/>
          <w:sz w:val="18"/>
          <w:szCs w:val="18"/>
        </w:rPr>
      </w:pPr>
      <w:r w:rsidRPr="00267DDF">
        <w:rPr>
          <w:bCs/>
          <w:iCs/>
          <w:sz w:val="18"/>
          <w:szCs w:val="18"/>
        </w:rPr>
        <w:t>Oferty niepodlegające odrzuceniu zostaną ocenione wg poniższego wzoru:</w:t>
      </w:r>
    </w:p>
    <w:p w14:paraId="4B93C683" w14:textId="77777777" w:rsidR="002D6BB2" w:rsidRPr="00267DDF" w:rsidRDefault="00FC7AF3" w:rsidP="00C3051E">
      <w:pPr>
        <w:widowControl w:val="0"/>
        <w:spacing w:before="120"/>
        <w:ind w:left="576"/>
        <w:jc w:val="center"/>
        <w:rPr>
          <w:sz w:val="18"/>
          <w:szCs w:val="18"/>
        </w:rPr>
      </w:pPr>
      <w:r>
        <w:rPr>
          <w:position w:val="-30"/>
          <w:sz w:val="18"/>
          <w:szCs w:val="18"/>
        </w:rPr>
        <w:pict w14:anchorId="67F4A8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.5pt;height:34.5pt">
            <v:imagedata r:id="rId17" o:title=""/>
          </v:shape>
        </w:pict>
      </w:r>
    </w:p>
    <w:p w14:paraId="7F336A53" w14:textId="77777777" w:rsidR="002D6BB2" w:rsidRPr="00267DDF" w:rsidRDefault="002D6BB2" w:rsidP="00C3051E">
      <w:pPr>
        <w:widowControl w:val="0"/>
        <w:spacing w:before="120"/>
        <w:ind w:left="576"/>
        <w:rPr>
          <w:sz w:val="18"/>
          <w:szCs w:val="18"/>
        </w:rPr>
      </w:pPr>
      <w:r w:rsidRPr="00267DDF">
        <w:rPr>
          <w:sz w:val="18"/>
          <w:szCs w:val="18"/>
        </w:rPr>
        <w:t>gdzie:</w:t>
      </w:r>
    </w:p>
    <w:p w14:paraId="7282F114" w14:textId="77777777" w:rsidR="002D6BB2" w:rsidRPr="00267DDF" w:rsidRDefault="002D6BB2" w:rsidP="00C3051E">
      <w:pPr>
        <w:widowControl w:val="0"/>
        <w:spacing w:before="120"/>
        <w:ind w:left="576"/>
        <w:rPr>
          <w:sz w:val="18"/>
          <w:szCs w:val="18"/>
        </w:rPr>
      </w:pPr>
      <w:r w:rsidRPr="00267DDF">
        <w:rPr>
          <w:b/>
          <w:sz w:val="18"/>
          <w:szCs w:val="18"/>
        </w:rPr>
        <w:t>P</w:t>
      </w:r>
      <w:r w:rsidRPr="00267DDF">
        <w:rPr>
          <w:b/>
          <w:sz w:val="18"/>
          <w:szCs w:val="18"/>
        </w:rPr>
        <w:tab/>
      </w:r>
      <w:r w:rsidRPr="00267DDF">
        <w:rPr>
          <w:sz w:val="18"/>
          <w:szCs w:val="18"/>
        </w:rPr>
        <w:t>– liczba punktów badanej oferty</w:t>
      </w:r>
    </w:p>
    <w:p w14:paraId="24678115" w14:textId="77777777" w:rsidR="002D6BB2" w:rsidRPr="00267DDF" w:rsidRDefault="002D6BB2" w:rsidP="00C3051E">
      <w:pPr>
        <w:widowControl w:val="0"/>
        <w:spacing w:before="120"/>
        <w:ind w:left="576"/>
        <w:rPr>
          <w:sz w:val="18"/>
          <w:szCs w:val="18"/>
        </w:rPr>
      </w:pPr>
      <w:proofErr w:type="spellStart"/>
      <w:r w:rsidRPr="00267DDF">
        <w:rPr>
          <w:b/>
          <w:sz w:val="18"/>
          <w:szCs w:val="18"/>
        </w:rPr>
        <w:t>C</w:t>
      </w:r>
      <w:r w:rsidRPr="00267DDF">
        <w:rPr>
          <w:b/>
          <w:sz w:val="18"/>
          <w:szCs w:val="18"/>
          <w:vertAlign w:val="subscript"/>
        </w:rPr>
        <w:t>min</w:t>
      </w:r>
      <w:proofErr w:type="spellEnd"/>
      <w:r w:rsidRPr="00267DDF">
        <w:rPr>
          <w:b/>
          <w:sz w:val="18"/>
          <w:szCs w:val="18"/>
        </w:rPr>
        <w:tab/>
      </w:r>
      <w:r w:rsidRPr="00267DDF">
        <w:rPr>
          <w:sz w:val="18"/>
          <w:szCs w:val="18"/>
        </w:rPr>
        <w:t>– najniższa cena netto wśród ofert niepodlegających odrzuceniu</w:t>
      </w:r>
    </w:p>
    <w:p w14:paraId="31CFBD00" w14:textId="77777777" w:rsidR="002D6BB2" w:rsidRPr="00267DDF" w:rsidRDefault="002D6BB2" w:rsidP="00C3051E">
      <w:pPr>
        <w:widowControl w:val="0"/>
        <w:spacing w:before="120"/>
        <w:ind w:left="576"/>
        <w:rPr>
          <w:sz w:val="18"/>
          <w:szCs w:val="18"/>
        </w:rPr>
      </w:pPr>
      <w:proofErr w:type="spellStart"/>
      <w:r w:rsidRPr="00267DDF">
        <w:rPr>
          <w:b/>
          <w:sz w:val="18"/>
          <w:szCs w:val="18"/>
        </w:rPr>
        <w:t>C</w:t>
      </w:r>
      <w:r w:rsidRPr="00267DDF">
        <w:rPr>
          <w:b/>
          <w:sz w:val="18"/>
          <w:szCs w:val="18"/>
          <w:vertAlign w:val="subscript"/>
        </w:rPr>
        <w:t>bad</w:t>
      </w:r>
      <w:proofErr w:type="spellEnd"/>
      <w:r w:rsidRPr="00267DDF">
        <w:rPr>
          <w:sz w:val="18"/>
          <w:szCs w:val="18"/>
        </w:rPr>
        <w:tab/>
        <w:t>– cena netto badanej oferty</w:t>
      </w:r>
    </w:p>
    <w:p w14:paraId="09926F96" w14:textId="77777777" w:rsidR="002D6BB2" w:rsidRDefault="002D6BB2" w:rsidP="00C3051E">
      <w:pPr>
        <w:widowControl w:val="0"/>
        <w:spacing w:before="120"/>
        <w:outlineLvl w:val="1"/>
        <w:rPr>
          <w:bCs/>
          <w:iCs/>
          <w:sz w:val="18"/>
          <w:szCs w:val="18"/>
        </w:rPr>
      </w:pPr>
      <w:r w:rsidRPr="00267DDF">
        <w:rPr>
          <w:bCs/>
          <w:iCs/>
          <w:sz w:val="18"/>
          <w:szCs w:val="18"/>
        </w:rPr>
        <w:t>Za najkorzystniejszą ofertę zamówienia Zamawiający uzna ofertę tego Wykonawcy, który zaoferuje najniższą cenę całkowitą netto za wykonanie przedmiotu zamówienia a tym samym uzyska największą ilość punktów (P)</w:t>
      </w:r>
      <w:r>
        <w:rPr>
          <w:bCs/>
          <w:iCs/>
          <w:sz w:val="18"/>
          <w:szCs w:val="18"/>
        </w:rPr>
        <w:t xml:space="preserve"> oraz spełni wymagania kryterium oceny merytorycznej. </w:t>
      </w:r>
    </w:p>
    <w:p w14:paraId="5918A8CE" w14:textId="77777777" w:rsidR="002D6BB2" w:rsidRPr="00885A0C" w:rsidRDefault="002D6BB2" w:rsidP="00C3051E">
      <w:pPr>
        <w:widowControl w:val="0"/>
        <w:shd w:val="clear" w:color="auto" w:fill="FFFFFF"/>
        <w:spacing w:before="120"/>
        <w:outlineLvl w:val="2"/>
        <w:rPr>
          <w:bCs/>
          <w:sz w:val="18"/>
          <w:szCs w:val="18"/>
        </w:rPr>
      </w:pPr>
    </w:p>
    <w:p w14:paraId="2210C399" w14:textId="77777777" w:rsidR="002D6BB2" w:rsidRPr="0003736B" w:rsidRDefault="002D6BB2" w:rsidP="00C3051E">
      <w:pPr>
        <w:pStyle w:val="Nagwek2"/>
        <w:keepNext w:val="0"/>
        <w:widowControl w:val="0"/>
        <w:numPr>
          <w:ilvl w:val="0"/>
          <w:numId w:val="1"/>
        </w:numPr>
        <w:spacing w:line="360" w:lineRule="auto"/>
        <w:rPr>
          <w:b/>
          <w:sz w:val="18"/>
          <w:szCs w:val="18"/>
          <w:lang w:eastAsia="pl-PL"/>
        </w:rPr>
      </w:pPr>
      <w:r w:rsidRPr="0003736B">
        <w:rPr>
          <w:b/>
          <w:sz w:val="18"/>
          <w:szCs w:val="18"/>
          <w:lang w:eastAsia="pl-PL"/>
        </w:rPr>
        <w:t>MIEJSCE I SPOSÓB SKŁADANIA OFERTY:</w:t>
      </w:r>
    </w:p>
    <w:p w14:paraId="782C9979" w14:textId="77777777" w:rsidR="002D6BB2" w:rsidRPr="0003736B" w:rsidRDefault="002D6BB2" w:rsidP="00C3051E">
      <w:pPr>
        <w:tabs>
          <w:tab w:val="left" w:pos="1980"/>
        </w:tabs>
        <w:rPr>
          <w:b/>
          <w:sz w:val="18"/>
          <w:szCs w:val="18"/>
        </w:rPr>
      </w:pPr>
    </w:p>
    <w:p w14:paraId="023F5EE4" w14:textId="0589A287" w:rsidR="002D6BB2" w:rsidRPr="0003736B" w:rsidRDefault="002D6BB2" w:rsidP="00C3051E">
      <w:pPr>
        <w:tabs>
          <w:tab w:val="left" w:pos="1980"/>
        </w:tabs>
        <w:rPr>
          <w:sz w:val="18"/>
          <w:szCs w:val="18"/>
        </w:rPr>
      </w:pPr>
      <w:r w:rsidRPr="0003736B">
        <w:rPr>
          <w:sz w:val="18"/>
          <w:szCs w:val="18"/>
        </w:rPr>
        <w:t xml:space="preserve">Postępowanie będzie przeprowadzone na Platformie przetargowej PGNiG TERMIKA SA administrowanej przez eB2B Sp. z o.o. Szczegółowa instrukcja dotycząca obsługi Platformy przetargowej, dostępna jest </w:t>
      </w:r>
      <w:r>
        <w:rPr>
          <w:sz w:val="18"/>
          <w:szCs w:val="18"/>
        </w:rPr>
        <w:br/>
      </w:r>
      <w:r w:rsidRPr="0003736B">
        <w:rPr>
          <w:sz w:val="18"/>
          <w:szCs w:val="18"/>
        </w:rPr>
        <w:t xml:space="preserve">w zakładce „Instrukcje” przed logowaniem </w:t>
      </w:r>
      <w:hyperlink r:id="rId18" w:history="1">
        <w:r w:rsidR="00EE17DA" w:rsidRPr="00752615">
          <w:rPr>
            <w:rStyle w:val="Hipercze"/>
            <w:sz w:val="18"/>
            <w:szCs w:val="18"/>
          </w:rPr>
          <w:t>https://termika.eb2b.com.pl/platforma/instrukcje</w:t>
        </w:r>
      </w:hyperlink>
      <w:r w:rsidR="00EE17DA">
        <w:rPr>
          <w:sz w:val="18"/>
          <w:szCs w:val="18"/>
        </w:rPr>
        <w:t xml:space="preserve"> </w:t>
      </w:r>
      <w:r w:rsidRPr="0003736B">
        <w:rPr>
          <w:sz w:val="18"/>
          <w:szCs w:val="18"/>
        </w:rPr>
        <w:t xml:space="preserve">Wykonawcy zobowiązani są do zgłoszenia intencji przystąpienia do Postępowania przez wypełnienie </w:t>
      </w:r>
      <w:r>
        <w:rPr>
          <w:sz w:val="18"/>
          <w:szCs w:val="18"/>
        </w:rPr>
        <w:br/>
      </w:r>
      <w:r w:rsidRPr="0003736B">
        <w:rPr>
          <w:sz w:val="18"/>
          <w:szCs w:val="18"/>
        </w:rPr>
        <w:t xml:space="preserve">e-formularza „Potwierdzenie uczestnictwa w Postępowaniu”, do którego link jest dostępy dla niniejszego Postępowania po zalogowaniu się do systemu przetargowego. Prosimy o bezzwłoczne wypełnienie </w:t>
      </w:r>
      <w:r>
        <w:rPr>
          <w:sz w:val="18"/>
          <w:szCs w:val="18"/>
        </w:rPr>
        <w:br/>
      </w:r>
      <w:r w:rsidRPr="0003736B">
        <w:rPr>
          <w:sz w:val="18"/>
          <w:szCs w:val="18"/>
        </w:rPr>
        <w:t>e-formularza po otrzymaniu zaproszenia do składania ofert.</w:t>
      </w:r>
    </w:p>
    <w:p w14:paraId="54280653" w14:textId="30665EEF" w:rsidR="002D6BB2" w:rsidRPr="0003736B" w:rsidRDefault="002D6BB2" w:rsidP="00C3051E">
      <w:pPr>
        <w:tabs>
          <w:tab w:val="left" w:pos="1980"/>
        </w:tabs>
        <w:rPr>
          <w:sz w:val="18"/>
          <w:szCs w:val="18"/>
        </w:rPr>
      </w:pPr>
      <w:r w:rsidRPr="0003736B">
        <w:rPr>
          <w:sz w:val="18"/>
          <w:szCs w:val="18"/>
        </w:rPr>
        <w:t>Zestaw (skan PDF) dokumentów należy umieścić na platformie https://termika.eb2b.com.pl/ , w zakładce „Załączniki”.</w:t>
      </w:r>
      <w:r w:rsidR="00EE17DA">
        <w:rPr>
          <w:sz w:val="18"/>
          <w:szCs w:val="18"/>
        </w:rPr>
        <w:t xml:space="preserve"> </w:t>
      </w:r>
      <w:r w:rsidRPr="0003736B">
        <w:rPr>
          <w:sz w:val="18"/>
          <w:szCs w:val="18"/>
        </w:rPr>
        <w:t xml:space="preserve">Wysłane dokumenty muszą być odpowiedniej, jakości minimum 150 </w:t>
      </w:r>
      <w:proofErr w:type="spellStart"/>
      <w:r w:rsidRPr="0003736B">
        <w:rPr>
          <w:sz w:val="18"/>
          <w:szCs w:val="18"/>
        </w:rPr>
        <w:t>dpi</w:t>
      </w:r>
      <w:proofErr w:type="spellEnd"/>
      <w:r w:rsidRPr="0003736B">
        <w:rPr>
          <w:sz w:val="18"/>
          <w:szCs w:val="18"/>
        </w:rPr>
        <w:t xml:space="preserve"> (umożliwiające bezproblemowe odczytanie treści zawartej w dokumencie). Zaleca się skanowanie dokumentów </w:t>
      </w:r>
      <w:r w:rsidR="00EE17DA">
        <w:rPr>
          <w:sz w:val="18"/>
          <w:szCs w:val="18"/>
        </w:rPr>
        <w:br/>
      </w:r>
      <w:r w:rsidRPr="0003736B">
        <w:rPr>
          <w:sz w:val="18"/>
          <w:szCs w:val="18"/>
        </w:rPr>
        <w:t xml:space="preserve">w odcieniach szarości. W trakcie dodawania załączników zaleca się, aby łączna waga jednocześnie wczytywanych dokumentów nie przekraczała 10 MB. </w:t>
      </w:r>
    </w:p>
    <w:p w14:paraId="1E879285" w14:textId="46490F3A" w:rsidR="002D6BB2" w:rsidRPr="0003736B" w:rsidRDefault="002D6BB2" w:rsidP="00C3051E">
      <w:pPr>
        <w:tabs>
          <w:tab w:val="left" w:pos="1980"/>
        </w:tabs>
        <w:rPr>
          <w:sz w:val="18"/>
          <w:szCs w:val="18"/>
        </w:rPr>
      </w:pPr>
      <w:r w:rsidRPr="0003736B">
        <w:rPr>
          <w:sz w:val="18"/>
          <w:szCs w:val="18"/>
        </w:rPr>
        <w:lastRenderedPageBreak/>
        <w:t xml:space="preserve">W sprawach technicznych dot. obsługi platformy prosimy o kontakt w godzinach 8-16 pod numerami telefonicznymi: +48 22 </w:t>
      </w:r>
      <w:r w:rsidR="00145246" w:rsidRPr="00145246">
        <w:rPr>
          <w:sz w:val="18"/>
          <w:szCs w:val="18"/>
        </w:rPr>
        <w:t> 428 19 28</w:t>
      </w:r>
      <w:r w:rsidRPr="0003736B">
        <w:rPr>
          <w:sz w:val="18"/>
          <w:szCs w:val="18"/>
        </w:rPr>
        <w:t xml:space="preserve"> lub pod adresem e-mail: </w:t>
      </w:r>
      <w:hyperlink r:id="rId19" w:history="1">
        <w:r w:rsidR="00145246" w:rsidRPr="002B7164">
          <w:rPr>
            <w:rStyle w:val="Hipercze"/>
            <w:sz w:val="18"/>
            <w:szCs w:val="18"/>
          </w:rPr>
          <w:t>admin@eb2b.com.pl</w:t>
        </w:r>
      </w:hyperlink>
      <w:r w:rsidR="00145246">
        <w:rPr>
          <w:sz w:val="18"/>
          <w:szCs w:val="18"/>
        </w:rPr>
        <w:t xml:space="preserve"> </w:t>
      </w:r>
    </w:p>
    <w:p w14:paraId="520CC62B" w14:textId="77777777" w:rsidR="002D6BB2" w:rsidRPr="0003736B" w:rsidRDefault="002D6BB2" w:rsidP="00C3051E">
      <w:pPr>
        <w:tabs>
          <w:tab w:val="left" w:pos="1980"/>
        </w:tabs>
        <w:rPr>
          <w:sz w:val="18"/>
          <w:szCs w:val="18"/>
        </w:rPr>
      </w:pPr>
      <w:r w:rsidRPr="0003736B">
        <w:rPr>
          <w:sz w:val="18"/>
          <w:szCs w:val="18"/>
        </w:rPr>
        <w:t>W sytuacjach awaryjnych dopuszcza się złożenie oferty poprzez serwis techniczny platformy eB2B (dane kontaktowe powyżej). Jeżeli problemy techniczne związane z dodawaniem załączników zostaną zgłoszone w terminie krótszym niż 60 minut przed zakończeniem etapu składania ofert, Zamawiający wyklucza wszelkie reklamacje z tytułu udziału w Postępowaniu zakupowym. Oferty złożone po terminie nie będą podlegały ocenie w prowadzonym Postępowaniu zakupowym.</w:t>
      </w:r>
    </w:p>
    <w:p w14:paraId="4F1B2EE5" w14:textId="77777777" w:rsidR="002D6BB2" w:rsidRPr="0003736B" w:rsidRDefault="002D6BB2" w:rsidP="00C3051E">
      <w:pPr>
        <w:tabs>
          <w:tab w:val="left" w:pos="1980"/>
        </w:tabs>
        <w:rPr>
          <w:sz w:val="18"/>
          <w:szCs w:val="18"/>
        </w:rPr>
      </w:pPr>
      <w:r w:rsidRPr="0003736B">
        <w:rPr>
          <w:sz w:val="18"/>
          <w:szCs w:val="18"/>
        </w:rPr>
        <w:t>Zaleca się umieszczenie oferty na platformie https://termika.eb2b.com.pl minimum 60 minut przed upływem terminu składania ofert.</w:t>
      </w:r>
    </w:p>
    <w:p w14:paraId="34433AB1" w14:textId="40C9C825" w:rsidR="00614394" w:rsidRPr="00160277" w:rsidRDefault="002D6BB2" w:rsidP="00C3051E">
      <w:pPr>
        <w:tabs>
          <w:tab w:val="left" w:pos="1980"/>
        </w:tabs>
        <w:rPr>
          <w:b/>
          <w:sz w:val="18"/>
          <w:szCs w:val="18"/>
        </w:rPr>
      </w:pPr>
      <w:r w:rsidRPr="0003736B">
        <w:rPr>
          <w:b/>
          <w:sz w:val="18"/>
          <w:szCs w:val="18"/>
        </w:rPr>
        <w:t xml:space="preserve">Termin składania ofert upływa </w:t>
      </w:r>
      <w:r w:rsidR="00AC6448">
        <w:rPr>
          <w:b/>
          <w:sz w:val="18"/>
          <w:szCs w:val="18"/>
        </w:rPr>
        <w:t>1</w:t>
      </w:r>
      <w:r w:rsidR="007F4FAB">
        <w:rPr>
          <w:b/>
          <w:sz w:val="18"/>
          <w:szCs w:val="18"/>
        </w:rPr>
        <w:t>3</w:t>
      </w:r>
      <w:r w:rsidR="00DD325C" w:rsidRPr="00DD325C">
        <w:rPr>
          <w:b/>
          <w:sz w:val="18"/>
          <w:szCs w:val="18"/>
        </w:rPr>
        <w:t>.</w:t>
      </w:r>
      <w:r w:rsidR="00AC6448">
        <w:rPr>
          <w:b/>
          <w:sz w:val="18"/>
          <w:szCs w:val="18"/>
        </w:rPr>
        <w:t>11</w:t>
      </w:r>
      <w:r w:rsidR="00DD325C" w:rsidRPr="00DD325C">
        <w:rPr>
          <w:b/>
          <w:sz w:val="18"/>
          <w:szCs w:val="18"/>
        </w:rPr>
        <w:t xml:space="preserve">.2024 do godz. </w:t>
      </w:r>
      <w:r w:rsidR="007F4FAB">
        <w:rPr>
          <w:b/>
          <w:sz w:val="18"/>
          <w:szCs w:val="18"/>
        </w:rPr>
        <w:t>10</w:t>
      </w:r>
      <w:r w:rsidR="00DD325C" w:rsidRPr="00DD325C">
        <w:rPr>
          <w:b/>
          <w:sz w:val="18"/>
          <w:szCs w:val="18"/>
        </w:rPr>
        <w:t>:00</w:t>
      </w:r>
    </w:p>
    <w:p w14:paraId="4137C0E1" w14:textId="77777777" w:rsidR="00614394" w:rsidRPr="0003736B" w:rsidRDefault="00614394" w:rsidP="00C3051E">
      <w:pPr>
        <w:tabs>
          <w:tab w:val="left" w:pos="1980"/>
        </w:tabs>
        <w:rPr>
          <w:sz w:val="18"/>
          <w:szCs w:val="18"/>
        </w:rPr>
      </w:pPr>
    </w:p>
    <w:p w14:paraId="39D35E51" w14:textId="77777777" w:rsidR="002D6BB2" w:rsidRPr="0003736B" w:rsidRDefault="002D6BB2" w:rsidP="00C3051E">
      <w:pPr>
        <w:pStyle w:val="Nagwek2"/>
        <w:keepNext w:val="0"/>
        <w:widowControl w:val="0"/>
        <w:numPr>
          <w:ilvl w:val="0"/>
          <w:numId w:val="1"/>
        </w:numPr>
        <w:spacing w:line="360" w:lineRule="auto"/>
        <w:rPr>
          <w:b/>
          <w:sz w:val="18"/>
          <w:szCs w:val="18"/>
          <w:lang w:eastAsia="pl-PL"/>
        </w:rPr>
      </w:pPr>
      <w:r w:rsidRPr="0003736B">
        <w:rPr>
          <w:b/>
          <w:sz w:val="18"/>
          <w:szCs w:val="18"/>
          <w:lang w:eastAsia="pl-PL"/>
        </w:rPr>
        <w:t>OPIS SPOSOBU ZADAWANIA PYTAŃ:</w:t>
      </w:r>
    </w:p>
    <w:p w14:paraId="7CD61314" w14:textId="77777777" w:rsidR="002D6BB2" w:rsidRPr="0003736B" w:rsidRDefault="002D6BB2" w:rsidP="00C3051E">
      <w:pPr>
        <w:tabs>
          <w:tab w:val="left" w:pos="1980"/>
        </w:tabs>
        <w:rPr>
          <w:b/>
          <w:sz w:val="18"/>
          <w:szCs w:val="18"/>
        </w:rPr>
      </w:pPr>
    </w:p>
    <w:p w14:paraId="3BA6D54F" w14:textId="77777777" w:rsidR="002D6BB2" w:rsidRPr="0003736B" w:rsidRDefault="002D6BB2" w:rsidP="00C3051E">
      <w:pPr>
        <w:tabs>
          <w:tab w:val="left" w:pos="1980"/>
        </w:tabs>
        <w:rPr>
          <w:sz w:val="18"/>
          <w:szCs w:val="18"/>
        </w:rPr>
      </w:pPr>
      <w:r w:rsidRPr="0003736B">
        <w:rPr>
          <w:sz w:val="18"/>
          <w:szCs w:val="18"/>
        </w:rPr>
        <w:t>W niniejszym Postępowaniu Wykonawca może zadawać Zamawiającemu pytania dotyczące treści dokumentów do dnia wskazanego na platformie eB2B. Kontakt odbywać się będzie przy pomocy platformy eB2B https://termika.eb2b.com.pl/. Pytania winny być zadawane w sekcji Pytania w danym Postępowaniu zakupowym bez podawania informacji o podmiocie zadającym pytanie.</w:t>
      </w:r>
    </w:p>
    <w:p w14:paraId="0A521909" w14:textId="77777777" w:rsidR="002D6BB2" w:rsidRPr="0003736B" w:rsidRDefault="002D6BB2" w:rsidP="00C3051E">
      <w:pPr>
        <w:tabs>
          <w:tab w:val="left" w:pos="1980"/>
        </w:tabs>
        <w:rPr>
          <w:sz w:val="18"/>
          <w:szCs w:val="18"/>
        </w:rPr>
      </w:pPr>
      <w:r w:rsidRPr="0003736B">
        <w:rPr>
          <w:sz w:val="18"/>
          <w:szCs w:val="18"/>
        </w:rPr>
        <w:t xml:space="preserve">Treść zapytań wraz z wyjaśnieniami Zamawiający będzie zamieszczał na platformie eB2B. </w:t>
      </w:r>
    </w:p>
    <w:p w14:paraId="0A971FE0" w14:textId="77777777" w:rsidR="002D6BB2" w:rsidRDefault="002D6BB2" w:rsidP="00C3051E">
      <w:pPr>
        <w:tabs>
          <w:tab w:val="left" w:pos="1980"/>
        </w:tabs>
        <w:rPr>
          <w:sz w:val="18"/>
          <w:szCs w:val="18"/>
        </w:rPr>
      </w:pPr>
      <w:r w:rsidRPr="0003736B">
        <w:rPr>
          <w:sz w:val="18"/>
          <w:szCs w:val="18"/>
        </w:rPr>
        <w:t>Ze strony Zamawiającego upoważnionymi do kontaktów z Wykonawcami są:</w:t>
      </w:r>
    </w:p>
    <w:p w14:paraId="438DCCBC" w14:textId="77777777" w:rsidR="00C3051E" w:rsidRDefault="00C3051E" w:rsidP="00C3051E">
      <w:pPr>
        <w:tabs>
          <w:tab w:val="left" w:pos="1980"/>
        </w:tabs>
        <w:rPr>
          <w:sz w:val="18"/>
          <w:szCs w:val="18"/>
        </w:rPr>
      </w:pPr>
    </w:p>
    <w:p w14:paraId="62AE914A" w14:textId="77777777" w:rsidR="002D6BB2" w:rsidRPr="0003736B" w:rsidRDefault="002D6BB2" w:rsidP="00C3051E">
      <w:pPr>
        <w:tabs>
          <w:tab w:val="left" w:pos="1980"/>
        </w:tabs>
        <w:rPr>
          <w:sz w:val="18"/>
          <w:szCs w:val="18"/>
        </w:rPr>
      </w:pPr>
    </w:p>
    <w:tbl>
      <w:tblPr>
        <w:tblW w:w="88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3"/>
        <w:gridCol w:w="3208"/>
        <w:gridCol w:w="4343"/>
      </w:tblGrid>
      <w:tr w:rsidR="002D6BB2" w:rsidRPr="0003736B" w14:paraId="04E3EE2C" w14:textId="77777777" w:rsidTr="00885A0C">
        <w:trPr>
          <w:cantSplit/>
          <w:trHeight w:val="156"/>
          <w:jc w:val="center"/>
        </w:trPr>
        <w:tc>
          <w:tcPr>
            <w:tcW w:w="1323" w:type="dxa"/>
            <w:vAlign w:val="center"/>
          </w:tcPr>
          <w:p w14:paraId="5E08B792" w14:textId="77777777" w:rsidR="002D6BB2" w:rsidRPr="0003736B" w:rsidRDefault="002D6BB2" w:rsidP="00C3051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5"/>
                <w:sz w:val="18"/>
                <w:szCs w:val="18"/>
                <w:lang w:eastAsia="pl-PL"/>
              </w:rPr>
            </w:pPr>
          </w:p>
        </w:tc>
        <w:tc>
          <w:tcPr>
            <w:tcW w:w="3208" w:type="dxa"/>
            <w:vAlign w:val="center"/>
          </w:tcPr>
          <w:p w14:paraId="0F774744" w14:textId="77777777" w:rsidR="002D6BB2" w:rsidRPr="0003736B" w:rsidRDefault="002D6BB2" w:rsidP="00C3051E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color w:val="000000"/>
                <w:spacing w:val="-5"/>
                <w:sz w:val="18"/>
                <w:szCs w:val="18"/>
                <w:lang w:eastAsia="pl-PL"/>
              </w:rPr>
            </w:pPr>
            <w:r w:rsidRPr="0003736B">
              <w:rPr>
                <w:b/>
                <w:color w:val="000000"/>
                <w:spacing w:val="-5"/>
                <w:sz w:val="18"/>
                <w:szCs w:val="18"/>
                <w:lang w:eastAsia="pl-PL"/>
              </w:rPr>
              <w:t>Sprawy handlowe</w:t>
            </w:r>
          </w:p>
        </w:tc>
        <w:tc>
          <w:tcPr>
            <w:tcW w:w="4343" w:type="dxa"/>
            <w:vAlign w:val="center"/>
          </w:tcPr>
          <w:p w14:paraId="6DF5AC67" w14:textId="77777777" w:rsidR="002D6BB2" w:rsidRPr="0003736B" w:rsidRDefault="002D6BB2" w:rsidP="00C3051E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color w:val="000000"/>
                <w:spacing w:val="-5"/>
                <w:sz w:val="18"/>
                <w:szCs w:val="18"/>
                <w:lang w:eastAsia="pl-PL"/>
              </w:rPr>
            </w:pPr>
            <w:r w:rsidRPr="0003736B">
              <w:rPr>
                <w:b/>
                <w:color w:val="000000"/>
                <w:spacing w:val="-5"/>
                <w:sz w:val="18"/>
                <w:szCs w:val="18"/>
                <w:lang w:eastAsia="pl-PL"/>
              </w:rPr>
              <w:t>Sprawy techniczne</w:t>
            </w:r>
          </w:p>
        </w:tc>
      </w:tr>
      <w:tr w:rsidR="002D6BB2" w:rsidRPr="0003736B" w14:paraId="623D8F54" w14:textId="77777777" w:rsidTr="00885A0C">
        <w:trPr>
          <w:cantSplit/>
          <w:trHeight w:val="395"/>
          <w:jc w:val="center"/>
        </w:trPr>
        <w:tc>
          <w:tcPr>
            <w:tcW w:w="1323" w:type="dxa"/>
            <w:vAlign w:val="center"/>
          </w:tcPr>
          <w:p w14:paraId="3734C01D" w14:textId="77777777" w:rsidR="002D6BB2" w:rsidRPr="0003736B" w:rsidRDefault="002D6BB2" w:rsidP="00C3051E">
            <w:pPr>
              <w:widowControl w:val="0"/>
              <w:rPr>
                <w:b/>
                <w:color w:val="000000"/>
                <w:spacing w:val="-5"/>
                <w:sz w:val="18"/>
                <w:szCs w:val="18"/>
                <w:lang w:eastAsia="pl-PL"/>
              </w:rPr>
            </w:pPr>
            <w:r w:rsidRPr="0003736B">
              <w:rPr>
                <w:b/>
                <w:color w:val="000000"/>
                <w:spacing w:val="-5"/>
                <w:sz w:val="18"/>
                <w:szCs w:val="18"/>
                <w:lang w:eastAsia="pl-PL"/>
              </w:rPr>
              <w:t>Nazwisko:</w:t>
            </w:r>
          </w:p>
        </w:tc>
        <w:tc>
          <w:tcPr>
            <w:tcW w:w="3208" w:type="dxa"/>
            <w:vAlign w:val="center"/>
          </w:tcPr>
          <w:p w14:paraId="7DBADFDD" w14:textId="2DC50C36" w:rsidR="002D6BB2" w:rsidRPr="0003736B" w:rsidRDefault="00CE71CB" w:rsidP="00C3051E">
            <w:pPr>
              <w:widowControl w:val="0"/>
              <w:tabs>
                <w:tab w:val="right" w:pos="9637"/>
              </w:tabs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Kamil Mróz</w:t>
            </w:r>
          </w:p>
        </w:tc>
        <w:tc>
          <w:tcPr>
            <w:tcW w:w="4343" w:type="dxa"/>
            <w:vAlign w:val="center"/>
          </w:tcPr>
          <w:p w14:paraId="052B1E7F" w14:textId="4EBFA3CD" w:rsidR="002D6BB2" w:rsidRPr="00936909" w:rsidRDefault="007F4FAB" w:rsidP="00C3051E">
            <w:pPr>
              <w:widowControl w:val="0"/>
              <w:tabs>
                <w:tab w:val="right" w:pos="9637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Wojciech Modrzej</w:t>
            </w:r>
            <w:r w:rsidR="001F33BC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wski</w:t>
            </w:r>
          </w:p>
        </w:tc>
      </w:tr>
      <w:tr w:rsidR="00885A0C" w:rsidRPr="0003736B" w14:paraId="0765BF5C" w14:textId="77777777" w:rsidTr="00885A0C">
        <w:trPr>
          <w:cantSplit/>
          <w:trHeight w:val="395"/>
          <w:jc w:val="center"/>
        </w:trPr>
        <w:tc>
          <w:tcPr>
            <w:tcW w:w="1323" w:type="dxa"/>
            <w:vAlign w:val="center"/>
          </w:tcPr>
          <w:p w14:paraId="5CB42F06" w14:textId="6EDEBB5F" w:rsidR="00885A0C" w:rsidRPr="0003736B" w:rsidRDefault="00B75214" w:rsidP="00C3051E">
            <w:pPr>
              <w:widowControl w:val="0"/>
              <w:rPr>
                <w:b/>
                <w:color w:val="000000"/>
                <w:spacing w:val="-5"/>
                <w:sz w:val="18"/>
                <w:szCs w:val="18"/>
                <w:lang w:eastAsia="pl-PL"/>
              </w:rPr>
            </w:pPr>
            <w:r w:rsidRPr="0003736B">
              <w:rPr>
                <w:b/>
                <w:color w:val="000000"/>
                <w:spacing w:val="-5"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3208" w:type="dxa"/>
            <w:vAlign w:val="center"/>
          </w:tcPr>
          <w:p w14:paraId="077CE5D4" w14:textId="5251FC58" w:rsidR="00885A0C" w:rsidRPr="0003736B" w:rsidRDefault="00FC7AF3" w:rsidP="00C3051E">
            <w:pPr>
              <w:widowControl w:val="0"/>
              <w:tabs>
                <w:tab w:val="right" w:pos="9637"/>
              </w:tabs>
              <w:jc w:val="left"/>
              <w:rPr>
                <w:color w:val="000000"/>
                <w:sz w:val="18"/>
                <w:szCs w:val="18"/>
              </w:rPr>
            </w:pPr>
            <w:hyperlink r:id="rId20" w:history="1">
              <w:r w:rsidR="00CE71CB" w:rsidRPr="00F86049">
                <w:rPr>
                  <w:rStyle w:val="Hipercze"/>
                  <w:sz w:val="18"/>
                  <w:szCs w:val="18"/>
                </w:rPr>
                <w:t>kamil.mroz@termika.pgnig.pl</w:t>
              </w:r>
            </w:hyperlink>
          </w:p>
        </w:tc>
        <w:tc>
          <w:tcPr>
            <w:tcW w:w="4343" w:type="dxa"/>
            <w:vAlign w:val="center"/>
          </w:tcPr>
          <w:p w14:paraId="5D89B807" w14:textId="53198F73" w:rsidR="00885A0C" w:rsidRPr="00936909" w:rsidRDefault="00FC7AF3" w:rsidP="00C3051E">
            <w:pPr>
              <w:widowControl w:val="0"/>
              <w:tabs>
                <w:tab w:val="right" w:pos="9637"/>
              </w:tabs>
              <w:jc w:val="left"/>
              <w:rPr>
                <w:sz w:val="18"/>
                <w:szCs w:val="18"/>
              </w:rPr>
            </w:pPr>
            <w:hyperlink r:id="rId21" w:history="1">
              <w:r w:rsidR="007F4FAB" w:rsidRPr="00257611">
                <w:rPr>
                  <w:rStyle w:val="Hipercze"/>
                  <w:sz w:val="18"/>
                  <w:szCs w:val="18"/>
                </w:rPr>
                <w:t>wojciech.modrzejewski@termika.pgnig.pl</w:t>
              </w:r>
            </w:hyperlink>
            <w:r w:rsidR="00885A0C">
              <w:rPr>
                <w:sz w:val="18"/>
                <w:szCs w:val="18"/>
              </w:rPr>
              <w:t xml:space="preserve"> </w:t>
            </w:r>
          </w:p>
        </w:tc>
      </w:tr>
      <w:tr w:rsidR="002D6BB2" w:rsidRPr="0003736B" w14:paraId="6E1E4AA5" w14:textId="77777777" w:rsidTr="00885A0C">
        <w:trPr>
          <w:cantSplit/>
          <w:trHeight w:val="414"/>
          <w:jc w:val="center"/>
        </w:trPr>
        <w:tc>
          <w:tcPr>
            <w:tcW w:w="1323" w:type="dxa"/>
            <w:vAlign w:val="center"/>
          </w:tcPr>
          <w:p w14:paraId="359E9B13" w14:textId="77777777" w:rsidR="002D6BB2" w:rsidRPr="0003736B" w:rsidRDefault="002D6BB2" w:rsidP="00C3051E">
            <w:pPr>
              <w:widowControl w:val="0"/>
              <w:ind w:hanging="131"/>
              <w:rPr>
                <w:b/>
                <w:caps/>
                <w:color w:val="000000"/>
                <w:spacing w:val="-5"/>
                <w:sz w:val="18"/>
                <w:szCs w:val="18"/>
                <w:lang w:val="sv-SE" w:eastAsia="pl-PL"/>
              </w:rPr>
            </w:pPr>
            <w:r w:rsidRPr="0003736B">
              <w:rPr>
                <w:b/>
                <w:color w:val="000000"/>
                <w:spacing w:val="-5"/>
                <w:sz w:val="18"/>
                <w:szCs w:val="18"/>
                <w:lang w:val="sv-SE" w:eastAsia="pl-PL"/>
              </w:rPr>
              <w:t>Telefon:</w:t>
            </w:r>
          </w:p>
        </w:tc>
        <w:tc>
          <w:tcPr>
            <w:tcW w:w="3208" w:type="dxa"/>
            <w:vAlign w:val="center"/>
          </w:tcPr>
          <w:p w14:paraId="20B00364" w14:textId="4B4391E5" w:rsidR="002D6BB2" w:rsidRPr="003D0C72" w:rsidRDefault="00CE71CB" w:rsidP="00C3051E">
            <w:pPr>
              <w:widowControl w:val="0"/>
              <w:tabs>
                <w:tab w:val="right" w:pos="9637"/>
              </w:tabs>
              <w:jc w:val="left"/>
              <w:rPr>
                <w:sz w:val="18"/>
                <w:szCs w:val="18"/>
                <w:lang w:val="sv-SE"/>
              </w:rPr>
            </w:pPr>
            <w:r w:rsidRPr="00CE71CB">
              <w:rPr>
                <w:sz w:val="18"/>
                <w:szCs w:val="18"/>
                <w:lang w:val="sv-SE"/>
              </w:rPr>
              <w:t>511 734 865</w:t>
            </w:r>
          </w:p>
        </w:tc>
        <w:tc>
          <w:tcPr>
            <w:tcW w:w="4343" w:type="dxa"/>
            <w:vAlign w:val="center"/>
          </w:tcPr>
          <w:p w14:paraId="1B7EE4DA" w14:textId="5C7DA526" w:rsidR="002D6BB2" w:rsidRPr="00936909" w:rsidRDefault="007F4FAB" w:rsidP="00C3051E">
            <w:pPr>
              <w:widowControl w:val="0"/>
              <w:tabs>
                <w:tab w:val="right" w:pos="9637"/>
              </w:tabs>
              <w:jc w:val="left"/>
              <w:rPr>
                <w:sz w:val="18"/>
                <w:szCs w:val="18"/>
                <w:lang w:val="sv-SE"/>
              </w:rPr>
            </w:pPr>
            <w:r w:rsidRPr="007F4FAB">
              <w:rPr>
                <w:sz w:val="18"/>
                <w:szCs w:val="18"/>
                <w:lang w:val="sv-SE"/>
              </w:rPr>
              <w:t>508 005 668</w:t>
            </w:r>
          </w:p>
        </w:tc>
      </w:tr>
    </w:tbl>
    <w:p w14:paraId="194BAF16" w14:textId="77777777" w:rsidR="002D6BB2" w:rsidRPr="0003736B" w:rsidRDefault="002D6BB2" w:rsidP="00C3051E">
      <w:pPr>
        <w:tabs>
          <w:tab w:val="left" w:pos="1980"/>
        </w:tabs>
        <w:rPr>
          <w:sz w:val="18"/>
          <w:szCs w:val="18"/>
        </w:rPr>
      </w:pPr>
    </w:p>
    <w:p w14:paraId="07889997" w14:textId="45D044FC" w:rsidR="002D6BB2" w:rsidRDefault="002D6BB2" w:rsidP="00C3051E">
      <w:pPr>
        <w:widowControl w:val="0"/>
        <w:numPr>
          <w:ilvl w:val="0"/>
          <w:numId w:val="1"/>
        </w:numPr>
        <w:spacing w:before="120"/>
        <w:outlineLvl w:val="1"/>
        <w:rPr>
          <w:b/>
          <w:bCs/>
          <w:iCs/>
          <w:sz w:val="18"/>
          <w:szCs w:val="18"/>
          <w:lang w:eastAsia="pl-PL"/>
        </w:rPr>
      </w:pPr>
      <w:r w:rsidRPr="0003736B">
        <w:rPr>
          <w:b/>
          <w:bCs/>
          <w:iCs/>
          <w:sz w:val="18"/>
          <w:szCs w:val="18"/>
          <w:lang w:eastAsia="pl-PL"/>
        </w:rPr>
        <w:t xml:space="preserve">WARUNKI PŁATNOŚCI </w:t>
      </w:r>
    </w:p>
    <w:p w14:paraId="61F34D30" w14:textId="77777777" w:rsidR="00B10205" w:rsidRPr="0003736B" w:rsidRDefault="00B10205" w:rsidP="00C3051E">
      <w:pPr>
        <w:widowControl w:val="0"/>
        <w:spacing w:before="120"/>
        <w:ind w:left="360"/>
        <w:outlineLvl w:val="1"/>
        <w:rPr>
          <w:b/>
          <w:bCs/>
          <w:iCs/>
          <w:sz w:val="18"/>
          <w:szCs w:val="18"/>
          <w:lang w:eastAsia="pl-PL"/>
        </w:rPr>
      </w:pPr>
    </w:p>
    <w:p w14:paraId="01D65894" w14:textId="65683A4B" w:rsidR="00EE17DA" w:rsidRDefault="00EE17DA" w:rsidP="00C3051E">
      <w:pPr>
        <w:widowControl w:val="0"/>
        <w:numPr>
          <w:ilvl w:val="1"/>
          <w:numId w:val="1"/>
        </w:numPr>
        <w:tabs>
          <w:tab w:val="num" w:pos="576"/>
        </w:tabs>
        <w:spacing w:before="120"/>
        <w:outlineLvl w:val="1"/>
        <w:rPr>
          <w:rFonts w:eastAsia="Times New Roman"/>
          <w:bCs/>
          <w:sz w:val="18"/>
          <w:szCs w:val="28"/>
          <w:lang w:eastAsia="sv-SE"/>
        </w:rPr>
      </w:pPr>
      <w:r w:rsidRPr="00EE17DA">
        <w:rPr>
          <w:rFonts w:eastAsia="Times New Roman"/>
          <w:bCs/>
          <w:sz w:val="18"/>
          <w:szCs w:val="28"/>
          <w:lang w:eastAsia="sv-SE"/>
        </w:rPr>
        <w:t xml:space="preserve">Płatności wynikające z faktur wystawionych przez Wykonawcę za wykonanie objętych Umową prac Zamawiający zrealizuje przelewem na rachunek bankowy Wykonawcy w terminie </w:t>
      </w:r>
      <w:r w:rsidRPr="00B213DB">
        <w:rPr>
          <w:rFonts w:eastAsia="Times New Roman"/>
          <w:b/>
          <w:bCs/>
          <w:sz w:val="18"/>
          <w:szCs w:val="28"/>
          <w:lang w:eastAsia="sv-SE"/>
        </w:rPr>
        <w:t>30 dni od daty dostarczenia Zamawiającemu</w:t>
      </w:r>
      <w:r w:rsidRPr="00EE17DA">
        <w:rPr>
          <w:rFonts w:eastAsia="Times New Roman"/>
          <w:bCs/>
          <w:sz w:val="18"/>
          <w:szCs w:val="28"/>
          <w:lang w:eastAsia="sv-SE"/>
        </w:rPr>
        <w:t xml:space="preserve"> prawidłowo wystawionej faktury. Dla uniknięcia wątpliwości Strony postanawiają, że:</w:t>
      </w:r>
    </w:p>
    <w:p w14:paraId="7BDB37A9" w14:textId="5B819C8E" w:rsidR="00EE17DA" w:rsidRPr="00241756" w:rsidRDefault="00EE17DA" w:rsidP="00C3051E">
      <w:pPr>
        <w:widowControl w:val="0"/>
        <w:numPr>
          <w:ilvl w:val="2"/>
          <w:numId w:val="1"/>
        </w:numPr>
        <w:shd w:val="clear" w:color="auto" w:fill="FFFFFF"/>
        <w:spacing w:before="120"/>
        <w:ind w:left="720" w:hanging="11"/>
        <w:outlineLvl w:val="2"/>
        <w:rPr>
          <w:rFonts w:eastAsia="Times New Roman"/>
          <w:bCs/>
          <w:sz w:val="18"/>
          <w:szCs w:val="28"/>
          <w:lang w:eastAsia="sv-SE"/>
        </w:rPr>
      </w:pPr>
      <w:r w:rsidRPr="00EE17DA">
        <w:rPr>
          <w:rFonts w:eastAsia="Times New Roman"/>
          <w:bCs/>
          <w:sz w:val="18"/>
          <w:szCs w:val="28"/>
          <w:lang w:eastAsia="sv-SE"/>
        </w:rPr>
        <w:t xml:space="preserve">Zamawiający zrealizuje płatność na rachunek bankowy wskazany przez Wykonawcę zgodny z wykazem podmiotów prowadzonym przez Szefa Krajowej Administracji Skarbowej, </w:t>
      </w:r>
      <w:r w:rsidR="00B213DB">
        <w:rPr>
          <w:rFonts w:eastAsia="Times New Roman"/>
          <w:bCs/>
          <w:sz w:val="18"/>
          <w:szCs w:val="28"/>
          <w:lang w:eastAsia="sv-SE"/>
        </w:rPr>
        <w:br/>
      </w:r>
      <w:r w:rsidRPr="00EE17DA">
        <w:rPr>
          <w:rFonts w:eastAsia="Times New Roman"/>
          <w:bCs/>
          <w:sz w:val="18"/>
          <w:szCs w:val="28"/>
          <w:lang w:eastAsia="sv-SE"/>
        </w:rPr>
        <w:t>o którym mowa w art. 96b ust. 1 ustawy z dnia 11 marca 2004 r. o podatku od towarów i usług.</w:t>
      </w:r>
      <w:r w:rsidR="00241756">
        <w:rPr>
          <w:rFonts w:eastAsia="Times New Roman"/>
          <w:bCs/>
          <w:sz w:val="18"/>
          <w:szCs w:val="28"/>
          <w:lang w:eastAsia="sv-SE"/>
        </w:rPr>
        <w:br/>
      </w:r>
      <w:r w:rsidRPr="00241756">
        <w:rPr>
          <w:rFonts w:eastAsia="Times New Roman"/>
          <w:bCs/>
          <w:sz w:val="18"/>
          <w:szCs w:val="28"/>
          <w:lang w:eastAsia="sv-SE"/>
        </w:rPr>
        <w:t>W przypadku, gdy numer rachunku bankowego Wykonawcy, o którym mowa powyżej, nie będzie znajdować się w wykazie podmiotów prowadzonym przez Szefa Krajowej Administracji Skarbowej, Zamawiający:</w:t>
      </w:r>
    </w:p>
    <w:p w14:paraId="23F34D07" w14:textId="6F8B3159" w:rsidR="00EE17DA" w:rsidRDefault="00EE17DA" w:rsidP="00C3051E">
      <w:pPr>
        <w:numPr>
          <w:ilvl w:val="0"/>
          <w:numId w:val="13"/>
        </w:numPr>
        <w:tabs>
          <w:tab w:val="left" w:pos="1980"/>
        </w:tabs>
        <w:ind w:left="1775" w:hanging="357"/>
        <w:rPr>
          <w:rFonts w:eastAsia="Times New Roman"/>
          <w:bCs/>
          <w:sz w:val="18"/>
          <w:szCs w:val="28"/>
          <w:lang w:eastAsia="sv-SE"/>
        </w:rPr>
      </w:pPr>
      <w:r w:rsidRPr="00EE17DA">
        <w:rPr>
          <w:rFonts w:eastAsia="Times New Roman"/>
          <w:bCs/>
          <w:sz w:val="18"/>
          <w:szCs w:val="28"/>
          <w:lang w:eastAsia="sv-SE"/>
        </w:rPr>
        <w:t xml:space="preserve">zrealizuje płatność na rachunek bankowy wskazany przez Wykonawcę powyżej, </w:t>
      </w:r>
      <w:r w:rsidR="00241756">
        <w:rPr>
          <w:rFonts w:eastAsia="Times New Roman"/>
          <w:bCs/>
          <w:sz w:val="18"/>
          <w:szCs w:val="28"/>
          <w:lang w:eastAsia="sv-SE"/>
        </w:rPr>
        <w:br/>
      </w:r>
      <w:r w:rsidRPr="00EE17DA">
        <w:rPr>
          <w:rFonts w:eastAsia="Times New Roman"/>
          <w:bCs/>
          <w:sz w:val="18"/>
          <w:szCs w:val="28"/>
          <w:lang w:eastAsia="sv-SE"/>
        </w:rPr>
        <w:t xml:space="preserve">z zastrzeżeniem pkt </w:t>
      </w:r>
      <w:r w:rsidR="00241756">
        <w:rPr>
          <w:rFonts w:eastAsia="Times New Roman"/>
          <w:bCs/>
          <w:sz w:val="18"/>
          <w:szCs w:val="28"/>
          <w:lang w:eastAsia="sv-SE"/>
        </w:rPr>
        <w:t>9.1.</w:t>
      </w:r>
      <w:r w:rsidRPr="00EE17DA">
        <w:rPr>
          <w:rFonts w:eastAsia="Times New Roman"/>
          <w:bCs/>
          <w:sz w:val="18"/>
          <w:szCs w:val="28"/>
          <w:lang w:eastAsia="sv-SE"/>
        </w:rPr>
        <w:t xml:space="preserve">4). Jednocześnie Zamawiający złoży przy pierwszej zapłacie </w:t>
      </w:r>
      <w:r w:rsidRPr="00EE17DA">
        <w:rPr>
          <w:rFonts w:eastAsia="Times New Roman"/>
          <w:bCs/>
          <w:sz w:val="18"/>
          <w:szCs w:val="28"/>
          <w:lang w:eastAsia="sv-SE"/>
        </w:rPr>
        <w:lastRenderedPageBreak/>
        <w:t>należności zawiadomienie o tym fakcie do właściwego dla Zamawiającego naczelnika urzędu skarbowego, w terminie 7. dni od dnia zlecenia przelewu,</w:t>
      </w:r>
    </w:p>
    <w:p w14:paraId="49F12302" w14:textId="77777777" w:rsidR="00C713EE" w:rsidRPr="00EE17DA" w:rsidRDefault="00C713EE" w:rsidP="00C3051E">
      <w:pPr>
        <w:tabs>
          <w:tab w:val="left" w:pos="1980"/>
        </w:tabs>
        <w:ind w:left="1775"/>
        <w:rPr>
          <w:rFonts w:eastAsia="Times New Roman"/>
          <w:bCs/>
          <w:sz w:val="18"/>
          <w:szCs w:val="28"/>
          <w:lang w:eastAsia="sv-SE"/>
        </w:rPr>
      </w:pPr>
    </w:p>
    <w:p w14:paraId="47DEB81F" w14:textId="77777777" w:rsidR="00EE17DA" w:rsidRPr="00EE17DA" w:rsidRDefault="00EE17DA" w:rsidP="00C3051E">
      <w:pPr>
        <w:numPr>
          <w:ilvl w:val="0"/>
          <w:numId w:val="13"/>
        </w:numPr>
        <w:tabs>
          <w:tab w:val="left" w:pos="1980"/>
        </w:tabs>
        <w:ind w:left="1775" w:hanging="357"/>
        <w:rPr>
          <w:rFonts w:eastAsia="Times New Roman"/>
          <w:bCs/>
          <w:sz w:val="18"/>
          <w:szCs w:val="28"/>
          <w:lang w:eastAsia="sv-SE"/>
        </w:rPr>
      </w:pPr>
      <w:r w:rsidRPr="00EE17DA">
        <w:rPr>
          <w:rFonts w:eastAsia="Times New Roman"/>
          <w:bCs/>
          <w:sz w:val="18"/>
          <w:szCs w:val="28"/>
          <w:lang w:eastAsia="sv-SE"/>
        </w:rPr>
        <w:t>zawiadomi Wykonawcę za pomocą poczty e-mail o nie znajdowaniu się numeru rachunku bankowego, o którym mowa powyżej, w wykazie prowadzonym przez Szefa Krajowej Administracji Skarbowej.</w:t>
      </w:r>
    </w:p>
    <w:p w14:paraId="464A480A" w14:textId="44E6F858" w:rsidR="00EE17DA" w:rsidRPr="00EE17DA" w:rsidRDefault="00EE17DA" w:rsidP="00C3051E">
      <w:pPr>
        <w:widowControl w:val="0"/>
        <w:numPr>
          <w:ilvl w:val="2"/>
          <w:numId w:val="1"/>
        </w:numPr>
        <w:shd w:val="clear" w:color="auto" w:fill="FFFFFF"/>
        <w:spacing w:before="120"/>
        <w:ind w:left="720" w:hanging="11"/>
        <w:outlineLvl w:val="2"/>
        <w:rPr>
          <w:rFonts w:eastAsia="Times New Roman"/>
          <w:bCs/>
          <w:sz w:val="18"/>
          <w:szCs w:val="28"/>
          <w:lang w:eastAsia="sv-SE"/>
        </w:rPr>
      </w:pPr>
      <w:r w:rsidRPr="00EE17DA">
        <w:rPr>
          <w:rFonts w:eastAsia="Times New Roman"/>
          <w:bCs/>
          <w:sz w:val="18"/>
          <w:szCs w:val="28"/>
          <w:lang w:eastAsia="sv-SE"/>
        </w:rPr>
        <w:t xml:space="preserve">Zamawiający nie będzie miał obowiązku zapłaty faktury wcześniej niż w terminie 30 dni od daty podpisania protokołu finansowego odbioru częściowego/końcowego Prac, których dana faktura dotyczy. W przypadku, o którym mowa w pkt </w:t>
      </w:r>
      <w:r w:rsidR="00241756">
        <w:rPr>
          <w:rFonts w:eastAsia="Times New Roman"/>
          <w:bCs/>
          <w:sz w:val="18"/>
          <w:szCs w:val="28"/>
          <w:lang w:eastAsia="sv-SE"/>
        </w:rPr>
        <w:t>9.1.</w:t>
      </w:r>
      <w:r w:rsidRPr="00EE17DA">
        <w:rPr>
          <w:rFonts w:eastAsia="Times New Roman"/>
          <w:bCs/>
          <w:sz w:val="18"/>
          <w:szCs w:val="28"/>
          <w:lang w:eastAsia="sv-SE"/>
        </w:rPr>
        <w:t xml:space="preserve">4) poniżej, zapłata nastąpi nie wcześniej niż w terminie 30 dni od daty wskazania przez Wykonawcę nowego rachunku bankowego znajdującego się w wykazie podmiotów prowadzonym przez Szefa Krajowej Administracji Skarbowej (dotyczy płatności objętych obligatoryjnym mechanizmem podzielonej płatności). </w:t>
      </w:r>
    </w:p>
    <w:p w14:paraId="2ABA8C1D" w14:textId="44B58DA6" w:rsidR="00EE17DA" w:rsidRPr="00EE17DA" w:rsidRDefault="00EE17DA" w:rsidP="00C3051E">
      <w:pPr>
        <w:widowControl w:val="0"/>
        <w:numPr>
          <w:ilvl w:val="2"/>
          <w:numId w:val="1"/>
        </w:numPr>
        <w:shd w:val="clear" w:color="auto" w:fill="FFFFFF"/>
        <w:spacing w:before="120"/>
        <w:ind w:left="720" w:hanging="11"/>
        <w:outlineLvl w:val="2"/>
        <w:rPr>
          <w:rFonts w:eastAsia="Times New Roman"/>
          <w:bCs/>
          <w:sz w:val="18"/>
          <w:szCs w:val="28"/>
          <w:lang w:eastAsia="sv-SE"/>
        </w:rPr>
      </w:pPr>
      <w:r w:rsidRPr="00EE17DA">
        <w:rPr>
          <w:rFonts w:eastAsia="Times New Roman"/>
          <w:bCs/>
          <w:sz w:val="18"/>
          <w:szCs w:val="28"/>
          <w:lang w:eastAsia="sv-SE"/>
        </w:rPr>
        <w:t xml:space="preserve">Zamawiający zastosuje mechanizm podzielonej płatności (MPP), w każdym przypadku, </w:t>
      </w:r>
      <w:r w:rsidR="00CA4B01">
        <w:rPr>
          <w:rFonts w:eastAsia="Times New Roman"/>
          <w:bCs/>
          <w:sz w:val="18"/>
          <w:szCs w:val="28"/>
          <w:lang w:eastAsia="sv-SE"/>
        </w:rPr>
        <w:br/>
      </w:r>
      <w:r w:rsidRPr="00EE17DA">
        <w:rPr>
          <w:rFonts w:eastAsia="Times New Roman"/>
          <w:bCs/>
          <w:sz w:val="18"/>
          <w:szCs w:val="28"/>
          <w:lang w:eastAsia="sv-SE"/>
        </w:rPr>
        <w:t xml:space="preserve">w którym będzie obowiązany do jego stosowania zgodnie z obowiązującymi przepisami, </w:t>
      </w:r>
      <w:r w:rsidR="00CA4B01">
        <w:rPr>
          <w:rFonts w:eastAsia="Times New Roman"/>
          <w:bCs/>
          <w:sz w:val="18"/>
          <w:szCs w:val="28"/>
          <w:lang w:eastAsia="sv-SE"/>
        </w:rPr>
        <w:br/>
      </w:r>
      <w:r w:rsidRPr="00EE17DA">
        <w:rPr>
          <w:rFonts w:eastAsia="Times New Roman"/>
          <w:bCs/>
          <w:sz w:val="18"/>
          <w:szCs w:val="28"/>
          <w:lang w:eastAsia="sv-SE"/>
        </w:rPr>
        <w:t xml:space="preserve">z uwzględnieniem postanowień pkt </w:t>
      </w:r>
      <w:r w:rsidR="00241756">
        <w:rPr>
          <w:rFonts w:eastAsia="Times New Roman"/>
          <w:bCs/>
          <w:sz w:val="18"/>
          <w:szCs w:val="28"/>
          <w:lang w:eastAsia="sv-SE"/>
        </w:rPr>
        <w:t>9.1.</w:t>
      </w:r>
      <w:r w:rsidRPr="00EE17DA">
        <w:rPr>
          <w:rFonts w:eastAsia="Times New Roman"/>
          <w:bCs/>
          <w:sz w:val="18"/>
          <w:szCs w:val="28"/>
          <w:lang w:eastAsia="sv-SE"/>
        </w:rPr>
        <w:t xml:space="preserve">2) i </w:t>
      </w:r>
      <w:r w:rsidR="00241756">
        <w:rPr>
          <w:rFonts w:eastAsia="Times New Roman"/>
          <w:bCs/>
          <w:sz w:val="18"/>
          <w:szCs w:val="28"/>
          <w:lang w:eastAsia="sv-SE"/>
        </w:rPr>
        <w:t>9.1.</w:t>
      </w:r>
      <w:r w:rsidRPr="00EE17DA">
        <w:rPr>
          <w:rFonts w:eastAsia="Times New Roman"/>
          <w:bCs/>
          <w:sz w:val="18"/>
          <w:szCs w:val="28"/>
          <w:lang w:eastAsia="sv-SE"/>
        </w:rPr>
        <w:t xml:space="preserve">4). W pozostałych przypadkach Zamawiający, według swojego wyboru, ma prawo przy realizacji przelewu zastosować mechanizm podzielonej płatności (MPP). </w:t>
      </w:r>
    </w:p>
    <w:p w14:paraId="519DFE44" w14:textId="33EB8A38" w:rsidR="00EE17DA" w:rsidRPr="00EE17DA" w:rsidRDefault="00EE17DA" w:rsidP="00C3051E">
      <w:pPr>
        <w:widowControl w:val="0"/>
        <w:numPr>
          <w:ilvl w:val="2"/>
          <w:numId w:val="1"/>
        </w:numPr>
        <w:shd w:val="clear" w:color="auto" w:fill="FFFFFF"/>
        <w:spacing w:before="120"/>
        <w:ind w:left="720" w:hanging="11"/>
        <w:outlineLvl w:val="2"/>
        <w:rPr>
          <w:rFonts w:eastAsia="Times New Roman"/>
          <w:bCs/>
          <w:sz w:val="18"/>
          <w:szCs w:val="28"/>
          <w:lang w:eastAsia="sv-SE"/>
        </w:rPr>
      </w:pPr>
      <w:r w:rsidRPr="00EE17DA">
        <w:rPr>
          <w:rFonts w:eastAsia="Times New Roman"/>
          <w:bCs/>
          <w:sz w:val="18"/>
          <w:szCs w:val="28"/>
          <w:lang w:eastAsia="sv-SE"/>
        </w:rPr>
        <w:t xml:space="preserve">W przypadku, gdy rachunek bankowy wskazany przez Wykonawcę w pkt </w:t>
      </w:r>
      <w:r w:rsidR="00241756">
        <w:rPr>
          <w:rFonts w:eastAsia="Times New Roman"/>
          <w:bCs/>
          <w:sz w:val="18"/>
          <w:szCs w:val="28"/>
          <w:lang w:eastAsia="sv-SE"/>
        </w:rPr>
        <w:t>9.1.</w:t>
      </w:r>
      <w:r w:rsidRPr="00EE17DA">
        <w:rPr>
          <w:rFonts w:eastAsia="Times New Roman"/>
          <w:bCs/>
          <w:sz w:val="18"/>
          <w:szCs w:val="28"/>
          <w:lang w:eastAsia="sv-SE"/>
        </w:rPr>
        <w:t>1) uniemożliwia zastosowanie obligatoryjnego mechanizmu podzielonej płatności (MPP), o którym mowa w art. 108a ust. 1a ustawy o VAT, Zamawiający wstrzyma realizację płatności do czasu wskazania przez Wykonawcę nowego rachunku bankowego, o którym mowa w art. 108e ustawy o VAT, umożliwiającego płatność z zastosowaniem mechanizmu podzielonej płatności, na co Wykonawca</w:t>
      </w:r>
      <w:r w:rsidRPr="00241756">
        <w:rPr>
          <w:rFonts w:eastAsia="Times New Roman"/>
          <w:bCs/>
          <w:sz w:val="18"/>
          <w:szCs w:val="28"/>
          <w:lang w:eastAsia="sv-SE"/>
        </w:rPr>
        <w:t xml:space="preserve"> </w:t>
      </w:r>
      <w:r w:rsidRPr="00EE17DA">
        <w:rPr>
          <w:rFonts w:eastAsia="Times New Roman"/>
          <w:bCs/>
          <w:sz w:val="18"/>
          <w:szCs w:val="28"/>
          <w:lang w:eastAsia="sv-SE"/>
        </w:rPr>
        <w:t xml:space="preserve">niniejszym wyraża zgodę i nie wnosi zastrzeżeń. W takim przypadku Wykonawca zrzeka się prawa do żądania odsetek za opóźnienie w płatności za okres od pierwszego dnia po upływie terminu płatności ustalonego zgodnie z pkt 2) zdanie pierwsze do 30-ego dnia od daty powiadomienia Zamawiającego o numerze rachunku spełniającego wymogi, o których mowa </w:t>
      </w:r>
      <w:r w:rsidR="00CA4B01">
        <w:rPr>
          <w:rFonts w:eastAsia="Times New Roman"/>
          <w:bCs/>
          <w:sz w:val="18"/>
          <w:szCs w:val="28"/>
          <w:lang w:eastAsia="sv-SE"/>
        </w:rPr>
        <w:br/>
      </w:r>
      <w:r w:rsidRPr="00EE17DA">
        <w:rPr>
          <w:rFonts w:eastAsia="Times New Roman"/>
          <w:bCs/>
          <w:sz w:val="18"/>
          <w:szCs w:val="28"/>
          <w:lang w:eastAsia="sv-SE"/>
        </w:rPr>
        <w:t>w zdaniu poprzednim.</w:t>
      </w:r>
    </w:p>
    <w:p w14:paraId="1807C7C2" w14:textId="77777777" w:rsidR="00EE17DA" w:rsidRPr="00EE17DA" w:rsidRDefault="00EE17DA" w:rsidP="00C3051E">
      <w:pPr>
        <w:widowControl w:val="0"/>
        <w:numPr>
          <w:ilvl w:val="1"/>
          <w:numId w:val="1"/>
        </w:numPr>
        <w:tabs>
          <w:tab w:val="num" w:pos="576"/>
        </w:tabs>
        <w:spacing w:before="120"/>
        <w:outlineLvl w:val="1"/>
        <w:rPr>
          <w:rFonts w:eastAsia="Times New Roman"/>
          <w:bCs/>
          <w:sz w:val="18"/>
          <w:szCs w:val="28"/>
          <w:lang w:eastAsia="sv-SE"/>
        </w:rPr>
      </w:pPr>
      <w:r w:rsidRPr="00EE17DA">
        <w:rPr>
          <w:rFonts w:eastAsia="Times New Roman"/>
          <w:bCs/>
          <w:sz w:val="18"/>
          <w:szCs w:val="28"/>
          <w:lang w:eastAsia="sv-SE"/>
        </w:rPr>
        <w:t>Za dzień zapłaty faktury uznaje się dzień obciążenia rachunku bankowego Zamawiającego.</w:t>
      </w:r>
    </w:p>
    <w:p w14:paraId="7D8727E0" w14:textId="3B1F879E" w:rsidR="00EE17DA" w:rsidRPr="00EE17DA" w:rsidRDefault="00EE17DA" w:rsidP="00C3051E">
      <w:pPr>
        <w:widowControl w:val="0"/>
        <w:numPr>
          <w:ilvl w:val="1"/>
          <w:numId w:val="1"/>
        </w:numPr>
        <w:tabs>
          <w:tab w:val="num" w:pos="576"/>
        </w:tabs>
        <w:spacing w:before="120"/>
        <w:outlineLvl w:val="1"/>
        <w:rPr>
          <w:rFonts w:eastAsia="Times New Roman"/>
          <w:bCs/>
          <w:sz w:val="18"/>
          <w:szCs w:val="28"/>
          <w:lang w:eastAsia="sv-SE"/>
        </w:rPr>
      </w:pPr>
      <w:r w:rsidRPr="00EE17DA">
        <w:rPr>
          <w:rFonts w:eastAsia="Times New Roman"/>
          <w:bCs/>
          <w:iCs/>
          <w:sz w:val="18"/>
          <w:szCs w:val="28"/>
          <w:lang w:eastAsia="sv-SE"/>
        </w:rPr>
        <w:t xml:space="preserve">Z zastrzeżeniem postanowień powyższego </w:t>
      </w:r>
      <w:r w:rsidR="00241756">
        <w:rPr>
          <w:rFonts w:eastAsia="Times New Roman"/>
          <w:bCs/>
          <w:iCs/>
          <w:sz w:val="18"/>
          <w:szCs w:val="28"/>
          <w:lang w:eastAsia="sv-SE"/>
        </w:rPr>
        <w:t>pkt 9.1.1</w:t>
      </w:r>
      <w:r w:rsidRPr="00EE17DA">
        <w:rPr>
          <w:rFonts w:eastAsia="Times New Roman"/>
          <w:bCs/>
          <w:iCs/>
          <w:sz w:val="18"/>
          <w:szCs w:val="28"/>
          <w:lang w:eastAsia="sv-SE"/>
        </w:rPr>
        <w:t>, Wykonawca może w toku wykonywania Umowy powiadomić</w:t>
      </w:r>
      <w:r w:rsidRPr="00EE17DA">
        <w:rPr>
          <w:rFonts w:eastAsia="Times New Roman"/>
          <w:bCs/>
          <w:sz w:val="18"/>
          <w:szCs w:val="28"/>
          <w:lang w:eastAsia="sv-SE"/>
        </w:rPr>
        <w:t xml:space="preserve"> Zamawiającego o zmianie swojego rachunku bankowego, na który realizowane mają być płatności wynikające z Umowy. Powiadomienie takie może nastąpić w formie pisemnej lub pocztą elektroniczną. Zmiana taka staje się skuteczna z dniem potwierdzenia przez Zamawiającego pisemnie lub pocztą elektroniczną, otrzymania od Wykonawcy powiadomienia, o którym mowa powyżej i nie wymaga sporządzenia aneksu do Umowy. Powiadomienie przesyłane pocztą elektroniczną kierowane jest na adres e-mail przedstawiciela Zamawiającego do spraw handlowych, powiadomienie w formie pisemnej jest przesłane przez Wykonawcę na adres: PGNiG TERMIKA SA, Departament Sprawozdawczości i Ubezpieczeń, ul. Modlińska 15, 03-216 Warszawa.</w:t>
      </w:r>
    </w:p>
    <w:p w14:paraId="044500A3" w14:textId="77777777" w:rsidR="002D6BB2" w:rsidRPr="0003736B" w:rsidRDefault="002D6BB2" w:rsidP="00C3051E">
      <w:pPr>
        <w:tabs>
          <w:tab w:val="left" w:pos="1980"/>
        </w:tabs>
        <w:rPr>
          <w:sz w:val="18"/>
          <w:szCs w:val="18"/>
        </w:rPr>
      </w:pPr>
    </w:p>
    <w:p w14:paraId="663618F9" w14:textId="77777777" w:rsidR="002D6BB2" w:rsidRPr="0003736B" w:rsidRDefault="002D6BB2" w:rsidP="00C3051E">
      <w:pPr>
        <w:pStyle w:val="Nagwek2"/>
        <w:keepNext w:val="0"/>
        <w:widowControl w:val="0"/>
        <w:spacing w:line="360" w:lineRule="auto"/>
        <w:ind w:left="142"/>
        <w:rPr>
          <w:sz w:val="18"/>
          <w:szCs w:val="18"/>
          <w:lang w:eastAsia="pl-PL"/>
        </w:rPr>
      </w:pPr>
      <w:r w:rsidRPr="0003736B">
        <w:rPr>
          <w:sz w:val="18"/>
          <w:szCs w:val="18"/>
        </w:rPr>
        <w:t xml:space="preserve">W zakresie nieuregulowanym w niniejszym zaproszeniu do składania ofert stosuje się postanowienia </w:t>
      </w:r>
      <w:r w:rsidRPr="0003736B">
        <w:rPr>
          <w:sz w:val="18"/>
          <w:szCs w:val="18"/>
          <w:lang w:eastAsia="pl-PL"/>
        </w:rPr>
        <w:t xml:space="preserve">„Regulaminu udzielania zamówień w GK PGNiG TERMIKA” </w:t>
      </w:r>
      <w:r w:rsidRPr="0003736B">
        <w:rPr>
          <w:sz w:val="18"/>
          <w:szCs w:val="18"/>
        </w:rPr>
        <w:t>i Kodeksu cywilnego.</w:t>
      </w:r>
    </w:p>
    <w:p w14:paraId="4468E54B" w14:textId="77777777" w:rsidR="002D6BB2" w:rsidRPr="0003736B" w:rsidRDefault="002D6BB2" w:rsidP="00C3051E">
      <w:pPr>
        <w:pStyle w:val="Nagwek2"/>
        <w:keepNext w:val="0"/>
        <w:widowControl w:val="0"/>
        <w:spacing w:line="360" w:lineRule="auto"/>
        <w:ind w:left="142"/>
        <w:rPr>
          <w:sz w:val="18"/>
          <w:szCs w:val="18"/>
          <w:lang w:eastAsia="pl-PL"/>
        </w:rPr>
      </w:pPr>
      <w:r w:rsidRPr="0003736B">
        <w:rPr>
          <w:sz w:val="18"/>
          <w:szCs w:val="18"/>
        </w:rPr>
        <w:lastRenderedPageBreak/>
        <w:t>Regulamin udzielania zamówień w GK PGNiG TERMIKA dostępny jest na stronie internetowej Zamawiającego </w:t>
      </w:r>
      <w:hyperlink r:id="rId22" w:history="1">
        <w:r w:rsidRPr="0003736B">
          <w:rPr>
            <w:rStyle w:val="Hipercze"/>
            <w:sz w:val="18"/>
            <w:szCs w:val="18"/>
          </w:rPr>
          <w:t>http://www.termika.pgnig.pl/warunkiwspolpracy</w:t>
        </w:r>
      </w:hyperlink>
      <w:r w:rsidRPr="0003736B">
        <w:rPr>
          <w:sz w:val="18"/>
          <w:szCs w:val="18"/>
        </w:rPr>
        <w:t>.</w:t>
      </w:r>
    </w:p>
    <w:p w14:paraId="07314A1D" w14:textId="77777777" w:rsidR="002D6BB2" w:rsidRPr="0003736B" w:rsidRDefault="002D6BB2" w:rsidP="00C3051E">
      <w:pPr>
        <w:tabs>
          <w:tab w:val="left" w:pos="1980"/>
        </w:tabs>
        <w:rPr>
          <w:sz w:val="18"/>
          <w:szCs w:val="18"/>
        </w:rPr>
      </w:pPr>
      <w:r w:rsidRPr="0003736B">
        <w:rPr>
          <w:sz w:val="18"/>
          <w:szCs w:val="18"/>
        </w:rPr>
        <w:tab/>
      </w:r>
      <w:r w:rsidRPr="0003736B">
        <w:rPr>
          <w:sz w:val="18"/>
          <w:szCs w:val="18"/>
        </w:rPr>
        <w:tab/>
      </w:r>
      <w:r w:rsidRPr="0003736B">
        <w:rPr>
          <w:sz w:val="18"/>
          <w:szCs w:val="18"/>
        </w:rPr>
        <w:tab/>
      </w:r>
      <w:r w:rsidRPr="0003736B">
        <w:rPr>
          <w:sz w:val="18"/>
          <w:szCs w:val="18"/>
        </w:rPr>
        <w:tab/>
      </w:r>
    </w:p>
    <w:p w14:paraId="35958F32" w14:textId="44AE1A01" w:rsidR="002D6BB2" w:rsidRDefault="002D6BB2" w:rsidP="00C3051E">
      <w:pPr>
        <w:tabs>
          <w:tab w:val="left" w:pos="1980"/>
        </w:tabs>
        <w:rPr>
          <w:sz w:val="18"/>
          <w:szCs w:val="18"/>
        </w:rPr>
      </w:pPr>
      <w:r w:rsidRPr="0003736B">
        <w:rPr>
          <w:sz w:val="18"/>
          <w:szCs w:val="18"/>
        </w:rPr>
        <w:tab/>
      </w:r>
      <w:r w:rsidRPr="0003736B">
        <w:rPr>
          <w:sz w:val="18"/>
          <w:szCs w:val="18"/>
        </w:rPr>
        <w:tab/>
      </w:r>
      <w:r w:rsidRPr="0003736B">
        <w:rPr>
          <w:sz w:val="18"/>
          <w:szCs w:val="18"/>
        </w:rPr>
        <w:tab/>
      </w:r>
      <w:r w:rsidRPr="0003736B">
        <w:rPr>
          <w:sz w:val="18"/>
          <w:szCs w:val="18"/>
        </w:rPr>
        <w:tab/>
      </w:r>
      <w:r w:rsidRPr="0003736B">
        <w:rPr>
          <w:sz w:val="18"/>
          <w:szCs w:val="18"/>
        </w:rPr>
        <w:tab/>
      </w:r>
      <w:r w:rsidR="00C713EE">
        <w:rPr>
          <w:sz w:val="18"/>
          <w:szCs w:val="18"/>
        </w:rPr>
        <w:tab/>
      </w:r>
      <w:r w:rsidR="00C713EE">
        <w:rPr>
          <w:sz w:val="18"/>
          <w:szCs w:val="18"/>
        </w:rPr>
        <w:tab/>
      </w:r>
      <w:r w:rsidR="00C713EE">
        <w:rPr>
          <w:sz w:val="18"/>
          <w:szCs w:val="18"/>
        </w:rPr>
        <w:tab/>
        <w:t>Z poważaniem</w:t>
      </w:r>
    </w:p>
    <w:p w14:paraId="66286982" w14:textId="63F6CB41" w:rsidR="00C713EE" w:rsidRPr="0003736B" w:rsidRDefault="00C713EE" w:rsidP="00C3051E">
      <w:pPr>
        <w:tabs>
          <w:tab w:val="left" w:pos="1980"/>
        </w:tabs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9B0825">
        <w:rPr>
          <w:sz w:val="18"/>
          <w:szCs w:val="18"/>
        </w:rPr>
        <w:t>Kamil Mróz</w:t>
      </w:r>
    </w:p>
    <w:p w14:paraId="45A34981" w14:textId="77777777" w:rsidR="002D6BB2" w:rsidRPr="0003736B" w:rsidRDefault="002D6BB2" w:rsidP="00C3051E">
      <w:pPr>
        <w:tabs>
          <w:tab w:val="left" w:pos="1980"/>
        </w:tabs>
        <w:rPr>
          <w:sz w:val="18"/>
          <w:szCs w:val="18"/>
        </w:rPr>
      </w:pPr>
    </w:p>
    <w:p w14:paraId="2447B9A0" w14:textId="77777777" w:rsidR="002D6BB2" w:rsidRPr="0003736B" w:rsidRDefault="002D6BB2" w:rsidP="00C3051E">
      <w:pPr>
        <w:tabs>
          <w:tab w:val="left" w:pos="1980"/>
        </w:tabs>
        <w:rPr>
          <w:sz w:val="18"/>
          <w:szCs w:val="18"/>
        </w:rPr>
      </w:pPr>
      <w:r w:rsidRPr="0003736B">
        <w:rPr>
          <w:sz w:val="18"/>
          <w:szCs w:val="18"/>
        </w:rPr>
        <w:t>Załączniki:</w:t>
      </w:r>
    </w:p>
    <w:p w14:paraId="60D33690" w14:textId="446CC258" w:rsidR="002D6BB2" w:rsidRDefault="002D6BB2" w:rsidP="00C3051E">
      <w:pPr>
        <w:tabs>
          <w:tab w:val="left" w:pos="1980"/>
        </w:tabs>
        <w:rPr>
          <w:sz w:val="18"/>
          <w:szCs w:val="18"/>
        </w:rPr>
      </w:pPr>
      <w:r w:rsidRPr="0003736B">
        <w:rPr>
          <w:sz w:val="18"/>
          <w:szCs w:val="18"/>
        </w:rPr>
        <w:t>Załącznik nr 1 - Formularz Oferta</w:t>
      </w:r>
    </w:p>
    <w:p w14:paraId="1BF24B3F" w14:textId="7BB13B39" w:rsidR="004B214E" w:rsidRDefault="004B214E" w:rsidP="00C3051E">
      <w:pPr>
        <w:tabs>
          <w:tab w:val="left" w:pos="1980"/>
        </w:tabs>
        <w:rPr>
          <w:sz w:val="18"/>
          <w:szCs w:val="18"/>
        </w:rPr>
      </w:pPr>
      <w:r>
        <w:rPr>
          <w:sz w:val="18"/>
          <w:szCs w:val="18"/>
        </w:rPr>
        <w:t>Załącznik nr 2 – Zlecenie wzór</w:t>
      </w:r>
    </w:p>
    <w:p w14:paraId="328417C4" w14:textId="77777777" w:rsidR="002D6BB2" w:rsidRPr="000C6E99" w:rsidRDefault="002D6BB2" w:rsidP="002D6BB2">
      <w:pPr>
        <w:autoSpaceDE w:val="0"/>
        <w:autoSpaceDN w:val="0"/>
        <w:adjustRightInd w:val="0"/>
        <w:spacing w:line="276" w:lineRule="auto"/>
        <w:ind w:left="720"/>
        <w:contextualSpacing/>
        <w:jc w:val="left"/>
        <w:rPr>
          <w:rFonts w:eastAsia="Calibri"/>
          <w:sz w:val="18"/>
          <w:szCs w:val="18"/>
        </w:rPr>
      </w:pPr>
    </w:p>
    <w:sectPr w:rsidR="002D6BB2" w:rsidRPr="000C6E99" w:rsidSect="00080381">
      <w:type w:val="continuous"/>
      <w:pgSz w:w="11906" w:h="16838" w:code="9"/>
      <w:pgMar w:top="1701" w:right="1701" w:bottom="1701" w:left="1701" w:header="709" w:footer="8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09916" w14:textId="77777777" w:rsidR="007D3FED" w:rsidRDefault="007D3FED" w:rsidP="00EA6133">
      <w:r>
        <w:separator/>
      </w:r>
    </w:p>
  </w:endnote>
  <w:endnote w:type="continuationSeparator" w:id="0">
    <w:p w14:paraId="76EC83ED" w14:textId="77777777" w:rsidR="007D3FED" w:rsidRDefault="007D3FED" w:rsidP="00EA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2850E" w14:textId="77777777" w:rsidR="005763FF" w:rsidRDefault="005763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7C1CC" w14:textId="77777777" w:rsidR="005853F9" w:rsidRPr="00EA6133" w:rsidRDefault="005853F9" w:rsidP="00EA6133">
    <w:pPr>
      <w:pStyle w:val="Numerstrony"/>
    </w:pPr>
    <w:r w:rsidRPr="00EA6133">
      <w:fldChar w:fldCharType="begin"/>
    </w:r>
    <w:r w:rsidRPr="00EA6133">
      <w:instrText>PAGE   \* MERGEFORMAT</w:instrText>
    </w:r>
    <w:r w:rsidRPr="00EA6133">
      <w:fldChar w:fldCharType="separate"/>
    </w:r>
    <w:r w:rsidR="004C6C44">
      <w:rPr>
        <w:noProof/>
      </w:rPr>
      <w:t>2</w:t>
    </w:r>
    <w:r w:rsidRPr="00EA613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7C1CE" w14:textId="77777777" w:rsidR="00F50E6C" w:rsidRDefault="00666DF5" w:rsidP="00666DF5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5D16C" w14:textId="77777777" w:rsidR="007D3FED" w:rsidRDefault="007D3FED" w:rsidP="00EA6133">
      <w:r>
        <w:separator/>
      </w:r>
    </w:p>
  </w:footnote>
  <w:footnote w:type="continuationSeparator" w:id="0">
    <w:p w14:paraId="3F47B9D5" w14:textId="77777777" w:rsidR="007D3FED" w:rsidRDefault="007D3FED" w:rsidP="00EA6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B2000" w14:textId="77777777" w:rsidR="005763FF" w:rsidRDefault="005763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3317A" w14:textId="77777777" w:rsidR="005763FF" w:rsidRDefault="005763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7C1CD" w14:textId="1EFFAC7F" w:rsidR="005853F9" w:rsidRDefault="001D5F78" w:rsidP="00EA6133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894732" wp14:editId="5F76C10B">
          <wp:simplePos x="0" y="0"/>
          <wp:positionH relativeFrom="margin">
            <wp:posOffset>-1106805</wp:posOffset>
          </wp:positionH>
          <wp:positionV relativeFrom="paragraph">
            <wp:posOffset>-450215</wp:posOffset>
          </wp:positionV>
          <wp:extent cx="7550743" cy="10680987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743" cy="106809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4630E"/>
    <w:multiLevelType w:val="hybridMultilevel"/>
    <w:tmpl w:val="DC8A450E"/>
    <w:lvl w:ilvl="0" w:tplc="1364546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407CD"/>
    <w:multiLevelType w:val="multilevel"/>
    <w:tmpl w:val="C0E6BF28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9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9011B89"/>
    <w:multiLevelType w:val="hybridMultilevel"/>
    <w:tmpl w:val="091CC54E"/>
    <w:lvl w:ilvl="0" w:tplc="90848C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03680"/>
    <w:multiLevelType w:val="hybridMultilevel"/>
    <w:tmpl w:val="4C8C17B2"/>
    <w:lvl w:ilvl="0" w:tplc="5FB62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 w:tplc="AE58FC52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b w:val="0"/>
      </w:rPr>
    </w:lvl>
    <w:lvl w:ilvl="2" w:tplc="CAC80508">
      <w:start w:val="1"/>
      <w:numFmt w:val="lowerRoman"/>
      <w:lvlText w:val="%3)"/>
      <w:lvlJc w:val="right"/>
      <w:pPr>
        <w:tabs>
          <w:tab w:val="num" w:pos="737"/>
        </w:tabs>
        <w:ind w:left="737" w:hanging="3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473E5A"/>
    <w:multiLevelType w:val="hybridMultilevel"/>
    <w:tmpl w:val="A9D61ED6"/>
    <w:lvl w:ilvl="0" w:tplc="68A29BB0">
      <w:start w:val="2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1EE90C55"/>
    <w:multiLevelType w:val="multilevel"/>
    <w:tmpl w:val="0B98374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4C26D3E"/>
    <w:multiLevelType w:val="hybridMultilevel"/>
    <w:tmpl w:val="0DC48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07CD7"/>
    <w:multiLevelType w:val="multilevel"/>
    <w:tmpl w:val="3FFC274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C504407"/>
    <w:multiLevelType w:val="hybridMultilevel"/>
    <w:tmpl w:val="C1EAA1F6"/>
    <w:lvl w:ilvl="0" w:tplc="0415000F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105A0"/>
    <w:multiLevelType w:val="hybridMultilevel"/>
    <w:tmpl w:val="11C4CCF4"/>
    <w:lvl w:ilvl="0" w:tplc="490840FC">
      <w:start w:val="2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7204FE"/>
    <w:multiLevelType w:val="hybridMultilevel"/>
    <w:tmpl w:val="7C4A86DA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F081AA3"/>
    <w:multiLevelType w:val="hybridMultilevel"/>
    <w:tmpl w:val="39668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346FE"/>
    <w:multiLevelType w:val="multilevel"/>
    <w:tmpl w:val="A9DAB902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strike w:val="0"/>
      </w:rPr>
    </w:lvl>
    <w:lvl w:ilvl="2">
      <w:start w:val="1"/>
      <w:numFmt w:val="decimal"/>
      <w:pStyle w:val="Nagwek3"/>
      <w:isLgl/>
      <w:lvlText w:val="%1.%2.%3."/>
      <w:lvlJc w:val="left"/>
      <w:pPr>
        <w:ind w:left="1080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8AF7209"/>
    <w:multiLevelType w:val="hybridMultilevel"/>
    <w:tmpl w:val="D91ECF4A"/>
    <w:lvl w:ilvl="0" w:tplc="77E61870">
      <w:start w:val="1"/>
      <w:numFmt w:val="lowerLetter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5CD3559A"/>
    <w:multiLevelType w:val="hybridMultilevel"/>
    <w:tmpl w:val="5CA8F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D036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F677D7"/>
    <w:multiLevelType w:val="hybridMultilevel"/>
    <w:tmpl w:val="6CC4281A"/>
    <w:lvl w:ilvl="0" w:tplc="90848C7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6CFB213D"/>
    <w:multiLevelType w:val="hybridMultilevel"/>
    <w:tmpl w:val="8E4A46BE"/>
    <w:lvl w:ilvl="0" w:tplc="19D41E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6B7CD3"/>
    <w:multiLevelType w:val="multilevel"/>
    <w:tmpl w:val="98DEF3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EE648FB"/>
    <w:multiLevelType w:val="hybridMultilevel"/>
    <w:tmpl w:val="A47EF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C22302"/>
    <w:multiLevelType w:val="hybridMultilevel"/>
    <w:tmpl w:val="7428C2C6"/>
    <w:lvl w:ilvl="0" w:tplc="B2B2D564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9840532"/>
    <w:multiLevelType w:val="multilevel"/>
    <w:tmpl w:val="EC121A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722411034">
    <w:abstractNumId w:val="12"/>
  </w:num>
  <w:num w:numId="2" w16cid:durableId="830684869">
    <w:abstractNumId w:val="19"/>
  </w:num>
  <w:num w:numId="3" w16cid:durableId="1524394063">
    <w:abstractNumId w:val="1"/>
  </w:num>
  <w:num w:numId="4" w16cid:durableId="9506238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7489353">
    <w:abstractNumId w:val="16"/>
  </w:num>
  <w:num w:numId="6" w16cid:durableId="677998849">
    <w:abstractNumId w:val="20"/>
  </w:num>
  <w:num w:numId="7" w16cid:durableId="1028335247">
    <w:abstractNumId w:val="11"/>
  </w:num>
  <w:num w:numId="8" w16cid:durableId="301160287">
    <w:abstractNumId w:val="2"/>
  </w:num>
  <w:num w:numId="9" w16cid:durableId="1473212063">
    <w:abstractNumId w:val="7"/>
  </w:num>
  <w:num w:numId="10" w16cid:durableId="919290692">
    <w:abstractNumId w:val="14"/>
  </w:num>
  <w:num w:numId="11" w16cid:durableId="1266765145">
    <w:abstractNumId w:val="8"/>
  </w:num>
  <w:num w:numId="12" w16cid:durableId="2651128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691175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9217292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70680">
    <w:abstractNumId w:val="4"/>
  </w:num>
  <w:num w:numId="16" w16cid:durableId="1779984254">
    <w:abstractNumId w:val="0"/>
  </w:num>
  <w:num w:numId="17" w16cid:durableId="1919170774">
    <w:abstractNumId w:val="15"/>
  </w:num>
  <w:num w:numId="18" w16cid:durableId="1890333722">
    <w:abstractNumId w:val="3"/>
  </w:num>
  <w:num w:numId="19" w16cid:durableId="564536014">
    <w:abstractNumId w:val="5"/>
  </w:num>
  <w:num w:numId="20" w16cid:durableId="232013746">
    <w:abstractNumId w:val="18"/>
  </w:num>
  <w:num w:numId="21" w16cid:durableId="912934297">
    <w:abstractNumId w:val="10"/>
  </w:num>
  <w:num w:numId="22" w16cid:durableId="1483698188">
    <w:abstractNumId w:val="21"/>
  </w:num>
  <w:num w:numId="23" w16cid:durableId="1943874633">
    <w:abstractNumId w:val="12"/>
    <w:lvlOverride w:ilvl="0">
      <w:startOverride w:val="5"/>
    </w:lvlOverride>
  </w:num>
  <w:num w:numId="24" w16cid:durableId="801507167">
    <w:abstractNumId w:val="17"/>
  </w:num>
  <w:num w:numId="25" w16cid:durableId="147866349">
    <w:abstractNumId w:val="12"/>
    <w:lvlOverride w:ilvl="0">
      <w:startOverride w:val="3"/>
    </w:lvlOverride>
  </w:num>
  <w:num w:numId="26" w16cid:durableId="7426768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attachedTemplate r:id="rId1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942"/>
    <w:rsid w:val="00032048"/>
    <w:rsid w:val="00080381"/>
    <w:rsid w:val="000820D8"/>
    <w:rsid w:val="000A23ED"/>
    <w:rsid w:val="000B4F78"/>
    <w:rsid w:val="000E09F3"/>
    <w:rsid w:val="000F4DB4"/>
    <w:rsid w:val="00101633"/>
    <w:rsid w:val="00145246"/>
    <w:rsid w:val="00160277"/>
    <w:rsid w:val="00162CC5"/>
    <w:rsid w:val="00176942"/>
    <w:rsid w:val="00177F1A"/>
    <w:rsid w:val="00196F89"/>
    <w:rsid w:val="001A6066"/>
    <w:rsid w:val="001B561A"/>
    <w:rsid w:val="001D5F78"/>
    <w:rsid w:val="001E1EC6"/>
    <w:rsid w:val="001E472C"/>
    <w:rsid w:val="001E602A"/>
    <w:rsid w:val="001F33BC"/>
    <w:rsid w:val="001F5B9E"/>
    <w:rsid w:val="00207060"/>
    <w:rsid w:val="0021547F"/>
    <w:rsid w:val="0022617D"/>
    <w:rsid w:val="0022699D"/>
    <w:rsid w:val="00237E6B"/>
    <w:rsid w:val="00241756"/>
    <w:rsid w:val="0025319E"/>
    <w:rsid w:val="002536EB"/>
    <w:rsid w:val="00270E71"/>
    <w:rsid w:val="0028263C"/>
    <w:rsid w:val="00287658"/>
    <w:rsid w:val="002923D3"/>
    <w:rsid w:val="002C0952"/>
    <w:rsid w:val="002C5F4E"/>
    <w:rsid w:val="002D6BB2"/>
    <w:rsid w:val="00330D94"/>
    <w:rsid w:val="003363CE"/>
    <w:rsid w:val="00362132"/>
    <w:rsid w:val="00364B08"/>
    <w:rsid w:val="003663FF"/>
    <w:rsid w:val="0038670F"/>
    <w:rsid w:val="003948D4"/>
    <w:rsid w:val="003A7342"/>
    <w:rsid w:val="003E6D35"/>
    <w:rsid w:val="00410039"/>
    <w:rsid w:val="00450919"/>
    <w:rsid w:val="004862F6"/>
    <w:rsid w:val="00486E84"/>
    <w:rsid w:val="00490D6E"/>
    <w:rsid w:val="004A25F1"/>
    <w:rsid w:val="004A5FE7"/>
    <w:rsid w:val="004B214E"/>
    <w:rsid w:val="004C2C14"/>
    <w:rsid w:val="004C6C44"/>
    <w:rsid w:val="004D7372"/>
    <w:rsid w:val="00504498"/>
    <w:rsid w:val="00512C6A"/>
    <w:rsid w:val="005350A6"/>
    <w:rsid w:val="00555FD8"/>
    <w:rsid w:val="00557634"/>
    <w:rsid w:val="005763FF"/>
    <w:rsid w:val="00584844"/>
    <w:rsid w:val="005853F9"/>
    <w:rsid w:val="00587492"/>
    <w:rsid w:val="005B1BBE"/>
    <w:rsid w:val="005D56C7"/>
    <w:rsid w:val="005D5B27"/>
    <w:rsid w:val="005E6027"/>
    <w:rsid w:val="00614394"/>
    <w:rsid w:val="00622F02"/>
    <w:rsid w:val="006533A5"/>
    <w:rsid w:val="0065409F"/>
    <w:rsid w:val="006642ED"/>
    <w:rsid w:val="00666DF5"/>
    <w:rsid w:val="0068345C"/>
    <w:rsid w:val="006944B2"/>
    <w:rsid w:val="00695917"/>
    <w:rsid w:val="006A0B51"/>
    <w:rsid w:val="006A1C5C"/>
    <w:rsid w:val="006F589A"/>
    <w:rsid w:val="0071370D"/>
    <w:rsid w:val="00727436"/>
    <w:rsid w:val="0073664E"/>
    <w:rsid w:val="00747201"/>
    <w:rsid w:val="00785391"/>
    <w:rsid w:val="0079373F"/>
    <w:rsid w:val="00794B58"/>
    <w:rsid w:val="007B4CDE"/>
    <w:rsid w:val="007C7B2E"/>
    <w:rsid w:val="007D2C0B"/>
    <w:rsid w:val="007D3FED"/>
    <w:rsid w:val="007E78F8"/>
    <w:rsid w:val="007F4FAB"/>
    <w:rsid w:val="0084440A"/>
    <w:rsid w:val="00857A07"/>
    <w:rsid w:val="00885A0C"/>
    <w:rsid w:val="00887F3B"/>
    <w:rsid w:val="0089657A"/>
    <w:rsid w:val="008B26BE"/>
    <w:rsid w:val="008D56B6"/>
    <w:rsid w:val="008E4EB8"/>
    <w:rsid w:val="009016DC"/>
    <w:rsid w:val="00910E24"/>
    <w:rsid w:val="009202C5"/>
    <w:rsid w:val="00931840"/>
    <w:rsid w:val="00941B2C"/>
    <w:rsid w:val="00967E21"/>
    <w:rsid w:val="00971B07"/>
    <w:rsid w:val="009728C5"/>
    <w:rsid w:val="009810E6"/>
    <w:rsid w:val="00983C5E"/>
    <w:rsid w:val="009B0825"/>
    <w:rsid w:val="009C4C95"/>
    <w:rsid w:val="009E5D05"/>
    <w:rsid w:val="009F505E"/>
    <w:rsid w:val="00A15A87"/>
    <w:rsid w:val="00A365D2"/>
    <w:rsid w:val="00A45BD6"/>
    <w:rsid w:val="00A6417F"/>
    <w:rsid w:val="00A65304"/>
    <w:rsid w:val="00A836EE"/>
    <w:rsid w:val="00A963B0"/>
    <w:rsid w:val="00AA7E0C"/>
    <w:rsid w:val="00AB04DE"/>
    <w:rsid w:val="00AB2B79"/>
    <w:rsid w:val="00AC6448"/>
    <w:rsid w:val="00AE2C5B"/>
    <w:rsid w:val="00AF3670"/>
    <w:rsid w:val="00B04CD7"/>
    <w:rsid w:val="00B10205"/>
    <w:rsid w:val="00B213DB"/>
    <w:rsid w:val="00B230FD"/>
    <w:rsid w:val="00B275D6"/>
    <w:rsid w:val="00B502E0"/>
    <w:rsid w:val="00B5422C"/>
    <w:rsid w:val="00B63D6F"/>
    <w:rsid w:val="00B66866"/>
    <w:rsid w:val="00B75214"/>
    <w:rsid w:val="00B85110"/>
    <w:rsid w:val="00B87D2D"/>
    <w:rsid w:val="00B905AE"/>
    <w:rsid w:val="00BA251A"/>
    <w:rsid w:val="00BD17DE"/>
    <w:rsid w:val="00BD2259"/>
    <w:rsid w:val="00C24D6A"/>
    <w:rsid w:val="00C3051E"/>
    <w:rsid w:val="00C34777"/>
    <w:rsid w:val="00C36540"/>
    <w:rsid w:val="00C63824"/>
    <w:rsid w:val="00C713EE"/>
    <w:rsid w:val="00C77444"/>
    <w:rsid w:val="00C9260A"/>
    <w:rsid w:val="00CA4B01"/>
    <w:rsid w:val="00CE71CB"/>
    <w:rsid w:val="00D02C00"/>
    <w:rsid w:val="00D07856"/>
    <w:rsid w:val="00D359A5"/>
    <w:rsid w:val="00D5604A"/>
    <w:rsid w:val="00D71DC8"/>
    <w:rsid w:val="00D802F5"/>
    <w:rsid w:val="00DD325C"/>
    <w:rsid w:val="00DF2231"/>
    <w:rsid w:val="00DF6893"/>
    <w:rsid w:val="00E05151"/>
    <w:rsid w:val="00E10B99"/>
    <w:rsid w:val="00E12A0C"/>
    <w:rsid w:val="00E16BBC"/>
    <w:rsid w:val="00E24B1F"/>
    <w:rsid w:val="00E344B6"/>
    <w:rsid w:val="00E5024C"/>
    <w:rsid w:val="00E66C33"/>
    <w:rsid w:val="00E75BFC"/>
    <w:rsid w:val="00E8769E"/>
    <w:rsid w:val="00E97C52"/>
    <w:rsid w:val="00EA3429"/>
    <w:rsid w:val="00EA6133"/>
    <w:rsid w:val="00EA710A"/>
    <w:rsid w:val="00ED5759"/>
    <w:rsid w:val="00EE17DA"/>
    <w:rsid w:val="00EF47C9"/>
    <w:rsid w:val="00F0317C"/>
    <w:rsid w:val="00F03D49"/>
    <w:rsid w:val="00F27E0A"/>
    <w:rsid w:val="00F32F3E"/>
    <w:rsid w:val="00F374CE"/>
    <w:rsid w:val="00F50E6C"/>
    <w:rsid w:val="00F7227C"/>
    <w:rsid w:val="00FB2814"/>
    <w:rsid w:val="00FC7AF3"/>
    <w:rsid w:val="00FD6517"/>
    <w:rsid w:val="00FE00E7"/>
    <w:rsid w:val="00FF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1117C1B3"/>
  <w15:docId w15:val="{945A03C7-9A98-48C1-8609-62AE094E4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133"/>
    <w:pPr>
      <w:spacing w:after="0" w:line="360" w:lineRule="auto"/>
      <w:jc w:val="both"/>
    </w:pPr>
    <w:rPr>
      <w:rFonts w:ascii="Arial" w:hAnsi="Arial" w:cs="Arial"/>
      <w:szCs w:val="20"/>
    </w:rPr>
  </w:style>
  <w:style w:type="paragraph" w:styleId="Nagwek1">
    <w:name w:val="heading 1"/>
    <w:basedOn w:val="Normalny"/>
    <w:link w:val="Nagwek1Znak"/>
    <w:autoRedefine/>
    <w:qFormat/>
    <w:rsid w:val="002D6BB2"/>
    <w:pPr>
      <w:keepNext/>
      <w:numPr>
        <w:numId w:val="3"/>
      </w:numPr>
      <w:spacing w:before="240" w:after="60" w:line="240" w:lineRule="auto"/>
      <w:outlineLvl w:val="0"/>
    </w:pPr>
    <w:rPr>
      <w:rFonts w:eastAsia="Times New Roman"/>
      <w:b/>
      <w:bCs/>
      <w:kern w:val="32"/>
      <w:sz w:val="24"/>
      <w:szCs w:val="32"/>
      <w:lang w:eastAsia="sv-SE"/>
    </w:rPr>
  </w:style>
  <w:style w:type="paragraph" w:styleId="Nagwek2">
    <w:name w:val="heading 2"/>
    <w:basedOn w:val="Normalny"/>
    <w:link w:val="Nagwek2Znak"/>
    <w:qFormat/>
    <w:rsid w:val="002D6BB2"/>
    <w:pPr>
      <w:keepNext/>
      <w:spacing w:before="120" w:line="240" w:lineRule="auto"/>
      <w:outlineLvl w:val="1"/>
    </w:pPr>
    <w:rPr>
      <w:rFonts w:eastAsia="Times New Roman"/>
      <w:bCs/>
      <w:iCs/>
      <w:sz w:val="20"/>
      <w:szCs w:val="28"/>
      <w:lang w:eastAsia="sv-SE"/>
    </w:rPr>
  </w:style>
  <w:style w:type="paragraph" w:styleId="Nagwek3">
    <w:name w:val="heading 3"/>
    <w:basedOn w:val="Normalny"/>
    <w:link w:val="Nagwek3Znak"/>
    <w:autoRedefine/>
    <w:qFormat/>
    <w:rsid w:val="002D6BB2"/>
    <w:pPr>
      <w:widowControl w:val="0"/>
      <w:numPr>
        <w:ilvl w:val="2"/>
        <w:numId w:val="1"/>
      </w:numPr>
      <w:tabs>
        <w:tab w:val="left" w:pos="1134"/>
      </w:tabs>
      <w:spacing w:before="120" w:line="240" w:lineRule="auto"/>
      <w:outlineLvl w:val="2"/>
    </w:pPr>
    <w:rPr>
      <w:rFonts w:eastAsia="Times New Roman"/>
      <w:bCs/>
      <w:sz w:val="20"/>
      <w:szCs w:val="26"/>
      <w:lang w:eastAsia="sv-SE"/>
    </w:rPr>
  </w:style>
  <w:style w:type="paragraph" w:styleId="Nagwek4">
    <w:name w:val="heading 4"/>
    <w:basedOn w:val="Normalny"/>
    <w:link w:val="Nagwek4Znak"/>
    <w:qFormat/>
    <w:rsid w:val="002D6BB2"/>
    <w:pPr>
      <w:keepNext/>
      <w:numPr>
        <w:ilvl w:val="3"/>
        <w:numId w:val="3"/>
      </w:numPr>
      <w:spacing w:before="120" w:line="240" w:lineRule="auto"/>
      <w:outlineLvl w:val="3"/>
    </w:pPr>
    <w:rPr>
      <w:rFonts w:eastAsia="Times New Roman" w:cs="Times New Roman"/>
      <w:bCs/>
      <w:sz w:val="20"/>
      <w:szCs w:val="28"/>
      <w:lang w:eastAsia="sv-SE"/>
    </w:rPr>
  </w:style>
  <w:style w:type="paragraph" w:styleId="Nagwek7">
    <w:name w:val="heading 7"/>
    <w:basedOn w:val="Normalny"/>
    <w:next w:val="Normalny"/>
    <w:link w:val="Nagwek7Znak"/>
    <w:qFormat/>
    <w:rsid w:val="002D6BB2"/>
    <w:pPr>
      <w:numPr>
        <w:ilvl w:val="6"/>
        <w:numId w:val="3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paragraph" w:styleId="Nagwek8">
    <w:name w:val="heading 8"/>
    <w:basedOn w:val="Normalny"/>
    <w:next w:val="Normalny"/>
    <w:link w:val="Nagwek8Znak"/>
    <w:qFormat/>
    <w:rsid w:val="002D6BB2"/>
    <w:pPr>
      <w:numPr>
        <w:ilvl w:val="7"/>
        <w:numId w:val="3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sv-SE"/>
    </w:rPr>
  </w:style>
  <w:style w:type="paragraph" w:styleId="Nagwek9">
    <w:name w:val="heading 9"/>
    <w:basedOn w:val="Normalny"/>
    <w:next w:val="Normalny"/>
    <w:link w:val="Nagwek9Znak"/>
    <w:qFormat/>
    <w:rsid w:val="002D6BB2"/>
    <w:pPr>
      <w:numPr>
        <w:ilvl w:val="8"/>
        <w:numId w:val="3"/>
      </w:numPr>
      <w:spacing w:before="240" w:after="60" w:line="240" w:lineRule="auto"/>
      <w:outlineLvl w:val="8"/>
    </w:pPr>
    <w:rPr>
      <w:rFonts w:eastAsia="Times New Roman"/>
      <w:szCs w:val="22"/>
      <w:lang w:eastAsia="sv-S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0A"/>
  </w:style>
  <w:style w:type="paragraph" w:styleId="Stopka">
    <w:name w:val="footer"/>
    <w:basedOn w:val="Normalny"/>
    <w:link w:val="Stopka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line="280" w:lineRule="exact"/>
      <w:jc w:val="right"/>
    </w:pPr>
    <w:rPr>
      <w:rFonts w:eastAsia="Times New Roman" w:cs="Times New Roman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C63824"/>
    <w:pPr>
      <w:spacing w:after="0" w:line="280" w:lineRule="exact"/>
      <w:jc w:val="right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Prawanormal">
    <w:name w:val="Prawa_normal"/>
    <w:link w:val="PrawanormalZnak"/>
    <w:qFormat/>
    <w:rsid w:val="00C63824"/>
    <w:pPr>
      <w:spacing w:after="0" w:line="280" w:lineRule="exact"/>
      <w:jc w:val="right"/>
    </w:pPr>
    <w:rPr>
      <w:rFonts w:ascii="Arial" w:hAnsi="Arial" w:cs="Arial"/>
      <w:sz w:val="20"/>
      <w:szCs w:val="20"/>
    </w:rPr>
  </w:style>
  <w:style w:type="character" w:customStyle="1" w:styleId="nazwaadresataZnak">
    <w:name w:val="nazwa adresata Znak"/>
    <w:basedOn w:val="Domylnaczcionkaakapitu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basedOn w:val="nazwaadresata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basedOn w:val="imiinazwiskoZnak"/>
    <w:link w:val="Prawabold"/>
    <w:rsid w:val="00C63824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C63824"/>
    <w:pPr>
      <w:tabs>
        <w:tab w:val="left" w:pos="1134"/>
      </w:tabs>
      <w:spacing w:after="0" w:line="280" w:lineRule="exact"/>
    </w:pPr>
    <w:rPr>
      <w:rFonts w:ascii="Arial" w:hAnsi="Arial" w:cs="Arial"/>
      <w:sz w:val="20"/>
      <w:szCs w:val="20"/>
    </w:rPr>
  </w:style>
  <w:style w:type="character" w:customStyle="1" w:styleId="PrawanormalZnak">
    <w:name w:val="Prawa_normal Znak"/>
    <w:basedOn w:val="Domylnaczcionkaakapitu"/>
    <w:link w:val="Prawanormal"/>
    <w:rsid w:val="00C63824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EA3429"/>
    <w:pPr>
      <w:spacing w:after="0" w:line="280" w:lineRule="exact"/>
    </w:pPr>
    <w:rPr>
      <w:rFonts w:ascii="Arial" w:hAnsi="Arial" w:cs="Arial"/>
      <w:b/>
      <w:sz w:val="20"/>
      <w:szCs w:val="20"/>
    </w:rPr>
  </w:style>
  <w:style w:type="character" w:customStyle="1" w:styleId="LewaNormalZnak">
    <w:name w:val="Lewa_Normal Znak"/>
    <w:basedOn w:val="Domylnaczcionkaakapitu"/>
    <w:link w:val="LewaNormal"/>
    <w:rsid w:val="00C63824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jc w:val="right"/>
    </w:pPr>
    <w:rPr>
      <w:rFonts w:ascii="Arial Narrow" w:hAnsi="Arial Narrow" w:cs="Arial"/>
      <w:sz w:val="14"/>
      <w:szCs w:val="14"/>
      <w:lang w:val="en-US"/>
    </w:rPr>
  </w:style>
  <w:style w:type="character" w:customStyle="1" w:styleId="LewaboldZnak">
    <w:name w:val="Lewa_bold Znak"/>
    <w:basedOn w:val="Domylnaczcionkaakapitu"/>
    <w:link w:val="Lewabold"/>
    <w:rsid w:val="00EA3429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basedOn w:val="Stopka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EA3429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adres">
    <w:name w:val="adres"/>
    <w:basedOn w:val="departament"/>
    <w:rsid w:val="00EA3429"/>
    <w:pPr>
      <w:jc w:val="left"/>
    </w:pPr>
    <w:rPr>
      <w:b w:val="0"/>
    </w:rPr>
  </w:style>
  <w:style w:type="paragraph" w:customStyle="1" w:styleId="Normalnypocztek">
    <w:name w:val="Normalny początek"/>
    <w:basedOn w:val="Normalny"/>
    <w:link w:val="NormalnypocztekZnak"/>
    <w:qFormat/>
    <w:rsid w:val="004C6C44"/>
    <w:pPr>
      <w:spacing w:after="280"/>
    </w:pPr>
    <w:rPr>
      <w:rFonts w:eastAsia="Calibri"/>
    </w:rPr>
  </w:style>
  <w:style w:type="character" w:customStyle="1" w:styleId="NormalnypocztekZnak">
    <w:name w:val="Normalny początek Znak"/>
    <w:basedOn w:val="Domylnaczcionkaakapitu"/>
    <w:link w:val="Normalnypocztek"/>
    <w:rsid w:val="004C6C44"/>
    <w:rPr>
      <w:rFonts w:ascii="Arial" w:eastAsia="Calibri" w:hAnsi="Arial" w:cs="Arial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rsid w:val="002D6BB2"/>
    <w:rPr>
      <w:rFonts w:ascii="Arial" w:eastAsia="Times New Roman" w:hAnsi="Arial" w:cs="Arial"/>
      <w:bCs/>
      <w:iCs/>
      <w:sz w:val="20"/>
      <w:szCs w:val="28"/>
      <w:lang w:eastAsia="sv-SE"/>
    </w:rPr>
  </w:style>
  <w:style w:type="character" w:customStyle="1" w:styleId="Nagwek3Znak">
    <w:name w:val="Nagłówek 3 Znak"/>
    <w:basedOn w:val="Domylnaczcionkaakapitu"/>
    <w:link w:val="Nagwek3"/>
    <w:rsid w:val="002D6BB2"/>
    <w:rPr>
      <w:rFonts w:ascii="Arial" w:eastAsia="Times New Roman" w:hAnsi="Arial" w:cs="Arial"/>
      <w:bCs/>
      <w:sz w:val="20"/>
      <w:szCs w:val="26"/>
      <w:lang w:eastAsia="sv-SE"/>
    </w:rPr>
  </w:style>
  <w:style w:type="character" w:customStyle="1" w:styleId="Nagwek1Znak">
    <w:name w:val="Nagłówek 1 Znak"/>
    <w:basedOn w:val="Domylnaczcionkaakapitu"/>
    <w:link w:val="Nagwek1"/>
    <w:rsid w:val="002D6BB2"/>
    <w:rPr>
      <w:rFonts w:ascii="Arial" w:eastAsia="Times New Roman" w:hAnsi="Arial" w:cs="Arial"/>
      <w:b/>
      <w:bCs/>
      <w:kern w:val="32"/>
      <w:sz w:val="24"/>
      <w:szCs w:val="32"/>
      <w:lang w:eastAsia="sv-SE"/>
    </w:rPr>
  </w:style>
  <w:style w:type="character" w:customStyle="1" w:styleId="Nagwek4Znak">
    <w:name w:val="Nagłówek 4 Znak"/>
    <w:basedOn w:val="Domylnaczcionkaakapitu"/>
    <w:link w:val="Nagwek4"/>
    <w:rsid w:val="002D6BB2"/>
    <w:rPr>
      <w:rFonts w:ascii="Arial" w:eastAsia="Times New Roman" w:hAnsi="Arial" w:cs="Times New Roman"/>
      <w:bCs/>
      <w:sz w:val="20"/>
      <w:szCs w:val="28"/>
      <w:lang w:eastAsia="sv-SE"/>
    </w:rPr>
  </w:style>
  <w:style w:type="character" w:customStyle="1" w:styleId="Nagwek7Znak">
    <w:name w:val="Nagłówek 7 Znak"/>
    <w:basedOn w:val="Domylnaczcionkaakapitu"/>
    <w:link w:val="Nagwek7"/>
    <w:rsid w:val="002D6BB2"/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customStyle="1" w:styleId="Nagwek8Znak">
    <w:name w:val="Nagłówek 8 Znak"/>
    <w:basedOn w:val="Domylnaczcionkaakapitu"/>
    <w:link w:val="Nagwek8"/>
    <w:rsid w:val="002D6BB2"/>
    <w:rPr>
      <w:rFonts w:ascii="Times New Roman" w:eastAsia="Times New Roman" w:hAnsi="Times New Roman" w:cs="Times New Roman"/>
      <w:i/>
      <w:iCs/>
      <w:sz w:val="24"/>
      <w:szCs w:val="24"/>
      <w:lang w:eastAsia="sv-SE"/>
    </w:rPr>
  </w:style>
  <w:style w:type="character" w:customStyle="1" w:styleId="Nagwek9Znak">
    <w:name w:val="Nagłówek 9 Znak"/>
    <w:basedOn w:val="Domylnaczcionkaakapitu"/>
    <w:link w:val="Nagwek9"/>
    <w:rsid w:val="002D6BB2"/>
    <w:rPr>
      <w:rFonts w:ascii="Arial" w:eastAsia="Times New Roman" w:hAnsi="Arial" w:cs="Arial"/>
      <w:lang w:eastAsia="sv-SE"/>
    </w:rPr>
  </w:style>
  <w:style w:type="character" w:styleId="Hipercze">
    <w:name w:val="Hyperlink"/>
    <w:uiPriority w:val="99"/>
    <w:rsid w:val="002D6BB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D6BB2"/>
    <w:pPr>
      <w:spacing w:line="320" w:lineRule="exact"/>
      <w:ind w:left="708"/>
    </w:pPr>
    <w:rPr>
      <w:rFonts w:eastAsia="Times New Roman" w:cs="Times New Roman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5A0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85A0C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63F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63F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2F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2F3E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2F3E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2F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2F3E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termika.eb2b.com.pl/platforma/instrukcj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wojciech.modrzejewski@termika.pgnig.pl" TargetMode="Externa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2.wmf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mailto:kamil.mroz@termika.pgnig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mailto:admin@eb2b.com.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://www.termika.pgnig.pl/warunkiwspolpracy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ystyna\Desktop\TEMIKA_dokumenty_30.08.2017\_2.2.1%20korespondencja%20zewn&#281;trzn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76ADD0FE94A40A0D3DC45B7B95260" ma:contentTypeVersion="1" ma:contentTypeDescription="Utwórz nowy dokument." ma:contentTypeScope="" ma:versionID="a01985fe8ad64721323114874a07fd7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deb4971fcb9050fa1cf25f678927635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B3D87D-6FD2-42BC-BD07-85D01D0DA9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9B3797-C668-4427-BF39-D769C4A3BF34}">
  <ds:schemaRefs>
    <ds:schemaRef ds:uri="http://schemas.microsoft.com/office/2006/documentManagement/types"/>
    <ds:schemaRef ds:uri="http://schemas.microsoft.com/sharepoint/v3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F0F3462-931F-45D1-9B69-4D42D22ACC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DC891B-55AD-45AF-9EDD-5384D79F4F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_2.2.1 korespondencja zewnętrzna</Template>
  <TotalTime>35</TotalTime>
  <Pages>7</Pages>
  <Words>2117</Words>
  <Characters>12704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firmowy, korespondencja zewnętrzna</vt:lpstr>
    </vt:vector>
  </TitlesOfParts>
  <Company>Microsoft</Company>
  <LinksUpToDate>false</LinksUpToDate>
  <CharactersWithSpaces>14792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firmowy, korespondencja zewnętrzna</dc:title>
  <dc:creator>Larysa Rogowska</dc:creator>
  <cp:lastModifiedBy>Mróz Kamil</cp:lastModifiedBy>
  <cp:revision>10</cp:revision>
  <cp:lastPrinted>2022-12-02T09:23:00Z</cp:lastPrinted>
  <dcterms:created xsi:type="dcterms:W3CDTF">2024-09-18T08:24:00Z</dcterms:created>
  <dcterms:modified xsi:type="dcterms:W3CDTF">2024-11-07T08:49:00Z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0x010100E2276ADD0FE94A40A0D3DC45B7B95260</vt:lpwstr>
  </property>
  <property fmtid="{D5CDD505-2E9C-101B-9397-08002B2CF9AE}" pid="3" name="MSIP_Label_e20eee59-e4e0-4a8d-90cf-d81fae0f4231_Enabled">
    <vt:lpwstr>true</vt:lpwstr>
  </property>
  <property fmtid="{D5CDD505-2E9C-101B-9397-08002B2CF9AE}" pid="4" name="MSIP_Label_e20eee59-e4e0-4a8d-90cf-d81fae0f4231_SetDate">
    <vt:lpwstr>2021-03-24T12:32:32Z</vt:lpwstr>
  </property>
  <property fmtid="{D5CDD505-2E9C-101B-9397-08002B2CF9AE}" pid="5" name="MSIP_Label_e20eee59-e4e0-4a8d-90cf-d81fae0f4231_Method">
    <vt:lpwstr>Standard</vt:lpwstr>
  </property>
  <property fmtid="{D5CDD505-2E9C-101B-9397-08002B2CF9AE}" pid="6" name="MSIP_Label_e20eee59-e4e0-4a8d-90cf-d81fae0f4231_Name">
    <vt:lpwstr>Ogólna</vt:lpwstr>
  </property>
  <property fmtid="{D5CDD505-2E9C-101B-9397-08002B2CF9AE}" pid="7" name="MSIP_Label_e20eee59-e4e0-4a8d-90cf-d81fae0f4231_SiteId">
    <vt:lpwstr>3e4cfd5a-58d7-4158-af8b-3cc59d2bc964</vt:lpwstr>
  </property>
  <property fmtid="{D5CDD505-2E9C-101B-9397-08002B2CF9AE}" pid="8" name="MSIP_Label_e20eee59-e4e0-4a8d-90cf-d81fae0f4231_ActionId">
    <vt:lpwstr>b99464b0-59df-44b1-88f2-f67b515b61d4</vt:lpwstr>
  </property>
  <property fmtid="{D5CDD505-2E9C-101B-9397-08002B2CF9AE}" pid="9" name="MSIP_Label_e20eee59-e4e0-4a8d-90cf-d81fae0f4231_ContentBits">
    <vt:lpwstr>0</vt:lpwstr>
  </property>
</Properties>
</file>