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F137A" w14:textId="3621A312" w:rsidR="00990793" w:rsidRDefault="004B7757" w:rsidP="00990793">
      <w:pPr>
        <w:jc w:val="center"/>
        <w:rPr>
          <w:b/>
          <w:sz w:val="24"/>
        </w:rPr>
      </w:pPr>
      <w:r>
        <w:rPr>
          <w:b/>
          <w:sz w:val="24"/>
        </w:rPr>
        <w:t>OPIS PRZEDMIOTU ZAMÓWIENIA</w:t>
      </w:r>
    </w:p>
    <w:p w14:paraId="4379AF13" w14:textId="77777777" w:rsidR="002D6888" w:rsidRPr="004B7757" w:rsidRDefault="002D6888" w:rsidP="00990793">
      <w:pPr>
        <w:jc w:val="center"/>
        <w:rPr>
          <w:b/>
          <w:sz w:val="24"/>
        </w:rPr>
      </w:pPr>
    </w:p>
    <w:p w14:paraId="176AD3E3" w14:textId="19ED0D3D" w:rsidR="00990793" w:rsidRPr="00440A2F" w:rsidRDefault="00582C00" w:rsidP="00440A2F">
      <w:pPr>
        <w:jc w:val="center"/>
        <w:rPr>
          <w:b/>
          <w:i/>
        </w:rPr>
      </w:pPr>
      <w:r w:rsidRPr="00440A2F">
        <w:rPr>
          <w:b/>
          <w:i/>
        </w:rPr>
        <w:t>Dostawa skrzyni aluminiowej</w:t>
      </w:r>
    </w:p>
    <w:p w14:paraId="1BA901CF" w14:textId="77777777" w:rsidR="00990793" w:rsidRDefault="00990793" w:rsidP="00990793"/>
    <w:p w14:paraId="3DB7299B" w14:textId="77777777" w:rsidR="00990793" w:rsidRDefault="00990793" w:rsidP="00990793">
      <w:pPr>
        <w:pStyle w:val="Akapitzlist"/>
        <w:numPr>
          <w:ilvl w:val="0"/>
          <w:numId w:val="2"/>
        </w:numPr>
        <w:rPr>
          <w:b/>
          <w:sz w:val="24"/>
        </w:rPr>
      </w:pPr>
      <w:r w:rsidRPr="00990793">
        <w:rPr>
          <w:b/>
          <w:sz w:val="24"/>
        </w:rPr>
        <w:t>Dane techniczne:</w:t>
      </w:r>
    </w:p>
    <w:p w14:paraId="36C3FD1F" w14:textId="77777777" w:rsidR="004B7757" w:rsidRPr="00990793" w:rsidRDefault="004B7757" w:rsidP="004B7757">
      <w:pPr>
        <w:pStyle w:val="Akapitzlist"/>
        <w:rPr>
          <w:b/>
          <w:sz w:val="24"/>
        </w:rPr>
      </w:pPr>
    </w:p>
    <w:p w14:paraId="17D251A0" w14:textId="77777777" w:rsidR="004B7757" w:rsidRDefault="00990793" w:rsidP="004B7757">
      <w:pPr>
        <w:pStyle w:val="Akapitzlist"/>
        <w:numPr>
          <w:ilvl w:val="0"/>
          <w:numId w:val="3"/>
        </w:numPr>
        <w:jc w:val="both"/>
      </w:pPr>
      <w:r>
        <w:t>Wykonana z aluminium</w:t>
      </w:r>
    </w:p>
    <w:p w14:paraId="7A9225E9" w14:textId="77777777" w:rsidR="004B7757" w:rsidRDefault="004B7757" w:rsidP="004B7757">
      <w:pPr>
        <w:pStyle w:val="Akapitzlist"/>
        <w:numPr>
          <w:ilvl w:val="0"/>
          <w:numId w:val="3"/>
        </w:numPr>
        <w:jc w:val="both"/>
      </w:pPr>
      <w:r>
        <w:t>G</w:t>
      </w:r>
      <w:r w:rsidR="00990793">
        <w:t>ruboś</w:t>
      </w:r>
      <w:r>
        <w:t>ć</w:t>
      </w:r>
      <w:r w:rsidR="00990793">
        <w:t xml:space="preserve"> 0,8 mm, </w:t>
      </w:r>
    </w:p>
    <w:p w14:paraId="53C56417" w14:textId="58164401" w:rsidR="00990793" w:rsidRDefault="004B7757" w:rsidP="004B7757">
      <w:pPr>
        <w:pStyle w:val="Akapitzlist"/>
        <w:numPr>
          <w:ilvl w:val="0"/>
          <w:numId w:val="3"/>
        </w:numPr>
        <w:jc w:val="both"/>
      </w:pPr>
      <w:r>
        <w:t xml:space="preserve">Profile aluminiowe </w:t>
      </w:r>
      <w:r w:rsidR="00990793">
        <w:t>wytłocz</w:t>
      </w:r>
      <w:r w:rsidR="002D6888">
        <w:t>o</w:t>
      </w:r>
      <w:r w:rsidR="00990793">
        <w:t>n</w:t>
      </w:r>
      <w:r>
        <w:t>e</w:t>
      </w:r>
      <w:r w:rsidR="00990793">
        <w:t xml:space="preserve"> dookoła,</w:t>
      </w:r>
    </w:p>
    <w:p w14:paraId="569D975A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Odporna na korozję, czynniki atmosferyczne i temperaturę,</w:t>
      </w:r>
    </w:p>
    <w:p w14:paraId="76C43F18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Zamknięcie dźwigniowe z zamkiem bębnowym, w komplecie dwa kluczyki</w:t>
      </w:r>
    </w:p>
    <w:p w14:paraId="61B56F08" w14:textId="77777777" w:rsidR="00990793" w:rsidRDefault="004B7757" w:rsidP="004B7757">
      <w:pPr>
        <w:pStyle w:val="Akapitzlist"/>
        <w:numPr>
          <w:ilvl w:val="0"/>
          <w:numId w:val="3"/>
        </w:numPr>
        <w:jc w:val="both"/>
      </w:pPr>
      <w:r>
        <w:t>S</w:t>
      </w:r>
      <w:r w:rsidR="00990793">
        <w:t>amoczynnie składające się uchwyty w antypoślizgowym płaszczu z tworzywa sztucznego</w:t>
      </w:r>
    </w:p>
    <w:p w14:paraId="087174BB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Pokrywa z taśmami dla ochrony zawiasów</w:t>
      </w:r>
    </w:p>
    <w:p w14:paraId="0397CFDA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Dookoła w profilu ramki</w:t>
      </w:r>
      <w:r w:rsidR="00467F0F">
        <w:t xml:space="preserve"> z</w:t>
      </w:r>
      <w:r>
        <w:t xml:space="preserve"> uszczelk</w:t>
      </w:r>
      <w:r w:rsidR="00467F0F">
        <w:t>ą</w:t>
      </w:r>
      <w:r>
        <w:t xml:space="preserve"> gumow</w:t>
      </w:r>
      <w:r w:rsidR="00467F0F">
        <w:t>ą</w:t>
      </w:r>
      <w:r>
        <w:t>, chroniąca przed kurzem i rozpryskiwaną wodą</w:t>
      </w:r>
    </w:p>
    <w:p w14:paraId="720D8E39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Pojemność – 68 litrów (+/- 1 litr)</w:t>
      </w:r>
    </w:p>
    <w:p w14:paraId="0D160B1C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Szerokość zewnętrzna – 575 mm (+/- 10 mm)</w:t>
      </w:r>
    </w:p>
    <w:p w14:paraId="21B4E1F4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Głębokość zewnętrzna – 385 mm (+/- 10 mm)</w:t>
      </w:r>
    </w:p>
    <w:p w14:paraId="334D0AA2" w14:textId="77777777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Wysokość – 375 mm (+/- 10 mm)</w:t>
      </w:r>
    </w:p>
    <w:p w14:paraId="2D9DBD26" w14:textId="693BCD60" w:rsidR="00990793" w:rsidRDefault="00990793" w:rsidP="004B7757">
      <w:pPr>
        <w:pStyle w:val="Akapitzlist"/>
        <w:numPr>
          <w:ilvl w:val="0"/>
          <w:numId w:val="3"/>
        </w:numPr>
        <w:jc w:val="both"/>
      </w:pPr>
      <w:r>
        <w:t>Nośność ogółem 70 kg (+/- 1 kg)</w:t>
      </w:r>
    </w:p>
    <w:p w14:paraId="176E1B8C" w14:textId="3CF668F7" w:rsidR="005F2449" w:rsidRDefault="00990793" w:rsidP="004B7757">
      <w:pPr>
        <w:pStyle w:val="Akapitzlist"/>
        <w:numPr>
          <w:ilvl w:val="0"/>
          <w:numId w:val="3"/>
        </w:numPr>
        <w:jc w:val="both"/>
      </w:pPr>
      <w:r>
        <w:t>Ciężar –</w:t>
      </w:r>
      <w:r w:rsidR="00582C00">
        <w:t xml:space="preserve"> maks.</w:t>
      </w:r>
      <w:r w:rsidR="002C4269">
        <w:t xml:space="preserve"> 3,5</w:t>
      </w:r>
      <w:r w:rsidR="00582C00">
        <w:t xml:space="preserve"> </w:t>
      </w:r>
      <w:r>
        <w:t xml:space="preserve">  kg </w:t>
      </w:r>
    </w:p>
    <w:p w14:paraId="76237AEF" w14:textId="77777777" w:rsidR="00582C00" w:rsidRDefault="00582C00" w:rsidP="004B7757">
      <w:pPr>
        <w:pStyle w:val="Akapitzlist"/>
        <w:numPr>
          <w:ilvl w:val="0"/>
          <w:numId w:val="3"/>
        </w:numPr>
        <w:jc w:val="both"/>
      </w:pPr>
      <w:r>
        <w:t>2 szt.</w:t>
      </w:r>
    </w:p>
    <w:p w14:paraId="4A30220D" w14:textId="77777777" w:rsidR="004B7757" w:rsidRDefault="004B7757" w:rsidP="004B7757">
      <w:pPr>
        <w:pStyle w:val="Akapitzlist"/>
        <w:jc w:val="both"/>
      </w:pPr>
    </w:p>
    <w:p w14:paraId="3397370C" w14:textId="77777777" w:rsidR="004B7757" w:rsidRDefault="004B7757" w:rsidP="004B7757">
      <w:pPr>
        <w:pStyle w:val="Akapitzlist"/>
        <w:numPr>
          <w:ilvl w:val="0"/>
          <w:numId w:val="2"/>
        </w:numPr>
        <w:jc w:val="both"/>
        <w:rPr>
          <w:b/>
        </w:rPr>
      </w:pPr>
      <w:r w:rsidRPr="004B7757">
        <w:rPr>
          <w:b/>
        </w:rPr>
        <w:t xml:space="preserve">Termin realizacji zamówienia </w:t>
      </w:r>
    </w:p>
    <w:p w14:paraId="4B279788" w14:textId="77777777" w:rsidR="004B7757" w:rsidRPr="004B7757" w:rsidRDefault="004B7757" w:rsidP="004B7757">
      <w:pPr>
        <w:pStyle w:val="Akapitzlist"/>
        <w:jc w:val="both"/>
        <w:rPr>
          <w:b/>
        </w:rPr>
      </w:pPr>
    </w:p>
    <w:p w14:paraId="48ED23E2" w14:textId="5425A4BF" w:rsidR="004B7757" w:rsidRDefault="00582C00" w:rsidP="004B7757">
      <w:pPr>
        <w:pStyle w:val="Akapitzlist"/>
        <w:ind w:left="284"/>
        <w:jc w:val="both"/>
      </w:pPr>
      <w:r>
        <w:t xml:space="preserve">do </w:t>
      </w:r>
      <w:r w:rsidR="004B7757">
        <w:t>14 dni od daty wysłania zamówienia.</w:t>
      </w:r>
    </w:p>
    <w:p w14:paraId="4C866905" w14:textId="77777777" w:rsidR="004B7757" w:rsidRPr="004B7757" w:rsidRDefault="004B7757" w:rsidP="004B7757">
      <w:pPr>
        <w:pStyle w:val="Akapitzlist"/>
        <w:ind w:left="284"/>
        <w:jc w:val="both"/>
        <w:rPr>
          <w:b/>
        </w:rPr>
      </w:pPr>
    </w:p>
    <w:p w14:paraId="1E5DE7BD" w14:textId="432E0522" w:rsidR="004B7757" w:rsidRPr="00582C00" w:rsidRDefault="004B7757">
      <w:pPr>
        <w:pStyle w:val="Akapitzlist"/>
        <w:ind w:left="284"/>
        <w:jc w:val="both"/>
      </w:pPr>
      <w:r>
        <w:rPr>
          <w:b/>
        </w:rPr>
        <w:t>III</w:t>
      </w:r>
      <w:r w:rsidRPr="004B7757">
        <w:rPr>
          <w:b/>
        </w:rPr>
        <w:t>. Miejsce realizacji zamówienia:</w:t>
      </w:r>
    </w:p>
    <w:p w14:paraId="05B426EB" w14:textId="5787C9B5" w:rsidR="00032734" w:rsidRDefault="00467F0F" w:rsidP="00440A2F">
      <w:r>
        <w:t>M05A -</w:t>
      </w:r>
      <w:r w:rsidRPr="00467F0F">
        <w:t xml:space="preserve"> Pl. Starynkiewicza 5, 02-015 Warszawa</w:t>
      </w:r>
      <w:r>
        <w:t xml:space="preserve"> ,</w:t>
      </w:r>
      <w:r w:rsidR="00032734" w:rsidRPr="00032734">
        <w:t xml:space="preserve"> </w:t>
      </w:r>
      <w:r w:rsidR="00032734">
        <w:t>w dni robocze (pon. – pt. – z wyjątkiem dni ustawowo wolnych od pracy) w godzinach 7:00 -13:00</w:t>
      </w:r>
    </w:p>
    <w:p w14:paraId="13B5624E" w14:textId="77777777" w:rsidR="00467F0F" w:rsidRDefault="00467F0F" w:rsidP="00440A2F"/>
    <w:p w14:paraId="384FF7F7" w14:textId="77777777" w:rsidR="004B7757" w:rsidRDefault="004B7757">
      <w:pPr>
        <w:pStyle w:val="Akapitzlist"/>
        <w:ind w:left="1049"/>
        <w:jc w:val="both"/>
      </w:pPr>
      <w:bookmarkStart w:id="0" w:name="_GoBack"/>
      <w:bookmarkEnd w:id="0"/>
    </w:p>
    <w:sectPr w:rsidR="004B7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067AF"/>
    <w:multiLevelType w:val="hybridMultilevel"/>
    <w:tmpl w:val="CFE2A666"/>
    <w:lvl w:ilvl="0" w:tplc="0415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65AC54A7"/>
    <w:multiLevelType w:val="hybridMultilevel"/>
    <w:tmpl w:val="876A88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A263F"/>
    <w:multiLevelType w:val="hybridMultilevel"/>
    <w:tmpl w:val="DA0A48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42126"/>
    <w:multiLevelType w:val="hybridMultilevel"/>
    <w:tmpl w:val="F894CA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793"/>
    <w:rsid w:val="00032734"/>
    <w:rsid w:val="002C4269"/>
    <w:rsid w:val="002D0E60"/>
    <w:rsid w:val="002D6888"/>
    <w:rsid w:val="00440A2F"/>
    <w:rsid w:val="00467F0F"/>
    <w:rsid w:val="004A2912"/>
    <w:rsid w:val="004B7757"/>
    <w:rsid w:val="00582C00"/>
    <w:rsid w:val="00990793"/>
    <w:rsid w:val="00E245FE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F2EA"/>
  <w15:chartTrackingRefBased/>
  <w15:docId w15:val="{E5B2D00F-5308-4BB6-B05C-F7537DAC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7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2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2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2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C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A4E8-6A32-4D7F-8E4C-3356F44F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Grochowska Julia</dc:creator>
  <cp:keywords/>
  <dc:description/>
  <cp:lastModifiedBy>Grochowska Julia</cp:lastModifiedBy>
  <cp:revision>5</cp:revision>
  <dcterms:created xsi:type="dcterms:W3CDTF">2024-10-08T10:02:00Z</dcterms:created>
  <dcterms:modified xsi:type="dcterms:W3CDTF">2024-10-09T11:54:00Z</dcterms:modified>
</cp:coreProperties>
</file>