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0DAEB" w14:textId="25439717" w:rsidR="006F0FF4" w:rsidRPr="0047417E" w:rsidRDefault="00141DE3" w:rsidP="00141DE3">
      <w:pPr>
        <w:pStyle w:val="Tytu"/>
        <w:rPr>
          <w:sz w:val="24"/>
          <w:szCs w:val="24"/>
        </w:rPr>
      </w:pPr>
      <w:r w:rsidRPr="002826A0">
        <w:rPr>
          <w:sz w:val="24"/>
          <w:szCs w:val="24"/>
        </w:rPr>
        <w:t xml:space="preserve">Załącznik nr 1 do Zapytania </w:t>
      </w:r>
    </w:p>
    <w:bookmarkStart w:id="0" w:name="OLE_LINK2" w:displacedByCustomXml="next"/>
    <w:bookmarkStart w:id="1" w:name="OLE_LINK1" w:displacedByCustomXml="next"/>
    <w:sdt>
      <w:sdtPr>
        <w:rPr>
          <w:sz w:val="22"/>
          <w:szCs w:val="22"/>
        </w:rPr>
        <w:id w:val="620729691"/>
        <w:placeholder>
          <w:docPart w:val="4C8C0AA4614A4A6DAAD905C3C9BF3C0E"/>
        </w:placeholder>
      </w:sdtPr>
      <w:sdtEndPr/>
      <w:sdtContent>
        <w:bookmarkEnd w:id="1" w:displacedByCustomXml="prev"/>
        <w:bookmarkEnd w:id="0" w:displacedByCustomXml="prev"/>
        <w:p w14:paraId="1A0B2A30" w14:textId="4320B1EF" w:rsidR="008838E3" w:rsidRPr="00396C45" w:rsidRDefault="00786026" w:rsidP="00141DE3">
          <w:pPr>
            <w:pStyle w:val="Tytu"/>
            <w:rPr>
              <w:sz w:val="22"/>
              <w:szCs w:val="22"/>
            </w:rPr>
          </w:pPr>
          <w:r>
            <w:rPr>
              <w:sz w:val="22"/>
              <w:szCs w:val="22"/>
            </w:rPr>
            <w:t>Formularz Oferta</w:t>
          </w:r>
        </w:p>
      </w:sdtContent>
    </w:sdt>
    <w:p w14:paraId="685A2665" w14:textId="77777777" w:rsidR="00141DE3" w:rsidRPr="00141DE3" w:rsidRDefault="00141DE3" w:rsidP="00141DE3">
      <w:pPr>
        <w:pStyle w:val="Tytu"/>
        <w:jc w:val="right"/>
        <w:rPr>
          <w:sz w:val="20"/>
          <w:szCs w:val="20"/>
        </w:rPr>
      </w:pPr>
      <w:r w:rsidRPr="00141DE3">
        <w:rPr>
          <w:sz w:val="20"/>
          <w:szCs w:val="20"/>
        </w:rPr>
        <w:t>ZAMAWIAJĄCY:</w:t>
      </w:r>
    </w:p>
    <w:p w14:paraId="657FDC70" w14:textId="77777777" w:rsidR="00141DE3" w:rsidRPr="00141DE3" w:rsidRDefault="00141DE3" w:rsidP="00141DE3">
      <w:pPr>
        <w:pStyle w:val="Tytu"/>
        <w:jc w:val="right"/>
        <w:rPr>
          <w:sz w:val="20"/>
          <w:szCs w:val="20"/>
        </w:rPr>
      </w:pPr>
      <w:r w:rsidRPr="00141DE3">
        <w:rPr>
          <w:sz w:val="20"/>
          <w:szCs w:val="20"/>
        </w:rPr>
        <w:t>NASK-PIB</w:t>
      </w:r>
    </w:p>
    <w:p w14:paraId="241CF702" w14:textId="77777777" w:rsidR="00141DE3" w:rsidRDefault="00141DE3" w:rsidP="00141DE3">
      <w:pPr>
        <w:pStyle w:val="Tytu"/>
        <w:jc w:val="right"/>
        <w:rPr>
          <w:sz w:val="20"/>
          <w:szCs w:val="20"/>
        </w:rPr>
      </w:pPr>
      <w:r>
        <w:rPr>
          <w:sz w:val="20"/>
          <w:szCs w:val="20"/>
        </w:rPr>
        <w:t>u</w:t>
      </w:r>
      <w:r w:rsidRPr="00141DE3">
        <w:rPr>
          <w:sz w:val="20"/>
          <w:szCs w:val="20"/>
        </w:rPr>
        <w:t>l. Kolska 12, 01-045 Warszawa</w:t>
      </w:r>
    </w:p>
    <w:p w14:paraId="67309A28" w14:textId="77777777" w:rsidR="00141DE3" w:rsidRDefault="00141DE3" w:rsidP="00141DE3">
      <w:pPr>
        <w:pStyle w:val="Tytu"/>
        <w:jc w:val="right"/>
        <w:rPr>
          <w:sz w:val="20"/>
          <w:szCs w:val="20"/>
        </w:rPr>
      </w:pPr>
    </w:p>
    <w:p w14:paraId="17922DF7" w14:textId="77777777" w:rsidR="008C4C93" w:rsidRPr="00FF1CE3" w:rsidRDefault="008C4C93" w:rsidP="008C4C93">
      <w:pPr>
        <w:pStyle w:val="Bezodstpw"/>
        <w:jc w:val="both"/>
        <w:rPr>
          <w:rFonts w:eastAsiaTheme="majorEastAsia" w:cstheme="majorBidi"/>
          <w:b/>
          <w:bCs/>
          <w:spacing w:val="-10"/>
          <w:kern w:val="28"/>
          <w:szCs w:val="20"/>
        </w:rPr>
      </w:pPr>
      <w:r w:rsidRPr="00FF1CE3">
        <w:rPr>
          <w:rFonts w:eastAsiaTheme="majorEastAsia" w:cstheme="majorBidi"/>
          <w:b/>
          <w:bCs/>
          <w:spacing w:val="-10"/>
          <w:kern w:val="28"/>
          <w:szCs w:val="20"/>
        </w:rPr>
        <w:t>„Realizacja ogólnopolskich badań ilościowych oraz jakościowych dotyczących wpływu narzędzi generatywnej sztucznej inteligencji na rynek pracy w Polsce."</w:t>
      </w:r>
    </w:p>
    <w:p w14:paraId="5DFA1DFE" w14:textId="77777777" w:rsidR="008C4C93" w:rsidRPr="00FF1CE3" w:rsidRDefault="008C4C93" w:rsidP="008C4C93">
      <w:pPr>
        <w:pStyle w:val="Bezodstpw"/>
        <w:jc w:val="both"/>
        <w:rPr>
          <w:rFonts w:eastAsiaTheme="majorEastAsia" w:cstheme="majorBidi"/>
          <w:b/>
          <w:bCs/>
          <w:spacing w:val="-10"/>
          <w:kern w:val="28"/>
          <w:szCs w:val="20"/>
        </w:rPr>
      </w:pPr>
      <w:r w:rsidRPr="00FF1CE3">
        <w:rPr>
          <w:rFonts w:eastAsiaTheme="majorEastAsia" w:cstheme="majorBidi"/>
          <w:b/>
          <w:bCs/>
          <w:spacing w:val="-10"/>
          <w:kern w:val="28"/>
          <w:szCs w:val="20"/>
        </w:rPr>
        <w:t xml:space="preserve">znak postępowania:  </w:t>
      </w:r>
      <w:bookmarkStart w:id="2" w:name="_Hlk176967804"/>
      <w:r w:rsidRPr="00FF1CE3">
        <w:rPr>
          <w:rFonts w:eastAsiaTheme="majorEastAsia" w:cstheme="majorBidi"/>
          <w:b/>
          <w:bCs/>
          <w:spacing w:val="-10"/>
          <w:kern w:val="28"/>
          <w:szCs w:val="20"/>
        </w:rPr>
        <w:t>ZZPiZ.2621.28.2024.357.AFG[AIILO-1]</w:t>
      </w:r>
      <w:bookmarkEnd w:id="2"/>
    </w:p>
    <w:p w14:paraId="06D1A335" w14:textId="77777777" w:rsidR="005D0A98" w:rsidRDefault="005D0A98" w:rsidP="0047417E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0"/>
        <w:ind w:left="-15"/>
        <w:jc w:val="left"/>
        <w:rPr>
          <w:rFonts w:eastAsiaTheme="majorEastAsia" w:cstheme="majorHAnsi"/>
          <w:color w:val="auto"/>
          <w:szCs w:val="20"/>
          <w:lang w:eastAsia="pl-PL"/>
        </w:rPr>
      </w:pPr>
    </w:p>
    <w:p w14:paraId="4421E12E" w14:textId="22FFEC54" w:rsidR="00141DE3" w:rsidRPr="00141DE3" w:rsidRDefault="00141DE3" w:rsidP="0047417E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0"/>
        <w:ind w:left="-15"/>
        <w:jc w:val="left"/>
        <w:rPr>
          <w:rFonts w:eastAsiaTheme="majorEastAsia" w:cstheme="majorHAnsi"/>
          <w:color w:val="auto"/>
          <w:szCs w:val="20"/>
          <w:lang w:eastAsia="pl-PL"/>
        </w:rPr>
      </w:pPr>
      <w:r w:rsidRPr="00141DE3">
        <w:rPr>
          <w:rFonts w:eastAsiaTheme="majorEastAsia" w:cstheme="majorHAnsi"/>
          <w:color w:val="auto"/>
          <w:szCs w:val="20"/>
          <w:lang w:eastAsia="pl-PL"/>
        </w:rPr>
        <w:t>Niniejsza oferta zostaje złożona przez:</w:t>
      </w:r>
    </w:p>
    <w:tbl>
      <w:tblPr>
        <w:tblStyle w:val="TableGrid1"/>
        <w:tblW w:w="10060" w:type="dxa"/>
        <w:tblInd w:w="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2405"/>
        <w:gridCol w:w="2268"/>
        <w:gridCol w:w="2552"/>
        <w:gridCol w:w="2835"/>
      </w:tblGrid>
      <w:tr w:rsidR="008C4C93" w:rsidRPr="00141DE3" w14:paraId="354EAA92" w14:textId="07AD5566" w:rsidTr="008F54BF">
        <w:trPr>
          <w:trHeight w:val="223"/>
        </w:trPr>
        <w:tc>
          <w:tcPr>
            <w:tcW w:w="2405" w:type="dxa"/>
            <w:hideMark/>
          </w:tcPr>
          <w:p w14:paraId="62C88C42" w14:textId="77777777" w:rsidR="008C4C93" w:rsidRPr="00141DE3" w:rsidRDefault="008C4C93" w:rsidP="00141DE3">
            <w:pPr>
              <w:rPr>
                <w:b/>
                <w:bCs/>
              </w:rPr>
            </w:pPr>
            <w:r w:rsidRPr="00141DE3">
              <w:rPr>
                <w:b/>
                <w:bCs/>
              </w:rPr>
              <w:t xml:space="preserve">Nazwa Wykonawcy </w:t>
            </w:r>
          </w:p>
        </w:tc>
        <w:tc>
          <w:tcPr>
            <w:tcW w:w="2268" w:type="dxa"/>
            <w:hideMark/>
          </w:tcPr>
          <w:p w14:paraId="42B9A50E" w14:textId="77777777" w:rsidR="008C4C93" w:rsidRPr="00141DE3" w:rsidRDefault="008C4C93" w:rsidP="00141DE3">
            <w:pPr>
              <w:tabs>
                <w:tab w:val="left" w:pos="4802"/>
              </w:tabs>
              <w:ind w:left="30"/>
              <w:jc w:val="left"/>
              <w:rPr>
                <w:b/>
                <w:bCs/>
              </w:rPr>
            </w:pPr>
            <w:r w:rsidRPr="00141DE3">
              <w:rPr>
                <w:b/>
                <w:bCs/>
              </w:rPr>
              <w:t xml:space="preserve">Adres Wykonawcy </w:t>
            </w:r>
          </w:p>
        </w:tc>
        <w:tc>
          <w:tcPr>
            <w:tcW w:w="2552" w:type="dxa"/>
          </w:tcPr>
          <w:p w14:paraId="66FDE532" w14:textId="77777777" w:rsidR="008C4C93" w:rsidRPr="00141DE3" w:rsidRDefault="008C4C93" w:rsidP="00141DE3">
            <w:pPr>
              <w:tabs>
                <w:tab w:val="left" w:pos="4802"/>
              </w:tabs>
              <w:ind w:left="30"/>
              <w:jc w:val="left"/>
              <w:rPr>
                <w:b/>
                <w:bCs/>
              </w:rPr>
            </w:pPr>
            <w:r w:rsidRPr="00141DE3">
              <w:rPr>
                <w:b/>
                <w:bCs/>
              </w:rPr>
              <w:t>Numer NIP Wykonawcy</w:t>
            </w:r>
          </w:p>
        </w:tc>
        <w:tc>
          <w:tcPr>
            <w:tcW w:w="2835" w:type="dxa"/>
          </w:tcPr>
          <w:p w14:paraId="1FB1D717" w14:textId="3B7A74B5" w:rsidR="008C4C93" w:rsidRPr="00141DE3" w:rsidRDefault="008C4C93" w:rsidP="00141DE3">
            <w:pPr>
              <w:tabs>
                <w:tab w:val="left" w:pos="4802"/>
              </w:tabs>
              <w:ind w:left="30"/>
              <w:jc w:val="left"/>
              <w:rPr>
                <w:b/>
                <w:bCs/>
              </w:rPr>
            </w:pPr>
            <w:r w:rsidRPr="00141DE3">
              <w:rPr>
                <w:b/>
                <w:bCs/>
              </w:rPr>
              <w:t xml:space="preserve">Numer </w:t>
            </w:r>
            <w:r>
              <w:rPr>
                <w:b/>
                <w:bCs/>
              </w:rPr>
              <w:t>Regon</w:t>
            </w:r>
            <w:r w:rsidRPr="00141DE3">
              <w:rPr>
                <w:b/>
                <w:bCs/>
              </w:rPr>
              <w:t xml:space="preserve"> Wykonawcy</w:t>
            </w:r>
          </w:p>
        </w:tc>
      </w:tr>
      <w:tr w:rsidR="008C4C93" w:rsidRPr="00141DE3" w14:paraId="10AA74D4" w14:textId="04954734" w:rsidTr="008F54BF">
        <w:trPr>
          <w:trHeight w:val="584"/>
        </w:trPr>
        <w:tc>
          <w:tcPr>
            <w:tcW w:w="2405" w:type="dxa"/>
            <w:hideMark/>
          </w:tcPr>
          <w:p w14:paraId="25F28319" w14:textId="77777777" w:rsidR="008C4C93" w:rsidRPr="00141DE3" w:rsidRDefault="008C4C93" w:rsidP="00141DE3">
            <w:pPr>
              <w:rPr>
                <w:b/>
                <w:bCs/>
              </w:rPr>
            </w:pPr>
            <w:r w:rsidRPr="00141DE3">
              <w:rPr>
                <w:b/>
                <w:bCs/>
              </w:rPr>
              <w:t xml:space="preserve">  </w:t>
            </w:r>
          </w:p>
        </w:tc>
        <w:tc>
          <w:tcPr>
            <w:tcW w:w="2268" w:type="dxa"/>
            <w:hideMark/>
          </w:tcPr>
          <w:p w14:paraId="639C2AAD" w14:textId="77777777" w:rsidR="008C4C93" w:rsidRPr="00141DE3" w:rsidRDefault="008C4C93" w:rsidP="00141DE3">
            <w:pPr>
              <w:ind w:left="2"/>
              <w:rPr>
                <w:b/>
                <w:bCs/>
              </w:rPr>
            </w:pPr>
            <w:r w:rsidRPr="00141DE3">
              <w:rPr>
                <w:b/>
                <w:bCs/>
              </w:rPr>
              <w:t xml:space="preserve"> </w:t>
            </w:r>
          </w:p>
        </w:tc>
        <w:tc>
          <w:tcPr>
            <w:tcW w:w="2552" w:type="dxa"/>
          </w:tcPr>
          <w:p w14:paraId="791E0B75" w14:textId="77777777" w:rsidR="008C4C93" w:rsidRPr="00141DE3" w:rsidRDefault="008C4C93" w:rsidP="00141DE3">
            <w:pPr>
              <w:ind w:left="2"/>
              <w:rPr>
                <w:b/>
                <w:bCs/>
              </w:rPr>
            </w:pPr>
          </w:p>
        </w:tc>
        <w:tc>
          <w:tcPr>
            <w:tcW w:w="2835" w:type="dxa"/>
          </w:tcPr>
          <w:p w14:paraId="6DD9520E" w14:textId="77777777" w:rsidR="008C4C93" w:rsidRPr="00141DE3" w:rsidRDefault="008C4C93" w:rsidP="00141DE3">
            <w:pPr>
              <w:ind w:left="2"/>
              <w:rPr>
                <w:b/>
                <w:bCs/>
              </w:rPr>
            </w:pPr>
          </w:p>
        </w:tc>
      </w:tr>
    </w:tbl>
    <w:tbl>
      <w:tblPr>
        <w:tblStyle w:val="TableGrid"/>
        <w:tblW w:w="9918" w:type="dxa"/>
        <w:tblInd w:w="5" w:type="dxa"/>
        <w:tblBorders>
          <w:top w:val="single" w:sz="4" w:space="0" w:color="212E3B" w:themeColor="accent1"/>
          <w:bottom w:val="single" w:sz="4" w:space="0" w:color="212E3B" w:themeColor="accent1"/>
          <w:insideH w:val="single" w:sz="4" w:space="0" w:color="212E3B" w:themeColor="accent1"/>
        </w:tblBorders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3397"/>
        <w:gridCol w:w="6521"/>
      </w:tblGrid>
      <w:tr w:rsidR="008F54BF" w:rsidRPr="00786026" w14:paraId="34ABB9D1" w14:textId="77777777" w:rsidTr="00A87FD6">
        <w:trPr>
          <w:trHeight w:hRule="exact" w:val="340"/>
        </w:trPr>
        <w:tc>
          <w:tcPr>
            <w:tcW w:w="9918" w:type="dxa"/>
            <w:gridSpan w:val="2"/>
            <w:hideMark/>
          </w:tcPr>
          <w:p w14:paraId="1D173371" w14:textId="77777777" w:rsidR="008F54BF" w:rsidRPr="00786026" w:rsidRDefault="008F54BF" w:rsidP="008F54BF">
            <w:pPr>
              <w:tabs>
                <w:tab w:val="left" w:pos="4802"/>
              </w:tabs>
              <w:spacing w:after="200" w:line="276" w:lineRule="auto"/>
              <w:rPr>
                <w:rFonts w:eastAsia="Calibri" w:cs="Calibri"/>
                <w:color w:val="auto"/>
                <w:szCs w:val="20"/>
              </w:rPr>
            </w:pPr>
            <w:r w:rsidRPr="00D75EB4">
              <w:rPr>
                <w:rFonts w:cstheme="minorHAnsi"/>
                <w:b/>
                <w:szCs w:val="20"/>
              </w:rPr>
              <w:t>Dane kontaktowe Wykonawcy:</w:t>
            </w:r>
          </w:p>
          <w:p w14:paraId="0B8CD3F3" w14:textId="07D8A3F9" w:rsidR="008F54BF" w:rsidRPr="00786026" w:rsidRDefault="008F54BF" w:rsidP="008F54BF">
            <w:pPr>
              <w:tabs>
                <w:tab w:val="left" w:pos="4802"/>
              </w:tabs>
              <w:spacing w:after="200" w:line="276" w:lineRule="auto"/>
              <w:rPr>
                <w:rFonts w:eastAsia="Calibri" w:cs="Calibri"/>
                <w:color w:val="auto"/>
                <w:szCs w:val="20"/>
              </w:rPr>
            </w:pPr>
            <w:r w:rsidRPr="00786026">
              <w:rPr>
                <w:rFonts w:eastAsia="Calibri" w:cs="Calibri"/>
                <w:color w:val="auto"/>
                <w:szCs w:val="20"/>
              </w:rPr>
              <w:t xml:space="preserve"> </w:t>
            </w:r>
          </w:p>
        </w:tc>
      </w:tr>
      <w:tr w:rsidR="008F54BF" w:rsidRPr="00786026" w14:paraId="65E49394" w14:textId="77777777" w:rsidTr="008F54BF">
        <w:trPr>
          <w:trHeight w:hRule="exact" w:val="340"/>
        </w:trPr>
        <w:tc>
          <w:tcPr>
            <w:tcW w:w="3397" w:type="dxa"/>
            <w:tcBorders>
              <w:right w:val="single" w:sz="4" w:space="0" w:color="auto"/>
            </w:tcBorders>
          </w:tcPr>
          <w:p w14:paraId="0E5CECA1" w14:textId="73548E7F" w:rsidR="008F54BF" w:rsidRPr="00786026" w:rsidRDefault="008F54BF" w:rsidP="008F54BF">
            <w:pPr>
              <w:tabs>
                <w:tab w:val="left" w:pos="4802"/>
              </w:tabs>
              <w:spacing w:after="200" w:line="276" w:lineRule="auto"/>
              <w:rPr>
                <w:rFonts w:eastAsia="Calibri" w:cs="Calibri"/>
                <w:color w:val="auto"/>
                <w:szCs w:val="20"/>
              </w:rPr>
            </w:pPr>
            <w:r w:rsidRPr="00786026">
              <w:rPr>
                <w:rFonts w:eastAsia="Calibri" w:cs="Calibri"/>
                <w:color w:val="auto"/>
                <w:szCs w:val="20"/>
              </w:rPr>
              <w:t>Osoba do kontaktów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1DEE9C08" w14:textId="77777777" w:rsidR="008F54BF" w:rsidRPr="00786026" w:rsidRDefault="008F54BF" w:rsidP="008F54BF">
            <w:pPr>
              <w:tabs>
                <w:tab w:val="left" w:pos="4802"/>
              </w:tabs>
              <w:spacing w:after="200" w:line="276" w:lineRule="auto"/>
              <w:rPr>
                <w:rFonts w:eastAsia="Calibri" w:cs="Calibri"/>
                <w:color w:val="auto"/>
                <w:szCs w:val="20"/>
              </w:rPr>
            </w:pPr>
          </w:p>
        </w:tc>
      </w:tr>
      <w:tr w:rsidR="00786026" w:rsidRPr="00786026" w14:paraId="64CC1DC4" w14:textId="77777777" w:rsidTr="008F54BF">
        <w:trPr>
          <w:trHeight w:hRule="exact" w:val="340"/>
        </w:trPr>
        <w:tc>
          <w:tcPr>
            <w:tcW w:w="3397" w:type="dxa"/>
            <w:tcBorders>
              <w:right w:val="single" w:sz="4" w:space="0" w:color="auto"/>
            </w:tcBorders>
            <w:hideMark/>
          </w:tcPr>
          <w:p w14:paraId="3B0444AB" w14:textId="77777777" w:rsidR="00786026" w:rsidRPr="00786026" w:rsidRDefault="00786026" w:rsidP="008F54BF">
            <w:pPr>
              <w:tabs>
                <w:tab w:val="left" w:pos="4802"/>
              </w:tabs>
              <w:spacing w:after="200" w:line="276" w:lineRule="auto"/>
              <w:rPr>
                <w:rFonts w:eastAsia="Calibri" w:cs="Calibri"/>
                <w:color w:val="auto"/>
                <w:szCs w:val="20"/>
              </w:rPr>
            </w:pPr>
            <w:r w:rsidRPr="00786026">
              <w:rPr>
                <w:rFonts w:eastAsia="Calibri" w:cs="Calibri"/>
                <w:color w:val="auto"/>
                <w:szCs w:val="20"/>
              </w:rPr>
              <w:t xml:space="preserve">Nr telefonu </w:t>
            </w:r>
          </w:p>
        </w:tc>
        <w:tc>
          <w:tcPr>
            <w:tcW w:w="6521" w:type="dxa"/>
            <w:tcBorders>
              <w:left w:val="single" w:sz="4" w:space="0" w:color="auto"/>
            </w:tcBorders>
            <w:hideMark/>
          </w:tcPr>
          <w:p w14:paraId="2DCB2160" w14:textId="77777777" w:rsidR="00786026" w:rsidRPr="00786026" w:rsidRDefault="00786026" w:rsidP="008F54BF">
            <w:pPr>
              <w:tabs>
                <w:tab w:val="left" w:pos="4802"/>
              </w:tabs>
              <w:spacing w:after="200" w:line="276" w:lineRule="auto"/>
              <w:rPr>
                <w:rFonts w:eastAsia="Calibri" w:cs="Calibri"/>
                <w:color w:val="auto"/>
                <w:szCs w:val="20"/>
              </w:rPr>
            </w:pPr>
            <w:r w:rsidRPr="00786026">
              <w:rPr>
                <w:rFonts w:eastAsia="Calibri" w:cs="Calibri"/>
                <w:color w:val="auto"/>
                <w:szCs w:val="20"/>
              </w:rPr>
              <w:t xml:space="preserve"> </w:t>
            </w:r>
          </w:p>
        </w:tc>
      </w:tr>
      <w:tr w:rsidR="00786026" w:rsidRPr="00786026" w14:paraId="32E5788B" w14:textId="77777777" w:rsidTr="008F54BF">
        <w:trPr>
          <w:trHeight w:hRule="exact" w:val="340"/>
        </w:trPr>
        <w:tc>
          <w:tcPr>
            <w:tcW w:w="3397" w:type="dxa"/>
            <w:tcBorders>
              <w:right w:val="single" w:sz="4" w:space="0" w:color="auto"/>
            </w:tcBorders>
            <w:hideMark/>
          </w:tcPr>
          <w:p w14:paraId="059EC365" w14:textId="77777777" w:rsidR="00786026" w:rsidRPr="00786026" w:rsidRDefault="00786026" w:rsidP="008F54BF">
            <w:pPr>
              <w:tabs>
                <w:tab w:val="left" w:pos="4802"/>
              </w:tabs>
              <w:spacing w:after="200" w:line="276" w:lineRule="auto"/>
              <w:rPr>
                <w:rFonts w:eastAsia="Calibri" w:cs="Calibri"/>
                <w:color w:val="auto"/>
                <w:szCs w:val="20"/>
              </w:rPr>
            </w:pPr>
            <w:r w:rsidRPr="00786026">
              <w:rPr>
                <w:rFonts w:eastAsia="Calibri" w:cs="Calibri"/>
                <w:color w:val="auto"/>
                <w:szCs w:val="20"/>
              </w:rPr>
              <w:t xml:space="preserve">Adres e-mail </w:t>
            </w:r>
          </w:p>
        </w:tc>
        <w:tc>
          <w:tcPr>
            <w:tcW w:w="6521" w:type="dxa"/>
            <w:tcBorders>
              <w:left w:val="single" w:sz="4" w:space="0" w:color="auto"/>
            </w:tcBorders>
            <w:hideMark/>
          </w:tcPr>
          <w:p w14:paraId="36BAAF57" w14:textId="77777777" w:rsidR="00786026" w:rsidRPr="00786026" w:rsidRDefault="00786026" w:rsidP="008F54BF">
            <w:pPr>
              <w:tabs>
                <w:tab w:val="left" w:pos="4802"/>
              </w:tabs>
              <w:spacing w:after="200" w:line="276" w:lineRule="auto"/>
              <w:rPr>
                <w:rFonts w:eastAsia="Calibri" w:cs="Calibri"/>
                <w:color w:val="auto"/>
                <w:szCs w:val="20"/>
              </w:rPr>
            </w:pPr>
            <w:r w:rsidRPr="00786026">
              <w:rPr>
                <w:rFonts w:eastAsia="Calibri" w:cs="Calibri"/>
                <w:color w:val="auto"/>
                <w:szCs w:val="20"/>
              </w:rPr>
              <w:t xml:space="preserve"> </w:t>
            </w:r>
          </w:p>
        </w:tc>
      </w:tr>
    </w:tbl>
    <w:p w14:paraId="56F68154" w14:textId="77777777" w:rsidR="00786026" w:rsidRDefault="00786026" w:rsidP="00141DE3">
      <w:pPr>
        <w:spacing w:after="0"/>
        <w:jc w:val="left"/>
        <w:rPr>
          <w:rFonts w:eastAsiaTheme="majorEastAsia" w:cstheme="majorHAnsi"/>
          <w:color w:val="auto"/>
          <w:szCs w:val="20"/>
          <w:lang w:eastAsia="pl-PL"/>
        </w:rPr>
      </w:pPr>
    </w:p>
    <w:p w14:paraId="1A960737" w14:textId="7E2B3ECE" w:rsidR="00786026" w:rsidRPr="008F54BF" w:rsidRDefault="00786026" w:rsidP="008F54BF">
      <w:pPr>
        <w:pStyle w:val="Akapitzlist"/>
        <w:numPr>
          <w:ilvl w:val="0"/>
          <w:numId w:val="11"/>
        </w:numPr>
        <w:spacing w:after="0"/>
        <w:ind w:left="284" w:hanging="284"/>
        <w:jc w:val="left"/>
        <w:rPr>
          <w:rFonts w:eastAsiaTheme="majorEastAsia" w:cstheme="majorHAnsi"/>
          <w:color w:val="auto"/>
          <w:szCs w:val="20"/>
          <w:lang w:eastAsia="pl-PL"/>
        </w:rPr>
      </w:pPr>
      <w:r w:rsidRPr="008F54BF">
        <w:rPr>
          <w:rFonts w:eastAsiaTheme="majorEastAsia" w:cstheme="majorHAnsi"/>
          <w:color w:val="auto"/>
          <w:szCs w:val="20"/>
          <w:lang w:eastAsia="pl-PL"/>
        </w:rPr>
        <w:t>W postępowaniu o udzielenie zamówienia prowadzonym przez Zamawiającego  oferujemy zgodnie z wymaganiami zawartymi w Zaproszeniu, zgodnie z przepisami obowiązującymi w Rzeczypospolitej Polskiej, wykonanie tego zamówienia zgodnie z poniższymi cenami:</w:t>
      </w:r>
    </w:p>
    <w:p w14:paraId="6D253BC1" w14:textId="49CC517A" w:rsidR="00786026" w:rsidRDefault="00786026" w:rsidP="00141DE3">
      <w:pPr>
        <w:spacing w:after="0"/>
        <w:jc w:val="left"/>
        <w:rPr>
          <w:rFonts w:eastAsiaTheme="majorEastAsia" w:cstheme="majorHAnsi"/>
          <w:color w:val="auto"/>
          <w:szCs w:val="20"/>
          <w:lang w:eastAsia="pl-PL"/>
        </w:rPr>
      </w:pPr>
    </w:p>
    <w:tbl>
      <w:tblPr>
        <w:tblW w:w="486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3220"/>
        <w:gridCol w:w="1701"/>
        <w:gridCol w:w="1276"/>
        <w:gridCol w:w="1133"/>
        <w:gridCol w:w="1840"/>
      </w:tblGrid>
      <w:tr w:rsidR="00724480" w:rsidRPr="00786026" w14:paraId="2D78CD96" w14:textId="77777777" w:rsidTr="008F54BF">
        <w:trPr>
          <w:trHeight w:val="1012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2806" w14:textId="77777777" w:rsidR="00786026" w:rsidRPr="00786026" w:rsidRDefault="00786026" w:rsidP="00786026">
            <w:pPr>
              <w:spacing w:after="0"/>
              <w:jc w:val="left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Lp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42A1" w14:textId="77777777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Przedmiot zamówienia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7139" w14:textId="77777777" w:rsidR="00724480" w:rsidRDefault="00786026" w:rsidP="00724480">
            <w:pPr>
              <w:spacing w:after="0"/>
              <w:jc w:val="center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Cena</w:t>
            </w:r>
            <w:r w:rsidR="00724480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 xml:space="preserve"> </w:t>
            </w: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 xml:space="preserve">netto </w:t>
            </w:r>
          </w:p>
          <w:p w14:paraId="211079F9" w14:textId="2E516CFA" w:rsidR="00786026" w:rsidRPr="00786026" w:rsidRDefault="00786026" w:rsidP="00724480">
            <w:pPr>
              <w:spacing w:after="0"/>
              <w:jc w:val="center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– zł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51E4" w14:textId="77777777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Stawka podatku VAT – %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6DC5" w14:textId="77777777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Wartość podatku VAT – zł</w:t>
            </w:r>
          </w:p>
          <w:p w14:paraId="5E1D0584" w14:textId="5F2EF375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[</w:t>
            </w:r>
            <w:r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2</w:t>
            </w: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 xml:space="preserve"> x </w:t>
            </w:r>
            <w:r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3</w:t>
            </w: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]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5ECB6" w14:textId="77777777" w:rsidR="00724480" w:rsidRDefault="00724480" w:rsidP="00D75EB4">
            <w:pPr>
              <w:spacing w:after="0"/>
              <w:jc w:val="center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 xml:space="preserve">Cena </w:t>
            </w:r>
            <w:r w:rsidR="00786026"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 xml:space="preserve">brutto </w:t>
            </w:r>
          </w:p>
          <w:p w14:paraId="5DB88123" w14:textId="3CABFDD7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- zł</w:t>
            </w:r>
          </w:p>
          <w:p w14:paraId="0A3EFCE7" w14:textId="1AA787E3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[</w:t>
            </w:r>
            <w:r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2</w:t>
            </w: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 xml:space="preserve"> + </w:t>
            </w:r>
            <w:r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4</w:t>
            </w:r>
            <w:r w:rsidRPr="00786026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]</w:t>
            </w:r>
          </w:p>
        </w:tc>
      </w:tr>
      <w:tr w:rsidR="00724480" w:rsidRPr="00786026" w14:paraId="2383DEAF" w14:textId="77777777" w:rsidTr="008F54BF">
        <w:trPr>
          <w:trHeight w:val="293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B8A8" w14:textId="77777777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color w:val="auto"/>
                <w:szCs w:val="20"/>
                <w:lang w:eastAsia="pl-PL"/>
              </w:rPr>
              <w:t>0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FAB40" w14:textId="77777777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 w:rsidRPr="00786026">
              <w:rPr>
                <w:rFonts w:eastAsiaTheme="majorEastAsia" w:cstheme="majorHAnsi"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2E4C" w14:textId="4148844D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5684" w14:textId="57462D71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FAEA" w14:textId="4C7E1169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>4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6D19B" w14:textId="016F23EA" w:rsidR="00786026" w:rsidRPr="00786026" w:rsidRDefault="00786026" w:rsidP="00D75EB4">
            <w:pPr>
              <w:spacing w:after="0"/>
              <w:jc w:val="center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>5</w:t>
            </w:r>
          </w:p>
        </w:tc>
      </w:tr>
      <w:tr w:rsidR="00724480" w:rsidRPr="00786026" w14:paraId="1670F289" w14:textId="77777777" w:rsidTr="008F54BF">
        <w:trPr>
          <w:trHeight w:val="397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B9C8" w14:textId="42914004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>4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B0120" w14:textId="28914D0C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 xml:space="preserve">Badanie </w:t>
            </w:r>
            <w:r w:rsidR="008F54BF">
              <w:rPr>
                <w:rFonts w:eastAsiaTheme="majorEastAsia" w:cstheme="majorHAnsi"/>
                <w:color w:val="auto"/>
                <w:szCs w:val="20"/>
                <w:lang w:eastAsia="pl-PL"/>
              </w:rPr>
              <w:t>1</w:t>
            </w: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0FCE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09E2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F7D9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20404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b/>
                <w:color w:val="auto"/>
                <w:szCs w:val="20"/>
                <w:lang w:eastAsia="pl-PL"/>
              </w:rPr>
            </w:pPr>
          </w:p>
        </w:tc>
      </w:tr>
      <w:tr w:rsidR="00724480" w:rsidRPr="00786026" w14:paraId="0BF3AC81" w14:textId="77777777" w:rsidTr="008F54BF">
        <w:trPr>
          <w:trHeight w:val="397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2802" w14:textId="75FE9146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>5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923D" w14:textId="694599A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 xml:space="preserve">Badanie </w:t>
            </w:r>
            <w:r w:rsidR="008F54BF">
              <w:rPr>
                <w:rFonts w:eastAsiaTheme="majorEastAsia" w:cstheme="majorHAnsi"/>
                <w:color w:val="auto"/>
                <w:szCs w:val="20"/>
                <w:lang w:eastAsia="pl-PL"/>
              </w:rPr>
              <w:t>2</w:t>
            </w: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333B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4F0D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7FDD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A0878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b/>
                <w:color w:val="auto"/>
                <w:szCs w:val="20"/>
                <w:lang w:eastAsia="pl-PL"/>
              </w:rPr>
            </w:pPr>
          </w:p>
        </w:tc>
      </w:tr>
      <w:tr w:rsidR="00724480" w:rsidRPr="00786026" w14:paraId="2C82AF04" w14:textId="77777777" w:rsidTr="008F54BF">
        <w:trPr>
          <w:trHeight w:val="397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49BB" w14:textId="42181368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>6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04DD9" w14:textId="2E2482C5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  <w:r>
              <w:rPr>
                <w:rFonts w:eastAsiaTheme="majorEastAsia" w:cstheme="majorHAnsi"/>
                <w:color w:val="auto"/>
                <w:szCs w:val="20"/>
                <w:lang w:eastAsia="pl-PL"/>
              </w:rPr>
              <w:t xml:space="preserve">Badanie 3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392D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color w:val="auto"/>
                <w:szCs w:val="20"/>
                <w:lang w:eastAsia="pl-PL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47CB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056B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0CF6F" w14:textId="77777777" w:rsidR="008C4C93" w:rsidRPr="00786026" w:rsidRDefault="008C4C93" w:rsidP="00786026">
            <w:pPr>
              <w:spacing w:after="0"/>
              <w:jc w:val="left"/>
              <w:rPr>
                <w:rFonts w:eastAsiaTheme="majorEastAsia" w:cstheme="majorHAnsi"/>
                <w:b/>
                <w:color w:val="auto"/>
                <w:szCs w:val="20"/>
                <w:lang w:eastAsia="pl-PL"/>
              </w:rPr>
            </w:pPr>
          </w:p>
        </w:tc>
      </w:tr>
      <w:tr w:rsidR="008F54BF" w:rsidRPr="00786026" w14:paraId="43B2DD8C" w14:textId="77777777" w:rsidTr="008F54BF">
        <w:trPr>
          <w:trHeight w:val="397"/>
          <w:jc w:val="center"/>
        </w:trPr>
        <w:tc>
          <w:tcPr>
            <w:tcW w:w="19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B792" w14:textId="15C93F73" w:rsidR="008F54BF" w:rsidRPr="008F54BF" w:rsidRDefault="008F54BF" w:rsidP="008F54BF">
            <w:pPr>
              <w:spacing w:after="0"/>
              <w:jc w:val="right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  <w:r w:rsidRPr="008F54BF"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  <w:t>SUMA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D1895" w14:textId="77777777" w:rsidR="008F54BF" w:rsidRPr="008F54BF" w:rsidRDefault="008F54BF" w:rsidP="00786026">
            <w:pPr>
              <w:spacing w:after="0"/>
              <w:jc w:val="left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F4DCFB" w14:textId="77777777" w:rsidR="008F54BF" w:rsidRPr="008F54BF" w:rsidRDefault="008F54BF" w:rsidP="00786026">
            <w:pPr>
              <w:spacing w:after="0"/>
              <w:jc w:val="left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534A" w14:textId="77777777" w:rsidR="008F54BF" w:rsidRPr="008F54BF" w:rsidRDefault="008F54BF" w:rsidP="00786026">
            <w:pPr>
              <w:spacing w:after="0"/>
              <w:jc w:val="left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E0A03" w14:textId="77777777" w:rsidR="008F54BF" w:rsidRPr="008F54BF" w:rsidRDefault="008F54BF" w:rsidP="00786026">
            <w:pPr>
              <w:spacing w:after="0"/>
              <w:jc w:val="left"/>
              <w:rPr>
                <w:rFonts w:eastAsiaTheme="majorEastAsia" w:cstheme="majorHAnsi"/>
                <w:b/>
                <w:bCs/>
                <w:color w:val="auto"/>
                <w:szCs w:val="20"/>
                <w:lang w:eastAsia="pl-PL"/>
              </w:rPr>
            </w:pPr>
          </w:p>
        </w:tc>
      </w:tr>
    </w:tbl>
    <w:p w14:paraId="1F001188" w14:textId="77777777" w:rsidR="00786026" w:rsidRDefault="00786026" w:rsidP="00141DE3">
      <w:pPr>
        <w:spacing w:after="0"/>
        <w:jc w:val="left"/>
        <w:rPr>
          <w:rFonts w:eastAsiaTheme="majorEastAsia" w:cstheme="majorHAnsi"/>
          <w:color w:val="auto"/>
          <w:szCs w:val="20"/>
          <w:lang w:eastAsia="pl-PL"/>
        </w:rPr>
      </w:pPr>
    </w:p>
    <w:p w14:paraId="4729EB3F" w14:textId="77777777" w:rsidR="00786026" w:rsidRDefault="00786026" w:rsidP="00786026">
      <w:pPr>
        <w:pStyle w:val="Akapitzlist"/>
        <w:numPr>
          <w:ilvl w:val="0"/>
          <w:numId w:val="9"/>
        </w:numPr>
        <w:tabs>
          <w:tab w:val="center" w:pos="7371"/>
        </w:tabs>
        <w:spacing w:after="0"/>
        <w:ind w:left="284"/>
        <w:rPr>
          <w:rFonts w:cstheme="minorHAnsi"/>
          <w:szCs w:val="20"/>
        </w:rPr>
      </w:pPr>
      <w:r w:rsidRPr="00786026">
        <w:rPr>
          <w:rFonts w:cstheme="minorHAnsi"/>
          <w:szCs w:val="20"/>
        </w:rPr>
        <w:t>Oświadczamy, że w cenę wliczyliśmy wszelkie koszty niezbędne dla prawidłowego i pełnego wykonania zamówienia oraz wszelkie opłaty i podatki wynikające z obowiązujących przepisów.</w:t>
      </w:r>
    </w:p>
    <w:p w14:paraId="73DBB05E" w14:textId="6CE77510" w:rsidR="00786026" w:rsidRDefault="00786026" w:rsidP="00786026">
      <w:pPr>
        <w:pStyle w:val="Akapitzlist"/>
        <w:numPr>
          <w:ilvl w:val="0"/>
          <w:numId w:val="9"/>
        </w:numPr>
        <w:tabs>
          <w:tab w:val="center" w:pos="7371"/>
        </w:tabs>
        <w:spacing w:after="0"/>
        <w:ind w:left="284"/>
        <w:rPr>
          <w:rFonts w:cstheme="minorHAnsi"/>
          <w:szCs w:val="20"/>
        </w:rPr>
      </w:pPr>
      <w:r w:rsidRPr="00786026">
        <w:rPr>
          <w:rFonts w:cstheme="minorHAnsi"/>
          <w:szCs w:val="20"/>
        </w:rPr>
        <w:t>Oświadczamy, że wykonamy niniejsze zamówienie w terminie określonym w Zap</w:t>
      </w:r>
      <w:r w:rsidR="00724480">
        <w:rPr>
          <w:rFonts w:cstheme="minorHAnsi"/>
          <w:szCs w:val="20"/>
        </w:rPr>
        <w:t>ytaniu</w:t>
      </w:r>
      <w:r w:rsidRPr="00786026">
        <w:rPr>
          <w:rFonts w:cstheme="minorHAnsi"/>
          <w:szCs w:val="20"/>
        </w:rPr>
        <w:t>.</w:t>
      </w:r>
    </w:p>
    <w:p w14:paraId="08ED3FAA" w14:textId="386C59D6" w:rsidR="00724480" w:rsidRDefault="00724480" w:rsidP="00786026">
      <w:pPr>
        <w:pStyle w:val="Akapitzlist"/>
        <w:numPr>
          <w:ilvl w:val="0"/>
          <w:numId w:val="9"/>
        </w:numPr>
        <w:tabs>
          <w:tab w:val="center" w:pos="7371"/>
        </w:tabs>
        <w:spacing w:after="0"/>
        <w:ind w:left="284"/>
        <w:rPr>
          <w:rFonts w:cstheme="minorHAnsi"/>
          <w:szCs w:val="20"/>
        </w:rPr>
      </w:pPr>
      <w:r>
        <w:rPr>
          <w:rFonts w:cstheme="minorHAnsi"/>
          <w:szCs w:val="20"/>
        </w:rPr>
        <w:t>Oświadczamy, że wykonamy niniejsze zamówienie zgodnie z wymaganiami określonymi w Zapytaniu</w:t>
      </w:r>
      <w:r w:rsidR="00DD3C77">
        <w:rPr>
          <w:rFonts w:cstheme="minorHAnsi"/>
          <w:szCs w:val="20"/>
        </w:rPr>
        <w:t xml:space="preserve"> i Załącznikach do Zapytania (uwzględniając wymogi dot. realizacji badań określone w Załączniku nr 2 do Zapytania – S</w:t>
      </w:r>
      <w:r w:rsidR="00DD3C77" w:rsidRPr="00DD3C77">
        <w:rPr>
          <w:rFonts w:cstheme="minorHAnsi"/>
          <w:szCs w:val="20"/>
        </w:rPr>
        <w:t xml:space="preserve">zczegółowy </w:t>
      </w:r>
      <w:r w:rsidR="00DD3C77">
        <w:rPr>
          <w:rFonts w:cstheme="minorHAnsi"/>
          <w:szCs w:val="20"/>
        </w:rPr>
        <w:t>O</w:t>
      </w:r>
      <w:r w:rsidR="00DD3C77" w:rsidRPr="00DD3C77">
        <w:rPr>
          <w:rFonts w:cstheme="minorHAnsi"/>
          <w:szCs w:val="20"/>
        </w:rPr>
        <w:t xml:space="preserve">pis </w:t>
      </w:r>
      <w:r w:rsidR="00DD3C77">
        <w:rPr>
          <w:rFonts w:cstheme="minorHAnsi"/>
          <w:szCs w:val="20"/>
        </w:rPr>
        <w:t>P</w:t>
      </w:r>
      <w:r w:rsidR="00DD3C77" w:rsidRPr="00DD3C77">
        <w:rPr>
          <w:rFonts w:cstheme="minorHAnsi"/>
          <w:szCs w:val="20"/>
        </w:rPr>
        <w:t xml:space="preserve">rzedmiotu </w:t>
      </w:r>
      <w:r w:rsidR="00DD3C77">
        <w:rPr>
          <w:rFonts w:cstheme="minorHAnsi"/>
          <w:szCs w:val="20"/>
        </w:rPr>
        <w:t>Z</w:t>
      </w:r>
      <w:r w:rsidR="00DD3C77" w:rsidRPr="00DD3C77">
        <w:rPr>
          <w:rFonts w:cstheme="minorHAnsi"/>
          <w:szCs w:val="20"/>
        </w:rPr>
        <w:t>amówienia</w:t>
      </w:r>
      <w:r w:rsidR="00DD3C77">
        <w:rPr>
          <w:rFonts w:cstheme="minorHAnsi"/>
          <w:szCs w:val="20"/>
        </w:rPr>
        <w:t>)</w:t>
      </w:r>
      <w:r>
        <w:rPr>
          <w:rFonts w:cstheme="minorHAnsi"/>
          <w:szCs w:val="20"/>
        </w:rPr>
        <w:t>.</w:t>
      </w:r>
    </w:p>
    <w:p w14:paraId="62C385CA" w14:textId="6FCC2BF9" w:rsidR="00724480" w:rsidRDefault="00724480" w:rsidP="00786026">
      <w:pPr>
        <w:pStyle w:val="Akapitzlist"/>
        <w:numPr>
          <w:ilvl w:val="0"/>
          <w:numId w:val="9"/>
        </w:numPr>
        <w:tabs>
          <w:tab w:val="center" w:pos="7371"/>
        </w:tabs>
        <w:spacing w:after="0"/>
        <w:ind w:left="284"/>
        <w:rPr>
          <w:rFonts w:cstheme="minorHAnsi"/>
          <w:szCs w:val="20"/>
        </w:rPr>
      </w:pPr>
      <w:r>
        <w:rPr>
          <w:rFonts w:cstheme="minorHAnsi"/>
          <w:szCs w:val="20"/>
        </w:rPr>
        <w:t>Oświadczamy, że akceptujemy wzór umowy stanowiącym Załącznik nr 4 do Zapytania i zobowiązujemy się zawrzeć umowę na tym wzorze.</w:t>
      </w:r>
    </w:p>
    <w:p w14:paraId="43A5D697" w14:textId="7F6E6A51" w:rsidR="00786026" w:rsidRDefault="00786026" w:rsidP="00786026">
      <w:pPr>
        <w:pStyle w:val="Akapitzlist"/>
        <w:numPr>
          <w:ilvl w:val="0"/>
          <w:numId w:val="9"/>
        </w:numPr>
        <w:tabs>
          <w:tab w:val="center" w:pos="7371"/>
        </w:tabs>
        <w:spacing w:after="0"/>
        <w:ind w:left="284"/>
        <w:rPr>
          <w:rFonts w:cstheme="minorHAnsi"/>
          <w:szCs w:val="20"/>
        </w:rPr>
      </w:pPr>
      <w:r w:rsidRPr="00786026">
        <w:rPr>
          <w:rFonts w:cstheme="minorHAnsi"/>
          <w:szCs w:val="20"/>
        </w:rPr>
        <w:lastRenderedPageBreak/>
        <w:t>Oświadczamy, że jesteśmy związani ofert w terminie określonym w Zap</w:t>
      </w:r>
      <w:r w:rsidR="008C4C93">
        <w:rPr>
          <w:rFonts w:cstheme="minorHAnsi"/>
          <w:szCs w:val="20"/>
        </w:rPr>
        <w:t>ytaniu</w:t>
      </w:r>
      <w:r w:rsidRPr="00786026">
        <w:rPr>
          <w:rFonts w:cstheme="minorHAnsi"/>
          <w:szCs w:val="20"/>
        </w:rPr>
        <w:t xml:space="preserve">. </w:t>
      </w:r>
    </w:p>
    <w:p w14:paraId="2E1597B4" w14:textId="6C062AD3" w:rsidR="00786026" w:rsidRPr="00786026" w:rsidRDefault="00786026" w:rsidP="00786026">
      <w:pPr>
        <w:pStyle w:val="Akapitzlist"/>
        <w:numPr>
          <w:ilvl w:val="0"/>
          <w:numId w:val="9"/>
        </w:numPr>
        <w:tabs>
          <w:tab w:val="center" w:pos="7371"/>
        </w:tabs>
        <w:spacing w:after="0"/>
        <w:ind w:left="284"/>
        <w:rPr>
          <w:rFonts w:cstheme="minorHAnsi"/>
          <w:szCs w:val="20"/>
        </w:rPr>
      </w:pPr>
      <w:r w:rsidRPr="00786026">
        <w:rPr>
          <w:rFonts w:cstheme="minorHAnsi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786026">
        <w:rPr>
          <w:rFonts w:ascii="Arial" w:hAnsi="Arial" w:cs="Arial"/>
          <w:szCs w:val="20"/>
        </w:rPr>
        <w:t>⃰</w:t>
      </w:r>
    </w:p>
    <w:p w14:paraId="7C434ABD" w14:textId="77777777" w:rsidR="00786026" w:rsidRDefault="00786026" w:rsidP="00786026">
      <w:pPr>
        <w:tabs>
          <w:tab w:val="center" w:pos="7371"/>
        </w:tabs>
        <w:spacing w:after="0"/>
        <w:ind w:left="284"/>
        <w:rPr>
          <w:rFonts w:cstheme="minorHAnsi"/>
          <w:i/>
          <w:iCs/>
          <w:szCs w:val="20"/>
        </w:rPr>
      </w:pPr>
      <w:r w:rsidRPr="00786026">
        <w:rPr>
          <w:rFonts w:cstheme="minorHAnsi"/>
          <w:i/>
          <w:iCs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15BE2678" w14:textId="0D0BD9AD" w:rsidR="00786026" w:rsidRPr="00786026" w:rsidRDefault="00786026" w:rsidP="00786026">
      <w:pPr>
        <w:pStyle w:val="Akapitzlist"/>
        <w:numPr>
          <w:ilvl w:val="0"/>
          <w:numId w:val="9"/>
        </w:numPr>
        <w:tabs>
          <w:tab w:val="center" w:pos="7371"/>
        </w:tabs>
        <w:spacing w:after="0"/>
        <w:ind w:left="284"/>
        <w:rPr>
          <w:rFonts w:cstheme="minorHAnsi"/>
          <w:i/>
          <w:iCs/>
          <w:szCs w:val="20"/>
        </w:rPr>
      </w:pPr>
      <w:r w:rsidRPr="00786026">
        <w:rPr>
          <w:rFonts w:cstheme="minorHAnsi"/>
          <w:szCs w:val="20"/>
        </w:rPr>
        <w:t xml:space="preserve">Oświadczamy, że nie podlegamy wykluczeniu na podstawie art. 7 ust 1 ustawy z dnia 13 kwietnia 2022 r. o szczególnych rozwiązaniach w zakresie przeciwdziałania wspieraniu agresji na Ukrainę oraz służących ochronie bezpieczeństwa narodowego (Dz. U. </w:t>
      </w:r>
      <w:r w:rsidR="005D0A98">
        <w:rPr>
          <w:rFonts w:cstheme="minorHAnsi"/>
          <w:szCs w:val="20"/>
        </w:rPr>
        <w:t xml:space="preserve">2024 </w:t>
      </w:r>
      <w:r w:rsidRPr="00786026">
        <w:rPr>
          <w:rFonts w:cstheme="minorHAnsi"/>
          <w:szCs w:val="20"/>
        </w:rPr>
        <w:t xml:space="preserve">poz. </w:t>
      </w:r>
      <w:r w:rsidR="005D0A98">
        <w:rPr>
          <w:rFonts w:cstheme="minorHAnsi"/>
          <w:szCs w:val="20"/>
        </w:rPr>
        <w:t>507</w:t>
      </w:r>
      <w:r w:rsidRPr="00786026">
        <w:rPr>
          <w:rFonts w:cstheme="minorHAnsi"/>
          <w:szCs w:val="20"/>
        </w:rPr>
        <w:t>)</w:t>
      </w:r>
      <w:r w:rsidRPr="00786026">
        <w:rPr>
          <w:vertAlign w:val="superscript"/>
        </w:rPr>
        <w:footnoteReference w:id="1"/>
      </w:r>
      <w:r w:rsidRPr="00786026">
        <w:rPr>
          <w:rFonts w:cstheme="minorHAnsi"/>
          <w:szCs w:val="20"/>
        </w:rPr>
        <w:t xml:space="preserve">. </w:t>
      </w:r>
    </w:p>
    <w:p w14:paraId="4A00A8BF" w14:textId="77777777" w:rsidR="00786026" w:rsidRPr="00786026" w:rsidRDefault="00786026" w:rsidP="00786026">
      <w:pPr>
        <w:pStyle w:val="Akapitzlist"/>
        <w:numPr>
          <w:ilvl w:val="0"/>
          <w:numId w:val="9"/>
        </w:numPr>
        <w:tabs>
          <w:tab w:val="center" w:pos="7371"/>
        </w:tabs>
        <w:spacing w:after="0"/>
        <w:ind w:left="284"/>
        <w:rPr>
          <w:rFonts w:cstheme="minorHAnsi"/>
          <w:i/>
          <w:iCs/>
          <w:szCs w:val="20"/>
        </w:rPr>
      </w:pPr>
      <w:r w:rsidRPr="00786026">
        <w:rPr>
          <w:rFonts w:cstheme="minorHAnsi"/>
          <w:szCs w:val="20"/>
        </w:rPr>
        <w:t>Oświadczamy, że powyżej podane informacje są aktualne i zgodne z prawdą oraz zostały przedstawione z pełną świadomością konsekwencji wprowadzenia Zamawiającego w błąd przy przedstawianiu informacji.</w:t>
      </w:r>
    </w:p>
    <w:p w14:paraId="6315109D" w14:textId="6F8E87E7" w:rsidR="00786026" w:rsidRPr="00786026" w:rsidRDefault="00786026" w:rsidP="00786026">
      <w:pPr>
        <w:pStyle w:val="Akapitzlist"/>
        <w:numPr>
          <w:ilvl w:val="0"/>
          <w:numId w:val="9"/>
        </w:numPr>
        <w:tabs>
          <w:tab w:val="center" w:pos="7371"/>
        </w:tabs>
        <w:spacing w:after="0"/>
        <w:ind w:left="284"/>
        <w:rPr>
          <w:rFonts w:cstheme="minorHAnsi"/>
          <w:i/>
          <w:iCs/>
          <w:szCs w:val="20"/>
        </w:rPr>
      </w:pPr>
      <w:r w:rsidRPr="00786026">
        <w:rPr>
          <w:rFonts w:cstheme="minorHAnsi"/>
          <w:szCs w:val="20"/>
        </w:rPr>
        <w:t xml:space="preserve">Jednocześnie zobowiązujemy się do poinformowania Zamawiającego na każdy etapie realizacji o aktualizacji ww. oświadczenia w przypadku wszelkich zmian w tym zakresie – w sytuacji gdy zostanie mi udzielone niniejsze zamówienie.  </w:t>
      </w:r>
    </w:p>
    <w:p w14:paraId="7A885F12" w14:textId="77777777" w:rsidR="00396C45" w:rsidRPr="00093EC5" w:rsidRDefault="00396C45" w:rsidP="00396C45">
      <w:pPr>
        <w:tabs>
          <w:tab w:val="center" w:pos="7371"/>
        </w:tabs>
        <w:spacing w:after="0"/>
        <w:rPr>
          <w:rFonts w:cstheme="minorHAnsi"/>
          <w:szCs w:val="20"/>
        </w:rPr>
      </w:pPr>
    </w:p>
    <w:p w14:paraId="5CB43DAF" w14:textId="77777777" w:rsidR="00396C45" w:rsidRPr="00093EC5" w:rsidRDefault="00396C45" w:rsidP="00396C45">
      <w:pPr>
        <w:tabs>
          <w:tab w:val="center" w:pos="7371"/>
        </w:tabs>
        <w:spacing w:after="0"/>
        <w:rPr>
          <w:rFonts w:cstheme="minorHAnsi"/>
          <w:szCs w:val="20"/>
        </w:rPr>
      </w:pPr>
    </w:p>
    <w:p w14:paraId="09AF3E11" w14:textId="77777777" w:rsidR="00396C45" w:rsidRPr="00396C45" w:rsidRDefault="00396C45" w:rsidP="00396C45">
      <w:pPr>
        <w:tabs>
          <w:tab w:val="center" w:pos="7371"/>
        </w:tabs>
        <w:spacing w:after="0"/>
        <w:rPr>
          <w:rFonts w:cstheme="majorHAnsi"/>
          <w:b/>
          <w:bCs/>
          <w:color w:val="auto"/>
          <w:szCs w:val="20"/>
        </w:rPr>
      </w:pPr>
      <w:r w:rsidRPr="00396C45">
        <w:rPr>
          <w:rFonts w:cstheme="minorHAnsi"/>
          <w:b/>
          <w:bCs/>
          <w:color w:val="auto"/>
          <w:szCs w:val="20"/>
        </w:rPr>
        <w:tab/>
      </w:r>
    </w:p>
    <w:p w14:paraId="22ECBD56" w14:textId="77777777" w:rsidR="00396C45" w:rsidRPr="00396C45" w:rsidRDefault="00396C45" w:rsidP="00396C45">
      <w:pPr>
        <w:tabs>
          <w:tab w:val="left" w:pos="4802"/>
        </w:tabs>
        <w:spacing w:after="0"/>
        <w:ind w:right="55"/>
        <w:rPr>
          <w:rFonts w:cstheme="majorHAnsi"/>
          <w:b/>
          <w:bCs/>
          <w:i/>
          <w:iCs/>
          <w:color w:val="auto"/>
          <w:szCs w:val="20"/>
        </w:rPr>
      </w:pPr>
      <w:bookmarkStart w:id="3" w:name="_Hlk134792157"/>
      <w:r w:rsidRPr="00396C45">
        <w:rPr>
          <w:rFonts w:cstheme="majorHAnsi"/>
          <w:b/>
          <w:bCs/>
          <w:i/>
          <w:iCs/>
          <w:color w:val="auto"/>
          <w:szCs w:val="20"/>
        </w:rPr>
        <w:t xml:space="preserve">UWAGA! </w:t>
      </w:r>
    </w:p>
    <w:p w14:paraId="6F2857B1" w14:textId="22450D87" w:rsidR="00396C45" w:rsidRPr="00396C45" w:rsidRDefault="00396C45" w:rsidP="00396C45">
      <w:pPr>
        <w:tabs>
          <w:tab w:val="left" w:pos="4802"/>
        </w:tabs>
        <w:spacing w:after="0"/>
        <w:ind w:right="55"/>
        <w:rPr>
          <w:rFonts w:eastAsia="Times New Roman" w:cstheme="majorHAnsi"/>
          <w:b/>
          <w:bCs/>
          <w:i/>
          <w:iCs/>
          <w:color w:val="auto"/>
          <w:szCs w:val="20"/>
          <w:lang w:eastAsia="pl-PL"/>
        </w:rPr>
      </w:pPr>
      <w:r w:rsidRPr="00396C45">
        <w:rPr>
          <w:rFonts w:cstheme="majorHAnsi"/>
          <w:b/>
          <w:bCs/>
          <w:i/>
          <w:iCs/>
          <w:color w:val="auto"/>
          <w:szCs w:val="20"/>
        </w:rPr>
        <w:t xml:space="preserve">Formularz „Doświadczenie potencjału kadrowego” składa się wraz z ofertą (za pośrednictwem Platformy pod adresem </w:t>
      </w:r>
      <w:hyperlink r:id="rId8">
        <w:r w:rsidRPr="00396C45">
          <w:rPr>
            <w:rFonts w:cstheme="majorHAnsi"/>
            <w:b/>
            <w:bCs/>
            <w:i/>
            <w:iCs/>
            <w:color w:val="auto"/>
            <w:szCs w:val="20"/>
          </w:rPr>
          <w:t>https://nask.eb2b.com.pl/</w:t>
        </w:r>
      </w:hyperlink>
      <w:r w:rsidRPr="00396C45">
        <w:rPr>
          <w:rFonts w:cstheme="majorHAnsi"/>
          <w:b/>
          <w:bCs/>
          <w:i/>
          <w:iCs/>
          <w:color w:val="auto"/>
          <w:szCs w:val="20"/>
        </w:rPr>
        <w:t xml:space="preserve">) </w:t>
      </w:r>
      <w:r w:rsidRPr="00396C45">
        <w:rPr>
          <w:rFonts w:eastAsia="Times New Roman" w:cstheme="majorHAnsi"/>
          <w:b/>
          <w:bCs/>
          <w:i/>
          <w:iCs/>
          <w:color w:val="auto"/>
          <w:szCs w:val="20"/>
          <w:u w:val="single"/>
          <w:lang w:eastAsia="pl-PL"/>
        </w:rPr>
        <w:t>w formie skanów</w:t>
      </w:r>
      <w:r w:rsidRPr="00396C45">
        <w:rPr>
          <w:rFonts w:eastAsia="Times New Roman" w:cstheme="majorHAnsi"/>
          <w:b/>
          <w:bCs/>
          <w:i/>
          <w:iCs/>
          <w:color w:val="auto"/>
          <w:szCs w:val="20"/>
          <w:lang w:eastAsia="pl-PL"/>
        </w:rPr>
        <w:t xml:space="preserve"> lub </w:t>
      </w:r>
      <w:r w:rsidRPr="00396C45">
        <w:rPr>
          <w:rFonts w:eastAsia="Times New Roman" w:cstheme="majorHAnsi"/>
          <w:b/>
          <w:bCs/>
          <w:i/>
          <w:iCs/>
          <w:color w:val="auto"/>
          <w:szCs w:val="20"/>
          <w:u w:val="single"/>
          <w:lang w:eastAsia="pl-PL"/>
        </w:rPr>
        <w:t>w postaci elektronicznej i</w:t>
      </w:r>
      <w:r w:rsidRPr="00396C45">
        <w:rPr>
          <w:rFonts w:eastAsia="Times New Roman" w:cstheme="majorHAnsi"/>
          <w:b/>
          <w:bCs/>
          <w:i/>
          <w:iCs/>
          <w:color w:val="auto"/>
          <w:szCs w:val="20"/>
          <w:lang w:eastAsia="pl-PL"/>
        </w:rPr>
        <w:t xml:space="preserve"> opatruje kwalifikowanym podpisem elektronicznym/podpisem zaufanym/podpisem osobistym</w:t>
      </w:r>
    </w:p>
    <w:bookmarkEnd w:id="3"/>
    <w:p w14:paraId="79B91E21" w14:textId="77777777" w:rsidR="00396C45" w:rsidRPr="00093EC5" w:rsidRDefault="00396C45" w:rsidP="00396C45">
      <w:pPr>
        <w:tabs>
          <w:tab w:val="left" w:pos="4802"/>
        </w:tabs>
        <w:spacing w:after="0"/>
        <w:ind w:right="55"/>
        <w:rPr>
          <w:b/>
          <w:bCs/>
          <w:i/>
          <w:iCs/>
          <w:szCs w:val="20"/>
        </w:rPr>
      </w:pPr>
    </w:p>
    <w:p w14:paraId="36FF4A68" w14:textId="681A2F5E" w:rsidR="00141DE3" w:rsidRPr="00396C45" w:rsidRDefault="00141DE3" w:rsidP="00396C45">
      <w:pPr>
        <w:spacing w:after="0"/>
        <w:rPr>
          <w:rFonts w:eastAsiaTheme="majorEastAsia" w:cstheme="majorHAnsi"/>
          <w:color w:val="000000" w:themeColor="text1"/>
          <w:szCs w:val="20"/>
          <w:lang w:eastAsia="pl-PL"/>
        </w:rPr>
      </w:pPr>
    </w:p>
    <w:p w14:paraId="3150CE85" w14:textId="77777777" w:rsidR="00AD16E7" w:rsidRDefault="00AD16E7" w:rsidP="00141DE3"/>
    <w:sectPr w:rsidR="00AD16E7" w:rsidSect="00313FF3">
      <w:headerReference w:type="default" r:id="rId9"/>
      <w:footerReference w:type="default" r:id="rId10"/>
      <w:pgSz w:w="11906" w:h="16838" w:code="9"/>
      <w:pgMar w:top="992" w:right="992" w:bottom="1985" w:left="992" w:header="992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E592A" w14:textId="77777777" w:rsidR="009E48AB" w:rsidRDefault="009E48AB" w:rsidP="00C7677C">
      <w:pPr>
        <w:spacing w:after="0"/>
      </w:pPr>
      <w:r>
        <w:separator/>
      </w:r>
    </w:p>
  </w:endnote>
  <w:endnote w:type="continuationSeparator" w:id="0">
    <w:p w14:paraId="03A4C2C3" w14:textId="77777777" w:rsidR="009E48AB" w:rsidRDefault="009E48AB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C0674" w14:textId="5BA345BC" w:rsidR="006761B2" w:rsidRDefault="009F440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517952" behindDoc="0" locked="0" layoutInCell="1" allowOverlap="1" wp14:anchorId="3CBD66B1" wp14:editId="21B71BA2">
              <wp:simplePos x="0" y="0"/>
              <wp:positionH relativeFrom="margin">
                <wp:posOffset>3783331</wp:posOffset>
              </wp:positionH>
              <wp:positionV relativeFrom="paragraph">
                <wp:posOffset>746578</wp:posOffset>
              </wp:positionV>
              <wp:extent cx="2516712" cy="667433"/>
              <wp:effectExtent l="0" t="0" r="0" b="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E30FE2" w14:textId="77777777" w:rsidR="00C048C6" w:rsidRPr="001F4D0D" w:rsidRDefault="005A1E67" w:rsidP="009F440A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www.</w:t>
                          </w:r>
                          <w:r w:rsidR="00C048C6" w:rsidRPr="001F4D0D">
                            <w:rPr>
                              <w:b/>
                              <w:bCs/>
                            </w:rPr>
                            <w:t>nask.pl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BD66B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7.9pt;margin-top:58.8pt;width:198.15pt;height:52.55pt;z-index:251517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" filled="f" stroked="f">
              <v:textbox inset="0,0,0,0">
                <w:txbxContent>
                  <w:p w14:paraId="76E30FE2" w14:textId="77777777" w:rsidR="00C048C6" w:rsidRPr="001F4D0D" w:rsidRDefault="005A1E67" w:rsidP="009F440A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www.</w:t>
                    </w:r>
                    <w:r w:rsidR="00C048C6" w:rsidRPr="001F4D0D">
                      <w:rPr>
                        <w:b/>
                        <w:bCs/>
                      </w:rPr>
                      <w:t>nask.pl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55F1B">
      <w:rPr>
        <w:noProof/>
      </w:rPr>
      <mc:AlternateContent>
        <mc:Choice Requires="wps">
          <w:drawing>
            <wp:anchor distT="0" distB="0" distL="114300" distR="114300" simplePos="0" relativeHeight="251499520" behindDoc="0" locked="0" layoutInCell="1" allowOverlap="1" wp14:anchorId="70C85F8E" wp14:editId="5206CBFC">
              <wp:simplePos x="0" y="0"/>
              <wp:positionH relativeFrom="column">
                <wp:posOffset>6892</wp:posOffset>
              </wp:positionH>
              <wp:positionV relativeFrom="paragraph">
                <wp:posOffset>153544</wp:posOffset>
              </wp:positionV>
              <wp:extent cx="1259205" cy="125984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2594D9" w14:textId="77777777" w:rsidR="00C048C6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74CC10FC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53B490AD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511F23E0" w14:textId="77777777" w:rsid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2B018D9" w14:textId="77777777" w:rsid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28B619D2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6D0950B9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196AB555" w14:textId="77777777" w:rsidR="005C73CC" w:rsidRDefault="005C73CC" w:rsidP="00C048C6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0C85F8E" id="_x0000_s1027" type="#_x0000_t202" style="position:absolute;left:0;text-align:left;margin-left:.55pt;margin-top:12.1pt;width:99.15pt;height:99.2pt;z-index:251499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fX7wEAAMU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" filled="f" stroked="f">
              <v:textbox inset="0,0,0,0">
                <w:txbxContent>
                  <w:p w14:paraId="182594D9" w14:textId="77777777" w:rsidR="00C048C6" w:rsidRPr="00E35C3B" w:rsidRDefault="002F0D94" w:rsidP="00055F1B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74CC10FC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53B490AD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511F23E0" w14:textId="77777777" w:rsidR="00055F1B" w:rsidRDefault="00055F1B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32B018D9" w14:textId="77777777" w:rsidR="00055F1B" w:rsidRDefault="00055F1B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28B619D2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6D0950B9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196AB555" w14:textId="77777777" w:rsidR="005C73CC" w:rsidRDefault="005C73CC" w:rsidP="00C048C6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 w:rsidR="005A1E67">
      <w:rPr>
        <w:noProof/>
      </w:rPr>
      <mc:AlternateContent>
        <mc:Choice Requires="wps">
          <w:drawing>
            <wp:anchor distT="0" distB="0" distL="114300" distR="114300" simplePos="0" relativeHeight="251500544" behindDoc="0" locked="0" layoutInCell="1" allowOverlap="1" wp14:anchorId="69CC770F" wp14:editId="64006598">
              <wp:simplePos x="0" y="0"/>
              <wp:positionH relativeFrom="column">
                <wp:posOffset>1266990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21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023A7E" w14:textId="77777777" w:rsidR="00055F1B" w:rsidRP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2A8AA634" w14:textId="77777777" w:rsidR="00055F1B" w:rsidRP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2416D5BD" w14:textId="77777777" w:rsidR="00055F1B" w:rsidRP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1B126AA9" w14:textId="77777777" w:rsidR="00055F1B" w:rsidRDefault="00055F1B" w:rsidP="00055F1B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2C92954F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BNP Paribas Bank Polska Spółka Akcyjna</w:t>
                          </w:r>
                        </w:p>
                        <w:p w14:paraId="0E76CF38" w14:textId="77777777" w:rsidR="002F0D94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7EF850CF" w14:textId="77777777" w:rsidR="002F0D94" w:rsidRPr="00E35C3B" w:rsidRDefault="002F0D94" w:rsidP="00055F1B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9CC770F" id="_x0000_s1028" type="#_x0000_t202" style="position:absolute;left:0;text-align:left;margin-left:99.75pt;margin-top:12.1pt;width:148.3pt;height:99.2pt;z-index:251500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" filled="f" stroked="f">
              <v:textbox inset="0,0,0,0">
                <w:txbxContent>
                  <w:p w14:paraId="02023A7E" w14:textId="77777777" w:rsidR="00055F1B" w:rsidRPr="00055F1B" w:rsidRDefault="00055F1B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2A8AA634" w14:textId="77777777" w:rsidR="00055F1B" w:rsidRPr="00055F1B" w:rsidRDefault="00055F1B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2416D5BD" w14:textId="77777777" w:rsidR="00055F1B" w:rsidRPr="00055F1B" w:rsidRDefault="00055F1B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1B126AA9" w14:textId="77777777" w:rsidR="00055F1B" w:rsidRDefault="00055F1B" w:rsidP="00055F1B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2C92954F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BNP Paribas Bank Polska Spółka Akcyjna</w:t>
                    </w:r>
                  </w:p>
                  <w:p w14:paraId="0E76CF38" w14:textId="77777777" w:rsidR="002F0D94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7EF850CF" w14:textId="77777777" w:rsidR="002F0D94" w:rsidRPr="00E35C3B" w:rsidRDefault="002F0D94" w:rsidP="00055F1B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 w:rsidR="005A1E67">
      <w:rPr>
        <w:noProof/>
      </w:rPr>
      <w:drawing>
        <wp:anchor distT="0" distB="0" distL="114300" distR="114300" simplePos="0" relativeHeight="251476991" behindDoc="1" locked="0" layoutInCell="1" allowOverlap="1" wp14:anchorId="7E466EAD" wp14:editId="6F10E9B7">
          <wp:simplePos x="0" y="0"/>
          <wp:positionH relativeFrom="column">
            <wp:posOffset>-629920</wp:posOffset>
          </wp:positionH>
          <wp:positionV relativeFrom="paragraph">
            <wp:posOffset>146216</wp:posOffset>
          </wp:positionV>
          <wp:extent cx="4413600" cy="1271931"/>
          <wp:effectExtent l="0" t="0" r="6350" b="4445"/>
          <wp:wrapNone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600" cy="1271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BF5F1" w14:textId="77777777" w:rsidR="009E48AB" w:rsidRDefault="009E48AB" w:rsidP="00C7677C">
      <w:pPr>
        <w:spacing w:after="0"/>
      </w:pPr>
      <w:r>
        <w:separator/>
      </w:r>
    </w:p>
  </w:footnote>
  <w:footnote w:type="continuationSeparator" w:id="0">
    <w:p w14:paraId="2841781B" w14:textId="77777777" w:rsidR="009E48AB" w:rsidRDefault="009E48AB" w:rsidP="00C7677C">
      <w:pPr>
        <w:spacing w:after="0"/>
      </w:pPr>
      <w:r>
        <w:continuationSeparator/>
      </w:r>
    </w:p>
  </w:footnote>
  <w:footnote w:id="1">
    <w:p w14:paraId="3A2B3991" w14:textId="77777777" w:rsidR="00786026" w:rsidRPr="00F140B2" w:rsidRDefault="00786026" w:rsidP="00786026">
      <w:pPr>
        <w:spacing w:after="0"/>
        <w:rPr>
          <w:rFonts w:cs="Arial"/>
          <w:color w:val="222222"/>
          <w:sz w:val="14"/>
          <w:szCs w:val="14"/>
        </w:rPr>
      </w:pPr>
      <w:r w:rsidRPr="00F140B2">
        <w:rPr>
          <w:rStyle w:val="Odwoanieprzypisudolnego"/>
          <w:rFonts w:cs="Arial"/>
          <w:sz w:val="14"/>
          <w:szCs w:val="14"/>
        </w:rPr>
        <w:footnoteRef/>
      </w:r>
      <w:r w:rsidRPr="00F140B2">
        <w:rPr>
          <w:rFonts w:cs="Arial"/>
          <w:sz w:val="14"/>
          <w:szCs w:val="14"/>
        </w:rPr>
        <w:t xml:space="preserve"> </w:t>
      </w:r>
      <w:r w:rsidRPr="00F140B2">
        <w:rPr>
          <w:rFonts w:cs="Arial"/>
          <w:color w:val="222222"/>
          <w:sz w:val="14"/>
          <w:szCs w:val="14"/>
        </w:rPr>
        <w:t xml:space="preserve">Zgodnie z treścią art. 7 ust. 1 ustawy z dnia 13 kwietnia 2022 r. </w:t>
      </w:r>
      <w:r w:rsidRPr="00F140B2">
        <w:rPr>
          <w:rFonts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F140B2">
        <w:rPr>
          <w:rFonts w:cs="Arial"/>
          <w:color w:val="222222"/>
          <w:sz w:val="14"/>
          <w:szCs w:val="14"/>
        </w:rPr>
        <w:t xml:space="preserve">z </w:t>
      </w:r>
      <w:r w:rsidRPr="00F140B2">
        <w:rPr>
          <w:rFonts w:eastAsia="Times New Roman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274C440C" w14:textId="77777777" w:rsidR="00786026" w:rsidRPr="00F140B2" w:rsidRDefault="00786026" w:rsidP="00786026">
      <w:pPr>
        <w:spacing w:after="0"/>
        <w:rPr>
          <w:rFonts w:eastAsia="Times New Roman" w:cs="Arial"/>
          <w:color w:val="222222"/>
          <w:sz w:val="14"/>
          <w:szCs w:val="14"/>
        </w:rPr>
      </w:pPr>
      <w:r w:rsidRPr="00F140B2">
        <w:rPr>
          <w:rFonts w:eastAsia="Times New Roman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DB4811" w14:textId="4B0523E9" w:rsidR="00786026" w:rsidRPr="00F140B2" w:rsidRDefault="00786026" w:rsidP="00786026">
      <w:pPr>
        <w:spacing w:after="0"/>
        <w:rPr>
          <w:rFonts w:cs="Arial"/>
          <w:color w:val="222222"/>
          <w:sz w:val="14"/>
          <w:szCs w:val="14"/>
        </w:rPr>
      </w:pPr>
      <w:r w:rsidRPr="00F140B2">
        <w:rPr>
          <w:rFonts w:cs="Arial"/>
          <w:color w:val="222222"/>
          <w:sz w:val="14"/>
          <w:szCs w:val="14"/>
        </w:rPr>
        <w:t xml:space="preserve">2) </w:t>
      </w:r>
      <w:r w:rsidRPr="00F140B2">
        <w:rPr>
          <w:rFonts w:eastAsia="Times New Roman" w:cs="Arial"/>
          <w:color w:val="222222"/>
          <w:sz w:val="14"/>
          <w:szCs w:val="14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D0A98" w:rsidRPr="005D0A98">
        <w:rPr>
          <w:rFonts w:eastAsia="Times New Roman" w:cs="Arial"/>
          <w:color w:val="222222"/>
          <w:sz w:val="14"/>
          <w:szCs w:val="14"/>
        </w:rPr>
        <w:t xml:space="preserve">(Dz. U. z 2023 r. poz. 1124) </w:t>
      </w:r>
      <w:r w:rsidRPr="00F140B2">
        <w:rPr>
          <w:rFonts w:eastAsia="Times New Roman" w:cs="Arial"/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68877E" w14:textId="0C962C1D" w:rsidR="00786026" w:rsidRPr="00F140B2" w:rsidRDefault="00786026" w:rsidP="00786026">
      <w:pPr>
        <w:spacing w:after="0"/>
        <w:rPr>
          <w:rFonts w:ascii="Arial" w:eastAsia="Times New Roman" w:hAnsi="Arial" w:cs="Arial"/>
          <w:color w:val="222222"/>
          <w:sz w:val="14"/>
          <w:szCs w:val="14"/>
        </w:rPr>
      </w:pPr>
      <w:r w:rsidRPr="00F140B2">
        <w:rPr>
          <w:rFonts w:eastAsia="Times New Roman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</w:t>
      </w:r>
      <w:r w:rsidR="005D0A98" w:rsidRPr="005D0A98">
        <w:rPr>
          <w:rFonts w:eastAsia="Times New Roman" w:cs="Arial"/>
          <w:color w:val="222222"/>
          <w:sz w:val="14"/>
          <w:szCs w:val="14"/>
        </w:rPr>
        <w:t>(Dz. U. z 2023 r. poz. 120)</w:t>
      </w:r>
      <w:r w:rsidRPr="00F140B2">
        <w:rPr>
          <w:rFonts w:eastAsia="Times New Roman" w:cs="Arial"/>
          <w:color w:val="222222"/>
          <w:sz w:val="14"/>
          <w:szCs w:val="14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3278"/>
    </w:tblGrid>
    <w:tr w:rsidR="00EC412A" w14:paraId="57372D8A" w14:textId="77777777" w:rsidTr="004E1709">
      <w:trPr>
        <w:trHeight w:val="495"/>
      </w:trPr>
      <w:tc>
        <w:tcPr>
          <w:tcW w:w="3278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6D3D4243" w14:textId="0B4B62B0" w:rsidR="00EC412A" w:rsidRDefault="00EC412A" w:rsidP="004E1709">
          <w:pPr>
            <w:pStyle w:val="Nagwek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1" layoutInCell="1" allowOverlap="1" wp14:anchorId="5F06A37B" wp14:editId="2571FDF2">
                <wp:simplePos x="0" y="0"/>
                <wp:positionH relativeFrom="margin">
                  <wp:posOffset>0</wp:posOffset>
                </wp:positionH>
                <wp:positionV relativeFrom="topMargin">
                  <wp:posOffset>-762000</wp:posOffset>
                </wp:positionV>
                <wp:extent cx="1079500" cy="183515"/>
                <wp:effectExtent l="0" t="0" r="6350" b="6985"/>
                <wp:wrapNone/>
                <wp:docPr id="2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a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9500" cy="183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EC412A" w14:paraId="7B9E31F2" w14:textId="77777777" w:rsidTr="00577FEA">
      <w:trPr>
        <w:trHeight w:val="245"/>
      </w:trPr>
      <w:tc>
        <w:tcPr>
          <w:tcW w:w="3278" w:type="dxa"/>
          <w:vMerge/>
          <w:tcBorders>
            <w:top w:val="nil"/>
            <w:left w:val="nil"/>
            <w:bottom w:val="nil"/>
            <w:right w:val="nil"/>
          </w:tcBorders>
          <w:vAlign w:val="center"/>
        </w:tcPr>
        <w:p w14:paraId="7ADAF101" w14:textId="77777777" w:rsidR="00EC412A" w:rsidRDefault="00EC412A" w:rsidP="00313FF3">
          <w:pPr>
            <w:pStyle w:val="Nagwek"/>
            <w:jc w:val="center"/>
            <w:rPr>
              <w:noProof/>
            </w:rPr>
          </w:pPr>
        </w:p>
      </w:tc>
    </w:tr>
  </w:tbl>
  <w:p w14:paraId="7EEF0580" w14:textId="6B0C7FD9" w:rsidR="00C7677C" w:rsidRDefault="00013DD6">
    <w:pPr>
      <w:pStyle w:val="Nagwek"/>
    </w:pPr>
    <w:r>
      <w:rPr>
        <w:noProof/>
      </w:rPr>
      <w:drawing>
        <wp:anchor distT="0" distB="0" distL="114300" distR="114300" simplePos="0" relativeHeight="251664384" behindDoc="1" locked="0" layoutInCell="1" allowOverlap="1" wp14:anchorId="3F92902A" wp14:editId="59919766">
          <wp:simplePos x="0" y="0"/>
          <wp:positionH relativeFrom="margin">
            <wp:align>right</wp:align>
          </wp:positionH>
          <wp:positionV relativeFrom="paragraph">
            <wp:posOffset>-915670</wp:posOffset>
          </wp:positionV>
          <wp:extent cx="4559935" cy="664210"/>
          <wp:effectExtent l="0" t="0" r="0" b="2540"/>
          <wp:wrapTight wrapText="bothSides">
            <wp:wrapPolygon edited="0">
              <wp:start x="812" y="0"/>
              <wp:lineTo x="0" y="3717"/>
              <wp:lineTo x="0" y="16107"/>
              <wp:lineTo x="541" y="19824"/>
              <wp:lineTo x="902" y="21063"/>
              <wp:lineTo x="21477" y="21063"/>
              <wp:lineTo x="21477" y="0"/>
              <wp:lineTo x="812" y="0"/>
            </wp:wrapPolygon>
          </wp:wrapTight>
          <wp:docPr id="138548437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99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35CC"/>
    <w:multiLevelType w:val="hybridMultilevel"/>
    <w:tmpl w:val="0D967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</w:lvl>
    <w:lvl w:ilvl="3" w:tplc="26B092F0">
      <w:start w:val="1"/>
      <w:numFmt w:val="bullet"/>
      <w:lvlText w:val=""/>
      <w:lvlJc w:val="left"/>
      <w:pPr>
        <w:ind w:left="743" w:hanging="743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E6E04"/>
    <w:multiLevelType w:val="multilevel"/>
    <w:tmpl w:val="B6BA93C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CB4E31"/>
    <w:multiLevelType w:val="hybridMultilevel"/>
    <w:tmpl w:val="E97E4942"/>
    <w:lvl w:ilvl="0" w:tplc="B258914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1172"/>
    <w:multiLevelType w:val="hybridMultilevel"/>
    <w:tmpl w:val="E1C4A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457BE"/>
    <w:multiLevelType w:val="hybridMultilevel"/>
    <w:tmpl w:val="CFFEE5E8"/>
    <w:lvl w:ilvl="0" w:tplc="7D8A85D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85518"/>
    <w:multiLevelType w:val="multilevel"/>
    <w:tmpl w:val="7718328E"/>
    <w:lvl w:ilvl="0">
      <w:numFmt w:val="decimalZero"/>
      <w:lvlText w:val="%1"/>
      <w:lvlJc w:val="left"/>
      <w:pPr>
        <w:ind w:left="743" w:hanging="743"/>
      </w:pPr>
      <w:rPr>
        <w:rFonts w:hint="default"/>
      </w:rPr>
    </w:lvl>
    <w:lvl w:ilvl="1">
      <w:numFmt w:val="decimalZero"/>
      <w:lvlText w:val="%1.%2.0"/>
      <w:lvlJc w:val="left"/>
      <w:pPr>
        <w:ind w:left="743" w:hanging="74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3" w:hanging="74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" w:hanging="74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16E3DCF"/>
    <w:multiLevelType w:val="hybridMultilevel"/>
    <w:tmpl w:val="115AFB92"/>
    <w:lvl w:ilvl="0" w:tplc="B7E2037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A306C"/>
    <w:multiLevelType w:val="hybridMultilevel"/>
    <w:tmpl w:val="D47887E4"/>
    <w:lvl w:ilvl="0" w:tplc="055CFE2E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5E594247"/>
    <w:multiLevelType w:val="multilevel"/>
    <w:tmpl w:val="D88C055E"/>
    <w:lvl w:ilvl="0">
      <w:start w:val="1"/>
      <w:numFmt w:val="bullet"/>
      <w:pStyle w:val="Wypunktowanie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212E3B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212E3B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212E3B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212E3B" w:themeColor="accent1"/>
      </w:rPr>
    </w:lvl>
  </w:abstractNum>
  <w:abstractNum w:abstractNumId="9" w15:restartNumberingAfterBreak="0">
    <w:nsid w:val="61D44763"/>
    <w:multiLevelType w:val="hybridMultilevel"/>
    <w:tmpl w:val="27509EDE"/>
    <w:lvl w:ilvl="0" w:tplc="B7086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9181781">
    <w:abstractNumId w:val="7"/>
  </w:num>
  <w:num w:numId="2" w16cid:durableId="1366254364">
    <w:abstractNumId w:val="5"/>
  </w:num>
  <w:num w:numId="3" w16cid:durableId="2111274434">
    <w:abstractNumId w:val="7"/>
  </w:num>
  <w:num w:numId="4" w16cid:durableId="1023942881">
    <w:abstractNumId w:val="6"/>
  </w:num>
  <w:num w:numId="5" w16cid:durableId="2094356230">
    <w:abstractNumId w:val="0"/>
  </w:num>
  <w:num w:numId="6" w16cid:durableId="787040803">
    <w:abstractNumId w:val="9"/>
  </w:num>
  <w:num w:numId="7" w16cid:durableId="1012996953">
    <w:abstractNumId w:val="8"/>
  </w:num>
  <w:num w:numId="8" w16cid:durableId="1070232034">
    <w:abstractNumId w:val="1"/>
  </w:num>
  <w:num w:numId="9" w16cid:durableId="1865826732">
    <w:abstractNumId w:val="4"/>
  </w:num>
  <w:num w:numId="10" w16cid:durableId="725497032">
    <w:abstractNumId w:val="2"/>
  </w:num>
  <w:num w:numId="11" w16cid:durableId="71663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AB"/>
    <w:rsid w:val="00013DD6"/>
    <w:rsid w:val="00031875"/>
    <w:rsid w:val="00043A61"/>
    <w:rsid w:val="000555B3"/>
    <w:rsid w:val="00055F1B"/>
    <w:rsid w:val="00086377"/>
    <w:rsid w:val="000A6180"/>
    <w:rsid w:val="000F264B"/>
    <w:rsid w:val="000F7DC5"/>
    <w:rsid w:val="0013750E"/>
    <w:rsid w:val="00141DE3"/>
    <w:rsid w:val="00185B26"/>
    <w:rsid w:val="001B1951"/>
    <w:rsid w:val="001E08D8"/>
    <w:rsid w:val="001F4D0D"/>
    <w:rsid w:val="00222F21"/>
    <w:rsid w:val="00235D5D"/>
    <w:rsid w:val="002424D4"/>
    <w:rsid w:val="002826A0"/>
    <w:rsid w:val="002F0D94"/>
    <w:rsid w:val="002F690B"/>
    <w:rsid w:val="00313FF3"/>
    <w:rsid w:val="00337C81"/>
    <w:rsid w:val="0034245D"/>
    <w:rsid w:val="00371339"/>
    <w:rsid w:val="00395291"/>
    <w:rsid w:val="00396C45"/>
    <w:rsid w:val="003A43D1"/>
    <w:rsid w:val="003E6809"/>
    <w:rsid w:val="00402F1E"/>
    <w:rsid w:val="00410A7A"/>
    <w:rsid w:val="00414C3D"/>
    <w:rsid w:val="00464B82"/>
    <w:rsid w:val="00465F29"/>
    <w:rsid w:val="0047417E"/>
    <w:rsid w:val="004839E6"/>
    <w:rsid w:val="00491751"/>
    <w:rsid w:val="004B5C61"/>
    <w:rsid w:val="004D4928"/>
    <w:rsid w:val="004E1709"/>
    <w:rsid w:val="004F7362"/>
    <w:rsid w:val="00505E0A"/>
    <w:rsid w:val="00511DFF"/>
    <w:rsid w:val="00515413"/>
    <w:rsid w:val="00560185"/>
    <w:rsid w:val="0057133D"/>
    <w:rsid w:val="00577FEA"/>
    <w:rsid w:val="005A1E67"/>
    <w:rsid w:val="005C73CC"/>
    <w:rsid w:val="005D0A98"/>
    <w:rsid w:val="005D64BA"/>
    <w:rsid w:val="00630437"/>
    <w:rsid w:val="00631967"/>
    <w:rsid w:val="00645C54"/>
    <w:rsid w:val="0067102F"/>
    <w:rsid w:val="006761B2"/>
    <w:rsid w:val="006976F6"/>
    <w:rsid w:val="006C2482"/>
    <w:rsid w:val="006F0FF4"/>
    <w:rsid w:val="00714A7A"/>
    <w:rsid w:val="00724480"/>
    <w:rsid w:val="00731A80"/>
    <w:rsid w:val="00735601"/>
    <w:rsid w:val="007416C9"/>
    <w:rsid w:val="00752AB0"/>
    <w:rsid w:val="00762004"/>
    <w:rsid w:val="0077184F"/>
    <w:rsid w:val="0077452C"/>
    <w:rsid w:val="00786026"/>
    <w:rsid w:val="007C7A84"/>
    <w:rsid w:val="007E4383"/>
    <w:rsid w:val="007E5DD7"/>
    <w:rsid w:val="007E5F6A"/>
    <w:rsid w:val="0081049C"/>
    <w:rsid w:val="00825808"/>
    <w:rsid w:val="00837FFB"/>
    <w:rsid w:val="00866E5C"/>
    <w:rsid w:val="008838E3"/>
    <w:rsid w:val="00892B80"/>
    <w:rsid w:val="008974E0"/>
    <w:rsid w:val="008B37B8"/>
    <w:rsid w:val="008C1BB6"/>
    <w:rsid w:val="008C4C93"/>
    <w:rsid w:val="008F54BF"/>
    <w:rsid w:val="00925658"/>
    <w:rsid w:val="00996963"/>
    <w:rsid w:val="009E0727"/>
    <w:rsid w:val="009E48AB"/>
    <w:rsid w:val="009F440A"/>
    <w:rsid w:val="00A0050B"/>
    <w:rsid w:val="00A05166"/>
    <w:rsid w:val="00A41F00"/>
    <w:rsid w:val="00A43DE4"/>
    <w:rsid w:val="00A862B7"/>
    <w:rsid w:val="00A97FF6"/>
    <w:rsid w:val="00AD16E7"/>
    <w:rsid w:val="00AE7C3C"/>
    <w:rsid w:val="00B818DD"/>
    <w:rsid w:val="00BD2BE3"/>
    <w:rsid w:val="00C048C6"/>
    <w:rsid w:val="00C1034E"/>
    <w:rsid w:val="00C33086"/>
    <w:rsid w:val="00C37C33"/>
    <w:rsid w:val="00C673CE"/>
    <w:rsid w:val="00C7677C"/>
    <w:rsid w:val="00CC2B3A"/>
    <w:rsid w:val="00CE0432"/>
    <w:rsid w:val="00D07854"/>
    <w:rsid w:val="00D21D46"/>
    <w:rsid w:val="00D3141E"/>
    <w:rsid w:val="00D334F1"/>
    <w:rsid w:val="00D75EB4"/>
    <w:rsid w:val="00DA567E"/>
    <w:rsid w:val="00DD3C77"/>
    <w:rsid w:val="00E0329B"/>
    <w:rsid w:val="00E31705"/>
    <w:rsid w:val="00E35C3B"/>
    <w:rsid w:val="00E6129C"/>
    <w:rsid w:val="00E750A6"/>
    <w:rsid w:val="00EB5BA2"/>
    <w:rsid w:val="00EC412A"/>
    <w:rsid w:val="00ED7FAA"/>
    <w:rsid w:val="00EE23F3"/>
    <w:rsid w:val="00EE6F38"/>
    <w:rsid w:val="00EF7C40"/>
    <w:rsid w:val="00F14B99"/>
    <w:rsid w:val="00FD6050"/>
    <w:rsid w:val="00FE1E69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40373"/>
  <w15:chartTrackingRefBased/>
  <w15:docId w15:val="{6F5FC9CE-9EAF-4D07-A4E5-E3DBA631F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6E7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4F1"/>
    <w:pPr>
      <w:keepNext/>
      <w:keepLines/>
      <w:numPr>
        <w:numId w:val="4"/>
      </w:numPr>
      <w:spacing w:before="240" w:after="200"/>
      <w:ind w:left="567" w:hanging="567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0432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AD16E7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D334F1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E0432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750A6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AD16E7"/>
    <w:rPr>
      <w:rFonts w:asciiTheme="majorHAnsi" w:eastAsiaTheme="majorEastAsia" w:hAnsiTheme="majorHAnsi" w:cstheme="majorBidi"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uiPriority w:val="34"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0F7DC5"/>
    <w:pPr>
      <w:numPr>
        <w:numId w:val="7"/>
      </w:numPr>
      <w:contextualSpacing w:val="0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8222C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38E3"/>
    <w:rPr>
      <w:rFonts w:ascii="Century Gothic" w:hAnsi="Century Gothic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table" w:customStyle="1" w:styleId="TableGrid1">
    <w:name w:val="TableGrid1"/>
    <w:rsid w:val="00141DE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141D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C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6C4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6C45"/>
    <w:rPr>
      <w:rFonts w:ascii="Century Gothic" w:hAnsi="Century Gothic"/>
      <w:color w:val="212E3B" w:themeColor="accen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C45"/>
    <w:rPr>
      <w:rFonts w:ascii="Century Gothic" w:hAnsi="Century Gothic"/>
      <w:b/>
      <w:bCs/>
      <w:color w:val="212E3B" w:themeColor="accent1"/>
      <w:sz w:val="20"/>
      <w:szCs w:val="20"/>
    </w:rPr>
  </w:style>
  <w:style w:type="table" w:customStyle="1" w:styleId="TableGrid">
    <w:name w:val="TableGrid"/>
    <w:rsid w:val="00786026"/>
    <w:pPr>
      <w:suppressAutoHyphens/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sk.eb2b.com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dmin\ZamPubliczne\Zamowienia\SZABLONY%20PAPIER%20FIRMOWY%20I%20INNE\_Szablony%202022\Szablony_papieru_firmowego\NASK_WEW_PapierFirmowy_Ogoln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8C0AA4614A4A6DAAD905C3C9BF3C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C9180D-4BBD-47CB-8FF3-EE544B424DCB}"/>
      </w:docPartPr>
      <w:docPartBody>
        <w:p w:rsidR="00CC0969" w:rsidRDefault="00CC0969">
          <w:pPr>
            <w:pStyle w:val="4C8C0AA4614A4A6DAAD905C3C9BF3C0E"/>
          </w:pPr>
          <w:r w:rsidRPr="002F1B5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969"/>
    <w:rsid w:val="003A43D1"/>
    <w:rsid w:val="0057133D"/>
    <w:rsid w:val="00996963"/>
    <w:rsid w:val="00BD2BE3"/>
    <w:rsid w:val="00CC0969"/>
    <w:rsid w:val="00FE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4C8C0AA4614A4A6DAAD905C3C9BF3C0E">
    <w:name w:val="4C8C0AA4614A4A6DAAD905C3C9BF3C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NASK_WEW_PapierFirmowy_Ogolny.dotx</Template>
  <TotalTime>8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\</dc:subject>
  <dc:creator>Anna Filipczak-Gomułka</dc:creator>
  <cp:keywords/>
  <dc:description/>
  <cp:lastModifiedBy>Anna Filipczak-Gomułka</cp:lastModifiedBy>
  <cp:revision>3</cp:revision>
  <cp:lastPrinted>2022-01-12T14:51:00Z</cp:lastPrinted>
  <dcterms:created xsi:type="dcterms:W3CDTF">2024-10-02T09:28:00Z</dcterms:created>
  <dcterms:modified xsi:type="dcterms:W3CDTF">2024-10-02T12:18:00Z</dcterms:modified>
</cp:coreProperties>
</file>