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9F294" w14:textId="77777777" w:rsidR="00A4019E" w:rsidRDefault="00A4019E" w:rsidP="00A4019E">
      <w:pPr>
        <w:spacing w:line="360" w:lineRule="auto"/>
        <w:jc w:val="center"/>
        <w:rPr>
          <w:rFonts w:ascii="Arial Narrow" w:hAnsi="Arial Narrow"/>
          <w:b/>
          <w:color w:val="0070C0"/>
          <w:sz w:val="24"/>
          <w:szCs w:val="24"/>
        </w:rPr>
      </w:pPr>
      <w:r>
        <w:rPr>
          <w:rFonts w:ascii="Arial Narrow" w:hAnsi="Arial Narrow"/>
          <w:b/>
          <w:color w:val="0070C0"/>
          <w:sz w:val="24"/>
          <w:szCs w:val="24"/>
        </w:rPr>
        <w:t xml:space="preserve">Opis przedmiotu zamówienia </w:t>
      </w:r>
    </w:p>
    <w:p w14:paraId="5D5BDA4D" w14:textId="77777777" w:rsidR="00A4019E" w:rsidRDefault="00A4019E" w:rsidP="00A4019E">
      <w:pPr>
        <w:spacing w:line="360" w:lineRule="auto"/>
        <w:jc w:val="both"/>
        <w:rPr>
          <w:rFonts w:ascii="Arial Narrow" w:hAnsi="Arial Narrow"/>
          <w:b/>
          <w:color w:val="0070C0"/>
          <w:sz w:val="24"/>
          <w:szCs w:val="24"/>
        </w:rPr>
      </w:pPr>
      <w:r>
        <w:rPr>
          <w:rFonts w:ascii="Arial Narrow" w:hAnsi="Arial Narrow"/>
          <w:b/>
          <w:color w:val="0070C0"/>
          <w:sz w:val="24"/>
          <w:szCs w:val="24"/>
        </w:rPr>
        <w:t>„Utrzymanie czystości, koszenie trawy   i odśnieżanie przystanków Szybkiej Kolei Regionalnej w Tychach”</w:t>
      </w:r>
    </w:p>
    <w:p w14:paraId="27D2A134" w14:textId="77777777" w:rsidR="00A4019E" w:rsidRDefault="00A4019E" w:rsidP="00A4019E">
      <w:pPr>
        <w:pStyle w:val="Akapitzlist"/>
        <w:numPr>
          <w:ilvl w:val="0"/>
          <w:numId w:val="1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Wykaz przystanków podlegających usłudze sprzątania oraz odśnieżania:</w:t>
      </w:r>
    </w:p>
    <w:p w14:paraId="567F0A93" w14:textId="77777777" w:rsidR="00A4019E" w:rsidRDefault="00A4019E" w:rsidP="00A4019E">
      <w:pPr>
        <w:pStyle w:val="Akapitzlist"/>
        <w:numPr>
          <w:ilvl w:val="0"/>
          <w:numId w:val="2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Tychy Lodowisko,</w:t>
      </w:r>
    </w:p>
    <w:p w14:paraId="62C59C91" w14:textId="77777777" w:rsidR="00A4019E" w:rsidRDefault="00A4019E" w:rsidP="00A4019E">
      <w:pPr>
        <w:pStyle w:val="Akapitzlist"/>
        <w:numPr>
          <w:ilvl w:val="0"/>
          <w:numId w:val="2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Tychy Grota Roweckiego,</w:t>
      </w:r>
    </w:p>
    <w:p w14:paraId="5214477B" w14:textId="77777777" w:rsidR="00A4019E" w:rsidRDefault="00A4019E" w:rsidP="00A4019E">
      <w:pPr>
        <w:pStyle w:val="Akapitzlist"/>
        <w:numPr>
          <w:ilvl w:val="0"/>
          <w:numId w:val="2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Tychy al. Bielska, </w:t>
      </w:r>
    </w:p>
    <w:p w14:paraId="6F072D98" w14:textId="77777777" w:rsidR="00A4019E" w:rsidRDefault="00A4019E" w:rsidP="00A4019E">
      <w:pPr>
        <w:pStyle w:val="Akapitzlist"/>
        <w:numPr>
          <w:ilvl w:val="0"/>
          <w:numId w:val="2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Tychy Zachodnie.</w:t>
      </w:r>
    </w:p>
    <w:p w14:paraId="016D205A" w14:textId="77777777" w:rsidR="00A4019E" w:rsidRDefault="00A4019E" w:rsidP="00A4019E">
      <w:pPr>
        <w:pStyle w:val="Akapitzlist"/>
        <w:numPr>
          <w:ilvl w:val="0"/>
          <w:numId w:val="1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Wyszczególniony obszar poszczególnych przystanków podlegających usłudze utrzymanie czystości, koszenie trawy i odśnieżanie przystanków.</w:t>
      </w:r>
    </w:p>
    <w:p w14:paraId="527EC12F" w14:textId="77777777" w:rsidR="00A4019E" w:rsidRDefault="00A4019E" w:rsidP="00A4019E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olor w:val="0070C0"/>
          <w:sz w:val="24"/>
          <w:szCs w:val="24"/>
        </w:rPr>
        <w:t>Przystanek Tychy Lodowisko</w:t>
      </w:r>
      <w:r>
        <w:rPr>
          <w:rFonts w:ascii="Arial Narrow" w:hAnsi="Arial Narrow"/>
          <w:color w:val="0070C0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– peron o dł.280 </w:t>
      </w:r>
      <w:proofErr w:type="spellStart"/>
      <w:r>
        <w:rPr>
          <w:rFonts w:ascii="Arial Narrow" w:hAnsi="Arial Narrow"/>
          <w:sz w:val="24"/>
          <w:szCs w:val="24"/>
        </w:rPr>
        <w:t>mb</w:t>
      </w:r>
      <w:proofErr w:type="spellEnd"/>
      <w:r>
        <w:rPr>
          <w:rFonts w:ascii="Arial Narrow" w:hAnsi="Arial Narrow"/>
          <w:sz w:val="24"/>
          <w:szCs w:val="24"/>
        </w:rPr>
        <w:t>. i szer.4m o wraz z przylegającą skarpą, dwie platformy dźwigowe oraz dwie klatki schodowe zlokalizowane przy platformach dźwigowych, dwa zejścia dla pieszych (schody), wiaty peronowe 2 szt.,</w:t>
      </w:r>
    </w:p>
    <w:p w14:paraId="63C61385" w14:textId="77777777" w:rsidR="00A4019E" w:rsidRDefault="00A4019E" w:rsidP="00A4019E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olor w:val="0070C0"/>
          <w:sz w:val="24"/>
          <w:szCs w:val="24"/>
        </w:rPr>
        <w:t>Przystanek Tychy Grota Roweckiego</w:t>
      </w:r>
      <w:r>
        <w:rPr>
          <w:rFonts w:ascii="Arial Narrow" w:hAnsi="Arial Narrow"/>
          <w:sz w:val="24"/>
          <w:szCs w:val="24"/>
        </w:rPr>
        <w:t xml:space="preserve"> – dwa perony każdy o dł.200 </w:t>
      </w:r>
      <w:proofErr w:type="spellStart"/>
      <w:r>
        <w:rPr>
          <w:rFonts w:ascii="Arial Narrow" w:hAnsi="Arial Narrow"/>
          <w:sz w:val="24"/>
          <w:szCs w:val="24"/>
        </w:rPr>
        <w:t>mb</w:t>
      </w:r>
      <w:proofErr w:type="spellEnd"/>
      <w:r>
        <w:rPr>
          <w:rFonts w:ascii="Arial Narrow" w:hAnsi="Arial Narrow"/>
          <w:sz w:val="24"/>
          <w:szCs w:val="24"/>
        </w:rPr>
        <w:t>. i szer.4 m wraz z przylegającą skarpą, cztery platformy dźwigowe oraz cztery klatki schodowe przy platformach dźwigowych, wiaty peronowe 4 szt.,</w:t>
      </w:r>
    </w:p>
    <w:p w14:paraId="40E7CCC1" w14:textId="77777777" w:rsidR="00A4019E" w:rsidRPr="00943690" w:rsidRDefault="00A4019E" w:rsidP="00A4019E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43690">
        <w:rPr>
          <w:rFonts w:ascii="Arial Narrow" w:hAnsi="Arial Narrow"/>
          <w:b/>
          <w:bCs/>
          <w:color w:val="4472C4" w:themeColor="accent1"/>
          <w:sz w:val="24"/>
          <w:szCs w:val="24"/>
        </w:rPr>
        <w:t>Przystanek Tychy Bielska</w:t>
      </w:r>
      <w:r w:rsidRPr="00943690">
        <w:rPr>
          <w:rFonts w:ascii="Arial Narrow" w:hAnsi="Arial Narrow"/>
          <w:color w:val="4472C4" w:themeColor="accent1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– dwa perony każdy o dł. 200 </w:t>
      </w:r>
      <w:proofErr w:type="spellStart"/>
      <w:r>
        <w:rPr>
          <w:rFonts w:ascii="Arial Narrow" w:hAnsi="Arial Narrow"/>
          <w:sz w:val="24"/>
          <w:szCs w:val="24"/>
        </w:rPr>
        <w:t>mb</w:t>
      </w:r>
      <w:proofErr w:type="spellEnd"/>
      <w:r>
        <w:rPr>
          <w:rFonts w:ascii="Arial Narrow" w:hAnsi="Arial Narrow"/>
          <w:sz w:val="24"/>
          <w:szCs w:val="24"/>
        </w:rPr>
        <w:t>. i szer.4m wraz z przylegającą skarpą, cztery platformy dźwigowe oraz cztery klatki schodowe przy platformach dźwigowych, wiaty peronowe 4 szt.,</w:t>
      </w:r>
    </w:p>
    <w:p w14:paraId="17A6D01F" w14:textId="77777777" w:rsidR="00A4019E" w:rsidRDefault="00A4019E" w:rsidP="00A4019E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olor w:val="0070C0"/>
          <w:sz w:val="24"/>
          <w:szCs w:val="24"/>
        </w:rPr>
        <w:t>Przystanek Tychy Zachodnie</w:t>
      </w:r>
      <w:r>
        <w:rPr>
          <w:rFonts w:ascii="Arial Narrow" w:hAnsi="Arial Narrow"/>
          <w:sz w:val="24"/>
          <w:szCs w:val="24"/>
        </w:rPr>
        <w:t xml:space="preserve"> – cztery platformy dźwigowe, cztery klatki schodowe przy platformach dźwigowych, dwie pochylnie rowerowe i dwa zejścia dla pieszych (z wyłączeniem peronów), wiaty rowerowe 2 szt., wiaty peronowe 2 szt.</w:t>
      </w:r>
    </w:p>
    <w:p w14:paraId="758AFE17" w14:textId="77777777" w:rsidR="00A4019E" w:rsidRPr="00F30401" w:rsidRDefault="00A4019E" w:rsidP="00A4019E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14:paraId="7042A779" w14:textId="77777777" w:rsidR="00A4019E" w:rsidRDefault="00A4019E" w:rsidP="00A4019E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Usługa utrzymania czystości przystanków SKR w Tychach polegać będzie w szczególności </w:t>
      </w:r>
      <w:r>
        <w:rPr>
          <w:rFonts w:ascii="Arial Narrow" w:hAnsi="Arial Narrow"/>
          <w:sz w:val="24"/>
          <w:szCs w:val="24"/>
        </w:rPr>
        <w:br/>
        <w:t xml:space="preserve">na wykonaniu następujących czynności przez cały rok (nie dotyczy powierzchni </w:t>
      </w:r>
      <w:proofErr w:type="spellStart"/>
      <w:r>
        <w:rPr>
          <w:rFonts w:ascii="Arial Narrow" w:hAnsi="Arial Narrow"/>
          <w:sz w:val="24"/>
          <w:szCs w:val="24"/>
        </w:rPr>
        <w:t>oszkleń</w:t>
      </w:r>
      <w:proofErr w:type="spellEnd"/>
      <w:r>
        <w:rPr>
          <w:rFonts w:ascii="Arial Narrow" w:hAnsi="Arial Narrow"/>
          <w:sz w:val="24"/>
          <w:szCs w:val="24"/>
        </w:rPr>
        <w:t xml:space="preserve"> platform dźwigowych oraz mycia schodów przy platformach dźwigowych w okresie zimowym).</w:t>
      </w:r>
    </w:p>
    <w:p w14:paraId="481FB52F" w14:textId="77777777" w:rsidR="00A4019E" w:rsidRDefault="00A4019E" w:rsidP="00A4019E">
      <w:pPr>
        <w:pStyle w:val="Akapitzlist"/>
        <w:numPr>
          <w:ilvl w:val="0"/>
          <w:numId w:val="3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Mycie za pomocą myjki wysokociśnieniowej schodów przy platformach dźwigowych – dwa razy w miesiącu,</w:t>
      </w:r>
    </w:p>
    <w:p w14:paraId="03769908" w14:textId="77777777" w:rsidR="00A4019E" w:rsidRDefault="00A4019E" w:rsidP="00A4019E">
      <w:pPr>
        <w:pStyle w:val="Akapitzlist"/>
        <w:numPr>
          <w:ilvl w:val="0"/>
          <w:numId w:val="3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Usuwanie śmieci, zamiatanie zalegającego piasku na schodach przy platformach dźwigowych – codziennie do godz.7:00 rano,</w:t>
      </w:r>
    </w:p>
    <w:p w14:paraId="77D969EC" w14:textId="77777777" w:rsidR="00A4019E" w:rsidRDefault="00A4019E" w:rsidP="00A4019E">
      <w:pPr>
        <w:pStyle w:val="Akapitzlist"/>
        <w:numPr>
          <w:ilvl w:val="0"/>
          <w:numId w:val="3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Sprzątanie podszybi platform,</w:t>
      </w:r>
      <w:r w:rsidRPr="00D179B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D179BC">
        <w:rPr>
          <w:rFonts w:ascii="Arial Narrow" w:hAnsi="Arial Narrow"/>
          <w:sz w:val="24"/>
          <w:szCs w:val="24"/>
        </w:rPr>
        <w:t>odwodnień</w:t>
      </w:r>
      <w:proofErr w:type="spellEnd"/>
      <w:r w:rsidRPr="00D179BC">
        <w:rPr>
          <w:rFonts w:ascii="Arial Narrow" w:hAnsi="Arial Narrow"/>
          <w:sz w:val="24"/>
          <w:szCs w:val="24"/>
        </w:rPr>
        <w:t xml:space="preserve"> – codziennie do godz. 7:00 rano,</w:t>
      </w:r>
    </w:p>
    <w:p w14:paraId="6AC16E67" w14:textId="77777777" w:rsidR="00A4019E" w:rsidRDefault="00A4019E" w:rsidP="00A4019E">
      <w:pPr>
        <w:pStyle w:val="Akapitzlist"/>
        <w:numPr>
          <w:ilvl w:val="0"/>
          <w:numId w:val="3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Usuwanie zalegających nieczystości z rynien przy klatkach schodowych – dwa razy w roku (jesień, wiosna),</w:t>
      </w:r>
    </w:p>
    <w:p w14:paraId="19B5665F" w14:textId="77777777" w:rsidR="00A4019E" w:rsidRDefault="00A4019E" w:rsidP="00A4019E">
      <w:pPr>
        <w:pStyle w:val="Akapitzlist"/>
        <w:numPr>
          <w:ilvl w:val="0"/>
          <w:numId w:val="3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Sprzątanie peronów, zejść, pochylni, zjazdu dla osób niepełnosprawnych oraz (platform wewnątrz 14 szt.) – codziennie do godz.7:00 rano,</w:t>
      </w:r>
    </w:p>
    <w:p w14:paraId="5F251524" w14:textId="77777777" w:rsidR="00A4019E" w:rsidRDefault="00A4019E" w:rsidP="00A4019E">
      <w:pPr>
        <w:pStyle w:val="Akapitzlist"/>
        <w:numPr>
          <w:ilvl w:val="0"/>
          <w:numId w:val="3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Usuwanie zbędnej roślinności na peronach, dojść na perony, skarpach przy peronach oraz pomiędzy płytami betonowymi – raz w miesiącu,</w:t>
      </w:r>
    </w:p>
    <w:p w14:paraId="2CA8DC9F" w14:textId="77777777" w:rsidR="00A4019E" w:rsidRDefault="00A4019E" w:rsidP="00A4019E">
      <w:pPr>
        <w:pStyle w:val="Akapitzlist"/>
        <w:numPr>
          <w:ilvl w:val="0"/>
          <w:numId w:val="3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Mycie powierzchni oszklonych w tym szyb (z dwóch stron) za pomocą myjki wysokociśnieniowej w 14 szt. platformach dźwigowych – raz w miesiącu, </w:t>
      </w:r>
    </w:p>
    <w:p w14:paraId="652491BB" w14:textId="77777777" w:rsidR="00A4019E" w:rsidRDefault="00A4019E" w:rsidP="00A4019E">
      <w:pPr>
        <w:pStyle w:val="Akapitzlist"/>
        <w:numPr>
          <w:ilvl w:val="0"/>
          <w:numId w:val="3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Sprzątanie skarp, </w:t>
      </w:r>
      <w:proofErr w:type="spellStart"/>
      <w:r w:rsidRPr="00D179BC">
        <w:rPr>
          <w:rFonts w:ascii="Arial Narrow" w:hAnsi="Arial Narrow"/>
          <w:sz w:val="24"/>
          <w:szCs w:val="24"/>
        </w:rPr>
        <w:t>odwodnień</w:t>
      </w:r>
      <w:proofErr w:type="spellEnd"/>
      <w:r w:rsidRPr="00D179BC">
        <w:rPr>
          <w:rFonts w:ascii="Arial Narrow" w:hAnsi="Arial Narrow"/>
          <w:sz w:val="24"/>
          <w:szCs w:val="24"/>
        </w:rPr>
        <w:t xml:space="preserve"> skarp</w:t>
      </w:r>
      <w:r>
        <w:rPr>
          <w:rFonts w:ascii="Arial Narrow" w:hAnsi="Arial Narrow"/>
          <w:sz w:val="24"/>
          <w:szCs w:val="24"/>
        </w:rPr>
        <w:t xml:space="preserve"> oraz terenów przyległych do peronów poprzez usuwanie nieczystości, grabienie liści, zbieranie odpadów, opróżnianie koszy na śmieci – </w:t>
      </w:r>
      <w:r w:rsidRPr="00D179BC">
        <w:rPr>
          <w:rFonts w:ascii="Arial Narrow" w:hAnsi="Arial Narrow"/>
          <w:sz w:val="24"/>
          <w:szCs w:val="24"/>
        </w:rPr>
        <w:t>codziennie,</w:t>
      </w:r>
    </w:p>
    <w:p w14:paraId="46F7A832" w14:textId="77777777" w:rsidR="00A4019E" w:rsidRDefault="00A4019E" w:rsidP="00A4019E">
      <w:pPr>
        <w:pStyle w:val="Akapitzlist"/>
        <w:numPr>
          <w:ilvl w:val="0"/>
          <w:numId w:val="3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Koszenie skarp i terenów przyległych do peronów oraz wywozu powstałych odpadów po usłudze koszenia – trzy razy w roku (wg wskazań Zamawiającego), Tychy Zachodnie skarpy tylko przy pochylniach rowerowych oraz zejściu dla pieszych,</w:t>
      </w:r>
    </w:p>
    <w:p w14:paraId="25FC6A45" w14:textId="77777777" w:rsidR="00A4019E" w:rsidRDefault="00A4019E" w:rsidP="00A4019E">
      <w:pPr>
        <w:pStyle w:val="Akapitzlist"/>
        <w:numPr>
          <w:ilvl w:val="0"/>
          <w:numId w:val="3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Mycie poręczy na wszystkich przystankach – raz w tygodniu,</w:t>
      </w:r>
    </w:p>
    <w:p w14:paraId="5F85A651" w14:textId="77777777" w:rsidR="00A4019E" w:rsidRDefault="00A4019E" w:rsidP="00A4019E">
      <w:pPr>
        <w:pStyle w:val="Akapitzlist"/>
        <w:numPr>
          <w:ilvl w:val="0"/>
          <w:numId w:val="3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Czyszczenie ciągów odwadniających </w:t>
      </w:r>
      <w:r w:rsidRPr="00D179BC">
        <w:rPr>
          <w:rFonts w:ascii="Arial Narrow" w:hAnsi="Arial Narrow"/>
          <w:sz w:val="24"/>
          <w:szCs w:val="24"/>
        </w:rPr>
        <w:t>na peronach – 3 razy w roku,</w:t>
      </w:r>
    </w:p>
    <w:p w14:paraId="254A55AF" w14:textId="77777777" w:rsidR="00A4019E" w:rsidRDefault="00A4019E" w:rsidP="00A4019E">
      <w:pPr>
        <w:pStyle w:val="Akapitzlist"/>
        <w:numPr>
          <w:ilvl w:val="0"/>
          <w:numId w:val="3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Sprzątanie międzytorza na przystanku Tychy Lodowisko – dwa razy w tygodniu (konieczność informowanie telefonicznie nastawnię TMO Tychy Miasto pod numerem telefonu 572 700 710).</w:t>
      </w:r>
    </w:p>
    <w:p w14:paraId="2FC5CF66" w14:textId="77777777" w:rsidR="00A4019E" w:rsidRDefault="00A4019E" w:rsidP="00A4019E">
      <w:pPr>
        <w:pStyle w:val="Akapitzlist"/>
        <w:numPr>
          <w:ilvl w:val="0"/>
          <w:numId w:val="3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Utrzymanie w czystości małej architektury w tym mycie szyb - raz w miesiącu:</w:t>
      </w:r>
    </w:p>
    <w:p w14:paraId="52B25811" w14:textId="77777777" w:rsidR="00A4019E" w:rsidRDefault="00A4019E" w:rsidP="00A4019E">
      <w:pPr>
        <w:pStyle w:val="Akapitzlist"/>
        <w:numPr>
          <w:ilvl w:val="0"/>
          <w:numId w:val="4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olor w:val="0070C0"/>
          <w:sz w:val="24"/>
          <w:szCs w:val="24"/>
        </w:rPr>
        <w:t>Tychy Lodowisko</w:t>
      </w:r>
      <w:r>
        <w:rPr>
          <w:rFonts w:ascii="Arial Narrow" w:hAnsi="Arial Narrow"/>
          <w:b/>
          <w:color w:val="4472C4" w:themeColor="accent1"/>
          <w:sz w:val="24"/>
          <w:szCs w:val="24"/>
        </w:rPr>
        <w:t>:</w:t>
      </w:r>
      <w:r>
        <w:rPr>
          <w:rFonts w:ascii="Arial Narrow" w:hAnsi="Arial Narrow"/>
          <w:sz w:val="24"/>
          <w:szCs w:val="24"/>
        </w:rPr>
        <w:t xml:space="preserve"> tablice informacyjne (gabloty) 3 szt., wiaty z ławkami i daszkami </w:t>
      </w:r>
      <w:r>
        <w:rPr>
          <w:rFonts w:ascii="Arial Narrow" w:hAnsi="Arial Narrow"/>
          <w:sz w:val="24"/>
          <w:szCs w:val="24"/>
        </w:rPr>
        <w:br/>
        <w:t xml:space="preserve">z poliwęglanów 2 szt., kosze na śmieci 7 szt. </w:t>
      </w:r>
    </w:p>
    <w:p w14:paraId="1EE9601D" w14:textId="77777777" w:rsidR="00A4019E" w:rsidRDefault="00A4019E" w:rsidP="00A4019E">
      <w:pPr>
        <w:pStyle w:val="Akapitzlist"/>
        <w:numPr>
          <w:ilvl w:val="0"/>
          <w:numId w:val="4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olor w:val="0070C0"/>
          <w:sz w:val="24"/>
          <w:szCs w:val="24"/>
        </w:rPr>
        <w:t>Tychy Gr.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b/>
          <w:color w:val="0070C0"/>
          <w:sz w:val="24"/>
          <w:szCs w:val="24"/>
        </w:rPr>
        <w:t xml:space="preserve">Roweckiego: </w:t>
      </w:r>
      <w:r>
        <w:rPr>
          <w:rFonts w:ascii="Arial Narrow" w:hAnsi="Arial Narrow"/>
          <w:sz w:val="24"/>
          <w:szCs w:val="24"/>
        </w:rPr>
        <w:t xml:space="preserve">tablice informacyjne (gabloty) 4 szt., wiaty z ławkami i daszkami </w:t>
      </w:r>
      <w:r>
        <w:rPr>
          <w:rFonts w:ascii="Arial Narrow" w:hAnsi="Arial Narrow"/>
          <w:sz w:val="24"/>
          <w:szCs w:val="24"/>
        </w:rPr>
        <w:br/>
        <w:t>z poliwęglanów 4 szt., kosze na śmieci 12 szt.</w:t>
      </w:r>
    </w:p>
    <w:p w14:paraId="7A190D80" w14:textId="77777777" w:rsidR="00A4019E" w:rsidRDefault="00A4019E" w:rsidP="00A4019E">
      <w:pPr>
        <w:pStyle w:val="Akapitzlist"/>
        <w:numPr>
          <w:ilvl w:val="0"/>
          <w:numId w:val="4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olor w:val="0070C0"/>
          <w:sz w:val="24"/>
          <w:szCs w:val="24"/>
        </w:rPr>
        <w:t>Tychy al. Bielska</w:t>
      </w:r>
      <w:r>
        <w:rPr>
          <w:rFonts w:ascii="Arial Narrow" w:hAnsi="Arial Narrow"/>
          <w:b/>
          <w:color w:val="4472C4" w:themeColor="accent1"/>
          <w:sz w:val="24"/>
          <w:szCs w:val="24"/>
        </w:rPr>
        <w:t>:</w:t>
      </w:r>
      <w:r>
        <w:rPr>
          <w:rFonts w:ascii="Arial Narrow" w:hAnsi="Arial Narrow"/>
          <w:sz w:val="24"/>
          <w:szCs w:val="24"/>
        </w:rPr>
        <w:t xml:space="preserve"> tablice informacyjne (gabloty) 4 szt., wiaty z ławkami i daszkami </w:t>
      </w:r>
      <w:r>
        <w:rPr>
          <w:rFonts w:ascii="Arial Narrow" w:hAnsi="Arial Narrow"/>
          <w:sz w:val="24"/>
          <w:szCs w:val="24"/>
        </w:rPr>
        <w:br/>
        <w:t>z poliwęglanów 4 szt., kosze na śmieci 8 szt.</w:t>
      </w:r>
    </w:p>
    <w:p w14:paraId="2E27E6F4" w14:textId="77777777" w:rsidR="00A4019E" w:rsidRDefault="00A4019E" w:rsidP="00A4019E">
      <w:pPr>
        <w:pStyle w:val="Akapitzlist"/>
        <w:numPr>
          <w:ilvl w:val="0"/>
          <w:numId w:val="4"/>
        </w:numPr>
        <w:spacing w:after="160"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color w:val="0070C0"/>
          <w:sz w:val="24"/>
          <w:szCs w:val="24"/>
        </w:rPr>
        <w:t>Tychy Zachodnie:</w:t>
      </w:r>
      <w:r>
        <w:rPr>
          <w:rFonts w:ascii="Arial Narrow" w:hAnsi="Arial Narrow"/>
          <w:color w:val="0070C0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tablice informacyjne (gabloty) 4 szt., wiaty z ławkami i daszkami </w:t>
      </w:r>
      <w:r>
        <w:rPr>
          <w:rFonts w:ascii="Arial Narrow" w:hAnsi="Arial Narrow"/>
          <w:sz w:val="24"/>
          <w:szCs w:val="24"/>
        </w:rPr>
        <w:br/>
        <w:t>z poliwęglanów 4 szt., kosze na śmieci 17 szt., wiaty rowerowe 2 szt.</w:t>
      </w:r>
    </w:p>
    <w:p w14:paraId="4BD3F76E" w14:textId="77777777" w:rsidR="00A4019E" w:rsidRDefault="00A4019E" w:rsidP="00A4019E">
      <w:pPr>
        <w:spacing w:line="360" w:lineRule="auto"/>
        <w:ind w:left="72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Mycie urządzeń małej architektury przy wykorzystaniu odpowiednich preparatów do utrzymania w czystości daszków z poliwęglanu, usuwanie nieczystości z rynien, mycie </w:t>
      </w:r>
      <w:proofErr w:type="spellStart"/>
      <w:r>
        <w:rPr>
          <w:rFonts w:ascii="Arial Narrow" w:hAnsi="Arial Narrow"/>
          <w:sz w:val="24"/>
          <w:szCs w:val="24"/>
        </w:rPr>
        <w:t>oszkleń</w:t>
      </w:r>
      <w:proofErr w:type="spellEnd"/>
      <w:r>
        <w:rPr>
          <w:rFonts w:ascii="Arial Narrow" w:hAnsi="Arial Narrow"/>
          <w:sz w:val="24"/>
          <w:szCs w:val="24"/>
        </w:rPr>
        <w:t xml:space="preserve"> na przystankach peronowych – raz w miesiącu.</w:t>
      </w:r>
    </w:p>
    <w:p w14:paraId="1DC81A2B" w14:textId="77777777" w:rsidR="00A4019E" w:rsidRDefault="00A4019E" w:rsidP="00A4019E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Wyżej wymienione czynności wykonywane </w:t>
      </w:r>
      <w:r>
        <w:rPr>
          <w:rFonts w:ascii="Arial Narrow" w:hAnsi="Arial Narrow"/>
          <w:b/>
          <w:sz w:val="24"/>
          <w:szCs w:val="24"/>
          <w:u w:val="single"/>
        </w:rPr>
        <w:t>będą od poniedziałku do piątku</w:t>
      </w:r>
      <w:r>
        <w:rPr>
          <w:rFonts w:ascii="Arial Narrow" w:hAnsi="Arial Narrow"/>
          <w:sz w:val="24"/>
          <w:szCs w:val="24"/>
        </w:rPr>
        <w:t xml:space="preserve"> na przystankach Szybkiej Kolei Regionalnej w Tychach. </w:t>
      </w:r>
    </w:p>
    <w:p w14:paraId="20A0A9FB" w14:textId="77777777" w:rsidR="00A4019E" w:rsidRDefault="00A4019E" w:rsidP="00A4019E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Całkowita powierzchnia przystanków SKR Tychy wraz z schodami to 5 450m².</w:t>
      </w:r>
    </w:p>
    <w:p w14:paraId="4EA5CB2A" w14:textId="77777777" w:rsidR="00A4019E" w:rsidRDefault="00A4019E" w:rsidP="00A4019E">
      <w:pPr>
        <w:spacing w:line="360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color w:val="000000" w:themeColor="text1"/>
          <w:sz w:val="24"/>
          <w:szCs w:val="24"/>
        </w:rPr>
        <w:t xml:space="preserve">Usługa odśnieżania i posypywania piaskiem przystanków SKR Tychy wykonywana będzie w okresie zimowym w zależności od opadów </w:t>
      </w:r>
      <w:r>
        <w:rPr>
          <w:rFonts w:ascii="Arial Narrow" w:hAnsi="Arial Narrow"/>
          <w:b/>
          <w:color w:val="000000" w:themeColor="text1"/>
          <w:sz w:val="24"/>
          <w:szCs w:val="24"/>
        </w:rPr>
        <w:t xml:space="preserve">7 dni w tygodniu do godz. 6:00 rano </w:t>
      </w:r>
      <w:r>
        <w:rPr>
          <w:rFonts w:ascii="Arial Narrow" w:hAnsi="Arial Narrow"/>
          <w:color w:val="000000" w:themeColor="text1"/>
          <w:sz w:val="24"/>
          <w:szCs w:val="24"/>
        </w:rPr>
        <w:t xml:space="preserve">(perony, schody powinny być </w:t>
      </w:r>
      <w:r>
        <w:rPr>
          <w:rFonts w:ascii="Arial Narrow" w:hAnsi="Arial Narrow"/>
          <w:color w:val="000000" w:themeColor="text1"/>
          <w:sz w:val="24"/>
          <w:szCs w:val="24"/>
        </w:rPr>
        <w:lastRenderedPageBreak/>
        <w:t>tak przygotowane, aby pasażer korzystający z SKR mógł bezpiecznie korzystać z infrastruktury przystankowej,</w:t>
      </w:r>
      <w:r>
        <w:rPr>
          <w:rFonts w:ascii="Arial Narrow" w:hAnsi="Arial Narrow"/>
          <w:b/>
          <w:color w:val="000000" w:themeColor="text1"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</w:rPr>
        <w:t>od dnia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b/>
          <w:sz w:val="24"/>
          <w:szCs w:val="24"/>
          <w:u w:val="single"/>
        </w:rPr>
        <w:t>01.11.2024r – 30.04.2025r,</w:t>
      </w:r>
    </w:p>
    <w:p w14:paraId="496FE0F3" w14:textId="77777777" w:rsidR="00A4019E" w:rsidRDefault="00A4019E" w:rsidP="00A4019E">
      <w:pPr>
        <w:spacing w:line="360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  <w:r w:rsidRPr="00694797">
        <w:rPr>
          <w:rFonts w:ascii="Arial Narrow" w:hAnsi="Arial Narrow"/>
          <w:b/>
          <w:sz w:val="24"/>
          <w:szCs w:val="24"/>
          <w:u w:val="single"/>
        </w:rPr>
        <w:t xml:space="preserve">Całkowite </w:t>
      </w:r>
      <w:r>
        <w:rPr>
          <w:rFonts w:ascii="Arial Narrow" w:hAnsi="Arial Narrow"/>
          <w:b/>
          <w:sz w:val="24"/>
          <w:szCs w:val="24"/>
          <w:u w:val="single"/>
        </w:rPr>
        <w:t>odśnieżanie na przystankach SKR rozpocząć powinno się do godziny od momentu ustania opadów śniegu, w momencie, gdy opady śniegu trwają cały dzień Wykonawca musi zapewnić, zadbać o to, aby pasażerowie mogli bez problemu korzystać (w sposób nie utrudniający komunikacji) z przystanków, peronów i schodów.</w:t>
      </w:r>
    </w:p>
    <w:p w14:paraId="6415AA2F" w14:textId="77777777" w:rsidR="00A4019E" w:rsidRDefault="00A4019E" w:rsidP="00A4019E">
      <w:pPr>
        <w:spacing w:line="360" w:lineRule="auto"/>
        <w:jc w:val="both"/>
        <w:rPr>
          <w:rFonts w:ascii="Arial Narrow" w:hAnsi="Arial Narrow"/>
          <w:sz w:val="24"/>
          <w:szCs w:val="24"/>
          <w:u w:val="single"/>
        </w:rPr>
      </w:pPr>
    </w:p>
    <w:p w14:paraId="2E2EBA19" w14:textId="77777777" w:rsidR="00A4019E" w:rsidRPr="007D1A8D" w:rsidRDefault="00A4019E" w:rsidP="00A4019E">
      <w:pPr>
        <w:spacing w:line="360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7D1A8D">
        <w:rPr>
          <w:rFonts w:ascii="Arial Narrow" w:hAnsi="Arial Narrow"/>
          <w:b/>
          <w:bCs/>
          <w:sz w:val="24"/>
          <w:szCs w:val="24"/>
        </w:rPr>
        <w:t xml:space="preserve">Czynności odśnieżania w okresie zimowym polegać będą na: </w:t>
      </w:r>
    </w:p>
    <w:p w14:paraId="51A60F92" w14:textId="77777777" w:rsidR="00A4019E" w:rsidRDefault="00A4019E" w:rsidP="00A4019E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posypywaniu piaskiem schodów oraz peronów;</w:t>
      </w:r>
    </w:p>
    <w:p w14:paraId="6AB0409C" w14:textId="77777777" w:rsidR="00A4019E" w:rsidRDefault="00A4019E" w:rsidP="00A4019E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usuwaniu śniegu, </w:t>
      </w:r>
      <w:r w:rsidRPr="00D179BC">
        <w:rPr>
          <w:rFonts w:ascii="Arial Narrow" w:hAnsi="Arial Narrow"/>
          <w:sz w:val="24"/>
          <w:szCs w:val="24"/>
        </w:rPr>
        <w:t>wywożeniem nadmiaru śniegu</w:t>
      </w:r>
      <w:r>
        <w:rPr>
          <w:rFonts w:ascii="Arial Narrow" w:hAnsi="Arial Narrow"/>
          <w:sz w:val="24"/>
          <w:szCs w:val="24"/>
        </w:rPr>
        <w:t xml:space="preserve">; </w:t>
      </w:r>
    </w:p>
    <w:p w14:paraId="06AB8215" w14:textId="77777777" w:rsidR="00A4019E" w:rsidRDefault="00A4019E" w:rsidP="00A4019E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odladzaniu na całej długości peronów, zejść dla pieszych i schodów, pochylni rowerowych oraz chodników;</w:t>
      </w:r>
    </w:p>
    <w:p w14:paraId="7CAA1832" w14:textId="77777777" w:rsidR="00A4019E" w:rsidRDefault="00A4019E" w:rsidP="00A4019E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 </w:t>
      </w:r>
      <w:r w:rsidRPr="00D179BC">
        <w:rPr>
          <w:rFonts w:ascii="Arial Narrow" w:hAnsi="Arial Narrow"/>
          <w:color w:val="auto"/>
          <w:sz w:val="24"/>
          <w:szCs w:val="24"/>
        </w:rPr>
        <w:t xml:space="preserve">usuwanie na bieżąco śniegu </w:t>
      </w:r>
      <w:r w:rsidRPr="00D179BC">
        <w:rPr>
          <w:rFonts w:ascii="Arial Narrow" w:hAnsi="Arial Narrow"/>
          <w:sz w:val="24"/>
          <w:szCs w:val="24"/>
        </w:rPr>
        <w:t>z powierzchni wiat peronowych</w:t>
      </w:r>
      <w:r>
        <w:rPr>
          <w:rFonts w:ascii="Arial Narrow" w:hAnsi="Arial Narrow"/>
          <w:sz w:val="24"/>
          <w:szCs w:val="24"/>
        </w:rPr>
        <w:t xml:space="preserve"> w sposób niepowodujący uszkodzeń </w:t>
      </w:r>
      <w:r w:rsidRPr="00D179BC">
        <w:rPr>
          <w:rFonts w:ascii="Arial Narrow" w:hAnsi="Arial Narrow"/>
          <w:sz w:val="24"/>
          <w:szCs w:val="24"/>
        </w:rPr>
        <w:t>mechanicznych</w:t>
      </w:r>
      <w:r>
        <w:rPr>
          <w:rFonts w:ascii="Arial Narrow" w:hAnsi="Arial Narrow"/>
          <w:sz w:val="24"/>
          <w:szCs w:val="24"/>
        </w:rPr>
        <w:t>.</w:t>
      </w:r>
    </w:p>
    <w:p w14:paraId="246F3BB0" w14:textId="77777777" w:rsidR="00A4019E" w:rsidRDefault="00A4019E" w:rsidP="00A4019E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14:paraId="5A519CC9" w14:textId="77777777" w:rsidR="00A4019E" w:rsidRPr="00CB4924" w:rsidRDefault="00A4019E" w:rsidP="00A4019E">
      <w:pPr>
        <w:spacing w:line="360" w:lineRule="auto"/>
        <w:jc w:val="both"/>
        <w:rPr>
          <w:rFonts w:ascii="Arial Narrow" w:hAnsi="Arial Narrow"/>
          <w:b/>
          <w:bCs/>
          <w:color w:val="auto"/>
          <w:sz w:val="24"/>
          <w:szCs w:val="24"/>
        </w:rPr>
      </w:pPr>
      <w:r w:rsidRPr="00CB4924">
        <w:rPr>
          <w:rFonts w:ascii="Arial Narrow" w:hAnsi="Arial Narrow"/>
          <w:b/>
          <w:bCs/>
          <w:color w:val="auto"/>
          <w:sz w:val="24"/>
          <w:szCs w:val="24"/>
        </w:rPr>
        <w:t xml:space="preserve">Zakazuje się stosowania soli i środków chemicznych oraz narzędzi, które mogą spowodować zniszczenie ww. powierzchni. </w:t>
      </w:r>
    </w:p>
    <w:p w14:paraId="07F8C0A9" w14:textId="77777777" w:rsidR="00A4019E" w:rsidRDefault="00A4019E" w:rsidP="00A4019E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14:paraId="6D03CD9D" w14:textId="77777777" w:rsidR="00A4019E" w:rsidRDefault="00A4019E" w:rsidP="00A4019E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Wykonawca będzie zgłaszał Zamawiającemu wszystkie uwagi dotyczące przystanków SKR (czyli dewastacje, zniszczenia, awarie platform dźwigowych …).</w:t>
      </w:r>
    </w:p>
    <w:p w14:paraId="5EFA03F2" w14:textId="77777777" w:rsidR="000163DD" w:rsidRDefault="000163DD"/>
    <w:sectPr w:rsidR="00016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76E41"/>
    <w:multiLevelType w:val="hybridMultilevel"/>
    <w:tmpl w:val="342CE5CC"/>
    <w:lvl w:ilvl="0" w:tplc="3D684A42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AF7C10"/>
    <w:multiLevelType w:val="hybridMultilevel"/>
    <w:tmpl w:val="981A881C"/>
    <w:lvl w:ilvl="0" w:tplc="896EBE3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216D45"/>
    <w:multiLevelType w:val="hybridMultilevel"/>
    <w:tmpl w:val="3AD69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3E1CEF"/>
    <w:multiLevelType w:val="hybridMultilevel"/>
    <w:tmpl w:val="85B85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8064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94014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9453920">
    <w:abstractNumId w:val="3"/>
  </w:num>
  <w:num w:numId="4" w16cid:durableId="16588741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A9E"/>
    <w:rsid w:val="000163DD"/>
    <w:rsid w:val="000D23C5"/>
    <w:rsid w:val="004A6212"/>
    <w:rsid w:val="00752A9E"/>
    <w:rsid w:val="00A4019E"/>
    <w:rsid w:val="00E33CB7"/>
    <w:rsid w:val="00FA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43EFBD-3D06-4BC9-8178-5934EB42C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6212"/>
    <w:pPr>
      <w:spacing w:after="0" w:line="240" w:lineRule="auto"/>
    </w:pPr>
    <w:rPr>
      <w:rFonts w:ascii="Trebuchet MS" w:eastAsia="Arial Unicode MS" w:hAnsi="Trebuchet MS" w:cs="Arial Unicode MS"/>
      <w:color w:val="000000"/>
      <w:kern w:val="0"/>
      <w:sz w:val="20"/>
      <w:szCs w:val="20"/>
      <w:u w:color="00000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621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6212"/>
    <w:rPr>
      <w:rFonts w:ascii="Trebuchet MS" w:eastAsia="Arial Unicode MS" w:hAnsi="Trebuchet MS" w:cs="Arial Unicode MS"/>
      <w:color w:val="000000"/>
      <w:kern w:val="0"/>
      <w:sz w:val="20"/>
      <w:szCs w:val="20"/>
      <w:u w:color="00000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4A62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621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00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770</Words>
  <Characters>4622</Characters>
  <Application>Microsoft Office Word</Application>
  <DocSecurity>0</DocSecurity>
  <Lines>38</Lines>
  <Paragraphs>10</Paragraphs>
  <ScaleCrop>false</ScaleCrop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4</cp:revision>
  <dcterms:created xsi:type="dcterms:W3CDTF">2024-06-28T05:05:00Z</dcterms:created>
  <dcterms:modified xsi:type="dcterms:W3CDTF">2024-09-16T12:13:00Z</dcterms:modified>
</cp:coreProperties>
</file>