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256A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10D14B5F" w14:textId="74186472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1) Zamawiający oświadcza, iż jest administratorem danych osobowych w rozumieniu Rozporządzenia Parlamentu Europejskiego i Rady (UE) 2016/679 z dnia 27 kwietnia 2016 r. w sprawie ochrony osób fizycznych w związku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48452E03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2) Zamawiający oświadcza, że powołał inspektora ochrony danych, o którym mowa w art. 37-39 RODO.</w:t>
      </w:r>
    </w:p>
    <w:p w14:paraId="2103134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Dane kontaktowe inspektora ochrony danych: </w:t>
      </w:r>
      <w:hyperlink r:id="rId6" w:history="1">
        <w:r w:rsidRPr="005530E8">
          <w:rPr>
            <w:rStyle w:val="Hipercze"/>
            <w:rFonts w:ascii="Arial" w:hAnsi="Arial" w:cs="Arial"/>
            <w:sz w:val="20"/>
            <w:szCs w:val="20"/>
          </w:rPr>
          <w:t>iodo@kolejeslaskie.</w:t>
        </w:r>
        <w:r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0E06D9F1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3) 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7E3BBE8" w14:textId="4BAF948A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4) Dane osobowe osób, o których mowa w 1), nie będą przekazywane podmiotom trzecim o ile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nie będzie się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to wiązało z koniecznością wynikającą z wykonania czynności w niniejszym postępowaniu bądź obowiązek przekazania danych będzie wynikał z przepisów obowiązującego prawa. </w:t>
      </w:r>
    </w:p>
    <w:p w14:paraId="36AC867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5) Dane osobowe osób wskazanych w 1) nie będą przekazywane do państwa trzeciego ani organizacji międzynarodowej w rozumieniu RODO. </w:t>
      </w:r>
    </w:p>
    <w:p w14:paraId="13AEDB72" w14:textId="4EF4806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6) Dane osobowe osób, o których mowa w 1), będą przetwarzane przez okres 4 lat od końca roku kalendarzowego, w którym zostanie udzielone zamówienie, chyba że niezbędny będzie dłuższy okres przetwarzania z uwagi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na obowiązki Zamawiającego uregulowane w przepisach prawa zamówień publicznych lub obowiązki archiwizacyjne, statystyczne, dochodzenie roszczeń itp. Obowiązek podania danych osobowych jest wymogiem ustawowym określonym w przepisach ustawy PZP, związanym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z udziałem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o udzielenie zamówienia publicznego – konsekwencje niepodania określonych danych wynikają z ustawy PZP. </w:t>
      </w:r>
    </w:p>
    <w:p w14:paraId="36256CF2" w14:textId="7B92D984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7) Osobom, o których mowa w 1), przysługuje prawo do żądania od administratora danych dostępu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ich danych osobowych, ich sprostowania, usunięcia lub ograniczenia przetwarzania lub wniesienia sprzeciwu wobec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ich przetwarzania, a także prawo do zgłoszenia żądania w zakresie przenoszenia danych. </w:t>
      </w:r>
    </w:p>
    <w:p w14:paraId="54D15329" w14:textId="0D6C9EDF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8) Osobom, o których mowa w 1), w związku z przetwarzaniem ich danych osobowych przysługuje prawo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do wniesienia skargi do organu nadzorczego. </w:t>
      </w:r>
    </w:p>
    <w:p w14:paraId="7D701E2A" w14:textId="73789C18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9) Podanie danych osobowych, o których mowa w 1), jest wymagane do wykonywania czynności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7" w:history="1">
        <w:r w:rsidRPr="0001708B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5530E8">
        <w:rPr>
          <w:rFonts w:ascii="Arial" w:hAnsi="Arial" w:cs="Arial"/>
          <w:sz w:val="20"/>
          <w:szCs w:val="20"/>
        </w:rPr>
        <w:t xml:space="preserve">, </w:t>
      </w:r>
    </w:p>
    <w:p w14:paraId="51421C08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10) W oparciu o dane osobowe osób, o których mowa w 1), Zamawiający nie będzie podejmował zautomatyzowanych decyzji, w tym decyzji będących wynikiem profilowania w rozumieniu RODO, </w:t>
      </w:r>
    </w:p>
    <w:p w14:paraId="703A3299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11) Posiada Pani/Pan: </w:t>
      </w:r>
    </w:p>
    <w:p w14:paraId="03B413AB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a) na podstawie art. 15 RODO prawo dostępu do danych osobowych Pani/Pana dotyczących, </w:t>
      </w:r>
    </w:p>
    <w:p w14:paraId="2E6332CE" w14:textId="22A93F3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na podstawie art. 16 RODO prawo do sprostowania Pani/Pana danych osobowych (skorzystanie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2EA0DEB5" w14:textId="5CE941EC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 (prawo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lastRenderedPageBreak/>
        <w:t xml:space="preserve">d) prawo do wniesienia skargi do Prezesa Urzędu Ochrony Danych Osobowych, gdy uzna Pani/Pan,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że przetwarzanie danych osobowych Pani/Pana dotyczących narusza przepisy RODO. </w:t>
      </w:r>
    </w:p>
    <w:p w14:paraId="64FF538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12) Nie przysługuje Pani/Panu:</w:t>
      </w:r>
    </w:p>
    <w:p w14:paraId="3233363C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a) w związku z art. 17 ust. 3 lit. b, d lub e RODO prawo do usunięcia danych osobowych: </w:t>
      </w:r>
    </w:p>
    <w:p w14:paraId="71B4626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7DC07F86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13) W celu uzyskania przez Zamawiającego potwierdzenia, że osoby, których dane osobowe są przekazywane Zamawiającemu, dysponują już wskazanymi informacjami, jak również w celu właściwego </w:t>
      </w:r>
      <w:r w:rsidR="002706FE" w:rsidRPr="005530E8">
        <w:rPr>
          <w:rFonts w:ascii="Arial" w:hAnsi="Arial" w:cs="Arial"/>
          <w:sz w:val="20"/>
          <w:szCs w:val="20"/>
        </w:rPr>
        <w:t>zabezpieczenia i</w:t>
      </w:r>
      <w:r w:rsidRPr="005530E8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</w:t>
      </w:r>
      <w:r>
        <w:rPr>
          <w:rFonts w:ascii="Arial" w:hAnsi="Arial" w:cs="Arial"/>
          <w:sz w:val="20"/>
          <w:szCs w:val="20"/>
        </w:rPr>
        <w:t>.</w:t>
      </w:r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F5B2" w14:textId="77777777" w:rsidR="00BA0A0E" w:rsidRDefault="00BA0A0E" w:rsidP="00BA0A0E">
      <w:pPr>
        <w:spacing w:after="0" w:line="240" w:lineRule="auto"/>
      </w:pPr>
      <w:r>
        <w:separator/>
      </w:r>
    </w:p>
  </w:endnote>
  <w:endnote w:type="continuationSeparator" w:id="0">
    <w:p w14:paraId="0CF34D9A" w14:textId="77777777" w:rsidR="00BA0A0E" w:rsidRDefault="00BA0A0E" w:rsidP="00BA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AE999" w14:textId="77777777" w:rsidR="003067EF" w:rsidRDefault="00306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52923" w14:textId="77777777" w:rsidR="003067EF" w:rsidRDefault="00306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A42FD" w14:textId="77777777" w:rsidR="003067EF" w:rsidRDefault="00306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C63D7" w14:textId="77777777" w:rsidR="00BA0A0E" w:rsidRDefault="00BA0A0E" w:rsidP="00BA0A0E">
      <w:pPr>
        <w:spacing w:after="0" w:line="240" w:lineRule="auto"/>
      </w:pPr>
      <w:r>
        <w:separator/>
      </w:r>
    </w:p>
  </w:footnote>
  <w:footnote w:type="continuationSeparator" w:id="0">
    <w:p w14:paraId="16645F47" w14:textId="77777777" w:rsidR="00BA0A0E" w:rsidRDefault="00BA0A0E" w:rsidP="00BA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0A12" w14:textId="77777777" w:rsidR="003067EF" w:rsidRDefault="00306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A36D" w14:textId="27D21480" w:rsidR="00BA0A0E" w:rsidRPr="003067EF" w:rsidRDefault="003067EF" w:rsidP="003067EF">
    <w:pPr>
      <w:pStyle w:val="Nagwek"/>
      <w:jc w:val="right"/>
    </w:pPr>
    <w:r w:rsidRPr="003067EF">
      <w:t>FZPZ.27.862.2024.WNZ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4945D" w14:textId="77777777" w:rsidR="003067EF" w:rsidRDefault="003067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2706FE"/>
    <w:rsid w:val="003067EF"/>
    <w:rsid w:val="004A5F9E"/>
    <w:rsid w:val="0056626B"/>
    <w:rsid w:val="00691B7F"/>
    <w:rsid w:val="007731A3"/>
    <w:rsid w:val="00925B1D"/>
    <w:rsid w:val="00A0652C"/>
    <w:rsid w:val="00BA0A0E"/>
    <w:rsid w:val="00D6031C"/>
    <w:rsid w:val="00DA2887"/>
    <w:rsid w:val="00E14C3F"/>
    <w:rsid w:val="00EA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A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A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kolejeslaskie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o@kolejeslaskie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805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7</cp:revision>
  <dcterms:created xsi:type="dcterms:W3CDTF">2022-07-06T10:41:00Z</dcterms:created>
  <dcterms:modified xsi:type="dcterms:W3CDTF">2024-10-02T09:10:00Z</dcterms:modified>
</cp:coreProperties>
</file>