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DB3E5B">
        <w:rPr>
          <w:rFonts w:ascii="Arial" w:eastAsia="Times New Roman" w:hAnsi="Arial" w:cs="Arial"/>
          <w:b/>
          <w:sz w:val="28"/>
          <w:szCs w:val="28"/>
          <w:lang w:eastAsia="pl-PL"/>
        </w:rPr>
        <w:t>ZAMAWIAJĄCY: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Miejskie Przedsiębiorstwo Wodociągów i Kanalizacji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w m. st. Warszawie Spółka Akcyjna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02-015 Warszawa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Pl. Starynkiewicza 5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6"/>
          <w:szCs w:val="26"/>
          <w:lang w:eastAsia="pl-PL"/>
        </w:rPr>
      </w:pPr>
      <w:r w:rsidRPr="00DB3E5B">
        <w:rPr>
          <w:rFonts w:ascii="Arial" w:eastAsia="Times New Roman" w:hAnsi="Arial" w:cs="Arial"/>
          <w:b/>
          <w:sz w:val="26"/>
          <w:szCs w:val="26"/>
          <w:lang w:eastAsia="pl-PL"/>
        </w:rPr>
        <w:t>Przetarg na: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pl-PL"/>
        </w:rPr>
      </w:pPr>
    </w:p>
    <w:p w:rsidR="00E00F8A" w:rsidRPr="00E00F8A" w:rsidRDefault="00E00F8A" w:rsidP="00DB3E5B">
      <w:pPr>
        <w:spacing w:after="0" w:line="240" w:lineRule="auto"/>
        <w:jc w:val="center"/>
        <w:rPr>
          <w:rFonts w:ascii="Arial" w:eastAsia="Times New Roman" w:hAnsi="Arial" w:cs="Arial"/>
          <w:b/>
          <w:bCs/>
          <w:sz w:val="26"/>
          <w:szCs w:val="26"/>
          <w:lang w:eastAsia="pl-PL"/>
        </w:rPr>
      </w:pPr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Dostawa przenośnych czujników </w:t>
      </w:r>
      <w:proofErr w:type="spellStart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myDatasens</w:t>
      </w:r>
      <w:proofErr w:type="spellEnd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producenta </w:t>
      </w:r>
      <w:proofErr w:type="spellStart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Microtronics</w:t>
      </w:r>
      <w:proofErr w:type="spellEnd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</w:t>
      </w:r>
      <w:proofErr w:type="spellStart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Engineerring</w:t>
      </w:r>
      <w:proofErr w:type="spellEnd"/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GmbH.  </w:t>
      </w:r>
    </w:p>
    <w:p w:rsidR="00DB3E5B" w:rsidRPr="00E00F8A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bCs/>
          <w:sz w:val="26"/>
          <w:szCs w:val="26"/>
          <w:lang w:eastAsia="pl-PL"/>
        </w:rPr>
      </w:pPr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(postępowanie nr </w:t>
      </w:r>
      <w:r w:rsidR="00E00F8A"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01591/WS/PN/PZP-DRZ-WRO/D/2024</w:t>
      </w:r>
      <w:r w:rsidRPr="00E00F8A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)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bCs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DB3E5B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Specyfikacja WARUNKÓW ZAMÓWIENIA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DB3E5B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(SWZ)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DB3E5B" w:rsidRPr="00DB3E5B" w:rsidRDefault="00DB3E5B" w:rsidP="00DB3E5B">
      <w:pPr>
        <w:rPr>
          <w:rFonts w:ascii="Arial" w:eastAsia="Times New Roman" w:hAnsi="Arial" w:cs="Arial"/>
          <w:b/>
          <w:lang w:eastAsia="pl-PL"/>
        </w:rPr>
      </w:pPr>
    </w:p>
    <w:p w:rsidR="00DB3E5B" w:rsidRPr="00DB3E5B" w:rsidRDefault="00DB3E5B" w:rsidP="00DB3E5B">
      <w:pPr>
        <w:rPr>
          <w:rFonts w:ascii="Arial" w:eastAsia="Times New Roman" w:hAnsi="Arial" w:cs="Arial"/>
          <w:b/>
          <w:lang w:eastAsia="pl-PL"/>
        </w:rPr>
      </w:pPr>
    </w:p>
    <w:p w:rsidR="00DB3E5B" w:rsidRPr="00DB3E5B" w:rsidRDefault="00DB3E5B" w:rsidP="00DB3E5B">
      <w:pPr>
        <w:rPr>
          <w:rFonts w:ascii="Arial" w:eastAsia="Times New Roman" w:hAnsi="Arial" w:cs="Arial"/>
          <w:b/>
          <w:lang w:eastAsia="pl-PL"/>
        </w:rPr>
      </w:pPr>
    </w:p>
    <w:p w:rsidR="00DB3E5B" w:rsidRPr="00DB3E5B" w:rsidRDefault="00DB3E5B" w:rsidP="00DB3E5B">
      <w:pPr>
        <w:rPr>
          <w:rFonts w:ascii="Arial" w:eastAsia="Times New Roman" w:hAnsi="Arial" w:cs="Arial"/>
          <w:b/>
          <w:lang w:eastAsia="pl-PL"/>
        </w:rPr>
      </w:pPr>
    </w:p>
    <w:p w:rsidR="00DB3E5B" w:rsidRPr="00DB3E5B" w:rsidRDefault="00DB3E5B" w:rsidP="00DB3E5B">
      <w:r w:rsidRPr="00DB3E5B">
        <w:br w:type="page"/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ZAMAWIAJĄCY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Miejskie Przedsiębiorstwo Wodociągów i Kanalizacji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 m. st. Warszawie, Spółka Akcyjna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Pl. Starynkiewicza 5, 02 – 015 Warszawa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zarejestrowana w Sądzie Rejonowym dla m.st. Warszawy w Warszawie, XII Wydział Gospodarczy Krajowego Rejestru Sądowego pod numerem KRS: 0000146138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Regon: 015314758; NIP: 525-000-56-62; BDO: 000020307</w:t>
      </w:r>
    </w:p>
    <w:p w:rsidR="00DB3E5B" w:rsidRPr="00DB3E5B" w:rsidRDefault="00DB3E5B" w:rsidP="00DB3E5B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Kapitał zakładowy: 2 734 575 100,00 zł (wpłacony w całości)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ORGANIZATOR POSTĘPOWANIA</w:t>
      </w:r>
    </w:p>
    <w:p w:rsidR="00DB3E5B" w:rsidRPr="00DB3E5B" w:rsidRDefault="00DB3E5B" w:rsidP="00DB3E5B">
      <w:pPr>
        <w:spacing w:before="120" w:after="12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Pion Zamówień Publicznych - Dział Realizacji Zamówień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UWAGI OGÓLNE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left="714" w:right="357" w:hanging="357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Niniejsza SWZ określa wymagania i tryb oceny ofert. 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Wykonawca powinien zapoznać się z wszystkimi informacjami zawartymi w SWZ, w celu prawidłowego przygotowania oferty.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 kwestiach nie omówionych w niniejszej SWZ zastosowanie mają przepisy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R-PZP-02 Udzielanie przez Miejskie Przedsiębiorstwo Wodociągów i Kanalizacji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w m.st. Warszawie S.A. zamówień publicznych nieobjętych obowiązkiem stosowania ustawy Prawo zamówień publicznych – wydanie 01 (opublikowanego na stronie internetowej www.mpwik.com.pl), zwanego „Regulaminem” oraz Kodeksu cywilnego.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Platformę zakupową Spółki przyjmuje się jako narzędzie wiodące do porozumiewania się pomiędzy Zamawiającym i Wykonawcą. Wszelką korespondencję, ofertę, oświadczenia, wnioski, zawiadomienia oraz informacje, Zamawiający i Wykonawca przekazują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za pośrednictwem Platformy zakupowej.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Wszelkie dokumenty wymagające podpisów osób reprezentujących Wykonawcę muszą być złożone: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- w postaci elektronicznej - skanu (z widocznymi podpisami osób reprezentujących Wykonawcę) 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lub 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- w formie elektronicznej opatrzonej kwalifikowanym podpisem elektronicznym.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Dokumenty muszą być odpowiedniej jakości minimum 150 </w:t>
      </w:r>
      <w:proofErr w:type="spellStart"/>
      <w:r w:rsidRPr="00DB3E5B">
        <w:rPr>
          <w:rFonts w:ascii="Arial" w:eastAsia="Times New Roman" w:hAnsi="Arial" w:cs="Arial"/>
          <w:sz w:val="20"/>
          <w:szCs w:val="20"/>
          <w:lang w:eastAsia="pl-PL"/>
        </w:rPr>
        <w:t>dpi</w:t>
      </w:r>
      <w:proofErr w:type="spellEnd"/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(umożliwiające odczytanie treści zawartej w dokumencie).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  <w:t>Zamawiający przed udzieleniem zamówienia, w terminie nie krótszym niż trzy dni robocze, może wezwać Wykonawcę, którego oferta została wybrana jako najkorzystniejsza, do złożenia w formie pisemnej: oferty, aktualnych oświadczeń lub dokumentów wymaganych w postępowaniu.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 przypadku niedostarczenia powyższych dokumentów Zamawiający uznaje,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że Wykonawca odmówił podpisania umowy, a w przypadku zamówienia zakupu odmówił jego przyjęcia i może wybrać ofertę najkorzystniejszą spośród pozostałych ofert bez przeprowadzania ich ponownego badania i oceny, chyba że zachodzą przesłanki zamknięcia postępowania bez dokonywania wyboru.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PRZEDMIOT ZAMÓWIENIA</w:t>
      </w:r>
    </w:p>
    <w:p w:rsidR="00DB3E5B" w:rsidRPr="00DB3E5B" w:rsidRDefault="00DB3E5B" w:rsidP="00E00F8A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Przedmiotem zamówienia objętym niniejszym postępowaniem jest: </w:t>
      </w:r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Dostawa przenośnych czujników </w:t>
      </w:r>
      <w:proofErr w:type="spellStart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>myDatasens</w:t>
      </w:r>
      <w:proofErr w:type="spellEnd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 producenta </w:t>
      </w:r>
      <w:proofErr w:type="spellStart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>Microtronics</w:t>
      </w:r>
      <w:proofErr w:type="spellEnd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proofErr w:type="spellStart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>Engineerring</w:t>
      </w:r>
      <w:proofErr w:type="spellEnd"/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 GmbH.  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Opis przedmiotu zamó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wienia zawiera </w:t>
      </w:r>
      <w:r w:rsidR="00E00F8A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załącznik nr 1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do niniejsz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ej SWZ.</w:t>
      </w:r>
    </w:p>
    <w:p w:rsidR="00DB3E5B" w:rsidRPr="00E00F8A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Wykonanie przedmiotu zamówienia musi być zgodne z opisem przedmiotu zamówienia oraz z istotnymi postanowieniami zamówienia zakupu stanowiącym </w:t>
      </w:r>
      <w:r w:rsidRPr="00E00F8A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załącznik nr </w:t>
      </w:r>
      <w:r w:rsidR="00E00F8A" w:rsidRPr="00E00F8A">
        <w:rPr>
          <w:rFonts w:ascii="Arial" w:eastAsia="Times New Roman" w:hAnsi="Arial" w:cs="Arial"/>
          <w:b/>
          <w:sz w:val="20"/>
          <w:szCs w:val="20"/>
          <w:lang w:eastAsia="pl-PL"/>
        </w:rPr>
        <w:t>2</w:t>
      </w:r>
      <w:r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 do niniejszej SWZ.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Miejsce </w:t>
      </w:r>
      <w:r w:rsidRPr="00E00F8A">
        <w:rPr>
          <w:rFonts w:ascii="Arial" w:eastAsia="Times New Roman" w:hAnsi="Arial" w:cs="Arial"/>
          <w:sz w:val="20"/>
          <w:szCs w:val="20"/>
          <w:lang w:eastAsia="pl-PL"/>
        </w:rPr>
        <w:t>realizacji zamówienia: zgodnie z załączonym</w:t>
      </w:r>
      <w:r w:rsidR="00E00F8A">
        <w:rPr>
          <w:rFonts w:ascii="Arial" w:eastAsia="Times New Roman" w:hAnsi="Arial" w:cs="Arial"/>
          <w:sz w:val="20"/>
          <w:szCs w:val="20"/>
          <w:lang w:eastAsia="pl-PL"/>
        </w:rPr>
        <w:t xml:space="preserve"> opisem przedmiotu zamówienia.</w:t>
      </w:r>
      <w:r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WYMAGANY TERMIN WYKONANIA PRZEDMIOTU ZAMÓWIENIA</w:t>
      </w:r>
    </w:p>
    <w:p w:rsidR="00DB3E5B" w:rsidRPr="00DB3E5B" w:rsidRDefault="00DB3E5B" w:rsidP="00DB3E5B">
      <w:pPr>
        <w:tabs>
          <w:tab w:val="left" w:pos="8080"/>
          <w:tab w:val="left" w:pos="8505"/>
          <w:tab w:val="left" w:pos="8647"/>
          <w:tab w:val="left" w:pos="9072"/>
        </w:tabs>
        <w:spacing w:before="120" w:after="120" w:line="240" w:lineRule="auto"/>
        <w:ind w:left="284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Termin realizacji: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zgodnie z </w:t>
      </w:r>
      <w:r w:rsidRPr="00E00F8A">
        <w:rPr>
          <w:rFonts w:ascii="Arial" w:eastAsia="Times New Roman" w:hAnsi="Arial" w:cs="Arial"/>
          <w:sz w:val="20"/>
          <w:szCs w:val="20"/>
          <w:lang w:eastAsia="pl-PL"/>
        </w:rPr>
        <w:t xml:space="preserve">załączonym </w:t>
      </w:r>
      <w:r w:rsidR="00E00F8A" w:rsidRPr="00E00F8A">
        <w:rPr>
          <w:rFonts w:ascii="Arial" w:eastAsia="Times New Roman" w:hAnsi="Arial" w:cs="Arial"/>
          <w:sz w:val="20"/>
          <w:szCs w:val="20"/>
          <w:lang w:eastAsia="pl-PL"/>
        </w:rPr>
        <w:t>opisem przedmiotu zamówienia.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OPIS SPOSOBU PRZYGOTOWANIA I ZŁOŻENIA OFERTY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Ofertę należy złożyć za pośrednictwem Platformy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zakupowej Spółki, wyłącznie ze swojego profilu zarejestrowanego na Platformie zakupowej poprzez zapisanie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w systemie jej wartości</w:t>
      </w:r>
      <w:r w:rsidRPr="00DB3E5B">
        <w:t xml:space="preserve">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przez uprawnionego pracownika Wykonawcy, z zastrzeżeniem pkt. 6.7. </w:t>
      </w:r>
    </w:p>
    <w:p w:rsidR="00DB3E5B" w:rsidRPr="00DB3E5B" w:rsidRDefault="00DB3E5B" w:rsidP="00DB3E5B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Uznaje się, że osoba zamieszczająca na Platformie zakupowej Spółki wszelkie dokumenty, wnioski, zawiadomienia oraz oferty jest upoważniona przez Wykonawcę i działa w jego imieniu.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Zapisanie oferty w platformie zakupowej Spółki jest oświadczeniem woli Wykonawcy. Poprzez zapisanie oferty Wykonawca oświadcza, iż:</w:t>
      </w:r>
    </w:p>
    <w:p w:rsidR="00DB3E5B" w:rsidRPr="00DB3E5B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spełnia wszystkie warunki określone SWZ, nie podlega wykluczeniu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na podstawie § 17 ust. 1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posiada wiedzę i doświadczenie niezbędne do realizacji przedmiotowego zamówienia;</w:t>
      </w:r>
    </w:p>
    <w:p w:rsidR="00DB3E5B" w:rsidRPr="00DB3E5B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na podstawie art. 7 ust. 1 ustawy z dnia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13 kwietnia 2022 r. o szczególnych rozwiązaniach w zakresie przeciwdziałania wspieraniu agresji na Ukrainę oraz służących ochronie bezpieczeństwa narodowego;</w:t>
      </w:r>
    </w:p>
    <w:p w:rsidR="00DB3E5B" w:rsidRPr="00DB3E5B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 wykluczeniu w ramach prowadzenia działań destabilizujących sytuację na Ukrainie, tzn. nie jest:</w:t>
      </w:r>
    </w:p>
    <w:p w:rsidR="00DB3E5B" w:rsidRPr="00DB3E5B" w:rsidRDefault="00DB3E5B" w:rsidP="00DB3E5B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ab/>
        <w:t>obywatelem rosyjskim lub osobą fizyczną lub prawną, podmiotem lub organem z siedzibą w Rosji,</w:t>
      </w:r>
    </w:p>
    <w:p w:rsidR="00DB3E5B" w:rsidRPr="00DB3E5B" w:rsidRDefault="00DB3E5B" w:rsidP="00DB3E5B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a),</w:t>
      </w:r>
    </w:p>
    <w:p w:rsidR="00DB3E5B" w:rsidRPr="00DB3E5B" w:rsidRDefault="00DB3E5B" w:rsidP="00DB3E5B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fizyczną lub prawną, podmiotem lub organem działającym w imieniu lub pod kierunkiem podmiotu, o którym mowa w lit. a) lub b),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1418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nie będzie realizować niniejszego zamówienia z udziałem podmiotów, o których mowa w lit. a)-c), (w tym w szczególności w roli podwykonawcy lub dostawcy), chyba że udział w realizacji zamówienia przypadający na podmioty, o których mowa w lit. a)-c), nie będące wykonawcą wynosi nie więcej niż 10 % wartości zamówienia;</w:t>
      </w:r>
    </w:p>
    <w:p w:rsidR="00DB3E5B" w:rsidRPr="00DB3E5B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color w:val="5B9BD5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oferta zawiera wszystkie koszty wykonania zamówienia i nie będzie podlegała waloryzacji przez </w:t>
      </w:r>
      <w:r w:rsidRPr="00E00F8A">
        <w:rPr>
          <w:rFonts w:ascii="Arial" w:eastAsia="Times New Roman" w:hAnsi="Arial" w:cs="Arial"/>
          <w:b/>
          <w:sz w:val="20"/>
          <w:szCs w:val="20"/>
          <w:lang w:eastAsia="pl-PL"/>
        </w:rPr>
        <w:t>czas trwania zamówienia zakupu, o ile nie zastrzeżono inaczej w istotnych postanowieniach zamówienia zakupu;</w:t>
      </w:r>
    </w:p>
    <w:p w:rsidR="00DB3E5B" w:rsidRPr="00DB3E5B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color w:val="5B9BD5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zaoferowany przedmiot zamówienia spełnia wszystkie wymogi określone przez Zamawiającego w SWZ, a </w:t>
      </w:r>
      <w:r w:rsidRPr="00E00F8A">
        <w:rPr>
          <w:rFonts w:ascii="Arial" w:eastAsia="Times New Roman" w:hAnsi="Arial" w:cs="Arial"/>
          <w:b/>
          <w:sz w:val="20"/>
          <w:szCs w:val="20"/>
          <w:lang w:eastAsia="pl-PL"/>
        </w:rPr>
        <w:t>w szczególności w opisie przedmiotu zamówienia, istotnych postanowieniach zamówienia zakupu;</w:t>
      </w:r>
    </w:p>
    <w:p w:rsidR="00DB3E5B" w:rsidRPr="00E00F8A" w:rsidRDefault="00DB3E5B" w:rsidP="00DB3E5B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E00F8A">
        <w:rPr>
          <w:rFonts w:ascii="Arial" w:eastAsia="Times New Roman" w:hAnsi="Arial" w:cs="Arial"/>
          <w:b/>
          <w:sz w:val="20"/>
          <w:szCs w:val="20"/>
          <w:lang w:eastAsia="pl-PL"/>
        </w:rPr>
        <w:t>akceptuje postanowienia zawarte w istotnych postanowieniach zamówienia zakupu i w przypadku wyboru oferty zobowiązuje się do przyjęcia zamówienia zakupu złożonego przez Zamawiającego, na warunkach określonych w istotnych postanowieniach zamówienia zakupu, w miejscu i terminie określonym przez Zamawiającego.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Zamawiający może przed terminem składania ofert przedłużyć termin ich składania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>z inicjatywy własnej lub przychylając się do wniosku Wykonawcy, który nie jest w stanie złożyć oferty w wyznaczonym terminie.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Wykonawca może, przed upływem terminu do składania ofert, zmienić lub wycofać złożoną przez siebie ofertę.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Wykonawca nie może wycofać oferty po upływie terminu składania ofert.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lastRenderedPageBreak/>
        <w:t>Treść złożonej oferty powinna być zgodna z treścią niniejszej SWZ.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Do zapisanej w systemie oferty Wykonawca zobowiązany jest załączyć wymagane dokumenty w postaci plików elektronicznych. </w:t>
      </w:r>
      <w:r w:rsidRPr="00DB3E5B">
        <w:rPr>
          <w:rFonts w:ascii="Arial" w:eastAsia="Times New Roman" w:hAnsi="Arial" w:cs="Arial"/>
          <w:color w:val="000000"/>
          <w:sz w:val="20"/>
          <w:szCs w:val="20"/>
          <w:highlight w:val="yellow"/>
          <w:lang w:eastAsia="pl-PL"/>
        </w:rPr>
        <w:t xml:space="preserve"> </w:t>
      </w:r>
    </w:p>
    <w:p w:rsidR="00DB3E5B" w:rsidRPr="00441E88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Postępowanie prowadzone będzie w języku polskim. Wszelkie oświadczenia, zawiadomienia i inne dokumenty będą składane w postępowaniu w języku polskim. 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Dokumenty sporządzone w języku obcym winny być złożone wraz z tłumaczeniem na język polski. Umowa w sprawie </w:t>
      </w:r>
      <w:r w:rsidRPr="00441E88">
        <w:rPr>
          <w:rFonts w:ascii="Arial" w:eastAsia="Times New Roman" w:hAnsi="Arial" w:cs="Arial"/>
          <w:bCs/>
          <w:sz w:val="20"/>
          <w:szCs w:val="20"/>
          <w:lang w:eastAsia="pl-PL"/>
        </w:rPr>
        <w:t>zamówienia publicznego</w:t>
      </w:r>
      <w:r w:rsidRPr="00441E88">
        <w:rPr>
          <w:rFonts w:ascii="Arial" w:eastAsia="Times New Roman" w:hAnsi="Arial" w:cs="Arial"/>
          <w:sz w:val="20"/>
          <w:szCs w:val="20"/>
          <w:lang w:eastAsia="pl-PL"/>
        </w:rPr>
        <w:t xml:space="preserve"> lub zamówienie zakupu</w:t>
      </w:r>
      <w:r w:rsidRPr="00441E88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zostanie sporządzone w języku polskim.</w:t>
      </w:r>
    </w:p>
    <w:p w:rsidR="00DB3E5B" w:rsidRPr="00441E88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41E88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 dopuszcza się składania ofert </w:t>
      </w:r>
      <w:r w:rsidRPr="00441E88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wariantowych oraz częściowych</w:t>
      </w:r>
      <w:r w:rsidR="00441E88" w:rsidRPr="00441E88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Oferty oraz wszelkie oświadczenia i zaświadczenia składane w trakcie postępowania są  jawne, z wyjątkiem informacji stanowiących tajemnicę przedsiębiorstwa w rozumieniu przepisów o zwalczaniu nieuczciwej konkurencji, jeżeli Wykonawca, nie później niż w terminie składania ofert, zastrzegł, że nie mogą być one udostępniane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oraz wykazał, iż zastrzeżone informacje stanowią tajemnicę przedsiębiorstwa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decimal" w:pos="709"/>
          <w:tab w:val="center" w:pos="851"/>
        </w:tabs>
        <w:spacing w:before="120" w:after="120" w:line="240" w:lineRule="auto"/>
        <w:ind w:left="709" w:hanging="352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Zastrzeżeniu podlegają tylko te dokumenty wchodzące w skład oferty, które zawierają tajemnicę przedsiębiorstwa w rozumieniu art. 11 ust. 4 ustawy z dnia </w:t>
      </w:r>
      <w:smartTag w:uri="urn:schemas-microsoft-com:office:smarttags" w:element="date">
        <w:smartTagPr>
          <w:attr w:name="ls" w:val="trans"/>
          <w:attr w:name="Month" w:val="4"/>
          <w:attr w:name="Day" w:val="16"/>
          <w:attr w:name="Year" w:val="1993"/>
        </w:smartTagPr>
        <w:r w:rsidRPr="00DB3E5B">
          <w:rPr>
            <w:rFonts w:ascii="Arial" w:eastAsia="Times New Roman" w:hAnsi="Arial" w:cs="Arial"/>
            <w:bCs/>
            <w:color w:val="000000"/>
            <w:sz w:val="20"/>
            <w:szCs w:val="20"/>
            <w:lang w:eastAsia="pl-PL"/>
          </w:rPr>
          <w:t>16 kwietnia 1993 r.</w:t>
        </w:r>
      </w:smartTag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o zwalczaniu nieuczciwej konkurencji. W takim przypadku Wykonawca musi te informacje oznaczyć napisem „informacje objęte tajemnicą przedsiębiorstwa”. Przepis niniejszy stosuje się odpowiednio do dokumentów uzupełnianych.</w:t>
      </w:r>
      <w:r w:rsidRPr="00DB3E5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 xml:space="preserve"> </w:t>
      </w:r>
    </w:p>
    <w:p w:rsidR="00DB3E5B" w:rsidRPr="00DB3E5B" w:rsidRDefault="00DB3E5B" w:rsidP="00DB3E5B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UWAGA!!!</w:t>
      </w: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Dokumenty oznaczone jako „informacje objęte tajemnicą przedsiębiorstwa” należy odpowiednio oznaczyć i załączyć na Platformie 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za</w:t>
      </w: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kupowej, jako oddzielny plik. W przypadku załączania w/w dokumentów należy przy ich załączaniu odznaczyć odpowiedni </w:t>
      </w:r>
      <w:proofErr w:type="spellStart"/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checkbox</w:t>
      </w:r>
      <w:proofErr w:type="spellEnd"/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 xml:space="preserve">Wykonawcy nie mogą zastrzec następujących informacji: </w:t>
      </w:r>
      <w:r w:rsidRPr="00DB3E5B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imienia, nazwiska lub nazwy (firmy) oraz adresu Wykonawcy, a także informacji dotyczących ceny, terminu wykonania zamówienia, okresu gwarancji i warunków płatności, o ile były żądane przez Zamawiającego i są zawarte w ofertach</w:t>
      </w:r>
      <w:r w:rsidRPr="00DB3E5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Dostęp do informacji objętych tajemnicą oraz możliwość ich przetwarzania, mają: osoby biorące udział w przeprowadzeniu postępowania oraz Kierownik Zamawiającego.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Wykonawca ponosi wszelkie koszty związane z przygotowaniem i złożeniem oferty. Wymaga się, aby Wykonawca zdobył wszystkie informacje niezbędne do przygotowania  oferty.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W przypadku rozbieżności pomiędzy wartością wskazaną w skanie oferty, a wartością wprowadzoną do Platformy zakupowej Spółki, Zamawiający przyjmie, iż ostateczną wartością oferty jest wartość wprowadzona do Platformy zakupowej Spółki.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 przypadku, gdy Wykonawca nie zapisze na Platformie zakupowej Spółki wartości swojej oferty, Wykonawca ten zostanie wyproszony z postępowania.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INFORMACJE DOTYCZĄCE WARUNKÓW WYMAGANYCH OD WYKONAWCÓW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 udzielenie zamówienia ubiegać się mogą Wykonawcy, składający ważną ofertę, którzy:</w:t>
      </w:r>
    </w:p>
    <w:p w:rsidR="00DB3E5B" w:rsidRPr="00DB3E5B" w:rsidRDefault="00DB3E5B" w:rsidP="00DB3E5B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§ 17 ust. 1 Regulaminu oraz posiadają wiedzę i doświadczenie niezbędne do realizacji przedmiotowego zamówienia;</w:t>
      </w:r>
    </w:p>
    <w:p w:rsidR="00DB3E5B" w:rsidRPr="00DB3E5B" w:rsidRDefault="00DB3E5B" w:rsidP="00DB3E5B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art. 7 ust. 1 ustawy z dnia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 xml:space="preserve"> 13 kwietnia 2022 r. o szczególnych rozwiązaniach w zakresie przeciwdziałania wspieraniu agresji na Ukrainę oraz służących ochronie bezpieczeństwa narodowego;</w:t>
      </w:r>
    </w:p>
    <w:p w:rsidR="00DB3E5B" w:rsidRPr="00DB3E5B" w:rsidRDefault="00DB3E5B" w:rsidP="00DB3E5B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w ramach prowadzenia działań destabilizujących sytuację na Ukrainie, tzn. nie są:</w:t>
      </w:r>
    </w:p>
    <w:p w:rsidR="00DB3E5B" w:rsidRPr="00DB3E5B" w:rsidRDefault="00DB3E5B" w:rsidP="00DB3E5B">
      <w:pPr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obywatelem rosyjskim lub osobą fizyczną lub prawną, podmiotem lub organem z siedzibą w Rosji,</w:t>
      </w:r>
    </w:p>
    <w:p w:rsidR="00DB3E5B" w:rsidRPr="00DB3E5B" w:rsidRDefault="00DB3E5B" w:rsidP="00DB3E5B">
      <w:pPr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a),</w:t>
      </w:r>
    </w:p>
    <w:p w:rsidR="00DB3E5B" w:rsidRPr="00DB3E5B" w:rsidRDefault="00DB3E5B" w:rsidP="00DB3E5B">
      <w:pPr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osobą fizyczną lub prawną, podmiotem lub organem działającym w imieniu lub pod kierunkiem podmiotu, o którym mowa w lit. a) lub b),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107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nie będą realizować niniejszego zamówienia z udziałem podmiotów, o których mowa w lit. a)-c), (w tym w szczególności w roli podwykonawcy lub dostawcy), chyba że udział w realizacji zamówienia przypadający na podmioty, o których mowa w lit. a)-c), nie będące wykonawcą wynosi nie więcej niż 10 % wartości zamówienia;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Ocena spełnienia przedstawionych warunków zostanie dokonana wg formuły „spełnia-nie spełnia”, na podstawie dokumentów wymienionych w pkt 8.1. SWZ.</w:t>
      </w:r>
    </w:p>
    <w:p w:rsidR="00DB3E5B" w:rsidRPr="005F42BA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 przypadku wspólnego ubiegania się o udzielenie niniejszego zamówienia przez dwóch lub więcej Wykonawców Zamawiający będzie oceniał: posiadaną przez nich łącznie wiedzę i doświadczenie, zdolności techniczne, zdolności zawodowe (w zależności od warunku), natomiast brak </w:t>
      </w:r>
      <w:r w:rsidRPr="005F42BA">
        <w:rPr>
          <w:rFonts w:ascii="Arial" w:eastAsia="Times New Roman" w:hAnsi="Arial" w:cs="Arial"/>
          <w:sz w:val="20"/>
          <w:szCs w:val="20"/>
          <w:lang w:eastAsia="pl-PL"/>
        </w:rPr>
        <w:t xml:space="preserve">podstaw wykluczenia w zakresie okoliczności wskazanych w </w:t>
      </w:r>
      <w:r w:rsidRPr="005F42BA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§ 17 ust. 1 Regulaminu oraz w pkt 7.1.2. i 7.1.3. SWZ,</w:t>
      </w:r>
      <w:r w:rsidRPr="005F42BA">
        <w:rPr>
          <w:rFonts w:ascii="Arial" w:eastAsia="Times New Roman" w:hAnsi="Arial" w:cs="Arial"/>
          <w:sz w:val="20"/>
          <w:szCs w:val="20"/>
          <w:lang w:eastAsia="pl-PL"/>
        </w:rPr>
        <w:t xml:space="preserve"> będzie oceniany w odniesieniu do każdego z Wykonawców niezależnie od sposobu złożenia oświadczenia o braku podstaw wykluczenia.</w:t>
      </w:r>
    </w:p>
    <w:p w:rsidR="00DB3E5B" w:rsidRPr="005F42BA" w:rsidRDefault="00DB3E5B" w:rsidP="00DB3E5B">
      <w:pPr>
        <w:numPr>
          <w:ilvl w:val="0"/>
          <w:numId w:val="2"/>
        </w:numPr>
        <w:spacing w:before="120" w:after="120" w:line="240" w:lineRule="auto"/>
        <w:ind w:hanging="458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5F42BA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DOKUMENTACH WYMAGANYCH OD WYKONAWCY</w:t>
      </w:r>
    </w:p>
    <w:p w:rsidR="00DB3E5B" w:rsidRPr="005F42BA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5F42BA">
        <w:rPr>
          <w:rFonts w:ascii="Arial" w:eastAsia="Times New Roman" w:hAnsi="Arial" w:cs="Arial"/>
          <w:sz w:val="20"/>
          <w:szCs w:val="20"/>
          <w:lang w:eastAsia="pl-PL"/>
        </w:rPr>
        <w:t>Wykonawca w celu wykazania, iż spełnia wymagane warunki, zobowiązany jest dołączyć do oferty wskazane poniżej dokumenty:</w:t>
      </w:r>
      <w:r w:rsidRPr="005F42BA">
        <w:rPr>
          <w:rFonts w:ascii="Arial" w:eastAsia="Times New Roman" w:hAnsi="Arial" w:cs="Arial"/>
          <w:sz w:val="20"/>
          <w:szCs w:val="24"/>
          <w:lang w:eastAsia="pl-PL"/>
        </w:rPr>
        <w:t xml:space="preserve"> nie dotyczy</w:t>
      </w:r>
      <w:r w:rsidR="005F42BA" w:rsidRPr="005F42BA">
        <w:rPr>
          <w:rFonts w:ascii="Arial" w:eastAsia="Times New Roman" w:hAnsi="Arial" w:cs="Arial"/>
          <w:sz w:val="20"/>
          <w:szCs w:val="24"/>
          <w:lang w:eastAsia="pl-PL"/>
        </w:rPr>
        <w:t>.</w:t>
      </w:r>
    </w:p>
    <w:p w:rsidR="00DB3E5B" w:rsidRPr="005F42BA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4"/>
          <w:lang w:eastAsia="pl-PL"/>
        </w:rPr>
      </w:pPr>
      <w:r w:rsidRPr="005F42BA">
        <w:rPr>
          <w:rFonts w:ascii="Arial" w:eastAsia="Times New Roman" w:hAnsi="Arial" w:cs="Arial"/>
          <w:sz w:val="20"/>
          <w:szCs w:val="20"/>
          <w:lang w:eastAsia="pl-PL"/>
        </w:rPr>
        <w:t>Wykonawca w celu wykazania, iż zaoferowany przedmiot zamówienia spełnia wszystkie wymogi określone przez Zamawiającego, zobowiązany jest dołączyć do oferty wskazane poniżej dokumenty</w:t>
      </w:r>
      <w:r w:rsidRPr="005F42BA">
        <w:rPr>
          <w:rFonts w:ascii="Arial" w:eastAsia="Times New Roman" w:hAnsi="Arial" w:cs="Arial"/>
          <w:sz w:val="20"/>
          <w:szCs w:val="24"/>
          <w:lang w:eastAsia="pl-PL"/>
        </w:rPr>
        <w:t>: nie dotyczy</w:t>
      </w:r>
      <w:r w:rsidR="00441E88" w:rsidRPr="005F42BA">
        <w:rPr>
          <w:rFonts w:ascii="Arial" w:eastAsia="Times New Roman" w:hAnsi="Arial" w:cs="Arial"/>
          <w:i/>
          <w:sz w:val="20"/>
          <w:szCs w:val="24"/>
          <w:lang w:eastAsia="pl-PL"/>
        </w:rPr>
        <w:t>.</w:t>
      </w:r>
    </w:p>
    <w:p w:rsidR="00DB3E5B" w:rsidRPr="005F42BA" w:rsidRDefault="00DB3E5B" w:rsidP="00DB3E5B">
      <w:pPr>
        <w:numPr>
          <w:ilvl w:val="1"/>
          <w:numId w:val="2"/>
        </w:numPr>
        <w:spacing w:before="120" w:after="120" w:line="240" w:lineRule="auto"/>
        <w:rPr>
          <w:rFonts w:ascii="Arial" w:eastAsia="Times New Roman" w:hAnsi="Arial" w:cs="Arial"/>
          <w:i/>
          <w:sz w:val="20"/>
          <w:szCs w:val="24"/>
          <w:lang w:eastAsia="pl-PL"/>
        </w:rPr>
      </w:pPr>
      <w:r w:rsidRPr="005F42BA">
        <w:rPr>
          <w:rFonts w:ascii="Arial" w:eastAsia="Times New Roman" w:hAnsi="Arial" w:cs="Arial"/>
          <w:sz w:val="20"/>
          <w:szCs w:val="24"/>
          <w:lang w:eastAsia="pl-PL"/>
        </w:rPr>
        <w:t>Wykonawca zobowiązany jest dołączyć do oferty:</w:t>
      </w:r>
      <w:r w:rsidRPr="005F42BA">
        <w:t xml:space="preserve"> </w:t>
      </w:r>
      <w:r w:rsidRPr="005F42BA">
        <w:rPr>
          <w:rFonts w:ascii="Arial" w:eastAsia="Times New Roman" w:hAnsi="Arial" w:cs="Arial"/>
          <w:sz w:val="20"/>
          <w:szCs w:val="24"/>
          <w:lang w:eastAsia="pl-PL"/>
        </w:rPr>
        <w:t>nie dotyczy</w:t>
      </w:r>
      <w:r w:rsidR="00441E88" w:rsidRPr="005F42BA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5F42BA">
        <w:rPr>
          <w:rFonts w:ascii="Arial" w:eastAsia="Times New Roman" w:hAnsi="Arial" w:cs="Arial"/>
          <w:i/>
          <w:sz w:val="20"/>
          <w:szCs w:val="24"/>
          <w:lang w:eastAsia="pl-PL"/>
        </w:rPr>
        <w:t xml:space="preserve"> </w:t>
      </w:r>
    </w:p>
    <w:p w:rsidR="00DB3E5B" w:rsidRPr="00DB3E5B" w:rsidRDefault="00DB3E5B" w:rsidP="00DB3E5B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F42BA">
        <w:rPr>
          <w:rFonts w:ascii="Arial" w:eastAsia="Times New Roman" w:hAnsi="Arial" w:cs="Arial"/>
          <w:sz w:val="20"/>
          <w:szCs w:val="24"/>
          <w:lang w:eastAsia="pl-PL"/>
        </w:rPr>
        <w:t xml:space="preserve">W przypadku składania oferty przez </w:t>
      </w:r>
      <w:r w:rsidRPr="005F42BA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podmioty występujące </w:t>
      </w: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wspólnie,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należy do oferty dołączyć:</w:t>
      </w:r>
    </w:p>
    <w:p w:rsidR="00DB3E5B" w:rsidRPr="00441E88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8.4.1.oświadczenie Wykonawców o niepodleganiu wykluczeniu na podstawie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 xml:space="preserve"> § 17 ust. 1 Regulaminu oraz </w:t>
      </w:r>
      <w:r w:rsidRPr="00441E88">
        <w:rPr>
          <w:rFonts w:ascii="Arial" w:eastAsia="Times New Roman" w:hAnsi="Arial" w:cs="Arial"/>
          <w:sz w:val="20"/>
          <w:szCs w:val="24"/>
          <w:lang w:eastAsia="pl-PL"/>
        </w:rPr>
        <w:t xml:space="preserve">pkt 7.1.2. i 7.1.3. SWZ i spełnieniu warunków określonych w pkt 7.1. SWZ na formularzu stanowiącym </w:t>
      </w:r>
      <w:r w:rsidR="00441E88" w:rsidRPr="00441E88">
        <w:rPr>
          <w:rFonts w:ascii="Arial" w:eastAsia="Times New Roman" w:hAnsi="Arial" w:cs="Arial"/>
          <w:b/>
          <w:sz w:val="20"/>
          <w:szCs w:val="24"/>
          <w:lang w:eastAsia="pl-PL"/>
        </w:rPr>
        <w:t>załącznik nr</w:t>
      </w:r>
      <w:r w:rsidR="00441E88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</w:t>
      </w:r>
      <w:r w:rsidR="00441E88" w:rsidRPr="00441E88">
        <w:rPr>
          <w:rFonts w:ascii="Arial" w:eastAsia="Times New Roman" w:hAnsi="Arial" w:cs="Arial"/>
          <w:b/>
          <w:sz w:val="20"/>
          <w:szCs w:val="24"/>
          <w:lang w:eastAsia="pl-PL"/>
        </w:rPr>
        <w:t>3</w:t>
      </w:r>
      <w:r w:rsidRPr="00441E88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do niniejszej SWZ</w:t>
      </w:r>
      <w:r w:rsidRPr="00441E88">
        <w:rPr>
          <w:rFonts w:ascii="Arial" w:eastAsia="Times New Roman" w:hAnsi="Arial" w:cs="Arial"/>
          <w:sz w:val="20"/>
          <w:szCs w:val="24"/>
          <w:lang w:eastAsia="pl-PL"/>
        </w:rPr>
        <w:t xml:space="preserve"> (oświadczenie wspólne lub oświadczenie złożone przez każdy z podmiotów występujących wspólnie);</w:t>
      </w:r>
    </w:p>
    <w:p w:rsidR="00DB3E5B" w:rsidRPr="00441E88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41E88">
        <w:rPr>
          <w:rFonts w:ascii="Arial" w:eastAsia="Times New Roman" w:hAnsi="Arial" w:cs="Arial"/>
          <w:sz w:val="20"/>
          <w:szCs w:val="24"/>
          <w:lang w:eastAsia="pl-PL"/>
        </w:rPr>
        <w:t>8.4.2.dokumenty wymienione w pkt 8.1.1., 8.1.2., wspólnie lub przez przynajmniej jeden z podmiotów występujących wspólnie (każdy dokument może dotyczyć innego podmiotu występującego wspólnie);</w:t>
      </w:r>
    </w:p>
    <w:p w:rsidR="00DB3E5B" w:rsidRPr="00DB3E5B" w:rsidRDefault="00DB3E5B" w:rsidP="00DB3E5B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8.4.3.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ab/>
        <w:t>pełnomocnictwo do reprezentowania ich w postępowaniu o udzielenie zamówienia albo reprezentowania w postępowaniu i zawarciu umowy (dotyczy także wspólników spółki cywilnej, o ile reprezentowanie nie wynika z treści umowy spółki cywilnej).</w:t>
      </w:r>
    </w:p>
    <w:p w:rsidR="00DB3E5B" w:rsidRPr="00DB3E5B" w:rsidRDefault="00DB3E5B" w:rsidP="00DB3E5B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 przypadku składania oferty przez wspólników spółki cywilnej dokument, o którym mowa w pkt 8.4.1. powinien być podpisany przez wszystkich wspólników.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 przypadku, gdy Wykonawcę reprezentuje pełnomocnik do oferty musi zostać załączone pełnomocnictwo zgodnie z pkt 3.5. SWZ, określające zakres umocowania, podpisane przez osobę/osoby uprawnione do reprezentacji Wykonawcy.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WADIUM ORAZ ZABEZPIECZENIE NALEŻYTEGO WYKONANIA UMOWY</w:t>
      </w:r>
    </w:p>
    <w:p w:rsidR="00DB3E5B" w:rsidRPr="00DB3E5B" w:rsidRDefault="00DB3E5B" w:rsidP="00DB3E5B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Zamawiający odstępuje od wymogu żądania wniesienia wadium oraz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>od wymogu wniesienia przez Wykonawcę zabezpieczenia należytego wykonania umowy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TERMIN ZWIĄZANIA OFERTĄ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Termin związania ofertą </w:t>
      </w:r>
      <w:r w:rsidR="00810524" w:rsidRPr="0081052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wynosi </w:t>
      </w:r>
      <w:r w:rsidRPr="00810524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60 dni</w:t>
      </w:r>
      <w:r w:rsidRPr="00810524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Bieg terminu rozpoczyna się wraz z upływem terminu składania ofert.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Pozostałe uregulowania odnośnie terminu związania ofertą znajdują się w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32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>ust. 8-12 Regulaminu.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KRYTERIUM OCENY OFERT I JEGO ZNACZENIE</w:t>
      </w:r>
    </w:p>
    <w:p w:rsidR="00DB3E5B" w:rsidRPr="00DB3E5B" w:rsidRDefault="00DB3E5B" w:rsidP="00DB3E5B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Przy ocenie oferty Zamawiający będzie oceniał oferty wg kryterium wskazanego w platformie zakupowej Spółki. 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SPOSÓB OBLICZANIA CENY OFERTY</w:t>
      </w:r>
    </w:p>
    <w:p w:rsidR="00DB3E5B" w:rsidRPr="00810524" w:rsidRDefault="00DB3E5B" w:rsidP="00810524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Podana przez Wykonawcę cena (</w:t>
      </w:r>
      <w:r w:rsidRPr="00810524">
        <w:rPr>
          <w:rFonts w:ascii="Arial" w:eastAsia="Times New Roman" w:hAnsi="Arial" w:cs="Arial"/>
          <w:sz w:val="20"/>
          <w:szCs w:val="20"/>
          <w:lang w:eastAsia="pl-PL"/>
        </w:rPr>
        <w:t xml:space="preserve">wynagrodzenie) będzie wynagrodzeniem umownym. </w:t>
      </w:r>
    </w:p>
    <w:p w:rsidR="00DB3E5B" w:rsidRPr="00810524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810524">
        <w:rPr>
          <w:rFonts w:ascii="Arial" w:eastAsia="Times New Roman" w:hAnsi="Arial" w:cs="Times New Roman"/>
          <w:sz w:val="20"/>
          <w:szCs w:val="24"/>
          <w:lang w:eastAsia="pl-PL"/>
        </w:rPr>
        <w:t xml:space="preserve">Cena oferty musi być skalkulowana w sposób jednoznaczny, powinna zawierać wszelkie koszty związane z realizacją przedmiotu zamówienia, ze szczególnym uwzględnieniem warunków realizacji przedmiotu zamówienia opisanych w istotnych postanowieniach zamówienia zakupu stanowiącym </w:t>
      </w:r>
      <w:r w:rsidR="00810524" w:rsidRPr="00810524">
        <w:rPr>
          <w:rFonts w:ascii="Arial" w:eastAsia="Times New Roman" w:hAnsi="Arial" w:cs="Times New Roman"/>
          <w:b/>
          <w:sz w:val="20"/>
          <w:szCs w:val="24"/>
          <w:lang w:eastAsia="pl-PL"/>
        </w:rPr>
        <w:t>załącznik nr 2</w:t>
      </w:r>
      <w:r w:rsidRPr="00810524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 do SWZ.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1134" w:right="357" w:hanging="77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Walutą ceny oferowanej jest złoty polski.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4"/>
          <w:lang w:eastAsia="pl-PL"/>
        </w:rPr>
        <w:t>W niniejszym postępowaniu należy stosować zasady zaokrąglania do pełnego grosza (dwóch miejsc po przecinku) w następujący sposób: końcówki poniżej 0,5 grosza należy pomijać, a końcówki 0,5 grosza i wyższe zaokrąglić do 1 grosza (tj. jeżeli trzecia cyfra po przecinku jest mniejsza lub równa „4” należy zaokrąglić w dół, jeżeli trzecia cyfra po przecinku jest równa lub większa od „5” zaokrąglić w górę).</w:t>
      </w:r>
    </w:p>
    <w:p w:rsidR="00DB3E5B" w:rsidRPr="00DB3E5B" w:rsidRDefault="00DB3E5B" w:rsidP="00DB3E5B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Wszelkie rozliczenia dotyczące realizacji zamówienia opisanego</w:t>
      </w:r>
      <w:r w:rsidRPr="00DB3E5B">
        <w:rPr>
          <w:rFonts w:ascii="Arial" w:eastAsia="Times New Roman" w:hAnsi="Arial" w:cs="Times New Roman"/>
          <w:sz w:val="20"/>
          <w:szCs w:val="24"/>
          <w:lang w:eastAsia="pl-PL"/>
        </w:rPr>
        <w:t xml:space="preserve"> w niniejszej SWZ dokonywane będą w złotych polskich.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TRYB UDZIELANIA WYJAŚNIEŃ TREŚCI SWZ</w:t>
      </w:r>
    </w:p>
    <w:p w:rsidR="00DB3E5B" w:rsidRPr="00DB3E5B" w:rsidRDefault="00DB3E5B" w:rsidP="00DB3E5B">
      <w:pPr>
        <w:spacing w:before="120" w:after="120" w:line="240" w:lineRule="auto"/>
        <w:ind w:left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Uregulowania odnośnie trybu udzielania wyjaśnień w sprawach dotyczących SWZ znajdują się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 xml:space="preserve">w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23 ust 1-4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OTWARCIA OFERT</w:t>
      </w:r>
    </w:p>
    <w:p w:rsidR="00DB3E5B" w:rsidRPr="00DB3E5B" w:rsidRDefault="00DB3E5B" w:rsidP="00DB3E5B">
      <w:pPr>
        <w:spacing w:before="120" w:after="120" w:line="240" w:lineRule="auto"/>
        <w:ind w:left="284" w:right="-142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Otwarcie ofert odbywa się automatycznie w wyznaczonym terminie na Platformie zakupowej Spółki. 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WYBÓR OFERT</w:t>
      </w:r>
    </w:p>
    <w:p w:rsidR="00DB3E5B" w:rsidRPr="00DB3E5B" w:rsidRDefault="00DB3E5B" w:rsidP="00DB3E5B">
      <w:pPr>
        <w:spacing w:before="120" w:after="120" w:line="240" w:lineRule="auto"/>
        <w:ind w:left="284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wyboru oferty znajdują się w </w:t>
      </w:r>
      <w:r w:rsidRPr="00DB3E5B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32 i 33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ŚRODKI OCHRONY PRAWNEJ</w:t>
      </w:r>
    </w:p>
    <w:p w:rsidR="00DB3E5B" w:rsidRPr="00DB3E5B" w:rsidRDefault="00DB3E5B" w:rsidP="00DB3E5B">
      <w:pPr>
        <w:spacing w:before="120" w:after="120" w:line="240" w:lineRule="auto"/>
        <w:ind w:right="357" w:firstLine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środków ochrony prawnej znajdują się w </w:t>
      </w:r>
      <w:r w:rsidRPr="00DB3E5B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53-58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ZAMIARZE SKORZYSTANIA Z KOLEJNYCH ETAPÓW POSTĘPOWANIA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Zamawiający przewiduje możliwość skorzystania z kolejnych etapów postępowania zgodnie z § 7 ust. 5 Regulaminu. </w:t>
      </w:r>
    </w:p>
    <w:p w:rsidR="00DB3E5B" w:rsidRPr="00810524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 w:rsidRPr="00810524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Oferty złożone przez Wykonawców w poprzednich etapach niniejszego postępowania </w:t>
      </w:r>
      <w:r w:rsidR="00810524" w:rsidRPr="00810524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(nr 01591/WS/PN/PZP-DRZ-WRO/D/2024</w:t>
      </w:r>
      <w:r w:rsidRPr="00810524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)  pozostają ważne w przypadku, jeśli Wykonawca nie złoży oferty w kolejnym etapie postępowania lub jego oferta dodatkowa zostanie odrzucona.</w:t>
      </w:r>
    </w:p>
    <w:p w:rsidR="00DB3E5B" w:rsidRPr="00DB3E5B" w:rsidRDefault="00DB3E5B" w:rsidP="00DB3E5B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WYKAZ ZAŁĄCZNIKÓW</w:t>
      </w:r>
    </w:p>
    <w:p w:rsidR="00DB3E5B" w:rsidRPr="00DB3E5B" w:rsidRDefault="00DB3E5B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Opis przedmiotu zamówienia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147679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(załącznik nr 1)</w:t>
      </w:r>
    </w:p>
    <w:p w:rsidR="00DB3E5B" w:rsidRPr="00B5165F" w:rsidRDefault="00810524" w:rsidP="0019319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5165F">
        <w:rPr>
          <w:rFonts w:ascii="Arial" w:eastAsia="Times New Roman" w:hAnsi="Arial" w:cs="Arial"/>
          <w:sz w:val="20"/>
          <w:szCs w:val="20"/>
          <w:lang w:eastAsia="pl-PL"/>
        </w:rPr>
        <w:t>I</w:t>
      </w:r>
      <w:r w:rsidR="00DB3E5B" w:rsidRPr="00B5165F">
        <w:rPr>
          <w:rFonts w:ascii="Arial" w:eastAsia="Times New Roman" w:hAnsi="Arial" w:cs="Arial"/>
          <w:sz w:val="20"/>
          <w:szCs w:val="20"/>
          <w:lang w:eastAsia="pl-PL"/>
        </w:rPr>
        <w:t>stotne postanowieni</w:t>
      </w:r>
      <w:r w:rsidRPr="00B5165F">
        <w:rPr>
          <w:rFonts w:ascii="Arial" w:eastAsia="Times New Roman" w:hAnsi="Arial" w:cs="Arial"/>
          <w:sz w:val="20"/>
          <w:szCs w:val="20"/>
          <w:lang w:eastAsia="pl-PL"/>
        </w:rPr>
        <w:t xml:space="preserve">a </w:t>
      </w:r>
      <w:r w:rsidR="00DB3E5B" w:rsidRPr="00B5165F">
        <w:rPr>
          <w:rFonts w:ascii="Arial" w:eastAsia="Times New Roman" w:hAnsi="Arial" w:cs="Arial"/>
          <w:sz w:val="20"/>
          <w:szCs w:val="20"/>
          <w:lang w:eastAsia="pl-PL"/>
        </w:rPr>
        <w:t>zamówienia zakupu</w:t>
      </w:r>
      <w:r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147679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DB3E5B" w:rsidRPr="00B5165F">
        <w:rPr>
          <w:rFonts w:ascii="Arial" w:eastAsia="Times New Roman" w:hAnsi="Arial" w:cs="Arial"/>
          <w:sz w:val="20"/>
          <w:szCs w:val="20"/>
          <w:lang w:eastAsia="pl-PL"/>
        </w:rPr>
        <w:t>(załącznik nr 2)</w:t>
      </w:r>
    </w:p>
    <w:p w:rsidR="00DB3E5B" w:rsidRPr="00B5165F" w:rsidRDefault="00DB3E5B" w:rsidP="00B5165F">
      <w:pPr>
        <w:numPr>
          <w:ilvl w:val="1"/>
          <w:numId w:val="2"/>
        </w:numPr>
        <w:tabs>
          <w:tab w:val="clear" w:pos="720"/>
          <w:tab w:val="left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5165F">
        <w:rPr>
          <w:rFonts w:ascii="Arial" w:eastAsia="Times New Roman" w:hAnsi="Arial" w:cs="Arial"/>
          <w:sz w:val="20"/>
          <w:szCs w:val="20"/>
          <w:lang w:eastAsia="pl-PL"/>
        </w:rPr>
        <w:t>Oświadczenie</w:t>
      </w:r>
      <w:r w:rsidR="00147679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147679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147679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147679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810524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810524" w:rsidRPr="00B5165F">
        <w:rPr>
          <w:rFonts w:ascii="Arial" w:eastAsia="Times New Roman" w:hAnsi="Arial" w:cs="Arial"/>
          <w:sz w:val="20"/>
          <w:szCs w:val="20"/>
          <w:lang w:eastAsia="pl-PL"/>
        </w:rPr>
        <w:tab/>
        <w:t xml:space="preserve">   </w:t>
      </w:r>
      <w:r w:rsidR="00810524" w:rsidRP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B5165F">
        <w:rPr>
          <w:rFonts w:ascii="Arial" w:eastAsia="Times New Roman" w:hAnsi="Arial" w:cs="Arial"/>
          <w:sz w:val="20"/>
          <w:szCs w:val="20"/>
          <w:lang w:eastAsia="pl-PL"/>
        </w:rPr>
        <w:tab/>
      </w:r>
      <w:bookmarkStart w:id="0" w:name="_GoBack"/>
      <w:bookmarkEnd w:id="0"/>
      <w:r w:rsidR="00810524" w:rsidRPr="00B5165F">
        <w:rPr>
          <w:rFonts w:ascii="Arial" w:eastAsia="Times New Roman" w:hAnsi="Arial" w:cs="Arial"/>
          <w:sz w:val="20"/>
          <w:szCs w:val="20"/>
          <w:lang w:eastAsia="pl-PL"/>
        </w:rPr>
        <w:t>(załącznik nr 3</w:t>
      </w:r>
      <w:r w:rsidRPr="00B5165F">
        <w:rPr>
          <w:rFonts w:ascii="Arial" w:eastAsia="Times New Roman" w:hAnsi="Arial" w:cs="Arial"/>
          <w:sz w:val="20"/>
          <w:szCs w:val="20"/>
          <w:lang w:eastAsia="pl-PL"/>
        </w:rPr>
        <w:t>)</w:t>
      </w:r>
    </w:p>
    <w:p w:rsidR="00DB3E5B" w:rsidRPr="00DB3E5B" w:rsidRDefault="00DB3E5B" w:rsidP="00DB3E5B">
      <w:pPr>
        <w:rPr>
          <w:rFonts w:ascii="Arial" w:eastAsia="Times New Roman" w:hAnsi="Arial" w:cs="Arial"/>
          <w:color w:val="548DD4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548DD4"/>
          <w:sz w:val="20"/>
          <w:szCs w:val="20"/>
          <w:lang w:eastAsia="pl-PL"/>
        </w:rPr>
        <w:br w:type="page"/>
      </w:r>
    </w:p>
    <w:p w:rsidR="00DB3E5B" w:rsidRDefault="00DB3E5B" w:rsidP="00DB3E5B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lastRenderedPageBreak/>
        <w:t xml:space="preserve">INFORMACJA W ZAKRESIE OCHRONY DANYCH OSOBOWYCH PRZETWARZANYCH PRZEZ MIEJSKIE PRZEDSIĘBIORSTWO WODOOCIĄGÓW I KANALIZACJI </w:t>
      </w: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br/>
        <w:t>W M.ST. WARSZAWIE S.A. W PROCESIE UDZIELANIA ZAMÓWIEŃ PUBLICZNYCH</w:t>
      </w:r>
    </w:p>
    <w:p w:rsidR="00DB3E5B" w:rsidRPr="00DB3E5B" w:rsidRDefault="00DB3E5B" w:rsidP="00DB3E5B">
      <w:pPr>
        <w:shd w:val="clear" w:color="auto" w:fill="FFFFFF"/>
        <w:spacing w:before="60" w:after="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</w:rPr>
        <w:t>Zgodnie z art. 13 ust. 1 i ust. 2 ogólnego Rozporządzenia Parlamentu Europejskiego i Rady (UE) 2016/679 z dnia 27 kwietnia 2016 r. w sprawie ochrony osób fizycznych w związku z przetwarzaniem danych osobowych i w sprawie swobodnego przepływu takich danych oraz uchylenia dyrektywy 95/460WE (RODO)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 informujemy, iż w przypadku uczestnictwa w procesie udzielania zamówień: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 xml:space="preserve">Administratorem </w:t>
      </w:r>
      <w:bookmarkStart w:id="1" w:name="_Hlk164434688"/>
      <w:r w:rsidRPr="00DB3E5B">
        <w:rPr>
          <w:rFonts w:ascii="Arial" w:hAnsi="Arial" w:cs="Arial"/>
          <w:sz w:val="20"/>
          <w:szCs w:val="20"/>
          <w:lang w:eastAsia="pl-PL"/>
        </w:rPr>
        <w:t>Pani/Pana</w:t>
      </w:r>
      <w:bookmarkEnd w:id="1"/>
      <w:r w:rsidRPr="00DB3E5B">
        <w:rPr>
          <w:rFonts w:ascii="Arial" w:hAnsi="Arial" w:cs="Arial"/>
          <w:sz w:val="20"/>
          <w:szCs w:val="20"/>
          <w:lang w:eastAsia="pl-PL"/>
        </w:rPr>
        <w:t xml:space="preserve"> danych osobowych jest Miejskie Przedsiębiorstwo Wodociągów i Kanalizacji w m.st. Warszawie S.A. z siedzibą w Warszawie, Plac Starynkiewicza 5;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 xml:space="preserve">Dane kontaktowe do Inspektora Ochrony Danych Osobowych w Miejskim Przedsiębiorstwie Wodociągów i Kanalizacji w m.st. Warszawie S.A. </w:t>
      </w:r>
      <w:r w:rsidRPr="00DB3E5B">
        <w:rPr>
          <w:rFonts w:ascii="Arial" w:eastAsia="Times New Roman" w:hAnsi="Arial" w:cs="Arial"/>
          <w:sz w:val="20"/>
          <w:szCs w:val="20"/>
        </w:rPr>
        <w:t>Pl. Starynkiewicza 5, 00-015 Warszawa, adres email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.: </w:t>
      </w:r>
      <w:hyperlink r:id="rId7" w:history="1">
        <w:r w:rsidRPr="00DB3E5B">
          <w:rPr>
            <w:rFonts w:ascii="Arial" w:hAnsi="Arial" w:cs="Arial"/>
            <w:color w:val="0563C1"/>
            <w:sz w:val="20"/>
            <w:szCs w:val="20"/>
            <w:u w:val="single"/>
            <w:lang w:eastAsia="pl-PL"/>
          </w:rPr>
          <w:t>iodo@mpwik.com.pl</w:t>
        </w:r>
      </w:hyperlink>
      <w:r w:rsidRPr="00DB3E5B">
        <w:rPr>
          <w:rFonts w:ascii="Arial" w:hAnsi="Arial" w:cs="Arial"/>
          <w:sz w:val="20"/>
          <w:szCs w:val="20"/>
          <w:lang w:eastAsia="pl-PL"/>
        </w:rPr>
        <w:t xml:space="preserve"> 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Pani/Pana dane osobowe przetwarzane będą w celu przygotowania i przeprowadzenia postępowania o udzielenie zamówienia publicznego, zawarcia oraz realizacji umowy zawartej w wyniku przeprowadzenia postępowania o udzielenie zamówienia publicznego na podstawie przepisów ustawy z dnia 11 września 2019r. Prawo zamówień publicznych, w związku z art. 6 ust.1 lit. c RODO oraz Regulaminu udzielania zamówień przez MPWiK w m.st. Warszawie S.A., a także w celu dochodzenia, ustalenia lub obrony przed roszczeniami na podstawie  prawnie uzasadnionych interesów realizowanych przez administratora  na podstawie art. 6 ust. 1 lit. f RODO.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Pani/Pana dane osobowe będą przechowywane przez okres:</w:t>
      </w:r>
    </w:p>
    <w:p w:rsidR="00DB3E5B" w:rsidRPr="00DB3E5B" w:rsidRDefault="00DB3E5B" w:rsidP="00DB3E5B">
      <w:pPr>
        <w:numPr>
          <w:ilvl w:val="0"/>
          <w:numId w:val="9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przygotowania i przeprowadzenia postępowania o udzielenie zamówienia publicznego oraz okres 4 lat od dnia zakończenia postępowania o udzielenie zamówienia,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hAnsi="Arial" w:cs="Arial"/>
          <w:sz w:val="20"/>
          <w:szCs w:val="20"/>
          <w:lang w:eastAsia="pl-PL"/>
        </w:rPr>
        <w:t>zgodnie z art. 78 ust. 1 ustawy z dnia 11 września 2019r. Prawo zamówień publicznych, a jeżeli czas trwania umowy przekracza 4 lata, okres przechowywania obejmuje cały czas trwania umowy;</w:t>
      </w:r>
    </w:p>
    <w:p w:rsidR="00DB3E5B" w:rsidRPr="00DB3E5B" w:rsidRDefault="00DB3E5B" w:rsidP="00DB3E5B">
      <w:pPr>
        <w:numPr>
          <w:ilvl w:val="0"/>
          <w:numId w:val="9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 tym czasie Pani/Pana dane mogą być przetwarzane w zakresie i przez okres niezbędny dla zabezpieczenia roszczeń.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</w:t>
      </w:r>
      <w:r w:rsidRPr="00DB3E5B">
        <w:rPr>
          <w:rFonts w:ascii="Arial" w:hAnsi="Arial" w:cs="Arial"/>
          <w:sz w:val="20"/>
          <w:szCs w:val="20"/>
        </w:rPr>
        <w:t xml:space="preserve">/Pana dane osobowe mogą zostać przekazane: </w:t>
      </w:r>
    </w:p>
    <w:p w:rsidR="00DB3E5B" w:rsidRPr="00DB3E5B" w:rsidRDefault="00DB3E5B" w:rsidP="00DB3E5B">
      <w:pPr>
        <w:numPr>
          <w:ilvl w:val="0"/>
          <w:numId w:val="23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podmiotom, którym udostępniona zostanie dokumentacja postępowania w oparciu o art. 18 oraz art. 74 ustawy z dnia 11 września 2019r. Prawo zamówień publicznych;</w:t>
      </w:r>
    </w:p>
    <w:p w:rsidR="00DB3E5B" w:rsidRPr="00DB3E5B" w:rsidRDefault="00DB3E5B" w:rsidP="00DB3E5B">
      <w:pPr>
        <w:numPr>
          <w:ilvl w:val="0"/>
          <w:numId w:val="23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dostawcom systemów informatycznych, z którymi współpracuje Administrator, w celu utrzymania ciągłości oraz poprawności działania systemów;</w:t>
      </w:r>
    </w:p>
    <w:p w:rsidR="00DB3E5B" w:rsidRPr="00DB3E5B" w:rsidRDefault="00DB3E5B" w:rsidP="00DB3E5B">
      <w:pPr>
        <w:numPr>
          <w:ilvl w:val="0"/>
          <w:numId w:val="23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 prowadzącym działalność pocztową lub kurierską w celu dostarczenia korespondencji;</w:t>
      </w:r>
    </w:p>
    <w:p w:rsidR="00DB3E5B" w:rsidRPr="00DB3E5B" w:rsidRDefault="00DB3E5B" w:rsidP="00DB3E5B">
      <w:pPr>
        <w:numPr>
          <w:ilvl w:val="0"/>
          <w:numId w:val="23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 uprawnionym na podstawie przepisów prawa.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Obowiązek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podania przez Panią/Pana danych osobowych jest wymogiem ustawowym określonym w przepisach ustawy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 Prawo zamówień publicznych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, w związku z udziałem Pani/Pana w postępowaniu o udzielenie zamówienia publicznego; konsekwencje niepodania przez Panią/Pana danych 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osobowych będzie brak możliwości udziału w postępowaniu o udzielenie zamówienia publicznego. 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bCs/>
          <w:i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Pani/</w:t>
      </w:r>
      <w:r w:rsidRPr="00DB3E5B">
        <w:rPr>
          <w:rFonts w:ascii="Arial" w:hAnsi="Arial" w:cs="Arial"/>
          <w:sz w:val="20"/>
          <w:szCs w:val="20"/>
          <w:lang w:eastAsia="pl-PL"/>
        </w:rPr>
        <w:t>Pana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dane osobowe nie będą </w:t>
      </w:r>
      <w:r w:rsidRPr="00DB3E5B">
        <w:rPr>
          <w:rFonts w:ascii="Arial" w:hAnsi="Arial" w:cs="Arial"/>
          <w:sz w:val="20"/>
          <w:szCs w:val="20"/>
          <w:lang w:eastAsia="pl-PL"/>
        </w:rPr>
        <w:t>podlegały zautomatyzowanemu podejmowaniu decyzji, w tym profilowaniu.</w:t>
      </w:r>
    </w:p>
    <w:p w:rsidR="00DB3E5B" w:rsidRPr="00DB3E5B" w:rsidRDefault="00DB3E5B" w:rsidP="00DB3E5B">
      <w:pPr>
        <w:numPr>
          <w:ilvl w:val="0"/>
          <w:numId w:val="22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Posiada Pani/Pan prawo: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dostępu do swoich danych, 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sprostowania danych, z zastrzeżeniem, że skorzystanie z prawa do sprostowania nie może skutkować zmianą wyniku postępowania o udzielenie zamówienia publicznego ani zmianą postanowień umowy w zakresie niezgodnym z przepisami </w:t>
      </w:r>
      <w:proofErr w:type="spellStart"/>
      <w:r w:rsidRPr="00DB3E5B">
        <w:rPr>
          <w:rFonts w:ascii="Arial" w:eastAsia="Times New Roman" w:hAnsi="Arial" w:cs="Arial"/>
          <w:sz w:val="20"/>
          <w:szCs w:val="20"/>
          <w:lang w:eastAsia="pl-PL"/>
        </w:rPr>
        <w:t>Pzp</w:t>
      </w:r>
      <w:proofErr w:type="spellEnd"/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oraz nie może naruszać integralności protokołu oraz jego załączników;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usunięcia swoich danych - w przypadkach określonych przez prawo;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żądania ograniczenia przetwarzania danych osobowych, z zastrzeżeniem, że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prawo do ograniczenia przetwarzania nie ma zastosowania w odniesieniu do przechowywania, w celu zapewnienia korzystania ze środków ochrony prawnej lub w celu ochrony praw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innej osoby fizycznej lub prawnej, lub z uwagi na ważne względy interesu publicznego Unii Europejskiej lub państwa członkowskiego. Zgłoszenie żądania ograniczenia przetwarzania nie ogranicza przetwarzania danych osobowych do czasu zakończenia tego postępowania; 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wniesienia sprzeciwu wobec przetwarzania - w przypadkach określonych przez prawo;</w:t>
      </w:r>
    </w:p>
    <w:p w:rsidR="00DB3E5B" w:rsidRPr="00DB3E5B" w:rsidRDefault="00DB3E5B" w:rsidP="00DB3E5B">
      <w:pPr>
        <w:numPr>
          <w:ilvl w:val="0"/>
          <w:numId w:val="21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</w:rPr>
        <w:t xml:space="preserve">wniesienia skargi do Prezesa Urzędu Ochrony Danych Osobowych (ul. Stawki 2, </w:t>
      </w:r>
      <w:r w:rsidRPr="00DB3E5B">
        <w:rPr>
          <w:rFonts w:ascii="Arial" w:eastAsia="Times New Roman" w:hAnsi="Arial" w:cs="Arial"/>
          <w:sz w:val="20"/>
          <w:szCs w:val="20"/>
        </w:rPr>
        <w:br/>
        <w:t>00-193 Warszawa, infolinia 606 950 000), gdy uznacie Państwo, że Miejskie Przedsiębiorstwo wodociągów i Kanalizacji w m.st. Warszawie S.A. przetwarza Pani/Pana dane osobowe niezgodnie z prawem.</w:t>
      </w:r>
    </w:p>
    <w:p w:rsidR="00DB3E5B" w:rsidRPr="00DB3E5B" w:rsidRDefault="00DB3E5B" w:rsidP="00DB3E5B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ind w:left="5664" w:firstLine="708"/>
        <w:jc w:val="right"/>
        <w:rPr>
          <w:rFonts w:ascii="Arial" w:eastAsia="Times New Roman" w:hAnsi="Arial" w:cs="Arial"/>
          <w:b/>
          <w:lang w:eastAsia="pl-PL"/>
        </w:rPr>
      </w:pPr>
      <w:r w:rsidRPr="00DB3E5B">
        <w:rPr>
          <w:rFonts w:ascii="Arial" w:eastAsia="Times New Roman" w:hAnsi="Arial" w:cs="Arial"/>
          <w:b/>
          <w:i/>
          <w:lang w:eastAsia="pl-PL"/>
        </w:rPr>
        <w:t>Załącznik nr 1 do SWZ</w:t>
      </w: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Times New Roman"/>
          <w:b/>
          <w:color w:val="0070C0"/>
          <w:sz w:val="28"/>
          <w:szCs w:val="28"/>
          <w:lang w:eastAsia="pl-PL"/>
        </w:rPr>
      </w:pPr>
      <w:r w:rsidRPr="00DB3E5B">
        <w:rPr>
          <w:rFonts w:ascii="Arial" w:eastAsia="Times New Roman" w:hAnsi="Arial" w:cs="Arial"/>
          <w:b/>
          <w:sz w:val="28"/>
          <w:szCs w:val="28"/>
          <w:lang w:eastAsia="pl-PL"/>
        </w:rPr>
        <w:t>Opis przedmiotu zamówienia</w:t>
      </w:r>
    </w:p>
    <w:p w:rsidR="00F004B9" w:rsidRPr="002C52BF" w:rsidRDefault="00F004B9" w:rsidP="00F004B9">
      <w:pPr>
        <w:spacing w:before="120" w:after="120" w:line="240" w:lineRule="auto"/>
        <w:rPr>
          <w:rFonts w:ascii="Arial" w:hAnsi="Arial" w:cs="Arial"/>
          <w:b/>
        </w:rPr>
      </w:pPr>
      <w:r w:rsidRPr="002C52BF">
        <w:rPr>
          <w:rFonts w:ascii="Arial" w:hAnsi="Arial" w:cs="Arial"/>
          <w:b/>
        </w:rPr>
        <w:t xml:space="preserve">Dostawa </w:t>
      </w:r>
      <w:r>
        <w:rPr>
          <w:rFonts w:ascii="Arial" w:hAnsi="Arial" w:cs="Arial"/>
          <w:b/>
        </w:rPr>
        <w:t>p</w:t>
      </w:r>
      <w:r w:rsidRPr="002C52BF">
        <w:rPr>
          <w:rFonts w:ascii="Arial" w:hAnsi="Arial" w:cs="Arial"/>
          <w:b/>
        </w:rPr>
        <w:t>rzenośn</w:t>
      </w:r>
      <w:r>
        <w:rPr>
          <w:rFonts w:ascii="Arial" w:hAnsi="Arial" w:cs="Arial"/>
          <w:b/>
        </w:rPr>
        <w:t>ych</w:t>
      </w:r>
      <w:r w:rsidRPr="002C52BF">
        <w:rPr>
          <w:rFonts w:ascii="Arial" w:hAnsi="Arial" w:cs="Arial"/>
          <w:b/>
        </w:rPr>
        <w:t xml:space="preserve"> czujnik</w:t>
      </w:r>
      <w:r>
        <w:rPr>
          <w:rFonts w:ascii="Arial" w:hAnsi="Arial" w:cs="Arial"/>
          <w:b/>
        </w:rPr>
        <w:t>ów</w:t>
      </w:r>
      <w:r w:rsidRPr="002C52BF">
        <w:rPr>
          <w:rFonts w:ascii="Arial" w:hAnsi="Arial" w:cs="Arial"/>
          <w:b/>
        </w:rPr>
        <w:t xml:space="preserve"> </w:t>
      </w:r>
      <w:proofErr w:type="spellStart"/>
      <w:r w:rsidRPr="002C52BF">
        <w:rPr>
          <w:rFonts w:ascii="Arial" w:hAnsi="Arial" w:cs="Arial"/>
          <w:b/>
        </w:rPr>
        <w:t>myDatasens</w:t>
      </w:r>
      <w:proofErr w:type="spellEnd"/>
      <w:r w:rsidRPr="002C52BF">
        <w:rPr>
          <w:rFonts w:ascii="Arial" w:hAnsi="Arial" w:cs="Arial"/>
          <w:b/>
        </w:rPr>
        <w:t xml:space="preserve"> producenta </w:t>
      </w:r>
      <w:proofErr w:type="spellStart"/>
      <w:r w:rsidRPr="002C52BF">
        <w:rPr>
          <w:rFonts w:ascii="Arial" w:hAnsi="Arial" w:cs="Arial"/>
          <w:b/>
        </w:rPr>
        <w:t>Microtronics</w:t>
      </w:r>
      <w:proofErr w:type="spellEnd"/>
      <w:r w:rsidRPr="002C52BF">
        <w:rPr>
          <w:rFonts w:ascii="Arial" w:hAnsi="Arial" w:cs="Arial"/>
          <w:b/>
        </w:rPr>
        <w:t xml:space="preserve"> </w:t>
      </w:r>
      <w:proofErr w:type="spellStart"/>
      <w:r w:rsidRPr="002C52BF">
        <w:rPr>
          <w:rFonts w:ascii="Arial" w:hAnsi="Arial" w:cs="Arial"/>
          <w:b/>
        </w:rPr>
        <w:t>Engineerring</w:t>
      </w:r>
      <w:proofErr w:type="spellEnd"/>
      <w:r w:rsidRPr="002C52BF">
        <w:rPr>
          <w:rFonts w:ascii="Arial" w:hAnsi="Arial" w:cs="Arial"/>
          <w:b/>
        </w:rPr>
        <w:t xml:space="preserve"> GmbH.  </w:t>
      </w:r>
    </w:p>
    <w:p w:rsidR="00F004B9" w:rsidRPr="002C52BF" w:rsidRDefault="00F004B9" w:rsidP="00F004B9">
      <w:pPr>
        <w:pStyle w:val="Akapitzlist"/>
        <w:numPr>
          <w:ilvl w:val="0"/>
          <w:numId w:val="24"/>
        </w:numPr>
        <w:spacing w:before="120" w:after="120" w:line="240" w:lineRule="auto"/>
        <w:ind w:left="284" w:hanging="284"/>
        <w:contextualSpacing w:val="0"/>
        <w:rPr>
          <w:rFonts w:ascii="Arial" w:hAnsi="Arial" w:cs="Arial"/>
          <w:b/>
        </w:rPr>
      </w:pPr>
      <w:r w:rsidRPr="002C52BF">
        <w:rPr>
          <w:rFonts w:ascii="Arial" w:hAnsi="Arial" w:cs="Arial"/>
          <w:b/>
        </w:rPr>
        <w:t>Przedmiot zamówienia: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567"/>
        <w:contextualSpacing w:val="0"/>
        <w:jc w:val="both"/>
        <w:rPr>
          <w:rFonts w:ascii="Arial" w:hAnsi="Arial"/>
        </w:rPr>
      </w:pPr>
      <w:r w:rsidRPr="00673874">
        <w:rPr>
          <w:rFonts w:ascii="Arial" w:hAnsi="Arial"/>
        </w:rPr>
        <w:t xml:space="preserve">Dostawa przenośnych czujników </w:t>
      </w:r>
      <w:proofErr w:type="spellStart"/>
      <w:r w:rsidRPr="00673874">
        <w:rPr>
          <w:rFonts w:ascii="Arial" w:hAnsi="Arial"/>
        </w:rPr>
        <w:t>myDatasens</w:t>
      </w:r>
      <w:proofErr w:type="spellEnd"/>
      <w:r w:rsidRPr="00673874">
        <w:rPr>
          <w:rFonts w:ascii="Arial" w:hAnsi="Arial"/>
        </w:rPr>
        <w:t xml:space="preserve"> producenta </w:t>
      </w:r>
      <w:proofErr w:type="spellStart"/>
      <w:r w:rsidRPr="00673874">
        <w:rPr>
          <w:rFonts w:ascii="Arial" w:hAnsi="Arial"/>
        </w:rPr>
        <w:t>Microtronics</w:t>
      </w:r>
      <w:proofErr w:type="spellEnd"/>
      <w:r w:rsidRPr="00673874">
        <w:rPr>
          <w:rFonts w:ascii="Arial" w:hAnsi="Arial"/>
        </w:rPr>
        <w:t xml:space="preserve"> </w:t>
      </w:r>
      <w:proofErr w:type="spellStart"/>
      <w:r w:rsidRPr="00673874">
        <w:rPr>
          <w:rFonts w:ascii="Arial" w:hAnsi="Arial"/>
        </w:rPr>
        <w:t>Engineerring</w:t>
      </w:r>
      <w:proofErr w:type="spellEnd"/>
      <w:r w:rsidRPr="00673874">
        <w:rPr>
          <w:rFonts w:ascii="Arial" w:hAnsi="Arial"/>
        </w:rPr>
        <w:t xml:space="preserve"> GmbH do pomiaru gazów złowonnych (siarkowodór)  </w:t>
      </w:r>
      <w:r w:rsidRPr="00673874">
        <w:rPr>
          <w:rFonts w:ascii="Arial" w:hAnsi="Arial" w:cs="Arial"/>
        </w:rPr>
        <w:t xml:space="preserve">typu  </w:t>
      </w:r>
      <w:r w:rsidRPr="00673874">
        <w:rPr>
          <w:rFonts w:ascii="Arial" w:hAnsi="Arial" w:cs="Arial"/>
          <w:b/>
          <w:bCs/>
        </w:rPr>
        <w:t>myDatasensH2S LTE-M ATEX</w:t>
      </w:r>
      <w:r>
        <w:t xml:space="preserve"> </w:t>
      </w:r>
      <w:r w:rsidRPr="00673874">
        <w:rPr>
          <w:rFonts w:ascii="Arial" w:hAnsi="Arial"/>
        </w:rPr>
        <w:t xml:space="preserve">  (czujnik z anteną w wariancie chip-sim),  wyposażonych w stały zrzut danych na serwer w ilości 3 szt. </w:t>
      </w:r>
    </w:p>
    <w:p w:rsidR="00F004B9" w:rsidRDefault="00F004B9" w:rsidP="00F004B9">
      <w:pPr>
        <w:numPr>
          <w:ilvl w:val="0"/>
          <w:numId w:val="25"/>
        </w:numPr>
        <w:spacing w:before="120" w:after="120" w:line="240" w:lineRule="auto"/>
        <w:ind w:left="1134"/>
        <w:jc w:val="both"/>
        <w:rPr>
          <w:rFonts w:ascii="Arial" w:hAnsi="Arial"/>
        </w:rPr>
      </w:pPr>
      <w:r>
        <w:rPr>
          <w:rFonts w:ascii="Arial" w:hAnsi="Arial"/>
        </w:rPr>
        <w:t>wersja wykonania ATEX</w:t>
      </w:r>
      <w:r w:rsidRPr="006846C3">
        <w:rPr>
          <w:rFonts w:ascii="Arial" w:hAnsi="Arial"/>
        </w:rPr>
        <w:t xml:space="preserve">, </w:t>
      </w:r>
    </w:p>
    <w:p w:rsidR="00F004B9" w:rsidRPr="0024656E" w:rsidRDefault="00F004B9" w:rsidP="00F004B9">
      <w:pPr>
        <w:numPr>
          <w:ilvl w:val="0"/>
          <w:numId w:val="25"/>
        </w:numPr>
        <w:spacing w:before="120" w:after="120" w:line="240" w:lineRule="auto"/>
        <w:ind w:left="1134"/>
        <w:jc w:val="both"/>
        <w:rPr>
          <w:rFonts w:ascii="Arial" w:hAnsi="Arial"/>
        </w:rPr>
      </w:pPr>
      <w:r w:rsidRPr="006846C3">
        <w:rPr>
          <w:rFonts w:ascii="Arial" w:hAnsi="Arial"/>
        </w:rPr>
        <w:t>wypos</w:t>
      </w:r>
      <w:r>
        <w:rPr>
          <w:rFonts w:ascii="Arial" w:hAnsi="Arial"/>
        </w:rPr>
        <w:t xml:space="preserve">ażony w sensory  siarkowodoru </w:t>
      </w:r>
      <w:r w:rsidRPr="0024656E">
        <w:rPr>
          <w:rFonts w:ascii="Arial" w:hAnsi="Arial"/>
        </w:rPr>
        <w:t xml:space="preserve"> 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567"/>
        <w:contextualSpacing w:val="0"/>
        <w:jc w:val="both"/>
        <w:rPr>
          <w:rFonts w:ascii="Arial" w:hAnsi="Arial"/>
        </w:rPr>
      </w:pPr>
      <w:r w:rsidRPr="00673874">
        <w:rPr>
          <w:rFonts w:ascii="Arial" w:hAnsi="Arial"/>
        </w:rPr>
        <w:t>Dostawa obejmuje:</w:t>
      </w:r>
    </w:p>
    <w:p w:rsidR="00F004B9" w:rsidRDefault="00F004B9" w:rsidP="00F004B9">
      <w:pPr>
        <w:pStyle w:val="Akapitzlist"/>
        <w:numPr>
          <w:ilvl w:val="0"/>
          <w:numId w:val="27"/>
        </w:numPr>
        <w:spacing w:before="120" w:after="120" w:line="240" w:lineRule="auto"/>
        <w:ind w:left="1134"/>
        <w:contextualSpacing w:val="0"/>
        <w:jc w:val="both"/>
        <w:rPr>
          <w:rFonts w:ascii="Arial" w:hAnsi="Arial"/>
        </w:rPr>
      </w:pPr>
      <w:r>
        <w:rPr>
          <w:rFonts w:ascii="Arial" w:hAnsi="Arial"/>
        </w:rPr>
        <w:t xml:space="preserve">czujnik + sensor 7H 0-200 </w:t>
      </w:r>
      <w:proofErr w:type="spellStart"/>
      <w:r>
        <w:rPr>
          <w:rFonts w:ascii="Arial" w:hAnsi="Arial"/>
        </w:rPr>
        <w:t>ppm</w:t>
      </w:r>
      <w:proofErr w:type="spellEnd"/>
      <w:r>
        <w:rPr>
          <w:rFonts w:ascii="Arial" w:hAnsi="Arial"/>
        </w:rPr>
        <w:t xml:space="preserve"> (max 1000 </w:t>
      </w:r>
      <w:proofErr w:type="spellStart"/>
      <w:r>
        <w:rPr>
          <w:rFonts w:ascii="Arial" w:hAnsi="Arial"/>
        </w:rPr>
        <w:t>ppm</w:t>
      </w:r>
      <w:proofErr w:type="spellEnd"/>
      <w:r>
        <w:rPr>
          <w:rFonts w:ascii="Arial" w:hAnsi="Arial"/>
        </w:rPr>
        <w:t>) – 2 szt.</w:t>
      </w:r>
    </w:p>
    <w:p w:rsidR="00F004B9" w:rsidRDefault="00F004B9" w:rsidP="00F004B9">
      <w:pPr>
        <w:pStyle w:val="Akapitzlist"/>
        <w:numPr>
          <w:ilvl w:val="0"/>
          <w:numId w:val="27"/>
        </w:numPr>
        <w:spacing w:before="120" w:after="120" w:line="240" w:lineRule="auto"/>
        <w:ind w:left="1134"/>
        <w:contextualSpacing w:val="0"/>
        <w:jc w:val="both"/>
        <w:rPr>
          <w:rFonts w:ascii="Arial" w:hAnsi="Arial"/>
        </w:rPr>
      </w:pPr>
      <w:r>
        <w:rPr>
          <w:rFonts w:ascii="Arial" w:hAnsi="Arial"/>
        </w:rPr>
        <w:t xml:space="preserve">czujnik + sensor BH 0-50 </w:t>
      </w:r>
      <w:proofErr w:type="spellStart"/>
      <w:r>
        <w:rPr>
          <w:rFonts w:ascii="Arial" w:hAnsi="Arial"/>
        </w:rPr>
        <w:t>ppm</w:t>
      </w:r>
      <w:proofErr w:type="spellEnd"/>
      <w:r>
        <w:rPr>
          <w:rFonts w:ascii="Arial" w:hAnsi="Arial"/>
        </w:rPr>
        <w:t xml:space="preserve"> (max 200 </w:t>
      </w:r>
      <w:proofErr w:type="spellStart"/>
      <w:r>
        <w:rPr>
          <w:rFonts w:ascii="Arial" w:hAnsi="Arial"/>
        </w:rPr>
        <w:t>ppm</w:t>
      </w:r>
      <w:proofErr w:type="spellEnd"/>
      <w:r>
        <w:rPr>
          <w:rFonts w:ascii="Arial" w:hAnsi="Arial"/>
        </w:rPr>
        <w:t xml:space="preserve">) – 1 szt. 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567"/>
        <w:contextualSpacing w:val="0"/>
        <w:rPr>
          <w:rFonts w:ascii="Arial" w:hAnsi="Arial" w:cs="Arial"/>
        </w:rPr>
      </w:pPr>
      <w:r w:rsidRPr="00673874">
        <w:rPr>
          <w:rFonts w:ascii="Arial" w:hAnsi="Arial" w:cs="Arial"/>
        </w:rPr>
        <w:t>W ramach przedmiotowej dostawy Wykonawca zobowiązany jest:</w:t>
      </w:r>
    </w:p>
    <w:p w:rsidR="00F004B9" w:rsidRDefault="00F004B9" w:rsidP="00F004B9">
      <w:pPr>
        <w:pStyle w:val="Akapitzlist"/>
        <w:numPr>
          <w:ilvl w:val="0"/>
          <w:numId w:val="26"/>
        </w:numPr>
        <w:spacing w:before="120" w:after="120" w:line="240" w:lineRule="auto"/>
        <w:ind w:left="1134"/>
        <w:contextualSpacing w:val="0"/>
        <w:jc w:val="both"/>
        <w:rPr>
          <w:rFonts w:ascii="Arial" w:hAnsi="Arial"/>
        </w:rPr>
      </w:pPr>
      <w:r w:rsidRPr="006D6FB0">
        <w:rPr>
          <w:rFonts w:ascii="Arial" w:hAnsi="Arial"/>
        </w:rPr>
        <w:t>dokonać jednej kalibracji sensora w 2024r.</w:t>
      </w:r>
      <w:r>
        <w:rPr>
          <w:rFonts w:ascii="Arial" w:hAnsi="Arial"/>
        </w:rPr>
        <w:t xml:space="preserve"> dla każdego urządzenia</w:t>
      </w:r>
    </w:p>
    <w:p w:rsidR="00F004B9" w:rsidRDefault="00F004B9" w:rsidP="00F004B9">
      <w:pPr>
        <w:pStyle w:val="Akapitzlist"/>
        <w:numPr>
          <w:ilvl w:val="0"/>
          <w:numId w:val="26"/>
        </w:numPr>
        <w:spacing w:before="120" w:after="120" w:line="240" w:lineRule="auto"/>
        <w:ind w:left="1134"/>
        <w:contextualSpacing w:val="0"/>
        <w:jc w:val="both"/>
        <w:rPr>
          <w:rFonts w:ascii="Arial" w:hAnsi="Arial"/>
        </w:rPr>
      </w:pPr>
      <w:r>
        <w:rPr>
          <w:rFonts w:ascii="Arial" w:hAnsi="Arial"/>
        </w:rPr>
        <w:t>zagwarantować dostęp do platformy internetowej do końca 2024 roku dla każdego urządzenia (odczyt danych z pomiarów)</w:t>
      </w:r>
      <w:r w:rsidRPr="006D6FB0">
        <w:rPr>
          <w:rFonts w:ascii="Arial" w:hAnsi="Arial"/>
        </w:rPr>
        <w:t xml:space="preserve"> </w:t>
      </w:r>
    </w:p>
    <w:p w:rsidR="00F004B9" w:rsidRPr="006D6FB0" w:rsidRDefault="00F004B9" w:rsidP="00F004B9">
      <w:pPr>
        <w:pStyle w:val="Akapitzlist"/>
        <w:numPr>
          <w:ilvl w:val="0"/>
          <w:numId w:val="26"/>
        </w:numPr>
        <w:spacing w:before="120" w:after="120" w:line="240" w:lineRule="auto"/>
        <w:ind w:left="1134"/>
        <w:contextualSpacing w:val="0"/>
        <w:jc w:val="both"/>
        <w:rPr>
          <w:rFonts w:ascii="Arial" w:hAnsi="Arial"/>
        </w:rPr>
      </w:pPr>
      <w:r>
        <w:rPr>
          <w:rFonts w:ascii="Arial" w:hAnsi="Arial"/>
        </w:rPr>
        <w:t>przeszkolić pracowników Zamawiającego z obsługi urządzenia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567"/>
        <w:contextualSpacing w:val="0"/>
        <w:jc w:val="both"/>
        <w:rPr>
          <w:rFonts w:ascii="Arial" w:hAnsi="Arial"/>
        </w:rPr>
      </w:pPr>
      <w:r w:rsidRPr="00673874">
        <w:rPr>
          <w:rFonts w:ascii="Arial" w:hAnsi="Arial"/>
        </w:rPr>
        <w:t>Dostarczone urządzenie musi składać się z:</w:t>
      </w:r>
    </w:p>
    <w:p w:rsidR="00F004B9" w:rsidRPr="00A65F4C" w:rsidRDefault="00F004B9" w:rsidP="00F004B9">
      <w:pPr>
        <w:spacing w:before="120" w:after="120" w:line="240" w:lineRule="auto"/>
        <w:ind w:left="851"/>
        <w:jc w:val="both"/>
        <w:rPr>
          <w:rFonts w:ascii="Arial" w:hAnsi="Arial"/>
        </w:rPr>
      </w:pPr>
      <w:r w:rsidRPr="00A65F4C">
        <w:rPr>
          <w:rFonts w:ascii="Arial" w:hAnsi="Arial"/>
        </w:rPr>
        <w:t>- modułu przekaźnikowo-zasilającego (Gateway);</w:t>
      </w:r>
    </w:p>
    <w:p w:rsidR="00F004B9" w:rsidRPr="00A65F4C" w:rsidRDefault="00F004B9" w:rsidP="00F004B9">
      <w:pPr>
        <w:spacing w:before="120" w:after="120" w:line="240" w:lineRule="auto"/>
        <w:ind w:left="851"/>
        <w:jc w:val="both"/>
        <w:rPr>
          <w:rFonts w:ascii="Arial" w:hAnsi="Arial"/>
        </w:rPr>
      </w:pPr>
      <w:r w:rsidRPr="00A65F4C">
        <w:rPr>
          <w:rFonts w:ascii="Arial" w:hAnsi="Arial"/>
        </w:rPr>
        <w:t>- sensora do pomiaru stężenia gazu (BLE);</w:t>
      </w:r>
    </w:p>
    <w:p w:rsidR="00F004B9" w:rsidRPr="004D14CD" w:rsidRDefault="00F004B9" w:rsidP="00F004B9">
      <w:pPr>
        <w:pStyle w:val="Akapitzlist"/>
        <w:numPr>
          <w:ilvl w:val="0"/>
          <w:numId w:val="24"/>
        </w:numPr>
        <w:spacing w:before="120" w:after="120" w:line="240" w:lineRule="auto"/>
        <w:ind w:left="426" w:hanging="426"/>
        <w:contextualSpacing w:val="0"/>
        <w:jc w:val="both"/>
        <w:rPr>
          <w:rFonts w:ascii="Arial" w:hAnsi="Arial"/>
          <w:b/>
        </w:rPr>
      </w:pPr>
      <w:r w:rsidRPr="004D14CD">
        <w:rPr>
          <w:rFonts w:ascii="Arial" w:hAnsi="Arial"/>
          <w:b/>
        </w:rPr>
        <w:t xml:space="preserve">Gwarancja: </w:t>
      </w:r>
    </w:p>
    <w:p w:rsidR="00F004B9" w:rsidRPr="004D14CD" w:rsidRDefault="00F004B9" w:rsidP="00F004B9">
      <w:pPr>
        <w:spacing w:before="120" w:after="120" w:line="240" w:lineRule="auto"/>
        <w:ind w:left="360"/>
        <w:jc w:val="both"/>
        <w:rPr>
          <w:rFonts w:ascii="Arial" w:hAnsi="Arial"/>
        </w:rPr>
      </w:pPr>
      <w:r>
        <w:rPr>
          <w:rFonts w:ascii="Arial" w:hAnsi="Arial"/>
        </w:rPr>
        <w:t xml:space="preserve">Gwarancja 12 miesięcy. </w:t>
      </w:r>
      <w:r w:rsidRPr="004D14CD">
        <w:rPr>
          <w:rFonts w:ascii="Arial" w:hAnsi="Arial"/>
        </w:rPr>
        <w:t xml:space="preserve">Zaoferowane czujki muszą posiadać  dostęp do platformy internetowej umożliwiającej dostawę do danych i ich graficzne przedstawianie </w:t>
      </w:r>
      <w:r>
        <w:rPr>
          <w:rFonts w:ascii="Arial" w:hAnsi="Arial"/>
        </w:rPr>
        <w:t>do 31.12.2024 roku</w:t>
      </w:r>
      <w:r w:rsidRPr="004D14CD">
        <w:rPr>
          <w:rFonts w:ascii="Arial" w:hAnsi="Arial"/>
        </w:rPr>
        <w:t xml:space="preserve">. W ramach udzielonej gwarancji dostawca wykona wszelkie wymagane przeglądy serwisowe zgodnie </w:t>
      </w:r>
      <w:r>
        <w:rPr>
          <w:rFonts w:ascii="Arial" w:hAnsi="Arial"/>
        </w:rPr>
        <w:t>z</w:t>
      </w:r>
      <w:r w:rsidRPr="004D14CD">
        <w:rPr>
          <w:rFonts w:ascii="Arial" w:hAnsi="Arial"/>
        </w:rPr>
        <w:t xml:space="preserve"> DTR</w:t>
      </w:r>
      <w:r>
        <w:rPr>
          <w:rFonts w:ascii="Arial" w:hAnsi="Arial"/>
        </w:rPr>
        <w:t>.</w:t>
      </w:r>
      <w:r w:rsidRPr="004D14CD">
        <w:rPr>
          <w:rFonts w:ascii="Arial" w:hAnsi="Arial"/>
        </w:rPr>
        <w:t xml:space="preserve"> </w:t>
      </w:r>
    </w:p>
    <w:p w:rsidR="00F004B9" w:rsidRPr="004D14CD" w:rsidRDefault="00F004B9" w:rsidP="00F004B9">
      <w:pPr>
        <w:pStyle w:val="Akapitzlist"/>
        <w:numPr>
          <w:ilvl w:val="0"/>
          <w:numId w:val="24"/>
        </w:numPr>
        <w:spacing w:before="120" w:after="120" w:line="240" w:lineRule="auto"/>
        <w:ind w:left="426" w:right="432" w:hanging="426"/>
        <w:contextualSpacing w:val="0"/>
        <w:jc w:val="both"/>
        <w:rPr>
          <w:rFonts w:ascii="Arial" w:hAnsi="Arial" w:cs="Arial"/>
          <w:b/>
        </w:rPr>
      </w:pPr>
      <w:r w:rsidRPr="004D14CD">
        <w:rPr>
          <w:rFonts w:ascii="Arial" w:hAnsi="Arial" w:cs="Arial"/>
          <w:b/>
        </w:rPr>
        <w:t xml:space="preserve">Miejsce dostawy: 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993" w:right="432"/>
        <w:contextualSpacing w:val="0"/>
        <w:jc w:val="both"/>
        <w:rPr>
          <w:rFonts w:ascii="Arial" w:hAnsi="Arial"/>
        </w:rPr>
      </w:pPr>
      <w:r w:rsidRPr="00673874">
        <w:rPr>
          <w:rFonts w:ascii="Arial" w:hAnsi="Arial" w:cs="Arial"/>
        </w:rPr>
        <w:t xml:space="preserve">Zakład „Czajka”, ul. Czajki 4/6 03-054 Warszawa- 1 szt. czujnika wraz z sensorem 7H </w:t>
      </w:r>
      <w:r w:rsidRPr="00673874">
        <w:rPr>
          <w:rFonts w:ascii="Arial" w:hAnsi="Arial"/>
        </w:rPr>
        <w:t xml:space="preserve">0-200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 xml:space="preserve"> (max 1000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>) + dostęp do platformy internetowej.</w:t>
      </w:r>
    </w:p>
    <w:p w:rsidR="00F004B9" w:rsidRPr="00673874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left="993" w:right="432"/>
        <w:contextualSpacing w:val="0"/>
        <w:jc w:val="both"/>
        <w:rPr>
          <w:rFonts w:ascii="Arial" w:hAnsi="Arial"/>
        </w:rPr>
      </w:pPr>
      <w:r w:rsidRPr="00673874">
        <w:rPr>
          <w:rFonts w:ascii="Arial" w:hAnsi="Arial"/>
        </w:rPr>
        <w:t xml:space="preserve">Zakład Sieci Kanalizacyjnej ul. Jagiellońska 65/67, 03-303 Warszawa- 1 szt. czujnika z sensorem </w:t>
      </w:r>
      <w:r w:rsidRPr="00673874">
        <w:rPr>
          <w:rFonts w:ascii="Arial" w:hAnsi="Arial" w:cs="Arial"/>
        </w:rPr>
        <w:t xml:space="preserve">7H </w:t>
      </w:r>
      <w:r w:rsidRPr="00673874">
        <w:rPr>
          <w:rFonts w:ascii="Arial" w:hAnsi="Arial"/>
        </w:rPr>
        <w:t xml:space="preserve">0-200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 xml:space="preserve"> (max 1000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 xml:space="preserve">) + dostęp do platformy internetowej oraz  1 szt. czujnika wraz z sensorem BH 0-50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 xml:space="preserve"> (max 200 </w:t>
      </w:r>
      <w:proofErr w:type="spellStart"/>
      <w:r w:rsidRPr="00673874">
        <w:rPr>
          <w:rFonts w:ascii="Arial" w:hAnsi="Arial"/>
        </w:rPr>
        <w:t>ppm</w:t>
      </w:r>
      <w:proofErr w:type="spellEnd"/>
      <w:r w:rsidRPr="00673874">
        <w:rPr>
          <w:rFonts w:ascii="Arial" w:hAnsi="Arial"/>
        </w:rPr>
        <w:t>) + dostęp do platformy internetowej.</w:t>
      </w:r>
    </w:p>
    <w:p w:rsidR="00F004B9" w:rsidRDefault="00F004B9" w:rsidP="00F004B9">
      <w:pPr>
        <w:pStyle w:val="Akapitzlist"/>
        <w:numPr>
          <w:ilvl w:val="0"/>
          <w:numId w:val="24"/>
        </w:numPr>
        <w:spacing w:before="120" w:after="120" w:line="240" w:lineRule="auto"/>
        <w:ind w:right="432"/>
        <w:contextualSpacing w:val="0"/>
        <w:jc w:val="both"/>
        <w:rPr>
          <w:rFonts w:ascii="Arial" w:hAnsi="Arial" w:cs="Arial"/>
        </w:rPr>
      </w:pPr>
      <w:r w:rsidRPr="00673874">
        <w:rPr>
          <w:rFonts w:ascii="Arial" w:hAnsi="Arial" w:cs="Arial"/>
          <w:b/>
        </w:rPr>
        <w:t>Termin dostawy:</w:t>
      </w:r>
      <w:r w:rsidRPr="004D14CD">
        <w:rPr>
          <w:rFonts w:ascii="Arial" w:hAnsi="Arial" w:cs="Arial"/>
        </w:rPr>
        <w:t xml:space="preserve"> </w:t>
      </w:r>
    </w:p>
    <w:p w:rsidR="00F004B9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right="432"/>
        <w:contextualSpacing w:val="0"/>
        <w:jc w:val="both"/>
        <w:rPr>
          <w:rFonts w:ascii="Arial" w:hAnsi="Arial" w:cs="Arial"/>
        </w:rPr>
      </w:pPr>
      <w:r w:rsidRPr="004D14CD">
        <w:rPr>
          <w:rFonts w:ascii="Arial" w:hAnsi="Arial" w:cs="Arial"/>
        </w:rPr>
        <w:t xml:space="preserve">do 7 tygodni od daty </w:t>
      </w:r>
      <w:r>
        <w:rPr>
          <w:rFonts w:ascii="Arial" w:hAnsi="Arial" w:cs="Arial"/>
        </w:rPr>
        <w:t xml:space="preserve"> wysłania zamówienia zakupu</w:t>
      </w:r>
    </w:p>
    <w:p w:rsidR="00F004B9" w:rsidRDefault="00F004B9" w:rsidP="00F004B9">
      <w:pPr>
        <w:pStyle w:val="Akapitzlist"/>
        <w:numPr>
          <w:ilvl w:val="1"/>
          <w:numId w:val="24"/>
        </w:numPr>
        <w:spacing w:before="120" w:after="120" w:line="240" w:lineRule="auto"/>
        <w:ind w:right="432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Pr="00673874">
        <w:rPr>
          <w:rFonts w:ascii="Arial" w:hAnsi="Arial" w:cs="Arial"/>
        </w:rPr>
        <w:t xml:space="preserve">ermin dostępu do platformy internetowej: do 31.12.2024 roku. </w:t>
      </w:r>
    </w:p>
    <w:p w:rsidR="00DB3E5B" w:rsidRPr="00DB3E5B" w:rsidRDefault="00DB3E5B" w:rsidP="00F004B9">
      <w:pPr>
        <w:spacing w:after="0" w:line="240" w:lineRule="auto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DB3E5B" w:rsidRPr="00DB3E5B" w:rsidRDefault="00DB3E5B" w:rsidP="00DB3E5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DB3E5B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:rsidR="00DB3E5B" w:rsidRPr="00DB3E5B" w:rsidRDefault="00DB3E5B" w:rsidP="00DB3E5B">
      <w:pPr>
        <w:spacing w:after="0" w:line="240" w:lineRule="auto"/>
        <w:ind w:left="5664"/>
        <w:jc w:val="right"/>
        <w:rPr>
          <w:rFonts w:ascii="Arial" w:eastAsia="Times New Roman" w:hAnsi="Arial" w:cs="Arial"/>
          <w:b/>
          <w:i/>
          <w:lang w:eastAsia="pl-PL"/>
        </w:rPr>
      </w:pPr>
      <w:r w:rsidRPr="00DB3E5B">
        <w:rPr>
          <w:rFonts w:ascii="Arial" w:eastAsia="Times New Roman" w:hAnsi="Arial" w:cs="Arial"/>
          <w:b/>
          <w:i/>
          <w:lang w:eastAsia="pl-PL"/>
        </w:rPr>
        <w:lastRenderedPageBreak/>
        <w:t>Załącznik nr 2 do SWZ</w:t>
      </w:r>
    </w:p>
    <w:p w:rsidR="00DB3E5B" w:rsidRPr="00DB3E5B" w:rsidRDefault="00DB3E5B" w:rsidP="00DB3E5B">
      <w:pPr>
        <w:spacing w:after="0" w:line="240" w:lineRule="auto"/>
        <w:ind w:left="5664"/>
        <w:rPr>
          <w:rFonts w:ascii="Arial" w:eastAsia="Times New Roman" w:hAnsi="Arial" w:cs="Arial"/>
          <w:b/>
          <w:i/>
          <w:lang w:eastAsia="pl-PL"/>
        </w:rPr>
      </w:pPr>
    </w:p>
    <w:p w:rsidR="00EC0473" w:rsidRPr="00097B0A" w:rsidRDefault="00EC0473" w:rsidP="00EC0473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EC0473" w:rsidRDefault="00EC0473" w:rsidP="00EC0473">
      <w:pPr>
        <w:numPr>
          <w:ilvl w:val="0"/>
          <w:numId w:val="28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EC0473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O</w:t>
      </w:r>
      <w:r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>
        <w:rPr>
          <w:rFonts w:ascii="Arial" w:hAnsi="Arial" w:cs="Arial"/>
          <w:sz w:val="20"/>
          <w:szCs w:val="20"/>
        </w:rPr>
        <w:t>nr 1;</w:t>
      </w:r>
    </w:p>
    <w:p w:rsidR="00EC0473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Opis przedmiotu zamówienia</w:t>
      </w:r>
      <w:r>
        <w:rPr>
          <w:rFonts w:ascii="Arial" w:hAnsi="Arial" w:cs="Arial"/>
          <w:sz w:val="20"/>
          <w:szCs w:val="20"/>
        </w:rPr>
        <w:t xml:space="preserve"> stanowiący załącznik nr 2;</w:t>
      </w:r>
    </w:p>
    <w:p w:rsidR="00EC0473" w:rsidRPr="00097B0A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>
        <w:rPr>
          <w:rFonts w:ascii="Arial" w:hAnsi="Arial" w:cs="Arial"/>
          <w:sz w:val="20"/>
          <w:szCs w:val="20"/>
        </w:rPr>
        <w:t xml:space="preserve"> stanowiąca załącznik nr 3</w:t>
      </w:r>
    </w:p>
    <w:p w:rsidR="00EC0473" w:rsidRPr="007C34EE" w:rsidRDefault="00EC0473" w:rsidP="00EC0473">
      <w:pPr>
        <w:pStyle w:val="Akapitzlist"/>
        <w:numPr>
          <w:ilvl w:val="1"/>
          <w:numId w:val="28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EC0473" w:rsidRDefault="00EC0473" w:rsidP="00EC0473">
      <w:pPr>
        <w:numPr>
          <w:ilvl w:val="0"/>
          <w:numId w:val="28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EC0473" w:rsidRPr="00CA525A" w:rsidRDefault="00EC0473" w:rsidP="00EC0473">
      <w:pPr>
        <w:numPr>
          <w:ilvl w:val="1"/>
          <w:numId w:val="28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EC0473" w:rsidRPr="00CA525A" w:rsidRDefault="00EC0473" w:rsidP="00EC0473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EC0473" w:rsidRPr="00CA525A" w:rsidRDefault="00EC0473" w:rsidP="00EC0473">
      <w:pPr>
        <w:numPr>
          <w:ilvl w:val="2"/>
          <w:numId w:val="28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EC0473" w:rsidRPr="00CA525A" w:rsidRDefault="00EC0473" w:rsidP="00EC0473">
      <w:pPr>
        <w:numPr>
          <w:ilvl w:val="2"/>
          <w:numId w:val="28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EC0473" w:rsidRPr="00CA525A" w:rsidRDefault="00EC0473" w:rsidP="00EC0473">
      <w:pPr>
        <w:numPr>
          <w:ilvl w:val="1"/>
          <w:numId w:val="28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EC0473" w:rsidRPr="00CA525A" w:rsidRDefault="00EC0473" w:rsidP="00EC0473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EC0473" w:rsidRPr="00CA525A" w:rsidRDefault="00EC0473" w:rsidP="00EC0473">
      <w:pPr>
        <w:numPr>
          <w:ilvl w:val="2"/>
          <w:numId w:val="28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EC0473" w:rsidRPr="00CA525A" w:rsidRDefault="00EC0473" w:rsidP="00EC0473">
      <w:pPr>
        <w:numPr>
          <w:ilvl w:val="2"/>
          <w:numId w:val="28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EC0473" w:rsidRPr="00CA525A" w:rsidRDefault="00EC0473" w:rsidP="00EC0473">
      <w:pPr>
        <w:numPr>
          <w:ilvl w:val="1"/>
          <w:numId w:val="28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EC0473" w:rsidRPr="007C34EE" w:rsidRDefault="00EC0473" w:rsidP="00EC0473">
      <w:pPr>
        <w:numPr>
          <w:ilvl w:val="0"/>
          <w:numId w:val="28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EC0473" w:rsidRPr="00097B0A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EC0473" w:rsidRPr="00097B0A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EC0473" w:rsidRPr="00BD60FD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 xml:space="preserve">Zamawiający zapłaci wynagrodzenie przelewem na rachunek bankowy wskazany na wystawionej przez Wykonawcę fakturze VAT, w terminie 30 dni kalendarzowych od dnia otrzymania prawidłowo wystawionej faktury. Dniem płatności będzie dzień obciążenia </w:t>
      </w:r>
      <w:r w:rsidRPr="00BD60FD">
        <w:rPr>
          <w:rFonts w:ascii="Arial" w:hAnsi="Arial" w:cs="Arial"/>
          <w:sz w:val="20"/>
          <w:szCs w:val="20"/>
        </w:rPr>
        <w:t>rachunku bankowego Zamawiającego.</w:t>
      </w:r>
    </w:p>
    <w:p w:rsidR="00EC0473" w:rsidRPr="00BD60FD" w:rsidRDefault="00EC0473" w:rsidP="00EC0473">
      <w:pPr>
        <w:numPr>
          <w:ilvl w:val="0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D60FD">
        <w:rPr>
          <w:rFonts w:ascii="Arial" w:hAnsi="Arial" w:cs="Arial"/>
          <w:b/>
          <w:sz w:val="20"/>
          <w:szCs w:val="20"/>
        </w:rPr>
        <w:t xml:space="preserve">Informacja dotyczące kar umownych: </w:t>
      </w:r>
    </w:p>
    <w:p w:rsidR="00EC0473" w:rsidRPr="00BD60FD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D60FD">
        <w:rPr>
          <w:rFonts w:ascii="Arial" w:hAnsi="Arial" w:cs="Arial"/>
          <w:sz w:val="20"/>
          <w:szCs w:val="20"/>
        </w:rPr>
        <w:t xml:space="preserve">Z tytułu niewykonania lub nienależytego wykonania Zamówienia Zakupu Wykonawca jest zobowiązany zapłacić na rzecz Zamawiającego następujące kary </w:t>
      </w:r>
    </w:p>
    <w:p w:rsidR="00EC0473" w:rsidRPr="00BD60FD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D60FD">
        <w:rPr>
          <w:rFonts w:ascii="Arial" w:hAnsi="Arial" w:cs="Arial"/>
          <w:sz w:val="20"/>
          <w:szCs w:val="20"/>
        </w:rPr>
        <w:tab/>
        <w:t>w wysokości 0,1 % Kwoty brutto łącznie za każdy dzień zwłoki w realizacji dostawy;</w:t>
      </w:r>
    </w:p>
    <w:p w:rsidR="00EC0473" w:rsidRPr="00BD60FD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D60FD">
        <w:rPr>
          <w:rFonts w:ascii="Arial" w:hAnsi="Arial" w:cs="Arial"/>
          <w:sz w:val="20"/>
          <w:szCs w:val="20"/>
        </w:rPr>
        <w:tab/>
        <w:t>w wysokości 0,1% Kwoty brutto łącznie wadliwych elementów dostawy podlegających wymianie, za każdy dzień zwłoki w wymianie wadliwego przedmiotu dostawy w stosunku do terminów przewidzianych na wymianę, nie mniej jednak niż 50 zł.</w:t>
      </w:r>
    </w:p>
    <w:p w:rsidR="00EC0473" w:rsidRPr="009F0707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D60FD">
        <w:rPr>
          <w:rFonts w:ascii="Arial" w:hAnsi="Arial" w:cs="Arial"/>
          <w:sz w:val="20"/>
          <w:szCs w:val="20"/>
        </w:rPr>
        <w:t xml:space="preserve">Zamawiającemu przysługuje uprawnienie, na co Wykonawca wyraził zgodę składając ofertę w postępowaniu, akceptując tym samym niniejsze zapisy, do potrącania </w:t>
      </w:r>
      <w:r w:rsidRPr="009F0707">
        <w:rPr>
          <w:rFonts w:ascii="Arial" w:hAnsi="Arial" w:cs="Arial"/>
          <w:sz w:val="20"/>
          <w:szCs w:val="20"/>
        </w:rPr>
        <w:t xml:space="preserve">z wszelkich wierzytelności Wykonawcy przysługujących mu od Zamawiającego z tytułu realizacji niniejszego Zamówienia zakupu (w szczególności z wynagrodzenia za </w:t>
      </w:r>
      <w:r w:rsidRPr="009F0707">
        <w:rPr>
          <w:rFonts w:ascii="Arial" w:hAnsi="Arial" w:cs="Arial"/>
          <w:sz w:val="20"/>
          <w:szCs w:val="20"/>
        </w:rPr>
        <w:lastRenderedPageBreak/>
        <w:t xml:space="preserve">wykonanie Zamówienia zakupu) wszelkich kwot należnych Zamawiającemu od Wykonawcy z tytułu kar umownych naliczonych na podstawie niniejszego Zamówienia zakupu, w tym również niewymagalnych wierzytelności z tego tytułu (potrącenie 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:rsidR="00EC0473" w:rsidRPr="00097B0A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W przypadku odstąpienia przez Zamawiającego od realizacji Zamówienia Zakupu z przyczyn leżących po stronie Wykonawcy, Wykonawca zobowiązany jest zapłacić Zamawiającemu karę w wysokości 25% Kwoty brutto łącznie podanej w Zamówieniu Zakupu.</w:t>
      </w:r>
    </w:p>
    <w:p w:rsidR="00EC0473" w:rsidRPr="007C34EE" w:rsidRDefault="00EC0473" w:rsidP="00EC0473">
      <w:pPr>
        <w:numPr>
          <w:ilvl w:val="0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będzie realizował płatności wyłącznie na rachunki bankowe Wykonawcy, figurujące 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</w:t>
      </w:r>
    </w:p>
    <w:p w:rsidR="00EC0473" w:rsidRPr="007C34EE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EC0473" w:rsidRPr="007C34EE" w:rsidRDefault="00EC0473" w:rsidP="00EC0473">
      <w:pPr>
        <w:numPr>
          <w:ilvl w:val="0"/>
          <w:numId w:val="28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EC0473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Zamawiający (Użytkownik), w okresie gwarancji i rękojmi zgłaszać będzie ujawnione wady lub usterki w ciągu 5 dni roboczych od daty ich ujawnienia za pośrednictwem poczty elektronicznej na adres email wskazany w Ofercie Wykonawcy, co zostanie potwierdzone przez Wykonawcę za pośrednictwem poczty elektronicznej emailem zwrotnym, niezwłocznie lecz nie później niż do następnego dnia roboczego do godziny 12:00,</w:t>
      </w:r>
    </w:p>
    <w:p w:rsidR="00EC0473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EC0473" w:rsidRDefault="00EC0473" w:rsidP="00EC0473">
      <w:pPr>
        <w:numPr>
          <w:ilvl w:val="2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EC0473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EC0473" w:rsidRPr="007C34EE" w:rsidRDefault="00EC0473" w:rsidP="00EC0473">
      <w:pPr>
        <w:numPr>
          <w:ilvl w:val="1"/>
          <w:numId w:val="2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EC0473" w:rsidRPr="00097B0A" w:rsidRDefault="00EC0473" w:rsidP="00EC0473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EC0473" w:rsidRDefault="00EC0473" w:rsidP="00EC0473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 wp14:anchorId="7AB751F9" wp14:editId="65D0A59B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473" w:rsidRDefault="00EC0473" w:rsidP="00DB3E5B">
      <w:pPr>
        <w:spacing w:after="0" w:line="240" w:lineRule="auto"/>
        <w:jc w:val="center"/>
        <w:rPr>
          <w:rFonts w:ascii="Arial" w:eastAsia="Times New Roman" w:hAnsi="Arial" w:cs="Arial"/>
          <w:b/>
          <w:color w:val="5B9BD5" w:themeColor="accent1"/>
          <w:sz w:val="28"/>
          <w:szCs w:val="28"/>
          <w:lang w:eastAsia="pl-PL"/>
        </w:rPr>
      </w:pPr>
    </w:p>
    <w:p w:rsidR="00EC0473" w:rsidRDefault="00EC0473" w:rsidP="00DB3E5B">
      <w:pPr>
        <w:spacing w:after="0" w:line="240" w:lineRule="auto"/>
        <w:jc w:val="center"/>
        <w:rPr>
          <w:rFonts w:ascii="Arial" w:eastAsia="Times New Roman" w:hAnsi="Arial" w:cs="Arial"/>
          <w:b/>
          <w:color w:val="5B9BD5" w:themeColor="accent1"/>
          <w:sz w:val="28"/>
          <w:szCs w:val="28"/>
          <w:lang w:eastAsia="pl-PL"/>
        </w:rPr>
      </w:pPr>
    </w:p>
    <w:p w:rsidR="00DB3E5B" w:rsidRPr="00C927E3" w:rsidRDefault="00DB3E5B" w:rsidP="00DB3E5B">
      <w:pPr>
        <w:spacing w:after="0" w:line="240" w:lineRule="auto"/>
        <w:rPr>
          <w:rFonts w:ascii="Arial" w:eastAsia="Times New Roman" w:hAnsi="Arial" w:cs="Arial"/>
          <w:b/>
          <w:i/>
          <w:lang w:eastAsia="pl-PL"/>
        </w:rPr>
      </w:pPr>
      <w:r w:rsidRPr="00C927E3">
        <w:rPr>
          <w:rFonts w:ascii="Arial" w:eastAsia="Times New Roman" w:hAnsi="Arial" w:cs="Arial"/>
          <w:b/>
          <w:i/>
          <w:lang w:eastAsia="pl-PL"/>
        </w:rPr>
        <w:lastRenderedPageBreak/>
        <w:t xml:space="preserve">Postępowanie nr </w:t>
      </w:r>
      <w:r w:rsidR="00C927E3" w:rsidRPr="00C927E3">
        <w:rPr>
          <w:rFonts w:ascii="Arial" w:eastAsia="Times New Roman" w:hAnsi="Arial" w:cs="Arial"/>
          <w:b/>
          <w:i/>
          <w:lang w:eastAsia="pl-PL"/>
        </w:rPr>
        <w:t xml:space="preserve"> 01591/WS/PN/PZP-DRZ-WRO/D/2024           Załącznik nr 3</w:t>
      </w:r>
      <w:r w:rsidRPr="00C927E3">
        <w:rPr>
          <w:rFonts w:ascii="Arial" w:eastAsia="Times New Roman" w:hAnsi="Arial" w:cs="Arial"/>
          <w:b/>
          <w:i/>
          <w:lang w:eastAsia="pl-PL"/>
        </w:rPr>
        <w:t xml:space="preserve"> do SWZ</w:t>
      </w:r>
    </w:p>
    <w:p w:rsidR="00DB3E5B" w:rsidRPr="00DB3E5B" w:rsidRDefault="00DB3E5B" w:rsidP="00DB3E5B">
      <w:pPr>
        <w:spacing w:after="0" w:line="240" w:lineRule="auto"/>
        <w:jc w:val="right"/>
        <w:rPr>
          <w:rFonts w:ascii="Arial" w:eastAsia="Times New Roman" w:hAnsi="Arial" w:cs="Arial"/>
          <w:b/>
          <w:i/>
          <w:szCs w:val="24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i/>
          <w:iCs/>
          <w:sz w:val="20"/>
          <w:szCs w:val="24"/>
          <w:u w:val="single"/>
          <w:lang w:eastAsia="pl-PL"/>
        </w:rPr>
      </w:pPr>
    </w:p>
    <w:p w:rsidR="00DB3E5B" w:rsidRPr="00DB3E5B" w:rsidRDefault="00DB3E5B" w:rsidP="00DB3E5B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  <w:r w:rsidRPr="00DB3E5B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47AFC8CB" wp14:editId="3DB6FFCB">
            <wp:extent cx="1882140" cy="981116"/>
            <wp:effectExtent l="0" t="0" r="3810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635" cy="98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E5B" w:rsidRPr="00DB3E5B" w:rsidRDefault="00DB3E5B" w:rsidP="00DB3E5B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DB3E5B" w:rsidRPr="00DB3E5B" w:rsidRDefault="00DB3E5B" w:rsidP="00DB3E5B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/>
          <w:iCs/>
          <w:u w:val="single"/>
          <w:lang w:eastAsia="pl-PL"/>
        </w:rPr>
      </w:pPr>
    </w:p>
    <w:p w:rsidR="00DB3E5B" w:rsidRPr="00DB3E5B" w:rsidRDefault="00DB3E5B" w:rsidP="00DB3E5B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Cs/>
          <w:lang w:eastAsia="pl-PL"/>
        </w:rPr>
      </w:pPr>
      <w:r w:rsidRPr="00DB3E5B">
        <w:rPr>
          <w:rFonts w:ascii="Arial" w:eastAsia="Times New Roman" w:hAnsi="Arial" w:cs="Arial"/>
          <w:b/>
          <w:iCs/>
          <w:lang w:eastAsia="pl-PL"/>
        </w:rPr>
        <w:t xml:space="preserve">OŚWIADCZENIE PODMIOTU/PODMIOTÓW WYSTĘPUJĄCEGO/YCH WSPÓLNIE 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DB3E5B">
        <w:rPr>
          <w:rFonts w:ascii="Arial" w:eastAsia="Times New Roman" w:hAnsi="Arial" w:cs="Arial"/>
          <w:b/>
          <w:lang w:eastAsia="pl-PL"/>
        </w:rPr>
        <w:t>O NIE PODLEGANIU WYKLUCZENIU I SPEŁNIANIU WARUNKÓW</w:t>
      </w: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color w:val="5B9BD5" w:themeColor="accent1"/>
          <w:sz w:val="28"/>
          <w:szCs w:val="28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u w:val="single"/>
          <w:lang w:eastAsia="pl-PL"/>
        </w:rPr>
      </w:pPr>
    </w:p>
    <w:p w:rsidR="00DB3E5B" w:rsidRPr="00DB3E5B" w:rsidRDefault="00DB3E5B" w:rsidP="00DB3E5B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Nazwa i siedziba Wykonawcy/Wykonawców: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 .........................................................................................................…………………………………………</w:t>
      </w:r>
    </w:p>
    <w:p w:rsidR="00DB3E5B" w:rsidRPr="00DB3E5B" w:rsidRDefault="00DB3E5B" w:rsidP="00DB3E5B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………………………………………………………………………………………………………………………</w:t>
      </w: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3A0D66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3A0D66">
        <w:rPr>
          <w:rFonts w:ascii="Arial" w:eastAsia="Times New Roman" w:hAnsi="Arial" w:cs="Arial"/>
          <w:sz w:val="20"/>
          <w:szCs w:val="20"/>
          <w:lang w:eastAsia="pl-PL"/>
        </w:rPr>
        <w:t>Przystępując do postępowania w sp</w:t>
      </w:r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>rawie udzielenia zamówienia na:</w:t>
      </w:r>
      <w:r w:rsidR="003A0D66" w:rsidRPr="003A0D66">
        <w:t xml:space="preserve"> </w:t>
      </w:r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 xml:space="preserve">Dostawa przenośnych czujników </w:t>
      </w:r>
      <w:proofErr w:type="spellStart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>myDatasens</w:t>
      </w:r>
      <w:proofErr w:type="spellEnd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 xml:space="preserve"> producenta </w:t>
      </w:r>
      <w:proofErr w:type="spellStart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>Microtronics</w:t>
      </w:r>
      <w:proofErr w:type="spellEnd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proofErr w:type="spellStart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>Engineerring</w:t>
      </w:r>
      <w:proofErr w:type="spellEnd"/>
      <w:r w:rsidR="003A0D66" w:rsidRPr="003A0D66">
        <w:rPr>
          <w:rFonts w:ascii="Arial" w:eastAsia="Times New Roman" w:hAnsi="Arial" w:cs="Arial"/>
          <w:sz w:val="20"/>
          <w:szCs w:val="20"/>
          <w:lang w:eastAsia="pl-PL"/>
        </w:rPr>
        <w:t xml:space="preserve"> GmbH</w:t>
      </w:r>
      <w:r w:rsidRPr="003A0D66">
        <w:rPr>
          <w:rFonts w:ascii="Arial" w:eastAsia="Calibri" w:hAnsi="Arial" w:cs="Arial"/>
          <w:b/>
          <w:bCs/>
          <w:sz w:val="20"/>
          <w:szCs w:val="20"/>
        </w:rPr>
        <w:t xml:space="preserve">, </w:t>
      </w:r>
      <w:r w:rsidRPr="003A0D66">
        <w:rPr>
          <w:rFonts w:ascii="Arial" w:eastAsia="Times New Roman" w:hAnsi="Arial" w:cs="Arial"/>
          <w:sz w:val="20"/>
          <w:szCs w:val="20"/>
          <w:lang w:eastAsia="pl-PL"/>
        </w:rPr>
        <w:t>w imieniu reprezentowanego/</w:t>
      </w:r>
      <w:proofErr w:type="spellStart"/>
      <w:r w:rsidRPr="003A0D66">
        <w:rPr>
          <w:rFonts w:ascii="Arial" w:eastAsia="Times New Roman" w:hAnsi="Arial" w:cs="Arial"/>
          <w:sz w:val="20"/>
          <w:szCs w:val="20"/>
          <w:lang w:eastAsia="pl-PL"/>
        </w:rPr>
        <w:t>ych</w:t>
      </w:r>
      <w:proofErr w:type="spellEnd"/>
      <w:r w:rsidRPr="003A0D66">
        <w:rPr>
          <w:rFonts w:ascii="Arial" w:eastAsia="Times New Roman" w:hAnsi="Arial" w:cs="Arial"/>
          <w:sz w:val="20"/>
          <w:szCs w:val="20"/>
          <w:lang w:eastAsia="pl-PL"/>
        </w:rPr>
        <w:t xml:space="preserve"> przeze mnie Wykonawcy/Wykonawców oświadczam, że spełniam/my wszystkie warunki określone w pkt 7.1. SWZ oraz nie podlegam/my wykluczeniu na podstawie § 17 ust. 1 Regulaminu oraz pkt 7.1.2. i 7.1.3. SWZ.</w:t>
      </w: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Oświadczam, że wszystkie informacje podane w powyższych oświadczeniach są aktualne i zgodne z prawdą oraz zostały przedstawione z pełną świadomością konsekwencji wprowadzenia zamawiającego w błąd przy przedstawianiu informacji.</w:t>
      </w: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</w:p>
    <w:p w:rsidR="00DB3E5B" w:rsidRPr="00DB3E5B" w:rsidRDefault="00DB3E5B" w:rsidP="00DB3E5B">
      <w:pPr>
        <w:spacing w:after="0" w:line="240" w:lineRule="auto"/>
        <w:jc w:val="both"/>
        <w:rPr>
          <w:rFonts w:ascii="Arial" w:eastAsia="Times New Roman" w:hAnsi="Arial" w:cs="Arial"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…..…………........... </w:t>
      </w:r>
      <w:r w:rsidRPr="00DB3E5B">
        <w:rPr>
          <w:rFonts w:ascii="Arial" w:eastAsia="Times New Roman" w:hAnsi="Arial" w:cs="Arial"/>
          <w:sz w:val="16"/>
          <w:szCs w:val="16"/>
          <w:lang w:eastAsia="pl-PL"/>
        </w:rPr>
        <w:t>dnia ....................................                                           …………………………………………………</w:t>
      </w:r>
    </w:p>
    <w:p w:rsidR="00DB3E5B" w:rsidRPr="00DB3E5B" w:rsidRDefault="00DB3E5B" w:rsidP="00DB3E5B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i/>
          <w:sz w:val="16"/>
          <w:szCs w:val="16"/>
          <w:lang w:eastAsia="pl-PL"/>
        </w:rPr>
        <w:tab/>
        <w:t xml:space="preserve"> podpis osoby uprawnionej do składania oświadczeń</w:t>
      </w:r>
    </w:p>
    <w:p w:rsidR="00DB3E5B" w:rsidRPr="00DB3E5B" w:rsidRDefault="00DB3E5B" w:rsidP="00DB3E5B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sz w:val="16"/>
          <w:szCs w:val="16"/>
          <w:lang w:eastAsia="pl-PL"/>
        </w:rPr>
        <w:t xml:space="preserve"> </w:t>
      </w:r>
      <w:r w:rsidRPr="00DB3E5B">
        <w:rPr>
          <w:rFonts w:ascii="Arial" w:eastAsia="Times New Roman" w:hAnsi="Arial" w:cs="Arial"/>
          <w:sz w:val="16"/>
          <w:szCs w:val="16"/>
          <w:lang w:eastAsia="pl-PL"/>
        </w:rPr>
        <w:tab/>
      </w:r>
      <w:r w:rsidRPr="00DB3E5B">
        <w:rPr>
          <w:rFonts w:ascii="Arial" w:eastAsia="Times New Roman" w:hAnsi="Arial" w:cs="Arial"/>
          <w:i/>
          <w:sz w:val="16"/>
          <w:szCs w:val="16"/>
          <w:lang w:eastAsia="pl-PL"/>
        </w:rPr>
        <w:t>w imieniu Wykonawcy</w:t>
      </w:r>
    </w:p>
    <w:p w:rsidR="00907480" w:rsidRPr="00EC0473" w:rsidRDefault="00907480">
      <w:pPr>
        <w:rPr>
          <w:rFonts w:ascii="Arial" w:eastAsia="Times New Roman" w:hAnsi="Arial" w:cs="Arial"/>
          <w:sz w:val="20"/>
          <w:szCs w:val="24"/>
          <w:lang w:eastAsia="pl-PL"/>
        </w:rPr>
      </w:pPr>
    </w:p>
    <w:sectPr w:rsidR="00907480" w:rsidRPr="00EC0473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5A4D" w:rsidRDefault="003A0D66">
      <w:pPr>
        <w:spacing w:after="0" w:line="240" w:lineRule="auto"/>
      </w:pPr>
      <w:r>
        <w:separator/>
      </w:r>
    </w:p>
  </w:endnote>
  <w:endnote w:type="continuationSeparator" w:id="0">
    <w:p w:rsidR="003C5A4D" w:rsidRDefault="003A0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ld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8070422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4F41BF" w:rsidRDefault="00147679">
            <w:pPr>
              <w:pStyle w:val="Stopka"/>
              <w:jc w:val="right"/>
            </w:pPr>
            <w:r w:rsidRPr="00B4556E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B5165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12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B4556E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 w:rsidR="00B5165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12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4F41BF" w:rsidRPr="00B4556E" w:rsidRDefault="00147679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Miejskie Przedsiębiorstwo Wodociągów i Kanalizacji w m. st. Warszawie S.A. </w:t>
    </w:r>
  </w:p>
  <w:p w:rsidR="004F41BF" w:rsidRPr="00B4556E" w:rsidRDefault="00147679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Postępowanie o </w:t>
    </w:r>
    <w:r>
      <w:rPr>
        <w:rFonts w:ascii="Arial" w:hAnsi="Arial" w:cs="Arial"/>
        <w:sz w:val="16"/>
        <w:szCs w:val="16"/>
      </w:rPr>
      <w:t xml:space="preserve">udzielenie zamówienia o </w:t>
    </w:r>
    <w:r w:rsidRPr="00B4556E">
      <w:rPr>
        <w:rFonts w:ascii="Arial" w:hAnsi="Arial" w:cs="Arial"/>
        <w:sz w:val="16"/>
        <w:szCs w:val="16"/>
      </w:rPr>
      <w:t>wartości szacunkowej</w:t>
    </w:r>
    <w:r>
      <w:rPr>
        <w:rFonts w:ascii="Arial" w:hAnsi="Arial" w:cs="Arial"/>
        <w:sz w:val="16"/>
        <w:szCs w:val="16"/>
      </w:rPr>
      <w:t xml:space="preserve"> przedmiotu zamówienia do wartości kwoty 200 000 PLN</w:t>
    </w:r>
    <w:r w:rsidRPr="00B4556E">
      <w:rPr>
        <w:rFonts w:ascii="Arial" w:hAnsi="Arial" w:cs="Arial"/>
        <w:sz w:val="16"/>
        <w:szCs w:val="16"/>
      </w:rPr>
      <w:t>.</w:t>
    </w:r>
  </w:p>
  <w:p w:rsidR="004F41BF" w:rsidRDefault="00B5165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5A4D" w:rsidRDefault="003A0D66">
      <w:pPr>
        <w:spacing w:after="0" w:line="240" w:lineRule="auto"/>
      </w:pPr>
      <w:r>
        <w:separator/>
      </w:r>
    </w:p>
  </w:footnote>
  <w:footnote w:type="continuationSeparator" w:id="0">
    <w:p w:rsidR="003C5A4D" w:rsidRDefault="003A0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41BF" w:rsidRPr="00CA7A88" w:rsidRDefault="00E00F8A" w:rsidP="004D1B54">
    <w:pPr>
      <w:pStyle w:val="Nagwek"/>
    </w:pPr>
    <w:r>
      <w:rPr>
        <w:rStyle w:val="fontstyle01"/>
        <w:rFonts w:ascii="Arial" w:hAnsi="Arial" w:cs="Arial"/>
      </w:rPr>
      <w:t>01591/WS/PN/PZP-DRZ-WRO</w:t>
    </w:r>
    <w:r w:rsidR="00147679">
      <w:rPr>
        <w:rStyle w:val="fontstyle01"/>
        <w:rFonts w:ascii="Arial" w:hAnsi="Arial" w:cs="Arial"/>
      </w:rPr>
      <w:t>/</w:t>
    </w:r>
    <w:r>
      <w:rPr>
        <w:rStyle w:val="fontstyle01"/>
        <w:rFonts w:ascii="Arial" w:hAnsi="Arial" w:cs="Arial"/>
      </w:rPr>
      <w:t>D</w:t>
    </w:r>
    <w:r w:rsidR="00147679" w:rsidRPr="00CA7A88">
      <w:rPr>
        <w:rStyle w:val="fontstyle01"/>
        <w:rFonts w:ascii="Arial" w:hAnsi="Arial" w:cs="Arial"/>
      </w:rPr>
      <w:t>/202</w:t>
    </w:r>
    <w:r>
      <w:rPr>
        <w:rStyle w:val="fontstyle01"/>
        <w:rFonts w:ascii="Arial" w:hAnsi="Arial" w:cs="Arial"/>
      </w:rPr>
      <w:t>4</w:t>
    </w:r>
  </w:p>
  <w:p w:rsidR="004F41BF" w:rsidRDefault="00B5165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447AA"/>
    <w:multiLevelType w:val="singleLevel"/>
    <w:tmpl w:val="C7FCACB0"/>
    <w:lvl w:ilvl="0">
      <w:numFmt w:val="bullet"/>
      <w:pStyle w:val="Listapunktowana2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" w15:restartNumberingAfterBreak="0">
    <w:nsid w:val="0A1E59AB"/>
    <w:multiLevelType w:val="hybridMultilevel"/>
    <w:tmpl w:val="33A2499E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0CC52550"/>
    <w:multiLevelType w:val="hybridMultilevel"/>
    <w:tmpl w:val="2C52BD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943B57"/>
    <w:multiLevelType w:val="hybridMultilevel"/>
    <w:tmpl w:val="7B3E6C1E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19741C39"/>
    <w:multiLevelType w:val="hybridMultilevel"/>
    <w:tmpl w:val="CBD09B6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1A5F52CB"/>
    <w:multiLevelType w:val="hybridMultilevel"/>
    <w:tmpl w:val="2814EAE4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2108795E"/>
    <w:multiLevelType w:val="multilevel"/>
    <w:tmpl w:val="1FD810A8"/>
    <w:styleLink w:val="Styl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/>
        <w:i w:val="0"/>
        <w:sz w:val="20"/>
        <w:szCs w:val="20"/>
        <w:u w:val="non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1634"/>
        </w:tabs>
        <w:ind w:left="1634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363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797"/>
        </w:tabs>
        <w:ind w:left="1797" w:hanging="357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2160" w:hanging="363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2517"/>
        </w:tabs>
        <w:ind w:left="2517" w:hanging="357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3"/>
      </w:pPr>
      <w:rPr>
        <w:rFonts w:ascii="Arial" w:hAnsi="Arial" w:hint="default"/>
        <w:b w:val="0"/>
        <w:i w:val="0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3238"/>
        </w:tabs>
        <w:ind w:left="3238" w:hanging="358"/>
      </w:pPr>
      <w:rPr>
        <w:rFonts w:ascii="Arial" w:hAnsi="Arial" w:hint="default"/>
        <w:b w:val="0"/>
        <w:i w:val="0"/>
        <w:sz w:val="20"/>
      </w:rPr>
    </w:lvl>
  </w:abstractNum>
  <w:abstractNum w:abstractNumId="7" w15:restartNumberingAfterBreak="0">
    <w:nsid w:val="24F90C84"/>
    <w:multiLevelType w:val="hybridMultilevel"/>
    <w:tmpl w:val="1E9A6416"/>
    <w:lvl w:ilvl="0" w:tplc="3048A56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F27976"/>
    <w:multiLevelType w:val="hybridMultilevel"/>
    <w:tmpl w:val="E896859A"/>
    <w:lvl w:ilvl="0" w:tplc="D944B23E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8C66558"/>
    <w:multiLevelType w:val="hybridMultilevel"/>
    <w:tmpl w:val="7E90E7BE"/>
    <w:lvl w:ilvl="0" w:tplc="1B328B74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F10A82"/>
    <w:multiLevelType w:val="hybridMultilevel"/>
    <w:tmpl w:val="D44C0166"/>
    <w:lvl w:ilvl="0" w:tplc="4F7246BA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1" w15:restartNumberingAfterBreak="0">
    <w:nsid w:val="2FAF195F"/>
    <w:multiLevelType w:val="multilevel"/>
    <w:tmpl w:val="EFB6BCDE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2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13" w15:restartNumberingAfterBreak="0">
    <w:nsid w:val="331F5F9E"/>
    <w:multiLevelType w:val="hybridMultilevel"/>
    <w:tmpl w:val="0DFE15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1B1E4B"/>
    <w:multiLevelType w:val="multilevel"/>
    <w:tmpl w:val="80A81F3C"/>
    <w:lvl w:ilvl="0">
      <w:start w:val="8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74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7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15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32" w:hanging="1800"/>
      </w:pPr>
      <w:rPr>
        <w:rFonts w:hint="default"/>
      </w:rPr>
    </w:lvl>
  </w:abstractNum>
  <w:abstractNum w:abstractNumId="15" w15:restartNumberingAfterBreak="0">
    <w:nsid w:val="3AC12F3B"/>
    <w:multiLevelType w:val="hybridMultilevel"/>
    <w:tmpl w:val="5DD6488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54784851"/>
    <w:multiLevelType w:val="hybridMultilevel"/>
    <w:tmpl w:val="1966DB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4C07E2"/>
    <w:multiLevelType w:val="multilevel"/>
    <w:tmpl w:val="30023CCE"/>
    <w:lvl w:ilvl="0">
      <w:start w:val="7"/>
      <w:numFmt w:val="decimal"/>
      <w:lvlText w:val="%1."/>
      <w:lvlJc w:val="left"/>
      <w:pPr>
        <w:ind w:left="495" w:hanging="495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920" w:hanging="495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429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auto"/>
      </w:rPr>
    </w:lvl>
  </w:abstractNum>
  <w:abstractNum w:abstractNumId="18" w15:restartNumberingAfterBreak="0">
    <w:nsid w:val="55AC5CDB"/>
    <w:multiLevelType w:val="hybridMultilevel"/>
    <w:tmpl w:val="2A8470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4C7E3F"/>
    <w:multiLevelType w:val="multilevel"/>
    <w:tmpl w:val="1794C772"/>
    <w:lvl w:ilvl="0">
      <w:start w:val="7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59" w:hanging="60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14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9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5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72" w:hanging="1800"/>
      </w:pPr>
      <w:rPr>
        <w:rFonts w:hint="default"/>
      </w:rPr>
    </w:lvl>
  </w:abstractNum>
  <w:abstractNum w:abstractNumId="20" w15:restartNumberingAfterBreak="0">
    <w:nsid w:val="657924EC"/>
    <w:multiLevelType w:val="hybridMultilevel"/>
    <w:tmpl w:val="42EA7514"/>
    <w:lvl w:ilvl="0" w:tplc="88F6B354">
      <w:start w:val="1"/>
      <w:numFmt w:val="decimal"/>
      <w:lvlText w:val="%1)"/>
      <w:lvlJc w:val="left"/>
      <w:pPr>
        <w:tabs>
          <w:tab w:val="num" w:pos="2148"/>
        </w:tabs>
        <w:ind w:left="2148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5F10BCD"/>
    <w:multiLevelType w:val="hybridMultilevel"/>
    <w:tmpl w:val="F54E73BE"/>
    <w:lvl w:ilvl="0" w:tplc="EE42EC12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22" w15:restartNumberingAfterBreak="0">
    <w:nsid w:val="66AA43EB"/>
    <w:multiLevelType w:val="multilevel"/>
    <w:tmpl w:val="1FD810A8"/>
    <w:numStyleLink w:val="Styl1"/>
  </w:abstractNum>
  <w:abstractNum w:abstractNumId="23" w15:restartNumberingAfterBreak="0">
    <w:nsid w:val="69E37F61"/>
    <w:multiLevelType w:val="hybridMultilevel"/>
    <w:tmpl w:val="16447F4E"/>
    <w:lvl w:ilvl="0" w:tplc="2068AB52">
      <w:start w:val="1"/>
      <w:numFmt w:val="decimal"/>
      <w:lvlText w:val="6.2.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332755"/>
    <w:multiLevelType w:val="singleLevel"/>
    <w:tmpl w:val="5FB88F1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4"/>
      </w:rPr>
    </w:lvl>
  </w:abstractNum>
  <w:abstractNum w:abstractNumId="25" w15:restartNumberingAfterBreak="0">
    <w:nsid w:val="78745AF3"/>
    <w:multiLevelType w:val="hybridMultilevel"/>
    <w:tmpl w:val="05DABB3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9AC052D0">
      <w:start w:val="1"/>
      <w:numFmt w:val="decimal"/>
      <w:lvlText w:val="%2."/>
      <w:lvlJc w:val="left"/>
      <w:pPr>
        <w:ind w:left="1440" w:hanging="360"/>
      </w:pPr>
      <w:rPr>
        <w:rFonts w:hint="default"/>
        <w:color w:val="000000" w:themeColor="text1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2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634"/>
          </w:tabs>
          <w:ind w:left="1634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auto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3">
    <w:abstractNumId w:val="22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077"/>
          </w:tabs>
          <w:ind w:left="1077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000000" w:themeColor="text1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4">
    <w:abstractNumId w:val="23"/>
  </w:num>
  <w:num w:numId="5">
    <w:abstractNumId w:val="21"/>
  </w:num>
  <w:num w:numId="6">
    <w:abstractNumId w:val="5"/>
  </w:num>
  <w:num w:numId="7">
    <w:abstractNumId w:val="8"/>
  </w:num>
  <w:num w:numId="8">
    <w:abstractNumId w:val="2"/>
  </w:num>
  <w:num w:numId="9">
    <w:abstractNumId w:val="15"/>
  </w:num>
  <w:num w:numId="10">
    <w:abstractNumId w:val="3"/>
  </w:num>
  <w:num w:numId="11">
    <w:abstractNumId w:val="0"/>
  </w:num>
  <w:num w:numId="12">
    <w:abstractNumId w:val="22"/>
    <w:lvlOverride w:ilvl="1">
      <w:lvl w:ilvl="1">
        <w:start w:val="1"/>
        <w:numFmt w:val="decimal"/>
        <w:lvlText w:val="%1.%2."/>
        <w:lvlJc w:val="left"/>
        <w:pPr>
          <w:tabs>
            <w:tab w:val="num" w:pos="505"/>
          </w:tabs>
          <w:ind w:left="505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000000"/>
          <w:sz w:val="20"/>
          <w:vertAlign w:val="baseline"/>
        </w:rPr>
      </w:lvl>
    </w:lvlOverride>
  </w:num>
  <w:num w:numId="13">
    <w:abstractNumId w:val="17"/>
  </w:num>
  <w:num w:numId="14">
    <w:abstractNumId w:val="19"/>
  </w:num>
  <w:num w:numId="15">
    <w:abstractNumId w:val="11"/>
  </w:num>
  <w:num w:numId="16">
    <w:abstractNumId w:val="14"/>
  </w:num>
  <w:num w:numId="17">
    <w:abstractNumId w:val="10"/>
  </w:num>
  <w:num w:numId="18">
    <w:abstractNumId w:val="24"/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5"/>
  </w:num>
  <w:num w:numId="21">
    <w:abstractNumId w:val="18"/>
  </w:num>
  <w:num w:numId="22">
    <w:abstractNumId w:val="16"/>
  </w:num>
  <w:num w:numId="23">
    <w:abstractNumId w:val="9"/>
  </w:num>
  <w:num w:numId="24">
    <w:abstractNumId w:val="7"/>
  </w:num>
  <w:num w:numId="25">
    <w:abstractNumId w:val="1"/>
  </w:num>
  <w:num w:numId="26">
    <w:abstractNumId w:val="4"/>
  </w:num>
  <w:num w:numId="27">
    <w:abstractNumId w:val="13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3E5B"/>
    <w:rsid w:val="00147679"/>
    <w:rsid w:val="0019319E"/>
    <w:rsid w:val="003A0D66"/>
    <w:rsid w:val="003C5A4D"/>
    <w:rsid w:val="00441E88"/>
    <w:rsid w:val="005F42BA"/>
    <w:rsid w:val="00810524"/>
    <w:rsid w:val="00907480"/>
    <w:rsid w:val="00B5165F"/>
    <w:rsid w:val="00C927E3"/>
    <w:rsid w:val="00DB3E5B"/>
    <w:rsid w:val="00E00F8A"/>
    <w:rsid w:val="00EC0473"/>
    <w:rsid w:val="00F00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  <w14:docId w14:val="1502B3A0"/>
  <w15:chartTrackingRefBased/>
  <w15:docId w15:val="{54769F49-A182-41F0-846B-436DF68CD4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3E5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DB3E5B"/>
    <w:pPr>
      <w:keepNext/>
      <w:spacing w:after="0" w:line="360" w:lineRule="auto"/>
      <w:ind w:left="357"/>
      <w:jc w:val="center"/>
      <w:outlineLvl w:val="3"/>
    </w:pPr>
    <w:rPr>
      <w:rFonts w:ascii="Arial" w:eastAsia="Times New Roman" w:hAnsi="Arial" w:cs="Times New Roman"/>
      <w:b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semiHidden/>
    <w:rsid w:val="00DB3E5B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DB3E5B"/>
    <w:rPr>
      <w:rFonts w:ascii="Arial" w:eastAsia="Times New Roman" w:hAnsi="Arial" w:cs="Times New Roman"/>
      <w:b/>
      <w:szCs w:val="24"/>
      <w:lang w:eastAsia="pl-PL"/>
    </w:rPr>
  </w:style>
  <w:style w:type="numbering" w:customStyle="1" w:styleId="Styl1">
    <w:name w:val="Styl1"/>
    <w:rsid w:val="00DB3E5B"/>
    <w:pPr>
      <w:numPr>
        <w:numId w:val="1"/>
      </w:numPr>
    </w:pPr>
  </w:style>
  <w:style w:type="numbering" w:customStyle="1" w:styleId="Styl11">
    <w:name w:val="Styl11"/>
    <w:rsid w:val="00DB3E5B"/>
  </w:style>
  <w:style w:type="numbering" w:customStyle="1" w:styleId="Styl12">
    <w:name w:val="Styl12"/>
    <w:rsid w:val="00DB3E5B"/>
  </w:style>
  <w:style w:type="numbering" w:customStyle="1" w:styleId="Styl13">
    <w:name w:val="Styl13"/>
    <w:rsid w:val="00DB3E5B"/>
  </w:style>
  <w:style w:type="paragraph" w:styleId="Listapunktowana2">
    <w:name w:val="List Bullet 2"/>
    <w:basedOn w:val="Normalny"/>
    <w:autoRedefine/>
    <w:rsid w:val="00DB3E5B"/>
    <w:pPr>
      <w:numPr>
        <w:numId w:val="11"/>
      </w:numPr>
      <w:tabs>
        <w:tab w:val="clear" w:pos="360"/>
        <w:tab w:val="num" w:pos="1068"/>
      </w:tabs>
      <w:spacing w:before="60" w:after="0" w:line="240" w:lineRule="auto"/>
      <w:ind w:left="1068"/>
      <w:jc w:val="both"/>
    </w:pPr>
    <w:rPr>
      <w:rFonts w:ascii="Arial" w:eastAsia="Times New Roman" w:hAnsi="Arial" w:cs="Times New Roman"/>
      <w:spacing w:val="-8"/>
      <w:sz w:val="23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DB3E5B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DB3E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DB3E5B"/>
  </w:style>
  <w:style w:type="paragraph" w:styleId="Stopka">
    <w:name w:val="footer"/>
    <w:aliases w:val="stand"/>
    <w:basedOn w:val="Normalny"/>
    <w:link w:val="StopkaZnak"/>
    <w:unhideWhenUsed/>
    <w:rsid w:val="00DB3E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rsid w:val="00DB3E5B"/>
  </w:style>
  <w:style w:type="paragraph" w:styleId="Listanumerowana">
    <w:name w:val="List Number"/>
    <w:basedOn w:val="Normalny"/>
    <w:rsid w:val="00DB3E5B"/>
    <w:pPr>
      <w:numPr>
        <w:numId w:val="18"/>
      </w:numPr>
      <w:spacing w:before="60" w:after="0" w:line="240" w:lineRule="auto"/>
      <w:jc w:val="both"/>
    </w:pPr>
    <w:rPr>
      <w:rFonts w:ascii="Arial" w:eastAsia="Times New Roman" w:hAnsi="Arial" w:cs="Times New Roman"/>
      <w:sz w:val="23"/>
      <w:szCs w:val="20"/>
      <w:lang w:eastAsia="pl-PL"/>
    </w:rPr>
  </w:style>
  <w:style w:type="paragraph" w:styleId="Tytu">
    <w:name w:val="Title"/>
    <w:aliases w:val="Znak, Znak"/>
    <w:basedOn w:val="Normalny"/>
    <w:link w:val="TytuZnak"/>
    <w:uiPriority w:val="99"/>
    <w:qFormat/>
    <w:rsid w:val="00DB3E5B"/>
    <w:pPr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eastAsia="pl-PL"/>
    </w:rPr>
  </w:style>
  <w:style w:type="character" w:customStyle="1" w:styleId="TytuZnak">
    <w:name w:val="Tytuł Znak"/>
    <w:aliases w:val="Znak Znak, Znak Znak"/>
    <w:basedOn w:val="Domylnaczcionkaakapitu"/>
    <w:link w:val="Tytu"/>
    <w:uiPriority w:val="99"/>
    <w:rsid w:val="00DB3E5B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aliases w:val="(F2)"/>
    <w:basedOn w:val="Normalny"/>
    <w:link w:val="TekstpodstawowyZnak"/>
    <w:rsid w:val="00DB3E5B"/>
    <w:pPr>
      <w:spacing w:after="0" w:line="24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TekstpodstawowyZnak">
    <w:name w:val="Tekst podstawowy Znak"/>
    <w:aliases w:val="(F2) Znak"/>
    <w:basedOn w:val="Domylnaczcionkaakapitu"/>
    <w:link w:val="Tekstpodstawowy"/>
    <w:rsid w:val="00DB3E5B"/>
    <w:rPr>
      <w:rFonts w:ascii="Arial" w:eastAsia="Times New Roman" w:hAnsi="Arial" w:cs="Times New Roman"/>
      <w:szCs w:val="24"/>
      <w:lang w:eastAsia="pl-PL"/>
    </w:rPr>
  </w:style>
  <w:style w:type="character" w:customStyle="1" w:styleId="fontstyle01">
    <w:name w:val="fontstyle01"/>
    <w:basedOn w:val="Domylnaczcionkaakapitu"/>
    <w:rsid w:val="00DB3E5B"/>
    <w:rPr>
      <w:rFonts w:ascii="Bold" w:hAnsi="Bold" w:hint="default"/>
      <w:b/>
      <w:bCs/>
      <w:i w:val="0"/>
      <w:iCs w:val="0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B3E5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B3E5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B3E5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B3E5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B3E5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3E5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3E5B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semiHidden/>
    <w:unhideWhenUsed/>
    <w:rsid w:val="00DB3E5B"/>
    <w:rPr>
      <w:rFonts w:ascii="Verdana" w:hAnsi="Verdana" w:hint="default"/>
      <w:b/>
      <w:bCs/>
      <w:strike w:val="0"/>
      <w:dstrike w:val="0"/>
      <w:color w:val="6F6F6F"/>
      <w:u w:val="none"/>
      <w:effect w:val="none"/>
    </w:rPr>
  </w:style>
  <w:style w:type="paragraph" w:styleId="NormalnyWeb">
    <w:name w:val="Normal (Web)"/>
    <w:basedOn w:val="Normalny"/>
    <w:uiPriority w:val="99"/>
    <w:semiHidden/>
    <w:unhideWhenUsed/>
    <w:rsid w:val="00DB3E5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odo@mpwik.com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4064</Words>
  <Characters>24385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28393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Jakubiec Karolina</cp:lastModifiedBy>
  <cp:revision>12</cp:revision>
  <dcterms:created xsi:type="dcterms:W3CDTF">2024-08-20T08:52:00Z</dcterms:created>
  <dcterms:modified xsi:type="dcterms:W3CDTF">2024-09-27T07:31:00Z</dcterms:modified>
</cp:coreProperties>
</file>