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15A" w:rsidRPr="00AB5E1D" w:rsidRDefault="00AB5E1D" w:rsidP="00AB5E1D">
      <w:pPr>
        <w:jc w:val="both"/>
        <w:rPr>
          <w:sz w:val="32"/>
        </w:rPr>
      </w:pPr>
      <w:r w:rsidRPr="00AB5E1D">
        <w:rPr>
          <w:sz w:val="32"/>
        </w:rPr>
        <w:t xml:space="preserve">Zakup 4 łączy teletransmisyjnych realizowanych za pomocą przęseł radioliniowych </w:t>
      </w:r>
      <w:r w:rsidR="00197E0E">
        <w:rPr>
          <w:sz w:val="32"/>
        </w:rPr>
        <w:t xml:space="preserve">pracujących pod kontrolą systemu </w:t>
      </w:r>
      <w:proofErr w:type="spellStart"/>
      <w:r w:rsidR="00197E0E">
        <w:rPr>
          <w:sz w:val="32"/>
        </w:rPr>
        <w:t>zarządznaia</w:t>
      </w:r>
      <w:proofErr w:type="spellEnd"/>
      <w:r w:rsidR="00197E0E">
        <w:rPr>
          <w:sz w:val="32"/>
        </w:rPr>
        <w:t xml:space="preserve"> Net Master</w:t>
      </w:r>
      <w:r w:rsidR="00DD4C49">
        <w:rPr>
          <w:sz w:val="32"/>
        </w:rPr>
        <w:t xml:space="preserve"> </w:t>
      </w:r>
      <w:bookmarkStart w:id="0" w:name="_GoBack"/>
      <w:bookmarkEnd w:id="0"/>
      <w:r w:rsidRPr="00AB5E1D">
        <w:rPr>
          <w:sz w:val="32"/>
        </w:rPr>
        <w:t xml:space="preserve">w oparciu o urządzenia </w:t>
      </w:r>
      <w:proofErr w:type="spellStart"/>
      <w:r w:rsidRPr="00AB5E1D">
        <w:rPr>
          <w:sz w:val="32"/>
        </w:rPr>
        <w:t>Ceragon</w:t>
      </w:r>
      <w:proofErr w:type="spellEnd"/>
      <w:r w:rsidRPr="00AB5E1D">
        <w:rPr>
          <w:sz w:val="32"/>
        </w:rPr>
        <w:t xml:space="preserve"> IP-20G umożliwiających realizację linków o poniższych dystansach:</w:t>
      </w:r>
    </w:p>
    <w:p w:rsidR="00AB5E1D" w:rsidRPr="00AB5E1D" w:rsidRDefault="00AB5E1D" w:rsidP="00AB5E1D">
      <w:pPr>
        <w:jc w:val="both"/>
        <w:rPr>
          <w:sz w:val="32"/>
        </w:rPr>
      </w:pPr>
      <w:r w:rsidRPr="00AB5E1D">
        <w:rPr>
          <w:sz w:val="32"/>
        </w:rPr>
        <w:t>1. 3,9 km</w:t>
      </w:r>
    </w:p>
    <w:p w:rsidR="00AB5E1D" w:rsidRPr="00AB5E1D" w:rsidRDefault="00AB5E1D" w:rsidP="00AB5E1D">
      <w:pPr>
        <w:jc w:val="both"/>
        <w:rPr>
          <w:sz w:val="32"/>
        </w:rPr>
      </w:pPr>
      <w:r w:rsidRPr="00AB5E1D">
        <w:rPr>
          <w:sz w:val="32"/>
        </w:rPr>
        <w:t>2. 2,5 km</w:t>
      </w:r>
    </w:p>
    <w:p w:rsidR="00AB5E1D" w:rsidRPr="00AB5E1D" w:rsidRDefault="00AB5E1D" w:rsidP="00AB5E1D">
      <w:pPr>
        <w:jc w:val="both"/>
        <w:rPr>
          <w:sz w:val="32"/>
        </w:rPr>
      </w:pPr>
      <w:r w:rsidRPr="00AB5E1D">
        <w:rPr>
          <w:sz w:val="32"/>
        </w:rPr>
        <w:t>3. 14,1 km</w:t>
      </w:r>
    </w:p>
    <w:p w:rsidR="00AB5E1D" w:rsidRPr="00AB5E1D" w:rsidRDefault="00AB5E1D" w:rsidP="00AB5E1D">
      <w:pPr>
        <w:jc w:val="both"/>
        <w:rPr>
          <w:sz w:val="32"/>
        </w:rPr>
      </w:pPr>
      <w:r w:rsidRPr="00AB5E1D">
        <w:rPr>
          <w:sz w:val="32"/>
        </w:rPr>
        <w:t>4. 4 km</w:t>
      </w:r>
    </w:p>
    <w:sectPr w:rsidR="00AB5E1D" w:rsidRPr="00AB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E1D"/>
    <w:rsid w:val="00197E0E"/>
    <w:rsid w:val="00AB5E1D"/>
    <w:rsid w:val="00B5615A"/>
    <w:rsid w:val="00DD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E8A0"/>
  <w15:chartTrackingRefBased/>
  <w15:docId w15:val="{9EB9E731-8CFA-49DC-95A6-DD4903B2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Czylok</dc:creator>
  <cp:keywords/>
  <dc:description/>
  <cp:lastModifiedBy>Sabina Czylok</cp:lastModifiedBy>
  <cp:revision>2</cp:revision>
  <dcterms:created xsi:type="dcterms:W3CDTF">2024-08-27T07:17:00Z</dcterms:created>
  <dcterms:modified xsi:type="dcterms:W3CDTF">2024-08-28T11:26:00Z</dcterms:modified>
</cp:coreProperties>
</file>