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A3916" w14:textId="0A9B2411" w:rsidR="001D241B" w:rsidRPr="009A3A09" w:rsidRDefault="007F33B5" w:rsidP="00613B50">
      <w:pPr>
        <w:jc w:val="both"/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</w:pPr>
      <w:r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AG.B.0162.1.</w:t>
      </w:r>
      <w:r w:rsidR="007C4386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202</w:t>
      </w:r>
      <w:r w:rsidR="009C0937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4</w:t>
      </w:r>
      <w:r w:rsidR="001D4D97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. ……</w:t>
      </w:r>
      <w:r w:rsidR="00080587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.</w:t>
      </w:r>
      <w:r w:rsidR="001402F5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PT</w:t>
      </w:r>
      <w:r w:rsidR="001D241B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ab/>
      </w:r>
      <w:r w:rsidR="001D241B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ab/>
      </w:r>
      <w:r w:rsidR="001D241B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ab/>
      </w:r>
      <w:r w:rsidR="001D241B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ab/>
      </w:r>
      <w:r w:rsidR="00AE0973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 xml:space="preserve">            </w:t>
      </w:r>
      <w:r w:rsidR="008248EB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ab/>
      </w:r>
      <w:r w:rsidR="000D4C2F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 xml:space="preserve">               </w:t>
      </w:r>
      <w:r w:rsidR="00BB3B54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Kraków</w:t>
      </w:r>
      <w:r w:rsidR="002B6214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 xml:space="preserve"> </w:t>
      </w:r>
      <w:r w:rsidR="00F1117E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25</w:t>
      </w:r>
      <w:r w:rsidR="0038083D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.07</w:t>
      </w:r>
      <w:r w:rsidR="009C0937" w:rsidRPr="009A3A09">
        <w:rPr>
          <w:rFonts w:asciiTheme="minorHAnsi" w:eastAsia="Arial Unicode MS" w:hAnsiTheme="minorHAnsi" w:cstheme="minorHAnsi"/>
          <w:bCs/>
          <w:iCs/>
          <w:kern w:val="22"/>
          <w:sz w:val="22"/>
          <w:szCs w:val="22"/>
        </w:rPr>
        <w:t>.2024r.</w:t>
      </w:r>
    </w:p>
    <w:p w14:paraId="5A6CCF97" w14:textId="77777777" w:rsidR="001D241B" w:rsidRPr="009C0937" w:rsidRDefault="001D241B" w:rsidP="001D241B">
      <w:pPr>
        <w:jc w:val="center"/>
        <w:rPr>
          <w:rFonts w:asciiTheme="minorHAnsi" w:eastAsia="Arial Unicode MS" w:hAnsiTheme="minorHAnsi" w:cstheme="minorHAnsi"/>
          <w:bCs/>
          <w:kern w:val="22"/>
          <w:sz w:val="22"/>
          <w:szCs w:val="22"/>
        </w:rPr>
      </w:pPr>
    </w:p>
    <w:p w14:paraId="0709BC13" w14:textId="77777777" w:rsidR="00541317" w:rsidRPr="009C0937" w:rsidRDefault="00541317" w:rsidP="001D241B">
      <w:pPr>
        <w:jc w:val="center"/>
        <w:rPr>
          <w:rFonts w:asciiTheme="minorHAnsi" w:eastAsia="Arial Unicode MS" w:hAnsiTheme="minorHAnsi" w:cstheme="minorHAnsi"/>
          <w:b/>
          <w:bCs/>
          <w:kern w:val="22"/>
          <w:sz w:val="22"/>
          <w:szCs w:val="22"/>
        </w:rPr>
      </w:pPr>
    </w:p>
    <w:p w14:paraId="66E30DA9" w14:textId="77777777" w:rsidR="00541317" w:rsidRPr="009C0937" w:rsidRDefault="00541317" w:rsidP="00B32BE0">
      <w:pPr>
        <w:rPr>
          <w:rFonts w:asciiTheme="minorHAnsi" w:eastAsia="Arial Unicode MS" w:hAnsiTheme="minorHAnsi" w:cstheme="minorHAnsi"/>
          <w:b/>
          <w:bCs/>
          <w:kern w:val="22"/>
          <w:sz w:val="22"/>
          <w:szCs w:val="22"/>
        </w:rPr>
      </w:pPr>
    </w:p>
    <w:p w14:paraId="1B64C274" w14:textId="1B80CC9E" w:rsidR="001D241B" w:rsidRPr="009C0937" w:rsidRDefault="001D241B" w:rsidP="001D241B">
      <w:pPr>
        <w:jc w:val="center"/>
        <w:rPr>
          <w:rFonts w:asciiTheme="minorHAnsi" w:eastAsia="Arial Unicode MS" w:hAnsiTheme="minorHAnsi" w:cstheme="minorHAnsi"/>
          <w:b/>
          <w:bCs/>
          <w:kern w:val="22"/>
          <w:sz w:val="22"/>
          <w:szCs w:val="22"/>
        </w:rPr>
      </w:pPr>
      <w:r w:rsidRPr="009C0937">
        <w:rPr>
          <w:rFonts w:asciiTheme="minorHAnsi" w:eastAsia="Arial Unicode MS" w:hAnsiTheme="minorHAnsi" w:cstheme="minorHAnsi"/>
          <w:b/>
          <w:bCs/>
          <w:kern w:val="22"/>
          <w:sz w:val="22"/>
          <w:szCs w:val="22"/>
        </w:rPr>
        <w:t>ZAPYTANIE CENOWE</w:t>
      </w:r>
    </w:p>
    <w:p w14:paraId="03849384" w14:textId="77777777" w:rsidR="00073BDC" w:rsidRPr="009C0937" w:rsidRDefault="00073BDC" w:rsidP="007C2130">
      <w:pPr>
        <w:jc w:val="both"/>
        <w:rPr>
          <w:rFonts w:asciiTheme="minorHAnsi" w:eastAsia="Arial Unicode MS" w:hAnsiTheme="minorHAnsi" w:cstheme="minorHAnsi"/>
          <w:b/>
          <w:bCs/>
          <w:kern w:val="22"/>
          <w:sz w:val="22"/>
          <w:szCs w:val="22"/>
        </w:rPr>
      </w:pPr>
    </w:p>
    <w:p w14:paraId="101BEB59" w14:textId="3A3879EF" w:rsidR="005D53E5" w:rsidRPr="009C0937" w:rsidRDefault="001D241B" w:rsidP="00241EBD">
      <w:pPr>
        <w:pStyle w:val="Bezodstpw"/>
        <w:jc w:val="both"/>
        <w:rPr>
          <w:rFonts w:asciiTheme="minorHAnsi" w:hAnsiTheme="minorHAnsi" w:cstheme="minorHAnsi"/>
          <w:b/>
        </w:rPr>
      </w:pPr>
      <w:r w:rsidRPr="009C0937">
        <w:rPr>
          <w:rFonts w:asciiTheme="minorHAnsi" w:hAnsiTheme="minorHAnsi" w:cstheme="minorHAnsi"/>
          <w:b/>
        </w:rPr>
        <w:t>pn</w:t>
      </w:r>
      <w:bookmarkStart w:id="0" w:name="_Hlk135825152"/>
      <w:r w:rsidRPr="009C0937">
        <w:rPr>
          <w:rFonts w:asciiTheme="minorHAnsi" w:hAnsiTheme="minorHAnsi" w:cstheme="minorHAnsi"/>
          <w:b/>
        </w:rPr>
        <w:t>.</w:t>
      </w:r>
      <w:r w:rsidR="00613B50" w:rsidRPr="009C0937">
        <w:rPr>
          <w:rFonts w:asciiTheme="minorHAnsi" w:hAnsiTheme="minorHAnsi" w:cstheme="minorHAnsi"/>
          <w:b/>
        </w:rPr>
        <w:t>”</w:t>
      </w:r>
      <w:r w:rsidR="002E1C05" w:rsidRPr="009C0937">
        <w:rPr>
          <w:rFonts w:asciiTheme="minorHAnsi" w:hAnsiTheme="minorHAnsi" w:cstheme="minorHAnsi"/>
          <w:b/>
        </w:rPr>
        <w:t xml:space="preserve"> </w:t>
      </w:r>
      <w:bookmarkStart w:id="1" w:name="_Hlk171058191"/>
      <w:r w:rsidR="002E1C05" w:rsidRPr="009C0937">
        <w:rPr>
          <w:rFonts w:asciiTheme="minorHAnsi" w:hAnsiTheme="minorHAnsi" w:cstheme="minorHAnsi"/>
          <w:b/>
        </w:rPr>
        <w:t>Dostawa i</w:t>
      </w:r>
      <w:r w:rsidR="00932CEF" w:rsidRPr="009C0937">
        <w:rPr>
          <w:rFonts w:asciiTheme="minorHAnsi" w:hAnsiTheme="minorHAnsi" w:cstheme="minorHAnsi"/>
          <w:b/>
        </w:rPr>
        <w:t xml:space="preserve"> </w:t>
      </w:r>
      <w:r w:rsidR="002E1C05" w:rsidRPr="009C0937">
        <w:rPr>
          <w:rFonts w:asciiTheme="minorHAnsi" w:hAnsiTheme="minorHAnsi" w:cstheme="minorHAnsi"/>
          <w:b/>
        </w:rPr>
        <w:t>m</w:t>
      </w:r>
      <w:r w:rsidR="002E00B9" w:rsidRPr="009C0937">
        <w:rPr>
          <w:rFonts w:asciiTheme="minorHAnsi" w:hAnsiTheme="minorHAnsi" w:cstheme="minorHAnsi"/>
          <w:b/>
        </w:rPr>
        <w:t xml:space="preserve">ontaż </w:t>
      </w:r>
      <w:r w:rsidR="007150A1" w:rsidRPr="009C0937">
        <w:rPr>
          <w:rFonts w:asciiTheme="minorHAnsi" w:hAnsiTheme="minorHAnsi" w:cstheme="minorHAnsi"/>
          <w:b/>
        </w:rPr>
        <w:t>klimatyza</w:t>
      </w:r>
      <w:r w:rsidR="002E00B9" w:rsidRPr="009C0937">
        <w:rPr>
          <w:rFonts w:asciiTheme="minorHAnsi" w:hAnsiTheme="minorHAnsi" w:cstheme="minorHAnsi"/>
          <w:b/>
        </w:rPr>
        <w:t>to</w:t>
      </w:r>
      <w:r w:rsidR="00C96BEA">
        <w:rPr>
          <w:rFonts w:asciiTheme="minorHAnsi" w:hAnsiTheme="minorHAnsi" w:cstheme="minorHAnsi"/>
          <w:b/>
        </w:rPr>
        <w:t>rów</w:t>
      </w:r>
      <w:r w:rsidR="002918C0" w:rsidRPr="009C0937">
        <w:rPr>
          <w:rFonts w:asciiTheme="minorHAnsi" w:hAnsiTheme="minorHAnsi" w:cstheme="minorHAnsi"/>
          <w:b/>
        </w:rPr>
        <w:t xml:space="preserve"> </w:t>
      </w:r>
      <w:r w:rsidR="004A0966">
        <w:rPr>
          <w:rFonts w:asciiTheme="minorHAnsi" w:hAnsiTheme="minorHAnsi" w:cstheme="minorHAnsi"/>
          <w:b/>
        </w:rPr>
        <w:t xml:space="preserve">w </w:t>
      </w:r>
      <w:bookmarkEnd w:id="1"/>
      <w:r w:rsidR="00785732">
        <w:rPr>
          <w:rFonts w:asciiTheme="minorHAnsi" w:hAnsiTheme="minorHAnsi" w:cstheme="minorHAnsi"/>
          <w:b/>
        </w:rPr>
        <w:t xml:space="preserve">budynkach </w:t>
      </w:r>
      <w:r w:rsidR="00F1117E">
        <w:rPr>
          <w:rFonts w:asciiTheme="minorHAnsi" w:hAnsiTheme="minorHAnsi" w:cstheme="minorHAnsi"/>
          <w:b/>
        </w:rPr>
        <w:t>KWP w Krakowie przy ul. Mogilskiej 109</w:t>
      </w:r>
      <w:r w:rsidR="00C25BFB" w:rsidRPr="009C0937">
        <w:rPr>
          <w:rFonts w:asciiTheme="minorHAnsi" w:hAnsiTheme="minorHAnsi" w:cstheme="minorHAnsi"/>
          <w:b/>
        </w:rPr>
        <w:t>”</w:t>
      </w:r>
    </w:p>
    <w:p w14:paraId="1A20783F" w14:textId="77777777" w:rsidR="009D74E1" w:rsidRPr="009C0937" w:rsidRDefault="009D74E1" w:rsidP="00401A19">
      <w:pPr>
        <w:pStyle w:val="Bezodstpw"/>
        <w:jc w:val="center"/>
        <w:rPr>
          <w:rFonts w:asciiTheme="minorHAnsi" w:hAnsiTheme="minorHAnsi" w:cstheme="minorHAnsi"/>
          <w:b/>
        </w:rPr>
      </w:pPr>
    </w:p>
    <w:bookmarkEnd w:id="0"/>
    <w:p w14:paraId="40C1DFE1" w14:textId="64CC2189" w:rsidR="001D241B" w:rsidRPr="009C0937" w:rsidRDefault="00D108A3" w:rsidP="00401A19">
      <w:pPr>
        <w:pStyle w:val="Bezodstpw"/>
        <w:jc w:val="center"/>
        <w:rPr>
          <w:rFonts w:asciiTheme="minorHAnsi" w:hAnsiTheme="minorHAnsi" w:cstheme="minorHAnsi"/>
          <w:b/>
        </w:rPr>
      </w:pPr>
      <w:r w:rsidRPr="009C0937">
        <w:rPr>
          <w:rFonts w:asciiTheme="minorHAnsi" w:hAnsiTheme="minorHAnsi" w:cstheme="minorHAnsi"/>
          <w:b/>
        </w:rPr>
        <w:t xml:space="preserve"> </w:t>
      </w:r>
      <w:r w:rsidR="005C1018" w:rsidRPr="009C0937">
        <w:rPr>
          <w:rFonts w:asciiTheme="minorHAnsi" w:hAnsiTheme="minorHAnsi" w:cstheme="minorHAnsi"/>
          <w:b/>
        </w:rPr>
        <w:t xml:space="preserve"> </w:t>
      </w:r>
      <w:r w:rsidR="009D74E1" w:rsidRPr="009C0937">
        <w:rPr>
          <w:rStyle w:val="paragraphpunkt1"/>
          <w:rFonts w:asciiTheme="minorHAnsi" w:hAnsiTheme="minorHAnsi" w:cstheme="minorHAnsi"/>
          <w:kern w:val="22"/>
        </w:rPr>
        <w:t>Postępowanie jest  zgodni</w:t>
      </w:r>
      <w:r w:rsidR="00932CEF" w:rsidRPr="009C0937">
        <w:rPr>
          <w:rStyle w:val="paragraphpunkt1"/>
          <w:rFonts w:asciiTheme="minorHAnsi" w:hAnsiTheme="minorHAnsi" w:cstheme="minorHAnsi"/>
          <w:kern w:val="22"/>
        </w:rPr>
        <w:t>e z Decyzją Nr 58/2021</w:t>
      </w:r>
      <w:r w:rsidR="00CE2C12" w:rsidRPr="009C0937">
        <w:rPr>
          <w:rStyle w:val="paragraphpunkt1"/>
          <w:rFonts w:asciiTheme="minorHAnsi" w:hAnsiTheme="minorHAnsi" w:cstheme="minorHAnsi"/>
          <w:kern w:val="22"/>
        </w:rPr>
        <w:t xml:space="preserve"> z dnia 04.11.2021</w:t>
      </w:r>
      <w:r w:rsidR="009D74E1" w:rsidRPr="009C0937">
        <w:rPr>
          <w:rStyle w:val="paragraphpunkt1"/>
          <w:rFonts w:asciiTheme="minorHAnsi" w:hAnsiTheme="minorHAnsi" w:cstheme="minorHAnsi"/>
          <w:kern w:val="22"/>
        </w:rPr>
        <w:t>r Komendanta Wojewódzkiego Policji w Krakowie</w:t>
      </w:r>
    </w:p>
    <w:p w14:paraId="68B68969" w14:textId="77777777" w:rsidR="001D241B" w:rsidRPr="009C0937" w:rsidRDefault="001D241B" w:rsidP="001D241B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9C0937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Informacje ogólne:</w:t>
      </w:r>
    </w:p>
    <w:p w14:paraId="3DC276B5" w14:textId="029812F2" w:rsidR="001D241B" w:rsidRPr="009C0937" w:rsidRDefault="001D241B" w:rsidP="009F5F35">
      <w:pPr>
        <w:numPr>
          <w:ilvl w:val="0"/>
          <w:numId w:val="2"/>
        </w:numPr>
        <w:suppressAutoHyphens/>
        <w:ind w:left="709" w:hanging="425"/>
        <w:jc w:val="both"/>
        <w:rPr>
          <w:rFonts w:asciiTheme="minorHAnsi" w:hAnsiTheme="minorHAnsi" w:cstheme="minorHAnsi"/>
          <w:sz w:val="22"/>
          <w:szCs w:val="22"/>
          <w:u w:val="single"/>
          <w:lang w:eastAsia="ar-SA"/>
        </w:rPr>
      </w:pPr>
      <w:r w:rsidRPr="009C0937">
        <w:rPr>
          <w:rFonts w:asciiTheme="minorHAnsi" w:hAnsiTheme="minorHAnsi" w:cstheme="minorHAnsi"/>
          <w:sz w:val="22"/>
          <w:szCs w:val="22"/>
          <w:u w:val="single"/>
          <w:lang w:eastAsia="ar-SA"/>
        </w:rPr>
        <w:t>Ofertę należy przesłać</w:t>
      </w:r>
      <w:r w:rsidR="00C10560" w:rsidRPr="009C0937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 xml:space="preserve"> do d</w:t>
      </w:r>
      <w:r w:rsidR="002E15C2" w:rsidRPr="009C0937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 xml:space="preserve">nia: </w:t>
      </w:r>
      <w:r w:rsidR="004E4891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02</w:t>
      </w:r>
      <w:r w:rsidR="0038083D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.0</w:t>
      </w:r>
      <w:r w:rsidR="004E4891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8</w:t>
      </w:r>
      <w:r w:rsidR="00CD47D1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.</w:t>
      </w:r>
      <w:r w:rsidR="001D1D88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2024r.</w:t>
      </w:r>
      <w:r w:rsidR="007150A1" w:rsidRPr="009C0937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 xml:space="preserve"> do godz. 1</w:t>
      </w:r>
      <w:r w:rsidR="00D139D4" w:rsidRPr="009C0937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0</w:t>
      </w:r>
      <w:r w:rsidR="00613B50" w:rsidRPr="009C0937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.00.</w:t>
      </w:r>
    </w:p>
    <w:p w14:paraId="6850D75E" w14:textId="77777777" w:rsidR="006445F5" w:rsidRPr="009C0937" w:rsidRDefault="006445F5" w:rsidP="006445F5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C0937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Oferty oraz wszelkie zapytania proszę składać za pośrednictwem platformy zakupowej na adres: </w:t>
      </w:r>
      <w:hyperlink r:id="rId5" w:history="1">
        <w:r w:rsidRPr="009C0937">
          <w:rPr>
            <w:rStyle w:val="Hipercze"/>
            <w:rFonts w:asciiTheme="minorHAnsi" w:hAnsiTheme="minorHAnsi" w:cstheme="minorHAnsi"/>
            <w:sz w:val="22"/>
            <w:szCs w:val="22"/>
            <w:lang w:eastAsia="ar-SA"/>
          </w:rPr>
          <w:t>https://malopolska-policja.eb2b.com.pl</w:t>
        </w:r>
      </w:hyperlink>
      <w:r w:rsidRPr="009C0937">
        <w:rPr>
          <w:rFonts w:asciiTheme="minorHAnsi" w:hAnsiTheme="minorHAnsi" w:cstheme="minorHAnsi"/>
          <w:sz w:val="22"/>
          <w:szCs w:val="22"/>
          <w:lang w:eastAsia="ar-SA"/>
        </w:rPr>
        <w:t xml:space="preserve">, zakładka „Postępowania” </w:t>
      </w:r>
      <w:r w:rsidRPr="009C0937">
        <w:rPr>
          <w:rFonts w:asciiTheme="minorHAnsi" w:hAnsiTheme="minorHAnsi" w:cstheme="minorHAnsi"/>
          <w:sz w:val="22"/>
          <w:szCs w:val="22"/>
          <w:lang w:eastAsia="ar-SA"/>
        </w:rPr>
        <w:sym w:font="Wingdings" w:char="F0E0"/>
      </w:r>
      <w:r w:rsidRPr="009C0937">
        <w:rPr>
          <w:rFonts w:asciiTheme="minorHAnsi" w:hAnsiTheme="minorHAnsi" w:cstheme="minorHAnsi"/>
          <w:sz w:val="22"/>
          <w:szCs w:val="22"/>
          <w:lang w:eastAsia="ar-SA"/>
        </w:rPr>
        <w:t xml:space="preserve"> „Lista postępowań otwartych”. </w:t>
      </w:r>
    </w:p>
    <w:p w14:paraId="00631448" w14:textId="062F820E" w:rsidR="006445F5" w:rsidRPr="009C0937" w:rsidRDefault="006445F5" w:rsidP="006445F5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C0937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 razie problemów ze złożeniem oferty proszę kontaktować się z działem </w:t>
      </w:r>
      <w:proofErr w:type="spellStart"/>
      <w:r w:rsidRPr="009C0937">
        <w:rPr>
          <w:rFonts w:asciiTheme="minorHAnsi" w:hAnsiTheme="minorHAnsi" w:cstheme="minorHAnsi"/>
          <w:sz w:val="22"/>
          <w:szCs w:val="22"/>
          <w:lang w:eastAsia="ar-SA"/>
        </w:rPr>
        <w:t>HelpDesk</w:t>
      </w:r>
      <w:proofErr w:type="spellEnd"/>
      <w:r w:rsidRPr="009C0937">
        <w:rPr>
          <w:rFonts w:asciiTheme="minorHAnsi" w:hAnsiTheme="minorHAnsi" w:cstheme="minorHAnsi"/>
          <w:sz w:val="22"/>
          <w:szCs w:val="22"/>
          <w:lang w:eastAsia="ar-SA"/>
        </w:rPr>
        <w:t xml:space="preserve"> EB2B – kontakt w stopce strony internetowej. </w:t>
      </w:r>
    </w:p>
    <w:p w14:paraId="740DCD8B" w14:textId="77777777" w:rsidR="001D241B" w:rsidRPr="009C0937" w:rsidRDefault="001D241B" w:rsidP="001D241B">
      <w:pPr>
        <w:numPr>
          <w:ilvl w:val="0"/>
          <w:numId w:val="2"/>
        </w:numPr>
        <w:jc w:val="both"/>
        <w:rPr>
          <w:rFonts w:asciiTheme="minorHAnsi" w:hAnsiTheme="minorHAnsi" w:cstheme="minorHAnsi"/>
          <w:kern w:val="22"/>
          <w:sz w:val="22"/>
          <w:szCs w:val="22"/>
        </w:rPr>
      </w:pPr>
      <w:r w:rsidRPr="009C0937">
        <w:rPr>
          <w:rFonts w:asciiTheme="minorHAnsi" w:hAnsiTheme="minorHAnsi" w:cstheme="minorHAnsi"/>
          <w:kern w:val="22"/>
          <w:sz w:val="22"/>
          <w:szCs w:val="22"/>
        </w:rPr>
        <w:t>Ofertę należy sporządzić zgodnie z niniejszym zapytaniem.</w:t>
      </w:r>
    </w:p>
    <w:p w14:paraId="509340F6" w14:textId="60630437" w:rsidR="007C2130" w:rsidRPr="009C0937" w:rsidRDefault="001D241B" w:rsidP="000E3ED3">
      <w:pPr>
        <w:pStyle w:val="Bezodstpw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9C0937">
        <w:rPr>
          <w:rFonts w:asciiTheme="minorHAnsi" w:hAnsiTheme="minorHAnsi" w:cstheme="minorHAnsi"/>
          <w:b/>
          <w:kern w:val="22"/>
          <w:u w:val="single"/>
        </w:rPr>
        <w:t>Opis przedmiotu zamówienia:</w:t>
      </w:r>
      <w:r w:rsidR="00ED3B34" w:rsidRPr="009C0937">
        <w:rPr>
          <w:rFonts w:asciiTheme="minorHAnsi" w:hAnsiTheme="minorHAnsi" w:cstheme="minorHAnsi"/>
          <w:b/>
        </w:rPr>
        <w:t xml:space="preserve"> </w:t>
      </w:r>
      <w:r w:rsidR="001210AC" w:rsidRPr="009C0937">
        <w:rPr>
          <w:rFonts w:asciiTheme="minorHAnsi" w:hAnsiTheme="minorHAnsi" w:cstheme="minorHAnsi"/>
          <w:b/>
        </w:rPr>
        <w:t xml:space="preserve"> </w:t>
      </w:r>
    </w:p>
    <w:p w14:paraId="59D8B047" w14:textId="77777777" w:rsidR="00C25BFB" w:rsidRDefault="00C25BFB" w:rsidP="007C2130">
      <w:pPr>
        <w:pStyle w:val="Bezodstpw"/>
        <w:rPr>
          <w:rFonts w:asciiTheme="minorHAnsi" w:hAnsiTheme="minorHAnsi" w:cstheme="minorHAnsi"/>
          <w:b/>
        </w:rPr>
      </w:pPr>
    </w:p>
    <w:p w14:paraId="7B29030E" w14:textId="6F671FBA" w:rsidR="004E4891" w:rsidRPr="004E4891" w:rsidRDefault="00C96BEA" w:rsidP="004E4891">
      <w:pPr>
        <w:pStyle w:val="Bezodstpw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Zadanie nr 1 </w:t>
      </w:r>
      <w:bookmarkStart w:id="2" w:name="_Hlk171498949"/>
    </w:p>
    <w:p w14:paraId="18CF2B0C" w14:textId="7905F8DA" w:rsidR="004336D0" w:rsidRPr="000A3127" w:rsidRDefault="005E4361" w:rsidP="00785732">
      <w:pPr>
        <w:pStyle w:val="Bezodstpw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bookmarkStart w:id="3" w:name="_Hlk172788889"/>
      <w:r>
        <w:rPr>
          <w:rFonts w:asciiTheme="minorHAnsi" w:hAnsiTheme="minorHAnsi" w:cstheme="minorHAnsi"/>
          <w:bCs/>
        </w:rPr>
        <w:t>D</w:t>
      </w:r>
      <w:r w:rsidR="008E3014" w:rsidRPr="000A3127">
        <w:rPr>
          <w:rFonts w:asciiTheme="minorHAnsi" w:hAnsiTheme="minorHAnsi" w:cstheme="minorHAnsi"/>
          <w:bCs/>
        </w:rPr>
        <w:t xml:space="preserve">ostawa </w:t>
      </w:r>
      <w:r w:rsidR="00C96BEA" w:rsidRPr="000A3127">
        <w:rPr>
          <w:rFonts w:asciiTheme="minorHAnsi" w:hAnsiTheme="minorHAnsi" w:cstheme="minorHAnsi"/>
          <w:bCs/>
        </w:rPr>
        <w:t xml:space="preserve">2 szt. </w:t>
      </w:r>
      <w:r w:rsidR="008E3014" w:rsidRPr="000A3127">
        <w:rPr>
          <w:rFonts w:asciiTheme="minorHAnsi" w:hAnsiTheme="minorHAnsi" w:cstheme="minorHAnsi"/>
          <w:bCs/>
        </w:rPr>
        <w:t>klimatyza</w:t>
      </w:r>
      <w:r w:rsidR="00C96BEA" w:rsidRPr="000A3127">
        <w:rPr>
          <w:rFonts w:asciiTheme="minorHAnsi" w:hAnsiTheme="minorHAnsi" w:cstheme="minorHAnsi"/>
          <w:bCs/>
        </w:rPr>
        <w:t xml:space="preserve">torów LG Standard 2 </w:t>
      </w:r>
      <w:bookmarkStart w:id="4" w:name="_Hlk171499517"/>
      <w:r w:rsidR="00C96BEA" w:rsidRPr="000A3127">
        <w:rPr>
          <w:rFonts w:asciiTheme="minorHAnsi" w:hAnsiTheme="minorHAnsi" w:cstheme="minorHAnsi"/>
          <w:bCs/>
        </w:rPr>
        <w:t>S12ET</w:t>
      </w:r>
      <w:bookmarkEnd w:id="4"/>
      <w:r w:rsidR="00C96BEA" w:rsidRPr="000A3127">
        <w:rPr>
          <w:rFonts w:asciiTheme="minorHAnsi" w:hAnsiTheme="minorHAnsi" w:cstheme="minorHAnsi"/>
          <w:bCs/>
        </w:rPr>
        <w:t xml:space="preserve"> lub </w:t>
      </w:r>
      <w:r w:rsidR="006B11F4" w:rsidRPr="000A3127">
        <w:rPr>
          <w:rFonts w:asciiTheme="minorHAnsi" w:hAnsiTheme="minorHAnsi" w:cstheme="minorHAnsi"/>
          <w:bCs/>
        </w:rPr>
        <w:t xml:space="preserve">KAISAI Pro </w:t>
      </w:r>
      <w:proofErr w:type="spellStart"/>
      <w:r w:rsidR="006B11F4" w:rsidRPr="000A3127">
        <w:rPr>
          <w:rFonts w:asciiTheme="minorHAnsi" w:hAnsiTheme="minorHAnsi" w:cstheme="minorHAnsi"/>
          <w:bCs/>
        </w:rPr>
        <w:t>Heat</w:t>
      </w:r>
      <w:proofErr w:type="spellEnd"/>
      <w:r w:rsidR="006B11F4" w:rsidRPr="000A3127">
        <w:rPr>
          <w:rFonts w:asciiTheme="minorHAnsi" w:hAnsiTheme="minorHAnsi" w:cstheme="minorHAnsi"/>
          <w:bCs/>
        </w:rPr>
        <w:t xml:space="preserve"> </w:t>
      </w:r>
      <w:r w:rsidR="004E4891">
        <w:rPr>
          <w:rFonts w:asciiTheme="minorHAnsi" w:hAnsiTheme="minorHAnsi" w:cstheme="minorHAnsi"/>
          <w:bCs/>
        </w:rPr>
        <w:br/>
      </w:r>
      <w:r w:rsidR="006B11F4" w:rsidRPr="000A3127">
        <w:rPr>
          <w:rFonts w:asciiTheme="minorHAnsi" w:hAnsiTheme="minorHAnsi" w:cstheme="minorHAnsi"/>
          <w:bCs/>
        </w:rPr>
        <w:t>KRP-12MEGI/KRP-12MEGO</w:t>
      </w:r>
      <w:r w:rsidR="00C96BEA" w:rsidRPr="000A3127">
        <w:rPr>
          <w:rFonts w:asciiTheme="minorHAnsi" w:hAnsiTheme="minorHAnsi" w:cstheme="minorHAnsi"/>
          <w:bCs/>
        </w:rPr>
        <w:t xml:space="preserve"> lub </w:t>
      </w:r>
      <w:proofErr w:type="spellStart"/>
      <w:r w:rsidR="004E4891" w:rsidRPr="004E4891">
        <w:rPr>
          <w:rFonts w:asciiTheme="minorHAnsi" w:hAnsiTheme="minorHAnsi" w:cstheme="minorHAnsi"/>
          <w:bCs/>
        </w:rPr>
        <w:t>Vivax</w:t>
      </w:r>
      <w:proofErr w:type="spellEnd"/>
      <w:r w:rsidR="004E4891" w:rsidRPr="004E4891">
        <w:rPr>
          <w:rFonts w:asciiTheme="minorHAnsi" w:hAnsiTheme="minorHAnsi" w:cstheme="minorHAnsi"/>
          <w:bCs/>
        </w:rPr>
        <w:t xml:space="preserve"> R ACP-1</w:t>
      </w:r>
      <w:r w:rsidR="004E4891">
        <w:rPr>
          <w:rFonts w:asciiTheme="minorHAnsi" w:hAnsiTheme="minorHAnsi" w:cstheme="minorHAnsi"/>
          <w:bCs/>
        </w:rPr>
        <w:t>2</w:t>
      </w:r>
      <w:r w:rsidR="004E4891" w:rsidRPr="004E4891">
        <w:rPr>
          <w:rFonts w:asciiTheme="minorHAnsi" w:hAnsiTheme="minorHAnsi" w:cstheme="minorHAnsi"/>
          <w:bCs/>
        </w:rPr>
        <w:t>CH</w:t>
      </w:r>
      <w:r w:rsidR="004E4891">
        <w:rPr>
          <w:rFonts w:asciiTheme="minorHAnsi" w:hAnsiTheme="minorHAnsi" w:cstheme="minorHAnsi"/>
          <w:bCs/>
        </w:rPr>
        <w:t>35</w:t>
      </w:r>
      <w:r w:rsidR="004E4891" w:rsidRPr="004E4891">
        <w:rPr>
          <w:rFonts w:asciiTheme="minorHAnsi" w:hAnsiTheme="minorHAnsi" w:cstheme="minorHAnsi"/>
          <w:bCs/>
        </w:rPr>
        <w:t xml:space="preserve">AERI+ </w:t>
      </w:r>
      <w:r w:rsidR="00AE65FB" w:rsidRPr="000A3127">
        <w:rPr>
          <w:rFonts w:asciiTheme="minorHAnsi" w:hAnsiTheme="minorHAnsi" w:cstheme="minorHAnsi"/>
          <w:bCs/>
        </w:rPr>
        <w:t xml:space="preserve">- </w:t>
      </w:r>
      <w:r w:rsidR="00AE65FB" w:rsidRPr="000A3127">
        <w:rPr>
          <w:rFonts w:asciiTheme="minorHAnsi" w:hAnsiTheme="minorHAnsi" w:cstheme="minorHAnsi"/>
          <w:b/>
        </w:rPr>
        <w:t>do Wybor</w:t>
      </w:r>
      <w:r w:rsidR="00FC5B80" w:rsidRPr="000A3127">
        <w:rPr>
          <w:rFonts w:asciiTheme="minorHAnsi" w:hAnsiTheme="minorHAnsi" w:cstheme="minorHAnsi"/>
          <w:b/>
        </w:rPr>
        <w:t>u</w:t>
      </w:r>
      <w:r w:rsidR="00AE65FB" w:rsidRPr="000A3127">
        <w:rPr>
          <w:rFonts w:asciiTheme="minorHAnsi" w:hAnsiTheme="minorHAnsi" w:cstheme="minorHAnsi"/>
          <w:b/>
        </w:rPr>
        <w:t xml:space="preserve"> przez Wykonawcę</w:t>
      </w:r>
      <w:r w:rsidR="00AE65FB" w:rsidRPr="000A3127">
        <w:rPr>
          <w:rFonts w:asciiTheme="minorHAnsi" w:hAnsiTheme="minorHAnsi" w:cstheme="minorHAnsi"/>
          <w:bCs/>
        </w:rPr>
        <w:t xml:space="preserve"> </w:t>
      </w:r>
      <w:r w:rsidR="00D139D4" w:rsidRPr="000A3127">
        <w:rPr>
          <w:rFonts w:asciiTheme="minorHAnsi" w:hAnsiTheme="minorHAnsi" w:cstheme="minorHAnsi"/>
          <w:bCs/>
        </w:rPr>
        <w:t xml:space="preserve">i montaż w </w:t>
      </w:r>
      <w:r w:rsidR="00730A4E" w:rsidRPr="000A3127">
        <w:rPr>
          <w:rFonts w:asciiTheme="minorHAnsi" w:hAnsiTheme="minorHAnsi" w:cstheme="minorHAnsi"/>
          <w:bCs/>
        </w:rPr>
        <w:t>pomieszczeni</w:t>
      </w:r>
      <w:r w:rsidR="004E4891">
        <w:rPr>
          <w:rFonts w:asciiTheme="minorHAnsi" w:hAnsiTheme="minorHAnsi" w:cstheme="minorHAnsi"/>
          <w:bCs/>
        </w:rPr>
        <w:t>ach nr 317A i 319A</w:t>
      </w:r>
      <w:r w:rsidR="00730A4E" w:rsidRPr="000A3127">
        <w:rPr>
          <w:rFonts w:asciiTheme="minorHAnsi" w:hAnsiTheme="minorHAnsi" w:cstheme="minorHAnsi"/>
          <w:bCs/>
        </w:rPr>
        <w:t xml:space="preserve"> (</w:t>
      </w:r>
      <w:r w:rsidR="004E4891">
        <w:rPr>
          <w:rFonts w:asciiTheme="minorHAnsi" w:hAnsiTheme="minorHAnsi" w:cstheme="minorHAnsi"/>
          <w:bCs/>
        </w:rPr>
        <w:t>III piętro</w:t>
      </w:r>
      <w:r w:rsidR="00730A4E" w:rsidRPr="000A3127">
        <w:rPr>
          <w:rFonts w:asciiTheme="minorHAnsi" w:hAnsiTheme="minorHAnsi" w:cstheme="minorHAnsi"/>
          <w:bCs/>
        </w:rPr>
        <w:t xml:space="preserve">) (jednostki wewnętrzne na wysokości ok. 3m, jednostki zewnętrzne </w:t>
      </w:r>
      <w:r w:rsidR="00442BBD" w:rsidRPr="000A3127">
        <w:rPr>
          <w:rFonts w:asciiTheme="minorHAnsi" w:hAnsiTheme="minorHAnsi" w:cstheme="minorHAnsi"/>
          <w:bCs/>
        </w:rPr>
        <w:t xml:space="preserve">na </w:t>
      </w:r>
      <w:r w:rsidR="004E4891">
        <w:rPr>
          <w:rFonts w:asciiTheme="minorHAnsi" w:hAnsiTheme="minorHAnsi" w:cstheme="minorHAnsi"/>
          <w:bCs/>
        </w:rPr>
        <w:t>elewacji budynku (wysokość 12 metrów od podłoża).</w:t>
      </w:r>
    </w:p>
    <w:p w14:paraId="156BB552" w14:textId="3724FA14" w:rsidR="00A67A03" w:rsidRDefault="005E4361" w:rsidP="00414827">
      <w:pPr>
        <w:pStyle w:val="Bezodstpw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</w:t>
      </w:r>
      <w:r w:rsidR="009D5C2C" w:rsidRPr="0040615F">
        <w:rPr>
          <w:rFonts w:asciiTheme="minorHAnsi" w:hAnsiTheme="minorHAnsi" w:cstheme="minorHAnsi"/>
          <w:bCs/>
        </w:rPr>
        <w:t xml:space="preserve">ostawa i montaż </w:t>
      </w:r>
      <w:r w:rsidR="00A67A03" w:rsidRPr="0040615F">
        <w:rPr>
          <w:rFonts w:asciiTheme="minorHAnsi" w:hAnsiTheme="minorHAnsi" w:cstheme="minorHAnsi"/>
          <w:bCs/>
        </w:rPr>
        <w:t>:</w:t>
      </w:r>
    </w:p>
    <w:p w14:paraId="3B0A6B3A" w14:textId="5EC9C526" w:rsidR="00442BBD" w:rsidRPr="00785732" w:rsidRDefault="00442BBD" w:rsidP="00442BBD">
      <w:pPr>
        <w:pStyle w:val="Bezodstpw"/>
        <w:numPr>
          <w:ilvl w:val="1"/>
          <w:numId w:val="7"/>
        </w:numPr>
        <w:jc w:val="both"/>
        <w:rPr>
          <w:rFonts w:asciiTheme="minorHAnsi" w:hAnsiTheme="minorHAnsi" w:cstheme="minorHAnsi"/>
          <w:b/>
        </w:rPr>
      </w:pPr>
      <w:r w:rsidRPr="00785732">
        <w:rPr>
          <w:rFonts w:asciiTheme="minorHAnsi" w:hAnsiTheme="minorHAnsi" w:cstheme="minorHAnsi"/>
          <w:b/>
        </w:rPr>
        <w:t>klimatyzator 1</w:t>
      </w:r>
      <w:r w:rsidR="004E4891" w:rsidRPr="00785732">
        <w:rPr>
          <w:rFonts w:asciiTheme="minorHAnsi" w:hAnsiTheme="minorHAnsi" w:cstheme="minorHAnsi"/>
          <w:b/>
        </w:rPr>
        <w:t xml:space="preserve"> pom. 317A</w:t>
      </w:r>
    </w:p>
    <w:p w14:paraId="518E5CB6" w14:textId="0F079BA0" w:rsidR="00C25BFB" w:rsidRDefault="00D139D4" w:rsidP="00D139D4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bookmarkStart w:id="5" w:name="_Hlk171497997"/>
      <w:r w:rsidRPr="0040615F">
        <w:rPr>
          <w:rFonts w:asciiTheme="minorHAnsi" w:hAnsiTheme="minorHAnsi" w:cstheme="minorHAnsi"/>
          <w:bCs/>
        </w:rPr>
        <w:t xml:space="preserve">- </w:t>
      </w:r>
      <w:r w:rsidR="008904D0" w:rsidRPr="0040615F">
        <w:rPr>
          <w:rFonts w:asciiTheme="minorHAnsi" w:hAnsiTheme="minorHAnsi" w:cstheme="minorHAnsi"/>
          <w:bCs/>
        </w:rPr>
        <w:t xml:space="preserve">przewodów ziębniczych </w:t>
      </w:r>
      <w:r w:rsidR="003B1C60" w:rsidRPr="0040615F">
        <w:rPr>
          <w:rFonts w:asciiTheme="minorHAnsi" w:hAnsiTheme="minorHAnsi" w:cstheme="minorHAnsi"/>
          <w:bCs/>
        </w:rPr>
        <w:t xml:space="preserve">o długości </w:t>
      </w:r>
      <w:r w:rsidR="008904D0" w:rsidRPr="0040615F">
        <w:rPr>
          <w:rFonts w:asciiTheme="minorHAnsi" w:hAnsiTheme="minorHAnsi" w:cstheme="minorHAnsi"/>
          <w:bCs/>
        </w:rPr>
        <w:t xml:space="preserve">2 x ok. </w:t>
      </w:r>
      <w:r w:rsidR="004E4891">
        <w:rPr>
          <w:rFonts w:asciiTheme="minorHAnsi" w:hAnsiTheme="minorHAnsi" w:cstheme="minorHAnsi"/>
          <w:bCs/>
        </w:rPr>
        <w:t>8</w:t>
      </w:r>
      <w:r w:rsidR="008904D0" w:rsidRPr="0040615F">
        <w:rPr>
          <w:rFonts w:asciiTheme="minorHAnsi" w:hAnsiTheme="minorHAnsi" w:cstheme="minorHAnsi"/>
          <w:bCs/>
        </w:rPr>
        <w:t xml:space="preserve"> </w:t>
      </w:r>
      <w:proofErr w:type="spellStart"/>
      <w:r w:rsidR="00C25BFB" w:rsidRPr="0040615F">
        <w:rPr>
          <w:rFonts w:asciiTheme="minorHAnsi" w:hAnsiTheme="minorHAnsi" w:cstheme="minorHAnsi"/>
          <w:bCs/>
        </w:rPr>
        <w:t>mb</w:t>
      </w:r>
      <w:proofErr w:type="spellEnd"/>
      <w:r w:rsidR="00442BBD">
        <w:rPr>
          <w:rFonts w:asciiTheme="minorHAnsi" w:hAnsiTheme="minorHAnsi" w:cstheme="minorHAnsi"/>
          <w:bCs/>
        </w:rPr>
        <w:t xml:space="preserve"> ,</w:t>
      </w:r>
    </w:p>
    <w:p w14:paraId="0ECA2B4C" w14:textId="7A63DC68" w:rsidR="00442BBD" w:rsidRDefault="00442BBD" w:rsidP="00D139D4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przewodu na skropliny oraz sygnałowego o długości ok. </w:t>
      </w:r>
      <w:r w:rsidR="004E4891">
        <w:rPr>
          <w:rFonts w:asciiTheme="minorHAnsi" w:hAnsiTheme="minorHAnsi" w:cstheme="minorHAnsi"/>
          <w:bCs/>
        </w:rPr>
        <w:t>8</w:t>
      </w:r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mb</w:t>
      </w:r>
      <w:proofErr w:type="spellEnd"/>
      <w:r>
        <w:rPr>
          <w:rFonts w:asciiTheme="minorHAnsi" w:hAnsiTheme="minorHAnsi" w:cstheme="minorHAnsi"/>
          <w:bCs/>
        </w:rPr>
        <w:t>,</w:t>
      </w:r>
    </w:p>
    <w:p w14:paraId="3A1630F8" w14:textId="24E8DBF0" w:rsidR="00442BBD" w:rsidRDefault="00442BBD" w:rsidP="00D139D4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korytek na przewody ziębnicze o długości ok. </w:t>
      </w:r>
      <w:r w:rsidR="004E4891">
        <w:rPr>
          <w:rFonts w:asciiTheme="minorHAnsi" w:hAnsiTheme="minorHAnsi" w:cstheme="minorHAnsi"/>
          <w:bCs/>
        </w:rPr>
        <w:t>6</w:t>
      </w:r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mb</w:t>
      </w:r>
      <w:proofErr w:type="spellEnd"/>
      <w:r>
        <w:rPr>
          <w:rFonts w:asciiTheme="minorHAnsi" w:hAnsiTheme="minorHAnsi" w:cstheme="minorHAnsi"/>
          <w:bCs/>
        </w:rPr>
        <w:t>,</w:t>
      </w:r>
    </w:p>
    <w:p w14:paraId="6DDD88E7" w14:textId="487E462F" w:rsidR="00442BBD" w:rsidRDefault="00442BBD" w:rsidP="00D139D4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 korytek na przew</w:t>
      </w:r>
      <w:r w:rsidR="004E4891">
        <w:rPr>
          <w:rFonts w:asciiTheme="minorHAnsi" w:hAnsiTheme="minorHAnsi" w:cstheme="minorHAnsi"/>
          <w:bCs/>
        </w:rPr>
        <w:t>ody</w:t>
      </w:r>
      <w:r>
        <w:rPr>
          <w:rFonts w:asciiTheme="minorHAnsi" w:hAnsiTheme="minorHAnsi" w:cstheme="minorHAnsi"/>
          <w:bCs/>
        </w:rPr>
        <w:t xml:space="preserve"> zasilania</w:t>
      </w:r>
      <w:r w:rsidR="004E4891">
        <w:rPr>
          <w:rFonts w:asciiTheme="minorHAnsi" w:hAnsiTheme="minorHAnsi" w:cstheme="minorHAnsi"/>
          <w:bCs/>
        </w:rPr>
        <w:t xml:space="preserve">: </w:t>
      </w:r>
      <w:r>
        <w:rPr>
          <w:rFonts w:asciiTheme="minorHAnsi" w:hAnsiTheme="minorHAnsi" w:cstheme="minorHAnsi"/>
          <w:bCs/>
        </w:rPr>
        <w:t xml:space="preserve"> o długości ok. </w:t>
      </w:r>
      <w:r w:rsidR="004E4891">
        <w:rPr>
          <w:rFonts w:asciiTheme="minorHAnsi" w:hAnsiTheme="minorHAnsi" w:cstheme="minorHAnsi"/>
          <w:bCs/>
        </w:rPr>
        <w:t>11</w:t>
      </w:r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mb</w:t>
      </w:r>
      <w:proofErr w:type="spellEnd"/>
      <w:r w:rsidR="004E4891">
        <w:rPr>
          <w:rFonts w:asciiTheme="minorHAnsi" w:hAnsiTheme="minorHAnsi" w:cstheme="minorHAnsi"/>
          <w:bCs/>
        </w:rPr>
        <w:t xml:space="preserve"> o wymiarach 50mmx30mm oraz  ok. </w:t>
      </w:r>
      <w:r w:rsidR="006B753A">
        <w:rPr>
          <w:rFonts w:asciiTheme="minorHAnsi" w:hAnsiTheme="minorHAnsi" w:cstheme="minorHAnsi"/>
          <w:bCs/>
        </w:rPr>
        <w:t>4</w:t>
      </w:r>
      <w:r w:rsidR="004E4891">
        <w:rPr>
          <w:rFonts w:asciiTheme="minorHAnsi" w:hAnsiTheme="minorHAnsi" w:cstheme="minorHAnsi"/>
          <w:bCs/>
        </w:rPr>
        <w:t xml:space="preserve"> </w:t>
      </w:r>
      <w:proofErr w:type="spellStart"/>
      <w:r w:rsidR="004E4891">
        <w:rPr>
          <w:rFonts w:asciiTheme="minorHAnsi" w:hAnsiTheme="minorHAnsi" w:cstheme="minorHAnsi"/>
          <w:bCs/>
        </w:rPr>
        <w:t>mb</w:t>
      </w:r>
      <w:proofErr w:type="spellEnd"/>
      <w:r w:rsidR="004E4891">
        <w:rPr>
          <w:rFonts w:asciiTheme="minorHAnsi" w:hAnsiTheme="minorHAnsi" w:cstheme="minorHAnsi"/>
          <w:bCs/>
        </w:rPr>
        <w:t xml:space="preserve"> na 1 przewód. </w:t>
      </w:r>
    </w:p>
    <w:p w14:paraId="2847CC75" w14:textId="0AADFE63" w:rsidR="007D616C" w:rsidRDefault="006B11F4" w:rsidP="00D9635D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="00785732">
        <w:rPr>
          <w:rFonts w:asciiTheme="minorHAnsi" w:hAnsiTheme="minorHAnsi" w:cstheme="minorHAnsi"/>
          <w:bCs/>
        </w:rPr>
        <w:t xml:space="preserve">wieszaka </w:t>
      </w:r>
      <w:r w:rsidR="007D616C">
        <w:rPr>
          <w:rFonts w:asciiTheme="minorHAnsi" w:hAnsiTheme="minorHAnsi" w:cstheme="minorHAnsi"/>
          <w:bCs/>
        </w:rPr>
        <w:t>jednostki zewnętrznej</w:t>
      </w:r>
      <w:r w:rsidR="00785732">
        <w:rPr>
          <w:rFonts w:asciiTheme="minorHAnsi" w:hAnsiTheme="minorHAnsi" w:cstheme="minorHAnsi"/>
          <w:bCs/>
        </w:rPr>
        <w:t>.</w:t>
      </w:r>
    </w:p>
    <w:p w14:paraId="3839DBF4" w14:textId="33086324" w:rsidR="007D616C" w:rsidRDefault="007D616C" w:rsidP="00785732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przewodu zasilania o długości ok. </w:t>
      </w:r>
      <w:r w:rsidR="00785732">
        <w:rPr>
          <w:rFonts w:asciiTheme="minorHAnsi" w:hAnsiTheme="minorHAnsi" w:cstheme="minorHAnsi"/>
          <w:bCs/>
        </w:rPr>
        <w:t>22</w:t>
      </w:r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mb</w:t>
      </w:r>
      <w:proofErr w:type="spellEnd"/>
      <w:r>
        <w:rPr>
          <w:rFonts w:asciiTheme="minorHAnsi" w:hAnsiTheme="minorHAnsi" w:cstheme="minorHAnsi"/>
          <w:bCs/>
        </w:rPr>
        <w:t>,</w:t>
      </w:r>
    </w:p>
    <w:bookmarkEnd w:id="3"/>
    <w:bookmarkEnd w:id="5"/>
    <w:p w14:paraId="0C1037B0" w14:textId="1ABA70F5" w:rsidR="00785732" w:rsidRPr="00785732" w:rsidRDefault="007D616C" w:rsidP="00785732">
      <w:pPr>
        <w:pStyle w:val="Bezodstpw"/>
        <w:numPr>
          <w:ilvl w:val="1"/>
          <w:numId w:val="7"/>
        </w:numPr>
        <w:jc w:val="both"/>
        <w:rPr>
          <w:rFonts w:asciiTheme="minorHAnsi" w:hAnsiTheme="minorHAnsi" w:cstheme="minorHAnsi"/>
          <w:b/>
        </w:rPr>
      </w:pPr>
      <w:r w:rsidRPr="00785732">
        <w:rPr>
          <w:rFonts w:asciiTheme="minorHAnsi" w:hAnsiTheme="minorHAnsi" w:cstheme="minorHAnsi"/>
          <w:b/>
        </w:rPr>
        <w:t xml:space="preserve">klimatyzator 2 </w:t>
      </w:r>
      <w:r w:rsidR="00785732" w:rsidRPr="00785732">
        <w:rPr>
          <w:rFonts w:asciiTheme="minorHAnsi" w:hAnsiTheme="minorHAnsi" w:cstheme="minorHAnsi"/>
          <w:b/>
        </w:rPr>
        <w:t>pom. 319A</w:t>
      </w:r>
    </w:p>
    <w:p w14:paraId="1B86AA0C" w14:textId="45F9EA27" w:rsidR="007D616C" w:rsidRPr="007D616C" w:rsidRDefault="007D616C" w:rsidP="007D616C">
      <w:pPr>
        <w:pStyle w:val="Bezodstpw"/>
        <w:ind w:left="708" w:firstLine="708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</w:t>
      </w:r>
      <w:r w:rsidRPr="007D616C">
        <w:rPr>
          <w:rFonts w:asciiTheme="minorHAnsi" w:hAnsiTheme="minorHAnsi" w:cstheme="minorHAnsi"/>
          <w:bCs/>
        </w:rPr>
        <w:t xml:space="preserve">przewodów ziębniczych o długości 2 x ok. </w:t>
      </w:r>
      <w:r w:rsidR="006B753A">
        <w:rPr>
          <w:rFonts w:asciiTheme="minorHAnsi" w:hAnsiTheme="minorHAnsi" w:cstheme="minorHAnsi"/>
          <w:bCs/>
        </w:rPr>
        <w:t>8</w:t>
      </w:r>
      <w:r w:rsidRPr="007D616C">
        <w:rPr>
          <w:rFonts w:asciiTheme="minorHAnsi" w:hAnsiTheme="minorHAnsi" w:cstheme="minorHAnsi"/>
          <w:bCs/>
        </w:rPr>
        <w:t xml:space="preserve"> </w:t>
      </w:r>
      <w:proofErr w:type="spellStart"/>
      <w:r w:rsidRPr="007D616C">
        <w:rPr>
          <w:rFonts w:asciiTheme="minorHAnsi" w:hAnsiTheme="minorHAnsi" w:cstheme="minorHAnsi"/>
          <w:bCs/>
        </w:rPr>
        <w:t>mb</w:t>
      </w:r>
      <w:proofErr w:type="spellEnd"/>
      <w:r w:rsidRPr="007D616C">
        <w:rPr>
          <w:rFonts w:asciiTheme="minorHAnsi" w:hAnsiTheme="minorHAnsi" w:cstheme="minorHAnsi"/>
          <w:bCs/>
        </w:rPr>
        <w:t xml:space="preserve"> ,</w:t>
      </w:r>
    </w:p>
    <w:p w14:paraId="183654B8" w14:textId="433196E6" w:rsidR="007D616C" w:rsidRPr="007D616C" w:rsidRDefault="007D616C" w:rsidP="007D616C">
      <w:pPr>
        <w:pStyle w:val="Bezodstpw"/>
        <w:ind w:left="708" w:firstLine="708"/>
        <w:jc w:val="both"/>
        <w:rPr>
          <w:rFonts w:asciiTheme="minorHAnsi" w:hAnsiTheme="minorHAnsi" w:cstheme="minorHAnsi"/>
          <w:bCs/>
        </w:rPr>
      </w:pPr>
      <w:r w:rsidRPr="007D616C">
        <w:rPr>
          <w:rFonts w:asciiTheme="minorHAnsi" w:hAnsiTheme="minorHAnsi" w:cstheme="minorHAnsi"/>
          <w:bCs/>
        </w:rPr>
        <w:t xml:space="preserve">- przewodu na skropliny oraz sygnałowego o długości ok. </w:t>
      </w:r>
      <w:r w:rsidR="006B753A">
        <w:rPr>
          <w:rFonts w:asciiTheme="minorHAnsi" w:hAnsiTheme="minorHAnsi" w:cstheme="minorHAnsi"/>
          <w:bCs/>
        </w:rPr>
        <w:t>8</w:t>
      </w:r>
      <w:r w:rsidRPr="007D616C">
        <w:rPr>
          <w:rFonts w:asciiTheme="minorHAnsi" w:hAnsiTheme="minorHAnsi" w:cstheme="minorHAnsi"/>
          <w:bCs/>
        </w:rPr>
        <w:t xml:space="preserve"> </w:t>
      </w:r>
      <w:proofErr w:type="spellStart"/>
      <w:r w:rsidRPr="007D616C">
        <w:rPr>
          <w:rFonts w:asciiTheme="minorHAnsi" w:hAnsiTheme="minorHAnsi" w:cstheme="minorHAnsi"/>
          <w:bCs/>
        </w:rPr>
        <w:t>mb</w:t>
      </w:r>
      <w:proofErr w:type="spellEnd"/>
      <w:r w:rsidRPr="007D616C">
        <w:rPr>
          <w:rFonts w:asciiTheme="minorHAnsi" w:hAnsiTheme="minorHAnsi" w:cstheme="minorHAnsi"/>
          <w:bCs/>
        </w:rPr>
        <w:t>,</w:t>
      </w:r>
    </w:p>
    <w:p w14:paraId="775CDFD2" w14:textId="3F94EA07" w:rsidR="007D616C" w:rsidRPr="007D616C" w:rsidRDefault="007D616C" w:rsidP="007D616C">
      <w:pPr>
        <w:pStyle w:val="Bezodstpw"/>
        <w:ind w:left="708" w:firstLine="708"/>
        <w:jc w:val="both"/>
        <w:rPr>
          <w:rFonts w:asciiTheme="minorHAnsi" w:hAnsiTheme="minorHAnsi" w:cstheme="minorHAnsi"/>
          <w:bCs/>
        </w:rPr>
      </w:pPr>
      <w:r w:rsidRPr="007D616C">
        <w:rPr>
          <w:rFonts w:asciiTheme="minorHAnsi" w:hAnsiTheme="minorHAnsi" w:cstheme="minorHAnsi"/>
          <w:bCs/>
        </w:rPr>
        <w:t xml:space="preserve">- korytek na przewody ziębnicze o długości ok. </w:t>
      </w:r>
      <w:r w:rsidR="006B753A">
        <w:rPr>
          <w:rFonts w:asciiTheme="minorHAnsi" w:hAnsiTheme="minorHAnsi" w:cstheme="minorHAnsi"/>
          <w:bCs/>
        </w:rPr>
        <w:t>6</w:t>
      </w:r>
      <w:r w:rsidRPr="007D616C">
        <w:rPr>
          <w:rFonts w:asciiTheme="minorHAnsi" w:hAnsiTheme="minorHAnsi" w:cstheme="minorHAnsi"/>
          <w:bCs/>
        </w:rPr>
        <w:t xml:space="preserve"> </w:t>
      </w:r>
      <w:proofErr w:type="spellStart"/>
      <w:r w:rsidRPr="007D616C">
        <w:rPr>
          <w:rFonts w:asciiTheme="minorHAnsi" w:hAnsiTheme="minorHAnsi" w:cstheme="minorHAnsi"/>
          <w:bCs/>
        </w:rPr>
        <w:t>mb</w:t>
      </w:r>
      <w:proofErr w:type="spellEnd"/>
      <w:r w:rsidRPr="007D616C">
        <w:rPr>
          <w:rFonts w:asciiTheme="minorHAnsi" w:hAnsiTheme="minorHAnsi" w:cstheme="minorHAnsi"/>
          <w:bCs/>
        </w:rPr>
        <w:t>,</w:t>
      </w:r>
    </w:p>
    <w:p w14:paraId="41037858" w14:textId="12E11069" w:rsidR="007D616C" w:rsidRDefault="007D616C" w:rsidP="007D616C">
      <w:pPr>
        <w:pStyle w:val="Bezodstpw"/>
        <w:ind w:left="708" w:firstLine="708"/>
        <w:jc w:val="both"/>
        <w:rPr>
          <w:rFonts w:asciiTheme="minorHAnsi" w:hAnsiTheme="minorHAnsi" w:cstheme="minorHAnsi"/>
          <w:bCs/>
        </w:rPr>
      </w:pPr>
      <w:r w:rsidRPr="007D616C">
        <w:rPr>
          <w:rFonts w:asciiTheme="minorHAnsi" w:hAnsiTheme="minorHAnsi" w:cstheme="minorHAnsi"/>
          <w:bCs/>
        </w:rPr>
        <w:t xml:space="preserve">- korytek na przewód zasilania o długości ok. </w:t>
      </w:r>
      <w:r w:rsidR="006B753A">
        <w:rPr>
          <w:rFonts w:asciiTheme="minorHAnsi" w:hAnsiTheme="minorHAnsi" w:cstheme="minorHAnsi"/>
          <w:bCs/>
        </w:rPr>
        <w:t>4</w:t>
      </w:r>
      <w:r w:rsidRPr="007D616C">
        <w:rPr>
          <w:rFonts w:asciiTheme="minorHAnsi" w:hAnsiTheme="minorHAnsi" w:cstheme="minorHAnsi"/>
          <w:bCs/>
        </w:rPr>
        <w:t xml:space="preserve"> </w:t>
      </w:r>
      <w:proofErr w:type="spellStart"/>
      <w:r w:rsidRPr="007D616C">
        <w:rPr>
          <w:rFonts w:asciiTheme="minorHAnsi" w:hAnsiTheme="minorHAnsi" w:cstheme="minorHAnsi"/>
          <w:bCs/>
        </w:rPr>
        <w:t>mb</w:t>
      </w:r>
      <w:proofErr w:type="spellEnd"/>
      <w:r w:rsidR="006B753A">
        <w:rPr>
          <w:rFonts w:asciiTheme="minorHAnsi" w:hAnsiTheme="minorHAnsi" w:cstheme="minorHAnsi"/>
          <w:bCs/>
        </w:rPr>
        <w:t xml:space="preserve"> (na 1 przewód),</w:t>
      </w:r>
    </w:p>
    <w:p w14:paraId="6E819C04" w14:textId="77777777" w:rsidR="006B753A" w:rsidRPr="006B753A" w:rsidRDefault="006B753A" w:rsidP="006B753A">
      <w:pPr>
        <w:pStyle w:val="Bezodstpw"/>
        <w:ind w:left="708" w:firstLine="708"/>
        <w:jc w:val="both"/>
        <w:rPr>
          <w:rFonts w:asciiTheme="minorHAnsi" w:hAnsiTheme="minorHAnsi" w:cstheme="minorHAnsi"/>
          <w:bCs/>
        </w:rPr>
      </w:pPr>
      <w:r w:rsidRPr="006B753A">
        <w:rPr>
          <w:rFonts w:asciiTheme="minorHAnsi" w:hAnsiTheme="minorHAnsi" w:cstheme="minorHAnsi"/>
          <w:bCs/>
        </w:rPr>
        <w:t>- wieszaka jednostki zewnętrznej.</w:t>
      </w:r>
    </w:p>
    <w:p w14:paraId="2B0685A1" w14:textId="4DE4D60B" w:rsidR="005B3215" w:rsidRDefault="006B753A" w:rsidP="006B753A">
      <w:pPr>
        <w:pStyle w:val="Bezodstpw"/>
        <w:ind w:left="708" w:firstLine="708"/>
        <w:jc w:val="both"/>
        <w:rPr>
          <w:rFonts w:asciiTheme="minorHAnsi" w:hAnsiTheme="minorHAnsi" w:cstheme="minorHAnsi"/>
          <w:bCs/>
        </w:rPr>
      </w:pPr>
      <w:r w:rsidRPr="006B753A">
        <w:rPr>
          <w:rFonts w:asciiTheme="minorHAnsi" w:hAnsiTheme="minorHAnsi" w:cstheme="minorHAnsi"/>
          <w:bCs/>
        </w:rPr>
        <w:t xml:space="preserve">- przewodu zasilania o długości ok. </w:t>
      </w:r>
      <w:r>
        <w:rPr>
          <w:rFonts w:asciiTheme="minorHAnsi" w:hAnsiTheme="minorHAnsi" w:cstheme="minorHAnsi"/>
          <w:bCs/>
        </w:rPr>
        <w:t>17</w:t>
      </w:r>
      <w:r w:rsidRPr="006B753A">
        <w:rPr>
          <w:rFonts w:asciiTheme="minorHAnsi" w:hAnsiTheme="minorHAnsi" w:cstheme="minorHAnsi"/>
          <w:bCs/>
        </w:rPr>
        <w:t xml:space="preserve"> </w:t>
      </w:r>
      <w:proofErr w:type="spellStart"/>
      <w:r w:rsidRPr="006B753A">
        <w:rPr>
          <w:rFonts w:asciiTheme="minorHAnsi" w:hAnsiTheme="minorHAnsi" w:cstheme="minorHAnsi"/>
          <w:bCs/>
        </w:rPr>
        <w:t>mb</w:t>
      </w:r>
      <w:proofErr w:type="spellEnd"/>
      <w:r w:rsidRPr="006B753A">
        <w:rPr>
          <w:rFonts w:asciiTheme="minorHAnsi" w:hAnsiTheme="minorHAnsi" w:cstheme="minorHAnsi"/>
          <w:bCs/>
        </w:rPr>
        <w:t>,</w:t>
      </w:r>
    </w:p>
    <w:p w14:paraId="0D2D1A42" w14:textId="11F8917E" w:rsidR="00785732" w:rsidRPr="00A27541" w:rsidRDefault="00785732" w:rsidP="00A27541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bCs/>
        </w:rPr>
      </w:pPr>
      <w:r w:rsidRPr="005B3215">
        <w:rPr>
          <w:rFonts w:asciiTheme="minorHAnsi" w:hAnsiTheme="minorHAnsi" w:cstheme="minorHAnsi"/>
          <w:bCs/>
        </w:rPr>
        <w:t xml:space="preserve">Przed montażem korytka na przewody na odcinku 11 </w:t>
      </w:r>
      <w:proofErr w:type="spellStart"/>
      <w:r w:rsidRPr="005B3215">
        <w:rPr>
          <w:rFonts w:asciiTheme="minorHAnsi" w:hAnsiTheme="minorHAnsi" w:cstheme="minorHAnsi"/>
          <w:bCs/>
        </w:rPr>
        <w:t>mb</w:t>
      </w:r>
      <w:proofErr w:type="spellEnd"/>
      <w:r w:rsidRPr="005B3215">
        <w:rPr>
          <w:rFonts w:asciiTheme="minorHAnsi" w:hAnsiTheme="minorHAnsi" w:cstheme="minorHAnsi"/>
          <w:bCs/>
        </w:rPr>
        <w:t xml:space="preserve"> należy zdemontować </w:t>
      </w:r>
      <w:r w:rsidR="0067380F">
        <w:rPr>
          <w:rFonts w:asciiTheme="minorHAnsi" w:hAnsiTheme="minorHAnsi" w:cstheme="minorHAnsi"/>
          <w:bCs/>
        </w:rPr>
        <w:t xml:space="preserve">obecne </w:t>
      </w:r>
      <w:r w:rsidRPr="005B3215">
        <w:rPr>
          <w:rFonts w:asciiTheme="minorHAnsi" w:hAnsiTheme="minorHAnsi" w:cstheme="minorHAnsi"/>
          <w:bCs/>
        </w:rPr>
        <w:t>(węższe) korytka</w:t>
      </w:r>
      <w:r w:rsidR="00D231E7">
        <w:rPr>
          <w:rFonts w:asciiTheme="minorHAnsi" w:hAnsiTheme="minorHAnsi" w:cstheme="minorHAnsi"/>
          <w:bCs/>
        </w:rPr>
        <w:t xml:space="preserve">, z których </w:t>
      </w:r>
      <w:r w:rsidRPr="005B3215">
        <w:rPr>
          <w:rFonts w:asciiTheme="minorHAnsi" w:hAnsiTheme="minorHAnsi" w:cstheme="minorHAnsi"/>
          <w:bCs/>
        </w:rPr>
        <w:t>przewody należy umieścić w nowo zamontowanych</w:t>
      </w:r>
      <w:r w:rsidR="00D231E7">
        <w:rPr>
          <w:rFonts w:asciiTheme="minorHAnsi" w:hAnsiTheme="minorHAnsi" w:cstheme="minorHAnsi"/>
          <w:bCs/>
        </w:rPr>
        <w:t xml:space="preserve"> korytkach</w:t>
      </w:r>
      <w:r w:rsidRPr="005B3215">
        <w:rPr>
          <w:rFonts w:asciiTheme="minorHAnsi" w:hAnsiTheme="minorHAnsi" w:cstheme="minorHAnsi"/>
          <w:bCs/>
        </w:rPr>
        <w:t>.</w:t>
      </w:r>
    </w:p>
    <w:p w14:paraId="1A2D602E" w14:textId="77777777" w:rsidR="00DB2F4E" w:rsidRDefault="00DB2F4E" w:rsidP="00DB2F4E">
      <w:pPr>
        <w:pStyle w:val="Bezodstpw"/>
        <w:jc w:val="both"/>
        <w:rPr>
          <w:rFonts w:asciiTheme="minorHAnsi" w:hAnsiTheme="minorHAnsi" w:cstheme="minorHAnsi"/>
          <w:bCs/>
        </w:rPr>
      </w:pPr>
    </w:p>
    <w:bookmarkEnd w:id="2"/>
    <w:p w14:paraId="06E69F40" w14:textId="29EE4A6C" w:rsidR="00DB2F4E" w:rsidRPr="00DB2F4E" w:rsidRDefault="00DB2F4E" w:rsidP="00DB2F4E">
      <w:pPr>
        <w:pStyle w:val="Bezodstpw"/>
        <w:jc w:val="both"/>
        <w:rPr>
          <w:rFonts w:asciiTheme="minorHAnsi" w:hAnsiTheme="minorHAnsi" w:cstheme="minorHAnsi"/>
          <w:b/>
        </w:rPr>
      </w:pPr>
      <w:r w:rsidRPr="00DB2F4E">
        <w:rPr>
          <w:rFonts w:asciiTheme="minorHAnsi" w:hAnsiTheme="minorHAnsi" w:cstheme="minorHAnsi"/>
          <w:b/>
        </w:rPr>
        <w:t xml:space="preserve">Zadanie nr 2 </w:t>
      </w:r>
    </w:p>
    <w:p w14:paraId="18E0F4FF" w14:textId="69482FFE" w:rsidR="00A16EF9" w:rsidRDefault="005E4361" w:rsidP="00A16EF9">
      <w:pPr>
        <w:pStyle w:val="Bezodstpw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</w:t>
      </w:r>
      <w:r w:rsidR="00A16EF9">
        <w:rPr>
          <w:rFonts w:asciiTheme="minorHAnsi" w:hAnsiTheme="minorHAnsi" w:cstheme="minorHAnsi"/>
          <w:bCs/>
        </w:rPr>
        <w:t>emontaż klimatyzatora AEG</w:t>
      </w:r>
      <w:r w:rsidR="004B7442">
        <w:rPr>
          <w:rFonts w:asciiTheme="minorHAnsi" w:hAnsiTheme="minorHAnsi" w:cstheme="minorHAnsi"/>
          <w:bCs/>
        </w:rPr>
        <w:t xml:space="preserve"> KWI12  (jednostka wewnętrzna na wysokości ok. 3 metry, jednostka zewnętrzna na elewacji na wysokości ok. 9 m od podłoża</w:t>
      </w:r>
      <w:r w:rsidR="00D35B33">
        <w:rPr>
          <w:rFonts w:asciiTheme="minorHAnsi" w:hAnsiTheme="minorHAnsi" w:cstheme="minorHAnsi"/>
          <w:bCs/>
        </w:rPr>
        <w:t xml:space="preserve">) wraz z instalacją pomiędzy jednostką zewnętrzna a </w:t>
      </w:r>
      <w:r w:rsidR="00A27541">
        <w:rPr>
          <w:rFonts w:asciiTheme="minorHAnsi" w:hAnsiTheme="minorHAnsi" w:cstheme="minorHAnsi"/>
          <w:bCs/>
        </w:rPr>
        <w:t>wewnętrzną</w:t>
      </w:r>
      <w:r w:rsidR="00D35B33">
        <w:rPr>
          <w:rFonts w:asciiTheme="minorHAnsi" w:hAnsiTheme="minorHAnsi" w:cstheme="minorHAnsi"/>
          <w:bCs/>
        </w:rPr>
        <w:t>.</w:t>
      </w:r>
    </w:p>
    <w:p w14:paraId="61E1FA2F" w14:textId="132476C2" w:rsidR="00A16EF9" w:rsidRPr="000A3127" w:rsidRDefault="005E4361" w:rsidP="00A16EF9">
      <w:pPr>
        <w:pStyle w:val="Bezodstpw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</w:t>
      </w:r>
      <w:r w:rsidR="00A16EF9" w:rsidRPr="000A3127">
        <w:rPr>
          <w:rFonts w:asciiTheme="minorHAnsi" w:hAnsiTheme="minorHAnsi" w:cstheme="minorHAnsi"/>
          <w:bCs/>
        </w:rPr>
        <w:t xml:space="preserve">ostawa </w:t>
      </w:r>
      <w:r w:rsidR="00A16EF9">
        <w:rPr>
          <w:rFonts w:asciiTheme="minorHAnsi" w:hAnsiTheme="minorHAnsi" w:cstheme="minorHAnsi"/>
          <w:bCs/>
        </w:rPr>
        <w:t>klimatyzatora</w:t>
      </w:r>
      <w:r w:rsidR="00A16EF9" w:rsidRPr="000A3127">
        <w:rPr>
          <w:rFonts w:asciiTheme="minorHAnsi" w:hAnsiTheme="minorHAnsi" w:cstheme="minorHAnsi"/>
          <w:bCs/>
        </w:rPr>
        <w:t xml:space="preserve"> LG Standard 2 S12ET lub KAISAI Pro </w:t>
      </w:r>
      <w:proofErr w:type="spellStart"/>
      <w:r w:rsidR="00A16EF9" w:rsidRPr="000A3127">
        <w:rPr>
          <w:rFonts w:asciiTheme="minorHAnsi" w:hAnsiTheme="minorHAnsi" w:cstheme="minorHAnsi"/>
          <w:bCs/>
        </w:rPr>
        <w:t>Heat</w:t>
      </w:r>
      <w:proofErr w:type="spellEnd"/>
      <w:r w:rsidR="00A16EF9" w:rsidRPr="000A3127">
        <w:rPr>
          <w:rFonts w:asciiTheme="minorHAnsi" w:hAnsiTheme="minorHAnsi" w:cstheme="minorHAnsi"/>
          <w:bCs/>
        </w:rPr>
        <w:t xml:space="preserve"> </w:t>
      </w:r>
      <w:r w:rsidR="00A16EF9">
        <w:rPr>
          <w:rFonts w:asciiTheme="minorHAnsi" w:hAnsiTheme="minorHAnsi" w:cstheme="minorHAnsi"/>
          <w:bCs/>
        </w:rPr>
        <w:br/>
      </w:r>
      <w:r w:rsidR="00A16EF9" w:rsidRPr="000A3127">
        <w:rPr>
          <w:rFonts w:asciiTheme="minorHAnsi" w:hAnsiTheme="minorHAnsi" w:cstheme="minorHAnsi"/>
          <w:bCs/>
        </w:rPr>
        <w:t xml:space="preserve">KRP-12MEGI/KRP-12MEGO lub </w:t>
      </w:r>
      <w:proofErr w:type="spellStart"/>
      <w:r w:rsidR="00A16EF9" w:rsidRPr="004E4891">
        <w:rPr>
          <w:rFonts w:asciiTheme="minorHAnsi" w:hAnsiTheme="minorHAnsi" w:cstheme="minorHAnsi"/>
          <w:bCs/>
        </w:rPr>
        <w:t>Vivax</w:t>
      </w:r>
      <w:proofErr w:type="spellEnd"/>
      <w:r w:rsidR="00A16EF9" w:rsidRPr="004E4891">
        <w:rPr>
          <w:rFonts w:asciiTheme="minorHAnsi" w:hAnsiTheme="minorHAnsi" w:cstheme="minorHAnsi"/>
          <w:bCs/>
        </w:rPr>
        <w:t xml:space="preserve"> R ACP-1</w:t>
      </w:r>
      <w:r w:rsidR="00A16EF9">
        <w:rPr>
          <w:rFonts w:asciiTheme="minorHAnsi" w:hAnsiTheme="minorHAnsi" w:cstheme="minorHAnsi"/>
          <w:bCs/>
        </w:rPr>
        <w:t>2</w:t>
      </w:r>
      <w:r w:rsidR="00A16EF9" w:rsidRPr="004E4891">
        <w:rPr>
          <w:rFonts w:asciiTheme="minorHAnsi" w:hAnsiTheme="minorHAnsi" w:cstheme="minorHAnsi"/>
          <w:bCs/>
        </w:rPr>
        <w:t>CH</w:t>
      </w:r>
      <w:r w:rsidR="00A16EF9">
        <w:rPr>
          <w:rFonts w:asciiTheme="minorHAnsi" w:hAnsiTheme="minorHAnsi" w:cstheme="minorHAnsi"/>
          <w:bCs/>
        </w:rPr>
        <w:t>35</w:t>
      </w:r>
      <w:r w:rsidR="00A16EF9" w:rsidRPr="004E4891">
        <w:rPr>
          <w:rFonts w:asciiTheme="minorHAnsi" w:hAnsiTheme="minorHAnsi" w:cstheme="minorHAnsi"/>
          <w:bCs/>
        </w:rPr>
        <w:t xml:space="preserve">AERI+ </w:t>
      </w:r>
      <w:r w:rsidR="00A16EF9" w:rsidRPr="000A3127">
        <w:rPr>
          <w:rFonts w:asciiTheme="minorHAnsi" w:hAnsiTheme="minorHAnsi" w:cstheme="minorHAnsi"/>
          <w:bCs/>
        </w:rPr>
        <w:t xml:space="preserve">- </w:t>
      </w:r>
      <w:r w:rsidR="00A16EF9" w:rsidRPr="000A3127">
        <w:rPr>
          <w:rFonts w:asciiTheme="minorHAnsi" w:hAnsiTheme="minorHAnsi" w:cstheme="minorHAnsi"/>
          <w:b/>
        </w:rPr>
        <w:t>do Wyboru przez Wykonawcę</w:t>
      </w:r>
      <w:r w:rsidR="00A16EF9" w:rsidRPr="000A3127">
        <w:rPr>
          <w:rFonts w:asciiTheme="minorHAnsi" w:hAnsiTheme="minorHAnsi" w:cstheme="minorHAnsi"/>
          <w:bCs/>
        </w:rPr>
        <w:t xml:space="preserve"> i montaż w </w:t>
      </w:r>
      <w:r w:rsidR="00D35B33">
        <w:rPr>
          <w:rFonts w:asciiTheme="minorHAnsi" w:hAnsiTheme="minorHAnsi" w:cstheme="minorHAnsi"/>
          <w:bCs/>
        </w:rPr>
        <w:t>miejscu zdemontowanego klimatyzatora.</w:t>
      </w:r>
    </w:p>
    <w:p w14:paraId="3547D316" w14:textId="68E7F960" w:rsidR="00A16EF9" w:rsidRDefault="005E4361" w:rsidP="00A16EF9">
      <w:pPr>
        <w:pStyle w:val="Bezodstpw"/>
        <w:numPr>
          <w:ilvl w:val="0"/>
          <w:numId w:val="7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D</w:t>
      </w:r>
      <w:r w:rsidR="00A16EF9" w:rsidRPr="0040615F">
        <w:rPr>
          <w:rFonts w:asciiTheme="minorHAnsi" w:hAnsiTheme="minorHAnsi" w:cstheme="minorHAnsi"/>
          <w:bCs/>
        </w:rPr>
        <w:t>ostawa i montaż :</w:t>
      </w:r>
    </w:p>
    <w:p w14:paraId="1F2F737E" w14:textId="41AC6097" w:rsidR="00A16EF9" w:rsidRDefault="00A16EF9" w:rsidP="00A16EF9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 w:rsidRPr="0040615F">
        <w:rPr>
          <w:rFonts w:asciiTheme="minorHAnsi" w:hAnsiTheme="minorHAnsi" w:cstheme="minorHAnsi"/>
          <w:bCs/>
        </w:rPr>
        <w:t xml:space="preserve">- przewodów ziębniczych o długości 2 x ok. </w:t>
      </w:r>
      <w:r w:rsidR="00D35B33">
        <w:rPr>
          <w:rFonts w:asciiTheme="minorHAnsi" w:hAnsiTheme="minorHAnsi" w:cstheme="minorHAnsi"/>
          <w:bCs/>
        </w:rPr>
        <w:t>6</w:t>
      </w:r>
      <w:r w:rsidRPr="0040615F">
        <w:rPr>
          <w:rFonts w:asciiTheme="minorHAnsi" w:hAnsiTheme="minorHAnsi" w:cstheme="minorHAnsi"/>
          <w:bCs/>
        </w:rPr>
        <w:t xml:space="preserve"> </w:t>
      </w:r>
      <w:proofErr w:type="spellStart"/>
      <w:r w:rsidRPr="0040615F">
        <w:rPr>
          <w:rFonts w:asciiTheme="minorHAnsi" w:hAnsiTheme="minorHAnsi" w:cstheme="minorHAnsi"/>
          <w:bCs/>
        </w:rPr>
        <w:t>mb</w:t>
      </w:r>
      <w:proofErr w:type="spellEnd"/>
      <w:r>
        <w:rPr>
          <w:rFonts w:asciiTheme="minorHAnsi" w:hAnsiTheme="minorHAnsi" w:cstheme="minorHAnsi"/>
          <w:bCs/>
        </w:rPr>
        <w:t xml:space="preserve"> ,</w:t>
      </w:r>
    </w:p>
    <w:p w14:paraId="6A811F1E" w14:textId="5AE79DDD" w:rsidR="00A16EF9" w:rsidRDefault="00A16EF9" w:rsidP="00D35B33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przewodu na skropliny oraz sygnałowego o długości ok. </w:t>
      </w:r>
      <w:r w:rsidR="00D35B33">
        <w:rPr>
          <w:rFonts w:asciiTheme="minorHAnsi" w:hAnsiTheme="minorHAnsi" w:cstheme="minorHAnsi"/>
          <w:bCs/>
        </w:rPr>
        <w:t>6</w:t>
      </w:r>
      <w:r>
        <w:rPr>
          <w:rFonts w:asciiTheme="minorHAnsi" w:hAnsiTheme="minorHAnsi" w:cstheme="minorHAnsi"/>
          <w:bCs/>
        </w:rPr>
        <w:t xml:space="preserve"> </w:t>
      </w:r>
      <w:proofErr w:type="spellStart"/>
      <w:r>
        <w:rPr>
          <w:rFonts w:asciiTheme="minorHAnsi" w:hAnsiTheme="minorHAnsi" w:cstheme="minorHAnsi"/>
          <w:bCs/>
        </w:rPr>
        <w:t>mb</w:t>
      </w:r>
      <w:proofErr w:type="spellEnd"/>
      <w:r>
        <w:rPr>
          <w:rFonts w:asciiTheme="minorHAnsi" w:hAnsiTheme="minorHAnsi" w:cstheme="minorHAnsi"/>
          <w:bCs/>
        </w:rPr>
        <w:t>,</w:t>
      </w:r>
    </w:p>
    <w:p w14:paraId="55FD5E36" w14:textId="77777777" w:rsidR="00D35B33" w:rsidRDefault="00A16EF9" w:rsidP="00A16EF9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- przewodu zasilania</w:t>
      </w:r>
      <w:r w:rsidR="00D35B33">
        <w:rPr>
          <w:rFonts w:asciiTheme="minorHAnsi" w:hAnsiTheme="minorHAnsi" w:cstheme="minorHAnsi"/>
          <w:bCs/>
        </w:rPr>
        <w:t xml:space="preserve"> o długości ok. 7 </w:t>
      </w:r>
      <w:proofErr w:type="spellStart"/>
      <w:r w:rsidR="00D35B33">
        <w:rPr>
          <w:rFonts w:asciiTheme="minorHAnsi" w:hAnsiTheme="minorHAnsi" w:cstheme="minorHAnsi"/>
          <w:bCs/>
        </w:rPr>
        <w:t>mb</w:t>
      </w:r>
      <w:proofErr w:type="spellEnd"/>
      <w:r w:rsidR="00D35B33">
        <w:rPr>
          <w:rFonts w:asciiTheme="minorHAnsi" w:hAnsiTheme="minorHAnsi" w:cstheme="minorHAnsi"/>
          <w:bCs/>
        </w:rPr>
        <w:t>,</w:t>
      </w:r>
    </w:p>
    <w:p w14:paraId="332935E8" w14:textId="2C5ECEED" w:rsidR="00D35B33" w:rsidRDefault="00D35B33" w:rsidP="00D35B33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- przewodu sygnałowego oraz odprowadzania skroplin o długości ok. 6 </w:t>
      </w:r>
      <w:proofErr w:type="spellStart"/>
      <w:r>
        <w:rPr>
          <w:rFonts w:asciiTheme="minorHAnsi" w:hAnsiTheme="minorHAnsi" w:cstheme="minorHAnsi"/>
          <w:bCs/>
        </w:rPr>
        <w:t>mb</w:t>
      </w:r>
      <w:proofErr w:type="spellEnd"/>
      <w:r>
        <w:rPr>
          <w:rFonts w:asciiTheme="minorHAnsi" w:hAnsiTheme="minorHAnsi" w:cstheme="minorHAnsi"/>
          <w:bCs/>
        </w:rPr>
        <w:t>.</w:t>
      </w:r>
    </w:p>
    <w:p w14:paraId="2CA0F7B1" w14:textId="77777777" w:rsidR="00D35B33" w:rsidRDefault="00D35B33" w:rsidP="00D35B33">
      <w:pPr>
        <w:pStyle w:val="Bezodstpw"/>
        <w:ind w:left="1364"/>
        <w:jc w:val="both"/>
        <w:rPr>
          <w:rFonts w:asciiTheme="minorHAnsi" w:hAnsiTheme="minorHAnsi" w:cstheme="minorHAnsi"/>
          <w:bCs/>
        </w:rPr>
      </w:pPr>
    </w:p>
    <w:p w14:paraId="4D4D420F" w14:textId="454E406F" w:rsidR="008904D0" w:rsidRDefault="00D35B33" w:rsidP="0040615F">
      <w:pPr>
        <w:pStyle w:val="Bezodstpw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 montażu klimatyzatora należy wykorzystać obecny wieszak jednostki zewn</w:t>
      </w:r>
      <w:r w:rsidR="00A27541">
        <w:rPr>
          <w:rFonts w:asciiTheme="minorHAnsi" w:hAnsiTheme="minorHAnsi" w:cstheme="minorHAnsi"/>
          <w:bCs/>
        </w:rPr>
        <w:t>ętrznej (</w:t>
      </w:r>
      <w:r>
        <w:rPr>
          <w:rFonts w:asciiTheme="minorHAnsi" w:hAnsiTheme="minorHAnsi" w:cstheme="minorHAnsi"/>
          <w:bCs/>
        </w:rPr>
        <w:t>po</w:t>
      </w:r>
      <w:r w:rsidR="00A27541">
        <w:rPr>
          <w:rFonts w:asciiTheme="minorHAnsi" w:hAnsiTheme="minorHAnsi" w:cstheme="minorHAnsi"/>
          <w:bCs/>
        </w:rPr>
        <w:t xml:space="preserve"> adaptacji</w:t>
      </w:r>
      <w:r>
        <w:rPr>
          <w:rFonts w:asciiTheme="minorHAnsi" w:hAnsiTheme="minorHAnsi" w:cstheme="minorHAnsi"/>
          <w:bCs/>
        </w:rPr>
        <w:t xml:space="preserve"> do </w:t>
      </w:r>
      <w:r w:rsidR="00A27541">
        <w:rPr>
          <w:rFonts w:asciiTheme="minorHAnsi" w:hAnsiTheme="minorHAnsi" w:cstheme="minorHAnsi"/>
          <w:bCs/>
        </w:rPr>
        <w:t xml:space="preserve">wymiarów </w:t>
      </w:r>
      <w:r>
        <w:rPr>
          <w:rFonts w:asciiTheme="minorHAnsi" w:hAnsiTheme="minorHAnsi" w:cstheme="minorHAnsi"/>
          <w:bCs/>
        </w:rPr>
        <w:t>nowej jednostki</w:t>
      </w:r>
      <w:r w:rsidR="00A27541">
        <w:rPr>
          <w:rFonts w:asciiTheme="minorHAnsi" w:hAnsiTheme="minorHAnsi" w:cstheme="minorHAnsi"/>
          <w:bCs/>
        </w:rPr>
        <w:t>)</w:t>
      </w:r>
      <w:r>
        <w:rPr>
          <w:rFonts w:asciiTheme="minorHAnsi" w:hAnsiTheme="minorHAnsi" w:cstheme="minorHAnsi"/>
          <w:bCs/>
        </w:rPr>
        <w:t xml:space="preserve">. </w:t>
      </w:r>
      <w:r w:rsidR="00A27541">
        <w:rPr>
          <w:rFonts w:asciiTheme="minorHAnsi" w:hAnsiTheme="minorHAnsi" w:cstheme="minorHAnsi"/>
          <w:bCs/>
        </w:rPr>
        <w:t>Instalację należy poprowadzić w obecnie zamontowanych korytkach.</w:t>
      </w:r>
    </w:p>
    <w:p w14:paraId="45DB4402" w14:textId="77777777" w:rsidR="00D35B33" w:rsidRDefault="00D35B33" w:rsidP="0040615F">
      <w:pPr>
        <w:pStyle w:val="Bezodstpw"/>
        <w:jc w:val="both"/>
        <w:rPr>
          <w:rFonts w:asciiTheme="minorHAnsi" w:hAnsiTheme="minorHAnsi" w:cstheme="minorHAnsi"/>
          <w:bCs/>
        </w:rPr>
      </w:pPr>
    </w:p>
    <w:p w14:paraId="5A40912E" w14:textId="508CAD72" w:rsidR="00241EBD" w:rsidRPr="00CD47D1" w:rsidRDefault="00241EBD" w:rsidP="0040615F">
      <w:pPr>
        <w:pStyle w:val="Bezodstpw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</w:rPr>
        <w:t xml:space="preserve">Karty gwarancyjne należy przekazać </w:t>
      </w:r>
      <w:r w:rsidR="00A27541">
        <w:rPr>
          <w:rFonts w:asciiTheme="minorHAnsi" w:hAnsiTheme="minorHAnsi" w:cstheme="minorHAnsi"/>
          <w:bCs/>
        </w:rPr>
        <w:t>przedstawicielowi Zamawiającego.</w:t>
      </w:r>
      <w:r>
        <w:rPr>
          <w:rFonts w:asciiTheme="minorHAnsi" w:hAnsiTheme="minorHAnsi" w:cstheme="minorHAnsi"/>
          <w:bCs/>
        </w:rPr>
        <w:t xml:space="preserve"> </w:t>
      </w:r>
    </w:p>
    <w:p w14:paraId="6DA0E610" w14:textId="0EE631D0" w:rsidR="0040615F" w:rsidRDefault="0040615F" w:rsidP="0040615F">
      <w:pPr>
        <w:pStyle w:val="Bezodstpw"/>
        <w:jc w:val="both"/>
        <w:rPr>
          <w:rFonts w:asciiTheme="minorHAnsi" w:hAnsiTheme="minorHAnsi" w:cstheme="minorHAnsi"/>
          <w:bCs/>
        </w:rPr>
      </w:pPr>
    </w:p>
    <w:p w14:paraId="62F5B51D" w14:textId="77777777" w:rsidR="0040615F" w:rsidRPr="009C0937" w:rsidRDefault="0040615F" w:rsidP="00C11E6A">
      <w:pPr>
        <w:pStyle w:val="Bezodstpw"/>
        <w:jc w:val="both"/>
        <w:rPr>
          <w:rFonts w:asciiTheme="minorHAnsi" w:hAnsiTheme="minorHAnsi" w:cstheme="minorHAnsi"/>
          <w:b/>
        </w:rPr>
      </w:pPr>
    </w:p>
    <w:p w14:paraId="53B31F0A" w14:textId="77777777" w:rsidR="001D241B" w:rsidRPr="009C0937" w:rsidRDefault="001D241B" w:rsidP="00594C28">
      <w:pPr>
        <w:pStyle w:val="Bezodstpw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9C0937">
        <w:rPr>
          <w:rFonts w:asciiTheme="minorHAnsi" w:hAnsiTheme="minorHAnsi" w:cstheme="minorHAnsi"/>
          <w:b/>
          <w:u w:val="single"/>
        </w:rPr>
        <w:t>Warunki dotyczące oferty oraz realizacji zamówienia:</w:t>
      </w:r>
    </w:p>
    <w:p w14:paraId="388588CE" w14:textId="77777777" w:rsidR="009C0937" w:rsidRPr="009C0937" w:rsidRDefault="009C0937" w:rsidP="009C0937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C0937">
        <w:rPr>
          <w:rFonts w:asciiTheme="minorHAnsi" w:hAnsiTheme="minorHAnsi" w:cstheme="minorHAnsi"/>
        </w:rPr>
        <w:t>Zapłata za wykonanie usługi w terminie do 30 dni od daty otrzymania prawidłowo wystawionej faktury - przelewem na wskazane przez Wykonawcę konto.</w:t>
      </w:r>
    </w:p>
    <w:p w14:paraId="75DE2013" w14:textId="6F3030A0" w:rsidR="009C0937" w:rsidRPr="009C0937" w:rsidRDefault="009C0937" w:rsidP="009C0937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C0937">
        <w:rPr>
          <w:rFonts w:asciiTheme="minorHAnsi" w:hAnsiTheme="minorHAnsi" w:cstheme="minorHAnsi"/>
        </w:rPr>
        <w:t>Wymagane warunki gwarancji</w:t>
      </w:r>
      <w:r w:rsidR="00CD47D1">
        <w:rPr>
          <w:rFonts w:asciiTheme="minorHAnsi" w:hAnsiTheme="minorHAnsi" w:cstheme="minorHAnsi"/>
        </w:rPr>
        <w:t xml:space="preserve"> na klimatyzator</w:t>
      </w:r>
      <w:r w:rsidRPr="009C0937">
        <w:rPr>
          <w:rFonts w:asciiTheme="minorHAnsi" w:hAnsiTheme="minorHAnsi" w:cstheme="minorHAnsi"/>
        </w:rPr>
        <w:t xml:space="preserve"> </w:t>
      </w:r>
      <w:r w:rsidR="001D1D88">
        <w:rPr>
          <w:rFonts w:asciiTheme="minorHAnsi" w:hAnsiTheme="minorHAnsi" w:cstheme="minorHAnsi"/>
        </w:rPr>
        <w:t xml:space="preserve">36 lub </w:t>
      </w:r>
      <w:r w:rsidRPr="009C0937">
        <w:rPr>
          <w:rFonts w:asciiTheme="minorHAnsi" w:hAnsiTheme="minorHAnsi" w:cstheme="minorHAnsi"/>
        </w:rPr>
        <w:t>60 miesięcy (zgodnie z gwarancj</w:t>
      </w:r>
      <w:r w:rsidR="001D1D88">
        <w:rPr>
          <w:rFonts w:asciiTheme="minorHAnsi" w:hAnsiTheme="minorHAnsi" w:cstheme="minorHAnsi"/>
        </w:rPr>
        <w:t>ą</w:t>
      </w:r>
      <w:r w:rsidRPr="009C0937">
        <w:rPr>
          <w:rFonts w:asciiTheme="minorHAnsi" w:hAnsiTheme="minorHAnsi" w:cstheme="minorHAnsi"/>
        </w:rPr>
        <w:t xml:space="preserve"> producenta)</w:t>
      </w:r>
      <w:r w:rsidR="00241EBD">
        <w:rPr>
          <w:rFonts w:asciiTheme="minorHAnsi" w:hAnsiTheme="minorHAnsi" w:cstheme="minorHAnsi"/>
        </w:rPr>
        <w:t>,</w:t>
      </w:r>
    </w:p>
    <w:p w14:paraId="65815F8D" w14:textId="77777777" w:rsidR="009C0937" w:rsidRPr="009C0937" w:rsidRDefault="009C0937" w:rsidP="009C0937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C0937">
        <w:rPr>
          <w:rFonts w:asciiTheme="minorHAnsi" w:hAnsiTheme="minorHAnsi" w:cstheme="minorHAnsi"/>
        </w:rPr>
        <w:t xml:space="preserve">Oferta musi uwzględniać wszystkie niezbędne materiały do wykonania montażu </w:t>
      </w:r>
      <w:r w:rsidRPr="009C0937">
        <w:rPr>
          <w:rFonts w:asciiTheme="minorHAnsi" w:hAnsiTheme="minorHAnsi" w:cstheme="minorHAnsi"/>
        </w:rPr>
        <w:br/>
        <w:t>i prawidłowego funkcjonowania urządzeń.</w:t>
      </w:r>
    </w:p>
    <w:p w14:paraId="2F3B9EBB" w14:textId="77777777" w:rsidR="009C0937" w:rsidRDefault="009C0937" w:rsidP="009C0937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C0937">
        <w:rPr>
          <w:rFonts w:asciiTheme="minorHAnsi" w:hAnsiTheme="minorHAnsi" w:cstheme="minorHAnsi"/>
        </w:rPr>
        <w:t>Podstawę do wystawienia faktury VAT będzie stanowił protokół odbioru prac, potwierdzony przez  użytkownika.</w:t>
      </w:r>
    </w:p>
    <w:p w14:paraId="7D79B747" w14:textId="14593FF6" w:rsidR="008C1DEF" w:rsidRPr="008C1DEF" w:rsidRDefault="008C1DEF" w:rsidP="008C1DEF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8C1DEF">
        <w:rPr>
          <w:rFonts w:asciiTheme="minorHAnsi" w:hAnsiTheme="minorHAnsi" w:cstheme="minorHAnsi"/>
        </w:rPr>
        <w:t xml:space="preserve">a szkody powstałe w związku z wykonywanymi przy montażu klimatyzacji pracami odpowiada Wykonawca. </w:t>
      </w:r>
    </w:p>
    <w:p w14:paraId="1D45451A" w14:textId="4B171E26" w:rsidR="009C0937" w:rsidRPr="00287172" w:rsidRDefault="009C0937" w:rsidP="009C0937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 w:cstheme="minorHAnsi"/>
          <w:b/>
          <w:bCs/>
        </w:rPr>
      </w:pPr>
      <w:r w:rsidRPr="00287172">
        <w:rPr>
          <w:rFonts w:asciiTheme="minorHAnsi" w:hAnsiTheme="minorHAnsi" w:cstheme="minorHAnsi"/>
          <w:b/>
          <w:bCs/>
        </w:rPr>
        <w:t xml:space="preserve">Zamawiający zastrzega sobie prawo do </w:t>
      </w:r>
      <w:r w:rsidR="00241EBD" w:rsidRPr="00287172">
        <w:rPr>
          <w:rFonts w:asciiTheme="minorHAnsi" w:hAnsiTheme="minorHAnsi" w:cstheme="minorHAnsi"/>
          <w:b/>
          <w:bCs/>
        </w:rPr>
        <w:t xml:space="preserve">udzielenia zamówienia </w:t>
      </w:r>
      <w:r w:rsidR="00287172">
        <w:rPr>
          <w:rFonts w:asciiTheme="minorHAnsi" w:hAnsiTheme="minorHAnsi" w:cstheme="minorHAnsi"/>
          <w:b/>
          <w:bCs/>
        </w:rPr>
        <w:t xml:space="preserve">wyłącznie </w:t>
      </w:r>
      <w:r w:rsidR="00241EBD" w:rsidRPr="00287172">
        <w:rPr>
          <w:rFonts w:asciiTheme="minorHAnsi" w:hAnsiTheme="minorHAnsi" w:cstheme="minorHAnsi"/>
          <w:b/>
          <w:bCs/>
        </w:rPr>
        <w:t xml:space="preserve">na zadanie nr 1 lub zadanie nr 2 lub </w:t>
      </w:r>
      <w:r w:rsidRPr="00287172">
        <w:rPr>
          <w:rFonts w:asciiTheme="minorHAnsi" w:hAnsiTheme="minorHAnsi" w:cstheme="minorHAnsi"/>
          <w:b/>
          <w:bCs/>
        </w:rPr>
        <w:t>odmowy udzielenia zamówienia w przypadku nie uzyskania odpowiednich środków finansowych lub gdy cena najkorzystniejszej oferty przekroczy kwotę jaką zamawiający może przeznaczyć na sfinansowanie zamówienia.</w:t>
      </w:r>
    </w:p>
    <w:p w14:paraId="01FBCA53" w14:textId="6C481CB6" w:rsidR="009C0937" w:rsidRPr="009C0937" w:rsidRDefault="009C0937" w:rsidP="009C0937">
      <w:pPr>
        <w:pStyle w:val="Akapitzlist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 w:cstheme="minorHAnsi"/>
        </w:rPr>
      </w:pPr>
      <w:r w:rsidRPr="009C0937">
        <w:rPr>
          <w:rFonts w:asciiTheme="minorHAnsi" w:hAnsiTheme="minorHAnsi" w:cstheme="minorHAnsi"/>
        </w:rPr>
        <w:t>Warunkiem realizacji usługi jest przesłanie danych osób wykonujących usługę co najmniej 3 dni robocze przed terminem realizacji (imię i nazwisko, Pesel)</w:t>
      </w:r>
      <w:r w:rsidR="001D1D88">
        <w:rPr>
          <w:rFonts w:asciiTheme="minorHAnsi" w:hAnsiTheme="minorHAnsi" w:cstheme="minorHAnsi"/>
        </w:rPr>
        <w:t xml:space="preserve"> oraz nr rej. pojazdu, wykorzystywanego do relacji zlecenia </w:t>
      </w:r>
      <w:r w:rsidRPr="009C0937">
        <w:rPr>
          <w:rFonts w:asciiTheme="minorHAnsi" w:hAnsiTheme="minorHAnsi" w:cstheme="minorHAnsi"/>
        </w:rPr>
        <w:t>W przypadku braku rekomendacji osoby/osób Wykonawca zapewni zastępstwo innych osób.</w:t>
      </w:r>
    </w:p>
    <w:p w14:paraId="221EF03A" w14:textId="7C4E1D29" w:rsidR="001F4BD9" w:rsidRPr="009C0937" w:rsidRDefault="001D241B" w:rsidP="001F4BD9">
      <w:pPr>
        <w:tabs>
          <w:tab w:val="left" w:pos="142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C0937">
        <w:rPr>
          <w:rFonts w:asciiTheme="minorHAnsi" w:hAnsiTheme="minorHAnsi" w:cstheme="minorHAnsi"/>
          <w:b/>
          <w:sz w:val="22"/>
          <w:szCs w:val="22"/>
        </w:rPr>
        <w:t>TERMIN REALIZACJI ZAMÓWIENIA:</w:t>
      </w:r>
      <w:r w:rsidR="002E6214" w:rsidRPr="009C093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14827" w:rsidRPr="009C0937">
        <w:rPr>
          <w:rFonts w:asciiTheme="minorHAnsi" w:hAnsiTheme="minorHAnsi" w:cstheme="minorHAnsi"/>
          <w:sz w:val="22"/>
          <w:szCs w:val="22"/>
        </w:rPr>
        <w:t xml:space="preserve"> do</w:t>
      </w:r>
      <w:r w:rsidR="000664C1" w:rsidRPr="009C0937">
        <w:rPr>
          <w:rFonts w:asciiTheme="minorHAnsi" w:hAnsiTheme="minorHAnsi" w:cstheme="minorHAnsi"/>
          <w:sz w:val="22"/>
          <w:szCs w:val="22"/>
        </w:rPr>
        <w:t xml:space="preserve"> </w:t>
      </w:r>
      <w:r w:rsidR="00004B3F">
        <w:rPr>
          <w:rFonts w:asciiTheme="minorHAnsi" w:hAnsiTheme="minorHAnsi" w:cstheme="minorHAnsi"/>
          <w:sz w:val="22"/>
          <w:szCs w:val="22"/>
        </w:rPr>
        <w:t>14</w:t>
      </w:r>
      <w:r w:rsidR="008E3014" w:rsidRPr="009C0937">
        <w:rPr>
          <w:rFonts w:asciiTheme="minorHAnsi" w:hAnsiTheme="minorHAnsi" w:cstheme="minorHAnsi"/>
          <w:sz w:val="22"/>
          <w:szCs w:val="22"/>
        </w:rPr>
        <w:t xml:space="preserve"> dni kalendarzowych</w:t>
      </w:r>
      <w:r w:rsidR="00541A02" w:rsidRPr="009C0937">
        <w:rPr>
          <w:rFonts w:asciiTheme="minorHAnsi" w:hAnsiTheme="minorHAnsi" w:cstheme="minorHAnsi"/>
          <w:sz w:val="22"/>
          <w:szCs w:val="22"/>
        </w:rPr>
        <w:t xml:space="preserve"> </w:t>
      </w:r>
      <w:r w:rsidR="00401A19" w:rsidRPr="009C0937">
        <w:rPr>
          <w:rFonts w:asciiTheme="minorHAnsi" w:hAnsiTheme="minorHAnsi" w:cstheme="minorHAnsi"/>
          <w:sz w:val="22"/>
          <w:szCs w:val="22"/>
        </w:rPr>
        <w:t xml:space="preserve">od otrzymania </w:t>
      </w:r>
      <w:r w:rsidR="00913192" w:rsidRPr="009C0937">
        <w:rPr>
          <w:rFonts w:asciiTheme="minorHAnsi" w:hAnsiTheme="minorHAnsi" w:cstheme="minorHAnsi"/>
          <w:sz w:val="22"/>
          <w:szCs w:val="22"/>
        </w:rPr>
        <w:t>Zamówienia</w:t>
      </w:r>
      <w:r w:rsidR="00F51D89">
        <w:rPr>
          <w:rFonts w:asciiTheme="minorHAnsi" w:hAnsiTheme="minorHAnsi" w:cstheme="minorHAnsi"/>
          <w:sz w:val="22"/>
          <w:szCs w:val="22"/>
        </w:rPr>
        <w:t>,</w:t>
      </w:r>
      <w:r w:rsidR="00004B3F">
        <w:rPr>
          <w:rFonts w:asciiTheme="minorHAnsi" w:hAnsiTheme="minorHAnsi" w:cstheme="minorHAnsi"/>
          <w:sz w:val="22"/>
          <w:szCs w:val="22"/>
        </w:rPr>
        <w:t xml:space="preserve"> </w:t>
      </w:r>
      <w:r w:rsidR="00F51D89">
        <w:rPr>
          <w:rFonts w:asciiTheme="minorHAnsi" w:hAnsiTheme="minorHAnsi" w:cstheme="minorHAnsi"/>
          <w:sz w:val="22"/>
          <w:szCs w:val="22"/>
        </w:rPr>
        <w:t>w terminie uzgodnionym z Zamawiającym.</w:t>
      </w:r>
    </w:p>
    <w:p w14:paraId="17F2A688" w14:textId="66CFE15B" w:rsidR="001F4BD9" w:rsidRPr="009C0937" w:rsidRDefault="001D241B" w:rsidP="001F4BD9">
      <w:pPr>
        <w:tabs>
          <w:tab w:val="left" w:pos="142"/>
        </w:tabs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0937">
        <w:rPr>
          <w:rFonts w:asciiTheme="minorHAnsi" w:hAnsiTheme="minorHAnsi" w:cstheme="minorHAnsi"/>
          <w:b/>
          <w:sz w:val="22"/>
          <w:szCs w:val="22"/>
        </w:rPr>
        <w:t>MIEJSCE REALIZACJI ZAMÓWIENIA:</w:t>
      </w:r>
      <w:r w:rsidR="00A27541">
        <w:rPr>
          <w:rFonts w:asciiTheme="minorHAnsi" w:hAnsiTheme="minorHAnsi" w:cstheme="minorHAnsi"/>
          <w:b/>
          <w:sz w:val="22"/>
          <w:szCs w:val="22"/>
        </w:rPr>
        <w:t xml:space="preserve"> KWP w Krakowie przy ul. Mogilskiej 109.</w:t>
      </w:r>
    </w:p>
    <w:p w14:paraId="52EB717E" w14:textId="77777777" w:rsidR="00594C28" w:rsidRPr="009C0937" w:rsidRDefault="00594C28" w:rsidP="00B56B04">
      <w:pPr>
        <w:pStyle w:val="Bezodstpw"/>
        <w:rPr>
          <w:rFonts w:asciiTheme="minorHAnsi" w:hAnsiTheme="minorHAnsi" w:cstheme="minorHAnsi"/>
          <w:b/>
        </w:rPr>
      </w:pPr>
    </w:p>
    <w:p w14:paraId="2D6DD08E" w14:textId="77777777" w:rsidR="00932CEF" w:rsidRPr="009C0937" w:rsidRDefault="00932CEF" w:rsidP="00932CEF">
      <w:pPr>
        <w:pStyle w:val="Bezodstpw"/>
        <w:jc w:val="center"/>
        <w:rPr>
          <w:rFonts w:asciiTheme="minorHAnsi" w:hAnsiTheme="minorHAnsi" w:cstheme="minorHAnsi"/>
          <w:b/>
        </w:rPr>
      </w:pPr>
    </w:p>
    <w:p w14:paraId="39573A8F" w14:textId="66E7DAA1" w:rsidR="00CB100A" w:rsidRPr="009C0937" w:rsidRDefault="00D81AD8" w:rsidP="0054046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C0937">
        <w:rPr>
          <w:rFonts w:asciiTheme="minorHAnsi" w:hAnsiTheme="minorHAnsi" w:cstheme="minorHAnsi"/>
          <w:b/>
          <w:color w:val="000000"/>
          <w:sz w:val="22"/>
          <w:szCs w:val="22"/>
        </w:rPr>
        <w:t>Telefony kontaktowe w sprawie :</w:t>
      </w:r>
    </w:p>
    <w:p w14:paraId="16349C83" w14:textId="57177A24" w:rsidR="00CB100A" w:rsidRDefault="00241EBD" w:rsidP="0054046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</w:t>
      </w:r>
      <w:r w:rsidR="00CB100A" w:rsidRPr="009C093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Paweł Trela- 47 83 58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 </w:t>
      </w:r>
      <w:r w:rsidR="00CB100A" w:rsidRPr="009C093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678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,</w:t>
      </w:r>
    </w:p>
    <w:p w14:paraId="62D97490" w14:textId="77777777" w:rsidR="00241EBD" w:rsidRPr="009C0937" w:rsidRDefault="00241EBD" w:rsidP="0054046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47EA038" w14:textId="77777777" w:rsidR="00CB100A" w:rsidRPr="009C0937" w:rsidRDefault="00CB100A" w:rsidP="0054046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8D0ADAF" w14:textId="0266A939" w:rsidR="00CB100A" w:rsidRPr="009C0937" w:rsidRDefault="001D241B" w:rsidP="00C25BFB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u w:val="single"/>
        </w:rPr>
      </w:pPr>
      <w:r w:rsidRPr="009C0937">
        <w:rPr>
          <w:rFonts w:asciiTheme="minorHAnsi" w:hAnsiTheme="minorHAnsi" w:cstheme="minorHAnsi"/>
          <w:b/>
          <w:u w:val="single"/>
        </w:rPr>
        <w:t>Kryteria badania, oceny i wyboru ofert:</w:t>
      </w:r>
    </w:p>
    <w:p w14:paraId="110D042A" w14:textId="0AC4D781" w:rsidR="001D241B" w:rsidRPr="009C0937" w:rsidRDefault="001D241B" w:rsidP="00913192">
      <w:pPr>
        <w:jc w:val="both"/>
        <w:rPr>
          <w:rFonts w:asciiTheme="minorHAnsi" w:hAnsiTheme="minorHAnsi" w:cstheme="minorHAnsi"/>
          <w:sz w:val="22"/>
          <w:szCs w:val="22"/>
        </w:rPr>
      </w:pPr>
      <w:r w:rsidRPr="009C0937">
        <w:rPr>
          <w:rFonts w:asciiTheme="minorHAnsi" w:hAnsiTheme="minorHAnsi" w:cstheme="minorHAnsi"/>
          <w:sz w:val="22"/>
          <w:szCs w:val="22"/>
        </w:rPr>
        <w:tab/>
      </w:r>
      <w:r w:rsidR="00102618" w:rsidRPr="009C0937">
        <w:rPr>
          <w:rFonts w:asciiTheme="minorHAnsi" w:hAnsiTheme="minorHAnsi" w:cstheme="minorHAnsi"/>
          <w:sz w:val="22"/>
          <w:szCs w:val="22"/>
        </w:rPr>
        <w:t>Najniższa cena</w:t>
      </w:r>
      <w:r w:rsidR="00241EBD">
        <w:rPr>
          <w:rFonts w:asciiTheme="minorHAnsi" w:hAnsiTheme="minorHAnsi" w:cstheme="minorHAnsi"/>
          <w:sz w:val="22"/>
          <w:szCs w:val="22"/>
        </w:rPr>
        <w:t xml:space="preserve"> za realizację poszczególnych zadań.</w:t>
      </w:r>
    </w:p>
    <w:p w14:paraId="145384FD" w14:textId="63218DA3" w:rsidR="00CD47D1" w:rsidRPr="00CD47D1" w:rsidRDefault="001D241B" w:rsidP="00CD47D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u w:val="single"/>
        </w:rPr>
      </w:pPr>
      <w:r w:rsidRPr="00CD47D1">
        <w:rPr>
          <w:rFonts w:asciiTheme="minorHAnsi" w:hAnsiTheme="minorHAnsi" w:cstheme="minorHAnsi"/>
          <w:b/>
          <w:u w:val="single"/>
        </w:rPr>
        <w:t xml:space="preserve">Załączniki: </w:t>
      </w:r>
    </w:p>
    <w:p w14:paraId="3B656F23" w14:textId="0D24856C" w:rsidR="001D241B" w:rsidRPr="00CD47D1" w:rsidRDefault="00CD47D1" w:rsidP="00CD47D1">
      <w:pPr>
        <w:pStyle w:val="Akapitzlist"/>
        <w:jc w:val="both"/>
        <w:rPr>
          <w:rFonts w:asciiTheme="minorHAnsi" w:hAnsiTheme="minorHAnsi" w:cstheme="minorHAnsi"/>
        </w:rPr>
      </w:pPr>
      <w:r w:rsidRPr="00CD47D1">
        <w:rPr>
          <w:rFonts w:asciiTheme="minorHAnsi" w:hAnsiTheme="minorHAnsi" w:cstheme="minorHAnsi"/>
          <w:bCs/>
        </w:rPr>
        <w:t>W</w:t>
      </w:r>
      <w:r w:rsidR="00CA0F96" w:rsidRPr="00CD47D1">
        <w:rPr>
          <w:rFonts w:asciiTheme="minorHAnsi" w:hAnsiTheme="minorHAnsi" w:cstheme="minorHAnsi"/>
        </w:rPr>
        <w:t>zór przedstawienia oferty</w:t>
      </w:r>
      <w:r w:rsidR="0011544B" w:rsidRPr="00CD47D1">
        <w:rPr>
          <w:rFonts w:asciiTheme="minorHAnsi" w:hAnsiTheme="minorHAnsi" w:cstheme="minorHAnsi"/>
        </w:rPr>
        <w:t xml:space="preserve"> załącznik nr 1</w:t>
      </w:r>
    </w:p>
    <w:sectPr w:rsidR="001D241B" w:rsidRPr="00CD47D1" w:rsidSect="00B628A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8120E"/>
    <w:multiLevelType w:val="hybridMultilevel"/>
    <w:tmpl w:val="A2B0E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559E4"/>
    <w:multiLevelType w:val="hybridMultilevel"/>
    <w:tmpl w:val="A7E6D468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C2BCB"/>
    <w:multiLevelType w:val="hybridMultilevel"/>
    <w:tmpl w:val="A48AB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03DFA"/>
    <w:multiLevelType w:val="hybridMultilevel"/>
    <w:tmpl w:val="10E21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D2EBD"/>
    <w:multiLevelType w:val="hybridMultilevel"/>
    <w:tmpl w:val="EF5C5F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A2410"/>
    <w:multiLevelType w:val="hybridMultilevel"/>
    <w:tmpl w:val="5D027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87F05"/>
    <w:multiLevelType w:val="hybridMultilevel"/>
    <w:tmpl w:val="5FFA4D12"/>
    <w:lvl w:ilvl="0" w:tplc="C68A2A9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07672"/>
    <w:multiLevelType w:val="hybridMultilevel"/>
    <w:tmpl w:val="A1DE71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B2C28"/>
    <w:multiLevelType w:val="hybridMultilevel"/>
    <w:tmpl w:val="46626E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65CB59B3"/>
    <w:multiLevelType w:val="hybridMultilevel"/>
    <w:tmpl w:val="F5B82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E6435"/>
    <w:multiLevelType w:val="hybridMultilevel"/>
    <w:tmpl w:val="33D010C4"/>
    <w:lvl w:ilvl="0" w:tplc="7D78E1C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A7B30"/>
    <w:multiLevelType w:val="hybridMultilevel"/>
    <w:tmpl w:val="FDC4E4E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73EF5F51"/>
    <w:multiLevelType w:val="hybridMultilevel"/>
    <w:tmpl w:val="02CE1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A4B13"/>
    <w:multiLevelType w:val="hybridMultilevel"/>
    <w:tmpl w:val="D0583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675E5"/>
    <w:multiLevelType w:val="hybridMultilevel"/>
    <w:tmpl w:val="6B728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043373">
    <w:abstractNumId w:val="1"/>
  </w:num>
  <w:num w:numId="2" w16cid:durableId="1085805799">
    <w:abstractNumId w:val="4"/>
  </w:num>
  <w:num w:numId="3" w16cid:durableId="309284360">
    <w:abstractNumId w:val="0"/>
  </w:num>
  <w:num w:numId="4" w16cid:durableId="442454439">
    <w:abstractNumId w:val="7"/>
  </w:num>
  <w:num w:numId="5" w16cid:durableId="999430944">
    <w:abstractNumId w:val="6"/>
  </w:num>
  <w:num w:numId="6" w16cid:durableId="1935548425">
    <w:abstractNumId w:val="3"/>
  </w:num>
  <w:num w:numId="7" w16cid:durableId="1473671341">
    <w:abstractNumId w:val="11"/>
  </w:num>
  <w:num w:numId="8" w16cid:durableId="1004161995">
    <w:abstractNumId w:val="10"/>
  </w:num>
  <w:num w:numId="9" w16cid:durableId="1858887814">
    <w:abstractNumId w:val="5"/>
  </w:num>
  <w:num w:numId="10" w16cid:durableId="416370962">
    <w:abstractNumId w:val="9"/>
  </w:num>
  <w:num w:numId="11" w16cid:durableId="99686974">
    <w:abstractNumId w:val="13"/>
  </w:num>
  <w:num w:numId="12" w16cid:durableId="65998407">
    <w:abstractNumId w:val="12"/>
  </w:num>
  <w:num w:numId="13" w16cid:durableId="2027904789">
    <w:abstractNumId w:val="8"/>
  </w:num>
  <w:num w:numId="14" w16cid:durableId="851920418">
    <w:abstractNumId w:val="2"/>
  </w:num>
  <w:num w:numId="15" w16cid:durableId="12393633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41B"/>
    <w:rsid w:val="00000613"/>
    <w:rsid w:val="00004B3F"/>
    <w:rsid w:val="0002552D"/>
    <w:rsid w:val="00031EC5"/>
    <w:rsid w:val="0003379E"/>
    <w:rsid w:val="00034AE8"/>
    <w:rsid w:val="00041BE7"/>
    <w:rsid w:val="000664C1"/>
    <w:rsid w:val="00067A22"/>
    <w:rsid w:val="00072198"/>
    <w:rsid w:val="00073BDC"/>
    <w:rsid w:val="00080587"/>
    <w:rsid w:val="00084141"/>
    <w:rsid w:val="000A0B11"/>
    <w:rsid w:val="000A3127"/>
    <w:rsid w:val="000A501D"/>
    <w:rsid w:val="000B748D"/>
    <w:rsid w:val="000C4A17"/>
    <w:rsid w:val="000D0A00"/>
    <w:rsid w:val="000D4C2F"/>
    <w:rsid w:val="000E26F7"/>
    <w:rsid w:val="000E37C9"/>
    <w:rsid w:val="000E3ED3"/>
    <w:rsid w:val="000E73F0"/>
    <w:rsid w:val="000F56BD"/>
    <w:rsid w:val="000F6048"/>
    <w:rsid w:val="001006FA"/>
    <w:rsid w:val="00102618"/>
    <w:rsid w:val="00111069"/>
    <w:rsid w:val="0011544B"/>
    <w:rsid w:val="001204CE"/>
    <w:rsid w:val="001210AC"/>
    <w:rsid w:val="00140130"/>
    <w:rsid w:val="001402F5"/>
    <w:rsid w:val="0014524E"/>
    <w:rsid w:val="001673FF"/>
    <w:rsid w:val="001754AE"/>
    <w:rsid w:val="00187FE6"/>
    <w:rsid w:val="001A6310"/>
    <w:rsid w:val="001B0D97"/>
    <w:rsid w:val="001C146F"/>
    <w:rsid w:val="001C2040"/>
    <w:rsid w:val="001D1D88"/>
    <w:rsid w:val="001D241B"/>
    <w:rsid w:val="001D36F6"/>
    <w:rsid w:val="001D4D97"/>
    <w:rsid w:val="001D67EB"/>
    <w:rsid w:val="001F314B"/>
    <w:rsid w:val="001F4BD9"/>
    <w:rsid w:val="002121D1"/>
    <w:rsid w:val="00215F33"/>
    <w:rsid w:val="002227CA"/>
    <w:rsid w:val="00240BE7"/>
    <w:rsid w:val="00241EBD"/>
    <w:rsid w:val="00241EE0"/>
    <w:rsid w:val="0024283A"/>
    <w:rsid w:val="0024712C"/>
    <w:rsid w:val="002719F2"/>
    <w:rsid w:val="00271F9F"/>
    <w:rsid w:val="002734ED"/>
    <w:rsid w:val="00287172"/>
    <w:rsid w:val="002918C0"/>
    <w:rsid w:val="002B3DFE"/>
    <w:rsid w:val="002B6214"/>
    <w:rsid w:val="002D5726"/>
    <w:rsid w:val="002E00B9"/>
    <w:rsid w:val="002E15C2"/>
    <w:rsid w:val="002E1C05"/>
    <w:rsid w:val="002E21AD"/>
    <w:rsid w:val="002E27FC"/>
    <w:rsid w:val="002E6214"/>
    <w:rsid w:val="002F0B5A"/>
    <w:rsid w:val="002F1707"/>
    <w:rsid w:val="003034FC"/>
    <w:rsid w:val="003048AA"/>
    <w:rsid w:val="00306873"/>
    <w:rsid w:val="00312EB9"/>
    <w:rsid w:val="0031573C"/>
    <w:rsid w:val="00321028"/>
    <w:rsid w:val="003216BB"/>
    <w:rsid w:val="00331AF3"/>
    <w:rsid w:val="00347B81"/>
    <w:rsid w:val="00353BAD"/>
    <w:rsid w:val="00363C56"/>
    <w:rsid w:val="00367CDE"/>
    <w:rsid w:val="00372ED2"/>
    <w:rsid w:val="00375D8C"/>
    <w:rsid w:val="0038083D"/>
    <w:rsid w:val="003B1C60"/>
    <w:rsid w:val="003B2358"/>
    <w:rsid w:val="003C1E1F"/>
    <w:rsid w:val="003D1794"/>
    <w:rsid w:val="003E51A1"/>
    <w:rsid w:val="003F3512"/>
    <w:rsid w:val="00401A19"/>
    <w:rsid w:val="0040615F"/>
    <w:rsid w:val="00414827"/>
    <w:rsid w:val="00421E38"/>
    <w:rsid w:val="00424A60"/>
    <w:rsid w:val="00427BC4"/>
    <w:rsid w:val="00430B5D"/>
    <w:rsid w:val="00431A1B"/>
    <w:rsid w:val="004336D0"/>
    <w:rsid w:val="00442BBD"/>
    <w:rsid w:val="00457386"/>
    <w:rsid w:val="00467BA2"/>
    <w:rsid w:val="004744E1"/>
    <w:rsid w:val="00484E54"/>
    <w:rsid w:val="00493B3B"/>
    <w:rsid w:val="004A0966"/>
    <w:rsid w:val="004A1477"/>
    <w:rsid w:val="004B10D9"/>
    <w:rsid w:val="004B491A"/>
    <w:rsid w:val="004B7442"/>
    <w:rsid w:val="004C0B50"/>
    <w:rsid w:val="004E0A4D"/>
    <w:rsid w:val="004E200D"/>
    <w:rsid w:val="004E4891"/>
    <w:rsid w:val="004F65E8"/>
    <w:rsid w:val="005064B7"/>
    <w:rsid w:val="00514657"/>
    <w:rsid w:val="00515BB3"/>
    <w:rsid w:val="005164F8"/>
    <w:rsid w:val="00521110"/>
    <w:rsid w:val="00526840"/>
    <w:rsid w:val="005301D9"/>
    <w:rsid w:val="00530AC2"/>
    <w:rsid w:val="0054046C"/>
    <w:rsid w:val="00541317"/>
    <w:rsid w:val="00541A02"/>
    <w:rsid w:val="00551637"/>
    <w:rsid w:val="00556EDC"/>
    <w:rsid w:val="005579B8"/>
    <w:rsid w:val="00561460"/>
    <w:rsid w:val="005648F9"/>
    <w:rsid w:val="00567456"/>
    <w:rsid w:val="0057207E"/>
    <w:rsid w:val="005755CD"/>
    <w:rsid w:val="00575848"/>
    <w:rsid w:val="00576CCD"/>
    <w:rsid w:val="00576E77"/>
    <w:rsid w:val="005943C4"/>
    <w:rsid w:val="00594C28"/>
    <w:rsid w:val="00596ED8"/>
    <w:rsid w:val="005B2DE2"/>
    <w:rsid w:val="005B3215"/>
    <w:rsid w:val="005B38CB"/>
    <w:rsid w:val="005C1018"/>
    <w:rsid w:val="005D53E5"/>
    <w:rsid w:val="005E1EE8"/>
    <w:rsid w:val="005E2889"/>
    <w:rsid w:val="005E4361"/>
    <w:rsid w:val="005E4C08"/>
    <w:rsid w:val="005E5FCE"/>
    <w:rsid w:val="005F251D"/>
    <w:rsid w:val="005F510E"/>
    <w:rsid w:val="00607EA3"/>
    <w:rsid w:val="00613B50"/>
    <w:rsid w:val="00614672"/>
    <w:rsid w:val="00621B7D"/>
    <w:rsid w:val="00626241"/>
    <w:rsid w:val="00643395"/>
    <w:rsid w:val="006445F5"/>
    <w:rsid w:val="0065363B"/>
    <w:rsid w:val="006544B5"/>
    <w:rsid w:val="00656FFC"/>
    <w:rsid w:val="0066621B"/>
    <w:rsid w:val="0067380F"/>
    <w:rsid w:val="00680804"/>
    <w:rsid w:val="00684683"/>
    <w:rsid w:val="006A353E"/>
    <w:rsid w:val="006B0D8B"/>
    <w:rsid w:val="006B11F4"/>
    <w:rsid w:val="006B676B"/>
    <w:rsid w:val="006B753A"/>
    <w:rsid w:val="006D3092"/>
    <w:rsid w:val="006E71E1"/>
    <w:rsid w:val="006F546F"/>
    <w:rsid w:val="00701509"/>
    <w:rsid w:val="007150A1"/>
    <w:rsid w:val="00721FFF"/>
    <w:rsid w:val="00724C89"/>
    <w:rsid w:val="00730A4E"/>
    <w:rsid w:val="007402D6"/>
    <w:rsid w:val="007415D8"/>
    <w:rsid w:val="00741940"/>
    <w:rsid w:val="00743AF4"/>
    <w:rsid w:val="00744349"/>
    <w:rsid w:val="0076503D"/>
    <w:rsid w:val="0077048E"/>
    <w:rsid w:val="00777AD8"/>
    <w:rsid w:val="00785732"/>
    <w:rsid w:val="00790C51"/>
    <w:rsid w:val="00796C51"/>
    <w:rsid w:val="007A03F7"/>
    <w:rsid w:val="007A0C2A"/>
    <w:rsid w:val="007A7ACA"/>
    <w:rsid w:val="007B198B"/>
    <w:rsid w:val="007B19E4"/>
    <w:rsid w:val="007C0D00"/>
    <w:rsid w:val="007C2130"/>
    <w:rsid w:val="007C4386"/>
    <w:rsid w:val="007D616C"/>
    <w:rsid w:val="007E171F"/>
    <w:rsid w:val="007E2EE2"/>
    <w:rsid w:val="007E514B"/>
    <w:rsid w:val="007E5606"/>
    <w:rsid w:val="007E7BE1"/>
    <w:rsid w:val="007F33B5"/>
    <w:rsid w:val="007F74FF"/>
    <w:rsid w:val="00802285"/>
    <w:rsid w:val="00803C81"/>
    <w:rsid w:val="00804C48"/>
    <w:rsid w:val="00807469"/>
    <w:rsid w:val="008169F1"/>
    <w:rsid w:val="008248EB"/>
    <w:rsid w:val="00863855"/>
    <w:rsid w:val="008725B2"/>
    <w:rsid w:val="008904D0"/>
    <w:rsid w:val="00896DDB"/>
    <w:rsid w:val="008B7564"/>
    <w:rsid w:val="008C1DEF"/>
    <w:rsid w:val="008C695D"/>
    <w:rsid w:val="008D306D"/>
    <w:rsid w:val="008E071F"/>
    <w:rsid w:val="008E3014"/>
    <w:rsid w:val="008E6A6B"/>
    <w:rsid w:val="008E6B7D"/>
    <w:rsid w:val="008F4413"/>
    <w:rsid w:val="008F6EC1"/>
    <w:rsid w:val="00903358"/>
    <w:rsid w:val="00913192"/>
    <w:rsid w:val="00915D92"/>
    <w:rsid w:val="0091618F"/>
    <w:rsid w:val="00932CEF"/>
    <w:rsid w:val="00967C65"/>
    <w:rsid w:val="00972EF5"/>
    <w:rsid w:val="00975F1F"/>
    <w:rsid w:val="00984F83"/>
    <w:rsid w:val="0099232B"/>
    <w:rsid w:val="009A3A09"/>
    <w:rsid w:val="009C0937"/>
    <w:rsid w:val="009C7167"/>
    <w:rsid w:val="009D5C2C"/>
    <w:rsid w:val="009D74E1"/>
    <w:rsid w:val="009E5EA5"/>
    <w:rsid w:val="009F020A"/>
    <w:rsid w:val="009F5F35"/>
    <w:rsid w:val="00A07DED"/>
    <w:rsid w:val="00A12A8A"/>
    <w:rsid w:val="00A16EF9"/>
    <w:rsid w:val="00A20A2E"/>
    <w:rsid w:val="00A27541"/>
    <w:rsid w:val="00A33CA7"/>
    <w:rsid w:val="00A36851"/>
    <w:rsid w:val="00A461A7"/>
    <w:rsid w:val="00A67A03"/>
    <w:rsid w:val="00A75665"/>
    <w:rsid w:val="00A86E5F"/>
    <w:rsid w:val="00A93982"/>
    <w:rsid w:val="00A97C1B"/>
    <w:rsid w:val="00AA0FAE"/>
    <w:rsid w:val="00AB2C91"/>
    <w:rsid w:val="00AC157D"/>
    <w:rsid w:val="00AC2623"/>
    <w:rsid w:val="00AC2AC3"/>
    <w:rsid w:val="00AD1CB0"/>
    <w:rsid w:val="00AE0973"/>
    <w:rsid w:val="00AE65FB"/>
    <w:rsid w:val="00AF0FC7"/>
    <w:rsid w:val="00AF1DD7"/>
    <w:rsid w:val="00B32BE0"/>
    <w:rsid w:val="00B368C9"/>
    <w:rsid w:val="00B417A0"/>
    <w:rsid w:val="00B452A1"/>
    <w:rsid w:val="00B46977"/>
    <w:rsid w:val="00B50341"/>
    <w:rsid w:val="00B56B04"/>
    <w:rsid w:val="00B6079D"/>
    <w:rsid w:val="00B628AE"/>
    <w:rsid w:val="00B66FD4"/>
    <w:rsid w:val="00B678B9"/>
    <w:rsid w:val="00B73EFB"/>
    <w:rsid w:val="00B759E5"/>
    <w:rsid w:val="00B8516C"/>
    <w:rsid w:val="00B93789"/>
    <w:rsid w:val="00BA4DE8"/>
    <w:rsid w:val="00BB3B54"/>
    <w:rsid w:val="00BC3FFD"/>
    <w:rsid w:val="00BC6CCC"/>
    <w:rsid w:val="00BD0853"/>
    <w:rsid w:val="00BD3EFF"/>
    <w:rsid w:val="00BF3F1B"/>
    <w:rsid w:val="00C024B3"/>
    <w:rsid w:val="00C03FA5"/>
    <w:rsid w:val="00C04890"/>
    <w:rsid w:val="00C06597"/>
    <w:rsid w:val="00C07219"/>
    <w:rsid w:val="00C10406"/>
    <w:rsid w:val="00C10560"/>
    <w:rsid w:val="00C11E6A"/>
    <w:rsid w:val="00C1524D"/>
    <w:rsid w:val="00C22ACA"/>
    <w:rsid w:val="00C25BFB"/>
    <w:rsid w:val="00C418C2"/>
    <w:rsid w:val="00C569A6"/>
    <w:rsid w:val="00C615E5"/>
    <w:rsid w:val="00C753ED"/>
    <w:rsid w:val="00C76670"/>
    <w:rsid w:val="00C86AC2"/>
    <w:rsid w:val="00C91D51"/>
    <w:rsid w:val="00C96BEA"/>
    <w:rsid w:val="00CA0F96"/>
    <w:rsid w:val="00CA1994"/>
    <w:rsid w:val="00CA2961"/>
    <w:rsid w:val="00CA41E2"/>
    <w:rsid w:val="00CA615D"/>
    <w:rsid w:val="00CA7001"/>
    <w:rsid w:val="00CB100A"/>
    <w:rsid w:val="00CB7B76"/>
    <w:rsid w:val="00CD47D1"/>
    <w:rsid w:val="00CE2C12"/>
    <w:rsid w:val="00CF6CE6"/>
    <w:rsid w:val="00D108A3"/>
    <w:rsid w:val="00D139D4"/>
    <w:rsid w:val="00D15BCA"/>
    <w:rsid w:val="00D22F4A"/>
    <w:rsid w:val="00D231E7"/>
    <w:rsid w:val="00D32867"/>
    <w:rsid w:val="00D32F05"/>
    <w:rsid w:val="00D35B33"/>
    <w:rsid w:val="00D3606F"/>
    <w:rsid w:val="00D41BC7"/>
    <w:rsid w:val="00D47742"/>
    <w:rsid w:val="00D47E1A"/>
    <w:rsid w:val="00D51941"/>
    <w:rsid w:val="00D77D4F"/>
    <w:rsid w:val="00D8062C"/>
    <w:rsid w:val="00D81AD8"/>
    <w:rsid w:val="00D84D13"/>
    <w:rsid w:val="00D9635D"/>
    <w:rsid w:val="00DA4C75"/>
    <w:rsid w:val="00DB04DF"/>
    <w:rsid w:val="00DB1F75"/>
    <w:rsid w:val="00DB2F4E"/>
    <w:rsid w:val="00DB5DD9"/>
    <w:rsid w:val="00DC2211"/>
    <w:rsid w:val="00DC2A7D"/>
    <w:rsid w:val="00DC5EE7"/>
    <w:rsid w:val="00DD0E85"/>
    <w:rsid w:val="00DD7307"/>
    <w:rsid w:val="00E22724"/>
    <w:rsid w:val="00E32D84"/>
    <w:rsid w:val="00E3766D"/>
    <w:rsid w:val="00E77711"/>
    <w:rsid w:val="00E81BBF"/>
    <w:rsid w:val="00E934F5"/>
    <w:rsid w:val="00E97531"/>
    <w:rsid w:val="00EA01A9"/>
    <w:rsid w:val="00ED3B34"/>
    <w:rsid w:val="00EE7712"/>
    <w:rsid w:val="00EF324C"/>
    <w:rsid w:val="00F05C89"/>
    <w:rsid w:val="00F1117E"/>
    <w:rsid w:val="00F11B3C"/>
    <w:rsid w:val="00F2160C"/>
    <w:rsid w:val="00F37FCB"/>
    <w:rsid w:val="00F40DA8"/>
    <w:rsid w:val="00F468E4"/>
    <w:rsid w:val="00F51D89"/>
    <w:rsid w:val="00F55DF0"/>
    <w:rsid w:val="00F615E8"/>
    <w:rsid w:val="00F63D07"/>
    <w:rsid w:val="00F74182"/>
    <w:rsid w:val="00F75CCE"/>
    <w:rsid w:val="00FA06B4"/>
    <w:rsid w:val="00FB3ABA"/>
    <w:rsid w:val="00FC5B80"/>
    <w:rsid w:val="00FE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093BA"/>
  <w15:docId w15:val="{206CE7B3-669B-4EA6-A7DF-18938102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24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punkt1">
    <w:name w:val="paragraphpunkt1"/>
    <w:rsid w:val="001D241B"/>
    <w:rPr>
      <w:b/>
      <w:bCs/>
    </w:rPr>
  </w:style>
  <w:style w:type="paragraph" w:styleId="NormalnyWeb">
    <w:name w:val="Normal (Web)"/>
    <w:basedOn w:val="Normalny"/>
    <w:rsid w:val="001D241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basedOn w:val="Domylnaczcionkaakapitu"/>
    <w:uiPriority w:val="99"/>
    <w:unhideWhenUsed/>
    <w:rsid w:val="006445F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50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01A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2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lopolska-policja.eb2b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Olszańska Iwona</dc:creator>
  <cp:lastModifiedBy>Trela Paweł</cp:lastModifiedBy>
  <cp:revision>17</cp:revision>
  <cp:lastPrinted>2024-07-25T10:40:00Z</cp:lastPrinted>
  <dcterms:created xsi:type="dcterms:W3CDTF">2024-07-10T07:23:00Z</dcterms:created>
  <dcterms:modified xsi:type="dcterms:W3CDTF">2024-07-25T10:42:00Z</dcterms:modified>
</cp:coreProperties>
</file>