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9A1F3" w14:textId="3C76EE4F" w:rsidR="001C56DA" w:rsidRPr="00062D5F" w:rsidRDefault="001C56DA" w:rsidP="00062D5F">
      <w:pPr>
        <w:spacing w:after="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Opis przedmiotu zamówienia</w:t>
      </w:r>
    </w:p>
    <w:p w14:paraId="5EF7C7B8" w14:textId="61EC9FE1" w:rsidR="001C56DA" w:rsidRDefault="001C56DA" w:rsidP="00413D9F">
      <w:pPr>
        <w:spacing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„</w:t>
      </w:r>
      <w:r w:rsidR="002768C2">
        <w:rPr>
          <w:rFonts w:ascii="Arial" w:hAnsi="Arial" w:cs="Arial"/>
          <w:b/>
          <w:i/>
        </w:rPr>
        <w:t>Dostawa</w:t>
      </w:r>
      <w:r>
        <w:rPr>
          <w:rFonts w:ascii="Arial" w:hAnsi="Arial" w:cs="Arial"/>
          <w:b/>
          <w:i/>
        </w:rPr>
        <w:t xml:space="preserve"> fakturowego oznaczenia nawierzchni</w:t>
      </w:r>
      <w:r w:rsidR="009C27F7">
        <w:rPr>
          <w:rFonts w:ascii="Arial" w:hAnsi="Arial" w:cs="Arial"/>
          <w:b/>
          <w:i/>
        </w:rPr>
        <w:t xml:space="preserve"> FON</w:t>
      </w:r>
      <w:r>
        <w:rPr>
          <w:rFonts w:ascii="Arial" w:hAnsi="Arial" w:cs="Arial"/>
          <w:b/>
          <w:i/>
        </w:rPr>
        <w:t>”</w:t>
      </w:r>
    </w:p>
    <w:p w14:paraId="0DBC33D9" w14:textId="5EBBFFB1" w:rsidR="001C56DA" w:rsidRPr="00AE3DED" w:rsidRDefault="001C56DA" w:rsidP="009B002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Zakres dostawy:</w:t>
      </w:r>
    </w:p>
    <w:p w14:paraId="1B8F4A52" w14:textId="16C5B64A" w:rsidR="001C56DA" w:rsidRDefault="001C56DA" w:rsidP="009B0025">
      <w:pPr>
        <w:spacing w:after="0" w:line="360" w:lineRule="auto"/>
        <w:rPr>
          <w:rFonts w:ascii="Arial" w:eastAsia="Calibri" w:hAnsi="Arial" w:cs="Arial"/>
          <w:bCs/>
        </w:rPr>
      </w:pPr>
      <w:r w:rsidRPr="001C56DA">
        <w:rPr>
          <w:rFonts w:ascii="Arial" w:eastAsia="Calibri" w:hAnsi="Arial" w:cs="Arial"/>
          <w:bCs/>
        </w:rPr>
        <w:t>Fakturowe oznaczenia</w:t>
      </w:r>
      <w:r>
        <w:rPr>
          <w:rFonts w:ascii="Arial" w:eastAsia="Calibri" w:hAnsi="Arial" w:cs="Arial"/>
          <w:bCs/>
        </w:rPr>
        <w:t xml:space="preserve"> ostrzegawcze FON o następujących parametrach:</w:t>
      </w:r>
    </w:p>
    <w:p w14:paraId="39EEE61D" w14:textId="02C6D355" w:rsidR="001C56DA" w:rsidRPr="00C65617" w:rsidRDefault="001C56DA" w:rsidP="009B0025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bCs/>
        </w:rPr>
      </w:pPr>
      <w:r w:rsidRPr="00C65617">
        <w:rPr>
          <w:rFonts w:ascii="Arial" w:eastAsia="Calibri" w:hAnsi="Arial" w:cs="Arial"/>
          <w:bCs/>
        </w:rPr>
        <w:t>Wykonane z poliuretanowych płytek dotykowych, ostrzegawczych</w:t>
      </w:r>
      <w:r w:rsidR="00B234C7" w:rsidRPr="00C65617">
        <w:rPr>
          <w:rFonts w:ascii="Arial" w:eastAsia="Calibri" w:hAnsi="Arial" w:cs="Arial"/>
          <w:bCs/>
        </w:rPr>
        <w:t>,</w:t>
      </w:r>
    </w:p>
    <w:p w14:paraId="3905BE03" w14:textId="310F4CFB" w:rsidR="001C56DA" w:rsidRPr="00C65617" w:rsidRDefault="001C56DA" w:rsidP="009B0025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bCs/>
        </w:rPr>
      </w:pPr>
      <w:r w:rsidRPr="00C65617">
        <w:rPr>
          <w:rFonts w:ascii="Arial" w:eastAsia="Calibri" w:hAnsi="Arial" w:cs="Arial"/>
          <w:bCs/>
        </w:rPr>
        <w:t>Trudno zapalne (potwierdzone certyfikatem trudnopalności produktu),</w:t>
      </w:r>
    </w:p>
    <w:p w14:paraId="0144376F" w14:textId="58A70338" w:rsidR="001C56DA" w:rsidRPr="00C65617" w:rsidRDefault="001C56DA" w:rsidP="009B0025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bCs/>
        </w:rPr>
      </w:pPr>
      <w:r w:rsidRPr="00C65617">
        <w:rPr>
          <w:rFonts w:ascii="Arial" w:eastAsia="Calibri" w:hAnsi="Arial" w:cs="Arial"/>
          <w:bCs/>
        </w:rPr>
        <w:t>Odporne na promieniowanie UV i ścieranie,</w:t>
      </w:r>
    </w:p>
    <w:p w14:paraId="1CC960A4" w14:textId="3776B583" w:rsidR="001C56DA" w:rsidRPr="00C65617" w:rsidRDefault="001C56DA" w:rsidP="009B0025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bCs/>
        </w:rPr>
      </w:pPr>
      <w:r w:rsidRPr="00C65617">
        <w:rPr>
          <w:rFonts w:ascii="Arial" w:eastAsia="Calibri" w:hAnsi="Arial" w:cs="Arial"/>
          <w:bCs/>
        </w:rPr>
        <w:t>Odporne w stopniu wysokim na uszkodzenia mechaniczne i chemiczne,</w:t>
      </w:r>
    </w:p>
    <w:p w14:paraId="447DBD2C" w14:textId="778A8124" w:rsidR="00413D9F" w:rsidRPr="00C65617" w:rsidRDefault="009B0025" w:rsidP="009B0025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bCs/>
        </w:rPr>
      </w:pPr>
      <w:r w:rsidRPr="00C65617">
        <w:rPr>
          <w:rFonts w:ascii="Arial" w:eastAsia="Calibri" w:hAnsi="Arial" w:cs="Arial"/>
          <w:bCs/>
        </w:rPr>
        <w:t>Spełniające wymagania dotyczące właściwości antypoślizgowych</w:t>
      </w:r>
      <w:r w:rsidR="002D3F18" w:rsidRPr="00C65617">
        <w:rPr>
          <w:rFonts w:ascii="Arial" w:eastAsia="Calibri" w:hAnsi="Arial" w:cs="Arial"/>
          <w:bCs/>
        </w:rPr>
        <w:t>,</w:t>
      </w:r>
    </w:p>
    <w:p w14:paraId="11135BF5" w14:textId="15742D49" w:rsidR="00413D9F" w:rsidRPr="00C65617" w:rsidRDefault="00413D9F" w:rsidP="009B0025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bCs/>
        </w:rPr>
      </w:pPr>
      <w:r w:rsidRPr="00C65617">
        <w:rPr>
          <w:rFonts w:ascii="Arial" w:eastAsia="Calibri" w:hAnsi="Arial" w:cs="Arial"/>
          <w:bCs/>
        </w:rPr>
        <w:t>Sposób montażu: bezinwazyjny, taśma 3M VHB</w:t>
      </w:r>
      <w:r w:rsidR="00B234C7" w:rsidRPr="00C65617">
        <w:rPr>
          <w:rFonts w:ascii="Arial" w:eastAsia="Calibri" w:hAnsi="Arial" w:cs="Arial"/>
          <w:bCs/>
        </w:rPr>
        <w:t>,</w:t>
      </w:r>
    </w:p>
    <w:p w14:paraId="103BBDDF" w14:textId="656FFE55" w:rsidR="00A30368" w:rsidRPr="00C65617" w:rsidRDefault="00A30368" w:rsidP="009B0025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bCs/>
        </w:rPr>
      </w:pPr>
      <w:r w:rsidRPr="00C65617">
        <w:rPr>
          <w:rFonts w:ascii="Arial" w:eastAsia="Calibri" w:hAnsi="Arial" w:cs="Arial"/>
          <w:bCs/>
        </w:rPr>
        <w:t>Kolor do uzgodnienia</w:t>
      </w:r>
      <w:r w:rsidR="00B234C7" w:rsidRPr="00C65617">
        <w:rPr>
          <w:rFonts w:ascii="Arial" w:eastAsia="Calibri" w:hAnsi="Arial" w:cs="Arial"/>
          <w:bCs/>
        </w:rPr>
        <w:t>.</w:t>
      </w:r>
    </w:p>
    <w:p w14:paraId="7029288A" w14:textId="77777777" w:rsidR="00413D9F" w:rsidRDefault="00413D9F" w:rsidP="00413D9F">
      <w:pPr>
        <w:spacing w:after="0" w:line="360" w:lineRule="auto"/>
        <w:rPr>
          <w:rFonts w:ascii="Arial" w:eastAsia="Calibri" w:hAnsi="Arial" w:cs="Arial"/>
          <w:bCs/>
        </w:rPr>
      </w:pPr>
    </w:p>
    <w:p w14:paraId="6CD6EE09" w14:textId="63EC0282" w:rsidR="00413D9F" w:rsidRDefault="00413D9F" w:rsidP="00413D9F">
      <w:pPr>
        <w:spacing w:after="0" w:line="360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</w:rPr>
        <w:t xml:space="preserve">Wymiary jednej płytki: </w:t>
      </w:r>
      <w:r w:rsidRPr="00413D9F">
        <w:rPr>
          <w:rFonts w:ascii="Arial" w:hAnsi="Arial" w:cs="Arial"/>
        </w:rPr>
        <w:t>300x300 mm, wysokość wypustki 4 mm, łączna wysokość płytki nie może przekraczać 6,25 mm</w:t>
      </w:r>
      <w:r>
        <w:rPr>
          <w:rFonts w:ascii="Arial" w:hAnsi="Arial" w:cs="Arial"/>
        </w:rPr>
        <w:t>.</w:t>
      </w:r>
    </w:p>
    <w:p w14:paraId="3F881DCC" w14:textId="760524E0" w:rsidR="00413D9F" w:rsidRDefault="00413D9F" w:rsidP="00413D9F">
      <w:pPr>
        <w:spacing w:after="0" w:line="360" w:lineRule="auto"/>
        <w:rPr>
          <w:rFonts w:ascii="Arial" w:eastAsia="Calibri" w:hAnsi="Arial" w:cs="Arial"/>
          <w:bCs/>
        </w:rPr>
      </w:pPr>
    </w:p>
    <w:p w14:paraId="3E649132" w14:textId="343C5147" w:rsidR="00413D9F" w:rsidRDefault="00413D9F" w:rsidP="00413D9F">
      <w:pPr>
        <w:spacing w:after="0" w:line="36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Łączna przewidziana długość oznaczeń dla wszystkich lokalizacji: 105 m.b.</w:t>
      </w:r>
    </w:p>
    <w:p w14:paraId="70C64EE6" w14:textId="00882994" w:rsidR="009C27F7" w:rsidRPr="00B5486E" w:rsidRDefault="007B4FCD" w:rsidP="00B5486E">
      <w:pPr>
        <w:spacing w:after="0" w:line="36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Ilość wymaganych sztuk:</w:t>
      </w:r>
      <w:r w:rsidRPr="00A30368">
        <w:rPr>
          <w:rFonts w:ascii="Arial" w:eastAsia="Calibri" w:hAnsi="Arial" w:cs="Arial"/>
          <w:bCs/>
          <w:color w:val="FF0000"/>
        </w:rPr>
        <w:t xml:space="preserve"> </w:t>
      </w:r>
      <w:r w:rsidR="00A30368" w:rsidRPr="00B234C7">
        <w:rPr>
          <w:rFonts w:ascii="Arial" w:eastAsia="Calibri" w:hAnsi="Arial" w:cs="Arial"/>
          <w:bCs/>
        </w:rPr>
        <w:t>350</w:t>
      </w:r>
    </w:p>
    <w:p w14:paraId="2BF10216" w14:textId="77777777" w:rsidR="009C27F7" w:rsidRDefault="009C27F7" w:rsidP="009C27F7">
      <w:pPr>
        <w:pStyle w:val="Akapitzlist"/>
        <w:spacing w:after="0" w:line="360" w:lineRule="auto"/>
        <w:ind w:left="426"/>
        <w:jc w:val="center"/>
        <w:rPr>
          <w:rFonts w:ascii="Arial" w:hAnsi="Arial" w:cs="Arial"/>
        </w:rPr>
      </w:pPr>
    </w:p>
    <w:p w14:paraId="4634B993" w14:textId="1B679B87" w:rsidR="004E5233" w:rsidRPr="009C27F7" w:rsidRDefault="009B0025" w:rsidP="009C27F7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</w:rPr>
      </w:pPr>
      <w:r w:rsidRPr="009C27F7">
        <w:rPr>
          <w:rFonts w:ascii="Arial" w:hAnsi="Arial" w:cs="Arial"/>
          <w:b/>
        </w:rPr>
        <w:t xml:space="preserve">Miejsce dostawy: </w:t>
      </w:r>
      <w:r w:rsidR="007B4FCD" w:rsidRPr="009C27F7">
        <w:rPr>
          <w:rFonts w:ascii="Arial" w:hAnsi="Arial" w:cs="Arial"/>
          <w:bCs/>
        </w:rPr>
        <w:t>Magazyn M05A przy pl. Starynkiewicza 5</w:t>
      </w:r>
      <w:r w:rsidR="009C27F7" w:rsidRPr="009C27F7">
        <w:rPr>
          <w:rFonts w:ascii="Arial" w:hAnsi="Arial" w:cs="Arial"/>
          <w:color w:val="000000"/>
        </w:rPr>
        <w:t xml:space="preserve"> </w:t>
      </w:r>
      <w:r w:rsidR="009C27F7" w:rsidRPr="009C27F7">
        <w:rPr>
          <w:rFonts w:ascii="Arial" w:eastAsia="Times New Roman" w:hAnsi="Arial" w:cs="Arial"/>
          <w:color w:val="000000"/>
          <w:lang w:eastAsia="pl-PL"/>
        </w:rPr>
        <w:t>w dni robocze (pon. – pt. – z wyjątkiem dni ustawowo wolnych od pracy) w godzinach 7:00 -13:00</w:t>
      </w:r>
      <w:r w:rsidR="007B4FCD" w:rsidRPr="009C27F7">
        <w:rPr>
          <w:rFonts w:ascii="Arial" w:hAnsi="Arial" w:cs="Arial"/>
          <w:bCs/>
        </w:rPr>
        <w:t>.</w:t>
      </w:r>
    </w:p>
    <w:p w14:paraId="34128994" w14:textId="77777777" w:rsidR="004E5233" w:rsidRPr="009B0025" w:rsidRDefault="004E5233" w:rsidP="004E5233">
      <w:pPr>
        <w:pStyle w:val="Akapitzlist"/>
        <w:spacing w:after="0" w:line="360" w:lineRule="auto"/>
        <w:ind w:left="426"/>
        <w:rPr>
          <w:rFonts w:ascii="Arial" w:hAnsi="Arial" w:cs="Arial"/>
          <w:bCs/>
        </w:rPr>
      </w:pPr>
    </w:p>
    <w:p w14:paraId="1357BC51" w14:textId="77777777" w:rsidR="009B0025" w:rsidRDefault="009B0025" w:rsidP="009B0025">
      <w:pPr>
        <w:spacing w:after="0" w:line="360" w:lineRule="auto"/>
        <w:rPr>
          <w:rFonts w:ascii="Arial" w:hAnsi="Arial" w:cs="Arial"/>
          <w:b/>
          <w:bCs/>
        </w:rPr>
      </w:pPr>
    </w:p>
    <w:p w14:paraId="0AAF0456" w14:textId="1CF75433" w:rsidR="009B0025" w:rsidRPr="00413D9F" w:rsidRDefault="009B0025" w:rsidP="00413D9F">
      <w:pPr>
        <w:spacing w:after="0" w:line="240" w:lineRule="auto"/>
        <w:ind w:left="467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9B0025" w:rsidRPr="00413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23FF0"/>
    <w:multiLevelType w:val="hybridMultilevel"/>
    <w:tmpl w:val="07629D28"/>
    <w:lvl w:ilvl="0" w:tplc="601694F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E7057"/>
    <w:multiLevelType w:val="hybridMultilevel"/>
    <w:tmpl w:val="1C843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42227"/>
    <w:multiLevelType w:val="hybridMultilevel"/>
    <w:tmpl w:val="BCF21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4553F"/>
    <w:multiLevelType w:val="hybridMultilevel"/>
    <w:tmpl w:val="1B5C19D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013091F"/>
    <w:multiLevelType w:val="hybridMultilevel"/>
    <w:tmpl w:val="276A95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5E17B3"/>
    <w:multiLevelType w:val="hybridMultilevel"/>
    <w:tmpl w:val="5A8E4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7676D60"/>
    <w:multiLevelType w:val="hybridMultilevel"/>
    <w:tmpl w:val="B3F2D3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6DA"/>
    <w:rsid w:val="00010D7B"/>
    <w:rsid w:val="00062D5F"/>
    <w:rsid w:val="001C56DA"/>
    <w:rsid w:val="002768C2"/>
    <w:rsid w:val="00292F27"/>
    <w:rsid w:val="002D3F18"/>
    <w:rsid w:val="003E453C"/>
    <w:rsid w:val="00413D9F"/>
    <w:rsid w:val="004E5233"/>
    <w:rsid w:val="00561C09"/>
    <w:rsid w:val="006A7225"/>
    <w:rsid w:val="007B4FCD"/>
    <w:rsid w:val="009B0025"/>
    <w:rsid w:val="009C27F7"/>
    <w:rsid w:val="00A30368"/>
    <w:rsid w:val="00AE3DED"/>
    <w:rsid w:val="00B234C7"/>
    <w:rsid w:val="00B5486E"/>
    <w:rsid w:val="00C65617"/>
    <w:rsid w:val="00CC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30F2"/>
  <w15:chartTrackingRefBased/>
  <w15:docId w15:val="{96EA5037-D54B-4C96-BA77-9456E2A4A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6D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6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56DA"/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1C5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Karwat Krzysztof</dc:creator>
  <cp:keywords/>
  <dc:description/>
  <cp:lastModifiedBy>Karwat Krzysztof</cp:lastModifiedBy>
  <cp:revision>17</cp:revision>
  <dcterms:created xsi:type="dcterms:W3CDTF">2024-07-18T07:32:00Z</dcterms:created>
  <dcterms:modified xsi:type="dcterms:W3CDTF">2024-07-22T13:20:00Z</dcterms:modified>
</cp:coreProperties>
</file>