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6E6E0" w14:textId="77777777"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14:paraId="6A03DC24" w14:textId="77777777"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14:paraId="312136D5" w14:textId="77777777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14:paraId="6241567A" w14:textId="77777777"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14:paraId="7F9F82FF" w14:textId="77777777"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14:paraId="25717A6F" w14:textId="77777777"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14:paraId="0D72A94D" w14:textId="77777777"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14:paraId="02D5B290" w14:textId="77777777"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14:paraId="5B2FEBA5" w14:textId="77777777"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14:paraId="586FEEA9" w14:textId="77777777"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14:paraId="5923B271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14:paraId="49818C37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14:paraId="09ECFACB" w14:textId="77777777"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14:paraId="635DE4EF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14:paraId="24247E97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14:paraId="27193190" w14:textId="77777777"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14:paraId="0C8F1877" w14:textId="77777777"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14:paraId="68AA34B7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14:paraId="64B5461E" w14:textId="77777777"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14:paraId="194FCD7C" w14:textId="77777777"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14:paraId="258AC6B2" w14:textId="77777777"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14:paraId="57F55A6D" w14:textId="77777777"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14:paraId="7A9AF78A" w14:textId="77777777"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14:paraId="26175136" w14:textId="77777777"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14:paraId="679343A1" w14:textId="2F6C9736" w:rsidR="007C34EE" w:rsidRPr="006C46DF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6C46DF">
        <w:rPr>
          <w:rFonts w:ascii="Arial" w:hAnsi="Arial" w:cs="Arial"/>
          <w:b/>
          <w:sz w:val="20"/>
          <w:szCs w:val="20"/>
        </w:rPr>
        <w:t>Informacja dotyczące kar umownych:</w:t>
      </w:r>
      <w:r w:rsidR="00BB6C70" w:rsidRPr="006C46DF">
        <w:rPr>
          <w:rFonts w:ascii="Arial" w:hAnsi="Arial" w:cs="Arial"/>
          <w:b/>
          <w:sz w:val="20"/>
          <w:szCs w:val="20"/>
        </w:rPr>
        <w:t xml:space="preserve"> </w:t>
      </w:r>
    </w:p>
    <w:p w14:paraId="17966E7A" w14:textId="64B72365" w:rsidR="007C34EE" w:rsidRPr="00C84A92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color w:val="FF0000"/>
          <w:sz w:val="20"/>
          <w:szCs w:val="20"/>
        </w:rPr>
      </w:pPr>
      <w:r w:rsidRPr="006C46DF">
        <w:rPr>
          <w:rFonts w:ascii="Arial" w:hAnsi="Arial" w:cs="Arial"/>
          <w:sz w:val="20"/>
          <w:szCs w:val="20"/>
        </w:rPr>
        <w:t xml:space="preserve">Z tytułu niewykonania lub nienależytego wykonania Zamówienia Zakupu Wykonawca jest zobowiązany </w:t>
      </w:r>
      <w:r w:rsidRPr="00097B0A">
        <w:rPr>
          <w:rFonts w:ascii="Arial" w:hAnsi="Arial" w:cs="Arial"/>
          <w:sz w:val="20"/>
          <w:szCs w:val="20"/>
        </w:rPr>
        <w:t>zapłacić na rzecz Zamawiającego</w:t>
      </w:r>
      <w:r w:rsidR="006C46DF">
        <w:rPr>
          <w:rFonts w:ascii="Arial" w:hAnsi="Arial" w:cs="Arial"/>
          <w:sz w:val="20"/>
          <w:szCs w:val="20"/>
        </w:rPr>
        <w:t>:</w:t>
      </w:r>
    </w:p>
    <w:p w14:paraId="011902E2" w14:textId="77777777"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0,1 % Kwoty brutto łącznie za każdy dzień zwłoki w realizacji dostawy;</w:t>
      </w:r>
    </w:p>
    <w:p w14:paraId="3790534C" w14:textId="77777777"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0,1% Kwoty brutto łącznie wadliwych elementów dostawy podlegających wymianie, za każdy dzień zwłoki w wymianie wadliwego przedmiotu dostawy w stosunku do terminów przewidzianych na wymianę, nie mniej jednak niż 50 zł.</w:t>
      </w:r>
    </w:p>
    <w:p w14:paraId="36D8511E" w14:textId="77777777" w:rsidR="009F0707" w:rsidRPr="009F0707" w:rsidRDefault="009F0707" w:rsidP="009F0707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9F0707">
        <w:rPr>
          <w:rFonts w:ascii="Arial" w:hAnsi="Arial" w:cs="Arial"/>
          <w:sz w:val="20"/>
          <w:szCs w:val="20"/>
        </w:rPr>
        <w:t xml:space="preserve">Zamawiającemu przysługuje uprawnienie, na co Wykonawca wyraził zgodę składając ofertę w postępowaniu, akceptując tym samym niniejsze zapisy, do potrącania z </w:t>
      </w:r>
      <w:r w:rsidRPr="009F0707">
        <w:rPr>
          <w:rFonts w:ascii="Arial" w:hAnsi="Arial" w:cs="Arial"/>
          <w:sz w:val="20"/>
          <w:szCs w:val="20"/>
        </w:rPr>
        <w:lastRenderedPageBreak/>
        <w:t xml:space="preserve">wszelkich wierzytelności Wykonawcy przysługujących mu od Zamawiającego z tytułu realizacji niniejszego Zamówienia zakupu (w szczególności z wynagrodzenia za wykonanie Zamówienia zakupu) wszelkich kwot należnych Zamawiającemu od Wykonawcy z tytułu kar umownych naliczonych na podstawie niniejszego Zamówienia zakupu, w tym również niewymagalnych wierzytelności z tego tytułu (potrącenie 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14:paraId="23ACCE48" w14:textId="77777777"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W przypadku odstąpienia przez Zamawiającego od realizacji Zamówienia Zakupu z przyczyn leżących po stronie Wykonawcy, Wykonawca zobowiązany jest zapłacić Zamawiającemu karę w wysokości 25% Kwoty brutto łącznie podanej w Zamówieniu Zakupu.</w:t>
      </w:r>
    </w:p>
    <w:p w14:paraId="37726697" w14:textId="77777777"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14:paraId="3AD67ECE" w14:textId="10E85EBA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będzie realizował płatności wyłącznie na rachunki bankowe Wykonawcy, figurujące 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51CB7768" w14:textId="77777777"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14:paraId="05B0B111" w14:textId="77777777"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14:paraId="66859C4F" w14:textId="77777777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14:paraId="2ECA7950" w14:textId="77777777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14:paraId="289CBA25" w14:textId="77777777"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Zamawiający (Użytkownik), w okresie gwarancji i rękojmi zgłaszać będzie ujawnione wady lub usterki w ciągu 5 dni roboczych od daty ich ujawnienia za pośrednictwem poczty elektronicznej na adres email wskazany w Ofercie Wykonawcy, co zostanie potwierdzone przez Wykonawcę za pośrednictwem poczty elektronicznej emailem zwrotnym, niezwłocznie lecz nie później niż do następnego dnia roboczego do godziny 12:00,</w:t>
      </w:r>
    </w:p>
    <w:p w14:paraId="1F9DED3E" w14:textId="77777777"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14:paraId="08A32829" w14:textId="77777777"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14:paraId="76486F0E" w14:textId="77777777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14:paraId="53D954D6" w14:textId="77777777"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14:paraId="53986D2F" w14:textId="77777777"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14:paraId="19A17CF1" w14:textId="77777777"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14:paraId="6342ED5C" w14:textId="77777777"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14:paraId="1998CB06" w14:textId="77777777"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 wp14:anchorId="15B16E8A" wp14:editId="52EA50F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23B0A"/>
    <w:rsid w:val="00336CCA"/>
    <w:rsid w:val="004C7F23"/>
    <w:rsid w:val="006C46DF"/>
    <w:rsid w:val="007C34EE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AB218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843</Words>
  <Characters>5060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5892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Karwat Krzysztof</cp:lastModifiedBy>
  <cp:revision>3</cp:revision>
  <cp:lastPrinted>2024-06-14T10:31:00Z</cp:lastPrinted>
  <dcterms:created xsi:type="dcterms:W3CDTF">2024-06-17T05:17:00Z</dcterms:created>
  <dcterms:modified xsi:type="dcterms:W3CDTF">2024-07-22T12:34:00Z</dcterms:modified>
</cp:coreProperties>
</file>