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199A0113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 xml:space="preserve">Zakup i dostawa około </w:t>
      </w:r>
      <w:r w:rsidR="00367265">
        <w:rPr>
          <w:b/>
          <w:bCs/>
          <w:lang w:val="pl-PL"/>
        </w:rPr>
        <w:t>1500</w:t>
      </w:r>
      <w:r w:rsidR="001820EF" w:rsidRPr="001820EF">
        <w:rPr>
          <w:b/>
          <w:bCs/>
          <w:lang w:val="pl-PL"/>
        </w:rPr>
        <w:t xml:space="preserve"> ton biomasy w okresie 01.</w:t>
      </w:r>
      <w:r w:rsidR="00653F7C">
        <w:rPr>
          <w:b/>
          <w:bCs/>
          <w:lang w:val="pl-PL"/>
        </w:rPr>
        <w:t>0</w:t>
      </w:r>
      <w:r w:rsidR="002B6E63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4C0EEC">
        <w:rPr>
          <w:b/>
          <w:bCs/>
          <w:lang w:val="pl-PL"/>
        </w:rPr>
        <w:t>–</w:t>
      </w:r>
      <w:r w:rsidR="001820EF" w:rsidRPr="001820EF">
        <w:rPr>
          <w:b/>
          <w:bCs/>
          <w:lang w:val="pl-PL"/>
        </w:rPr>
        <w:t xml:space="preserve"> </w:t>
      </w:r>
      <w:r w:rsidR="002B6E63">
        <w:rPr>
          <w:b/>
          <w:bCs/>
          <w:lang w:val="pl-PL"/>
        </w:rPr>
        <w:t>30.04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0B09C69B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467FAA">
        <w:rPr>
          <w:lang w:val="pl-PL" w:eastAsia="pl-PL"/>
        </w:rPr>
        <w:t>163</w:t>
      </w:r>
      <w:bookmarkStart w:id="0" w:name="_GoBack"/>
      <w:bookmarkEnd w:id="0"/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4C0EEC">
        <w:rPr>
          <w:lang w:val="pl-PL" w:eastAsia="pl-PL"/>
        </w:rPr>
        <w:t>4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B6E63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67265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67FAA"/>
    <w:rsid w:val="0049107C"/>
    <w:rsid w:val="00492B88"/>
    <w:rsid w:val="004B424D"/>
    <w:rsid w:val="004C0EEC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CA088-57E5-4CEB-9BA1-A223EFE3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Niemczyk Iwona</cp:lastModifiedBy>
  <cp:revision>30</cp:revision>
  <cp:lastPrinted>2022-10-24T12:49:00Z</cp:lastPrinted>
  <dcterms:created xsi:type="dcterms:W3CDTF">2023-01-17T10:19:00Z</dcterms:created>
  <dcterms:modified xsi:type="dcterms:W3CDTF">2024-03-13T11:10:00Z</dcterms:modified>
</cp:coreProperties>
</file>