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32C34" w14:textId="741AE1E5" w:rsidR="00CE4D77" w:rsidRDefault="00860366" w:rsidP="002E2225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hAnsiTheme="minorHAnsi"/>
          <w:b/>
        </w:rPr>
      </w:pPr>
      <w:r>
        <w:rPr>
          <w:rFonts w:asciiTheme="minorHAnsi" w:eastAsia="Calibri" w:hAnsiTheme="minorHAnsi"/>
          <w:b/>
          <w:kern w:val="0"/>
        </w:rPr>
        <w:t>K</w:t>
      </w:r>
      <w:r w:rsidR="00CE4D77">
        <w:rPr>
          <w:rFonts w:asciiTheme="minorHAnsi" w:eastAsia="Calibri" w:hAnsiTheme="minorHAnsi"/>
          <w:b/>
          <w:kern w:val="0"/>
        </w:rPr>
        <w:t xml:space="preserve">LAUZULA INFORMACYJNA Z ART. 13 RODO  W ZWIĄZKU Z PROWADZENIEM PRZEDMIOTOWEGO POSTEPOWANIA O UDZIELENIE ZAMÓWIENIA      </w:t>
      </w:r>
    </w:p>
    <w:p w14:paraId="13339040" w14:textId="77777777" w:rsidR="00CE4D77" w:rsidRDefault="00CE4D77" w:rsidP="002E2225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C31940F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administratorem Pani/Pana danych osobowych jest PKP Intercity S.A., </w:t>
      </w:r>
      <w:r>
        <w:br/>
        <w:t xml:space="preserve">Al. Jerozolimskie 142A, 02-305 Warszawa, e-mail: </w:t>
      </w:r>
      <w:hyperlink r:id="rId5" w:history="1">
        <w:r>
          <w:rPr>
            <w:rStyle w:val="Hipercze"/>
            <w:color w:val="auto"/>
            <w:u w:val="none"/>
          </w:rPr>
          <w:t>sekretariat@intercity.pl</w:t>
        </w:r>
      </w:hyperlink>
      <w:r>
        <w:t xml:space="preserve"> tel.: 22 47 45 500;</w:t>
      </w:r>
    </w:p>
    <w:p w14:paraId="5509CEC0" w14:textId="2356AFA9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 </w:t>
      </w:r>
      <w:r w:rsidR="00C239F5">
        <w:t>w</w:t>
      </w:r>
      <w:r>
        <w:t xml:space="preserve"> </w:t>
      </w:r>
      <w:r w:rsidR="00860366">
        <w:t>PKP Intercity S.A. p</w:t>
      </w:r>
      <w:r>
        <w:t xml:space="preserve">owołano Inspektora Ochrony Danych , adres e-mail: </w:t>
      </w:r>
      <w:hyperlink r:id="rId6" w:history="1">
        <w:r>
          <w:rPr>
            <w:rStyle w:val="Hipercze"/>
            <w:color w:val="auto"/>
            <w:u w:val="none"/>
          </w:rPr>
          <w:t>iod@intercity.pl</w:t>
        </w:r>
      </w:hyperlink>
      <w:r>
        <w:t xml:space="preserve"> tel. 48 22 474 21 15;</w:t>
      </w:r>
    </w:p>
    <w:p w14:paraId="744D8AA4" w14:textId="13499262" w:rsidR="00C239F5" w:rsidRDefault="00CE4D77" w:rsidP="005C170C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Pani/Pana dane osobowe przetwarzane będą na podstawie art. 6 ust. 1 lit. b RODO w celu związanym z postępowa</w:t>
      </w:r>
      <w:r w:rsidR="001554E8">
        <w:t xml:space="preserve">niem o udzielenie zamówienia na </w:t>
      </w:r>
      <w:r w:rsidR="005C170C" w:rsidRPr="005C170C">
        <w:rPr>
          <w:b/>
        </w:rPr>
        <w:t>Dostawa smaru przekładniowego Shell Spirax AX 80W 90</w:t>
      </w:r>
      <w:r w:rsidR="00316060">
        <w:rPr>
          <w:b/>
        </w:rPr>
        <w:t xml:space="preserve"> </w:t>
      </w:r>
      <w:r w:rsidR="005F5261">
        <w:rPr>
          <w:b/>
        </w:rPr>
        <w:t xml:space="preserve"> </w:t>
      </w:r>
      <w:r>
        <w:t xml:space="preserve">nr </w:t>
      </w:r>
      <w:r w:rsidR="00F444FE">
        <w:rPr>
          <w:b/>
        </w:rPr>
        <w:t>BP</w:t>
      </w:r>
      <w:r w:rsidR="006C217C">
        <w:rPr>
          <w:b/>
        </w:rPr>
        <w:t>L-</w:t>
      </w:r>
      <w:r w:rsidR="00961FB5">
        <w:rPr>
          <w:b/>
        </w:rPr>
        <w:t>2</w:t>
      </w:r>
      <w:r w:rsidR="006B0800">
        <w:rPr>
          <w:b/>
        </w:rPr>
        <w:t>3</w:t>
      </w:r>
      <w:r w:rsidR="00FE0D29">
        <w:rPr>
          <w:b/>
        </w:rPr>
        <w:t>-905</w:t>
      </w:r>
      <w:r w:rsidR="006C217C">
        <w:rPr>
          <w:b/>
        </w:rPr>
        <w:t>-</w:t>
      </w:r>
      <w:r w:rsidR="005C170C">
        <w:rPr>
          <w:b/>
        </w:rPr>
        <w:t>414794</w:t>
      </w:r>
      <w:bookmarkStart w:id="0" w:name="_GoBack"/>
      <w:bookmarkEnd w:id="0"/>
      <w:r w:rsidR="005B3060">
        <w:rPr>
          <w:b/>
        </w:rPr>
        <w:t xml:space="preserve"> </w:t>
      </w:r>
      <w:r>
        <w:t xml:space="preserve">prowadzonym w </w:t>
      </w:r>
      <w:r w:rsidR="003F66BF">
        <w:t xml:space="preserve">trybie </w:t>
      </w:r>
      <w:r w:rsidR="00535E5F">
        <w:rPr>
          <w:b/>
        </w:rPr>
        <w:t>niskocennym</w:t>
      </w:r>
      <w:r w:rsidR="00271DAC">
        <w:rPr>
          <w:b/>
        </w:rPr>
        <w:t xml:space="preserve"> </w:t>
      </w:r>
      <w:r>
        <w:t>na podstawie</w:t>
      </w:r>
      <w:r w:rsidR="00C239F5">
        <w:t xml:space="preserve"> zasad zawartych</w:t>
      </w:r>
      <w:r w:rsidR="00B52841">
        <w:t xml:space="preserve">           </w:t>
      </w:r>
      <w:r w:rsidR="00C239F5">
        <w:t xml:space="preserve"> w niniejszym dokumencie;</w:t>
      </w:r>
    </w:p>
    <w:p w14:paraId="5DCCAF2F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odbiorcami Pani/Pana danych osobowych będą osoby lub podmioty, którym udostępniona zostanie dokumentacja postępowania w oparciu o ustawę z dnia 6 września 2001 roku o dostępie do informacji publicznej (tj. Dz.U. 2016r, poz. 1764);  dane osobowe mogą zostać przekazane do organów publicznych i urzędów państwowych lub innych podmiotów upoważnionych na podstawie przepisów prawa lub wykonujących zadania realizowane w interesie publicznym lub w ramach</w:t>
      </w:r>
      <w:r w:rsidR="00C239F5">
        <w:t xml:space="preserve"> sprawowania władzy publicznej;</w:t>
      </w:r>
    </w:p>
    <w:p w14:paraId="106996C9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obowiązek podania przez Panią/Pana danych osobowych bezpośrednio Pani/Pana dotyczących jest wymogiem związanym z udziałem w postępowaniu o udzielenie zamówienia; </w:t>
      </w:r>
    </w:p>
    <w:p w14:paraId="3DCA6866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dane osobowe będą przetwarzane przez okres prowadzenia postępowania o udzielenie zamówienia oraz po jego zakończeniu zgodnie z obowiązującymi w Spółce przepisami dotyczącymi archiwizacji tj. przez okres 5 lat;</w:t>
      </w:r>
    </w:p>
    <w:p w14:paraId="1913E08E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w odniesieniu do Pani/Pana danych osobowych decyzje nie będą podejmowane w sposób zautomatyzowany, stosowanie do art. 22 RODO;</w:t>
      </w:r>
    </w:p>
    <w:p w14:paraId="2A9A76B6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posiada Pani/Pan:</w:t>
      </w:r>
    </w:p>
    <w:p w14:paraId="02C8F6C4" w14:textId="77777777" w:rsidR="00CE4D77" w:rsidRDefault="00CE4D77" w:rsidP="002E2225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15 RODO prawo dostępu do danych osobowych Pani/Pana dotyczących;</w:t>
      </w:r>
    </w:p>
    <w:p w14:paraId="72AF7E17" w14:textId="77777777" w:rsidR="00CE4D77" w:rsidRDefault="00CE4D77" w:rsidP="002E2225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 xml:space="preserve">na podstawie art. 16 RODO prawo do sprostowania Pani/Pana danych osobowych, z zastrzeżeniem, iż skorzystanie z prawa do sprostowania nie może skutkować zmianą wyniku postępowania o udzielenie zamówienia ani zmianą postanowień umowy w zakresie niezgodnym z obowiązującą w Spółce „Procedurą </w:t>
      </w:r>
      <w:r w:rsidR="00C239F5">
        <w:t>Zakupową w PKP Intercity S.A.</w:t>
      </w:r>
      <w:r>
        <w:t>” oraz nie może naruszać integralności protokołu z postępowania oraz jego załączników;</w:t>
      </w:r>
    </w:p>
    <w:p w14:paraId="51851DBC" w14:textId="77777777" w:rsidR="00CE4D77" w:rsidRDefault="00CE4D77" w:rsidP="002E2225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lastRenderedPageBreak/>
        <w:t>na podstawie art. 18 RODO prawo żądania od administratora ograniczenia przetwarzania danych osobowych z zastrzeżeniem przypadków, o których mowa w art. 18 ust. 2 RODO;</w:t>
      </w:r>
    </w:p>
    <w:p w14:paraId="7AD29CEB" w14:textId="77777777" w:rsidR="00CE4D77" w:rsidRDefault="00CE4D77" w:rsidP="002E2225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7CDAEB96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nie przysługuje Pani/Panu:</w:t>
      </w:r>
    </w:p>
    <w:p w14:paraId="758CE262" w14:textId="77777777" w:rsidR="00CE4D77" w:rsidRDefault="00CE4D77" w:rsidP="002E2225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w związku z art. 17 ust. 3 lit. b, d lub e RODO prawo do usunięcia danych osobowych;</w:t>
      </w:r>
    </w:p>
    <w:p w14:paraId="38D5C469" w14:textId="77777777" w:rsidR="00CE4D77" w:rsidRDefault="00CE4D77" w:rsidP="002E2225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prawo do przenoszenia danych osobowych, o którym mowa w art. 20 RODO;</w:t>
      </w:r>
    </w:p>
    <w:p w14:paraId="7BDCBEE4" w14:textId="77777777" w:rsidR="00CE4D77" w:rsidRDefault="00CE4D77" w:rsidP="002E2225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 xml:space="preserve">na podstawie art. 21 RODO prawo sprzeciwu, wobec przetwarzania danych osobowych, gdyż podstawą prawną przetwarzania Pani/Pana danych osobowych jest art. 6 ust. 1 lit. b RODO. </w:t>
      </w:r>
    </w:p>
    <w:p w14:paraId="5E942D5B" w14:textId="77777777" w:rsidR="00CE4D77" w:rsidRDefault="00CE4D77" w:rsidP="002E2225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Wykonawca zobowiązuje się poinformować w imieniu Zamawiającego wszystkie osoby fizyczne kierowane do realizacji zamówienia oraz osoby fizyczne prowadzące działalność gospodarczą, które zostaną wskazane jako podwykonawca, a których dane osobowe zawarte są w składanej ofercie lub jakimkolwiek załączniku lub dokumencie składanym w postępowaniu o udzielenie zamówienia, o:</w:t>
      </w:r>
    </w:p>
    <w:p w14:paraId="759CF810" w14:textId="77777777" w:rsidR="00CE4D77" w:rsidRDefault="00CE4D77" w:rsidP="002E2225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fakcie przekazania danych osobowych Zamawiającemu;</w:t>
      </w:r>
    </w:p>
    <w:p w14:paraId="21E56F42" w14:textId="77777777" w:rsidR="00CE4D77" w:rsidRDefault="00CE4D77" w:rsidP="002E2225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przetwarzaniu danych osobowych przez Zamawiającego.</w:t>
      </w:r>
    </w:p>
    <w:p w14:paraId="79E9EAC0" w14:textId="77777777" w:rsidR="00CE4D77" w:rsidRDefault="00CE4D77" w:rsidP="002E2225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DDFB54C" w14:textId="77777777" w:rsidR="00B577EB" w:rsidRDefault="00B577EB" w:rsidP="002E2225">
      <w:pPr>
        <w:jc w:val="both"/>
      </w:pPr>
    </w:p>
    <w:sectPr w:rsidR="00B5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34B5F"/>
    <w:multiLevelType w:val="hybridMultilevel"/>
    <w:tmpl w:val="AC7C7E74"/>
    <w:lvl w:ilvl="0" w:tplc="90BC0B18">
      <w:start w:val="1"/>
      <w:numFmt w:val="decimal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3766FC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A6054"/>
    <w:multiLevelType w:val="multilevel"/>
    <w:tmpl w:val="20ACA90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4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57E7"/>
    <w:multiLevelType w:val="hybridMultilevel"/>
    <w:tmpl w:val="A542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77"/>
    <w:rsid w:val="0000013C"/>
    <w:rsid w:val="00013664"/>
    <w:rsid w:val="00013B9F"/>
    <w:rsid w:val="00020308"/>
    <w:rsid w:val="00020506"/>
    <w:rsid w:val="000208E6"/>
    <w:rsid w:val="0005182C"/>
    <w:rsid w:val="000538C3"/>
    <w:rsid w:val="000604A9"/>
    <w:rsid w:val="00077601"/>
    <w:rsid w:val="000859F1"/>
    <w:rsid w:val="000923EE"/>
    <w:rsid w:val="000A1EC0"/>
    <w:rsid w:val="000C0487"/>
    <w:rsid w:val="000D264F"/>
    <w:rsid w:val="000D3795"/>
    <w:rsid w:val="000E3DDD"/>
    <w:rsid w:val="000F00A5"/>
    <w:rsid w:val="001000EF"/>
    <w:rsid w:val="00113EB9"/>
    <w:rsid w:val="00116A34"/>
    <w:rsid w:val="00123071"/>
    <w:rsid w:val="00131878"/>
    <w:rsid w:val="001324DB"/>
    <w:rsid w:val="00132A28"/>
    <w:rsid w:val="001433E4"/>
    <w:rsid w:val="00153192"/>
    <w:rsid w:val="001554E8"/>
    <w:rsid w:val="0016558B"/>
    <w:rsid w:val="00170CEB"/>
    <w:rsid w:val="0017234E"/>
    <w:rsid w:val="00183118"/>
    <w:rsid w:val="00183743"/>
    <w:rsid w:val="0018552A"/>
    <w:rsid w:val="001B4F7D"/>
    <w:rsid w:val="001D002C"/>
    <w:rsid w:val="001D110A"/>
    <w:rsid w:val="001E255C"/>
    <w:rsid w:val="002049B7"/>
    <w:rsid w:val="0020773A"/>
    <w:rsid w:val="00211741"/>
    <w:rsid w:val="00226E4A"/>
    <w:rsid w:val="00244EA3"/>
    <w:rsid w:val="00265BA6"/>
    <w:rsid w:val="00267BE8"/>
    <w:rsid w:val="00270CEC"/>
    <w:rsid w:val="00271DAC"/>
    <w:rsid w:val="00284C76"/>
    <w:rsid w:val="00286E8F"/>
    <w:rsid w:val="00293839"/>
    <w:rsid w:val="002A03D6"/>
    <w:rsid w:val="002A0EBE"/>
    <w:rsid w:val="002A413F"/>
    <w:rsid w:val="002B59BD"/>
    <w:rsid w:val="002B74CE"/>
    <w:rsid w:val="002C78AF"/>
    <w:rsid w:val="002D6D46"/>
    <w:rsid w:val="002E2225"/>
    <w:rsid w:val="002F1685"/>
    <w:rsid w:val="00310663"/>
    <w:rsid w:val="00314693"/>
    <w:rsid w:val="00316060"/>
    <w:rsid w:val="00316A0E"/>
    <w:rsid w:val="003244C7"/>
    <w:rsid w:val="00325FF4"/>
    <w:rsid w:val="0033535E"/>
    <w:rsid w:val="00340789"/>
    <w:rsid w:val="00352E25"/>
    <w:rsid w:val="00357356"/>
    <w:rsid w:val="00371F39"/>
    <w:rsid w:val="00374EF1"/>
    <w:rsid w:val="00380E4C"/>
    <w:rsid w:val="003867AD"/>
    <w:rsid w:val="003925DD"/>
    <w:rsid w:val="00394B8E"/>
    <w:rsid w:val="00396916"/>
    <w:rsid w:val="00397C59"/>
    <w:rsid w:val="003A1353"/>
    <w:rsid w:val="003A5A60"/>
    <w:rsid w:val="003B2A77"/>
    <w:rsid w:val="003B3AD9"/>
    <w:rsid w:val="003B7B61"/>
    <w:rsid w:val="003D3A92"/>
    <w:rsid w:val="003D6201"/>
    <w:rsid w:val="003D6306"/>
    <w:rsid w:val="003F6519"/>
    <w:rsid w:val="003F66BF"/>
    <w:rsid w:val="003F6729"/>
    <w:rsid w:val="00402F2A"/>
    <w:rsid w:val="0040750D"/>
    <w:rsid w:val="0041492A"/>
    <w:rsid w:val="00423753"/>
    <w:rsid w:val="00425420"/>
    <w:rsid w:val="00431F3F"/>
    <w:rsid w:val="00434ABD"/>
    <w:rsid w:val="00456866"/>
    <w:rsid w:val="00460BCC"/>
    <w:rsid w:val="00461C81"/>
    <w:rsid w:val="00462C5B"/>
    <w:rsid w:val="0047013E"/>
    <w:rsid w:val="0047050E"/>
    <w:rsid w:val="004849D1"/>
    <w:rsid w:val="00485434"/>
    <w:rsid w:val="004A067E"/>
    <w:rsid w:val="004A0EC7"/>
    <w:rsid w:val="004A22C2"/>
    <w:rsid w:val="004B1FDD"/>
    <w:rsid w:val="004D06EE"/>
    <w:rsid w:val="004D169B"/>
    <w:rsid w:val="004D1AF8"/>
    <w:rsid w:val="004D2B65"/>
    <w:rsid w:val="004D2BE6"/>
    <w:rsid w:val="004D647B"/>
    <w:rsid w:val="004E4AFD"/>
    <w:rsid w:val="005029EA"/>
    <w:rsid w:val="005176E7"/>
    <w:rsid w:val="005235B0"/>
    <w:rsid w:val="00523683"/>
    <w:rsid w:val="00523EC4"/>
    <w:rsid w:val="00534E98"/>
    <w:rsid w:val="00535E5F"/>
    <w:rsid w:val="00576C37"/>
    <w:rsid w:val="005941A5"/>
    <w:rsid w:val="00595F45"/>
    <w:rsid w:val="00596DD4"/>
    <w:rsid w:val="005A076A"/>
    <w:rsid w:val="005A3565"/>
    <w:rsid w:val="005A4357"/>
    <w:rsid w:val="005B1D30"/>
    <w:rsid w:val="005B3060"/>
    <w:rsid w:val="005C170C"/>
    <w:rsid w:val="005C6727"/>
    <w:rsid w:val="005C7E4D"/>
    <w:rsid w:val="005D0EB5"/>
    <w:rsid w:val="005E36D2"/>
    <w:rsid w:val="005E68B3"/>
    <w:rsid w:val="005F5261"/>
    <w:rsid w:val="00601533"/>
    <w:rsid w:val="006041F0"/>
    <w:rsid w:val="0061267D"/>
    <w:rsid w:val="0061460F"/>
    <w:rsid w:val="00623ECB"/>
    <w:rsid w:val="00630E40"/>
    <w:rsid w:val="00642C03"/>
    <w:rsid w:val="00646BC4"/>
    <w:rsid w:val="0064753A"/>
    <w:rsid w:val="0065055F"/>
    <w:rsid w:val="00651242"/>
    <w:rsid w:val="00662DA2"/>
    <w:rsid w:val="006837A9"/>
    <w:rsid w:val="00683EC2"/>
    <w:rsid w:val="006842B8"/>
    <w:rsid w:val="00692D06"/>
    <w:rsid w:val="006A0C19"/>
    <w:rsid w:val="006A4C37"/>
    <w:rsid w:val="006B0800"/>
    <w:rsid w:val="006B357C"/>
    <w:rsid w:val="006B48BC"/>
    <w:rsid w:val="006C217C"/>
    <w:rsid w:val="006D0517"/>
    <w:rsid w:val="006D21A9"/>
    <w:rsid w:val="006D5403"/>
    <w:rsid w:val="006E2894"/>
    <w:rsid w:val="006E409C"/>
    <w:rsid w:val="00707145"/>
    <w:rsid w:val="00710824"/>
    <w:rsid w:val="00713EC6"/>
    <w:rsid w:val="00713FB7"/>
    <w:rsid w:val="00722834"/>
    <w:rsid w:val="00723609"/>
    <w:rsid w:val="00723B03"/>
    <w:rsid w:val="00724C56"/>
    <w:rsid w:val="00730451"/>
    <w:rsid w:val="00730B71"/>
    <w:rsid w:val="0076041F"/>
    <w:rsid w:val="007650B8"/>
    <w:rsid w:val="007673C9"/>
    <w:rsid w:val="00770841"/>
    <w:rsid w:val="00775B5A"/>
    <w:rsid w:val="00790D86"/>
    <w:rsid w:val="007911CE"/>
    <w:rsid w:val="007A1683"/>
    <w:rsid w:val="007A513B"/>
    <w:rsid w:val="007A5291"/>
    <w:rsid w:val="007C645F"/>
    <w:rsid w:val="007E446E"/>
    <w:rsid w:val="00800A11"/>
    <w:rsid w:val="008052A9"/>
    <w:rsid w:val="008076D3"/>
    <w:rsid w:val="00815EA1"/>
    <w:rsid w:val="008257FB"/>
    <w:rsid w:val="00835CA6"/>
    <w:rsid w:val="008379A2"/>
    <w:rsid w:val="008412CE"/>
    <w:rsid w:val="008528D6"/>
    <w:rsid w:val="00853038"/>
    <w:rsid w:val="00860366"/>
    <w:rsid w:val="00862921"/>
    <w:rsid w:val="008743AE"/>
    <w:rsid w:val="00887809"/>
    <w:rsid w:val="00891DB2"/>
    <w:rsid w:val="008A03FF"/>
    <w:rsid w:val="008A28E1"/>
    <w:rsid w:val="008A4292"/>
    <w:rsid w:val="008A50E2"/>
    <w:rsid w:val="008A6121"/>
    <w:rsid w:val="008A6711"/>
    <w:rsid w:val="008A7DC4"/>
    <w:rsid w:val="008B5F53"/>
    <w:rsid w:val="008D30F3"/>
    <w:rsid w:val="008D6B5C"/>
    <w:rsid w:val="008F0C9F"/>
    <w:rsid w:val="008F661C"/>
    <w:rsid w:val="008F770D"/>
    <w:rsid w:val="00900F8F"/>
    <w:rsid w:val="00905CAD"/>
    <w:rsid w:val="00907B04"/>
    <w:rsid w:val="009124B0"/>
    <w:rsid w:val="009233C5"/>
    <w:rsid w:val="00925D3F"/>
    <w:rsid w:val="00936304"/>
    <w:rsid w:val="00941CE3"/>
    <w:rsid w:val="00945269"/>
    <w:rsid w:val="0094722F"/>
    <w:rsid w:val="0094749E"/>
    <w:rsid w:val="00952AA1"/>
    <w:rsid w:val="00961FB5"/>
    <w:rsid w:val="0096329E"/>
    <w:rsid w:val="009634A0"/>
    <w:rsid w:val="009711CE"/>
    <w:rsid w:val="009743B3"/>
    <w:rsid w:val="00974AA6"/>
    <w:rsid w:val="009A1321"/>
    <w:rsid w:val="009A1849"/>
    <w:rsid w:val="009A3DE0"/>
    <w:rsid w:val="009B57EA"/>
    <w:rsid w:val="009B5D52"/>
    <w:rsid w:val="009C0767"/>
    <w:rsid w:val="009C2DD5"/>
    <w:rsid w:val="009C4102"/>
    <w:rsid w:val="009C6700"/>
    <w:rsid w:val="009D1941"/>
    <w:rsid w:val="009D20DF"/>
    <w:rsid w:val="009E1754"/>
    <w:rsid w:val="009E3A10"/>
    <w:rsid w:val="009F2CBB"/>
    <w:rsid w:val="00A13600"/>
    <w:rsid w:val="00A14AEF"/>
    <w:rsid w:val="00A3411E"/>
    <w:rsid w:val="00A40C06"/>
    <w:rsid w:val="00A45303"/>
    <w:rsid w:val="00A56F40"/>
    <w:rsid w:val="00A665E0"/>
    <w:rsid w:val="00A7457F"/>
    <w:rsid w:val="00A959B2"/>
    <w:rsid w:val="00A9680A"/>
    <w:rsid w:val="00AA7C59"/>
    <w:rsid w:val="00AB4FE7"/>
    <w:rsid w:val="00AB57E6"/>
    <w:rsid w:val="00AE0733"/>
    <w:rsid w:val="00AE185A"/>
    <w:rsid w:val="00AE1CC6"/>
    <w:rsid w:val="00AF41A7"/>
    <w:rsid w:val="00AF5C6C"/>
    <w:rsid w:val="00AF5F6D"/>
    <w:rsid w:val="00B16725"/>
    <w:rsid w:val="00B20842"/>
    <w:rsid w:val="00B24E84"/>
    <w:rsid w:val="00B3308F"/>
    <w:rsid w:val="00B34B25"/>
    <w:rsid w:val="00B37CFE"/>
    <w:rsid w:val="00B47B45"/>
    <w:rsid w:val="00B52841"/>
    <w:rsid w:val="00B53ECA"/>
    <w:rsid w:val="00B577EB"/>
    <w:rsid w:val="00B63B28"/>
    <w:rsid w:val="00B64E28"/>
    <w:rsid w:val="00B67BAE"/>
    <w:rsid w:val="00B926B1"/>
    <w:rsid w:val="00BA7EFA"/>
    <w:rsid w:val="00BC3A10"/>
    <w:rsid w:val="00BC5B24"/>
    <w:rsid w:val="00BD374F"/>
    <w:rsid w:val="00BD3DCF"/>
    <w:rsid w:val="00BD4434"/>
    <w:rsid w:val="00BD6690"/>
    <w:rsid w:val="00BD66AB"/>
    <w:rsid w:val="00BF22EF"/>
    <w:rsid w:val="00BF43C8"/>
    <w:rsid w:val="00C1148D"/>
    <w:rsid w:val="00C11B01"/>
    <w:rsid w:val="00C227A5"/>
    <w:rsid w:val="00C23729"/>
    <w:rsid w:val="00C239F5"/>
    <w:rsid w:val="00C24E15"/>
    <w:rsid w:val="00C25BC2"/>
    <w:rsid w:val="00C46C61"/>
    <w:rsid w:val="00C524FF"/>
    <w:rsid w:val="00C55E58"/>
    <w:rsid w:val="00C603B3"/>
    <w:rsid w:val="00C64602"/>
    <w:rsid w:val="00C72B93"/>
    <w:rsid w:val="00C742A5"/>
    <w:rsid w:val="00C76E3E"/>
    <w:rsid w:val="00C80754"/>
    <w:rsid w:val="00C850F9"/>
    <w:rsid w:val="00C8702E"/>
    <w:rsid w:val="00C93744"/>
    <w:rsid w:val="00C94CAA"/>
    <w:rsid w:val="00C97FC6"/>
    <w:rsid w:val="00CA6798"/>
    <w:rsid w:val="00CA6B24"/>
    <w:rsid w:val="00CA7062"/>
    <w:rsid w:val="00CB00A0"/>
    <w:rsid w:val="00CB6956"/>
    <w:rsid w:val="00CD4447"/>
    <w:rsid w:val="00CE256A"/>
    <w:rsid w:val="00CE4D77"/>
    <w:rsid w:val="00CE6810"/>
    <w:rsid w:val="00CF6A92"/>
    <w:rsid w:val="00D0325A"/>
    <w:rsid w:val="00D04337"/>
    <w:rsid w:val="00D05E3F"/>
    <w:rsid w:val="00D06C17"/>
    <w:rsid w:val="00D25E2F"/>
    <w:rsid w:val="00D30BC9"/>
    <w:rsid w:val="00D4699B"/>
    <w:rsid w:val="00D502C6"/>
    <w:rsid w:val="00D52798"/>
    <w:rsid w:val="00D55890"/>
    <w:rsid w:val="00D57CBA"/>
    <w:rsid w:val="00D756C5"/>
    <w:rsid w:val="00D771F4"/>
    <w:rsid w:val="00D96791"/>
    <w:rsid w:val="00D975C1"/>
    <w:rsid w:val="00DA1E37"/>
    <w:rsid w:val="00DA789D"/>
    <w:rsid w:val="00DC60AB"/>
    <w:rsid w:val="00DD19B6"/>
    <w:rsid w:val="00DD397B"/>
    <w:rsid w:val="00DD4ED9"/>
    <w:rsid w:val="00DD5847"/>
    <w:rsid w:val="00DE37A0"/>
    <w:rsid w:val="00DE4A1B"/>
    <w:rsid w:val="00DF1D76"/>
    <w:rsid w:val="00DF1EC7"/>
    <w:rsid w:val="00E02726"/>
    <w:rsid w:val="00E03614"/>
    <w:rsid w:val="00E104BC"/>
    <w:rsid w:val="00E13CC1"/>
    <w:rsid w:val="00E24D83"/>
    <w:rsid w:val="00E27266"/>
    <w:rsid w:val="00E30D58"/>
    <w:rsid w:val="00E50EA1"/>
    <w:rsid w:val="00E52999"/>
    <w:rsid w:val="00E56D2C"/>
    <w:rsid w:val="00E57FE8"/>
    <w:rsid w:val="00E74C37"/>
    <w:rsid w:val="00E75B5D"/>
    <w:rsid w:val="00E85D88"/>
    <w:rsid w:val="00E93CB3"/>
    <w:rsid w:val="00E950B6"/>
    <w:rsid w:val="00EB232B"/>
    <w:rsid w:val="00EB49E3"/>
    <w:rsid w:val="00ED0823"/>
    <w:rsid w:val="00ED7660"/>
    <w:rsid w:val="00EE08E8"/>
    <w:rsid w:val="00EE387D"/>
    <w:rsid w:val="00EF1190"/>
    <w:rsid w:val="00F10739"/>
    <w:rsid w:val="00F11767"/>
    <w:rsid w:val="00F16903"/>
    <w:rsid w:val="00F34346"/>
    <w:rsid w:val="00F42047"/>
    <w:rsid w:val="00F444FE"/>
    <w:rsid w:val="00F45FFD"/>
    <w:rsid w:val="00F4724D"/>
    <w:rsid w:val="00F61950"/>
    <w:rsid w:val="00F7525C"/>
    <w:rsid w:val="00F7767A"/>
    <w:rsid w:val="00F821FB"/>
    <w:rsid w:val="00F870D9"/>
    <w:rsid w:val="00F9404D"/>
    <w:rsid w:val="00FA1CA9"/>
    <w:rsid w:val="00FA685C"/>
    <w:rsid w:val="00FB2FFA"/>
    <w:rsid w:val="00FB3A09"/>
    <w:rsid w:val="00FC03D5"/>
    <w:rsid w:val="00FC13BD"/>
    <w:rsid w:val="00FC2E4A"/>
    <w:rsid w:val="00FD0DE9"/>
    <w:rsid w:val="00FD755C"/>
    <w:rsid w:val="00FE0D29"/>
    <w:rsid w:val="00F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C83"/>
  <w15:chartTrackingRefBased/>
  <w15:docId w15:val="{61279E9B-7646-44CE-AC88-80D7445F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CE4D77"/>
    <w:rPr>
      <w:rFonts w:ascii="Times New Roman" w:eastAsia="Times New Roman" w:hAnsi="Times New Roman" w:cs="Times New Roman"/>
      <w:kern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CE4D77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E4D77"/>
    <w:rPr>
      <w:sz w:val="20"/>
      <w:szCs w:val="20"/>
    </w:rPr>
  </w:style>
  <w:style w:type="character" w:customStyle="1" w:styleId="AkapitzlistZnak">
    <w:name w:val="Akapit z listą Znak"/>
    <w:aliases w:val="Podsis rysunku Znak,Alpha list Znak"/>
    <w:basedOn w:val="Domylnaczcionkaakapitu"/>
    <w:link w:val="Akapitzlist"/>
    <w:uiPriority w:val="34"/>
    <w:locked/>
    <w:rsid w:val="00CE4D77"/>
  </w:style>
  <w:style w:type="paragraph" w:styleId="Akapitzlist">
    <w:name w:val="List Paragraph"/>
    <w:aliases w:val="Podsis rysunku,Alpha list"/>
    <w:basedOn w:val="Normalny"/>
    <w:link w:val="AkapitzlistZnak"/>
    <w:uiPriority w:val="34"/>
    <w:qFormat/>
    <w:rsid w:val="00CE4D77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E4D7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intercity.pl" TargetMode="External"/><Relationship Id="rId5" Type="http://schemas.openxmlformats.org/officeDocument/2006/relationships/hyperlink" Target="mailto:sekretariat@intercit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Czajka Magdalena</dc:creator>
  <cp:keywords/>
  <dc:description/>
  <cp:lastModifiedBy>Domaradzka Monika</cp:lastModifiedBy>
  <cp:revision>763</cp:revision>
  <dcterms:created xsi:type="dcterms:W3CDTF">2019-04-16T08:19:00Z</dcterms:created>
  <dcterms:modified xsi:type="dcterms:W3CDTF">2023-10-27T06:11:00Z</dcterms:modified>
</cp:coreProperties>
</file>