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35304" w14:textId="2949A06C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INFORMACJA W ZAKRESIE OCHRONY DANYCH OSOBOWYCH PRZETWARZANYCH PRZEZ </w:t>
      </w:r>
      <w:r w:rsidR="00860E25" w:rsidRPr="00860E25">
        <w:rPr>
          <w:rFonts w:ascii="Arial" w:eastAsia="Calibri" w:hAnsi="Arial" w:cs="Arial"/>
          <w:b/>
          <w:bCs/>
          <w:sz w:val="20"/>
          <w:szCs w:val="20"/>
          <w:lang w:eastAsia="pl-PL"/>
        </w:rPr>
        <w:t>INSTYTUT MATEMATYCZNY POLSKIEJ AKADEMII NAUK</w:t>
      </w:r>
      <w:r w:rsidR="00860E25"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PROCESIE UDZIELANIA ZAMÓWIEŃ PUBLICZNYCH</w:t>
      </w:r>
    </w:p>
    <w:p w14:paraId="2D246DB6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991ADDD" w14:textId="0ABFFC0E" w:rsidR="004201C7" w:rsidRPr="006500B2" w:rsidRDefault="004201C7" w:rsidP="00695E20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500B2">
        <w:rPr>
          <w:rFonts w:ascii="Arial" w:eastAsia="Calibri" w:hAnsi="Arial" w:cs="Arial"/>
          <w:sz w:val="20"/>
          <w:szCs w:val="20"/>
          <w:lang w:eastAsia="pl-PL"/>
        </w:rPr>
        <w:t xml:space="preserve">Administratorem Pani/Pana danych osobowych jest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Instytut Matematyczny Polskiej Akademii Nauk, ul. Śniadeckich 8, 00-656 Warszawa, zarejestrowany w Rejestrze Instytutów Naukowych Polskiej Akademii Nauk pod numerem rejestru RIN-III-19/98, NIP: 525-000-88-67; Regon: 000325860</w:t>
      </w:r>
      <w:r w:rsidRPr="006500B2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14C7F3D2" w14:textId="14CED31A" w:rsidR="004201C7" w:rsidRPr="006500B2" w:rsidRDefault="004201C7" w:rsidP="006500B2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Dane kontaktowe do Inspektora Ochrony Danych Osobowych w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cie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Matematyczny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m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Polskiej Akademii Nauk</w:t>
      </w:r>
      <w:r w:rsidRPr="006500B2">
        <w:rPr>
          <w:rFonts w:ascii="Arial" w:eastAsia="Calibri" w:hAnsi="Arial" w:cs="Arial"/>
          <w:sz w:val="20"/>
          <w:szCs w:val="20"/>
          <w:lang w:eastAsia="pl-PL"/>
        </w:rPr>
        <w:t xml:space="preserve">: </w:t>
      </w:r>
      <w:hyperlink r:id="rId8" w:history="1">
        <w:r w:rsidR="00ED313E" w:rsidRPr="00ED313E">
          <w:rPr>
            <w:rStyle w:val="Hipercze"/>
            <w:rFonts w:ascii="Arial" w:eastAsia="Calibri" w:hAnsi="Arial" w:cs="Arial"/>
            <w:color w:val="0070C0"/>
            <w:sz w:val="20"/>
            <w:szCs w:val="20"/>
            <w:u w:val="single"/>
            <w:lang w:eastAsia="pl-PL"/>
          </w:rPr>
          <w:t>bzdziarski@impan.pl</w:t>
        </w:r>
      </w:hyperlink>
      <w:r w:rsidR="00ED313E"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55E16E6B" w14:textId="499F4D52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 / realizacji umowy zawartej w wyniku przeprowadzenia postępowania o udzielenie zamówienia publicznego, a także celów wynikających z prawnie uzasadnionych interesów realizowanych przez administratora oraz realizacji umowy, na podstawie art. 6 ust. 1 lit. b i f RODO;</w:t>
      </w:r>
    </w:p>
    <w:p w14:paraId="4455E260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będą przechowywane przez okres:</w:t>
      </w:r>
    </w:p>
    <w:p w14:paraId="2DDA5F1C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przygotowania i przeprowadzenia postępowania o udzielenie zamówienia publicznego – przez ten okres;</w:t>
      </w:r>
    </w:p>
    <w:p w14:paraId="2D7F6DAB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4 lat od dnia zakończenia postępowania o udzielenie zamówienia, a jeżeli czas trwania umowy przekracza 4 lata, okres przechowywania obejmuje cały czas trwania umowy. </w:t>
      </w:r>
    </w:p>
    <w:p w14:paraId="0C9F1151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realizacji umowy zawartej w wyniku przeprowadzenia postępowania o udzielenie zamówienia publicznego – przez ten okres;</w:t>
      </w:r>
    </w:p>
    <w:p w14:paraId="4D67FBE2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 zakończeniu realizacji umowy przez okres, w którym administrator będzie realizował cele wynikające z prawnie uzasadnionych interesów realizowanych przez administratora, które są związane przedmiotowo z umową lub obowiązkami wynikającymi z przepisów prawa powszechnie obowiązującego takich jak: przepisy podatkowe, ubezpieczeń majątkowych, dochodzenie odszkodowań i likwidacji szkód, ochrony praw autorskich, ubezpieczeń społecznych, o zasobie archiwalnym.</w:t>
      </w:r>
    </w:p>
    <w:p w14:paraId="2936F46E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Pani/Pana dane osobowe mogą zostać przekazane następującym podmiotom:</w:t>
      </w:r>
    </w:p>
    <w:p w14:paraId="3C4BE5F2" w14:textId="7F661B33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 xml:space="preserve">odbiorcom danych będą podmioty, którym udostępniona zostanie dokumentacja postępowania. </w:t>
      </w:r>
    </w:p>
    <w:p w14:paraId="46C1416A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 xml:space="preserve">dostawcom systemów informatycznych, z którymi współpracuje Administrator, </w:t>
      </w:r>
      <w:r w:rsidRPr="004201C7">
        <w:rPr>
          <w:rFonts w:ascii="Arial" w:eastAsia="Calibri" w:hAnsi="Arial" w:cs="Arial"/>
          <w:sz w:val="20"/>
          <w:szCs w:val="20"/>
        </w:rPr>
        <w:br/>
        <w:t>w celu utrzymania ciągłości oraz poprawności działania systemów;</w:t>
      </w:r>
    </w:p>
    <w:p w14:paraId="7EF76ACD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podmiotom prowadzącym działalność pocztową lub kurierską w celu dostarczenia korespondencji;</w:t>
      </w:r>
    </w:p>
    <w:p w14:paraId="74C93EDE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upoważnionym z mocy prawa podmiotom na udokumentowany wniosek.</w:t>
      </w:r>
    </w:p>
    <w:p w14:paraId="677DC95A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dotyczących, związany jest z udziałem w postępowaniu o udzielenie zamówienia publicznego; konsekwencje niepodania określonych danych wynikają z Regulaminu. </w:t>
      </w:r>
    </w:p>
    <w:p w14:paraId="5FA26187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RODO.</w:t>
      </w:r>
    </w:p>
    <w:p w14:paraId="73845E18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381AA7B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71A01D9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4201C7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9B55F0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**;</w:t>
      </w:r>
    </w:p>
    <w:p w14:paraId="303CA13E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prawo do wniesienia skargi do Prezesa Urzędu Ochrony Danych Osobowych, gdy uzna Pani/Pan, że przetwarzanie danych osobowych Pani/Pana dotyczących narusza przepisy RODO.</w:t>
      </w:r>
    </w:p>
    <w:p w14:paraId="2102A530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7D87D7DC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5F710051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0D2604C3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915E72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Ma Pani/Pan prawo wniesienia skargi do właściwego organu nadzorczego w zakresie ochrony danych osobowych tj. Prezesa Urzędu Ochrony Danych Osobowych w zakresie ochrony danych osobowych, gdy uzna Pani/Pan, iż przetwarzanie danych osobowych narusza przepisy o ochronie danych osobowych, w tym przepisy RODO.</w:t>
      </w:r>
    </w:p>
    <w:p w14:paraId="11E0F855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Podanie przez Panią/Pana danych osobowych jest dobrowolne, niemniej jest również warunkiem uczestnictwa Pani/Pana w procesie udzielenia zamówienia publicznego oraz wymogiem określonym w Regulaminie. Konsekwencją niepodania danych osobowych będzie brak możliwości udziału w postępowaniu o udzielenie zamówienia publicznego.</w:t>
      </w:r>
    </w:p>
    <w:p w14:paraId="7EA3A234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br/>
        <w:t>co najmniej jedno z wyłączeń, o których mowa w art. 14 ust. 5 RODO.</w:t>
      </w:r>
    </w:p>
    <w:p w14:paraId="6692901C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FAF7FA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AC1F334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D9BE62F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0DA802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------------------------------------------------------</w:t>
      </w:r>
    </w:p>
    <w:p w14:paraId="297415CA" w14:textId="0B2E809F" w:rsidR="004201C7" w:rsidRPr="004201C7" w:rsidRDefault="004201C7" w:rsidP="00AF6F8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skorzystanie z prawa do sprostowania nie może skutkować zmianą wyniku postępowania o udzielenie zamówienia publicznego ani zmianą postanowień umowy.</w:t>
      </w:r>
    </w:p>
    <w:p w14:paraId="6574BF3F" w14:textId="77777777" w:rsidR="004201C7" w:rsidRPr="004201C7" w:rsidRDefault="004201C7" w:rsidP="00AF6F8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Z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głoszenie żądania ograniczenia przetwarzania nie ogranicza przetwarzania danych osobowych do czasu zakończenia tego postępowania. </w:t>
      </w:r>
    </w:p>
    <w:p w14:paraId="4AD9BE0F" w14:textId="281F3761" w:rsidR="00682BDB" w:rsidRDefault="00682BDB" w:rsidP="00AF6F8F">
      <w:pPr>
        <w:widowControl w:val="0"/>
        <w:spacing w:after="120" w:line="240" w:lineRule="auto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</w:p>
    <w:sectPr w:rsidR="00682BD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7DC4A" w14:textId="77777777" w:rsidR="00F07FF6" w:rsidRDefault="00F07FF6" w:rsidP="00E32BCC">
      <w:pPr>
        <w:spacing w:after="0" w:line="240" w:lineRule="auto"/>
      </w:pPr>
      <w:r>
        <w:separator/>
      </w:r>
    </w:p>
  </w:endnote>
  <w:endnote w:type="continuationSeparator" w:id="0">
    <w:p w14:paraId="2A0D0E29" w14:textId="77777777" w:rsidR="00F07FF6" w:rsidRDefault="00F07FF6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Gentium Bas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7042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20F9EE" w14:textId="09FCBE83" w:rsidR="004F41BF" w:rsidRDefault="004F41BF" w:rsidP="0076369C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20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26932" w14:textId="77777777" w:rsidR="00F07FF6" w:rsidRDefault="00F07FF6" w:rsidP="00E32BCC">
      <w:pPr>
        <w:spacing w:after="0" w:line="240" w:lineRule="auto"/>
      </w:pPr>
      <w:r>
        <w:separator/>
      </w:r>
    </w:p>
  </w:footnote>
  <w:footnote w:type="continuationSeparator" w:id="0">
    <w:p w14:paraId="4881708E" w14:textId="77777777" w:rsidR="00F07FF6" w:rsidRDefault="00F07FF6" w:rsidP="00E32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C84630"/>
    <w:multiLevelType w:val="hybridMultilevel"/>
    <w:tmpl w:val="A46C4282"/>
    <w:lvl w:ilvl="0" w:tplc="ED383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4D8"/>
    <w:multiLevelType w:val="multilevel"/>
    <w:tmpl w:val="C6EA9B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0099"/>
    <w:multiLevelType w:val="multilevel"/>
    <w:tmpl w:val="1D047C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91211"/>
    <w:multiLevelType w:val="multilevel"/>
    <w:tmpl w:val="5FF82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224"/>
        </w:tabs>
        <w:ind w:left="1224" w:hanging="504"/>
      </w:pPr>
      <w:rPr>
        <w:rFonts w:ascii="Arial" w:eastAsia="Times New Roman" w:hAnsi="Arial" w:cs="Arial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677C40"/>
    <w:multiLevelType w:val="hybridMultilevel"/>
    <w:tmpl w:val="F6BE9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F42D7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FE2F1F"/>
    <w:multiLevelType w:val="hybridMultilevel"/>
    <w:tmpl w:val="DB3C435E"/>
    <w:lvl w:ilvl="0" w:tplc="5AF2498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836ED"/>
    <w:multiLevelType w:val="hybridMultilevel"/>
    <w:tmpl w:val="BCFCC26A"/>
    <w:lvl w:ilvl="0" w:tplc="FFB2DFB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7" w15:restartNumberingAfterBreak="0">
    <w:nsid w:val="32633056"/>
    <w:multiLevelType w:val="hybridMultilevel"/>
    <w:tmpl w:val="7E424A74"/>
    <w:lvl w:ilvl="0" w:tplc="DEB8FBB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 w:tplc="DF0A3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A05873"/>
    <w:multiLevelType w:val="hybridMultilevel"/>
    <w:tmpl w:val="015A1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4A1162"/>
    <w:multiLevelType w:val="hybridMultilevel"/>
    <w:tmpl w:val="301E5E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7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1" w15:restartNumberingAfterBreak="0">
    <w:nsid w:val="3D3E37BA"/>
    <w:multiLevelType w:val="hybridMultilevel"/>
    <w:tmpl w:val="1F7EA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C1861"/>
    <w:multiLevelType w:val="multilevel"/>
    <w:tmpl w:val="0F3A8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A6485"/>
    <w:multiLevelType w:val="multilevel"/>
    <w:tmpl w:val="03EA83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36D54"/>
    <w:multiLevelType w:val="hybridMultilevel"/>
    <w:tmpl w:val="F966527A"/>
    <w:lvl w:ilvl="0" w:tplc="AB2073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363F7"/>
    <w:multiLevelType w:val="multilevel"/>
    <w:tmpl w:val="7056199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E11CA"/>
    <w:multiLevelType w:val="multilevel"/>
    <w:tmpl w:val="416402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570BF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5B07FA8"/>
    <w:multiLevelType w:val="multilevel"/>
    <w:tmpl w:val="036A5CE2"/>
    <w:lvl w:ilvl="0">
      <w:start w:val="2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>
      <w:start w:val="4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90DE8"/>
    <w:multiLevelType w:val="multilevel"/>
    <w:tmpl w:val="850819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8036B"/>
    <w:multiLevelType w:val="hybridMultilevel"/>
    <w:tmpl w:val="D18A4E5C"/>
    <w:lvl w:ilvl="0" w:tplc="D2DCBF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4F3140F"/>
    <w:multiLevelType w:val="hybridMultilevel"/>
    <w:tmpl w:val="65ACF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4" w15:restartNumberingAfterBreak="0">
    <w:nsid w:val="66AA43EB"/>
    <w:multiLevelType w:val="multilevel"/>
    <w:tmpl w:val="1FD810A8"/>
    <w:numStyleLink w:val="Styl1"/>
  </w:abstractNum>
  <w:abstractNum w:abstractNumId="35" w15:restartNumberingAfterBreak="0">
    <w:nsid w:val="6813696C"/>
    <w:multiLevelType w:val="hybridMultilevel"/>
    <w:tmpl w:val="167CF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D4815"/>
    <w:multiLevelType w:val="hybridMultilevel"/>
    <w:tmpl w:val="F526353C"/>
    <w:lvl w:ilvl="0" w:tplc="B5C020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B2AC1"/>
    <w:multiLevelType w:val="hybridMultilevel"/>
    <w:tmpl w:val="60C85A72"/>
    <w:lvl w:ilvl="0" w:tplc="96A845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5C60333C">
      <w:start w:val="1"/>
      <w:numFmt w:val="upperLetter"/>
      <w:lvlText w:val="%7)"/>
      <w:lvlJc w:val="left"/>
      <w:pPr>
        <w:ind w:left="5040" w:hanging="360"/>
      </w:pPr>
      <w:rPr>
        <w:rFonts w:hint="default"/>
        <w:b/>
      </w:rPr>
    </w:lvl>
    <w:lvl w:ilvl="7" w:tplc="E814DFDA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9" w15:restartNumberingAfterBreak="0">
    <w:nsid w:val="71E233AF"/>
    <w:multiLevelType w:val="hybridMultilevel"/>
    <w:tmpl w:val="5FB046DE"/>
    <w:lvl w:ilvl="0" w:tplc="0E1221EA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21968E3"/>
    <w:multiLevelType w:val="hybridMultilevel"/>
    <w:tmpl w:val="20E8B7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012669"/>
    <w:multiLevelType w:val="multilevel"/>
    <w:tmpl w:val="A50678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A298E"/>
    <w:multiLevelType w:val="hybridMultilevel"/>
    <w:tmpl w:val="018EE5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7B4941"/>
    <w:multiLevelType w:val="hybridMultilevel"/>
    <w:tmpl w:val="74A8F21E"/>
    <w:lvl w:ilvl="0" w:tplc="EDB03086">
      <w:start w:val="2"/>
      <w:numFmt w:val="decimal"/>
      <w:lvlText w:val="%1."/>
      <w:lvlJc w:val="left"/>
      <w:pPr>
        <w:tabs>
          <w:tab w:val="num" w:pos="2983"/>
        </w:tabs>
        <w:ind w:left="2983" w:hanging="284"/>
      </w:pPr>
      <w:rPr>
        <w:rFonts w:ascii="Arial" w:hAnsi="Arial" w:cs="Arial" w:hint="default"/>
        <w:b w:val="0"/>
        <w:bCs/>
        <w:i w:val="0"/>
        <w:color w:val="auto"/>
        <w:sz w:val="20"/>
        <w:szCs w:val="20"/>
      </w:rPr>
    </w:lvl>
    <w:lvl w:ilvl="1" w:tplc="04150019">
      <w:start w:val="12"/>
      <w:numFmt w:val="decimal"/>
      <w:lvlText w:val="%2."/>
      <w:lvlJc w:val="left"/>
      <w:pPr>
        <w:tabs>
          <w:tab w:val="num" w:pos="4026"/>
        </w:tabs>
        <w:ind w:left="4026" w:hanging="247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4859"/>
        </w:tabs>
        <w:ind w:left="4859" w:hanging="180"/>
      </w:pPr>
    </w:lvl>
    <w:lvl w:ilvl="3" w:tplc="0415000F">
      <w:start w:val="1"/>
      <w:numFmt w:val="decimal"/>
      <w:lvlText w:val="%4."/>
      <w:lvlJc w:val="left"/>
      <w:pPr>
        <w:tabs>
          <w:tab w:val="num" w:pos="5579"/>
        </w:tabs>
        <w:ind w:left="557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99"/>
        </w:tabs>
        <w:ind w:left="629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019"/>
        </w:tabs>
        <w:ind w:left="7019" w:hanging="180"/>
      </w:pPr>
    </w:lvl>
    <w:lvl w:ilvl="6" w:tplc="0415000F">
      <w:start w:val="1"/>
      <w:numFmt w:val="decimal"/>
      <w:lvlText w:val="%7."/>
      <w:lvlJc w:val="left"/>
      <w:pPr>
        <w:tabs>
          <w:tab w:val="num" w:pos="7739"/>
        </w:tabs>
        <w:ind w:left="773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459"/>
        </w:tabs>
        <w:ind w:left="845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179"/>
        </w:tabs>
        <w:ind w:left="9179" w:hanging="180"/>
      </w:pPr>
    </w:lvl>
  </w:abstractNum>
  <w:abstractNum w:abstractNumId="44" w15:restartNumberingAfterBreak="0">
    <w:nsid w:val="7B4267F6"/>
    <w:multiLevelType w:val="hybridMultilevel"/>
    <w:tmpl w:val="1DDA8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1A4D2E"/>
    <w:multiLevelType w:val="hybridMultilevel"/>
    <w:tmpl w:val="90045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 w16cid:durableId="1970934786">
    <w:abstractNumId w:val="8"/>
  </w:num>
  <w:num w:numId="2" w16cid:durableId="1368333609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 w16cid:durableId="1759670776">
    <w:abstractNumId w:val="33"/>
  </w:num>
  <w:num w:numId="4" w16cid:durableId="624777299">
    <w:abstractNumId w:val="7"/>
  </w:num>
  <w:num w:numId="5" w16cid:durableId="1742408629">
    <w:abstractNumId w:val="11"/>
  </w:num>
  <w:num w:numId="6" w16cid:durableId="2117096312">
    <w:abstractNumId w:val="2"/>
  </w:num>
  <w:num w:numId="7" w16cid:durableId="1064061241">
    <w:abstractNumId w:val="19"/>
  </w:num>
  <w:num w:numId="8" w16cid:durableId="1270426307">
    <w:abstractNumId w:val="4"/>
  </w:num>
  <w:num w:numId="9" w16cid:durableId="949315822">
    <w:abstractNumId w:val="0"/>
  </w:num>
  <w:num w:numId="10" w16cid:durableId="1698432118">
    <w:abstractNumId w:val="16"/>
  </w:num>
  <w:num w:numId="11" w16cid:durableId="1707215944">
    <w:abstractNumId w:val="38"/>
  </w:num>
  <w:num w:numId="12" w16cid:durableId="1091967377">
    <w:abstractNumId w:val="40"/>
  </w:num>
  <w:num w:numId="13" w16cid:durableId="1759935879">
    <w:abstractNumId w:val="39"/>
  </w:num>
  <w:num w:numId="14" w16cid:durableId="2132628929">
    <w:abstractNumId w:val="37"/>
  </w:num>
  <w:num w:numId="15" w16cid:durableId="275406021">
    <w:abstractNumId w:val="13"/>
  </w:num>
  <w:num w:numId="16" w16cid:durableId="1010373121">
    <w:abstractNumId w:val="28"/>
  </w:num>
  <w:num w:numId="17" w16cid:durableId="2108453807">
    <w:abstractNumId w:val="46"/>
  </w:num>
  <w:num w:numId="18" w16cid:durableId="173110840">
    <w:abstractNumId w:val="21"/>
  </w:num>
  <w:num w:numId="19" w16cid:durableId="1382289985">
    <w:abstractNumId w:val="47"/>
  </w:num>
  <w:num w:numId="20" w16cid:durableId="553197385">
    <w:abstractNumId w:val="45"/>
  </w:num>
  <w:num w:numId="21" w16cid:durableId="1321614553">
    <w:abstractNumId w:val="29"/>
  </w:num>
  <w:num w:numId="22" w16cid:durableId="1761831844">
    <w:abstractNumId w:val="9"/>
  </w:num>
  <w:num w:numId="23" w16cid:durableId="2124374698">
    <w:abstractNumId w:val="5"/>
  </w:num>
  <w:num w:numId="24" w16cid:durableId="1555654008">
    <w:abstractNumId w:val="3"/>
  </w:num>
  <w:num w:numId="25" w16cid:durableId="1622031118">
    <w:abstractNumId w:val="30"/>
  </w:num>
  <w:num w:numId="26" w16cid:durableId="1989360745">
    <w:abstractNumId w:val="22"/>
  </w:num>
  <w:num w:numId="27" w16cid:durableId="2118480548">
    <w:abstractNumId w:val="35"/>
  </w:num>
  <w:num w:numId="28" w16cid:durableId="1962952495">
    <w:abstractNumId w:val="31"/>
  </w:num>
  <w:num w:numId="29" w16cid:durableId="1525903290">
    <w:abstractNumId w:val="14"/>
  </w:num>
  <w:num w:numId="30" w16cid:durableId="202857">
    <w:abstractNumId w:val="1"/>
  </w:num>
  <w:num w:numId="31" w16cid:durableId="411510817">
    <w:abstractNumId w:val="36"/>
  </w:num>
  <w:num w:numId="32" w16cid:durableId="337393847">
    <w:abstractNumId w:val="18"/>
  </w:num>
  <w:num w:numId="33" w16cid:durableId="800655168">
    <w:abstractNumId w:val="20"/>
  </w:num>
  <w:num w:numId="34" w16cid:durableId="50312945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618919">
    <w:abstractNumId w:val="10"/>
  </w:num>
  <w:num w:numId="36" w16cid:durableId="409348355">
    <w:abstractNumId w:val="27"/>
  </w:num>
  <w:num w:numId="37" w16cid:durableId="323169994">
    <w:abstractNumId w:val="32"/>
  </w:num>
  <w:num w:numId="38" w16cid:durableId="506284420">
    <w:abstractNumId w:val="44"/>
  </w:num>
  <w:num w:numId="39" w16cid:durableId="224920122">
    <w:abstractNumId w:val="12"/>
  </w:num>
  <w:num w:numId="40" w16cid:durableId="3393560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649585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595497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14958380">
    <w:abstractNumId w:val="43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16232890">
    <w:abstractNumId w:val="41"/>
  </w:num>
  <w:num w:numId="45" w16cid:durableId="1751808075">
    <w:abstractNumId w:val="23"/>
  </w:num>
  <w:num w:numId="46" w16cid:durableId="1641033730">
    <w:abstractNumId w:val="26"/>
  </w:num>
  <w:num w:numId="47" w16cid:durableId="1826244652">
    <w:abstractNumId w:val="25"/>
  </w:num>
  <w:num w:numId="48" w16cid:durableId="1706364233">
    <w:abstractNumId w:val="6"/>
  </w:num>
  <w:num w:numId="49" w16cid:durableId="1651590165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11197"/>
    <w:rsid w:val="00016610"/>
    <w:rsid w:val="000168BF"/>
    <w:rsid w:val="00017E58"/>
    <w:rsid w:val="000202C2"/>
    <w:rsid w:val="000312FC"/>
    <w:rsid w:val="00031890"/>
    <w:rsid w:val="000358CE"/>
    <w:rsid w:val="00042624"/>
    <w:rsid w:val="00050953"/>
    <w:rsid w:val="000561E6"/>
    <w:rsid w:val="00075C6E"/>
    <w:rsid w:val="0008487F"/>
    <w:rsid w:val="000855CA"/>
    <w:rsid w:val="000877D0"/>
    <w:rsid w:val="000A2421"/>
    <w:rsid w:val="000A3863"/>
    <w:rsid w:val="000B6404"/>
    <w:rsid w:val="000B6947"/>
    <w:rsid w:val="000D1BCF"/>
    <w:rsid w:val="000E1FC4"/>
    <w:rsid w:val="000E2E5A"/>
    <w:rsid w:val="000F6F4F"/>
    <w:rsid w:val="000F711F"/>
    <w:rsid w:val="00111689"/>
    <w:rsid w:val="00113E7A"/>
    <w:rsid w:val="0012082D"/>
    <w:rsid w:val="00126A14"/>
    <w:rsid w:val="00150C39"/>
    <w:rsid w:val="00151D2C"/>
    <w:rsid w:val="00161F0A"/>
    <w:rsid w:val="001650EF"/>
    <w:rsid w:val="00171002"/>
    <w:rsid w:val="001862A1"/>
    <w:rsid w:val="00186C98"/>
    <w:rsid w:val="00191AA2"/>
    <w:rsid w:val="001A553D"/>
    <w:rsid w:val="001E5892"/>
    <w:rsid w:val="001F67AF"/>
    <w:rsid w:val="002076B3"/>
    <w:rsid w:val="00215541"/>
    <w:rsid w:val="00222676"/>
    <w:rsid w:val="00225907"/>
    <w:rsid w:val="00226CBF"/>
    <w:rsid w:val="00260EDC"/>
    <w:rsid w:val="00273840"/>
    <w:rsid w:val="00280F15"/>
    <w:rsid w:val="00292AE6"/>
    <w:rsid w:val="002A43A3"/>
    <w:rsid w:val="002A7DA9"/>
    <w:rsid w:val="002B7188"/>
    <w:rsid w:val="002C299A"/>
    <w:rsid w:val="002C4B0B"/>
    <w:rsid w:val="002C7596"/>
    <w:rsid w:val="002D3223"/>
    <w:rsid w:val="002D449A"/>
    <w:rsid w:val="002D5074"/>
    <w:rsid w:val="002E7780"/>
    <w:rsid w:val="002F3FA9"/>
    <w:rsid w:val="003003F3"/>
    <w:rsid w:val="0030261A"/>
    <w:rsid w:val="00311838"/>
    <w:rsid w:val="00314C86"/>
    <w:rsid w:val="00330226"/>
    <w:rsid w:val="00330492"/>
    <w:rsid w:val="00331549"/>
    <w:rsid w:val="003364B6"/>
    <w:rsid w:val="00336CE2"/>
    <w:rsid w:val="003439DF"/>
    <w:rsid w:val="00352055"/>
    <w:rsid w:val="00380D47"/>
    <w:rsid w:val="00384CF3"/>
    <w:rsid w:val="003878D4"/>
    <w:rsid w:val="00392D3D"/>
    <w:rsid w:val="00393C04"/>
    <w:rsid w:val="003943B4"/>
    <w:rsid w:val="003A420A"/>
    <w:rsid w:val="003A4541"/>
    <w:rsid w:val="003A7F71"/>
    <w:rsid w:val="003C14A1"/>
    <w:rsid w:val="003C22C7"/>
    <w:rsid w:val="003C451C"/>
    <w:rsid w:val="003E0476"/>
    <w:rsid w:val="003F333F"/>
    <w:rsid w:val="00400DD7"/>
    <w:rsid w:val="00407BAC"/>
    <w:rsid w:val="004132D4"/>
    <w:rsid w:val="004147CC"/>
    <w:rsid w:val="004201C7"/>
    <w:rsid w:val="00421CA7"/>
    <w:rsid w:val="00430D14"/>
    <w:rsid w:val="00434A92"/>
    <w:rsid w:val="00451C08"/>
    <w:rsid w:val="00452943"/>
    <w:rsid w:val="0047064D"/>
    <w:rsid w:val="00485B93"/>
    <w:rsid w:val="004A1B5B"/>
    <w:rsid w:val="004A5BB2"/>
    <w:rsid w:val="004B7BA5"/>
    <w:rsid w:val="004C43EB"/>
    <w:rsid w:val="004D1B54"/>
    <w:rsid w:val="004D5D3A"/>
    <w:rsid w:val="004F06B2"/>
    <w:rsid w:val="004F39C5"/>
    <w:rsid w:val="004F41BF"/>
    <w:rsid w:val="0050085A"/>
    <w:rsid w:val="00510267"/>
    <w:rsid w:val="00514BD9"/>
    <w:rsid w:val="00523DC1"/>
    <w:rsid w:val="005240F8"/>
    <w:rsid w:val="00531F6D"/>
    <w:rsid w:val="00537F1E"/>
    <w:rsid w:val="00546A68"/>
    <w:rsid w:val="0054746B"/>
    <w:rsid w:val="00553730"/>
    <w:rsid w:val="00562A26"/>
    <w:rsid w:val="00565EFE"/>
    <w:rsid w:val="005674E3"/>
    <w:rsid w:val="005718EC"/>
    <w:rsid w:val="005773BB"/>
    <w:rsid w:val="00581B9D"/>
    <w:rsid w:val="005A38A4"/>
    <w:rsid w:val="005A3A7F"/>
    <w:rsid w:val="005C0C02"/>
    <w:rsid w:val="005E3B89"/>
    <w:rsid w:val="005F08BA"/>
    <w:rsid w:val="005F1C0A"/>
    <w:rsid w:val="00610293"/>
    <w:rsid w:val="00611F68"/>
    <w:rsid w:val="006155DD"/>
    <w:rsid w:val="006252F2"/>
    <w:rsid w:val="006253CC"/>
    <w:rsid w:val="00633333"/>
    <w:rsid w:val="00634DEC"/>
    <w:rsid w:val="00641E70"/>
    <w:rsid w:val="00644975"/>
    <w:rsid w:val="006500B2"/>
    <w:rsid w:val="006502F9"/>
    <w:rsid w:val="006653A8"/>
    <w:rsid w:val="00666550"/>
    <w:rsid w:val="00671AA4"/>
    <w:rsid w:val="0067247A"/>
    <w:rsid w:val="00682BDB"/>
    <w:rsid w:val="00684B75"/>
    <w:rsid w:val="00684EA5"/>
    <w:rsid w:val="00693A47"/>
    <w:rsid w:val="006B6B0B"/>
    <w:rsid w:val="006C2E1A"/>
    <w:rsid w:val="006C4941"/>
    <w:rsid w:val="006E6C51"/>
    <w:rsid w:val="006F2F91"/>
    <w:rsid w:val="006F305B"/>
    <w:rsid w:val="007078B8"/>
    <w:rsid w:val="00712353"/>
    <w:rsid w:val="00717A28"/>
    <w:rsid w:val="0072020F"/>
    <w:rsid w:val="007301EE"/>
    <w:rsid w:val="00731D49"/>
    <w:rsid w:val="0073360A"/>
    <w:rsid w:val="007336A9"/>
    <w:rsid w:val="0073608D"/>
    <w:rsid w:val="00736D76"/>
    <w:rsid w:val="0076369C"/>
    <w:rsid w:val="0077091C"/>
    <w:rsid w:val="00773EA7"/>
    <w:rsid w:val="0077730C"/>
    <w:rsid w:val="00780BB9"/>
    <w:rsid w:val="007902DE"/>
    <w:rsid w:val="007B0EEF"/>
    <w:rsid w:val="007C2EBE"/>
    <w:rsid w:val="007F4A90"/>
    <w:rsid w:val="00801F5E"/>
    <w:rsid w:val="00813BC6"/>
    <w:rsid w:val="00814FB5"/>
    <w:rsid w:val="0082580E"/>
    <w:rsid w:val="00850482"/>
    <w:rsid w:val="00860E25"/>
    <w:rsid w:val="00864A7F"/>
    <w:rsid w:val="008677FB"/>
    <w:rsid w:val="00874967"/>
    <w:rsid w:val="00883CB4"/>
    <w:rsid w:val="008A6F5A"/>
    <w:rsid w:val="008C1CE7"/>
    <w:rsid w:val="008C655A"/>
    <w:rsid w:val="008D0E0C"/>
    <w:rsid w:val="008F0B80"/>
    <w:rsid w:val="008F2610"/>
    <w:rsid w:val="008F6C69"/>
    <w:rsid w:val="00907B1D"/>
    <w:rsid w:val="00912A66"/>
    <w:rsid w:val="0091336D"/>
    <w:rsid w:val="009133F1"/>
    <w:rsid w:val="009374C5"/>
    <w:rsid w:val="00965CDA"/>
    <w:rsid w:val="00975EB7"/>
    <w:rsid w:val="00981F3A"/>
    <w:rsid w:val="00982DA7"/>
    <w:rsid w:val="009979A4"/>
    <w:rsid w:val="009B5F93"/>
    <w:rsid w:val="009D58C2"/>
    <w:rsid w:val="009F7DD7"/>
    <w:rsid w:val="00A136A9"/>
    <w:rsid w:val="00A22FC7"/>
    <w:rsid w:val="00A3330F"/>
    <w:rsid w:val="00A33BB9"/>
    <w:rsid w:val="00A44BBF"/>
    <w:rsid w:val="00A62D83"/>
    <w:rsid w:val="00A6415A"/>
    <w:rsid w:val="00A65E5C"/>
    <w:rsid w:val="00A728ED"/>
    <w:rsid w:val="00AB5919"/>
    <w:rsid w:val="00AC1A9C"/>
    <w:rsid w:val="00AC7C86"/>
    <w:rsid w:val="00AF2C9C"/>
    <w:rsid w:val="00AF6F8F"/>
    <w:rsid w:val="00B02D95"/>
    <w:rsid w:val="00B03912"/>
    <w:rsid w:val="00B4556E"/>
    <w:rsid w:val="00B470DA"/>
    <w:rsid w:val="00B51450"/>
    <w:rsid w:val="00B53B6D"/>
    <w:rsid w:val="00B54039"/>
    <w:rsid w:val="00B64338"/>
    <w:rsid w:val="00B701DD"/>
    <w:rsid w:val="00B73CD6"/>
    <w:rsid w:val="00B80692"/>
    <w:rsid w:val="00B93DE2"/>
    <w:rsid w:val="00B9728D"/>
    <w:rsid w:val="00BC7FF3"/>
    <w:rsid w:val="00BD293F"/>
    <w:rsid w:val="00BE6CC1"/>
    <w:rsid w:val="00BF0CA9"/>
    <w:rsid w:val="00BF3C8B"/>
    <w:rsid w:val="00C017E6"/>
    <w:rsid w:val="00C177DE"/>
    <w:rsid w:val="00C23E63"/>
    <w:rsid w:val="00C40B22"/>
    <w:rsid w:val="00C56C63"/>
    <w:rsid w:val="00C60B9D"/>
    <w:rsid w:val="00C626AF"/>
    <w:rsid w:val="00C67C21"/>
    <w:rsid w:val="00C67FDA"/>
    <w:rsid w:val="00C710F9"/>
    <w:rsid w:val="00C76149"/>
    <w:rsid w:val="00C77A0B"/>
    <w:rsid w:val="00C83B84"/>
    <w:rsid w:val="00CA2846"/>
    <w:rsid w:val="00CD68F0"/>
    <w:rsid w:val="00CE2078"/>
    <w:rsid w:val="00CE5437"/>
    <w:rsid w:val="00CF68CE"/>
    <w:rsid w:val="00D068CC"/>
    <w:rsid w:val="00D16D6D"/>
    <w:rsid w:val="00D20466"/>
    <w:rsid w:val="00D511E0"/>
    <w:rsid w:val="00D52813"/>
    <w:rsid w:val="00D53424"/>
    <w:rsid w:val="00D54896"/>
    <w:rsid w:val="00D70C36"/>
    <w:rsid w:val="00D74735"/>
    <w:rsid w:val="00D8191C"/>
    <w:rsid w:val="00D9331E"/>
    <w:rsid w:val="00DA3525"/>
    <w:rsid w:val="00DB2743"/>
    <w:rsid w:val="00DB2F70"/>
    <w:rsid w:val="00DB63D6"/>
    <w:rsid w:val="00DC15AB"/>
    <w:rsid w:val="00DD264F"/>
    <w:rsid w:val="00DE2D37"/>
    <w:rsid w:val="00DF2055"/>
    <w:rsid w:val="00DF30AA"/>
    <w:rsid w:val="00E03D27"/>
    <w:rsid w:val="00E13183"/>
    <w:rsid w:val="00E20451"/>
    <w:rsid w:val="00E32285"/>
    <w:rsid w:val="00E32BCC"/>
    <w:rsid w:val="00E3322E"/>
    <w:rsid w:val="00E52828"/>
    <w:rsid w:val="00E743A7"/>
    <w:rsid w:val="00E9231C"/>
    <w:rsid w:val="00E97804"/>
    <w:rsid w:val="00EA6BD3"/>
    <w:rsid w:val="00EB7925"/>
    <w:rsid w:val="00EC0239"/>
    <w:rsid w:val="00ED313E"/>
    <w:rsid w:val="00ED31EE"/>
    <w:rsid w:val="00EE3433"/>
    <w:rsid w:val="00EF6A62"/>
    <w:rsid w:val="00F01BAF"/>
    <w:rsid w:val="00F07FF6"/>
    <w:rsid w:val="00F2235B"/>
    <w:rsid w:val="00F22B3F"/>
    <w:rsid w:val="00F721ED"/>
    <w:rsid w:val="00F73BD1"/>
    <w:rsid w:val="00F75B51"/>
    <w:rsid w:val="00F75BA7"/>
    <w:rsid w:val="00F77880"/>
    <w:rsid w:val="00F8251C"/>
    <w:rsid w:val="00FB7D55"/>
    <w:rsid w:val="00FC7E91"/>
    <w:rsid w:val="00FE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1C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06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9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1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1C0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0358C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358CE"/>
    <w:pPr>
      <w:widowControl w:val="0"/>
      <w:shd w:val="clear" w:color="auto" w:fill="FFFFFF"/>
      <w:spacing w:before="240" w:after="360" w:line="0" w:lineRule="atLeast"/>
      <w:ind w:hanging="440"/>
      <w:jc w:val="both"/>
    </w:pPr>
    <w:rPr>
      <w:rFonts w:ascii="Arial" w:eastAsia="Arial" w:hAnsi="Arial" w:cs="Arial"/>
      <w:sz w:val="19"/>
      <w:szCs w:val="19"/>
    </w:rPr>
  </w:style>
  <w:style w:type="paragraph" w:customStyle="1" w:styleId="Tabela">
    <w:name w:val="Tabela"/>
    <w:basedOn w:val="Normalny"/>
    <w:qFormat/>
    <w:rsid w:val="00AF6F8F"/>
    <w:pPr>
      <w:widowControl w:val="0"/>
      <w:suppressAutoHyphens/>
      <w:spacing w:before="60" w:after="60" w:line="240" w:lineRule="auto"/>
      <w:textAlignment w:val="baseline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F1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rsid w:val="005F1C0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1C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/>
    <w:locked/>
    <w:rsid w:val="005F1C0A"/>
  </w:style>
  <w:style w:type="paragraph" w:customStyle="1" w:styleId="Default">
    <w:name w:val="Default"/>
    <w:qFormat/>
    <w:rsid w:val="005F1C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5F1C0A"/>
    <w:rPr>
      <w:rFonts w:ascii="Calibri" w:eastAsia="Calibri" w:hAnsi="Calibri" w:cs="Calibri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Teksttresci">
    <w:name w:val="Tekst tresci_"/>
    <w:link w:val="Teksttresci0"/>
    <w:locked/>
    <w:rsid w:val="001F67AF"/>
    <w:rPr>
      <w:shd w:val="clear" w:color="auto" w:fill="FFFFFF"/>
    </w:rPr>
  </w:style>
  <w:style w:type="paragraph" w:customStyle="1" w:styleId="Teksttresci0">
    <w:name w:val="Tekst tresci"/>
    <w:basedOn w:val="Normalny"/>
    <w:link w:val="Teksttresci"/>
    <w:rsid w:val="001F67AF"/>
    <w:pPr>
      <w:widowControl w:val="0"/>
      <w:shd w:val="clear" w:color="auto" w:fill="FFFFFF"/>
      <w:spacing w:after="0" w:line="267" w:lineRule="exact"/>
      <w:ind w:hanging="340"/>
      <w:jc w:val="both"/>
    </w:pPr>
  </w:style>
  <w:style w:type="paragraph" w:customStyle="1" w:styleId="normaltableau">
    <w:name w:val="normal_tableau"/>
    <w:basedOn w:val="Normalny"/>
    <w:qFormat/>
    <w:rsid w:val="00DD264F"/>
    <w:pPr>
      <w:spacing w:before="120" w:after="120" w:line="240" w:lineRule="auto"/>
      <w:jc w:val="both"/>
    </w:pPr>
    <w:rPr>
      <w:rFonts w:ascii="Optima" w:eastAsia="Times New Roman" w:hAnsi="Optima" w:cs="Optima"/>
      <w:color w:val="00000A"/>
      <w:kern w:val="1"/>
      <w:sz w:val="24"/>
      <w:szCs w:val="24"/>
      <w:lang w:val="en-GB" w:eastAsia="zh-CN" w:bidi="hi-IN"/>
    </w:rPr>
  </w:style>
  <w:style w:type="paragraph" w:customStyle="1" w:styleId="Tekstpodstawowy31">
    <w:name w:val="Tekst podstawowy 31"/>
    <w:basedOn w:val="Normalny"/>
    <w:rsid w:val="00DD264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color w:val="00000A"/>
      <w:kern w:val="1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069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tandardowy0">
    <w:name w:val="Standardowy.+"/>
    <w:rsid w:val="00B80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B80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zdziarski@im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54B4F-AD70-487E-9E83-4AE905F8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Sławomir Malecha</cp:lastModifiedBy>
  <cp:revision>2</cp:revision>
  <dcterms:created xsi:type="dcterms:W3CDTF">2023-01-12T12:51:00Z</dcterms:created>
  <dcterms:modified xsi:type="dcterms:W3CDTF">2023-01-12T12:51:00Z</dcterms:modified>
</cp:coreProperties>
</file>