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F9D" w:rsidRPr="00E921C8" w:rsidRDefault="004C1B6B">
      <w:pPr>
        <w:jc w:val="right"/>
        <w:rPr>
          <w:rFonts w:ascii="Arial" w:hAnsi="Arial"/>
        </w:rPr>
      </w:pPr>
      <w:r w:rsidRPr="00E921C8">
        <w:rPr>
          <w:rFonts w:ascii="Arial" w:hAnsi="Arial"/>
          <w:color w:val="000000"/>
        </w:rPr>
        <w:t xml:space="preserve">Załącznik </w:t>
      </w:r>
      <w:r w:rsidR="00E921C8">
        <w:rPr>
          <w:rFonts w:ascii="Arial" w:hAnsi="Arial"/>
          <w:color w:val="000000"/>
        </w:rPr>
        <w:t>do umow</w:t>
      </w:r>
      <w:r w:rsidR="00413A56">
        <w:rPr>
          <w:rFonts w:ascii="Arial" w:hAnsi="Arial"/>
          <w:color w:val="000000"/>
        </w:rPr>
        <w:t>y</w:t>
      </w:r>
      <w:r w:rsidR="00BE6A73" w:rsidRPr="00E921C8">
        <w:rPr>
          <w:rFonts w:ascii="Arial" w:hAnsi="Arial"/>
          <w:color w:val="000000"/>
        </w:rPr>
        <w:t xml:space="preserve"> </w:t>
      </w:r>
    </w:p>
    <w:p w:rsidR="00A01F9D" w:rsidRPr="00E921C8" w:rsidRDefault="00A01F9D">
      <w:pPr>
        <w:jc w:val="center"/>
        <w:rPr>
          <w:rFonts w:ascii="Arial" w:hAnsi="Arial"/>
          <w:color w:val="000000"/>
        </w:rPr>
      </w:pPr>
    </w:p>
    <w:p w:rsidR="00A01F9D" w:rsidRPr="00E921C8" w:rsidRDefault="00922178">
      <w:pPr>
        <w:jc w:val="center"/>
        <w:rPr>
          <w:rFonts w:ascii="Arial" w:hAnsi="Arial"/>
          <w:b/>
          <w:u w:val="single"/>
        </w:rPr>
      </w:pPr>
      <w:r w:rsidRPr="00E921C8">
        <w:rPr>
          <w:rFonts w:ascii="Arial" w:hAnsi="Arial"/>
          <w:b/>
          <w:u w:val="single"/>
        </w:rPr>
        <w:t>OPIS PRZEDMIOTU ZAMÓWIENIA (OPZ)</w:t>
      </w:r>
    </w:p>
    <w:p w:rsidR="007137A8" w:rsidRPr="00E921C8" w:rsidRDefault="007137A8">
      <w:pPr>
        <w:rPr>
          <w:rFonts w:ascii="Arial" w:hAnsi="Arial"/>
          <w:iCs/>
          <w:color w:val="000000"/>
        </w:rPr>
      </w:pPr>
    </w:p>
    <w:p w:rsidR="00A01F9D" w:rsidRPr="00E921C8" w:rsidRDefault="00922178" w:rsidP="007137A8">
      <w:pPr>
        <w:jc w:val="center"/>
        <w:rPr>
          <w:rFonts w:ascii="Arial" w:hAnsi="Arial"/>
          <w:i/>
        </w:rPr>
      </w:pPr>
      <w:r w:rsidRPr="00E921C8">
        <w:rPr>
          <w:rFonts w:ascii="Arial" w:hAnsi="Arial"/>
          <w:i/>
          <w:iCs/>
          <w:color w:val="000000"/>
        </w:rPr>
        <w:t xml:space="preserve">„Dostawa radiotelefonów noszonych do rozbudowy systemu łączności radiowej  </w:t>
      </w:r>
      <w:r w:rsidR="00AF38BE">
        <w:rPr>
          <w:rFonts w:ascii="Arial" w:hAnsi="Arial"/>
          <w:i/>
          <w:iCs/>
          <w:color w:val="000000"/>
        </w:rPr>
        <w:br/>
      </w:r>
      <w:r w:rsidRPr="00E921C8">
        <w:rPr>
          <w:rFonts w:ascii="Arial" w:hAnsi="Arial"/>
          <w:i/>
          <w:iCs/>
          <w:color w:val="000000"/>
        </w:rPr>
        <w:t xml:space="preserve">w standardzie ETSI TETRA TEA2 w jednostkach podległych </w:t>
      </w:r>
      <w:r w:rsidR="00AF38BE">
        <w:rPr>
          <w:rFonts w:ascii="Arial" w:hAnsi="Arial"/>
          <w:i/>
          <w:iCs/>
          <w:color w:val="000000"/>
        </w:rPr>
        <w:br/>
      </w:r>
      <w:r w:rsidRPr="00E921C8">
        <w:rPr>
          <w:rFonts w:ascii="Arial" w:hAnsi="Arial"/>
          <w:i/>
          <w:iCs/>
          <w:color w:val="000000"/>
        </w:rPr>
        <w:t>Komendzie Wojewódzkiej Policji w Opolu</w:t>
      </w:r>
      <w:r w:rsidR="007137A8" w:rsidRPr="00E921C8">
        <w:rPr>
          <w:rFonts w:ascii="Arial" w:hAnsi="Arial"/>
          <w:i/>
          <w:iCs/>
          <w:color w:val="000000"/>
        </w:rPr>
        <w:t>”</w:t>
      </w:r>
    </w:p>
    <w:p w:rsidR="00A01F9D" w:rsidRPr="00E921C8" w:rsidRDefault="00A01F9D">
      <w:pPr>
        <w:rPr>
          <w:rFonts w:ascii="Arial" w:eastAsia="Times New Roman" w:hAnsi="Arial"/>
          <w:b/>
          <w:bCs/>
          <w:color w:val="000000"/>
          <w:lang w:eastAsia="pl-PL"/>
        </w:rPr>
      </w:pPr>
    </w:p>
    <w:p w:rsidR="007137A8" w:rsidRPr="00E921C8" w:rsidRDefault="007137A8" w:rsidP="007137A8">
      <w:pPr>
        <w:ind w:firstLine="708"/>
        <w:jc w:val="both"/>
        <w:rPr>
          <w:rFonts w:ascii="Arial" w:hAnsi="Arial"/>
          <w:color w:val="000000"/>
          <w:lang w:eastAsia="pl-PL"/>
        </w:rPr>
      </w:pPr>
      <w:r w:rsidRPr="00E921C8">
        <w:rPr>
          <w:rFonts w:ascii="Arial" w:hAnsi="Arial"/>
          <w:color w:val="000000"/>
          <w:lang w:eastAsia="pl-PL"/>
        </w:rPr>
        <w:t xml:space="preserve">Zamówienie obejmuje </w:t>
      </w:r>
      <w:r w:rsidRPr="00E921C8">
        <w:rPr>
          <w:rFonts w:ascii="Arial" w:hAnsi="Arial"/>
          <w:iCs/>
          <w:color w:val="000000"/>
        </w:rPr>
        <w:t>dostawę radiotelefonów noszonych do rozbudowy systemu łączności radiowej  w standardzie ETSI TETRA TEA2 w jednostkach podległych Komendzie Wojewódzkiej Policji w Opolu</w:t>
      </w:r>
    </w:p>
    <w:p w:rsidR="007137A8" w:rsidRPr="00E921C8" w:rsidRDefault="007137A8" w:rsidP="007137A8">
      <w:pPr>
        <w:jc w:val="both"/>
        <w:rPr>
          <w:rFonts w:ascii="Arial" w:eastAsia="Times New Roman" w:hAnsi="Arial"/>
          <w:b/>
          <w:bCs/>
          <w:color w:val="000000"/>
          <w:lang w:eastAsia="pl-PL"/>
        </w:rPr>
      </w:pPr>
    </w:p>
    <w:p w:rsidR="007137A8" w:rsidRPr="00E921C8" w:rsidRDefault="007137A8" w:rsidP="007137A8">
      <w:pPr>
        <w:ind w:firstLine="708"/>
        <w:jc w:val="both"/>
        <w:rPr>
          <w:rFonts w:ascii="Arial" w:hAnsi="Arial"/>
          <w:color w:val="000000"/>
          <w:lang w:eastAsia="pl-PL"/>
        </w:rPr>
      </w:pPr>
      <w:r w:rsidRPr="00E921C8">
        <w:rPr>
          <w:rFonts w:ascii="Arial" w:hAnsi="Arial"/>
          <w:color w:val="000000"/>
          <w:lang w:eastAsia="pl-PL"/>
        </w:rPr>
        <w:t>Dostarczone radiotelefony nie mogą być wyprodukowane wcześniej niż 12 miesięcy od daty dostarczenia do Zamawiającego.</w:t>
      </w:r>
    </w:p>
    <w:p w:rsidR="007137A8" w:rsidRPr="00E921C8" w:rsidRDefault="007137A8" w:rsidP="007137A8">
      <w:pPr>
        <w:ind w:firstLine="426"/>
        <w:jc w:val="both"/>
        <w:rPr>
          <w:rFonts w:ascii="Arial" w:hAnsi="Arial"/>
          <w:color w:val="000000"/>
          <w:lang w:eastAsia="pl-PL"/>
        </w:rPr>
      </w:pPr>
    </w:p>
    <w:p w:rsidR="007137A8" w:rsidRPr="00E921C8" w:rsidRDefault="007137A8" w:rsidP="007137A8">
      <w:pPr>
        <w:ind w:left="426" w:hanging="426"/>
        <w:rPr>
          <w:rFonts w:ascii="Arial" w:hAnsi="Arial"/>
          <w:b/>
          <w:color w:val="000000"/>
          <w:lang w:eastAsia="pl-PL"/>
        </w:rPr>
      </w:pPr>
    </w:p>
    <w:p w:rsidR="007137A8" w:rsidRPr="00E921C8" w:rsidRDefault="007137A8" w:rsidP="007137A8">
      <w:pPr>
        <w:rPr>
          <w:rFonts w:ascii="Arial" w:eastAsia="Times New Roman" w:hAnsi="Arial"/>
          <w:b/>
          <w:bCs/>
          <w:color w:val="000000"/>
          <w:lang w:eastAsia="pl-PL"/>
        </w:rPr>
      </w:pPr>
      <w:r w:rsidRPr="00E921C8">
        <w:rPr>
          <w:rFonts w:ascii="Arial" w:hAnsi="Arial"/>
          <w:color w:val="000000"/>
          <w:lang w:eastAsia="pl-PL"/>
        </w:rPr>
        <w:t>Przedmiot zamówienia obejmuje dostawę</w:t>
      </w:r>
      <w:r w:rsidR="00EE41BC">
        <w:rPr>
          <w:rFonts w:ascii="Arial" w:hAnsi="Arial"/>
          <w:color w:val="000000"/>
          <w:lang w:eastAsia="pl-PL"/>
        </w:rPr>
        <w:t>:</w:t>
      </w:r>
    </w:p>
    <w:p w:rsidR="007137A8" w:rsidRPr="00E921C8" w:rsidRDefault="007137A8">
      <w:pPr>
        <w:rPr>
          <w:rFonts w:ascii="Arial" w:eastAsia="Times New Roman" w:hAnsi="Arial"/>
          <w:b/>
          <w:bCs/>
          <w:color w:val="000000"/>
          <w:lang w:eastAsia="pl-PL"/>
        </w:rPr>
      </w:pPr>
    </w:p>
    <w:p w:rsidR="00A01F9D" w:rsidRPr="00E921C8" w:rsidRDefault="004C1B6B">
      <w:pPr>
        <w:rPr>
          <w:rFonts w:ascii="Arial" w:eastAsia="Times New Roman" w:hAnsi="Arial"/>
          <w:b/>
          <w:bCs/>
          <w:lang w:eastAsia="pl-PL"/>
        </w:rPr>
      </w:pPr>
      <w:r w:rsidRPr="00E921C8">
        <w:rPr>
          <w:rFonts w:ascii="Arial" w:eastAsia="Times New Roman" w:hAnsi="Arial"/>
          <w:b/>
          <w:bCs/>
          <w:color w:val="000000"/>
          <w:lang w:eastAsia="pl-PL"/>
        </w:rPr>
        <w:t>Zadanie 1</w:t>
      </w:r>
      <w:r w:rsidRPr="00E921C8">
        <w:rPr>
          <w:rFonts w:ascii="Arial" w:eastAsia="Times New Roman" w:hAnsi="Arial"/>
          <w:b/>
          <w:bCs/>
          <w:lang w:eastAsia="pl-PL"/>
        </w:rPr>
        <w:t xml:space="preserve">. </w:t>
      </w:r>
      <w:r w:rsidR="00BE6A73" w:rsidRPr="00E921C8">
        <w:rPr>
          <w:rFonts w:ascii="Arial" w:eastAsia="Times New Roman" w:hAnsi="Arial"/>
          <w:b/>
          <w:bCs/>
          <w:lang w:eastAsia="pl-PL"/>
        </w:rPr>
        <w:t>Zamówienie podstawowe:</w:t>
      </w:r>
    </w:p>
    <w:p w:rsidR="00D34863" w:rsidRPr="00E921C8" w:rsidRDefault="00D34863">
      <w:pPr>
        <w:rPr>
          <w:rFonts w:ascii="Arial" w:hAnsi="Arial"/>
        </w:rPr>
      </w:pPr>
    </w:p>
    <w:tbl>
      <w:tblPr>
        <w:tblW w:w="7261" w:type="dxa"/>
        <w:tblInd w:w="119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9"/>
        <w:gridCol w:w="5321"/>
        <w:gridCol w:w="558"/>
        <w:gridCol w:w="853"/>
      </w:tblGrid>
      <w:tr w:rsidR="00BE6A73" w:rsidRPr="00E921C8" w:rsidTr="00D16582">
        <w:trPr>
          <w:trHeight w:val="804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A73" w:rsidRPr="00E921C8" w:rsidRDefault="00BE6A73" w:rsidP="00BE6A73">
            <w:pPr>
              <w:widowControl w:val="0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 xml:space="preserve">  1</w:t>
            </w:r>
          </w:p>
        </w:tc>
        <w:tc>
          <w:tcPr>
            <w:tcW w:w="53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A73" w:rsidRPr="00E921C8" w:rsidRDefault="00BE6A73" w:rsidP="00BE6A73">
            <w:pPr>
              <w:widowControl w:val="0"/>
              <w:jc w:val="center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Radiotelefon nasobny UHF TETRA</w:t>
            </w:r>
            <w:r w:rsidRPr="00E921C8">
              <w:rPr>
                <w:rFonts w:ascii="Arial" w:hAnsi="Arial"/>
                <w:color w:val="000000"/>
              </w:rPr>
              <w:br/>
              <w:t>Motorola MTP 3550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A73" w:rsidRPr="00E921C8" w:rsidRDefault="00BE6A73" w:rsidP="00BE6A73">
            <w:pPr>
              <w:widowControl w:val="0"/>
              <w:jc w:val="center"/>
              <w:rPr>
                <w:rFonts w:ascii="Arial" w:hAnsi="Arial"/>
                <w:color w:val="000000"/>
              </w:rPr>
            </w:pPr>
          </w:p>
          <w:p w:rsidR="00BE6A73" w:rsidRPr="00E921C8" w:rsidRDefault="00BE6A73" w:rsidP="00BE6A73">
            <w:pPr>
              <w:widowControl w:val="0"/>
              <w:jc w:val="center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szt.</w:t>
            </w:r>
          </w:p>
          <w:p w:rsidR="00BE6A73" w:rsidRPr="00E921C8" w:rsidRDefault="00BE6A73" w:rsidP="00BE6A73">
            <w:pPr>
              <w:widowControl w:val="0"/>
              <w:suppressAutoHyphens w:val="0"/>
              <w:jc w:val="center"/>
              <w:rPr>
                <w:rFonts w:ascii="Arial" w:hAnsi="Arial"/>
              </w:rPr>
            </w:pP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A73" w:rsidRPr="00E921C8" w:rsidRDefault="00976126" w:rsidP="00BE6A73">
            <w:pPr>
              <w:widowControl w:val="0"/>
              <w:jc w:val="center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2</w:t>
            </w:r>
            <w:r w:rsidR="00BE6A73" w:rsidRPr="00E921C8">
              <w:rPr>
                <w:rFonts w:ascii="Arial" w:hAnsi="Arial"/>
                <w:color w:val="000000"/>
              </w:rPr>
              <w:t>0</w:t>
            </w:r>
          </w:p>
        </w:tc>
      </w:tr>
    </w:tbl>
    <w:p w:rsidR="00A01F9D" w:rsidRPr="00E921C8" w:rsidRDefault="00A01F9D">
      <w:pPr>
        <w:rPr>
          <w:rFonts w:ascii="Arial" w:eastAsia="Times New Roman" w:hAnsi="Arial"/>
          <w:b/>
          <w:bCs/>
          <w:color w:val="000000"/>
          <w:lang w:eastAsia="pl-PL"/>
        </w:rPr>
      </w:pPr>
    </w:p>
    <w:p w:rsidR="00A01F9D" w:rsidRPr="00E921C8" w:rsidRDefault="00A01F9D">
      <w:pPr>
        <w:rPr>
          <w:rFonts w:ascii="Arial" w:eastAsia="Times New Roman" w:hAnsi="Arial"/>
          <w:b/>
          <w:bCs/>
          <w:color w:val="000000"/>
          <w:lang w:eastAsia="pl-PL"/>
        </w:rPr>
      </w:pPr>
    </w:p>
    <w:p w:rsidR="00D34863" w:rsidRPr="00E921C8" w:rsidRDefault="00BE6A73">
      <w:pPr>
        <w:rPr>
          <w:rFonts w:ascii="Arial" w:eastAsia="Times New Roman" w:hAnsi="Arial"/>
          <w:b/>
          <w:bCs/>
          <w:color w:val="000000"/>
          <w:lang w:eastAsia="pl-PL"/>
        </w:rPr>
      </w:pPr>
      <w:r w:rsidRPr="00E921C8">
        <w:rPr>
          <w:rFonts w:ascii="Arial" w:eastAsia="Times New Roman" w:hAnsi="Arial"/>
          <w:b/>
          <w:bCs/>
          <w:color w:val="000000"/>
          <w:lang w:eastAsia="pl-PL"/>
        </w:rPr>
        <w:t>Zadanie 2. Zamówienie opcjonalne:</w:t>
      </w:r>
    </w:p>
    <w:p w:rsidR="00BE6A73" w:rsidRPr="00E921C8" w:rsidRDefault="00BE6A73">
      <w:pPr>
        <w:rPr>
          <w:rFonts w:ascii="Arial" w:hAnsi="Arial"/>
        </w:rPr>
      </w:pPr>
    </w:p>
    <w:tbl>
      <w:tblPr>
        <w:tblW w:w="7261" w:type="dxa"/>
        <w:tblInd w:w="119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9"/>
        <w:gridCol w:w="5321"/>
        <w:gridCol w:w="558"/>
        <w:gridCol w:w="853"/>
      </w:tblGrid>
      <w:tr w:rsidR="00BE6A73" w:rsidRPr="00E921C8" w:rsidTr="007137A8">
        <w:trPr>
          <w:trHeight w:val="1004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A73" w:rsidRPr="00E921C8" w:rsidRDefault="00BE6A73" w:rsidP="00BE6A73">
            <w:pPr>
              <w:widowControl w:val="0"/>
              <w:rPr>
                <w:rFonts w:ascii="Arial" w:hAnsi="Arial"/>
                <w:color w:val="000000"/>
              </w:rPr>
            </w:pPr>
            <w:r w:rsidRPr="00E921C8">
              <w:rPr>
                <w:rFonts w:ascii="Arial" w:hAnsi="Arial"/>
                <w:color w:val="000000"/>
              </w:rPr>
              <w:t xml:space="preserve">  1</w:t>
            </w:r>
          </w:p>
        </w:tc>
        <w:tc>
          <w:tcPr>
            <w:tcW w:w="5321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E6A73" w:rsidRPr="00E921C8" w:rsidRDefault="00BE6A73" w:rsidP="007137A8">
            <w:pPr>
              <w:widowControl w:val="0"/>
              <w:jc w:val="center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Radiotelefon nasobny UHF TETRA</w:t>
            </w:r>
            <w:r w:rsidRPr="00E921C8">
              <w:rPr>
                <w:rFonts w:ascii="Arial" w:hAnsi="Arial"/>
                <w:color w:val="000000"/>
              </w:rPr>
              <w:br/>
              <w:t>Motorola MTP 3550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E6A73" w:rsidRPr="00E921C8" w:rsidRDefault="00BE6A73" w:rsidP="00BE6A73">
            <w:pPr>
              <w:widowControl w:val="0"/>
              <w:jc w:val="center"/>
              <w:rPr>
                <w:rFonts w:ascii="Arial" w:hAnsi="Arial"/>
                <w:color w:val="000000"/>
              </w:rPr>
            </w:pPr>
          </w:p>
          <w:p w:rsidR="00BE6A73" w:rsidRPr="00E921C8" w:rsidRDefault="00BE6A73" w:rsidP="007137A8">
            <w:pPr>
              <w:widowControl w:val="0"/>
              <w:jc w:val="center"/>
              <w:rPr>
                <w:rFonts w:ascii="Arial" w:hAnsi="Arial"/>
                <w:color w:val="000000"/>
              </w:rPr>
            </w:pPr>
            <w:r w:rsidRPr="00E921C8">
              <w:rPr>
                <w:rFonts w:ascii="Arial" w:hAnsi="Arial"/>
                <w:color w:val="000000"/>
              </w:rPr>
              <w:t>do szt.</w:t>
            </w: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E6A73" w:rsidRPr="00E921C8" w:rsidRDefault="00BE6A73" w:rsidP="00BE6A73">
            <w:pPr>
              <w:widowControl w:val="0"/>
              <w:jc w:val="center"/>
              <w:rPr>
                <w:rFonts w:ascii="Arial" w:hAnsi="Arial"/>
                <w:color w:val="000000"/>
              </w:rPr>
            </w:pPr>
            <w:r w:rsidRPr="00E921C8">
              <w:rPr>
                <w:rFonts w:ascii="Arial" w:hAnsi="Arial"/>
                <w:color w:val="000000"/>
              </w:rPr>
              <w:t>5</w:t>
            </w:r>
          </w:p>
        </w:tc>
      </w:tr>
    </w:tbl>
    <w:p w:rsidR="00A01F9D" w:rsidRPr="00E921C8" w:rsidRDefault="00A01F9D">
      <w:pPr>
        <w:jc w:val="center"/>
        <w:rPr>
          <w:rFonts w:ascii="Arial" w:hAnsi="Arial"/>
        </w:rPr>
      </w:pPr>
    </w:p>
    <w:p w:rsidR="007137A8" w:rsidRPr="00E921C8" w:rsidRDefault="007137A8" w:rsidP="007137A8">
      <w:pPr>
        <w:jc w:val="both"/>
        <w:rPr>
          <w:rFonts w:ascii="Arial" w:hAnsi="Arial"/>
          <w:color w:val="000000"/>
        </w:rPr>
      </w:pPr>
      <w:r w:rsidRPr="00E921C8">
        <w:rPr>
          <w:rFonts w:ascii="Arial" w:hAnsi="Arial"/>
          <w:color w:val="000000"/>
        </w:rPr>
        <w:t xml:space="preserve">Termin dostawy </w:t>
      </w:r>
      <w:r w:rsidRPr="0026339D">
        <w:rPr>
          <w:rFonts w:ascii="Arial" w:hAnsi="Arial"/>
          <w:b/>
          <w:color w:val="000000"/>
        </w:rPr>
        <w:t>do 20.12.2024</w:t>
      </w:r>
      <w:r w:rsidRPr="00E921C8">
        <w:rPr>
          <w:rFonts w:ascii="Arial" w:hAnsi="Arial"/>
          <w:color w:val="000000"/>
        </w:rPr>
        <w:t xml:space="preserve"> r.</w:t>
      </w:r>
    </w:p>
    <w:p w:rsidR="007137A8" w:rsidRPr="00E921C8" w:rsidRDefault="007137A8" w:rsidP="007137A8">
      <w:pPr>
        <w:ind w:firstLine="708"/>
        <w:jc w:val="both"/>
        <w:rPr>
          <w:rFonts w:ascii="Arial" w:hAnsi="Arial"/>
          <w:color w:val="000000"/>
        </w:rPr>
      </w:pPr>
    </w:p>
    <w:p w:rsidR="007137A8" w:rsidRPr="00E921C8" w:rsidRDefault="007137A8" w:rsidP="007137A8">
      <w:pPr>
        <w:rPr>
          <w:rFonts w:ascii="Arial" w:hAnsi="Arial"/>
          <w:color w:val="000000"/>
        </w:rPr>
      </w:pPr>
      <w:r w:rsidRPr="00E921C8">
        <w:rPr>
          <w:rFonts w:ascii="Arial" w:hAnsi="Arial"/>
          <w:color w:val="000000"/>
        </w:rPr>
        <w:t>Zamawiający nie dopuszcza składania ofert częściowych.</w:t>
      </w:r>
    </w:p>
    <w:p w:rsidR="007137A8" w:rsidRPr="00E921C8" w:rsidRDefault="007137A8" w:rsidP="007137A8">
      <w:pPr>
        <w:ind w:firstLine="708"/>
        <w:jc w:val="both"/>
        <w:rPr>
          <w:rFonts w:ascii="Arial" w:hAnsi="Arial"/>
          <w:color w:val="000000"/>
        </w:rPr>
      </w:pPr>
    </w:p>
    <w:p w:rsidR="007137A8" w:rsidRPr="00E921C8" w:rsidRDefault="007137A8" w:rsidP="007137A8">
      <w:pPr>
        <w:rPr>
          <w:rFonts w:ascii="Arial" w:hAnsi="Arial"/>
          <w:b/>
          <w:color w:val="000000"/>
        </w:rPr>
      </w:pPr>
    </w:p>
    <w:p w:rsidR="007137A8" w:rsidRPr="00E921C8" w:rsidRDefault="007137A8" w:rsidP="007137A8">
      <w:pPr>
        <w:rPr>
          <w:rFonts w:ascii="Arial" w:hAnsi="Arial"/>
          <w:b/>
          <w:color w:val="000000"/>
        </w:rPr>
      </w:pPr>
      <w:r w:rsidRPr="00E921C8">
        <w:rPr>
          <w:rFonts w:ascii="Arial" w:hAnsi="Arial"/>
          <w:b/>
          <w:color w:val="000000"/>
        </w:rPr>
        <w:t xml:space="preserve">Miejsce dostawy: </w:t>
      </w:r>
    </w:p>
    <w:p w:rsidR="007137A8" w:rsidRPr="00E921C8" w:rsidRDefault="007137A8" w:rsidP="007137A8">
      <w:pPr>
        <w:spacing w:before="120"/>
        <w:rPr>
          <w:rFonts w:ascii="Arial" w:hAnsi="Arial"/>
          <w:b/>
          <w:color w:val="000000"/>
        </w:rPr>
      </w:pPr>
      <w:r w:rsidRPr="00E921C8">
        <w:rPr>
          <w:rFonts w:ascii="Arial" w:hAnsi="Arial"/>
          <w:b/>
          <w:color w:val="000000"/>
        </w:rPr>
        <w:t>Komenda Wojewódzka Policji w Opolu, ul. Korfantego 2, 45-077 Opole</w:t>
      </w:r>
    </w:p>
    <w:p w:rsidR="00A01F9D" w:rsidRDefault="00A01F9D" w:rsidP="007137A8">
      <w:pPr>
        <w:rPr>
          <w:rFonts w:ascii="Arial" w:hAnsi="Arial"/>
        </w:rPr>
      </w:pPr>
    </w:p>
    <w:p w:rsidR="00EE41BC" w:rsidRDefault="00EE41BC" w:rsidP="007137A8">
      <w:pPr>
        <w:rPr>
          <w:rFonts w:ascii="Arial" w:hAnsi="Arial"/>
        </w:rPr>
      </w:pPr>
    </w:p>
    <w:p w:rsidR="00EE41BC" w:rsidRDefault="00EE41BC" w:rsidP="007137A8">
      <w:pPr>
        <w:rPr>
          <w:rFonts w:ascii="Arial" w:hAnsi="Arial"/>
        </w:rPr>
      </w:pPr>
    </w:p>
    <w:p w:rsidR="00EE41BC" w:rsidRDefault="00EE41BC" w:rsidP="007137A8">
      <w:pPr>
        <w:rPr>
          <w:rFonts w:ascii="Arial" w:hAnsi="Arial"/>
        </w:rPr>
      </w:pPr>
    </w:p>
    <w:p w:rsidR="00EE41BC" w:rsidRDefault="00EE41BC" w:rsidP="007137A8">
      <w:pPr>
        <w:rPr>
          <w:rFonts w:ascii="Arial" w:hAnsi="Arial"/>
        </w:rPr>
      </w:pPr>
    </w:p>
    <w:p w:rsidR="00EE41BC" w:rsidRDefault="00EE41BC" w:rsidP="007137A8">
      <w:pPr>
        <w:rPr>
          <w:rFonts w:ascii="Arial" w:hAnsi="Arial"/>
        </w:rPr>
      </w:pPr>
    </w:p>
    <w:p w:rsidR="00EE41BC" w:rsidRDefault="00EE41BC" w:rsidP="007137A8">
      <w:pPr>
        <w:rPr>
          <w:rFonts w:ascii="Arial" w:hAnsi="Arial"/>
        </w:rPr>
      </w:pPr>
    </w:p>
    <w:p w:rsidR="00EE41BC" w:rsidRDefault="00EE41BC" w:rsidP="007137A8">
      <w:pPr>
        <w:rPr>
          <w:rFonts w:ascii="Arial" w:hAnsi="Arial"/>
        </w:rPr>
      </w:pPr>
    </w:p>
    <w:p w:rsidR="00EE41BC" w:rsidRDefault="00EE41BC" w:rsidP="007137A8">
      <w:pPr>
        <w:rPr>
          <w:rFonts w:ascii="Arial" w:hAnsi="Arial"/>
        </w:rPr>
      </w:pPr>
    </w:p>
    <w:p w:rsidR="00EE41BC" w:rsidRDefault="00EE41BC" w:rsidP="007137A8">
      <w:pPr>
        <w:rPr>
          <w:rFonts w:ascii="Arial" w:hAnsi="Arial"/>
        </w:rPr>
      </w:pPr>
    </w:p>
    <w:p w:rsidR="00EE41BC" w:rsidRDefault="00EE41BC" w:rsidP="007137A8">
      <w:pPr>
        <w:rPr>
          <w:rFonts w:ascii="Arial" w:hAnsi="Arial"/>
        </w:rPr>
      </w:pPr>
    </w:p>
    <w:p w:rsidR="00EE41BC" w:rsidRPr="00E921C8" w:rsidRDefault="00EE41BC" w:rsidP="007137A8">
      <w:pPr>
        <w:rPr>
          <w:rFonts w:ascii="Arial" w:hAnsi="Arial"/>
        </w:rPr>
      </w:pPr>
    </w:p>
    <w:p w:rsidR="00AF38BE" w:rsidRDefault="00AF38BE" w:rsidP="007137A8">
      <w:pPr>
        <w:rPr>
          <w:rFonts w:ascii="Arial" w:hAnsi="Arial"/>
          <w:b/>
          <w:color w:val="000000"/>
        </w:rPr>
      </w:pPr>
    </w:p>
    <w:p w:rsidR="007137A8" w:rsidRPr="00E921C8" w:rsidRDefault="007137A8" w:rsidP="007137A8">
      <w:pPr>
        <w:rPr>
          <w:rFonts w:ascii="Arial" w:hAnsi="Arial"/>
          <w:b/>
          <w:color w:val="000000"/>
        </w:rPr>
      </w:pPr>
      <w:r w:rsidRPr="00E921C8">
        <w:rPr>
          <w:rFonts w:ascii="Arial" w:hAnsi="Arial"/>
          <w:b/>
          <w:color w:val="000000"/>
        </w:rPr>
        <w:lastRenderedPageBreak/>
        <w:t>ROZDZIAŁ I</w:t>
      </w:r>
    </w:p>
    <w:p w:rsidR="007137A8" w:rsidRPr="00E921C8" w:rsidRDefault="007137A8" w:rsidP="007137A8">
      <w:pPr>
        <w:rPr>
          <w:rFonts w:ascii="Arial" w:hAnsi="Arial"/>
          <w:color w:val="000000"/>
        </w:rPr>
      </w:pPr>
    </w:p>
    <w:p w:rsidR="00A01F9D" w:rsidRPr="00E921C8" w:rsidRDefault="007137A8" w:rsidP="007137A8">
      <w:pPr>
        <w:rPr>
          <w:rFonts w:ascii="Arial" w:hAnsi="Arial"/>
          <w:b/>
          <w:color w:val="000000"/>
        </w:rPr>
      </w:pPr>
      <w:r w:rsidRPr="00E921C8">
        <w:rPr>
          <w:rFonts w:ascii="Arial" w:hAnsi="Arial"/>
          <w:b/>
          <w:color w:val="000000"/>
        </w:rPr>
        <w:t>Szczegółowe wymagania Zamawiającego dotyczące</w:t>
      </w:r>
    </w:p>
    <w:p w:rsidR="007137A8" w:rsidRPr="00E921C8" w:rsidRDefault="007137A8" w:rsidP="007137A8">
      <w:pPr>
        <w:rPr>
          <w:rFonts w:ascii="Arial" w:hAnsi="Arial"/>
        </w:rPr>
      </w:pPr>
    </w:p>
    <w:p w:rsidR="00A01F9D" w:rsidRPr="00E921C8" w:rsidRDefault="004C1B6B" w:rsidP="007137A8">
      <w:pPr>
        <w:pStyle w:val="Nagwek41"/>
        <w:numPr>
          <w:ilvl w:val="0"/>
          <w:numId w:val="8"/>
        </w:numPr>
        <w:tabs>
          <w:tab w:val="clear" w:pos="0"/>
        </w:tabs>
        <w:spacing w:line="276" w:lineRule="auto"/>
        <w:jc w:val="left"/>
        <w:rPr>
          <w:rFonts w:ascii="Arial" w:hAnsi="Arial" w:cs="Arial"/>
          <w:b/>
          <w:color w:val="000000"/>
          <w:szCs w:val="24"/>
          <w:lang w:eastAsia="en-US"/>
        </w:rPr>
      </w:pPr>
      <w:r w:rsidRPr="00E921C8">
        <w:rPr>
          <w:rFonts w:ascii="Arial" w:hAnsi="Arial" w:cs="Arial"/>
          <w:b/>
          <w:color w:val="000000"/>
          <w:szCs w:val="24"/>
          <w:lang w:eastAsia="en-US"/>
        </w:rPr>
        <w:t xml:space="preserve">Radiotelefon nasobny UHF TETRA </w:t>
      </w:r>
      <w:r w:rsidR="007137A8" w:rsidRPr="00E921C8">
        <w:rPr>
          <w:rFonts w:ascii="Arial" w:hAnsi="Arial" w:cs="Arial"/>
          <w:b/>
          <w:color w:val="000000"/>
          <w:szCs w:val="24"/>
          <w:lang w:eastAsia="en-US"/>
        </w:rPr>
        <w:t xml:space="preserve">– Motorola MTP3550 </w:t>
      </w:r>
    </w:p>
    <w:p w:rsidR="007137A8" w:rsidRPr="00E921C8" w:rsidRDefault="007137A8" w:rsidP="007137A8">
      <w:pPr>
        <w:pStyle w:val="Nagwek51"/>
        <w:rPr>
          <w:rFonts w:ascii="Arial" w:hAnsi="Arial" w:cs="Arial"/>
          <w:lang w:eastAsia="en-US"/>
        </w:rPr>
      </w:pPr>
      <w:r w:rsidRPr="00E921C8">
        <w:rPr>
          <w:rFonts w:ascii="Arial" w:hAnsi="Arial" w:cs="Arial"/>
          <w:lang w:eastAsia="en-US"/>
        </w:rPr>
        <w:tab/>
        <w:t>Spełniający poniższe wymagania</w:t>
      </w:r>
    </w:p>
    <w:tbl>
      <w:tblPr>
        <w:tblW w:w="9863" w:type="dxa"/>
        <w:tblInd w:w="22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84"/>
        <w:gridCol w:w="9079"/>
      </w:tblGrid>
      <w:tr w:rsidR="00A01F9D" w:rsidRPr="00E921C8"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F9D" w:rsidRPr="00E921C8" w:rsidRDefault="004C1B6B">
            <w:pPr>
              <w:widowControl w:val="0"/>
              <w:jc w:val="center"/>
              <w:rPr>
                <w:rFonts w:ascii="Arial" w:hAnsi="Arial"/>
              </w:rPr>
            </w:pPr>
            <w:r w:rsidRPr="00E921C8">
              <w:rPr>
                <w:rFonts w:ascii="Arial" w:hAnsi="Arial"/>
                <w:b/>
                <w:color w:val="000000"/>
              </w:rPr>
              <w:t>Lp.</w:t>
            </w:r>
          </w:p>
        </w:tc>
        <w:tc>
          <w:tcPr>
            <w:tcW w:w="9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F9D" w:rsidRPr="00E921C8" w:rsidRDefault="004C1B6B">
            <w:pPr>
              <w:widowControl w:val="0"/>
              <w:rPr>
                <w:rFonts w:ascii="Arial" w:hAnsi="Arial"/>
              </w:rPr>
            </w:pPr>
            <w:r w:rsidRPr="00E921C8">
              <w:rPr>
                <w:rFonts w:ascii="Arial" w:hAnsi="Arial"/>
                <w:b/>
                <w:color w:val="000000"/>
              </w:rPr>
              <w:t>Cechy radiotelefonu noszonego UHF TETRA wymagane przez zamawiającego.</w:t>
            </w:r>
          </w:p>
        </w:tc>
      </w:tr>
      <w:tr w:rsidR="00A01F9D" w:rsidRPr="00E921C8"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F9D" w:rsidRPr="00E921C8" w:rsidRDefault="004C1B6B">
            <w:pPr>
              <w:widowControl w:val="0"/>
              <w:jc w:val="center"/>
              <w:rPr>
                <w:rFonts w:ascii="Arial" w:hAnsi="Arial"/>
              </w:rPr>
            </w:pPr>
            <w:r w:rsidRPr="00E921C8">
              <w:rPr>
                <w:rFonts w:ascii="Arial" w:hAnsi="Arial"/>
                <w:b/>
                <w:color w:val="000000"/>
              </w:rPr>
              <w:t>1</w:t>
            </w:r>
          </w:p>
        </w:tc>
        <w:tc>
          <w:tcPr>
            <w:tcW w:w="9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F9D" w:rsidRPr="00E921C8" w:rsidRDefault="004C1B6B">
            <w:pPr>
              <w:widowControl w:val="0"/>
              <w:rPr>
                <w:rFonts w:ascii="Arial" w:hAnsi="Arial"/>
              </w:rPr>
            </w:pPr>
            <w:r w:rsidRPr="00E921C8">
              <w:rPr>
                <w:rFonts w:ascii="Arial" w:hAnsi="Arial"/>
                <w:b/>
                <w:color w:val="000000"/>
              </w:rPr>
              <w:t>Ogólne cechy funkcjonalno-użytkowe.</w:t>
            </w:r>
          </w:p>
        </w:tc>
      </w:tr>
      <w:tr w:rsidR="00A01F9D" w:rsidRPr="00E921C8"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F9D" w:rsidRPr="00E921C8" w:rsidRDefault="00A01F9D">
            <w:pPr>
              <w:widowControl w:val="0"/>
              <w:snapToGrid w:val="0"/>
              <w:rPr>
                <w:rFonts w:ascii="Arial" w:hAnsi="Arial"/>
                <w:color w:val="000000"/>
              </w:rPr>
            </w:pPr>
          </w:p>
        </w:tc>
        <w:tc>
          <w:tcPr>
            <w:tcW w:w="9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b/>
                <w:bCs/>
                <w:color w:val="000000"/>
              </w:rPr>
              <w:t>1.1. Wymagania ogólne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 xml:space="preserve">1.1.1. Wymagane tryby pracy radiotelefonu: tryb </w:t>
            </w:r>
            <w:proofErr w:type="spellStart"/>
            <w:r w:rsidRPr="00E921C8">
              <w:rPr>
                <w:rFonts w:ascii="Arial" w:hAnsi="Arial"/>
                <w:color w:val="000000"/>
              </w:rPr>
              <w:t>trankingowy</w:t>
            </w:r>
            <w:proofErr w:type="spellEnd"/>
            <w:r w:rsidRPr="00E921C8">
              <w:rPr>
                <w:rFonts w:ascii="Arial" w:hAnsi="Arial"/>
                <w:color w:val="000000"/>
              </w:rPr>
              <w:t xml:space="preserve"> (TMO), tryb bezpośredni (DMO)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1.1.2. Podświetlany kolorowy wyświetlacz o liczbie kolorów nie mniej niż 65000 i rozdzielczości nie mniejszej niż 128x90 pikseli (z możliwością wyłączenia podświetlenia przez użytkownika).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1.1.3. Wbudowany i uaktywniony moduł GPS.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1.1.4. Podświetlana klawiatura alfanumeryczna, zabezpieczona przed przypadkowym użyciem (z możliwością wyłączenia podświetlenia przez użytkownika).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706" w:hanging="709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1.1.5. Możliwość programowego ograniczania czasu nadawania.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1.1.6. Dedykowane pokrętło lub przyciski funkcji wyboru grup rozmównych.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1.1.7. Dedykowane pokrętło lub przyciski regulacji głośności.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1.1.8. Możliwość tworzenia przy użyciu zestawu do programowania struktury folderów, grup i kanałów w sposób uniemożliwiający ingerencję ze strony użytkownika niewyposażonego w w/w zestaw w zaprogramowaną ilość, układ i zawartość folderów, z wyłączeniem wymagania z punktu 1.1.9.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1.1.9. Możliwość zdefiniowania przynajmniej jednego folderu o pojemności min. 16 grup TMO i/lub kanałów DMO, przy użyciu zestawu do programowania i/lub ręcznego z poziomu menu, którego zawartość może być zmieniana przez użytkownika z poziomu menu w zakresie grup/kanałów zaprogramowanych uprzednio w radiotelefonie przy użyciu zestawu do programowania.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1.1.10. Możliwość tworzenia przynajmniej 20 różnych list skanowania o pojemności przynajmniej 16 pozycji każda, które będą uaktywniane stosownie do potrzeb użytkownika.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1.1.11. Programowe definiowanie wyświetlanej nazwy grupy (min. 12 znaków alfanumerycznych).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1.1.12. Interfejs użytkownika radiotelefonu w języku polskim.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1.1.13. Programowalny przycisk funkcyjny, umieszczony na obudowie w sposób umożliwiający szybki i łatwy dostęp do zdefiniowanej funkcji.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1.1.14. Dedykowany przycisk funkcyjny w wyróżniającym się kolorze, umożliwiający włączenie trybu alarmowego, zabezpieczony przed przypadkowym użyciem, umieszczony na obudowie w sposób zapewniający łatwy dostęp.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1.1.15. Możliwość programowego zdefiniowania skróconych numerów ISSI.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1.1.16. Możliwość programowego i ręcznego zdefiniowania listy kontaktów radiowych i telefonicznych o pojemności przynajmniej 500 pozycji.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1.1.17. Programowo definiowana opcja włączenia/wyłączenia odbiornika GPS w wariantach: stale włączony, stale wyłączony, działanie GPS zależne od użytkownika.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1.1.18. Programowo definiowana opcja przesyłania danych lokalizacyjnych za pośrednictwem SDS.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1.1.19. Sygnalizacja przebywania w zasięgu i poza zasięgiem sieci.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1.1.20. Sygnalizacja poziomu odbieranego sygnału.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1.1.21. Sygnalizacja stanu naładowania akumulatora.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lastRenderedPageBreak/>
              <w:t>1.1.22. Sygnalizacja trybu pracy: TMO, DMO.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1.1.23. Sygnalizacja odbioru wiadomości statusowej.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1.1.24. Sygnalizacja odbioru wiadomości SDS.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1.1.25. Praca w trybie DMO z radiotelefonem przewoźnym</w:t>
            </w:r>
            <w:r w:rsidR="00BF3071">
              <w:rPr>
                <w:rFonts w:ascii="Arial" w:hAnsi="Arial"/>
                <w:color w:val="000000"/>
              </w:rPr>
              <w:t>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 xml:space="preserve">1.1.26. Wbudowane złącze akcesoriów do przyłączenia zewnętrznego </w:t>
            </w:r>
            <w:proofErr w:type="spellStart"/>
            <w:r w:rsidRPr="00E921C8">
              <w:rPr>
                <w:rFonts w:ascii="Arial" w:hAnsi="Arial"/>
                <w:color w:val="000000"/>
              </w:rPr>
              <w:t>mikrofonogłośnika</w:t>
            </w:r>
            <w:proofErr w:type="spellEnd"/>
            <w:r w:rsidRPr="00E921C8">
              <w:rPr>
                <w:rFonts w:ascii="Arial" w:hAnsi="Arial"/>
                <w:color w:val="000000"/>
              </w:rPr>
              <w:t xml:space="preserve"> z przyciskiem PTT i słuchawką.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1.1.27. Uaktywniony moduł Bluetooth umożliwiający obsługę m.in. zewnętrznego zestawu mikrofonowo-słuchawkowego.</w:t>
            </w:r>
          </w:p>
          <w:p w:rsidR="00EE41BC" w:rsidRPr="00E921C8" w:rsidRDefault="00EE41BC" w:rsidP="00EE41BC">
            <w:pPr>
              <w:widowControl w:val="0"/>
              <w:tabs>
                <w:tab w:val="left" w:pos="2308"/>
              </w:tabs>
              <w:rPr>
                <w:rFonts w:ascii="Arial" w:hAnsi="Arial"/>
                <w:color w:val="000000"/>
              </w:rPr>
            </w:pPr>
          </w:p>
          <w:p w:rsidR="00A01F9D" w:rsidRPr="00E921C8" w:rsidRDefault="004C1B6B">
            <w:pPr>
              <w:widowControl w:val="0"/>
              <w:tabs>
                <w:tab w:val="left" w:pos="1719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b/>
                <w:bCs/>
                <w:color w:val="000000"/>
              </w:rPr>
              <w:t>1.2. Wymagania w trybie TMO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1.2.1. Możliwość realizacji połączeń: alarmowych, grupowych głosowych (</w:t>
            </w:r>
            <w:proofErr w:type="spellStart"/>
            <w:r w:rsidRPr="00E921C8">
              <w:rPr>
                <w:rFonts w:ascii="Arial" w:hAnsi="Arial"/>
                <w:color w:val="000000"/>
              </w:rPr>
              <w:t>semidupleksowych</w:t>
            </w:r>
            <w:proofErr w:type="spellEnd"/>
            <w:r w:rsidRPr="00E921C8">
              <w:rPr>
                <w:rFonts w:ascii="Arial" w:hAnsi="Arial"/>
                <w:color w:val="000000"/>
              </w:rPr>
              <w:t>), indywidualnych głosowych, dupleksowych z sieciami telefonicznymi stacjonarnymi (PABX/PSTN) oraz ruchomymi (GSM).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1.2.2. Nadawanie na adresy grupowe i indywidualne oraz odbiór wiadomości statusowych.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1.2.3. Nadawanie na adresy grupowe i indywidualne oraz odbiór krótkich wiadomości tekstowych (SDS).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1.2.4. Możliwość odbioru SDS w trakcie połączenia głosowego.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1.2.5. Nadawanie i odbiór danych pakietowych.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1.2.6. Identyfikacja strony wywołującej.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1.2.7. Identyfikacja rozmówcy.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1.2.8. Dynamiczny, z wykorzystaniem komunikacji radiowej, przydział co najmniej 48 numerów grup (DGNA).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1.2.9. Nadawanie danych GPS określających pozycję użytkownika dla potrzeb aplikacji zgodnie z protokołem LIP.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 xml:space="preserve">1.2.10. Możliwość zdefiniowania jednego lub wielu zdarzeń powodujących automatyczne wysyłanie danych lokalizacyjnych użytkownika, w tym: po włączeniu radiotelefonu, przed zmianą trybu pracy z </w:t>
            </w:r>
            <w:proofErr w:type="spellStart"/>
            <w:r w:rsidRPr="00E921C8">
              <w:rPr>
                <w:rFonts w:ascii="Arial" w:hAnsi="Arial"/>
                <w:color w:val="000000"/>
              </w:rPr>
              <w:t>trankingowego</w:t>
            </w:r>
            <w:proofErr w:type="spellEnd"/>
            <w:r w:rsidRPr="00E921C8">
              <w:rPr>
                <w:rFonts w:ascii="Arial" w:hAnsi="Arial"/>
                <w:color w:val="000000"/>
              </w:rPr>
              <w:t xml:space="preserve"> na bezpośredni, na skutek inicjacji wywołania alarmowego, sygnalizacji wyczerpania baterii, okresowo co zdefiniowany czas, przy przemieszczeniu się o zadaną odległość, przy utracie widoczności satelitów GPS itp.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1.2.11. Możliwość odsłuchu otoczenia (</w:t>
            </w:r>
            <w:proofErr w:type="spellStart"/>
            <w:r w:rsidRPr="00E921C8">
              <w:rPr>
                <w:rFonts w:ascii="Arial" w:hAnsi="Arial"/>
                <w:color w:val="000000"/>
              </w:rPr>
              <w:t>Ambience</w:t>
            </w:r>
            <w:proofErr w:type="spellEnd"/>
            <w:r w:rsidRPr="00E921C8">
              <w:rPr>
                <w:rFonts w:ascii="Arial" w:hAnsi="Arial"/>
                <w:color w:val="000000"/>
              </w:rPr>
              <w:t xml:space="preserve"> </w:t>
            </w:r>
            <w:proofErr w:type="spellStart"/>
            <w:r w:rsidRPr="00E921C8">
              <w:rPr>
                <w:rFonts w:ascii="Arial" w:hAnsi="Arial"/>
                <w:color w:val="000000"/>
              </w:rPr>
              <w:t>Listening</w:t>
            </w:r>
            <w:proofErr w:type="spellEnd"/>
            <w:r w:rsidRPr="00E921C8">
              <w:rPr>
                <w:rFonts w:ascii="Arial" w:hAnsi="Arial"/>
                <w:color w:val="000000"/>
              </w:rPr>
              <w:t>).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1.2.12. Możliwość zaprogramowania co najmniej 800 grup rozmównych TMO.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1.2.13. Możliwość programowego podziału zaprogramowanych grup rozmównych na minimum 50 folderów o pojemności min. 16 grup rozmównych TMO każdy, przy czym ta sama grupa może być przydzielona do dowolnej ilości folderów.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1.2.14. Możliwość programowego i ręcznego ustawienia grup rozmównych do pracy w skaningu ze zróżnicowanym priorytetem skanowania.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1.2.15. Informacja o dołączeniu do grupy (DGNA).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1.2.16. Zdalne sterowanie radiotelefonem za pomocą SDS ( SDS Remote Control ).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1.2.17. Obsługa dodatkowego kanału kontrolnego SCCH.</w:t>
            </w:r>
          </w:p>
          <w:p w:rsidR="00A01F9D" w:rsidRPr="00E921C8" w:rsidRDefault="00A01F9D">
            <w:pPr>
              <w:widowControl w:val="0"/>
              <w:tabs>
                <w:tab w:val="left" w:pos="1719"/>
              </w:tabs>
              <w:ind w:left="564" w:hanging="567"/>
              <w:rPr>
                <w:rFonts w:ascii="Arial" w:hAnsi="Arial"/>
                <w:color w:val="000000"/>
              </w:rPr>
            </w:pPr>
          </w:p>
          <w:p w:rsidR="00A01F9D" w:rsidRPr="00E921C8" w:rsidRDefault="004C1B6B">
            <w:pPr>
              <w:widowControl w:val="0"/>
              <w:tabs>
                <w:tab w:val="left" w:pos="1719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b/>
                <w:bCs/>
                <w:color w:val="000000"/>
              </w:rPr>
              <w:t>1.3. Wymagania w trybie DMO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1.3.1. Możliwość realizacji połączeń: grupowych głosowych, indywidualnych głosowych, alarmowych.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1.3.2. Nadawanie i odbiór wiadomości statusowych.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1.3.3. Nadawanie i odbiór krótkich wiadomości tekstowych (SDS).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1.3.4. Możliwość programowego czasu nadawania.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1.3.5. Praca na dowolnym z co najmniej 256 zaprogramowanych kanałów / grup.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1.3.6. Możliwość programowego podziału zaprogramowanych kanałów na minimum 16 folderów o pojemności min. 16 pozycji.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1.3.7. Praca w trybie DMO z kluczami SCK</w:t>
            </w:r>
          </w:p>
          <w:p w:rsidR="00A01F9D" w:rsidRPr="00E921C8" w:rsidRDefault="00A01F9D">
            <w:pPr>
              <w:widowControl w:val="0"/>
              <w:tabs>
                <w:tab w:val="left" w:pos="1719"/>
              </w:tabs>
              <w:ind w:left="564" w:hanging="567"/>
              <w:rPr>
                <w:rFonts w:ascii="Arial" w:hAnsi="Arial"/>
                <w:color w:val="000000"/>
              </w:rPr>
            </w:pPr>
          </w:p>
          <w:p w:rsidR="00A01F9D" w:rsidRPr="00E921C8" w:rsidRDefault="004C1B6B">
            <w:pPr>
              <w:widowControl w:val="0"/>
              <w:tabs>
                <w:tab w:val="left" w:pos="1719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b/>
                <w:bCs/>
                <w:color w:val="000000"/>
              </w:rPr>
              <w:t>1.4. Wymagania w zakresie bezpieczeństwa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1.4.1. Radiotelefon musi zapewniać szyfrowanie zgodnie z algorytmem TEA2 i w tym zakresie musi mieć uaktywnione wymagane licencje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1.4.2. Praca w klasach bezpieczeństwa: SC1, SC2, SC3 (z i bez GCK).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1.4.3. Możliwość stosowania dynamicznej zm</w:t>
            </w:r>
            <w:r w:rsidR="008807BB">
              <w:rPr>
                <w:rFonts w:ascii="Arial" w:hAnsi="Arial"/>
                <w:color w:val="000000"/>
              </w:rPr>
              <w:t>iany kluczy szyfrujących (GCK</w:t>
            </w:r>
            <w:r w:rsidRPr="00E921C8">
              <w:rPr>
                <w:rFonts w:ascii="Arial" w:hAnsi="Arial"/>
                <w:color w:val="000000"/>
              </w:rPr>
              <w:t>, CCK, SCK) drogą radiową (OTAR).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1.4.4. Wzajemne uwierzytelnianie radiotelefonu i infrastruktury sieci (</w:t>
            </w:r>
            <w:proofErr w:type="spellStart"/>
            <w:r w:rsidRPr="00E921C8">
              <w:rPr>
                <w:rFonts w:ascii="Arial" w:hAnsi="Arial"/>
                <w:color w:val="000000"/>
              </w:rPr>
              <w:t>SwMI</w:t>
            </w:r>
            <w:proofErr w:type="spellEnd"/>
            <w:r w:rsidRPr="00E921C8">
              <w:rPr>
                <w:rFonts w:ascii="Arial" w:hAnsi="Arial"/>
                <w:color w:val="000000"/>
              </w:rPr>
              <w:t>) inicjowane przez radiotelefon.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1.4.5. Obsługa uwierzytelniania inicjowanego przez infrastrukturę sieci (</w:t>
            </w:r>
            <w:proofErr w:type="spellStart"/>
            <w:r w:rsidRPr="00E921C8">
              <w:rPr>
                <w:rFonts w:ascii="Arial" w:hAnsi="Arial"/>
                <w:color w:val="000000"/>
              </w:rPr>
              <w:t>SwMI</w:t>
            </w:r>
            <w:proofErr w:type="spellEnd"/>
            <w:r w:rsidRPr="00E921C8">
              <w:rPr>
                <w:rFonts w:ascii="Arial" w:hAnsi="Arial"/>
                <w:color w:val="000000"/>
              </w:rPr>
              <w:t>).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1.4.6. Możliwość zdalnego, trwałego zablokowania obsługi radiotelefonu w sieci.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1.4.7. Możliwość zdalnego, czasowego zablokowania/odblokowania obsługi radiotelefonu w sieci.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1.4.8. Kontrola dostępu do funkcji radiotelefonu za pomocą indywidualnego kodu użytkownika (PIN).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1.4.9. Radiotelefon obsługuje kod PUK umożliwiający odblokowanie radia w przypadku   błędnego wprowadzenia kodu PIN.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1.4.10. Możliwość szyfrowania korespondencji kluczem SCK w sytuacji, kiedy szyfrowanie korespondencji kluczem DCK jest niedostępne.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1.4.11. Możliwość pracy radiotelefonu zarówno w trybie szyfrowanym jak i w trybie jawnym (CLEAR).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 xml:space="preserve">1.4.12. Gotowość do pracy z szyfrowaniem E2E (end to end). Radiotelefon musi być przystosowany do wprowadzenia szyfrowania E2E zgodnego ze standardem ETSI TETRA o długości klucza 256 bitów (AES256) przez doposażenie w przyszłości w dodatkowy, wewnętrzny moduł i/lub </w:t>
            </w:r>
            <w:proofErr w:type="spellStart"/>
            <w:r w:rsidRPr="00E921C8">
              <w:rPr>
                <w:rFonts w:ascii="Arial" w:hAnsi="Arial"/>
                <w:color w:val="000000"/>
              </w:rPr>
              <w:t>upgrade</w:t>
            </w:r>
            <w:proofErr w:type="spellEnd"/>
            <w:r w:rsidRPr="00E921C8">
              <w:rPr>
                <w:rFonts w:ascii="Arial" w:hAnsi="Arial"/>
                <w:color w:val="000000"/>
              </w:rPr>
              <w:t xml:space="preserve"> oprogramowania i/lub zakup licencji.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1.4.13</w:t>
            </w:r>
            <w:r w:rsidRPr="00E921C8">
              <w:rPr>
                <w:rFonts w:ascii="Arial" w:hAnsi="Arial"/>
              </w:rPr>
              <w:t>. Zamawiający posiada zestaw do programowania kluczy KVL 4000. W przypadku zaproponowania radiotelefonu niekompatybilnego z w/w zestawem, Wykonawca dostarczy zestaw do programowania kluczy wraz z kompletnym oprogramowaniem i okablowaniem.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1.4.14. Klucze szyfrujące nie mogą być przechowywane w radiotelefonie w sposób jawny i musi być uniemożliwiony ich odczyt lub przepisanie pomiędzy dwoma radiotelefonami.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 xml:space="preserve">1.4.15. Możliwość aktualizacji oprogramowania </w:t>
            </w:r>
            <w:proofErr w:type="spellStart"/>
            <w:r w:rsidRPr="00E921C8">
              <w:rPr>
                <w:rFonts w:ascii="Arial" w:hAnsi="Arial"/>
                <w:color w:val="000000"/>
              </w:rPr>
              <w:t>firmware</w:t>
            </w:r>
            <w:proofErr w:type="spellEnd"/>
            <w:r w:rsidRPr="00E921C8">
              <w:rPr>
                <w:rFonts w:ascii="Arial" w:hAnsi="Arial"/>
                <w:color w:val="000000"/>
              </w:rPr>
              <w:t xml:space="preserve"> radiotelefonu.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 xml:space="preserve">1.4.16. Możliwość automatycznego, zdalnego programowania radiotelefonu za pośrednictwem ładowarki i z użyciem łączy Ethernet w sieci logicznej Zamawiającego, bez konieczności połączenia z </w:t>
            </w:r>
            <w:r w:rsidR="000C2515">
              <w:rPr>
                <w:rFonts w:ascii="Arial" w:hAnsi="Arial"/>
                <w:color w:val="000000"/>
              </w:rPr>
              <w:t>I</w:t>
            </w:r>
            <w:r w:rsidRPr="00E921C8">
              <w:rPr>
                <w:rFonts w:ascii="Arial" w:hAnsi="Arial"/>
                <w:color w:val="000000"/>
              </w:rPr>
              <w:t xml:space="preserve">nternetem. Zamawiający nie dopuszcza realizacji tej funkcjonalności przy użyciu łączy bezprzewodowych, np. </w:t>
            </w:r>
            <w:proofErr w:type="spellStart"/>
            <w:r w:rsidRPr="00E921C8">
              <w:rPr>
                <w:rFonts w:ascii="Arial" w:hAnsi="Arial"/>
                <w:color w:val="000000"/>
              </w:rPr>
              <w:t>WiFi</w:t>
            </w:r>
            <w:proofErr w:type="spellEnd"/>
            <w:r w:rsidRPr="00E921C8">
              <w:rPr>
                <w:rFonts w:ascii="Arial" w:hAnsi="Arial"/>
                <w:color w:val="000000"/>
              </w:rPr>
              <w:t xml:space="preserve">. Funkcjonalność zdalnego programowania musi oferować możliwość centralnego generowania: zadań do wykonania, plików do programowania radiotelefonów, plików do </w:t>
            </w:r>
            <w:proofErr w:type="spellStart"/>
            <w:r w:rsidRPr="00E921C8">
              <w:rPr>
                <w:rFonts w:ascii="Arial" w:hAnsi="Arial"/>
                <w:color w:val="000000"/>
              </w:rPr>
              <w:t>upgrade’u</w:t>
            </w:r>
            <w:proofErr w:type="spellEnd"/>
            <w:r w:rsidRPr="00E921C8">
              <w:rPr>
                <w:rFonts w:ascii="Arial" w:hAnsi="Arial"/>
                <w:color w:val="000000"/>
              </w:rPr>
              <w:t xml:space="preserve"> radiotelefonów (</w:t>
            </w:r>
            <w:proofErr w:type="spellStart"/>
            <w:r w:rsidRPr="00E921C8">
              <w:rPr>
                <w:rFonts w:ascii="Arial" w:hAnsi="Arial"/>
                <w:color w:val="000000"/>
              </w:rPr>
              <w:t>firmware</w:t>
            </w:r>
            <w:proofErr w:type="spellEnd"/>
            <w:r w:rsidRPr="00E921C8">
              <w:rPr>
                <w:rFonts w:ascii="Arial" w:hAnsi="Arial"/>
                <w:color w:val="000000"/>
              </w:rPr>
              <w:t>), z możliwością ich automatycznej dystrybucji poprzez sieć Ethernet Zamawiającego</w:t>
            </w:r>
          </w:p>
          <w:p w:rsidR="00A01F9D" w:rsidRPr="00E921C8" w:rsidRDefault="00A01F9D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  <w:color w:val="000000"/>
              </w:rPr>
            </w:pPr>
          </w:p>
          <w:p w:rsidR="00A01F9D" w:rsidRPr="00E921C8" w:rsidRDefault="004C1B6B">
            <w:pPr>
              <w:widowControl w:val="0"/>
              <w:tabs>
                <w:tab w:val="left" w:pos="1719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b/>
                <w:bCs/>
                <w:color w:val="000000"/>
              </w:rPr>
              <w:t>1.5. Parametry techniczne</w:t>
            </w:r>
          </w:p>
          <w:p w:rsidR="00A01F9D" w:rsidRPr="00E921C8" w:rsidRDefault="004C1B6B">
            <w:pPr>
              <w:widowControl w:val="0"/>
              <w:tabs>
                <w:tab w:val="left" w:pos="2001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 xml:space="preserve">1.5.1. Zakres częstotliwości pracy w trybie </w:t>
            </w:r>
            <w:proofErr w:type="spellStart"/>
            <w:r w:rsidRPr="00E921C8">
              <w:rPr>
                <w:rFonts w:ascii="Arial" w:hAnsi="Arial"/>
                <w:color w:val="000000"/>
              </w:rPr>
              <w:t>trankingowym</w:t>
            </w:r>
            <w:proofErr w:type="spellEnd"/>
            <w:r w:rsidRPr="00E921C8">
              <w:rPr>
                <w:rFonts w:ascii="Arial" w:hAnsi="Arial"/>
                <w:color w:val="000000"/>
              </w:rPr>
              <w:t xml:space="preserve"> (TMO) 380 - 430 MHz.</w:t>
            </w:r>
          </w:p>
          <w:p w:rsidR="00A01F9D" w:rsidRPr="00E921C8" w:rsidRDefault="004C1B6B">
            <w:pPr>
              <w:widowControl w:val="0"/>
              <w:tabs>
                <w:tab w:val="left" w:pos="2001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1.5.2. Zakres częstotliwości pracy w trybie bezpośrednim (DMO) 380 - 430 MHz.</w:t>
            </w:r>
          </w:p>
          <w:p w:rsidR="00A01F9D" w:rsidRPr="00E921C8" w:rsidRDefault="004C1B6B">
            <w:pPr>
              <w:widowControl w:val="0"/>
              <w:tabs>
                <w:tab w:val="left" w:pos="2001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1.5.3. Częstotliwości znamionowe i numeracja kanałów TETRA zgodnie ze specyfikacją ETSI TS 100 392-15 V1.5.1.</w:t>
            </w:r>
          </w:p>
          <w:p w:rsidR="00A01F9D" w:rsidRPr="00E921C8" w:rsidRDefault="004C1B6B">
            <w:pPr>
              <w:widowControl w:val="0"/>
              <w:tabs>
                <w:tab w:val="left" w:pos="2001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1.5.4. Moc nadajnika przynajmniej 1,8W (klasa mocy 3L wg EN300392-2).</w:t>
            </w:r>
          </w:p>
          <w:p w:rsidR="00A01F9D" w:rsidRPr="00E921C8" w:rsidRDefault="004C1B6B">
            <w:pPr>
              <w:widowControl w:val="0"/>
              <w:tabs>
                <w:tab w:val="left" w:pos="2001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1.5.5. Klasa odbiornika: A i B (wg EN300392-2).</w:t>
            </w:r>
          </w:p>
          <w:p w:rsidR="00A01F9D" w:rsidRPr="00E921C8" w:rsidRDefault="004C1B6B">
            <w:pPr>
              <w:widowControl w:val="0"/>
              <w:tabs>
                <w:tab w:val="left" w:pos="2001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1.5.6. Minimalny zakres temperatury pracy od -25°C do +55°C.</w:t>
            </w:r>
          </w:p>
          <w:p w:rsidR="00A01F9D" w:rsidRPr="00E921C8" w:rsidRDefault="004C1B6B">
            <w:pPr>
              <w:widowControl w:val="0"/>
              <w:tabs>
                <w:tab w:val="left" w:pos="2001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1.5.7. Minimalna klasa ochrony obudowy przed wnikaniem pyłu i wody: IP 65.</w:t>
            </w:r>
          </w:p>
          <w:p w:rsidR="00A01F9D" w:rsidRPr="00EE41BC" w:rsidRDefault="004C1B6B" w:rsidP="00EE41BC">
            <w:pPr>
              <w:widowControl w:val="0"/>
              <w:tabs>
                <w:tab w:val="left" w:pos="2001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lastRenderedPageBreak/>
              <w:t>1.5.8. Odporność na narażenia mechaniczne, wibracje, udary i spadek swobodny: klasa 5M3 według normy ETSI EN300 019-1-7</w:t>
            </w:r>
          </w:p>
          <w:p w:rsidR="00A01F9D" w:rsidRPr="00E921C8" w:rsidRDefault="00A01F9D">
            <w:pPr>
              <w:widowControl w:val="0"/>
              <w:tabs>
                <w:tab w:val="left" w:pos="1299"/>
              </w:tabs>
              <w:ind w:left="564" w:hanging="567"/>
              <w:rPr>
                <w:rFonts w:ascii="Arial" w:hAnsi="Arial"/>
                <w:color w:val="000000"/>
              </w:rPr>
            </w:pPr>
          </w:p>
          <w:p w:rsidR="00A01F9D" w:rsidRPr="00E921C8" w:rsidRDefault="004C1B6B">
            <w:pPr>
              <w:widowControl w:val="0"/>
              <w:tabs>
                <w:tab w:val="left" w:pos="1719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b/>
                <w:bCs/>
                <w:color w:val="000000"/>
              </w:rPr>
              <w:t>1.6. Zgodność z wymaganiami zasadniczymi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1.6.1. Dostarczony sprzęt: – radiotelefony wraz z wyposażeniem dodatkowym, powinien być oznakowany zgodnie ze znajdującymi zastosowanie wymaganiami zasadniczymi w zakresie: bezpieczeństwa i ochrony zdrowia użytkowników, kompatybilności elektromagnetycznej oraz efektywnego wykorzystania widma częstotliwości radiowych określonymi w europejskich dyrektywach: 2014/30/UE, 2014/35/UE, 2014/53/UE.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1.6.2. Zgodność z odpowiednimi wymaganiami zasadniczymi powinna być potwierdzona w dostarczonej deklaracji zgodności wystawionej przez producenta lub jego upoważnionego przedstawiciela, mającego siedzibę na terenie UE.</w:t>
            </w:r>
          </w:p>
          <w:p w:rsidR="00A01F9D" w:rsidRPr="00E921C8" w:rsidRDefault="00A01F9D">
            <w:pPr>
              <w:widowControl w:val="0"/>
              <w:tabs>
                <w:tab w:val="left" w:pos="1719"/>
              </w:tabs>
              <w:ind w:left="564" w:hanging="567"/>
              <w:rPr>
                <w:rFonts w:ascii="Arial" w:hAnsi="Arial"/>
                <w:color w:val="000000"/>
              </w:rPr>
            </w:pPr>
          </w:p>
          <w:p w:rsidR="00A01F9D" w:rsidRPr="00E921C8" w:rsidRDefault="004C1B6B">
            <w:pPr>
              <w:widowControl w:val="0"/>
              <w:tabs>
                <w:tab w:val="left" w:pos="1719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b/>
                <w:bCs/>
                <w:color w:val="000000"/>
              </w:rPr>
              <w:t>1.7.  Ukompletowanie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1.7.1. Radiotelefon.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1.7.2. Instrukcja obsługi radiotelefonu w języku polskim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1.7.3. Deklaracja zgodności CE radiotelefonu.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1.7.4. Dwupasmowa antena UHF/GPS na pasmo min. 380÷400 MHz, która nie może być zintegrowana z obudową radiotelefonu (możliwość wymiany anteny). Zamawiający dopuszcza zastosowanie zintegrowanej (wewnętrznej) anteny GPS.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1.7.5. Akumulator autoryzowany przez producenta radiotelefonu, gwarantujący pracę przez minimum 10 godz., przy proporcjach nadawanie/odbiór/stan gotowości wynoszących odpowiednio 5%/5%/90% - 2 szt.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1.7.6. Wymienny zaczep/klips umożliwiający przymocowanie radiotelefonu do pasa o szerokości 50 mm.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  <w:lang w:eastAsia="pl-PL"/>
              </w:rPr>
              <w:t>1.7.7. Ładowarka akumulatorów w wykonaniu biurkowym; umożliwiająca ładowanie baterii dołączonej do radiotelefonu i baterii rezerwowej; sygnalizująca stany pracy (przynajmniej: ładowanie baterii / bateria naładowana); działająca w następujących warunkach: zasilanie  z sieci energetycznej o napięciu znamionowym 230 V AC 50 Hz; zakres napięcia zasilania: napięcie znamionowe ±10% (standard wtyku obowiązujący w Polsce); wymagana dokumentacja: instrukcja obsługi w języku polskim; deklaracja zgodności z wymaganiami zasadniczymi w zakresie bezpieczeństwa użytkowania i kompatybilności elektromagnetycznej (EMC).</w:t>
            </w:r>
          </w:p>
          <w:p w:rsidR="00A01F9D" w:rsidRPr="00E921C8" w:rsidRDefault="004C1B6B">
            <w:pPr>
              <w:widowControl w:val="0"/>
              <w:tabs>
                <w:tab w:val="left" w:pos="1719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b/>
                <w:bCs/>
                <w:color w:val="000000"/>
                <w:lang w:eastAsia="pl-PL"/>
              </w:rPr>
              <w:t>1.8. Dodatkowe ukompletowanie</w:t>
            </w:r>
          </w:p>
          <w:p w:rsidR="00A01F9D" w:rsidRPr="00E921C8" w:rsidRDefault="004C1B6B">
            <w:pPr>
              <w:widowControl w:val="0"/>
              <w:tabs>
                <w:tab w:val="left" w:pos="2308"/>
              </w:tabs>
              <w:ind w:left="564" w:hanging="567"/>
              <w:rPr>
                <w:rFonts w:ascii="Arial" w:hAnsi="Arial"/>
              </w:rPr>
            </w:pPr>
            <w:r w:rsidRPr="00E921C8">
              <w:rPr>
                <w:rFonts w:ascii="Arial" w:hAnsi="Arial"/>
                <w:bCs/>
                <w:color w:val="000000"/>
                <w:lang w:eastAsia="pl-PL"/>
              </w:rPr>
              <w:t>1.8.1. Zaślepka złącza akcesoriów radiotelefonu.</w:t>
            </w:r>
          </w:p>
          <w:p w:rsidR="00A01F9D" w:rsidRPr="00E921C8" w:rsidRDefault="00A01F9D">
            <w:pPr>
              <w:widowControl w:val="0"/>
              <w:tabs>
                <w:tab w:val="left" w:pos="1719"/>
              </w:tabs>
              <w:ind w:left="624"/>
              <w:rPr>
                <w:rFonts w:ascii="Arial" w:hAnsi="Arial"/>
                <w:color w:val="000000"/>
                <w:lang w:eastAsia="pl-PL"/>
              </w:rPr>
            </w:pPr>
          </w:p>
        </w:tc>
      </w:tr>
      <w:tr w:rsidR="00A01F9D" w:rsidRPr="00E921C8">
        <w:tc>
          <w:tcPr>
            <w:tcW w:w="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F9D" w:rsidRPr="00E921C8" w:rsidRDefault="004C1B6B">
            <w:pPr>
              <w:widowControl w:val="0"/>
              <w:jc w:val="center"/>
              <w:rPr>
                <w:rFonts w:ascii="Arial" w:hAnsi="Arial"/>
              </w:rPr>
            </w:pPr>
            <w:r w:rsidRPr="00E921C8">
              <w:rPr>
                <w:rFonts w:ascii="Arial" w:hAnsi="Arial"/>
                <w:b/>
                <w:bCs/>
                <w:color w:val="000000"/>
              </w:rPr>
              <w:lastRenderedPageBreak/>
              <w:t>3</w:t>
            </w:r>
          </w:p>
        </w:tc>
        <w:tc>
          <w:tcPr>
            <w:tcW w:w="90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F9D" w:rsidRPr="00E921C8" w:rsidRDefault="004C1B6B">
            <w:pPr>
              <w:widowControl w:val="0"/>
              <w:rPr>
                <w:rFonts w:ascii="Arial" w:hAnsi="Arial"/>
              </w:rPr>
            </w:pPr>
            <w:r w:rsidRPr="00E921C8">
              <w:rPr>
                <w:rFonts w:ascii="Arial" w:hAnsi="Arial"/>
                <w:color w:val="000000"/>
              </w:rPr>
              <w:t>Radiotelefony powinny posiadać najnowsze wersje oprogramowania i konfiguracji.</w:t>
            </w:r>
          </w:p>
        </w:tc>
      </w:tr>
    </w:tbl>
    <w:p w:rsidR="00A01F9D" w:rsidRPr="00E921C8" w:rsidRDefault="00A01F9D">
      <w:pPr>
        <w:pStyle w:val="Nagwek51"/>
        <w:rPr>
          <w:rFonts w:ascii="Arial" w:hAnsi="Arial" w:cs="Arial"/>
          <w:szCs w:val="24"/>
        </w:rPr>
      </w:pPr>
    </w:p>
    <w:p w:rsidR="00A01F9D" w:rsidRPr="00E921C8" w:rsidRDefault="00BE6A73">
      <w:pPr>
        <w:pStyle w:val="Nagwek11"/>
        <w:tabs>
          <w:tab w:val="clear" w:pos="0"/>
        </w:tabs>
        <w:rPr>
          <w:rFonts w:ascii="Arial" w:hAnsi="Arial" w:cs="Arial"/>
        </w:rPr>
      </w:pPr>
      <w:r w:rsidRPr="00E921C8">
        <w:rPr>
          <w:rFonts w:ascii="Arial" w:hAnsi="Arial" w:cs="Arial"/>
          <w:color w:val="000000"/>
          <w:sz w:val="24"/>
          <w:szCs w:val="24"/>
        </w:rPr>
        <w:t>2</w:t>
      </w:r>
      <w:r w:rsidR="004C1B6B" w:rsidRPr="00E921C8">
        <w:rPr>
          <w:rFonts w:ascii="Arial" w:hAnsi="Arial" w:cs="Arial"/>
          <w:color w:val="000000"/>
          <w:sz w:val="24"/>
          <w:szCs w:val="24"/>
        </w:rPr>
        <w:t xml:space="preserve">.  </w:t>
      </w:r>
      <w:bookmarkStart w:id="0" w:name="_Ref511041394"/>
      <w:r w:rsidR="004C1B6B" w:rsidRPr="00E921C8">
        <w:rPr>
          <w:rFonts w:ascii="Arial" w:hAnsi="Arial" w:cs="Arial"/>
          <w:color w:val="000000"/>
          <w:sz w:val="24"/>
          <w:szCs w:val="24"/>
        </w:rPr>
        <w:t>Wymagania dotyczące programowania Terminali</w:t>
      </w:r>
      <w:bookmarkEnd w:id="0"/>
      <w:r w:rsidR="004C1B6B" w:rsidRPr="00E921C8">
        <w:rPr>
          <w:rFonts w:ascii="Arial" w:hAnsi="Arial" w:cs="Arial"/>
          <w:color w:val="000000"/>
          <w:sz w:val="24"/>
          <w:szCs w:val="24"/>
        </w:rPr>
        <w:t xml:space="preserve"> TETRA</w:t>
      </w:r>
    </w:p>
    <w:p w:rsidR="00A01F9D" w:rsidRPr="00E921C8" w:rsidRDefault="004C1B6B">
      <w:pPr>
        <w:pStyle w:val="Akapitzlist1"/>
        <w:numPr>
          <w:ilvl w:val="0"/>
          <w:numId w:val="1"/>
        </w:numPr>
        <w:spacing w:line="276" w:lineRule="auto"/>
        <w:ind w:left="851"/>
        <w:rPr>
          <w:rFonts w:ascii="Arial" w:hAnsi="Arial"/>
        </w:rPr>
      </w:pPr>
      <w:r w:rsidRPr="00E921C8">
        <w:rPr>
          <w:rFonts w:ascii="Arial" w:hAnsi="Arial"/>
          <w:color w:val="000000"/>
        </w:rPr>
        <w:t>Musi być możliwa wielokrotna zmiana danych wstępnie programowanych, takich jak: przynależność do grup i kanały wykorzystywane w trybie bezpośrednim</w:t>
      </w:r>
      <w:r w:rsidR="000C2515">
        <w:rPr>
          <w:rFonts w:ascii="Arial" w:hAnsi="Arial"/>
          <w:color w:val="000000"/>
        </w:rPr>
        <w:t>.</w:t>
      </w:r>
    </w:p>
    <w:p w:rsidR="00A01F9D" w:rsidRPr="00E921C8" w:rsidRDefault="004C1B6B">
      <w:pPr>
        <w:pStyle w:val="Akapitzlist1"/>
        <w:numPr>
          <w:ilvl w:val="0"/>
          <w:numId w:val="1"/>
        </w:numPr>
        <w:spacing w:line="276" w:lineRule="auto"/>
        <w:ind w:left="851"/>
        <w:rPr>
          <w:rFonts w:ascii="Arial" w:hAnsi="Arial"/>
        </w:rPr>
      </w:pPr>
      <w:r w:rsidRPr="00E921C8">
        <w:rPr>
          <w:rFonts w:ascii="Arial" w:hAnsi="Arial"/>
          <w:color w:val="000000"/>
        </w:rPr>
        <w:t>Musi być możliwa aktualizacja oprogramowania (</w:t>
      </w:r>
      <w:proofErr w:type="spellStart"/>
      <w:r w:rsidRPr="00E921C8">
        <w:rPr>
          <w:rFonts w:ascii="Arial" w:hAnsi="Arial"/>
          <w:color w:val="000000"/>
        </w:rPr>
        <w:t>firmware</w:t>
      </w:r>
      <w:proofErr w:type="spellEnd"/>
      <w:r w:rsidRPr="00E921C8">
        <w:rPr>
          <w:rFonts w:ascii="Arial" w:hAnsi="Arial"/>
          <w:color w:val="000000"/>
        </w:rPr>
        <w:t>) Terminali</w:t>
      </w:r>
      <w:r w:rsidR="000C2515">
        <w:rPr>
          <w:rFonts w:ascii="Arial" w:hAnsi="Arial"/>
          <w:color w:val="000000"/>
        </w:rPr>
        <w:t>.</w:t>
      </w:r>
    </w:p>
    <w:p w:rsidR="00A01F9D" w:rsidRPr="00EE41BC" w:rsidRDefault="004C1B6B" w:rsidP="00EE41BC">
      <w:pPr>
        <w:pStyle w:val="Akapitzlist1"/>
        <w:numPr>
          <w:ilvl w:val="0"/>
          <w:numId w:val="1"/>
        </w:numPr>
        <w:spacing w:line="276" w:lineRule="auto"/>
        <w:ind w:left="851"/>
        <w:rPr>
          <w:rFonts w:ascii="Arial" w:hAnsi="Arial"/>
        </w:rPr>
      </w:pPr>
      <w:r w:rsidRPr="00E921C8">
        <w:rPr>
          <w:rFonts w:ascii="Arial" w:hAnsi="Arial"/>
          <w:color w:val="000000"/>
        </w:rPr>
        <w:t>Wykonawca jest zobowiązany do bezpłatnego poprawiania błędów oprogramowania Terminali</w:t>
      </w:r>
      <w:r w:rsidR="000C2515">
        <w:rPr>
          <w:rFonts w:ascii="Arial" w:hAnsi="Arial"/>
          <w:color w:val="000000"/>
        </w:rPr>
        <w:t>.</w:t>
      </w:r>
      <w:bookmarkStart w:id="1" w:name="_Ref49802314"/>
      <w:bookmarkEnd w:id="1"/>
      <w:r w:rsidR="008807BB">
        <w:rPr>
          <w:rFonts w:ascii="Arial" w:hAnsi="Arial"/>
          <w:color w:val="000000"/>
        </w:rPr>
        <w:br/>
      </w:r>
    </w:p>
    <w:p w:rsidR="00E921C8" w:rsidRPr="00E921C8" w:rsidRDefault="00E921C8" w:rsidP="00E921C8">
      <w:pPr>
        <w:suppressAutoHyphens w:val="0"/>
        <w:spacing w:after="200" w:line="276" w:lineRule="auto"/>
        <w:rPr>
          <w:rFonts w:ascii="Arial" w:hAnsi="Arial"/>
          <w:bCs/>
          <w:color w:val="000000"/>
        </w:rPr>
      </w:pPr>
      <w:r w:rsidRPr="00E921C8">
        <w:rPr>
          <w:rFonts w:ascii="Arial" w:hAnsi="Arial"/>
          <w:b/>
          <w:color w:val="000000"/>
        </w:rPr>
        <w:lastRenderedPageBreak/>
        <w:t>Rozdział II</w:t>
      </w:r>
    </w:p>
    <w:p w:rsidR="00E921C8" w:rsidRPr="00E921C8" w:rsidRDefault="00E921C8" w:rsidP="00E921C8">
      <w:pPr>
        <w:rPr>
          <w:rFonts w:ascii="Arial" w:hAnsi="Arial"/>
          <w:b/>
          <w:color w:val="000000"/>
        </w:rPr>
      </w:pPr>
      <w:r w:rsidRPr="00E921C8">
        <w:rPr>
          <w:rFonts w:ascii="Arial" w:hAnsi="Arial"/>
          <w:b/>
          <w:color w:val="000000"/>
        </w:rPr>
        <w:t>Szczegółowe wymagania dotyczące gwarancji</w:t>
      </w:r>
    </w:p>
    <w:p w:rsidR="00E921C8" w:rsidRPr="00E921C8" w:rsidRDefault="00E921C8" w:rsidP="00E921C8">
      <w:pPr>
        <w:rPr>
          <w:rFonts w:ascii="Arial" w:hAnsi="Arial"/>
          <w:b/>
          <w:color w:val="000000"/>
        </w:rPr>
      </w:pPr>
    </w:p>
    <w:p w:rsidR="00E921C8" w:rsidRPr="00E921C8" w:rsidRDefault="00E921C8" w:rsidP="00E921C8">
      <w:pPr>
        <w:pStyle w:val="Akapitzlist1"/>
        <w:numPr>
          <w:ilvl w:val="1"/>
          <w:numId w:val="9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Arial" w:hAnsi="Arial"/>
        </w:rPr>
      </w:pPr>
      <w:r w:rsidRPr="00E921C8">
        <w:rPr>
          <w:rFonts w:ascii="Arial" w:hAnsi="Arial"/>
        </w:rPr>
        <w:t>Wykonawca udziela na oferowany przedmiot umowy następującą (bezpłatną) gwara</w:t>
      </w:r>
      <w:r w:rsidRPr="00E921C8">
        <w:rPr>
          <w:rFonts w:ascii="Arial" w:hAnsi="Arial"/>
        </w:rPr>
        <w:t>n</w:t>
      </w:r>
      <w:r w:rsidRPr="00E921C8">
        <w:rPr>
          <w:rFonts w:ascii="Arial" w:hAnsi="Arial"/>
        </w:rPr>
        <w:t xml:space="preserve">cję: </w:t>
      </w:r>
    </w:p>
    <w:p w:rsidR="00E921C8" w:rsidRPr="00E921C8" w:rsidRDefault="00E921C8" w:rsidP="00E921C8">
      <w:pPr>
        <w:pStyle w:val="Akapitzlist1"/>
        <w:numPr>
          <w:ilvl w:val="0"/>
          <w:numId w:val="10"/>
        </w:numPr>
        <w:suppressAutoHyphens w:val="0"/>
        <w:autoSpaceDE w:val="0"/>
        <w:autoSpaceDN w:val="0"/>
        <w:adjustRightInd w:val="0"/>
        <w:ind w:left="709" w:hanging="283"/>
        <w:jc w:val="both"/>
        <w:rPr>
          <w:rFonts w:ascii="Arial" w:hAnsi="Arial"/>
        </w:rPr>
      </w:pPr>
      <w:r w:rsidRPr="00E921C8">
        <w:rPr>
          <w:rFonts w:ascii="Arial" w:hAnsi="Arial"/>
        </w:rPr>
        <w:t xml:space="preserve">radiotelefony – zgodnie z przedstawioną ofertą, nie mniej niż  </w:t>
      </w:r>
      <w:r w:rsidR="009D1C43">
        <w:rPr>
          <w:rFonts w:ascii="Arial" w:hAnsi="Arial"/>
        </w:rPr>
        <w:t>3</w:t>
      </w:r>
      <w:r w:rsidRPr="00E921C8">
        <w:rPr>
          <w:rFonts w:ascii="Arial" w:hAnsi="Arial"/>
        </w:rPr>
        <w:t>6 miesięcy,</w:t>
      </w:r>
    </w:p>
    <w:p w:rsidR="00E921C8" w:rsidRPr="00E921C8" w:rsidRDefault="00E921C8" w:rsidP="00E921C8">
      <w:pPr>
        <w:pStyle w:val="Akapitzlist1"/>
        <w:numPr>
          <w:ilvl w:val="0"/>
          <w:numId w:val="10"/>
        </w:numPr>
        <w:suppressAutoHyphens w:val="0"/>
        <w:autoSpaceDE w:val="0"/>
        <w:autoSpaceDN w:val="0"/>
        <w:adjustRightInd w:val="0"/>
        <w:ind w:left="709" w:hanging="283"/>
        <w:jc w:val="both"/>
        <w:rPr>
          <w:rFonts w:ascii="Arial" w:hAnsi="Arial"/>
        </w:rPr>
      </w:pPr>
      <w:r w:rsidRPr="00E921C8">
        <w:rPr>
          <w:rFonts w:ascii="Arial" w:hAnsi="Arial"/>
        </w:rPr>
        <w:t>akumulatory –  12 miesięcy,</w:t>
      </w:r>
    </w:p>
    <w:p w:rsidR="00E921C8" w:rsidRPr="00E921C8" w:rsidRDefault="00E921C8" w:rsidP="00E921C8">
      <w:pPr>
        <w:pStyle w:val="Akapitzlist1"/>
        <w:numPr>
          <w:ilvl w:val="1"/>
          <w:numId w:val="9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Arial" w:hAnsi="Arial"/>
        </w:rPr>
      </w:pPr>
      <w:r w:rsidRPr="00E921C8">
        <w:rPr>
          <w:rFonts w:ascii="Arial" w:hAnsi="Arial"/>
        </w:rPr>
        <w:t>Okres gwarancji na elementy wymienion</w:t>
      </w:r>
      <w:r w:rsidR="0032581B">
        <w:rPr>
          <w:rFonts w:ascii="Arial" w:hAnsi="Arial"/>
        </w:rPr>
        <w:t>e</w:t>
      </w:r>
      <w:r w:rsidRPr="00E921C8">
        <w:rPr>
          <w:rFonts w:ascii="Arial" w:hAnsi="Arial"/>
        </w:rPr>
        <w:t xml:space="preserve"> w pkt. 1 rozpoczyna się od daty podpisania bez uwag protokołu odbioru końcowego.</w:t>
      </w:r>
    </w:p>
    <w:p w:rsidR="00E921C8" w:rsidRPr="00E921C8" w:rsidRDefault="00E921C8" w:rsidP="00E921C8">
      <w:pPr>
        <w:pStyle w:val="Akapitzlist1"/>
        <w:numPr>
          <w:ilvl w:val="1"/>
          <w:numId w:val="9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Arial" w:hAnsi="Arial"/>
        </w:rPr>
      </w:pPr>
      <w:r w:rsidRPr="00E921C8">
        <w:rPr>
          <w:rFonts w:ascii="Arial" w:hAnsi="Arial"/>
        </w:rPr>
        <w:t>Gwarancja obejmuje:</w:t>
      </w:r>
    </w:p>
    <w:p w:rsidR="00E921C8" w:rsidRPr="00E921C8" w:rsidRDefault="00E921C8" w:rsidP="00E921C8">
      <w:pPr>
        <w:pStyle w:val="Akapitzlist1"/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rFonts w:ascii="Arial" w:hAnsi="Arial"/>
        </w:rPr>
      </w:pPr>
      <w:r w:rsidRPr="00E921C8">
        <w:rPr>
          <w:rFonts w:ascii="Arial" w:hAnsi="Arial"/>
        </w:rPr>
        <w:t>wady materiałowe i konstrukcyjne, a także nie spełnienie deklarowanych przez pr</w:t>
      </w:r>
      <w:r w:rsidRPr="00E921C8">
        <w:rPr>
          <w:rFonts w:ascii="Arial" w:hAnsi="Arial"/>
        </w:rPr>
        <w:t>o</w:t>
      </w:r>
      <w:r w:rsidRPr="00E921C8">
        <w:rPr>
          <w:rFonts w:ascii="Arial" w:hAnsi="Arial"/>
        </w:rPr>
        <w:t>ducenta parametrów i/lub funkcji użytkowych;</w:t>
      </w:r>
    </w:p>
    <w:p w:rsidR="00E921C8" w:rsidRPr="00E921C8" w:rsidRDefault="00E921C8" w:rsidP="00E921C8">
      <w:pPr>
        <w:pStyle w:val="Akapitzlist1"/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rFonts w:ascii="Arial" w:hAnsi="Arial"/>
        </w:rPr>
      </w:pPr>
      <w:r w:rsidRPr="00E921C8">
        <w:rPr>
          <w:rFonts w:ascii="Arial" w:hAnsi="Arial"/>
        </w:rPr>
        <w:t>naprawę wykrytych uszkodzeń, w tym wymianę uszkodzonych podzespołów na nowe;</w:t>
      </w:r>
    </w:p>
    <w:p w:rsidR="00E921C8" w:rsidRPr="00E921C8" w:rsidRDefault="00E921C8" w:rsidP="00E921C8">
      <w:pPr>
        <w:pStyle w:val="Akapitzlist1"/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rFonts w:ascii="Arial" w:hAnsi="Arial"/>
        </w:rPr>
      </w:pPr>
      <w:r w:rsidRPr="00E921C8">
        <w:rPr>
          <w:rFonts w:ascii="Arial" w:hAnsi="Arial"/>
        </w:rPr>
        <w:t>usuwanie wykrytych usterek i błędów funkcjonalnych w dzia</w:t>
      </w:r>
      <w:r w:rsidR="008807BB">
        <w:rPr>
          <w:rFonts w:ascii="Arial" w:hAnsi="Arial"/>
        </w:rPr>
        <w:t>łaniu urządzeń i oprogramowania.</w:t>
      </w:r>
    </w:p>
    <w:p w:rsidR="00E921C8" w:rsidRPr="00E921C8" w:rsidRDefault="00E921C8" w:rsidP="00E921C8">
      <w:pPr>
        <w:pStyle w:val="Akapitzlist1"/>
        <w:numPr>
          <w:ilvl w:val="1"/>
          <w:numId w:val="9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Arial" w:hAnsi="Arial"/>
        </w:rPr>
      </w:pPr>
      <w:r w:rsidRPr="00E921C8">
        <w:rPr>
          <w:rFonts w:ascii="Arial" w:hAnsi="Arial"/>
        </w:rPr>
        <w:t>Czas naprawy radiotelefonów noszonych nie może być dłuższy niż 1</w:t>
      </w:r>
      <w:r w:rsidR="009D1C43">
        <w:rPr>
          <w:rFonts w:ascii="Arial" w:hAnsi="Arial"/>
        </w:rPr>
        <w:t>5</w:t>
      </w:r>
      <w:r w:rsidRPr="00E921C8">
        <w:rPr>
          <w:rFonts w:ascii="Arial" w:hAnsi="Arial"/>
        </w:rPr>
        <w:t xml:space="preserve"> dni </w:t>
      </w:r>
      <w:r w:rsidR="009D1C43">
        <w:rPr>
          <w:rFonts w:ascii="Arial" w:hAnsi="Arial"/>
        </w:rPr>
        <w:t>roboczych</w:t>
      </w:r>
      <w:r w:rsidRPr="00E921C8">
        <w:rPr>
          <w:rFonts w:ascii="Arial" w:hAnsi="Arial"/>
        </w:rPr>
        <w:t xml:space="preserve"> od momentu dostarczenia przez Zamawiającego (na koszt Wykonawcy) uszkodzon</w:t>
      </w:r>
      <w:r w:rsidRPr="00E921C8">
        <w:rPr>
          <w:rFonts w:ascii="Arial" w:hAnsi="Arial"/>
        </w:rPr>
        <w:t>e</w:t>
      </w:r>
      <w:r w:rsidRPr="00E921C8">
        <w:rPr>
          <w:rFonts w:ascii="Arial" w:hAnsi="Arial"/>
        </w:rPr>
        <w:t xml:space="preserve">go sprzętu do wskazanego punktu serwisowego </w:t>
      </w:r>
      <w:r w:rsidR="008807BB">
        <w:rPr>
          <w:rFonts w:ascii="Arial" w:hAnsi="Arial"/>
        </w:rPr>
        <w:t>. Zamawiający dopuszcza możliwość przedłużenia czasu na naprawę na uzasadnioną prośbę Wykonawcy o maksymalnie 15 dni roboczych.</w:t>
      </w:r>
    </w:p>
    <w:p w:rsidR="00E921C8" w:rsidRPr="00E921C8" w:rsidRDefault="00E921C8" w:rsidP="00E921C8">
      <w:pPr>
        <w:pStyle w:val="Akapitzlist1"/>
        <w:numPr>
          <w:ilvl w:val="1"/>
          <w:numId w:val="9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Arial" w:hAnsi="Arial"/>
        </w:rPr>
      </w:pPr>
      <w:r w:rsidRPr="00E921C8">
        <w:rPr>
          <w:rFonts w:ascii="Arial" w:hAnsi="Arial"/>
        </w:rPr>
        <w:t>Wykonawca poniesie koszty związane z dostarczeniem naprawionego sprzętu do si</w:t>
      </w:r>
      <w:r w:rsidRPr="00E921C8">
        <w:rPr>
          <w:rFonts w:ascii="Arial" w:hAnsi="Arial"/>
        </w:rPr>
        <w:t>e</w:t>
      </w:r>
      <w:r w:rsidRPr="00E921C8">
        <w:rPr>
          <w:rFonts w:ascii="Arial" w:hAnsi="Arial"/>
        </w:rPr>
        <w:t>dziby użytkownika.</w:t>
      </w:r>
    </w:p>
    <w:p w:rsidR="00E921C8" w:rsidRPr="00E921C8" w:rsidRDefault="00E921C8" w:rsidP="00E921C8">
      <w:pPr>
        <w:pStyle w:val="Akapitzlist1"/>
        <w:numPr>
          <w:ilvl w:val="1"/>
          <w:numId w:val="9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Arial" w:hAnsi="Arial"/>
        </w:rPr>
      </w:pPr>
      <w:r w:rsidRPr="00E921C8">
        <w:rPr>
          <w:rFonts w:ascii="Arial" w:hAnsi="Arial"/>
        </w:rPr>
        <w:t>Gwarancja na naprawiony sprzęt zostanie przedłużona o czas naprawy.</w:t>
      </w:r>
    </w:p>
    <w:p w:rsidR="00E921C8" w:rsidRPr="00E921C8" w:rsidRDefault="009D1C43" w:rsidP="00E921C8">
      <w:pPr>
        <w:pStyle w:val="Akapitzlist1"/>
        <w:numPr>
          <w:ilvl w:val="1"/>
          <w:numId w:val="9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Trzykrotne</w:t>
      </w:r>
      <w:r w:rsidR="00E921C8" w:rsidRPr="00E921C8">
        <w:rPr>
          <w:rFonts w:ascii="Arial" w:hAnsi="Arial"/>
        </w:rPr>
        <w:t xml:space="preserve"> uszkodzenie tego samego urządzenia w okresie gwarancji obliguje Wyk</w:t>
      </w:r>
      <w:r w:rsidR="00E921C8" w:rsidRPr="00E921C8">
        <w:rPr>
          <w:rFonts w:ascii="Arial" w:hAnsi="Arial"/>
        </w:rPr>
        <w:t>o</w:t>
      </w:r>
      <w:r w:rsidR="00E921C8" w:rsidRPr="00E921C8">
        <w:rPr>
          <w:rFonts w:ascii="Arial" w:hAnsi="Arial"/>
        </w:rPr>
        <w:t>nawcę do jego wymiany na nowy, wolny od wad, spełniającego te same parametry i zgodnego funkcjonalnie z naprawianym urządzeniem, w terminie 1</w:t>
      </w:r>
      <w:r>
        <w:rPr>
          <w:rFonts w:ascii="Arial" w:hAnsi="Arial"/>
        </w:rPr>
        <w:t>5</w:t>
      </w:r>
      <w:r w:rsidR="00E921C8" w:rsidRPr="00E921C8">
        <w:rPr>
          <w:rFonts w:ascii="Arial" w:hAnsi="Arial"/>
        </w:rPr>
        <w:t xml:space="preserve"> dni </w:t>
      </w:r>
      <w:r>
        <w:rPr>
          <w:rFonts w:ascii="Arial" w:hAnsi="Arial"/>
        </w:rPr>
        <w:t>roboczych</w:t>
      </w:r>
      <w:r w:rsidR="00E921C8" w:rsidRPr="00E921C8">
        <w:rPr>
          <w:rFonts w:ascii="Arial" w:hAnsi="Arial"/>
        </w:rPr>
        <w:t xml:space="preserve"> od chwili ostatniego zgłoszenia o uszkodzeniu. Okres gwarancji na wymienione urządz</w:t>
      </w:r>
      <w:r w:rsidR="00E921C8" w:rsidRPr="00E921C8">
        <w:rPr>
          <w:rFonts w:ascii="Arial" w:hAnsi="Arial"/>
        </w:rPr>
        <w:t>e</w:t>
      </w:r>
      <w:r w:rsidR="00E921C8" w:rsidRPr="00E921C8">
        <w:rPr>
          <w:rFonts w:ascii="Arial" w:hAnsi="Arial"/>
        </w:rPr>
        <w:t>nie nie może być krótszy, niż na urządzenie dostarczone w ramach umowy</w:t>
      </w:r>
      <w:r w:rsidR="00E921C8" w:rsidRPr="00E921C8">
        <w:rPr>
          <w:rFonts w:ascii="Arial" w:hAnsi="Arial"/>
          <w:i/>
        </w:rPr>
        <w:t>.</w:t>
      </w:r>
      <w:r w:rsidR="008807BB" w:rsidRPr="008807BB">
        <w:rPr>
          <w:rFonts w:ascii="Arial" w:hAnsi="Arial"/>
        </w:rPr>
        <w:t xml:space="preserve"> </w:t>
      </w:r>
      <w:r w:rsidR="008807BB">
        <w:rPr>
          <w:rFonts w:ascii="Arial" w:hAnsi="Arial"/>
        </w:rPr>
        <w:t>Zamawi</w:t>
      </w:r>
      <w:r w:rsidR="008807BB">
        <w:rPr>
          <w:rFonts w:ascii="Arial" w:hAnsi="Arial"/>
        </w:rPr>
        <w:t>a</w:t>
      </w:r>
      <w:r w:rsidR="008807BB">
        <w:rPr>
          <w:rFonts w:ascii="Arial" w:hAnsi="Arial"/>
        </w:rPr>
        <w:t>jący dopuszcza możliwość przedłużenia czasu na wymianę na uzasadnioną prośbę Wykonawcy o maksymalnie 15 dni roboczych.</w:t>
      </w:r>
    </w:p>
    <w:p w:rsidR="00E921C8" w:rsidRPr="00E921C8" w:rsidRDefault="00E921C8" w:rsidP="00E921C8">
      <w:pPr>
        <w:pStyle w:val="Akapitzlist1"/>
        <w:numPr>
          <w:ilvl w:val="1"/>
          <w:numId w:val="9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Arial" w:hAnsi="Arial"/>
        </w:rPr>
      </w:pPr>
      <w:r w:rsidRPr="00E921C8">
        <w:rPr>
          <w:rFonts w:ascii="Arial" w:hAnsi="Arial"/>
        </w:rPr>
        <w:t>W okresie obowiązywania gwarancji Wykonawca zobowiązuje się do zapewnienia wsparcia technicznego.</w:t>
      </w:r>
    </w:p>
    <w:p w:rsidR="00E921C8" w:rsidRPr="00E921C8" w:rsidRDefault="00E921C8" w:rsidP="00E921C8">
      <w:pPr>
        <w:pStyle w:val="Akapitzlist1"/>
        <w:numPr>
          <w:ilvl w:val="1"/>
          <w:numId w:val="9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Arial" w:hAnsi="Arial"/>
        </w:rPr>
      </w:pPr>
      <w:r w:rsidRPr="00E921C8">
        <w:rPr>
          <w:rFonts w:ascii="Arial" w:hAnsi="Arial"/>
        </w:rPr>
        <w:t>Wykonawca do dostarczonego sprzętu dołączy karty gwarancyjne (mogą być zbio</w:t>
      </w:r>
      <w:r w:rsidRPr="00E921C8">
        <w:rPr>
          <w:rFonts w:ascii="Arial" w:hAnsi="Arial"/>
        </w:rPr>
        <w:t>r</w:t>
      </w:r>
      <w:r w:rsidRPr="00E921C8">
        <w:rPr>
          <w:rFonts w:ascii="Arial" w:hAnsi="Arial"/>
        </w:rPr>
        <w:t>cze) zawierające numer seryjny, termin i warunki ważności gwarancji, adresy i numery telefonów punktów serwisowych świadczących usługi gwarancyjne.</w:t>
      </w:r>
    </w:p>
    <w:p w:rsidR="00E921C8" w:rsidRPr="00E921C8" w:rsidRDefault="00E921C8" w:rsidP="00E921C8">
      <w:pPr>
        <w:pStyle w:val="Style33"/>
        <w:widowControl/>
        <w:numPr>
          <w:ilvl w:val="1"/>
          <w:numId w:val="9"/>
        </w:numPr>
        <w:spacing w:line="240" w:lineRule="auto"/>
        <w:ind w:left="426" w:hanging="426"/>
        <w:rPr>
          <w:rStyle w:val="FontStyle79"/>
          <w:b w:val="0"/>
          <w:sz w:val="24"/>
          <w:szCs w:val="24"/>
        </w:rPr>
      </w:pPr>
      <w:r w:rsidRPr="00E921C8">
        <w:rPr>
          <w:rStyle w:val="FontStyle79"/>
          <w:b w:val="0"/>
          <w:sz w:val="24"/>
          <w:szCs w:val="24"/>
        </w:rPr>
        <w:t>Zgłoszenia o awariach będą przyjmowane faksem lub pocztą elektroniczną na nr faksu lub adres e-mail określony przez Wykonawcę w zgłoszeniu serwisowym. Wzór zgł</w:t>
      </w:r>
      <w:r w:rsidRPr="00E921C8">
        <w:rPr>
          <w:rStyle w:val="FontStyle79"/>
          <w:b w:val="0"/>
          <w:sz w:val="24"/>
          <w:szCs w:val="24"/>
        </w:rPr>
        <w:t>o</w:t>
      </w:r>
      <w:r w:rsidRPr="00E921C8">
        <w:rPr>
          <w:rStyle w:val="FontStyle79"/>
          <w:b w:val="0"/>
          <w:sz w:val="24"/>
          <w:szCs w:val="24"/>
        </w:rPr>
        <w:t>szenia serwisowego Wykonawca określi na etapie podpisywania umowy. Zamawiający wymaga potwierdzenia otrzymania przez punkt serwisowy zgłoszenia awarii.</w:t>
      </w:r>
    </w:p>
    <w:p w:rsidR="00E921C8" w:rsidRPr="00E921C8" w:rsidRDefault="00E921C8" w:rsidP="00E921C8">
      <w:pPr>
        <w:pStyle w:val="Style33"/>
        <w:widowControl/>
        <w:numPr>
          <w:ilvl w:val="1"/>
          <w:numId w:val="9"/>
        </w:numPr>
        <w:spacing w:line="240" w:lineRule="auto"/>
        <w:ind w:left="426" w:hanging="426"/>
        <w:rPr>
          <w:rStyle w:val="FontStyle79"/>
          <w:b w:val="0"/>
          <w:sz w:val="24"/>
          <w:szCs w:val="24"/>
        </w:rPr>
      </w:pPr>
      <w:r w:rsidRPr="00E921C8">
        <w:rPr>
          <w:rFonts w:cs="Arial"/>
          <w:color w:val="000000"/>
        </w:rPr>
        <w:t xml:space="preserve">W okresie gwarancji Wykonawca zapewni stały kontakt </w:t>
      </w:r>
      <w:r w:rsidR="008807BB">
        <w:rPr>
          <w:rFonts w:cs="Arial"/>
          <w:color w:val="000000"/>
        </w:rPr>
        <w:t xml:space="preserve">mailowy </w:t>
      </w:r>
      <w:r w:rsidRPr="00E921C8">
        <w:rPr>
          <w:rFonts w:cs="Arial"/>
          <w:color w:val="000000"/>
        </w:rPr>
        <w:t xml:space="preserve">w celu udzielania konsultacji i pomocy technicznej w dni robocze w godz. </w:t>
      </w:r>
      <w:r w:rsidR="0032581B">
        <w:rPr>
          <w:rFonts w:cs="Arial"/>
          <w:color w:val="000000"/>
        </w:rPr>
        <w:t>9</w:t>
      </w:r>
      <w:r w:rsidRPr="00E921C8">
        <w:rPr>
          <w:rFonts w:cs="Arial"/>
          <w:color w:val="000000"/>
        </w:rPr>
        <w:t>-1</w:t>
      </w:r>
      <w:r w:rsidR="0032581B">
        <w:rPr>
          <w:rFonts w:cs="Arial"/>
          <w:color w:val="000000"/>
        </w:rPr>
        <w:t>5</w:t>
      </w:r>
      <w:r w:rsidRPr="00E921C8">
        <w:rPr>
          <w:rFonts w:cs="Arial"/>
          <w:color w:val="000000"/>
        </w:rPr>
        <w:t>.</w:t>
      </w:r>
    </w:p>
    <w:p w:rsidR="00E921C8" w:rsidRPr="00E921C8" w:rsidRDefault="00E921C8" w:rsidP="00E921C8">
      <w:pPr>
        <w:pStyle w:val="Style33"/>
        <w:widowControl/>
        <w:numPr>
          <w:ilvl w:val="1"/>
          <w:numId w:val="9"/>
        </w:numPr>
        <w:spacing w:line="240" w:lineRule="auto"/>
        <w:ind w:left="426" w:hanging="426"/>
        <w:rPr>
          <w:rStyle w:val="FontStyle79"/>
          <w:b w:val="0"/>
          <w:sz w:val="24"/>
          <w:szCs w:val="24"/>
        </w:rPr>
      </w:pPr>
      <w:r w:rsidRPr="00E921C8">
        <w:rPr>
          <w:rStyle w:val="FontStyle79"/>
          <w:b w:val="0"/>
          <w:sz w:val="24"/>
          <w:szCs w:val="24"/>
        </w:rPr>
        <w:t>Stosowanie praw wynikających z udzielonej gwarancji nie wyłącza stosowania upra</w:t>
      </w:r>
      <w:r w:rsidRPr="00E921C8">
        <w:rPr>
          <w:rStyle w:val="FontStyle79"/>
          <w:b w:val="0"/>
          <w:sz w:val="24"/>
          <w:szCs w:val="24"/>
        </w:rPr>
        <w:t>w</w:t>
      </w:r>
      <w:r w:rsidRPr="00E921C8">
        <w:rPr>
          <w:rStyle w:val="FontStyle79"/>
          <w:b w:val="0"/>
          <w:sz w:val="24"/>
          <w:szCs w:val="24"/>
        </w:rPr>
        <w:t>nień Zamawiającego wynikających z rękojmi za wady.</w:t>
      </w:r>
    </w:p>
    <w:p w:rsidR="00A01F9D" w:rsidRPr="00E921C8" w:rsidRDefault="00A01F9D">
      <w:pPr>
        <w:widowControl w:val="0"/>
        <w:tabs>
          <w:tab w:val="left" w:pos="710"/>
        </w:tabs>
        <w:ind w:left="284" w:right="-284" w:hanging="284"/>
        <w:rPr>
          <w:rFonts w:ascii="Arial" w:hAnsi="Arial"/>
          <w:color w:val="000000"/>
        </w:rPr>
      </w:pPr>
    </w:p>
    <w:p w:rsidR="00E921C8" w:rsidRPr="00E921C8" w:rsidRDefault="00E921C8">
      <w:pPr>
        <w:widowControl w:val="0"/>
        <w:tabs>
          <w:tab w:val="left" w:pos="710"/>
        </w:tabs>
        <w:ind w:left="284" w:right="-284" w:hanging="284"/>
        <w:rPr>
          <w:rFonts w:ascii="Arial" w:hAnsi="Arial"/>
          <w:color w:val="000000"/>
        </w:rPr>
      </w:pPr>
    </w:p>
    <w:p w:rsidR="00E921C8" w:rsidRDefault="00E921C8">
      <w:pPr>
        <w:widowControl w:val="0"/>
        <w:tabs>
          <w:tab w:val="left" w:pos="710"/>
        </w:tabs>
        <w:ind w:left="284" w:right="-284" w:hanging="284"/>
        <w:rPr>
          <w:rFonts w:ascii="Arial" w:hAnsi="Arial"/>
          <w:color w:val="000000"/>
        </w:rPr>
      </w:pPr>
    </w:p>
    <w:p w:rsidR="000C2515" w:rsidRDefault="000C2515">
      <w:pPr>
        <w:widowControl w:val="0"/>
        <w:tabs>
          <w:tab w:val="left" w:pos="710"/>
        </w:tabs>
        <w:ind w:left="284" w:right="-284" w:hanging="284"/>
        <w:rPr>
          <w:rFonts w:ascii="Arial" w:hAnsi="Arial"/>
          <w:color w:val="000000"/>
        </w:rPr>
      </w:pPr>
    </w:p>
    <w:p w:rsidR="000C2515" w:rsidRDefault="000C2515">
      <w:pPr>
        <w:widowControl w:val="0"/>
        <w:tabs>
          <w:tab w:val="left" w:pos="710"/>
        </w:tabs>
        <w:ind w:left="284" w:right="-284" w:hanging="284"/>
        <w:rPr>
          <w:rFonts w:ascii="Arial" w:hAnsi="Arial"/>
          <w:color w:val="000000"/>
        </w:rPr>
      </w:pPr>
    </w:p>
    <w:p w:rsidR="000C2515" w:rsidRDefault="000C2515">
      <w:pPr>
        <w:widowControl w:val="0"/>
        <w:tabs>
          <w:tab w:val="left" w:pos="710"/>
        </w:tabs>
        <w:ind w:left="284" w:right="-284" w:hanging="284"/>
        <w:rPr>
          <w:rFonts w:ascii="Arial" w:hAnsi="Arial"/>
          <w:color w:val="000000"/>
        </w:rPr>
      </w:pPr>
    </w:p>
    <w:p w:rsidR="000C2515" w:rsidRDefault="000C2515">
      <w:pPr>
        <w:widowControl w:val="0"/>
        <w:tabs>
          <w:tab w:val="left" w:pos="710"/>
        </w:tabs>
        <w:ind w:left="284" w:right="-284" w:hanging="284"/>
        <w:rPr>
          <w:rFonts w:ascii="Arial" w:hAnsi="Arial"/>
          <w:color w:val="000000"/>
        </w:rPr>
      </w:pPr>
    </w:p>
    <w:p w:rsidR="000C2515" w:rsidRDefault="000C2515">
      <w:pPr>
        <w:widowControl w:val="0"/>
        <w:tabs>
          <w:tab w:val="left" w:pos="710"/>
        </w:tabs>
        <w:ind w:left="284" w:right="-284" w:hanging="284"/>
        <w:rPr>
          <w:rFonts w:ascii="Arial" w:hAnsi="Arial"/>
          <w:color w:val="000000"/>
        </w:rPr>
      </w:pPr>
    </w:p>
    <w:p w:rsidR="000C2515" w:rsidRPr="00E921C8" w:rsidRDefault="000C2515">
      <w:pPr>
        <w:widowControl w:val="0"/>
        <w:tabs>
          <w:tab w:val="left" w:pos="710"/>
        </w:tabs>
        <w:ind w:left="284" w:right="-284" w:hanging="284"/>
        <w:rPr>
          <w:rFonts w:ascii="Arial" w:hAnsi="Arial"/>
          <w:color w:val="000000"/>
        </w:rPr>
      </w:pPr>
    </w:p>
    <w:p w:rsidR="00EE41BC" w:rsidRDefault="00EE41BC" w:rsidP="00E921C8">
      <w:pPr>
        <w:rPr>
          <w:rFonts w:ascii="Arial" w:hAnsi="Arial"/>
          <w:color w:val="000000"/>
        </w:rPr>
      </w:pPr>
    </w:p>
    <w:p w:rsidR="00E921C8" w:rsidRPr="00E921C8" w:rsidRDefault="00E921C8" w:rsidP="00E921C8">
      <w:pPr>
        <w:rPr>
          <w:rFonts w:ascii="Arial" w:hAnsi="Arial"/>
          <w:b/>
          <w:color w:val="000000"/>
        </w:rPr>
      </w:pPr>
      <w:r w:rsidRPr="00E921C8">
        <w:rPr>
          <w:rFonts w:ascii="Arial" w:hAnsi="Arial"/>
          <w:b/>
          <w:color w:val="000000"/>
        </w:rPr>
        <w:t>ROZDZIAŁ III</w:t>
      </w:r>
    </w:p>
    <w:p w:rsidR="00E921C8" w:rsidRPr="00E921C8" w:rsidRDefault="00E921C8" w:rsidP="00E921C8">
      <w:pPr>
        <w:suppressAutoHyphens w:val="0"/>
        <w:jc w:val="both"/>
        <w:rPr>
          <w:rFonts w:ascii="Arial" w:hAnsi="Arial"/>
          <w:b/>
          <w:color w:val="000000"/>
          <w:lang w:eastAsia="pl-PL"/>
        </w:rPr>
      </w:pPr>
    </w:p>
    <w:p w:rsidR="00E921C8" w:rsidRPr="00E921C8" w:rsidRDefault="00E921C8" w:rsidP="00E921C8">
      <w:pPr>
        <w:suppressAutoHyphens w:val="0"/>
        <w:jc w:val="both"/>
        <w:rPr>
          <w:rFonts w:ascii="Arial" w:hAnsi="Arial"/>
          <w:b/>
          <w:color w:val="000000"/>
          <w:lang w:eastAsia="pl-PL"/>
        </w:rPr>
      </w:pPr>
      <w:r w:rsidRPr="00E921C8">
        <w:rPr>
          <w:rFonts w:ascii="Arial" w:hAnsi="Arial"/>
          <w:b/>
          <w:color w:val="000000"/>
          <w:lang w:eastAsia="pl-PL"/>
        </w:rPr>
        <w:t>Wymagania dotyczące odbioru sprzętu:</w:t>
      </w:r>
    </w:p>
    <w:p w:rsidR="00E921C8" w:rsidRPr="00E921C8" w:rsidRDefault="00E921C8" w:rsidP="00E921C8">
      <w:pPr>
        <w:suppressAutoHyphens w:val="0"/>
        <w:jc w:val="both"/>
        <w:rPr>
          <w:rFonts w:ascii="Arial" w:hAnsi="Arial"/>
          <w:b/>
          <w:color w:val="000000"/>
        </w:rPr>
      </w:pPr>
      <w:r w:rsidRPr="00E921C8">
        <w:rPr>
          <w:rFonts w:ascii="Arial" w:hAnsi="Arial"/>
          <w:b/>
          <w:color w:val="000000"/>
          <w:lang w:eastAsia="pl-PL"/>
        </w:rPr>
        <w:t xml:space="preserve"> </w:t>
      </w:r>
    </w:p>
    <w:p w:rsidR="00E921C8" w:rsidRPr="00E921C8" w:rsidRDefault="00E921C8" w:rsidP="00E921C8">
      <w:pPr>
        <w:pStyle w:val="Akapitzlist"/>
        <w:numPr>
          <w:ilvl w:val="2"/>
          <w:numId w:val="13"/>
        </w:numPr>
        <w:suppressAutoHyphens w:val="0"/>
        <w:ind w:left="284" w:hanging="284"/>
        <w:contextualSpacing w:val="0"/>
        <w:jc w:val="both"/>
        <w:rPr>
          <w:rFonts w:ascii="Arial" w:hAnsi="Arial" w:cs="Arial"/>
          <w:color w:val="000000"/>
          <w:szCs w:val="24"/>
        </w:rPr>
      </w:pPr>
      <w:r w:rsidRPr="00E921C8">
        <w:rPr>
          <w:rFonts w:ascii="Arial" w:hAnsi="Arial" w:cs="Arial"/>
          <w:color w:val="000000"/>
          <w:szCs w:val="24"/>
        </w:rPr>
        <w:t>Celem czynności kontrolnych prowadzonych w ramach odbioru jest sprawdzenie zgo</w:t>
      </w:r>
      <w:r w:rsidRPr="00E921C8">
        <w:rPr>
          <w:rFonts w:ascii="Arial" w:hAnsi="Arial" w:cs="Arial"/>
          <w:color w:val="000000"/>
          <w:szCs w:val="24"/>
        </w:rPr>
        <w:t>d</w:t>
      </w:r>
      <w:r w:rsidRPr="00E921C8">
        <w:rPr>
          <w:rFonts w:ascii="Arial" w:hAnsi="Arial" w:cs="Arial"/>
          <w:color w:val="000000"/>
          <w:szCs w:val="24"/>
        </w:rPr>
        <w:t>ności asortymentu z zamówieniem, kompletności dostarczonego produktu, dokument</w:t>
      </w:r>
      <w:r w:rsidRPr="00E921C8">
        <w:rPr>
          <w:rFonts w:ascii="Arial" w:hAnsi="Arial" w:cs="Arial"/>
          <w:color w:val="000000"/>
          <w:szCs w:val="24"/>
        </w:rPr>
        <w:t>a</w:t>
      </w:r>
      <w:r w:rsidRPr="00E921C8">
        <w:rPr>
          <w:rFonts w:ascii="Arial" w:hAnsi="Arial" w:cs="Arial"/>
          <w:color w:val="000000"/>
          <w:szCs w:val="24"/>
        </w:rPr>
        <w:t>cji i potwierdzenie ilości z określoną w umowie ,</w:t>
      </w:r>
    </w:p>
    <w:p w:rsidR="00E921C8" w:rsidRPr="00E921C8" w:rsidRDefault="00E921C8" w:rsidP="00E921C8">
      <w:pPr>
        <w:pStyle w:val="Akapitzlist"/>
        <w:numPr>
          <w:ilvl w:val="2"/>
          <w:numId w:val="13"/>
        </w:numPr>
        <w:suppressAutoHyphens w:val="0"/>
        <w:ind w:left="284" w:hanging="284"/>
        <w:contextualSpacing w:val="0"/>
        <w:jc w:val="both"/>
        <w:rPr>
          <w:rFonts w:ascii="Arial" w:hAnsi="Arial" w:cs="Arial"/>
          <w:color w:val="000000"/>
          <w:szCs w:val="24"/>
        </w:rPr>
      </w:pPr>
      <w:r w:rsidRPr="00E921C8">
        <w:rPr>
          <w:rFonts w:ascii="Arial" w:hAnsi="Arial" w:cs="Arial"/>
          <w:color w:val="000000"/>
          <w:szCs w:val="24"/>
        </w:rPr>
        <w:t>Wykonawca powiadomi Zamawiającego o gotowości dostarczenia przedmiotu zam</w:t>
      </w:r>
      <w:r w:rsidRPr="00E921C8">
        <w:rPr>
          <w:rFonts w:ascii="Arial" w:hAnsi="Arial" w:cs="Arial"/>
          <w:color w:val="000000"/>
          <w:szCs w:val="24"/>
        </w:rPr>
        <w:t>ó</w:t>
      </w:r>
      <w:r w:rsidRPr="00E921C8">
        <w:rPr>
          <w:rFonts w:ascii="Arial" w:hAnsi="Arial" w:cs="Arial"/>
          <w:color w:val="000000"/>
          <w:szCs w:val="24"/>
        </w:rPr>
        <w:t>wienia do KWP w Opolu z co najmniej 2-dniowym wyprzedzeniem, przesyłając inform</w:t>
      </w:r>
      <w:r w:rsidRPr="00E921C8">
        <w:rPr>
          <w:rFonts w:ascii="Arial" w:hAnsi="Arial" w:cs="Arial"/>
          <w:color w:val="000000"/>
          <w:szCs w:val="24"/>
        </w:rPr>
        <w:t>a</w:t>
      </w:r>
      <w:r w:rsidRPr="00E921C8">
        <w:rPr>
          <w:rFonts w:ascii="Arial" w:hAnsi="Arial" w:cs="Arial"/>
          <w:color w:val="000000"/>
          <w:szCs w:val="24"/>
        </w:rPr>
        <w:t>cję faksem na numer wskazany na etapie realizacji umowy przez Zamawiającego lub e-mailem.</w:t>
      </w:r>
    </w:p>
    <w:p w:rsidR="00E921C8" w:rsidRPr="00E921C8" w:rsidRDefault="00E921C8" w:rsidP="00E921C8">
      <w:pPr>
        <w:pStyle w:val="Akapitzlist"/>
        <w:numPr>
          <w:ilvl w:val="2"/>
          <w:numId w:val="13"/>
        </w:numPr>
        <w:suppressAutoHyphens w:val="0"/>
        <w:ind w:left="284" w:hanging="284"/>
        <w:contextualSpacing w:val="0"/>
        <w:jc w:val="both"/>
        <w:rPr>
          <w:rFonts w:ascii="Arial" w:hAnsi="Arial" w:cs="Arial"/>
          <w:color w:val="000000"/>
          <w:szCs w:val="24"/>
        </w:rPr>
      </w:pPr>
      <w:r w:rsidRPr="00E921C8">
        <w:rPr>
          <w:rFonts w:ascii="Arial" w:hAnsi="Arial" w:cs="Arial"/>
          <w:color w:val="000000"/>
          <w:szCs w:val="24"/>
        </w:rPr>
        <w:t>Przedmiot zamówienia będzie dostarczony przez Wykonawcę w standardowych, be</w:t>
      </w:r>
      <w:r w:rsidRPr="00E921C8">
        <w:rPr>
          <w:rFonts w:ascii="Arial" w:hAnsi="Arial" w:cs="Arial"/>
          <w:color w:val="000000"/>
          <w:szCs w:val="24"/>
        </w:rPr>
        <w:t>z</w:t>
      </w:r>
      <w:r w:rsidRPr="00E921C8">
        <w:rPr>
          <w:rFonts w:ascii="Arial" w:hAnsi="Arial" w:cs="Arial"/>
          <w:color w:val="000000"/>
          <w:szCs w:val="24"/>
        </w:rPr>
        <w:t>zwrotnych oryginalnych opakowaniach producenta.</w:t>
      </w:r>
    </w:p>
    <w:p w:rsidR="00E921C8" w:rsidRPr="00E921C8" w:rsidRDefault="00E921C8" w:rsidP="00E921C8">
      <w:pPr>
        <w:pStyle w:val="Akapitzlist"/>
        <w:numPr>
          <w:ilvl w:val="2"/>
          <w:numId w:val="13"/>
        </w:numPr>
        <w:suppressAutoHyphens w:val="0"/>
        <w:ind w:left="284" w:hanging="284"/>
        <w:contextualSpacing w:val="0"/>
        <w:jc w:val="both"/>
        <w:rPr>
          <w:rFonts w:ascii="Arial" w:hAnsi="Arial" w:cs="Arial"/>
          <w:color w:val="000000"/>
          <w:szCs w:val="24"/>
        </w:rPr>
      </w:pPr>
      <w:r w:rsidRPr="00E921C8">
        <w:rPr>
          <w:rFonts w:ascii="Arial" w:hAnsi="Arial" w:cs="Arial"/>
          <w:color w:val="000000"/>
          <w:szCs w:val="24"/>
        </w:rPr>
        <w:t>Jeżeli w czasie odbioru urządzeń wystąpią rozbieżności w zakresie ilości lub komple</w:t>
      </w:r>
      <w:r w:rsidRPr="00E921C8">
        <w:rPr>
          <w:rFonts w:ascii="Arial" w:hAnsi="Arial" w:cs="Arial"/>
          <w:color w:val="000000"/>
          <w:szCs w:val="24"/>
        </w:rPr>
        <w:t>t</w:t>
      </w:r>
      <w:r w:rsidRPr="00E921C8">
        <w:rPr>
          <w:rFonts w:ascii="Arial" w:hAnsi="Arial" w:cs="Arial"/>
          <w:color w:val="000000"/>
          <w:szCs w:val="24"/>
        </w:rPr>
        <w:t>ności dostarczonego sprzętu, Wykonawca niezwłocznie usunie stwierdzone rozbieżn</w:t>
      </w:r>
      <w:r w:rsidRPr="00E921C8">
        <w:rPr>
          <w:rFonts w:ascii="Arial" w:hAnsi="Arial" w:cs="Arial"/>
          <w:color w:val="000000"/>
          <w:szCs w:val="24"/>
        </w:rPr>
        <w:t>o</w:t>
      </w:r>
      <w:r w:rsidRPr="00E921C8">
        <w:rPr>
          <w:rFonts w:ascii="Arial" w:hAnsi="Arial" w:cs="Arial"/>
          <w:color w:val="000000"/>
          <w:szCs w:val="24"/>
        </w:rPr>
        <w:t>ści.</w:t>
      </w:r>
    </w:p>
    <w:p w:rsidR="00E921C8" w:rsidRPr="00E921C8" w:rsidRDefault="00E921C8" w:rsidP="00E921C8">
      <w:pPr>
        <w:pStyle w:val="Akapitzlist"/>
        <w:numPr>
          <w:ilvl w:val="2"/>
          <w:numId w:val="13"/>
        </w:numPr>
        <w:suppressAutoHyphens w:val="0"/>
        <w:ind w:left="284" w:hanging="284"/>
        <w:contextualSpacing w:val="0"/>
        <w:jc w:val="both"/>
        <w:rPr>
          <w:rFonts w:ascii="Arial" w:hAnsi="Arial" w:cs="Arial"/>
          <w:color w:val="000000"/>
          <w:szCs w:val="24"/>
        </w:rPr>
      </w:pPr>
      <w:r w:rsidRPr="00E921C8">
        <w:rPr>
          <w:rFonts w:ascii="Arial" w:hAnsi="Arial" w:cs="Arial"/>
          <w:color w:val="000000"/>
          <w:spacing w:val="-4"/>
          <w:szCs w:val="24"/>
        </w:rPr>
        <w:t xml:space="preserve">Odbiór zostanie potwierdzony </w:t>
      </w:r>
      <w:r w:rsidRPr="00E921C8">
        <w:rPr>
          <w:rFonts w:ascii="Arial" w:hAnsi="Arial" w:cs="Arial"/>
          <w:color w:val="000000"/>
          <w:szCs w:val="24"/>
        </w:rPr>
        <w:t>podpisaniem przez Zamawiającego oraz Wykonawcę</w:t>
      </w:r>
      <w:r w:rsidRPr="00E921C8">
        <w:rPr>
          <w:rFonts w:ascii="Arial" w:hAnsi="Arial" w:cs="Arial"/>
          <w:color w:val="000000"/>
          <w:spacing w:val="-4"/>
          <w:szCs w:val="24"/>
        </w:rPr>
        <w:t xml:space="preserve"> pr</w:t>
      </w:r>
      <w:r w:rsidRPr="00E921C8">
        <w:rPr>
          <w:rFonts w:ascii="Arial" w:hAnsi="Arial" w:cs="Arial"/>
          <w:color w:val="000000"/>
          <w:spacing w:val="-4"/>
          <w:szCs w:val="24"/>
        </w:rPr>
        <w:t>o</w:t>
      </w:r>
      <w:r w:rsidRPr="00E921C8">
        <w:rPr>
          <w:rFonts w:ascii="Arial" w:hAnsi="Arial" w:cs="Arial"/>
          <w:color w:val="000000"/>
          <w:spacing w:val="-4"/>
          <w:szCs w:val="24"/>
        </w:rPr>
        <w:t>tokołu odbioru.</w:t>
      </w:r>
    </w:p>
    <w:p w:rsidR="00E921C8" w:rsidRPr="00E921C8" w:rsidRDefault="00E921C8" w:rsidP="00E921C8">
      <w:pPr>
        <w:suppressAutoHyphens w:val="0"/>
        <w:jc w:val="both"/>
        <w:rPr>
          <w:rFonts w:ascii="Arial" w:hAnsi="Arial"/>
          <w:color w:val="000000"/>
        </w:rPr>
      </w:pPr>
    </w:p>
    <w:p w:rsidR="00E921C8" w:rsidRPr="00E921C8" w:rsidRDefault="00E921C8" w:rsidP="00E921C8">
      <w:pPr>
        <w:suppressAutoHyphens w:val="0"/>
        <w:spacing w:after="200" w:line="276" w:lineRule="auto"/>
        <w:rPr>
          <w:rFonts w:ascii="Arial" w:hAnsi="Arial"/>
          <w:color w:val="000000"/>
        </w:rPr>
      </w:pPr>
      <w:r w:rsidRPr="00E921C8">
        <w:rPr>
          <w:rFonts w:ascii="Arial" w:hAnsi="Arial"/>
          <w:color w:val="000000"/>
        </w:rPr>
        <w:br w:type="page"/>
      </w:r>
    </w:p>
    <w:p w:rsidR="00E921C8" w:rsidRPr="00E921C8" w:rsidRDefault="00E921C8" w:rsidP="00E921C8">
      <w:pPr>
        <w:shd w:val="clear" w:color="auto" w:fill="FFFFFF"/>
        <w:tabs>
          <w:tab w:val="left" w:pos="758"/>
        </w:tabs>
        <w:spacing w:line="235" w:lineRule="exact"/>
        <w:jc w:val="center"/>
        <w:rPr>
          <w:rFonts w:ascii="Arial" w:hAnsi="Arial"/>
          <w:b/>
          <w:bCs/>
          <w:color w:val="000000"/>
          <w:u w:val="single"/>
        </w:rPr>
      </w:pPr>
      <w:r w:rsidRPr="00E921C8">
        <w:rPr>
          <w:rFonts w:ascii="Arial" w:hAnsi="Arial"/>
          <w:b/>
          <w:bCs/>
          <w:color w:val="000000"/>
          <w:u w:val="single"/>
        </w:rPr>
        <w:lastRenderedPageBreak/>
        <w:t xml:space="preserve">PROTOKÓŁ ODBIORU </w:t>
      </w:r>
    </w:p>
    <w:p w:rsidR="00E921C8" w:rsidRPr="00E921C8" w:rsidRDefault="00E921C8" w:rsidP="00E921C8">
      <w:pPr>
        <w:shd w:val="clear" w:color="auto" w:fill="FFFFFF"/>
        <w:jc w:val="center"/>
        <w:rPr>
          <w:rFonts w:ascii="Arial" w:hAnsi="Arial"/>
          <w:color w:val="000000"/>
          <w:spacing w:val="2"/>
        </w:rPr>
      </w:pPr>
    </w:p>
    <w:p w:rsidR="00E921C8" w:rsidRPr="00E921C8" w:rsidRDefault="00E921C8" w:rsidP="00E921C8">
      <w:pPr>
        <w:shd w:val="clear" w:color="auto" w:fill="FFFFFF"/>
        <w:tabs>
          <w:tab w:val="left" w:pos="758"/>
        </w:tabs>
        <w:spacing w:line="235" w:lineRule="exact"/>
        <w:jc w:val="center"/>
        <w:rPr>
          <w:rFonts w:ascii="Arial" w:hAnsi="Arial"/>
          <w:color w:val="000000"/>
        </w:rPr>
      </w:pPr>
    </w:p>
    <w:p w:rsidR="00E921C8" w:rsidRPr="00E921C8" w:rsidRDefault="00E921C8" w:rsidP="00E921C8">
      <w:pPr>
        <w:shd w:val="clear" w:color="auto" w:fill="FFFFFF"/>
        <w:rPr>
          <w:rFonts w:ascii="Arial" w:hAnsi="Arial"/>
          <w:b/>
          <w:color w:val="000000"/>
          <w:spacing w:val="2"/>
        </w:rPr>
      </w:pPr>
      <w:r w:rsidRPr="00E921C8">
        <w:rPr>
          <w:rFonts w:ascii="Arial" w:hAnsi="Arial"/>
          <w:color w:val="000000"/>
          <w:spacing w:val="2"/>
        </w:rPr>
        <w:t xml:space="preserve">Miejsce dokonania odbioru: </w:t>
      </w:r>
      <w:r w:rsidRPr="00E921C8">
        <w:rPr>
          <w:rFonts w:ascii="Arial" w:hAnsi="Arial"/>
          <w:b/>
          <w:color w:val="000000"/>
          <w:spacing w:val="2"/>
        </w:rPr>
        <w:t>KWP w Opolu</w:t>
      </w:r>
    </w:p>
    <w:p w:rsidR="00E921C8" w:rsidRPr="00E921C8" w:rsidRDefault="00E921C8" w:rsidP="00E921C8">
      <w:pPr>
        <w:shd w:val="clear" w:color="auto" w:fill="FFFFFF"/>
        <w:rPr>
          <w:rFonts w:ascii="Arial" w:hAnsi="Arial"/>
          <w:color w:val="000000"/>
          <w:spacing w:val="2"/>
        </w:rPr>
      </w:pPr>
    </w:p>
    <w:p w:rsidR="00E921C8" w:rsidRPr="00E921C8" w:rsidRDefault="00E921C8" w:rsidP="00E921C8">
      <w:pPr>
        <w:shd w:val="clear" w:color="auto" w:fill="FFFFFF"/>
        <w:rPr>
          <w:rFonts w:ascii="Arial" w:hAnsi="Arial"/>
          <w:color w:val="000000"/>
          <w:spacing w:val="2"/>
        </w:rPr>
      </w:pPr>
      <w:r w:rsidRPr="00E921C8">
        <w:rPr>
          <w:rFonts w:ascii="Arial" w:hAnsi="Arial"/>
          <w:color w:val="000000"/>
          <w:spacing w:val="2"/>
        </w:rPr>
        <w:t>Data dokonania odbioru: ...............................................</w:t>
      </w:r>
    </w:p>
    <w:p w:rsidR="00E921C8" w:rsidRPr="00E921C8" w:rsidRDefault="00E921C8" w:rsidP="00E921C8">
      <w:pPr>
        <w:shd w:val="clear" w:color="auto" w:fill="FFFFFF"/>
        <w:rPr>
          <w:rFonts w:ascii="Arial" w:hAnsi="Arial"/>
          <w:color w:val="000000"/>
        </w:rPr>
      </w:pPr>
    </w:p>
    <w:p w:rsidR="00E921C8" w:rsidRPr="00E921C8" w:rsidRDefault="00E921C8" w:rsidP="00E921C8">
      <w:pPr>
        <w:shd w:val="clear" w:color="auto" w:fill="FFFFFF"/>
        <w:rPr>
          <w:rFonts w:ascii="Arial" w:hAnsi="Arial"/>
          <w:color w:val="000000"/>
          <w:spacing w:val="2"/>
        </w:rPr>
      </w:pPr>
      <w:r w:rsidRPr="00E921C8">
        <w:rPr>
          <w:rFonts w:ascii="Arial" w:hAnsi="Arial"/>
          <w:color w:val="000000"/>
          <w:spacing w:val="2"/>
        </w:rPr>
        <w:t>Ze strony Wykonawcy: ..........................................................................................</w:t>
      </w:r>
    </w:p>
    <w:p w:rsidR="00E921C8" w:rsidRPr="00E921C8" w:rsidRDefault="00E921C8" w:rsidP="00E921C8">
      <w:pPr>
        <w:shd w:val="clear" w:color="auto" w:fill="FFFFFF"/>
        <w:ind w:left="3540" w:firstLine="708"/>
        <w:rPr>
          <w:rFonts w:ascii="Arial" w:hAnsi="Arial"/>
          <w:color w:val="000000"/>
          <w:spacing w:val="-4"/>
          <w:sz w:val="18"/>
          <w:szCs w:val="18"/>
        </w:rPr>
      </w:pPr>
      <w:r w:rsidRPr="00E921C8">
        <w:rPr>
          <w:rFonts w:ascii="Arial" w:hAnsi="Arial"/>
          <w:color w:val="000000"/>
          <w:spacing w:val="-4"/>
          <w:sz w:val="18"/>
          <w:szCs w:val="18"/>
        </w:rPr>
        <w:t xml:space="preserve"> (nazwa i adres)</w:t>
      </w:r>
    </w:p>
    <w:p w:rsidR="00E921C8" w:rsidRPr="00E921C8" w:rsidRDefault="00E921C8" w:rsidP="00E921C8">
      <w:pPr>
        <w:shd w:val="clear" w:color="auto" w:fill="FFFFFF"/>
        <w:rPr>
          <w:rFonts w:ascii="Arial" w:hAnsi="Arial"/>
          <w:color w:val="000000"/>
          <w:spacing w:val="2"/>
        </w:rPr>
      </w:pPr>
      <w:r w:rsidRPr="00E921C8">
        <w:rPr>
          <w:rFonts w:ascii="Arial" w:hAnsi="Arial"/>
          <w:color w:val="000000"/>
          <w:spacing w:val="2"/>
        </w:rPr>
        <w:t>…………………......................................................................................................</w:t>
      </w:r>
    </w:p>
    <w:p w:rsidR="00E921C8" w:rsidRPr="00E921C8" w:rsidRDefault="00E921C8" w:rsidP="00E921C8">
      <w:pPr>
        <w:shd w:val="clear" w:color="auto" w:fill="FFFFFF"/>
        <w:ind w:left="1416" w:firstLine="708"/>
        <w:rPr>
          <w:rFonts w:ascii="Arial" w:hAnsi="Arial"/>
          <w:color w:val="000000"/>
          <w:sz w:val="18"/>
          <w:szCs w:val="18"/>
        </w:rPr>
      </w:pPr>
      <w:r w:rsidRPr="00E921C8">
        <w:rPr>
          <w:rFonts w:ascii="Arial" w:hAnsi="Arial"/>
          <w:color w:val="000000"/>
          <w:spacing w:val="-4"/>
          <w:sz w:val="18"/>
          <w:szCs w:val="18"/>
        </w:rPr>
        <w:t xml:space="preserve"> (imię i nazwisko osoby upoważnionej)</w:t>
      </w:r>
    </w:p>
    <w:p w:rsidR="00E921C8" w:rsidRPr="00E921C8" w:rsidRDefault="00E921C8" w:rsidP="00E921C8">
      <w:pPr>
        <w:shd w:val="clear" w:color="auto" w:fill="FFFFFF"/>
        <w:spacing w:before="106" w:line="413" w:lineRule="exact"/>
        <w:rPr>
          <w:rFonts w:ascii="Arial" w:hAnsi="Arial"/>
          <w:color w:val="000000"/>
          <w:spacing w:val="2"/>
        </w:rPr>
      </w:pPr>
    </w:p>
    <w:p w:rsidR="00E921C8" w:rsidRPr="00E921C8" w:rsidRDefault="00E921C8" w:rsidP="00E921C8">
      <w:pPr>
        <w:shd w:val="clear" w:color="auto" w:fill="FFFFFF"/>
        <w:spacing w:before="106" w:line="413" w:lineRule="exact"/>
        <w:rPr>
          <w:rFonts w:ascii="Arial" w:hAnsi="Arial"/>
          <w:color w:val="000000"/>
          <w:spacing w:val="2"/>
        </w:rPr>
      </w:pPr>
      <w:r w:rsidRPr="00E921C8">
        <w:rPr>
          <w:rFonts w:ascii="Arial" w:hAnsi="Arial"/>
          <w:color w:val="000000"/>
          <w:spacing w:val="2"/>
        </w:rPr>
        <w:t>Ze strony Zamawiającego: ........................................................................................</w:t>
      </w:r>
    </w:p>
    <w:p w:rsidR="00E921C8" w:rsidRPr="00E921C8" w:rsidRDefault="00E921C8" w:rsidP="00E921C8">
      <w:pPr>
        <w:ind w:left="3540" w:firstLine="708"/>
        <w:jc w:val="both"/>
        <w:rPr>
          <w:rFonts w:ascii="Arial" w:hAnsi="Arial"/>
          <w:color w:val="000000"/>
        </w:rPr>
      </w:pPr>
      <w:r w:rsidRPr="00E921C8">
        <w:rPr>
          <w:rFonts w:ascii="Arial" w:hAnsi="Arial"/>
          <w:color w:val="000000"/>
          <w:spacing w:val="-4"/>
          <w:sz w:val="18"/>
          <w:szCs w:val="18"/>
        </w:rPr>
        <w:t>(imię i nazwisko osoby upoważnionej)</w:t>
      </w:r>
    </w:p>
    <w:p w:rsidR="00E921C8" w:rsidRPr="00E921C8" w:rsidRDefault="00E921C8" w:rsidP="00E921C8">
      <w:pPr>
        <w:jc w:val="both"/>
        <w:rPr>
          <w:rFonts w:ascii="Arial" w:hAnsi="Arial"/>
          <w:color w:val="000000"/>
        </w:rPr>
      </w:pPr>
    </w:p>
    <w:p w:rsidR="00E921C8" w:rsidRPr="00E921C8" w:rsidRDefault="00E921C8" w:rsidP="00E921C8">
      <w:pPr>
        <w:jc w:val="both"/>
        <w:rPr>
          <w:rFonts w:ascii="Arial" w:hAnsi="Arial"/>
          <w:color w:val="000000"/>
          <w:spacing w:val="3"/>
        </w:rPr>
      </w:pPr>
      <w:r w:rsidRPr="00E921C8">
        <w:rPr>
          <w:rFonts w:ascii="Arial" w:hAnsi="Arial"/>
          <w:color w:val="000000"/>
        </w:rPr>
        <w:t>Na podstawie czynności odbiorczych potwierdza się/nie potwierdza się</w:t>
      </w:r>
      <w:r w:rsidRPr="00E921C8">
        <w:rPr>
          <w:rFonts w:ascii="Arial" w:hAnsi="Arial"/>
          <w:color w:val="000000"/>
          <w:spacing w:val="3"/>
        </w:rPr>
        <w:t>*:</w:t>
      </w:r>
    </w:p>
    <w:p w:rsidR="00E921C8" w:rsidRPr="00E921C8" w:rsidRDefault="00E921C8" w:rsidP="00E921C8">
      <w:pPr>
        <w:jc w:val="both"/>
        <w:rPr>
          <w:rFonts w:ascii="Arial" w:hAnsi="Arial"/>
          <w:color w:val="000000"/>
          <w:spacing w:val="3"/>
        </w:rPr>
      </w:pPr>
    </w:p>
    <w:p w:rsidR="00E921C8" w:rsidRPr="00E921C8" w:rsidRDefault="00E921C8" w:rsidP="00E921C8">
      <w:pPr>
        <w:pStyle w:val="Akapitzlist"/>
        <w:widowControl w:val="0"/>
        <w:numPr>
          <w:ilvl w:val="0"/>
          <w:numId w:val="14"/>
        </w:numPr>
        <w:tabs>
          <w:tab w:val="clear" w:pos="2880"/>
          <w:tab w:val="num" w:pos="284"/>
        </w:tabs>
        <w:ind w:left="284" w:hanging="284"/>
        <w:contextualSpacing w:val="0"/>
        <w:jc w:val="both"/>
        <w:rPr>
          <w:rFonts w:ascii="Arial" w:hAnsi="Arial" w:cs="Arial"/>
          <w:color w:val="000000"/>
          <w:szCs w:val="24"/>
        </w:rPr>
      </w:pPr>
      <w:r w:rsidRPr="00E921C8">
        <w:rPr>
          <w:rFonts w:ascii="Arial" w:hAnsi="Arial" w:cs="Arial"/>
          <w:color w:val="000000"/>
          <w:szCs w:val="24"/>
        </w:rPr>
        <w:t>Ilość dostarczonych urządzeń jest zgodna z opisem przedmiotu zamówienia</w:t>
      </w:r>
    </w:p>
    <w:p w:rsidR="00E921C8" w:rsidRPr="00E921C8" w:rsidRDefault="00E921C8" w:rsidP="00E921C8">
      <w:pPr>
        <w:pStyle w:val="Akapitzlist"/>
        <w:ind w:left="284"/>
        <w:jc w:val="both"/>
        <w:rPr>
          <w:rFonts w:ascii="Arial" w:hAnsi="Arial" w:cs="Arial"/>
          <w:color w:val="000000"/>
          <w:szCs w:val="24"/>
        </w:rPr>
      </w:pPr>
    </w:p>
    <w:p w:rsidR="00E921C8" w:rsidRPr="00E921C8" w:rsidRDefault="00E921C8" w:rsidP="00E921C8">
      <w:pPr>
        <w:pStyle w:val="Akapitzlist"/>
        <w:ind w:left="284"/>
        <w:jc w:val="both"/>
        <w:rPr>
          <w:rFonts w:ascii="Arial" w:hAnsi="Arial" w:cs="Arial"/>
          <w:color w:val="000000"/>
          <w:szCs w:val="24"/>
        </w:rPr>
      </w:pPr>
      <w:r w:rsidRPr="00E921C8">
        <w:rPr>
          <w:rFonts w:ascii="Arial" w:hAnsi="Arial" w:cs="Arial"/>
          <w:color w:val="000000"/>
          <w:szCs w:val="24"/>
        </w:rPr>
        <w:t>- TAK</w:t>
      </w:r>
      <w:r w:rsidRPr="00E921C8">
        <w:rPr>
          <w:rFonts w:ascii="Arial" w:hAnsi="Arial" w:cs="Arial"/>
          <w:color w:val="000000"/>
          <w:spacing w:val="3"/>
          <w:szCs w:val="24"/>
        </w:rPr>
        <w:t>*</w:t>
      </w:r>
    </w:p>
    <w:p w:rsidR="00E921C8" w:rsidRPr="00E921C8" w:rsidRDefault="00E921C8" w:rsidP="00E921C8">
      <w:pPr>
        <w:pStyle w:val="Akapitzlist"/>
        <w:spacing w:before="120"/>
        <w:ind w:left="284"/>
        <w:jc w:val="both"/>
        <w:rPr>
          <w:rFonts w:ascii="Arial" w:hAnsi="Arial" w:cs="Arial"/>
          <w:color w:val="000000"/>
          <w:szCs w:val="24"/>
        </w:rPr>
      </w:pPr>
      <w:r w:rsidRPr="00E921C8">
        <w:rPr>
          <w:rFonts w:ascii="Arial" w:hAnsi="Arial" w:cs="Arial"/>
          <w:color w:val="000000"/>
          <w:szCs w:val="24"/>
        </w:rPr>
        <w:t>- NIE</w:t>
      </w:r>
      <w:r w:rsidRPr="00E921C8">
        <w:rPr>
          <w:rFonts w:ascii="Arial" w:hAnsi="Arial" w:cs="Arial"/>
          <w:color w:val="000000"/>
          <w:spacing w:val="3"/>
          <w:szCs w:val="24"/>
        </w:rPr>
        <w:t>*</w:t>
      </w:r>
    </w:p>
    <w:p w:rsidR="00E921C8" w:rsidRPr="00E921C8" w:rsidRDefault="00E921C8" w:rsidP="00E921C8">
      <w:pPr>
        <w:pStyle w:val="Akapitzlist"/>
        <w:spacing w:before="120"/>
        <w:ind w:left="284"/>
        <w:jc w:val="both"/>
        <w:rPr>
          <w:rFonts w:ascii="Arial" w:hAnsi="Arial" w:cs="Arial"/>
          <w:color w:val="000000"/>
          <w:szCs w:val="24"/>
        </w:rPr>
      </w:pPr>
    </w:p>
    <w:p w:rsidR="00E921C8" w:rsidRPr="00E921C8" w:rsidRDefault="00E921C8" w:rsidP="00E921C8">
      <w:pPr>
        <w:pStyle w:val="Akapitzlist"/>
        <w:spacing w:after="120"/>
        <w:ind w:left="284"/>
        <w:jc w:val="both"/>
        <w:rPr>
          <w:rFonts w:ascii="Arial" w:hAnsi="Arial" w:cs="Arial"/>
          <w:color w:val="000000"/>
          <w:szCs w:val="24"/>
        </w:rPr>
      </w:pPr>
      <w:r w:rsidRPr="00E921C8">
        <w:rPr>
          <w:rFonts w:ascii="Arial" w:hAnsi="Arial" w:cs="Arial"/>
          <w:color w:val="000000"/>
          <w:szCs w:val="24"/>
        </w:rPr>
        <w:t>Uwagi: …………………………………………………………………………………………………………………………………………………………………………………………….</w:t>
      </w:r>
    </w:p>
    <w:p w:rsidR="00E921C8" w:rsidRPr="00E921C8" w:rsidRDefault="00E921C8" w:rsidP="00E921C8">
      <w:pPr>
        <w:pStyle w:val="Akapitzlist"/>
        <w:ind w:left="284"/>
        <w:jc w:val="both"/>
        <w:rPr>
          <w:rFonts w:ascii="Arial" w:hAnsi="Arial" w:cs="Arial"/>
          <w:color w:val="000000"/>
          <w:szCs w:val="24"/>
        </w:rPr>
      </w:pPr>
    </w:p>
    <w:p w:rsidR="00E921C8" w:rsidRPr="00E921C8" w:rsidRDefault="00E921C8" w:rsidP="00E921C8">
      <w:pPr>
        <w:pStyle w:val="Akapitzlist"/>
        <w:widowControl w:val="0"/>
        <w:numPr>
          <w:ilvl w:val="0"/>
          <w:numId w:val="15"/>
        </w:numPr>
        <w:contextualSpacing w:val="0"/>
        <w:jc w:val="both"/>
        <w:rPr>
          <w:rFonts w:ascii="Arial" w:hAnsi="Arial" w:cs="Arial"/>
          <w:color w:val="000000"/>
          <w:szCs w:val="24"/>
        </w:rPr>
      </w:pPr>
      <w:r w:rsidRPr="00E921C8">
        <w:rPr>
          <w:rFonts w:ascii="Arial" w:hAnsi="Arial" w:cs="Arial"/>
          <w:color w:val="000000"/>
          <w:szCs w:val="24"/>
        </w:rPr>
        <w:t>Asortyment i ukompletowanie dostarczonych urządzeń jest zgodne z opisem przedmiotu zamówienia</w:t>
      </w:r>
    </w:p>
    <w:p w:rsidR="00E921C8" w:rsidRPr="00E921C8" w:rsidRDefault="00E921C8" w:rsidP="00E921C8">
      <w:pPr>
        <w:jc w:val="both"/>
        <w:rPr>
          <w:rFonts w:ascii="Arial" w:hAnsi="Arial"/>
          <w:color w:val="000000"/>
        </w:rPr>
      </w:pPr>
    </w:p>
    <w:p w:rsidR="00E921C8" w:rsidRPr="00E921C8" w:rsidRDefault="00E921C8" w:rsidP="00E921C8">
      <w:pPr>
        <w:pStyle w:val="Akapitzlist"/>
        <w:ind w:left="284"/>
        <w:jc w:val="both"/>
        <w:rPr>
          <w:rFonts w:ascii="Arial" w:hAnsi="Arial" w:cs="Arial"/>
          <w:color w:val="000000"/>
          <w:szCs w:val="24"/>
        </w:rPr>
      </w:pPr>
      <w:r w:rsidRPr="00E921C8">
        <w:rPr>
          <w:rFonts w:ascii="Arial" w:hAnsi="Arial" w:cs="Arial"/>
          <w:color w:val="000000"/>
          <w:szCs w:val="24"/>
        </w:rPr>
        <w:t>- TAK</w:t>
      </w:r>
      <w:r w:rsidRPr="00E921C8">
        <w:rPr>
          <w:rFonts w:ascii="Arial" w:hAnsi="Arial" w:cs="Arial"/>
          <w:color w:val="000000"/>
          <w:spacing w:val="3"/>
          <w:szCs w:val="24"/>
        </w:rPr>
        <w:t>*</w:t>
      </w:r>
    </w:p>
    <w:p w:rsidR="00E921C8" w:rsidRPr="00E921C8" w:rsidRDefault="00E921C8" w:rsidP="00E921C8">
      <w:pPr>
        <w:pStyle w:val="Akapitzlist"/>
        <w:spacing w:before="120"/>
        <w:ind w:left="284"/>
        <w:jc w:val="both"/>
        <w:rPr>
          <w:rFonts w:ascii="Arial" w:hAnsi="Arial" w:cs="Arial"/>
          <w:color w:val="000000"/>
          <w:szCs w:val="24"/>
        </w:rPr>
      </w:pPr>
      <w:r w:rsidRPr="00E921C8">
        <w:rPr>
          <w:rFonts w:ascii="Arial" w:hAnsi="Arial" w:cs="Arial"/>
          <w:color w:val="000000"/>
          <w:szCs w:val="24"/>
        </w:rPr>
        <w:t>- NIE</w:t>
      </w:r>
      <w:r w:rsidRPr="00E921C8">
        <w:rPr>
          <w:rFonts w:ascii="Arial" w:hAnsi="Arial" w:cs="Arial"/>
          <w:color w:val="000000"/>
          <w:spacing w:val="3"/>
          <w:szCs w:val="24"/>
        </w:rPr>
        <w:t>*</w:t>
      </w:r>
    </w:p>
    <w:p w:rsidR="00E921C8" w:rsidRPr="00E921C8" w:rsidRDefault="00E921C8" w:rsidP="00E921C8">
      <w:pPr>
        <w:pStyle w:val="Akapitzlist"/>
        <w:ind w:left="284"/>
        <w:jc w:val="both"/>
        <w:rPr>
          <w:rFonts w:ascii="Arial" w:hAnsi="Arial" w:cs="Arial"/>
          <w:color w:val="000000"/>
          <w:szCs w:val="24"/>
        </w:rPr>
      </w:pPr>
    </w:p>
    <w:p w:rsidR="00E921C8" w:rsidRPr="00E921C8" w:rsidRDefault="00E921C8" w:rsidP="00E921C8">
      <w:pPr>
        <w:pStyle w:val="Akapitzlist"/>
        <w:ind w:left="284"/>
        <w:jc w:val="both"/>
        <w:rPr>
          <w:rFonts w:ascii="Arial" w:hAnsi="Arial" w:cs="Arial"/>
          <w:color w:val="000000"/>
          <w:szCs w:val="24"/>
        </w:rPr>
      </w:pPr>
      <w:r w:rsidRPr="00E921C8">
        <w:rPr>
          <w:rFonts w:ascii="Arial" w:hAnsi="Arial" w:cs="Arial"/>
          <w:color w:val="000000"/>
          <w:szCs w:val="24"/>
        </w:rPr>
        <w:t>Uwagi: …………………………………………………………………………………………………………………………………………………………………………………………….</w:t>
      </w:r>
    </w:p>
    <w:p w:rsidR="00E921C8" w:rsidRPr="00E921C8" w:rsidRDefault="00E921C8" w:rsidP="00E921C8">
      <w:pPr>
        <w:suppressAutoHyphens w:val="0"/>
        <w:jc w:val="both"/>
        <w:rPr>
          <w:rFonts w:ascii="Arial" w:hAnsi="Arial"/>
          <w:color w:val="000000"/>
        </w:rPr>
      </w:pPr>
    </w:p>
    <w:p w:rsidR="00E921C8" w:rsidRPr="00E921C8" w:rsidRDefault="00CF601C" w:rsidP="00E921C8">
      <w:pPr>
        <w:shd w:val="clear" w:color="auto" w:fill="FFFFFF"/>
        <w:spacing w:before="221" w:line="230" w:lineRule="exact"/>
        <w:jc w:val="both"/>
        <w:rPr>
          <w:rFonts w:ascii="Arial" w:hAnsi="Arial"/>
          <w:color w:val="000000"/>
          <w:spacing w:val="3"/>
        </w:rPr>
      </w:pPr>
      <w:r>
        <w:rPr>
          <w:rFonts w:ascii="Arial" w:hAnsi="Arial"/>
          <w:color w:val="000000"/>
          <w:spacing w:val="3"/>
        </w:rPr>
        <w:t>Wynik odbioru</w:t>
      </w:r>
      <w:r w:rsidR="00E921C8" w:rsidRPr="00E921C8">
        <w:rPr>
          <w:rFonts w:ascii="Arial" w:hAnsi="Arial"/>
          <w:color w:val="000000"/>
          <w:spacing w:val="3"/>
        </w:rPr>
        <w:t>:</w:t>
      </w:r>
    </w:p>
    <w:p w:rsidR="00E921C8" w:rsidRPr="00E921C8" w:rsidRDefault="00E921C8" w:rsidP="00E921C8">
      <w:pPr>
        <w:shd w:val="clear" w:color="auto" w:fill="FFFFFF"/>
        <w:autoSpaceDE w:val="0"/>
        <w:spacing w:line="230" w:lineRule="exact"/>
        <w:ind w:left="360"/>
        <w:jc w:val="both"/>
        <w:rPr>
          <w:rFonts w:ascii="Arial" w:hAnsi="Arial"/>
          <w:color w:val="000000"/>
          <w:spacing w:val="3"/>
        </w:rPr>
      </w:pPr>
    </w:p>
    <w:p w:rsidR="00E921C8" w:rsidRPr="00E921C8" w:rsidRDefault="00E921C8" w:rsidP="00E921C8">
      <w:pPr>
        <w:widowControl w:val="0"/>
        <w:numPr>
          <w:ilvl w:val="0"/>
          <w:numId w:val="12"/>
        </w:numPr>
        <w:shd w:val="clear" w:color="auto" w:fill="FFFFFF"/>
        <w:tabs>
          <w:tab w:val="clear" w:pos="720"/>
          <w:tab w:val="num" w:pos="0"/>
        </w:tabs>
        <w:autoSpaceDE w:val="0"/>
        <w:spacing w:line="230" w:lineRule="exact"/>
        <w:ind w:left="360"/>
        <w:jc w:val="both"/>
        <w:rPr>
          <w:rFonts w:ascii="Arial" w:hAnsi="Arial"/>
          <w:color w:val="000000"/>
          <w:spacing w:val="3"/>
        </w:rPr>
      </w:pPr>
      <w:r w:rsidRPr="00E921C8">
        <w:rPr>
          <w:rFonts w:ascii="Arial" w:hAnsi="Arial"/>
          <w:color w:val="000000"/>
          <w:spacing w:val="3"/>
        </w:rPr>
        <w:t>Pozytywny*</w:t>
      </w:r>
    </w:p>
    <w:p w:rsidR="00E921C8" w:rsidRPr="00E921C8" w:rsidRDefault="00E921C8" w:rsidP="00E921C8">
      <w:pPr>
        <w:shd w:val="clear" w:color="auto" w:fill="FFFFFF"/>
        <w:autoSpaceDE w:val="0"/>
        <w:spacing w:line="230" w:lineRule="exact"/>
        <w:ind w:left="360"/>
        <w:jc w:val="both"/>
        <w:rPr>
          <w:rFonts w:ascii="Arial" w:hAnsi="Arial"/>
          <w:color w:val="000000"/>
        </w:rPr>
      </w:pPr>
    </w:p>
    <w:p w:rsidR="00E921C8" w:rsidRPr="00E921C8" w:rsidRDefault="00E921C8" w:rsidP="00E921C8">
      <w:pPr>
        <w:widowControl w:val="0"/>
        <w:numPr>
          <w:ilvl w:val="0"/>
          <w:numId w:val="12"/>
        </w:numPr>
        <w:shd w:val="clear" w:color="auto" w:fill="FFFFFF"/>
        <w:tabs>
          <w:tab w:val="clear" w:pos="720"/>
          <w:tab w:val="num" w:pos="0"/>
        </w:tabs>
        <w:autoSpaceDE w:val="0"/>
        <w:spacing w:line="230" w:lineRule="exact"/>
        <w:ind w:left="360"/>
        <w:jc w:val="both"/>
        <w:rPr>
          <w:rFonts w:ascii="Arial" w:hAnsi="Arial"/>
          <w:color w:val="000000"/>
        </w:rPr>
      </w:pPr>
      <w:r w:rsidRPr="00E921C8">
        <w:rPr>
          <w:rFonts w:ascii="Arial" w:hAnsi="Arial"/>
          <w:color w:val="000000"/>
        </w:rPr>
        <w:t>Negatywny*</w:t>
      </w:r>
    </w:p>
    <w:p w:rsidR="00E921C8" w:rsidRPr="00E921C8" w:rsidRDefault="00E921C8" w:rsidP="00E921C8">
      <w:pPr>
        <w:shd w:val="clear" w:color="auto" w:fill="FFFFFF"/>
        <w:tabs>
          <w:tab w:val="left" w:pos="730"/>
        </w:tabs>
        <w:spacing w:line="230" w:lineRule="exact"/>
        <w:jc w:val="both"/>
        <w:rPr>
          <w:rFonts w:ascii="Arial" w:hAnsi="Arial"/>
          <w:color w:val="000000"/>
          <w:spacing w:val="2"/>
        </w:rPr>
      </w:pPr>
    </w:p>
    <w:p w:rsidR="00E921C8" w:rsidRPr="00E921C8" w:rsidRDefault="00E921C8" w:rsidP="00E921C8">
      <w:pPr>
        <w:jc w:val="both"/>
        <w:rPr>
          <w:rFonts w:ascii="Arial" w:hAnsi="Arial"/>
          <w:color w:val="000000"/>
        </w:rPr>
      </w:pPr>
    </w:p>
    <w:p w:rsidR="00E921C8" w:rsidRPr="00E921C8" w:rsidRDefault="00E921C8" w:rsidP="00E921C8">
      <w:pPr>
        <w:jc w:val="both"/>
        <w:rPr>
          <w:rFonts w:ascii="Arial" w:hAnsi="Arial"/>
          <w:color w:val="000000"/>
        </w:rPr>
      </w:pPr>
    </w:p>
    <w:p w:rsidR="00E921C8" w:rsidRPr="00E921C8" w:rsidRDefault="00E921C8" w:rsidP="00E921C8">
      <w:pPr>
        <w:jc w:val="both"/>
        <w:rPr>
          <w:rFonts w:ascii="Arial" w:hAnsi="Arial"/>
          <w:color w:val="000000"/>
        </w:rPr>
      </w:pPr>
      <w:r w:rsidRPr="00E921C8">
        <w:rPr>
          <w:rFonts w:ascii="Arial" w:hAnsi="Arial"/>
          <w:color w:val="000000"/>
        </w:rPr>
        <w:t>…………………………………….</w:t>
      </w:r>
      <w:r w:rsidRPr="00E921C8">
        <w:rPr>
          <w:rFonts w:ascii="Arial" w:hAnsi="Arial"/>
          <w:color w:val="000000"/>
        </w:rPr>
        <w:tab/>
      </w:r>
      <w:r w:rsidRPr="00E921C8">
        <w:rPr>
          <w:rFonts w:ascii="Arial" w:hAnsi="Arial"/>
          <w:color w:val="000000"/>
        </w:rPr>
        <w:tab/>
      </w:r>
      <w:r w:rsidRPr="00E921C8">
        <w:rPr>
          <w:rFonts w:ascii="Arial" w:hAnsi="Arial"/>
          <w:color w:val="000000"/>
        </w:rPr>
        <w:tab/>
      </w:r>
      <w:r w:rsidRPr="00E921C8">
        <w:rPr>
          <w:rFonts w:ascii="Arial" w:hAnsi="Arial"/>
          <w:color w:val="000000"/>
        </w:rPr>
        <w:tab/>
        <w:t>………………………………..</w:t>
      </w:r>
    </w:p>
    <w:p w:rsidR="00E921C8" w:rsidRPr="00E921C8" w:rsidRDefault="00E921C8" w:rsidP="00E921C8">
      <w:pPr>
        <w:jc w:val="both"/>
        <w:rPr>
          <w:rFonts w:ascii="Arial" w:hAnsi="Arial"/>
          <w:color w:val="000000"/>
          <w:sz w:val="20"/>
        </w:rPr>
      </w:pPr>
      <w:r w:rsidRPr="00E921C8">
        <w:rPr>
          <w:rFonts w:ascii="Arial" w:hAnsi="Arial"/>
          <w:color w:val="000000"/>
          <w:sz w:val="20"/>
        </w:rPr>
        <w:t>(przedstawiciel Zamawiającego)</w:t>
      </w:r>
      <w:r w:rsidRPr="00E921C8">
        <w:rPr>
          <w:rFonts w:ascii="Arial" w:hAnsi="Arial"/>
          <w:color w:val="000000"/>
          <w:sz w:val="20"/>
        </w:rPr>
        <w:tab/>
      </w:r>
      <w:r w:rsidRPr="00E921C8">
        <w:rPr>
          <w:rFonts w:ascii="Arial" w:hAnsi="Arial"/>
          <w:color w:val="000000"/>
          <w:sz w:val="20"/>
        </w:rPr>
        <w:tab/>
      </w:r>
      <w:r w:rsidRPr="00E921C8">
        <w:rPr>
          <w:rFonts w:ascii="Arial" w:hAnsi="Arial"/>
          <w:color w:val="000000"/>
          <w:sz w:val="20"/>
        </w:rPr>
        <w:tab/>
      </w:r>
      <w:r w:rsidRPr="00E921C8">
        <w:rPr>
          <w:rFonts w:ascii="Arial" w:hAnsi="Arial"/>
          <w:color w:val="000000"/>
          <w:sz w:val="20"/>
        </w:rPr>
        <w:tab/>
        <w:t>(przedstawiciel Wykonawcy)</w:t>
      </w:r>
    </w:p>
    <w:p w:rsidR="00E921C8" w:rsidRPr="00E921C8" w:rsidRDefault="00E921C8" w:rsidP="00E921C8">
      <w:pPr>
        <w:jc w:val="both"/>
        <w:rPr>
          <w:rFonts w:ascii="Arial" w:hAnsi="Arial"/>
          <w:color w:val="000000"/>
        </w:rPr>
      </w:pPr>
    </w:p>
    <w:p w:rsidR="00E921C8" w:rsidRPr="00E921C8" w:rsidRDefault="00E921C8" w:rsidP="00E921C8">
      <w:pPr>
        <w:jc w:val="both"/>
        <w:rPr>
          <w:rFonts w:ascii="Arial" w:hAnsi="Arial"/>
          <w:color w:val="000000"/>
          <w:sz w:val="16"/>
          <w:szCs w:val="16"/>
        </w:rPr>
      </w:pPr>
      <w:r w:rsidRPr="00E921C8">
        <w:rPr>
          <w:rFonts w:ascii="Arial" w:hAnsi="Arial"/>
          <w:color w:val="000000"/>
          <w:spacing w:val="3"/>
          <w:sz w:val="16"/>
          <w:szCs w:val="16"/>
        </w:rPr>
        <w:t>*) –niepotrzebne skreślić</w:t>
      </w:r>
      <w:r w:rsidRPr="00E921C8">
        <w:rPr>
          <w:rFonts w:ascii="Arial" w:hAnsi="Arial"/>
          <w:color w:val="000000"/>
        </w:rPr>
        <w:br w:type="page"/>
      </w:r>
    </w:p>
    <w:p w:rsidR="00E921C8" w:rsidRPr="00E921C8" w:rsidRDefault="00E921C8" w:rsidP="00E921C8">
      <w:pPr>
        <w:suppressAutoHyphens w:val="0"/>
        <w:spacing w:line="276" w:lineRule="auto"/>
        <w:contextualSpacing/>
        <w:jc w:val="both"/>
        <w:rPr>
          <w:rFonts w:ascii="Arial" w:hAnsi="Arial"/>
          <w:b/>
        </w:rPr>
      </w:pPr>
      <w:r w:rsidRPr="00E921C8">
        <w:rPr>
          <w:rFonts w:ascii="Arial" w:hAnsi="Arial"/>
          <w:b/>
        </w:rPr>
        <w:lastRenderedPageBreak/>
        <w:t>Podstawa płatności.</w:t>
      </w:r>
    </w:p>
    <w:p w:rsidR="00E921C8" w:rsidRPr="00E921C8" w:rsidRDefault="00E921C8" w:rsidP="00E921C8">
      <w:pPr>
        <w:pStyle w:val="Akapitzlist"/>
        <w:ind w:left="924"/>
        <w:rPr>
          <w:rFonts w:ascii="Arial" w:hAnsi="Arial" w:cs="Arial"/>
        </w:rPr>
      </w:pPr>
      <w:r w:rsidRPr="00E921C8">
        <w:rPr>
          <w:rFonts w:ascii="Arial" w:hAnsi="Arial" w:cs="Arial"/>
        </w:rPr>
        <w:t>Faktura VAT wystawiona zostanie przez Wykonawcę za wykonaną umowę.</w:t>
      </w:r>
    </w:p>
    <w:p w:rsidR="00E921C8" w:rsidRPr="00E921C8" w:rsidRDefault="00E921C8" w:rsidP="00E921C8">
      <w:pPr>
        <w:pStyle w:val="Akapitzlist"/>
        <w:ind w:left="924"/>
        <w:rPr>
          <w:rFonts w:ascii="Arial" w:hAnsi="Arial" w:cs="Arial"/>
        </w:rPr>
      </w:pPr>
      <w:r w:rsidRPr="00E921C8">
        <w:rPr>
          <w:rFonts w:ascii="Arial" w:hAnsi="Arial" w:cs="Arial"/>
        </w:rPr>
        <w:t xml:space="preserve">Fakturę należy wystawić na adres: </w:t>
      </w:r>
    </w:p>
    <w:p w:rsidR="00E921C8" w:rsidRPr="00E921C8" w:rsidRDefault="00E921C8" w:rsidP="00E921C8">
      <w:pPr>
        <w:pStyle w:val="Akapitzlist"/>
        <w:ind w:left="924"/>
        <w:rPr>
          <w:rFonts w:ascii="Arial" w:hAnsi="Arial" w:cs="Arial"/>
          <w:b/>
        </w:rPr>
      </w:pPr>
      <w:r w:rsidRPr="00E921C8">
        <w:rPr>
          <w:rFonts w:ascii="Arial" w:hAnsi="Arial" w:cs="Arial"/>
          <w:b/>
        </w:rPr>
        <w:t>Komenda Wojewódzka Policji w Opolu</w:t>
      </w:r>
    </w:p>
    <w:p w:rsidR="00E921C8" w:rsidRPr="00E921C8" w:rsidRDefault="00E921C8" w:rsidP="00E921C8">
      <w:pPr>
        <w:pStyle w:val="Akapitzlist"/>
        <w:ind w:left="924"/>
        <w:rPr>
          <w:rFonts w:ascii="Arial" w:hAnsi="Arial" w:cs="Arial"/>
          <w:b/>
        </w:rPr>
      </w:pPr>
      <w:r w:rsidRPr="00E921C8">
        <w:rPr>
          <w:rFonts w:ascii="Arial" w:hAnsi="Arial" w:cs="Arial"/>
          <w:b/>
        </w:rPr>
        <w:t>ul. Korfantego 2</w:t>
      </w:r>
    </w:p>
    <w:p w:rsidR="00E921C8" w:rsidRPr="00E921C8" w:rsidRDefault="00E921C8" w:rsidP="00E921C8">
      <w:pPr>
        <w:pStyle w:val="Akapitzlist"/>
        <w:ind w:left="924"/>
        <w:rPr>
          <w:rFonts w:ascii="Arial" w:hAnsi="Arial" w:cs="Arial"/>
          <w:b/>
        </w:rPr>
      </w:pPr>
      <w:r w:rsidRPr="00E921C8">
        <w:rPr>
          <w:rFonts w:ascii="Arial" w:hAnsi="Arial" w:cs="Arial"/>
          <w:b/>
        </w:rPr>
        <w:t>45 – 077 Opole</w:t>
      </w:r>
    </w:p>
    <w:p w:rsidR="00E921C8" w:rsidRPr="00E921C8" w:rsidRDefault="00E921C8" w:rsidP="00E921C8">
      <w:pPr>
        <w:pStyle w:val="Akapitzlist"/>
        <w:ind w:left="924"/>
        <w:rPr>
          <w:rFonts w:ascii="Arial" w:hAnsi="Arial" w:cs="Arial"/>
          <w:b/>
        </w:rPr>
      </w:pPr>
      <w:r w:rsidRPr="00E921C8">
        <w:rPr>
          <w:rFonts w:ascii="Arial" w:hAnsi="Arial" w:cs="Arial"/>
          <w:b/>
        </w:rPr>
        <w:t>NIP 754-000-35-37</w:t>
      </w:r>
    </w:p>
    <w:p w:rsidR="00E921C8" w:rsidRPr="00E921C8" w:rsidRDefault="00E921C8" w:rsidP="00E921C8">
      <w:pPr>
        <w:pStyle w:val="Akapitzlist"/>
        <w:ind w:left="924"/>
        <w:rPr>
          <w:rFonts w:ascii="Arial" w:hAnsi="Arial" w:cs="Arial"/>
        </w:rPr>
      </w:pPr>
    </w:p>
    <w:p w:rsidR="00E921C8" w:rsidRPr="00E921C8" w:rsidRDefault="00E921C8" w:rsidP="00E921C8">
      <w:pPr>
        <w:pStyle w:val="Akapitzlist"/>
        <w:ind w:left="924"/>
        <w:rPr>
          <w:rFonts w:ascii="Arial" w:hAnsi="Arial" w:cs="Arial"/>
          <w:b/>
          <w:i/>
        </w:rPr>
      </w:pPr>
      <w:r w:rsidRPr="00E921C8">
        <w:rPr>
          <w:rFonts w:ascii="Arial" w:hAnsi="Arial" w:cs="Arial"/>
        </w:rPr>
        <w:t xml:space="preserve">Należność Wykonawcy płatna będzie z konta Zamawiającego przelewem na konto wskazane w fakturze </w:t>
      </w:r>
      <w:r w:rsidRPr="00E921C8">
        <w:rPr>
          <w:rFonts w:ascii="Arial" w:hAnsi="Arial" w:cs="Arial"/>
          <w:b/>
        </w:rPr>
        <w:t>w terminie do 30 dni od dnia dostarczenia faktury do siedziby Zamawiającego.</w:t>
      </w:r>
    </w:p>
    <w:p w:rsidR="00E921C8" w:rsidRPr="00E921C8" w:rsidRDefault="00E921C8" w:rsidP="00E921C8">
      <w:pPr>
        <w:pStyle w:val="Akapitzlist"/>
        <w:ind w:left="924"/>
        <w:rPr>
          <w:rFonts w:ascii="Arial" w:hAnsi="Arial" w:cs="Arial"/>
          <w:b/>
          <w:i/>
        </w:rPr>
      </w:pPr>
    </w:p>
    <w:p w:rsidR="00E921C8" w:rsidRPr="00E921C8" w:rsidRDefault="00E921C8" w:rsidP="00E921C8">
      <w:pPr>
        <w:pStyle w:val="Akapitzlist"/>
        <w:ind w:left="924"/>
        <w:rPr>
          <w:rFonts w:ascii="Arial" w:hAnsi="Arial" w:cs="Arial"/>
          <w:b/>
        </w:rPr>
      </w:pPr>
      <w:r w:rsidRPr="00E921C8">
        <w:rPr>
          <w:rFonts w:ascii="Arial" w:hAnsi="Arial" w:cs="Arial"/>
          <w:b/>
        </w:rPr>
        <w:t>Zamawiający informuje, że postępowanie nie musi zakończyć się złożeniem zamówienia.</w:t>
      </w:r>
    </w:p>
    <w:p w:rsidR="00E921C8" w:rsidRPr="00E921C8" w:rsidRDefault="00E921C8">
      <w:pPr>
        <w:widowControl w:val="0"/>
        <w:tabs>
          <w:tab w:val="left" w:pos="710"/>
        </w:tabs>
        <w:ind w:left="284" w:right="-284" w:hanging="284"/>
        <w:rPr>
          <w:rFonts w:ascii="Arial" w:hAnsi="Arial"/>
          <w:color w:val="000000"/>
        </w:rPr>
      </w:pPr>
    </w:p>
    <w:p w:rsidR="00E921C8" w:rsidRPr="00E921C8" w:rsidRDefault="00E921C8">
      <w:pPr>
        <w:widowControl w:val="0"/>
        <w:tabs>
          <w:tab w:val="left" w:pos="710"/>
        </w:tabs>
        <w:ind w:left="284" w:right="-284" w:hanging="284"/>
        <w:rPr>
          <w:rFonts w:ascii="Arial" w:hAnsi="Arial"/>
          <w:color w:val="000000"/>
        </w:rPr>
      </w:pPr>
    </w:p>
    <w:p w:rsidR="00E921C8" w:rsidRPr="00E921C8" w:rsidRDefault="00E921C8">
      <w:pPr>
        <w:widowControl w:val="0"/>
        <w:tabs>
          <w:tab w:val="left" w:pos="710"/>
        </w:tabs>
        <w:ind w:left="284" w:right="-284" w:hanging="284"/>
        <w:rPr>
          <w:rFonts w:ascii="Arial" w:hAnsi="Arial"/>
          <w:color w:val="000000"/>
        </w:rPr>
      </w:pPr>
    </w:p>
    <w:p w:rsidR="00A01F9D" w:rsidRPr="00E921C8" w:rsidRDefault="00A01F9D">
      <w:pPr>
        <w:widowControl w:val="0"/>
        <w:tabs>
          <w:tab w:val="left" w:pos="710"/>
        </w:tabs>
        <w:ind w:left="284" w:right="-284" w:hanging="284"/>
        <w:rPr>
          <w:rFonts w:ascii="Arial" w:hAnsi="Arial"/>
          <w:color w:val="000000"/>
        </w:rPr>
      </w:pPr>
    </w:p>
    <w:p w:rsidR="00A01F9D" w:rsidRPr="00E921C8" w:rsidRDefault="004C1B6B">
      <w:pPr>
        <w:widowControl w:val="0"/>
        <w:tabs>
          <w:tab w:val="left" w:pos="426"/>
        </w:tabs>
        <w:jc w:val="both"/>
        <w:rPr>
          <w:rFonts w:ascii="Arial" w:hAnsi="Arial"/>
        </w:rPr>
      </w:pPr>
      <w:r w:rsidRPr="00E921C8">
        <w:rPr>
          <w:rFonts w:ascii="Arial" w:hAnsi="Arial"/>
          <w:b/>
          <w:bCs/>
          <w:color w:val="000000"/>
        </w:rPr>
        <w:tab/>
      </w:r>
    </w:p>
    <w:sectPr w:rsidR="00A01F9D" w:rsidRPr="00E921C8" w:rsidSect="00A01F9D">
      <w:footerReference w:type="default" r:id="rId8"/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ED2" w:rsidRDefault="005B0ED2" w:rsidP="00F75FBC">
      <w:r>
        <w:separator/>
      </w:r>
    </w:p>
  </w:endnote>
  <w:endnote w:type="continuationSeparator" w:id="0">
    <w:p w:rsidR="005B0ED2" w:rsidRDefault="005B0ED2" w:rsidP="00F75F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7381052"/>
      <w:docPartObj>
        <w:docPartGallery w:val="Page Numbers (Bottom of Page)"/>
        <w:docPartUnique/>
      </w:docPartObj>
    </w:sdtPr>
    <w:sdtContent>
      <w:p w:rsidR="00F75FBC" w:rsidRDefault="00500F40">
        <w:pPr>
          <w:pStyle w:val="Stopka"/>
          <w:jc w:val="center"/>
        </w:pPr>
        <w:fldSimple w:instr=" PAGE   \* MERGEFORMAT ">
          <w:r w:rsidR="005B6A5C">
            <w:rPr>
              <w:noProof/>
            </w:rPr>
            <w:t>4</w:t>
          </w:r>
        </w:fldSimple>
      </w:p>
    </w:sdtContent>
  </w:sdt>
  <w:p w:rsidR="00F75FBC" w:rsidRDefault="00F75FB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ED2" w:rsidRDefault="005B0ED2" w:rsidP="00F75FBC">
      <w:r>
        <w:separator/>
      </w:r>
    </w:p>
  </w:footnote>
  <w:footnote w:type="continuationSeparator" w:id="0">
    <w:p w:rsidR="005B0ED2" w:rsidRDefault="005B0ED2" w:rsidP="00F75F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8"/>
    <w:multiLevelType w:val="singleLevel"/>
    <w:tmpl w:val="00000028"/>
    <w:name w:val="WW8Num4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</w:rPr>
    </w:lvl>
  </w:abstractNum>
  <w:abstractNum w:abstractNumId="1">
    <w:nsid w:val="03ED3C32"/>
    <w:multiLevelType w:val="hybridMultilevel"/>
    <w:tmpl w:val="0106B630"/>
    <w:lvl w:ilvl="0" w:tplc="5170B7EA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3EF0760"/>
    <w:multiLevelType w:val="hybridMultilevel"/>
    <w:tmpl w:val="6136B934"/>
    <w:lvl w:ilvl="0" w:tplc="DBA87AA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6844A3"/>
    <w:multiLevelType w:val="multilevel"/>
    <w:tmpl w:val="C35653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193F4E11"/>
    <w:multiLevelType w:val="hybridMultilevel"/>
    <w:tmpl w:val="8700B40E"/>
    <w:lvl w:ilvl="0" w:tplc="C5D61D6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943810"/>
    <w:multiLevelType w:val="multilevel"/>
    <w:tmpl w:val="F3CC71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Symbol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21543E07"/>
    <w:multiLevelType w:val="hybridMultilevel"/>
    <w:tmpl w:val="7AC2D3AA"/>
    <w:lvl w:ilvl="0" w:tplc="16A66296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F835FC"/>
    <w:multiLevelType w:val="hybridMultilevel"/>
    <w:tmpl w:val="6E2E46FC"/>
    <w:lvl w:ilvl="0" w:tplc="225202F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E83E25"/>
    <w:multiLevelType w:val="multilevel"/>
    <w:tmpl w:val="B66CCD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>
    <w:nsid w:val="37CA7A51"/>
    <w:multiLevelType w:val="multilevel"/>
    <w:tmpl w:val="6D3E44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>
    <w:nsid w:val="475720A2"/>
    <w:multiLevelType w:val="multilevel"/>
    <w:tmpl w:val="4C20B7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1">
    <w:nsid w:val="4DE57DA8"/>
    <w:multiLevelType w:val="hybridMultilevel"/>
    <w:tmpl w:val="4E6042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320DC12">
      <w:start w:val="1"/>
      <w:numFmt w:val="decimal"/>
      <w:lvlText w:val="%2."/>
      <w:lvlJc w:val="left"/>
      <w:pPr>
        <w:ind w:left="1637" w:hanging="360"/>
      </w:pPr>
      <w:rPr>
        <w:rFonts w:ascii="Arial" w:hAnsi="Arial" w:cs="Arial" w:hint="default"/>
        <w:b w:val="0"/>
        <w:i w:val="0"/>
        <w:sz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D94768"/>
    <w:multiLevelType w:val="hybridMultilevel"/>
    <w:tmpl w:val="60DAEC14"/>
    <w:lvl w:ilvl="0" w:tplc="5170B7E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0C19D0"/>
    <w:multiLevelType w:val="multilevel"/>
    <w:tmpl w:val="C6DA340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8"/>
  </w:num>
  <w:num w:numId="2">
    <w:abstractNumId w:val="5"/>
  </w:num>
  <w:num w:numId="3">
    <w:abstractNumId w:val="13"/>
  </w:num>
  <w:num w:numId="4">
    <w:abstractNumId w:val="10"/>
  </w:num>
  <w:num w:numId="5">
    <w:abstractNumId w:val="9"/>
  </w:num>
  <w:num w:numId="6">
    <w:abstractNumId w:val="3"/>
  </w:num>
  <w:num w:numId="7">
    <w:abstractNumId w:val="9"/>
    <w:lvlOverride w:ilvl="0">
      <w:startOverride w:val="1"/>
    </w:lvlOverride>
  </w:num>
  <w:num w:numId="8">
    <w:abstractNumId w:val="6"/>
  </w:num>
  <w:num w:numId="9">
    <w:abstractNumId w:val="11"/>
  </w:num>
  <w:num w:numId="10">
    <w:abstractNumId w:val="1"/>
  </w:num>
  <w:num w:numId="11">
    <w:abstractNumId w:val="12"/>
  </w:num>
  <w:num w:numId="12">
    <w:abstractNumId w:val="0"/>
  </w:num>
  <w:num w:numId="13">
    <w:abstractNumId w:val="4"/>
  </w:num>
  <w:num w:numId="14">
    <w:abstractNumId w:val="2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1F9D"/>
    <w:rsid w:val="00002CA3"/>
    <w:rsid w:val="00040607"/>
    <w:rsid w:val="000751F0"/>
    <w:rsid w:val="000C2515"/>
    <w:rsid w:val="0017334A"/>
    <w:rsid w:val="0018095E"/>
    <w:rsid w:val="001C7780"/>
    <w:rsid w:val="001E0FDB"/>
    <w:rsid w:val="00201285"/>
    <w:rsid w:val="00232763"/>
    <w:rsid w:val="002332CB"/>
    <w:rsid w:val="0026339D"/>
    <w:rsid w:val="00294276"/>
    <w:rsid w:val="002A7350"/>
    <w:rsid w:val="0032581B"/>
    <w:rsid w:val="00334E6E"/>
    <w:rsid w:val="00382CA2"/>
    <w:rsid w:val="003A2077"/>
    <w:rsid w:val="00413A56"/>
    <w:rsid w:val="004940E0"/>
    <w:rsid w:val="004C1B6B"/>
    <w:rsid w:val="004D20F4"/>
    <w:rsid w:val="004F2800"/>
    <w:rsid w:val="00500F40"/>
    <w:rsid w:val="005657E9"/>
    <w:rsid w:val="005B0ED2"/>
    <w:rsid w:val="005B6A5C"/>
    <w:rsid w:val="00607555"/>
    <w:rsid w:val="006A210B"/>
    <w:rsid w:val="006C14ED"/>
    <w:rsid w:val="006F265C"/>
    <w:rsid w:val="007137A8"/>
    <w:rsid w:val="00817FD9"/>
    <w:rsid w:val="008807BB"/>
    <w:rsid w:val="00900EAE"/>
    <w:rsid w:val="00922178"/>
    <w:rsid w:val="00976126"/>
    <w:rsid w:val="009D1088"/>
    <w:rsid w:val="009D1C43"/>
    <w:rsid w:val="009D2106"/>
    <w:rsid w:val="00A01F9D"/>
    <w:rsid w:val="00A157C8"/>
    <w:rsid w:val="00A729A5"/>
    <w:rsid w:val="00A80964"/>
    <w:rsid w:val="00A965DA"/>
    <w:rsid w:val="00AC32CC"/>
    <w:rsid w:val="00AD1BF6"/>
    <w:rsid w:val="00AF38BE"/>
    <w:rsid w:val="00B06356"/>
    <w:rsid w:val="00B41065"/>
    <w:rsid w:val="00BD66C3"/>
    <w:rsid w:val="00BD7581"/>
    <w:rsid w:val="00BE6A73"/>
    <w:rsid w:val="00BF3071"/>
    <w:rsid w:val="00CD62CE"/>
    <w:rsid w:val="00CF601C"/>
    <w:rsid w:val="00D16582"/>
    <w:rsid w:val="00D34863"/>
    <w:rsid w:val="00DB0852"/>
    <w:rsid w:val="00DC68D9"/>
    <w:rsid w:val="00E921C8"/>
    <w:rsid w:val="00EB67E5"/>
    <w:rsid w:val="00EE41BC"/>
    <w:rsid w:val="00EE4AD3"/>
    <w:rsid w:val="00F75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6A91"/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qFormat/>
    <w:rsid w:val="00226A91"/>
    <w:rPr>
      <w:rFonts w:ascii="Wingdings" w:hAnsi="Wingdings" w:cs="Wingdings"/>
      <w:sz w:val="20"/>
    </w:rPr>
  </w:style>
  <w:style w:type="character" w:customStyle="1" w:styleId="WW8Num3z0">
    <w:name w:val="WW8Num3z0"/>
    <w:qFormat/>
    <w:rsid w:val="00226A91"/>
    <w:rPr>
      <w:rFonts w:ascii="Symbol" w:hAnsi="Symbol" w:cs="Symbol"/>
    </w:rPr>
  </w:style>
  <w:style w:type="character" w:customStyle="1" w:styleId="WW8Num3z1">
    <w:name w:val="WW8Num3z1"/>
    <w:qFormat/>
    <w:rsid w:val="00226A91"/>
    <w:rPr>
      <w:rFonts w:ascii="Courier New" w:hAnsi="Courier New" w:cs="Courier New"/>
    </w:rPr>
  </w:style>
  <w:style w:type="character" w:customStyle="1" w:styleId="WW8Num3z2">
    <w:name w:val="WW8Num3z2"/>
    <w:qFormat/>
    <w:rsid w:val="00226A91"/>
    <w:rPr>
      <w:rFonts w:ascii="Wingdings" w:hAnsi="Wingdings" w:cs="Wingdings"/>
    </w:rPr>
  </w:style>
  <w:style w:type="character" w:customStyle="1" w:styleId="WW8Num4z0">
    <w:name w:val="WW8Num4z0"/>
    <w:qFormat/>
    <w:rsid w:val="00226A91"/>
    <w:rPr>
      <w:rFonts w:ascii="Symbol" w:hAnsi="Symbol" w:cs="Symbol"/>
    </w:rPr>
  </w:style>
  <w:style w:type="character" w:customStyle="1" w:styleId="WW8Num4z1">
    <w:name w:val="WW8Num4z1"/>
    <w:qFormat/>
    <w:rsid w:val="00226A91"/>
    <w:rPr>
      <w:rFonts w:ascii="Courier New" w:hAnsi="Courier New" w:cs="Courier New"/>
    </w:rPr>
  </w:style>
  <w:style w:type="character" w:customStyle="1" w:styleId="WW8Num4z2">
    <w:name w:val="WW8Num4z2"/>
    <w:qFormat/>
    <w:rsid w:val="00226A91"/>
    <w:rPr>
      <w:rFonts w:ascii="Wingdings" w:hAnsi="Wingdings" w:cs="Wingdings"/>
    </w:rPr>
  </w:style>
  <w:style w:type="character" w:customStyle="1" w:styleId="WW8Num6z1">
    <w:name w:val="WW8Num6z1"/>
    <w:qFormat/>
    <w:rsid w:val="00226A91"/>
    <w:rPr>
      <w:rFonts w:cs="Times New Roman"/>
    </w:rPr>
  </w:style>
  <w:style w:type="character" w:customStyle="1" w:styleId="WW8Num7z0">
    <w:name w:val="WW8Num7z0"/>
    <w:qFormat/>
    <w:rsid w:val="00226A91"/>
    <w:rPr>
      <w:rFonts w:ascii="Calibri" w:hAnsi="Calibri" w:cs="Symbol"/>
      <w:color w:val="000000"/>
      <w:sz w:val="24"/>
      <w:szCs w:val="24"/>
    </w:rPr>
  </w:style>
  <w:style w:type="character" w:customStyle="1" w:styleId="WW8Num8z0">
    <w:name w:val="WW8Num8z0"/>
    <w:qFormat/>
    <w:rsid w:val="00226A91"/>
    <w:rPr>
      <w:rFonts w:ascii="Calibri" w:hAnsi="Calibri" w:cs="Calibri"/>
    </w:rPr>
  </w:style>
  <w:style w:type="character" w:customStyle="1" w:styleId="WW8Num9z0">
    <w:name w:val="WW8Num9z0"/>
    <w:qFormat/>
    <w:rsid w:val="00226A91"/>
    <w:rPr>
      <w:rFonts w:cs="Times New Roman"/>
    </w:rPr>
  </w:style>
  <w:style w:type="character" w:customStyle="1" w:styleId="WW8Num5z0">
    <w:name w:val="WW8Num5z0"/>
    <w:qFormat/>
    <w:rsid w:val="00226A91"/>
    <w:rPr>
      <w:rFonts w:ascii="Symbol" w:hAnsi="Symbol" w:cs="Symbol"/>
    </w:rPr>
  </w:style>
  <w:style w:type="character" w:customStyle="1" w:styleId="WW8Num5z1">
    <w:name w:val="WW8Num5z1"/>
    <w:qFormat/>
    <w:rsid w:val="00226A91"/>
    <w:rPr>
      <w:rFonts w:ascii="Courier New" w:hAnsi="Courier New" w:cs="Courier New"/>
    </w:rPr>
  </w:style>
  <w:style w:type="character" w:customStyle="1" w:styleId="WW8Num5z2">
    <w:name w:val="WW8Num5z2"/>
    <w:qFormat/>
    <w:rsid w:val="00226A91"/>
    <w:rPr>
      <w:rFonts w:ascii="Wingdings" w:hAnsi="Wingdings" w:cs="Wingdings"/>
    </w:rPr>
  </w:style>
  <w:style w:type="character" w:customStyle="1" w:styleId="WW8Num7z1">
    <w:name w:val="WW8Num7z1"/>
    <w:qFormat/>
    <w:rsid w:val="00226A91"/>
    <w:rPr>
      <w:rFonts w:cs="Times New Roman"/>
    </w:rPr>
  </w:style>
  <w:style w:type="character" w:customStyle="1" w:styleId="WW8Num10z0">
    <w:name w:val="WW8Num10z0"/>
    <w:qFormat/>
    <w:rsid w:val="00226A91"/>
    <w:rPr>
      <w:rFonts w:cs="Times New Roman"/>
    </w:rPr>
  </w:style>
  <w:style w:type="character" w:customStyle="1" w:styleId="Pogrubienie1">
    <w:name w:val="Pogrubienie1"/>
    <w:qFormat/>
    <w:rsid w:val="00226A91"/>
    <w:rPr>
      <w:b/>
      <w:bCs/>
    </w:rPr>
  </w:style>
  <w:style w:type="character" w:customStyle="1" w:styleId="Hipercze1">
    <w:name w:val="Hiperłącze1"/>
    <w:qFormat/>
    <w:rsid w:val="00226A91"/>
    <w:rPr>
      <w:color w:val="000080"/>
      <w:u w:val="single"/>
    </w:rPr>
  </w:style>
  <w:style w:type="character" w:styleId="Pogrubienie">
    <w:name w:val="Strong"/>
    <w:qFormat/>
    <w:rsid w:val="00310039"/>
    <w:rPr>
      <w:b/>
      <w:bCs/>
    </w:rPr>
  </w:style>
  <w:style w:type="character" w:customStyle="1" w:styleId="Nagwek3Znak">
    <w:name w:val="Nagłówek 3 Znak"/>
    <w:basedOn w:val="Domylnaczcionkaakapitu"/>
    <w:link w:val="Nagwek31"/>
    <w:uiPriority w:val="99"/>
    <w:qFormat/>
    <w:rsid w:val="00B94223"/>
    <w:rPr>
      <w:rFonts w:cs="Arial"/>
      <w:bCs/>
      <w:kern w:val="2"/>
      <w:sz w:val="24"/>
      <w:szCs w:val="26"/>
      <w:lang w:bidi="hi-IN"/>
    </w:rPr>
  </w:style>
  <w:style w:type="character" w:customStyle="1" w:styleId="Nagwek5Znak">
    <w:name w:val="Nagłówek 5 Znak"/>
    <w:basedOn w:val="Domylnaczcionkaakapitu"/>
    <w:link w:val="Nagwek51"/>
    <w:uiPriority w:val="99"/>
    <w:qFormat/>
    <w:rsid w:val="00B94223"/>
    <w:rPr>
      <w:bCs/>
      <w:iCs/>
      <w:kern w:val="2"/>
      <w:sz w:val="24"/>
      <w:szCs w:val="26"/>
      <w:lang w:bidi="hi-IN"/>
    </w:rPr>
  </w:style>
  <w:style w:type="character" w:customStyle="1" w:styleId="AkapitzlistZnak">
    <w:name w:val="Akapit z listą Znak"/>
    <w:link w:val="Akapitzlist"/>
    <w:uiPriority w:val="34"/>
    <w:qFormat/>
    <w:locked/>
    <w:rsid w:val="00B94223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Nagwek">
    <w:name w:val="header"/>
    <w:basedOn w:val="Normalny"/>
    <w:next w:val="Tekstpodstawowy"/>
    <w:qFormat/>
    <w:rsid w:val="00A01F9D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sid w:val="00226A91"/>
    <w:pPr>
      <w:spacing w:after="140" w:line="276" w:lineRule="auto"/>
    </w:pPr>
  </w:style>
  <w:style w:type="paragraph" w:styleId="Lista">
    <w:name w:val="List"/>
    <w:basedOn w:val="Tekstpodstawowy"/>
    <w:rsid w:val="00226A91"/>
  </w:style>
  <w:style w:type="paragraph" w:customStyle="1" w:styleId="Legenda1">
    <w:name w:val="Legenda1"/>
    <w:basedOn w:val="Normalny"/>
    <w:qFormat/>
    <w:rsid w:val="0031003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226A91"/>
    <w:pPr>
      <w:suppressLineNumbers/>
    </w:pPr>
  </w:style>
  <w:style w:type="paragraph" w:customStyle="1" w:styleId="Gwkaistopka">
    <w:name w:val="Główka i stopka"/>
    <w:basedOn w:val="Normalny"/>
    <w:qFormat/>
    <w:rsid w:val="00AC4DF1"/>
  </w:style>
  <w:style w:type="paragraph" w:customStyle="1" w:styleId="Nagwek1">
    <w:name w:val="Nagłówek1"/>
    <w:basedOn w:val="Normalny"/>
    <w:next w:val="Tekstpodstawowy"/>
    <w:qFormat/>
    <w:rsid w:val="0031003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10">
    <w:name w:val="Nagłówek1"/>
    <w:basedOn w:val="Normalny"/>
    <w:next w:val="Tekstpodstawowy"/>
    <w:qFormat/>
    <w:rsid w:val="00226A9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226A91"/>
    <w:pPr>
      <w:suppressLineNumbers/>
      <w:spacing w:before="120" w:after="120"/>
    </w:pPr>
    <w:rPr>
      <w:i/>
      <w:iCs/>
    </w:rPr>
  </w:style>
  <w:style w:type="paragraph" w:customStyle="1" w:styleId="Akapitzlist1">
    <w:name w:val="Akapit z listą1"/>
    <w:basedOn w:val="Normalny"/>
    <w:qFormat/>
    <w:rsid w:val="00226A91"/>
    <w:pPr>
      <w:ind w:left="720"/>
    </w:pPr>
  </w:style>
  <w:style w:type="paragraph" w:customStyle="1" w:styleId="Zawartotabeli">
    <w:name w:val="Zawartość tabeli"/>
    <w:basedOn w:val="Normalny"/>
    <w:qFormat/>
    <w:rsid w:val="00226A91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226A91"/>
    <w:pPr>
      <w:jc w:val="center"/>
    </w:pPr>
    <w:rPr>
      <w:b/>
      <w:bCs/>
    </w:rPr>
  </w:style>
  <w:style w:type="paragraph" w:customStyle="1" w:styleId="NormalnyWeb1">
    <w:name w:val="Normalny (Web)1"/>
    <w:basedOn w:val="Normalny"/>
    <w:qFormat/>
    <w:rsid w:val="00226A91"/>
    <w:pPr>
      <w:suppressAutoHyphens w:val="0"/>
      <w:spacing w:before="280" w:after="280"/>
    </w:pPr>
    <w:rPr>
      <w:rFonts w:ascii="Times New Roman" w:eastAsia="Times New Roman" w:hAnsi="Times New Roman" w:cs="Times New Roman"/>
      <w:lang w:eastAsia="pl-PL"/>
    </w:rPr>
  </w:style>
  <w:style w:type="paragraph" w:customStyle="1" w:styleId="Nagwek11">
    <w:name w:val="Nagłówek 11"/>
    <w:basedOn w:val="Normalny"/>
    <w:next w:val="Nagwek21"/>
    <w:qFormat/>
    <w:rsid w:val="00226A91"/>
    <w:pPr>
      <w:tabs>
        <w:tab w:val="left" w:pos="0"/>
      </w:tabs>
      <w:suppressAutoHyphens w:val="0"/>
      <w:spacing w:before="280" w:after="280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customStyle="1" w:styleId="Nagwek21">
    <w:name w:val="Nagłówek 21"/>
    <w:basedOn w:val="Normalny"/>
    <w:next w:val="Nagwek31"/>
    <w:uiPriority w:val="99"/>
    <w:qFormat/>
    <w:rsid w:val="00226A91"/>
    <w:pPr>
      <w:tabs>
        <w:tab w:val="left" w:pos="0"/>
      </w:tabs>
      <w:suppressAutoHyphens w:val="0"/>
      <w:jc w:val="both"/>
      <w:outlineLvl w:val="1"/>
    </w:pPr>
    <w:rPr>
      <w:rFonts w:ascii="Times New Roman" w:eastAsia="Times New Roman" w:hAnsi="Times New Roman"/>
      <w:bCs/>
      <w:iCs/>
      <w:szCs w:val="28"/>
      <w:lang w:eastAsia="pl-PL"/>
    </w:rPr>
  </w:style>
  <w:style w:type="paragraph" w:customStyle="1" w:styleId="Nagwek31">
    <w:name w:val="Nagłówek 31"/>
    <w:basedOn w:val="Normalny"/>
    <w:next w:val="Nagwek41"/>
    <w:link w:val="Nagwek3Znak"/>
    <w:uiPriority w:val="99"/>
    <w:qFormat/>
    <w:rsid w:val="00226A91"/>
    <w:pPr>
      <w:tabs>
        <w:tab w:val="left" w:pos="0"/>
      </w:tabs>
      <w:suppressAutoHyphens w:val="0"/>
      <w:jc w:val="both"/>
      <w:outlineLvl w:val="2"/>
    </w:pPr>
    <w:rPr>
      <w:rFonts w:ascii="Times New Roman" w:eastAsia="Times New Roman" w:hAnsi="Times New Roman"/>
      <w:bCs/>
      <w:szCs w:val="26"/>
      <w:lang w:eastAsia="pl-PL"/>
    </w:rPr>
  </w:style>
  <w:style w:type="paragraph" w:customStyle="1" w:styleId="Nagwek41">
    <w:name w:val="Nagłówek 41"/>
    <w:basedOn w:val="Normalny"/>
    <w:next w:val="Nagwek51"/>
    <w:uiPriority w:val="99"/>
    <w:qFormat/>
    <w:rsid w:val="00226A91"/>
    <w:pPr>
      <w:tabs>
        <w:tab w:val="left" w:pos="0"/>
      </w:tabs>
      <w:suppressAutoHyphens w:val="0"/>
      <w:jc w:val="both"/>
      <w:outlineLvl w:val="3"/>
    </w:pPr>
    <w:rPr>
      <w:rFonts w:ascii="Times New Roman" w:eastAsia="Times New Roman" w:hAnsi="Times New Roman" w:cs="Times New Roman"/>
      <w:bCs/>
      <w:szCs w:val="28"/>
      <w:lang w:eastAsia="pl-PL"/>
    </w:rPr>
  </w:style>
  <w:style w:type="paragraph" w:customStyle="1" w:styleId="Nagwek51">
    <w:name w:val="Nagłówek 51"/>
    <w:basedOn w:val="Normalny"/>
    <w:next w:val="Normalny"/>
    <w:link w:val="Nagwek5Znak"/>
    <w:uiPriority w:val="99"/>
    <w:qFormat/>
    <w:rsid w:val="00226A91"/>
    <w:pPr>
      <w:tabs>
        <w:tab w:val="left" w:pos="0"/>
      </w:tabs>
      <w:suppressAutoHyphens w:val="0"/>
      <w:jc w:val="both"/>
      <w:outlineLvl w:val="4"/>
    </w:pPr>
    <w:rPr>
      <w:rFonts w:ascii="Times New Roman" w:eastAsia="Times New Roman" w:hAnsi="Times New Roman" w:cs="Times New Roman"/>
      <w:bCs/>
      <w:iCs/>
      <w:szCs w:val="26"/>
      <w:lang w:eastAsia="pl-PL"/>
    </w:rPr>
  </w:style>
  <w:style w:type="paragraph" w:customStyle="1" w:styleId="Default">
    <w:name w:val="Default"/>
    <w:qFormat/>
    <w:rsid w:val="00F330D7"/>
    <w:rPr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F330D7"/>
    <w:pPr>
      <w:ind w:left="720"/>
      <w:contextualSpacing/>
    </w:pPr>
    <w:rPr>
      <w:rFonts w:cs="Mangal"/>
      <w:szCs w:val="21"/>
    </w:rPr>
  </w:style>
  <w:style w:type="paragraph" w:styleId="NormalnyWeb">
    <w:name w:val="Normal (Web)"/>
    <w:basedOn w:val="Normalny"/>
    <w:qFormat/>
    <w:rsid w:val="00310039"/>
    <w:pPr>
      <w:suppressAutoHyphens w:val="0"/>
      <w:spacing w:before="280" w:after="280"/>
    </w:pPr>
    <w:rPr>
      <w:rFonts w:ascii="Times New Roman" w:eastAsia="Times New Roman" w:hAnsi="Times New Roman" w:cs="Times New Roman"/>
      <w:lang w:eastAsia="pl-PL"/>
    </w:rPr>
  </w:style>
  <w:style w:type="paragraph" w:customStyle="1" w:styleId="Nagwek61">
    <w:name w:val="Nagłówek 61"/>
    <w:basedOn w:val="Normalny"/>
    <w:next w:val="Normalny"/>
    <w:uiPriority w:val="99"/>
    <w:qFormat/>
    <w:rsid w:val="00B94223"/>
    <w:pPr>
      <w:tabs>
        <w:tab w:val="left" w:pos="0"/>
      </w:tabs>
      <w:suppressAutoHyphens w:val="0"/>
      <w:spacing w:before="240" w:after="60" w:line="360" w:lineRule="auto"/>
      <w:ind w:left="1152" w:hanging="1152"/>
      <w:jc w:val="both"/>
      <w:outlineLvl w:val="5"/>
    </w:pPr>
    <w:rPr>
      <w:rFonts w:ascii="Times New Roman" w:eastAsia="Times New Roman" w:hAnsi="Times New Roman" w:cs="Times New Roman"/>
      <w:b/>
      <w:bCs/>
      <w:kern w:val="0"/>
      <w:sz w:val="22"/>
      <w:szCs w:val="22"/>
      <w:lang w:eastAsia="pl-PL" w:bidi="ar-SA"/>
    </w:rPr>
  </w:style>
  <w:style w:type="paragraph" w:customStyle="1" w:styleId="Nagwek71">
    <w:name w:val="Nagłówek 71"/>
    <w:basedOn w:val="Normalny"/>
    <w:next w:val="Normalny"/>
    <w:uiPriority w:val="99"/>
    <w:qFormat/>
    <w:rsid w:val="00B94223"/>
    <w:pPr>
      <w:tabs>
        <w:tab w:val="left" w:pos="0"/>
      </w:tabs>
      <w:suppressAutoHyphens w:val="0"/>
      <w:spacing w:before="240" w:after="60" w:line="360" w:lineRule="auto"/>
      <w:ind w:left="1296" w:hanging="1296"/>
      <w:jc w:val="both"/>
      <w:outlineLvl w:val="6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customStyle="1" w:styleId="Nagwek81">
    <w:name w:val="Nagłówek 81"/>
    <w:basedOn w:val="Normalny"/>
    <w:next w:val="Normalny"/>
    <w:uiPriority w:val="99"/>
    <w:qFormat/>
    <w:rsid w:val="00B94223"/>
    <w:pPr>
      <w:tabs>
        <w:tab w:val="left" w:pos="0"/>
      </w:tabs>
      <w:suppressAutoHyphens w:val="0"/>
      <w:spacing w:before="240" w:after="60" w:line="36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i/>
      <w:iCs/>
      <w:kern w:val="0"/>
      <w:lang w:eastAsia="pl-PL" w:bidi="ar-SA"/>
    </w:rPr>
  </w:style>
  <w:style w:type="paragraph" w:customStyle="1" w:styleId="Nagwek91">
    <w:name w:val="Nagłówek 91"/>
    <w:basedOn w:val="Normalny"/>
    <w:next w:val="Normalny"/>
    <w:uiPriority w:val="99"/>
    <w:qFormat/>
    <w:rsid w:val="00B94223"/>
    <w:pPr>
      <w:tabs>
        <w:tab w:val="left" w:pos="0"/>
      </w:tabs>
      <w:suppressAutoHyphens w:val="0"/>
      <w:spacing w:before="240" w:after="60" w:line="360" w:lineRule="auto"/>
      <w:ind w:left="1584" w:hanging="1584"/>
      <w:jc w:val="both"/>
      <w:outlineLvl w:val="8"/>
    </w:pPr>
    <w:rPr>
      <w:rFonts w:ascii="Times New Roman" w:eastAsia="Times New Roman" w:hAnsi="Times New Roman"/>
      <w:kern w:val="0"/>
      <w:sz w:val="22"/>
      <w:szCs w:val="22"/>
      <w:lang w:eastAsia="pl-PL" w:bidi="ar-SA"/>
    </w:rPr>
  </w:style>
  <w:style w:type="numbering" w:customStyle="1" w:styleId="WW8Num4">
    <w:name w:val="WW8Num4"/>
    <w:qFormat/>
    <w:rsid w:val="00310039"/>
  </w:style>
  <w:style w:type="numbering" w:customStyle="1" w:styleId="WW8Num2">
    <w:name w:val="WW8Num2"/>
    <w:qFormat/>
    <w:rsid w:val="00310039"/>
  </w:style>
  <w:style w:type="numbering" w:customStyle="1" w:styleId="WW8Num7">
    <w:name w:val="WW8Num7"/>
    <w:qFormat/>
    <w:rsid w:val="00310039"/>
  </w:style>
  <w:style w:type="table" w:styleId="Tabela-Siatka">
    <w:name w:val="Table Grid"/>
    <w:basedOn w:val="Standardowy"/>
    <w:uiPriority w:val="59"/>
    <w:rsid w:val="00893D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79">
    <w:name w:val="Font Style79"/>
    <w:basedOn w:val="Domylnaczcionkaakapitu"/>
    <w:rsid w:val="00E921C8"/>
    <w:rPr>
      <w:rFonts w:ascii="Arial" w:hAnsi="Arial" w:cs="Arial"/>
      <w:b/>
      <w:bCs/>
      <w:color w:val="000000"/>
      <w:sz w:val="30"/>
      <w:szCs w:val="30"/>
    </w:rPr>
  </w:style>
  <w:style w:type="paragraph" w:customStyle="1" w:styleId="Style33">
    <w:name w:val="Style33"/>
    <w:basedOn w:val="Normalny"/>
    <w:rsid w:val="00E921C8"/>
    <w:pPr>
      <w:widowControl w:val="0"/>
      <w:suppressAutoHyphens w:val="0"/>
      <w:autoSpaceDE w:val="0"/>
      <w:autoSpaceDN w:val="0"/>
      <w:adjustRightInd w:val="0"/>
      <w:spacing w:line="266" w:lineRule="exact"/>
      <w:ind w:hanging="554"/>
      <w:jc w:val="both"/>
    </w:pPr>
    <w:rPr>
      <w:rFonts w:ascii="Arial" w:eastAsia="Calibri" w:hAnsi="Arial" w:cs="Times New Roman"/>
      <w:kern w:val="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F75FB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75FBC"/>
    <w:rPr>
      <w:rFonts w:ascii="Liberation Serif" w:eastAsia="NSimSun" w:hAnsi="Liberation Serif" w:cs="Mangal"/>
      <w:kern w:val="2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6A91"/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qFormat/>
    <w:rsid w:val="00226A91"/>
    <w:rPr>
      <w:rFonts w:ascii="Wingdings" w:hAnsi="Wingdings" w:cs="Wingdings"/>
      <w:sz w:val="20"/>
    </w:rPr>
  </w:style>
  <w:style w:type="character" w:customStyle="1" w:styleId="WW8Num3z0">
    <w:name w:val="WW8Num3z0"/>
    <w:qFormat/>
    <w:rsid w:val="00226A91"/>
    <w:rPr>
      <w:rFonts w:ascii="Symbol" w:hAnsi="Symbol" w:cs="Symbol"/>
    </w:rPr>
  </w:style>
  <w:style w:type="character" w:customStyle="1" w:styleId="WW8Num3z1">
    <w:name w:val="WW8Num3z1"/>
    <w:qFormat/>
    <w:rsid w:val="00226A91"/>
    <w:rPr>
      <w:rFonts w:ascii="Courier New" w:hAnsi="Courier New" w:cs="Courier New"/>
    </w:rPr>
  </w:style>
  <w:style w:type="character" w:customStyle="1" w:styleId="WW8Num3z2">
    <w:name w:val="WW8Num3z2"/>
    <w:qFormat/>
    <w:rsid w:val="00226A91"/>
    <w:rPr>
      <w:rFonts w:ascii="Wingdings" w:hAnsi="Wingdings" w:cs="Wingdings"/>
    </w:rPr>
  </w:style>
  <w:style w:type="character" w:customStyle="1" w:styleId="WW8Num4z0">
    <w:name w:val="WW8Num4z0"/>
    <w:qFormat/>
    <w:rsid w:val="00226A91"/>
    <w:rPr>
      <w:rFonts w:ascii="Symbol" w:hAnsi="Symbol" w:cs="Symbol"/>
    </w:rPr>
  </w:style>
  <w:style w:type="character" w:customStyle="1" w:styleId="WW8Num4z1">
    <w:name w:val="WW8Num4z1"/>
    <w:qFormat/>
    <w:rsid w:val="00226A91"/>
    <w:rPr>
      <w:rFonts w:ascii="Courier New" w:hAnsi="Courier New" w:cs="Courier New"/>
    </w:rPr>
  </w:style>
  <w:style w:type="character" w:customStyle="1" w:styleId="WW8Num4z2">
    <w:name w:val="WW8Num4z2"/>
    <w:qFormat/>
    <w:rsid w:val="00226A91"/>
    <w:rPr>
      <w:rFonts w:ascii="Wingdings" w:hAnsi="Wingdings" w:cs="Wingdings"/>
    </w:rPr>
  </w:style>
  <w:style w:type="character" w:customStyle="1" w:styleId="WW8Num6z1">
    <w:name w:val="WW8Num6z1"/>
    <w:qFormat/>
    <w:rsid w:val="00226A91"/>
    <w:rPr>
      <w:rFonts w:cs="Times New Roman"/>
    </w:rPr>
  </w:style>
  <w:style w:type="character" w:customStyle="1" w:styleId="WW8Num7z0">
    <w:name w:val="WW8Num7z0"/>
    <w:qFormat/>
    <w:rsid w:val="00226A91"/>
    <w:rPr>
      <w:rFonts w:ascii="Calibri" w:hAnsi="Calibri" w:cs="Symbol"/>
      <w:color w:val="000000"/>
      <w:sz w:val="24"/>
      <w:szCs w:val="24"/>
    </w:rPr>
  </w:style>
  <w:style w:type="character" w:customStyle="1" w:styleId="WW8Num8z0">
    <w:name w:val="WW8Num8z0"/>
    <w:qFormat/>
    <w:rsid w:val="00226A91"/>
    <w:rPr>
      <w:rFonts w:ascii="Calibri" w:hAnsi="Calibri" w:cs="Calibri"/>
    </w:rPr>
  </w:style>
  <w:style w:type="character" w:customStyle="1" w:styleId="WW8Num9z0">
    <w:name w:val="WW8Num9z0"/>
    <w:qFormat/>
    <w:rsid w:val="00226A91"/>
    <w:rPr>
      <w:rFonts w:cs="Times New Roman"/>
    </w:rPr>
  </w:style>
  <w:style w:type="character" w:customStyle="1" w:styleId="WW8Num5z0">
    <w:name w:val="WW8Num5z0"/>
    <w:qFormat/>
    <w:rsid w:val="00226A91"/>
    <w:rPr>
      <w:rFonts w:ascii="Symbol" w:hAnsi="Symbol" w:cs="Symbol"/>
    </w:rPr>
  </w:style>
  <w:style w:type="character" w:customStyle="1" w:styleId="WW8Num5z1">
    <w:name w:val="WW8Num5z1"/>
    <w:qFormat/>
    <w:rsid w:val="00226A91"/>
    <w:rPr>
      <w:rFonts w:ascii="Courier New" w:hAnsi="Courier New" w:cs="Courier New"/>
    </w:rPr>
  </w:style>
  <w:style w:type="character" w:customStyle="1" w:styleId="WW8Num5z2">
    <w:name w:val="WW8Num5z2"/>
    <w:qFormat/>
    <w:rsid w:val="00226A91"/>
    <w:rPr>
      <w:rFonts w:ascii="Wingdings" w:hAnsi="Wingdings" w:cs="Wingdings"/>
    </w:rPr>
  </w:style>
  <w:style w:type="character" w:customStyle="1" w:styleId="WW8Num7z1">
    <w:name w:val="WW8Num7z1"/>
    <w:qFormat/>
    <w:rsid w:val="00226A91"/>
    <w:rPr>
      <w:rFonts w:cs="Times New Roman"/>
    </w:rPr>
  </w:style>
  <w:style w:type="character" w:customStyle="1" w:styleId="WW8Num10z0">
    <w:name w:val="WW8Num10z0"/>
    <w:qFormat/>
    <w:rsid w:val="00226A91"/>
    <w:rPr>
      <w:rFonts w:cs="Times New Roman"/>
    </w:rPr>
  </w:style>
  <w:style w:type="character" w:customStyle="1" w:styleId="Pogrubienie1">
    <w:name w:val="Pogrubienie1"/>
    <w:qFormat/>
    <w:rsid w:val="00226A91"/>
    <w:rPr>
      <w:b/>
      <w:bCs/>
    </w:rPr>
  </w:style>
  <w:style w:type="character" w:customStyle="1" w:styleId="Hipercze1">
    <w:name w:val="Hiperłącze1"/>
    <w:qFormat/>
    <w:rsid w:val="00226A91"/>
    <w:rPr>
      <w:color w:val="000080"/>
      <w:u w:val="single"/>
    </w:rPr>
  </w:style>
  <w:style w:type="character" w:styleId="Pogrubienie">
    <w:name w:val="Strong"/>
    <w:qFormat/>
    <w:rsid w:val="00310039"/>
    <w:rPr>
      <w:b/>
      <w:bCs/>
    </w:rPr>
  </w:style>
  <w:style w:type="character" w:customStyle="1" w:styleId="Nagwek3Znak">
    <w:name w:val="Nagłówek 3 Znak"/>
    <w:basedOn w:val="Domylnaczcionkaakapitu"/>
    <w:link w:val="Nagwek31"/>
    <w:uiPriority w:val="99"/>
    <w:qFormat/>
    <w:rsid w:val="00B94223"/>
    <w:rPr>
      <w:rFonts w:cs="Arial"/>
      <w:bCs/>
      <w:kern w:val="2"/>
      <w:sz w:val="24"/>
      <w:szCs w:val="26"/>
      <w:lang w:bidi="hi-IN"/>
    </w:rPr>
  </w:style>
  <w:style w:type="character" w:customStyle="1" w:styleId="Nagwek5Znak">
    <w:name w:val="Nagłówek 5 Znak"/>
    <w:basedOn w:val="Domylnaczcionkaakapitu"/>
    <w:link w:val="Nagwek51"/>
    <w:uiPriority w:val="99"/>
    <w:qFormat/>
    <w:rsid w:val="00B94223"/>
    <w:rPr>
      <w:bCs/>
      <w:iCs/>
      <w:kern w:val="2"/>
      <w:sz w:val="24"/>
      <w:szCs w:val="26"/>
      <w:lang w:bidi="hi-IN"/>
    </w:rPr>
  </w:style>
  <w:style w:type="character" w:customStyle="1" w:styleId="AkapitzlistZnak">
    <w:name w:val="Akapit z listą Znak"/>
    <w:link w:val="Akapitzlist"/>
    <w:uiPriority w:val="34"/>
    <w:qFormat/>
    <w:locked/>
    <w:rsid w:val="00B94223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Nagwek">
    <w:name w:val="header"/>
    <w:basedOn w:val="Normalny"/>
    <w:next w:val="Tekstpodstawowy"/>
    <w:qFormat/>
    <w:rsid w:val="00A01F9D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sid w:val="00226A91"/>
    <w:pPr>
      <w:spacing w:after="140" w:line="276" w:lineRule="auto"/>
    </w:pPr>
  </w:style>
  <w:style w:type="paragraph" w:styleId="Lista">
    <w:name w:val="List"/>
    <w:basedOn w:val="Tekstpodstawowy"/>
    <w:rsid w:val="00226A91"/>
  </w:style>
  <w:style w:type="paragraph" w:customStyle="1" w:styleId="Legenda1">
    <w:name w:val="Legenda1"/>
    <w:basedOn w:val="Normalny"/>
    <w:qFormat/>
    <w:rsid w:val="0031003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226A91"/>
    <w:pPr>
      <w:suppressLineNumbers/>
    </w:pPr>
  </w:style>
  <w:style w:type="paragraph" w:customStyle="1" w:styleId="Gwkaistopka">
    <w:name w:val="Główka i stopka"/>
    <w:basedOn w:val="Normalny"/>
    <w:qFormat/>
    <w:rsid w:val="00AC4DF1"/>
  </w:style>
  <w:style w:type="paragraph" w:customStyle="1" w:styleId="Nagwek1">
    <w:name w:val="Nagłówek1"/>
    <w:basedOn w:val="Normalny"/>
    <w:next w:val="Tekstpodstawowy"/>
    <w:qFormat/>
    <w:rsid w:val="0031003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10">
    <w:name w:val="Nagłówek1"/>
    <w:basedOn w:val="Normalny"/>
    <w:next w:val="Tekstpodstawowy"/>
    <w:qFormat/>
    <w:rsid w:val="00226A9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226A91"/>
    <w:pPr>
      <w:suppressLineNumbers/>
      <w:spacing w:before="120" w:after="120"/>
    </w:pPr>
    <w:rPr>
      <w:i/>
      <w:iCs/>
    </w:rPr>
  </w:style>
  <w:style w:type="paragraph" w:customStyle="1" w:styleId="Akapitzlist1">
    <w:name w:val="Akapit z listą1"/>
    <w:basedOn w:val="Normalny"/>
    <w:qFormat/>
    <w:rsid w:val="00226A91"/>
    <w:pPr>
      <w:ind w:left="720"/>
    </w:pPr>
  </w:style>
  <w:style w:type="paragraph" w:customStyle="1" w:styleId="Zawartotabeli">
    <w:name w:val="Zawartość tabeli"/>
    <w:basedOn w:val="Normalny"/>
    <w:qFormat/>
    <w:rsid w:val="00226A91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226A91"/>
    <w:pPr>
      <w:jc w:val="center"/>
    </w:pPr>
    <w:rPr>
      <w:b/>
      <w:bCs/>
    </w:rPr>
  </w:style>
  <w:style w:type="paragraph" w:customStyle="1" w:styleId="NormalnyWeb1">
    <w:name w:val="Normalny (Web)1"/>
    <w:basedOn w:val="Normalny"/>
    <w:qFormat/>
    <w:rsid w:val="00226A91"/>
    <w:pPr>
      <w:suppressAutoHyphens w:val="0"/>
      <w:spacing w:before="280" w:after="280"/>
    </w:pPr>
    <w:rPr>
      <w:rFonts w:ascii="Times New Roman" w:eastAsia="Times New Roman" w:hAnsi="Times New Roman" w:cs="Times New Roman"/>
      <w:lang w:eastAsia="pl-PL"/>
    </w:rPr>
  </w:style>
  <w:style w:type="paragraph" w:customStyle="1" w:styleId="Nagwek11">
    <w:name w:val="Nagłówek 11"/>
    <w:basedOn w:val="Normalny"/>
    <w:next w:val="Nagwek21"/>
    <w:qFormat/>
    <w:rsid w:val="00226A91"/>
    <w:pPr>
      <w:tabs>
        <w:tab w:val="left" w:pos="0"/>
      </w:tabs>
      <w:suppressAutoHyphens w:val="0"/>
      <w:spacing w:before="280" w:after="280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customStyle="1" w:styleId="Nagwek21">
    <w:name w:val="Nagłówek 21"/>
    <w:basedOn w:val="Normalny"/>
    <w:next w:val="Nagwek31"/>
    <w:uiPriority w:val="99"/>
    <w:qFormat/>
    <w:rsid w:val="00226A91"/>
    <w:pPr>
      <w:tabs>
        <w:tab w:val="left" w:pos="0"/>
      </w:tabs>
      <w:suppressAutoHyphens w:val="0"/>
      <w:jc w:val="both"/>
      <w:outlineLvl w:val="1"/>
    </w:pPr>
    <w:rPr>
      <w:rFonts w:ascii="Times New Roman" w:eastAsia="Times New Roman" w:hAnsi="Times New Roman"/>
      <w:bCs/>
      <w:iCs/>
      <w:szCs w:val="28"/>
      <w:lang w:eastAsia="pl-PL"/>
    </w:rPr>
  </w:style>
  <w:style w:type="paragraph" w:customStyle="1" w:styleId="Nagwek31">
    <w:name w:val="Nagłówek 31"/>
    <w:basedOn w:val="Normalny"/>
    <w:next w:val="Nagwek41"/>
    <w:link w:val="Nagwek3Znak"/>
    <w:uiPriority w:val="99"/>
    <w:qFormat/>
    <w:rsid w:val="00226A91"/>
    <w:pPr>
      <w:tabs>
        <w:tab w:val="left" w:pos="0"/>
      </w:tabs>
      <w:suppressAutoHyphens w:val="0"/>
      <w:jc w:val="both"/>
      <w:outlineLvl w:val="2"/>
    </w:pPr>
    <w:rPr>
      <w:rFonts w:ascii="Times New Roman" w:eastAsia="Times New Roman" w:hAnsi="Times New Roman"/>
      <w:bCs/>
      <w:szCs w:val="26"/>
      <w:lang w:eastAsia="pl-PL"/>
    </w:rPr>
  </w:style>
  <w:style w:type="paragraph" w:customStyle="1" w:styleId="Nagwek41">
    <w:name w:val="Nagłówek 41"/>
    <w:basedOn w:val="Normalny"/>
    <w:next w:val="Nagwek51"/>
    <w:uiPriority w:val="99"/>
    <w:qFormat/>
    <w:rsid w:val="00226A91"/>
    <w:pPr>
      <w:tabs>
        <w:tab w:val="left" w:pos="0"/>
      </w:tabs>
      <w:suppressAutoHyphens w:val="0"/>
      <w:jc w:val="both"/>
      <w:outlineLvl w:val="3"/>
    </w:pPr>
    <w:rPr>
      <w:rFonts w:ascii="Times New Roman" w:eastAsia="Times New Roman" w:hAnsi="Times New Roman" w:cs="Times New Roman"/>
      <w:bCs/>
      <w:szCs w:val="28"/>
      <w:lang w:eastAsia="pl-PL"/>
    </w:rPr>
  </w:style>
  <w:style w:type="paragraph" w:customStyle="1" w:styleId="Nagwek51">
    <w:name w:val="Nagłówek 51"/>
    <w:basedOn w:val="Normalny"/>
    <w:next w:val="Normalny"/>
    <w:link w:val="Nagwek5Znak"/>
    <w:uiPriority w:val="99"/>
    <w:qFormat/>
    <w:rsid w:val="00226A91"/>
    <w:pPr>
      <w:tabs>
        <w:tab w:val="left" w:pos="0"/>
      </w:tabs>
      <w:suppressAutoHyphens w:val="0"/>
      <w:jc w:val="both"/>
      <w:outlineLvl w:val="4"/>
    </w:pPr>
    <w:rPr>
      <w:rFonts w:ascii="Times New Roman" w:eastAsia="Times New Roman" w:hAnsi="Times New Roman" w:cs="Times New Roman"/>
      <w:bCs/>
      <w:iCs/>
      <w:szCs w:val="26"/>
      <w:lang w:eastAsia="pl-PL"/>
    </w:rPr>
  </w:style>
  <w:style w:type="paragraph" w:customStyle="1" w:styleId="Default">
    <w:name w:val="Default"/>
    <w:qFormat/>
    <w:rsid w:val="00F330D7"/>
    <w:rPr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F330D7"/>
    <w:pPr>
      <w:ind w:left="720"/>
      <w:contextualSpacing/>
    </w:pPr>
    <w:rPr>
      <w:rFonts w:cs="Mangal"/>
      <w:szCs w:val="21"/>
    </w:rPr>
  </w:style>
  <w:style w:type="paragraph" w:styleId="NormalnyWeb">
    <w:name w:val="Normal (Web)"/>
    <w:basedOn w:val="Normalny"/>
    <w:qFormat/>
    <w:rsid w:val="00310039"/>
    <w:pPr>
      <w:suppressAutoHyphens w:val="0"/>
      <w:spacing w:before="280" w:after="280"/>
    </w:pPr>
    <w:rPr>
      <w:rFonts w:ascii="Times New Roman" w:eastAsia="Times New Roman" w:hAnsi="Times New Roman" w:cs="Times New Roman"/>
      <w:lang w:eastAsia="pl-PL"/>
    </w:rPr>
  </w:style>
  <w:style w:type="paragraph" w:customStyle="1" w:styleId="Nagwek61">
    <w:name w:val="Nagłówek 61"/>
    <w:basedOn w:val="Normalny"/>
    <w:next w:val="Normalny"/>
    <w:uiPriority w:val="99"/>
    <w:qFormat/>
    <w:rsid w:val="00B94223"/>
    <w:pPr>
      <w:tabs>
        <w:tab w:val="left" w:pos="0"/>
      </w:tabs>
      <w:suppressAutoHyphens w:val="0"/>
      <w:spacing w:before="240" w:after="60" w:line="360" w:lineRule="auto"/>
      <w:ind w:left="1152" w:hanging="1152"/>
      <w:jc w:val="both"/>
      <w:outlineLvl w:val="5"/>
    </w:pPr>
    <w:rPr>
      <w:rFonts w:ascii="Times New Roman" w:eastAsia="Times New Roman" w:hAnsi="Times New Roman" w:cs="Times New Roman"/>
      <w:b/>
      <w:bCs/>
      <w:kern w:val="0"/>
      <w:sz w:val="22"/>
      <w:szCs w:val="22"/>
      <w:lang w:eastAsia="pl-PL" w:bidi="ar-SA"/>
    </w:rPr>
  </w:style>
  <w:style w:type="paragraph" w:customStyle="1" w:styleId="Nagwek71">
    <w:name w:val="Nagłówek 71"/>
    <w:basedOn w:val="Normalny"/>
    <w:next w:val="Normalny"/>
    <w:uiPriority w:val="99"/>
    <w:qFormat/>
    <w:rsid w:val="00B94223"/>
    <w:pPr>
      <w:tabs>
        <w:tab w:val="left" w:pos="0"/>
      </w:tabs>
      <w:suppressAutoHyphens w:val="0"/>
      <w:spacing w:before="240" w:after="60" w:line="360" w:lineRule="auto"/>
      <w:ind w:left="1296" w:hanging="1296"/>
      <w:jc w:val="both"/>
      <w:outlineLvl w:val="6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customStyle="1" w:styleId="Nagwek81">
    <w:name w:val="Nagłówek 81"/>
    <w:basedOn w:val="Normalny"/>
    <w:next w:val="Normalny"/>
    <w:uiPriority w:val="99"/>
    <w:qFormat/>
    <w:rsid w:val="00B94223"/>
    <w:pPr>
      <w:tabs>
        <w:tab w:val="left" w:pos="0"/>
      </w:tabs>
      <w:suppressAutoHyphens w:val="0"/>
      <w:spacing w:before="240" w:after="60" w:line="36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i/>
      <w:iCs/>
      <w:kern w:val="0"/>
      <w:lang w:eastAsia="pl-PL" w:bidi="ar-SA"/>
    </w:rPr>
  </w:style>
  <w:style w:type="paragraph" w:customStyle="1" w:styleId="Nagwek91">
    <w:name w:val="Nagłówek 91"/>
    <w:basedOn w:val="Normalny"/>
    <w:next w:val="Normalny"/>
    <w:uiPriority w:val="99"/>
    <w:qFormat/>
    <w:rsid w:val="00B94223"/>
    <w:pPr>
      <w:tabs>
        <w:tab w:val="left" w:pos="0"/>
      </w:tabs>
      <w:suppressAutoHyphens w:val="0"/>
      <w:spacing w:before="240" w:after="60" w:line="360" w:lineRule="auto"/>
      <w:ind w:left="1584" w:hanging="1584"/>
      <w:jc w:val="both"/>
      <w:outlineLvl w:val="8"/>
    </w:pPr>
    <w:rPr>
      <w:rFonts w:ascii="Times New Roman" w:eastAsia="Times New Roman" w:hAnsi="Times New Roman"/>
      <w:kern w:val="0"/>
      <w:sz w:val="22"/>
      <w:szCs w:val="22"/>
      <w:lang w:eastAsia="pl-PL" w:bidi="ar-SA"/>
    </w:rPr>
  </w:style>
  <w:style w:type="numbering" w:customStyle="1" w:styleId="WW8Num4">
    <w:name w:val="WW8Num4"/>
    <w:qFormat/>
    <w:rsid w:val="00310039"/>
  </w:style>
  <w:style w:type="numbering" w:customStyle="1" w:styleId="WW8Num2">
    <w:name w:val="WW8Num2"/>
    <w:qFormat/>
    <w:rsid w:val="00310039"/>
  </w:style>
  <w:style w:type="numbering" w:customStyle="1" w:styleId="WW8Num7">
    <w:name w:val="WW8Num7"/>
    <w:qFormat/>
    <w:rsid w:val="00310039"/>
  </w:style>
  <w:style w:type="table" w:styleId="Tabela-Siatka">
    <w:name w:val="Table Grid"/>
    <w:basedOn w:val="Standardowy"/>
    <w:uiPriority w:val="59"/>
    <w:rsid w:val="00893D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7E0CB-2685-430D-B90E-C53470B2A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9</Pages>
  <Words>2491</Words>
  <Characters>14949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49233</dc:creator>
  <cp:lastModifiedBy>SR</cp:lastModifiedBy>
  <cp:revision>8</cp:revision>
  <cp:lastPrinted>2024-10-07T09:47:00Z</cp:lastPrinted>
  <dcterms:created xsi:type="dcterms:W3CDTF">2024-10-07T09:44:00Z</dcterms:created>
  <dcterms:modified xsi:type="dcterms:W3CDTF">2024-10-07T13:32:00Z</dcterms:modified>
  <dc:language>pl-PL</dc:language>
</cp:coreProperties>
</file>