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9F2" w:rsidRPr="002A288A" w:rsidRDefault="004529F2" w:rsidP="004529F2">
      <w:pPr>
        <w:spacing w:after="160" w:line="360" w:lineRule="auto"/>
        <w:jc w:val="center"/>
        <w:rPr>
          <w:b/>
        </w:rPr>
      </w:pPr>
      <w:r>
        <w:rPr>
          <w:rFonts w:ascii="Arial" w:hAnsi="Arial" w:cs="Arial"/>
          <w:b/>
          <w:color w:val="000000"/>
          <w:u w:val="single"/>
        </w:rPr>
        <w:t>FORMULARZ CENOWY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"/>
        <w:gridCol w:w="5519"/>
        <w:gridCol w:w="1701"/>
        <w:gridCol w:w="1134"/>
        <w:gridCol w:w="1417"/>
        <w:gridCol w:w="1701"/>
        <w:gridCol w:w="2268"/>
      </w:tblGrid>
      <w:tr w:rsidR="004529F2" w:rsidRPr="007F1B03" w:rsidTr="000447EC">
        <w:trPr>
          <w:trHeight w:val="630"/>
        </w:trPr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CCCCFF" w:fill="CCCCCC"/>
            <w:noWrap/>
            <w:vAlign w:val="center"/>
            <w:hideMark/>
          </w:tcPr>
          <w:p w:rsidR="004529F2" w:rsidRPr="007F1B03" w:rsidRDefault="004529F2" w:rsidP="000447E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7F1B03">
              <w:rPr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551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:rsidR="004529F2" w:rsidRPr="007F1B03" w:rsidRDefault="004529F2" w:rsidP="000447E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7F1B03">
              <w:rPr>
                <w:b/>
                <w:bCs/>
                <w:sz w:val="22"/>
                <w:szCs w:val="22"/>
              </w:rPr>
              <w:t>Nazwa przedmiotu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center"/>
            <w:hideMark/>
          </w:tcPr>
          <w:p w:rsidR="004529F2" w:rsidRPr="007F1B03" w:rsidRDefault="004529F2" w:rsidP="000447E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7F1B03">
              <w:rPr>
                <w:b/>
                <w:bCs/>
                <w:sz w:val="22"/>
                <w:szCs w:val="22"/>
              </w:rPr>
              <w:t xml:space="preserve">Cena netto </w:t>
            </w:r>
            <w:r w:rsidRPr="007F1B03">
              <w:rPr>
                <w:b/>
                <w:bCs/>
                <w:sz w:val="22"/>
                <w:szCs w:val="22"/>
              </w:rPr>
              <w:br/>
              <w:t>za 1 m-c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noWrap/>
            <w:vAlign w:val="center"/>
            <w:hideMark/>
          </w:tcPr>
          <w:p w:rsidR="004529F2" w:rsidRPr="007F1B03" w:rsidRDefault="004529F2" w:rsidP="000447E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7F1B03">
              <w:rPr>
                <w:b/>
                <w:bCs/>
                <w:sz w:val="22"/>
                <w:szCs w:val="22"/>
              </w:rPr>
              <w:t>Kwota VAT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center"/>
            <w:hideMark/>
          </w:tcPr>
          <w:p w:rsidR="004529F2" w:rsidRPr="007F1B03" w:rsidRDefault="004529F2" w:rsidP="000447E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7F1B03">
              <w:rPr>
                <w:b/>
                <w:bCs/>
                <w:sz w:val="22"/>
                <w:szCs w:val="22"/>
              </w:rPr>
              <w:t xml:space="preserve">Cena brutto </w:t>
            </w:r>
            <w:r w:rsidRPr="007F1B03">
              <w:rPr>
                <w:b/>
                <w:bCs/>
                <w:sz w:val="22"/>
                <w:szCs w:val="22"/>
              </w:rPr>
              <w:br/>
              <w:t>za 1 m-c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center"/>
            <w:hideMark/>
          </w:tcPr>
          <w:p w:rsidR="004529F2" w:rsidRPr="007F1B03" w:rsidRDefault="004529F2" w:rsidP="00352D9D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7F1B03">
              <w:rPr>
                <w:b/>
                <w:bCs/>
                <w:sz w:val="22"/>
                <w:szCs w:val="22"/>
              </w:rPr>
              <w:t xml:space="preserve">Wartość netto </w:t>
            </w:r>
            <w:r w:rsidRPr="007F1B03">
              <w:rPr>
                <w:b/>
                <w:bCs/>
                <w:sz w:val="22"/>
                <w:szCs w:val="22"/>
              </w:rPr>
              <w:br/>
              <w:t xml:space="preserve">za </w:t>
            </w:r>
            <w:r w:rsidR="00352D9D">
              <w:rPr>
                <w:b/>
                <w:bCs/>
                <w:sz w:val="22"/>
                <w:szCs w:val="22"/>
              </w:rPr>
              <w:t>12 m-</w:t>
            </w:r>
            <w:proofErr w:type="spellStart"/>
            <w:r w:rsidR="00352D9D">
              <w:rPr>
                <w:b/>
                <w:bCs/>
                <w:sz w:val="22"/>
                <w:szCs w:val="22"/>
              </w:rPr>
              <w:t>cy</w:t>
            </w:r>
            <w:proofErr w:type="spellEnd"/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CCCFF" w:fill="CCCCCC"/>
            <w:vAlign w:val="center"/>
            <w:hideMark/>
          </w:tcPr>
          <w:p w:rsidR="004529F2" w:rsidRPr="007F1B03" w:rsidRDefault="004529F2" w:rsidP="00352D9D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7F1B03">
              <w:rPr>
                <w:b/>
                <w:bCs/>
                <w:sz w:val="22"/>
                <w:szCs w:val="22"/>
              </w:rPr>
              <w:t xml:space="preserve">Wartość brutto </w:t>
            </w:r>
            <w:r w:rsidRPr="007F1B03">
              <w:rPr>
                <w:b/>
                <w:bCs/>
                <w:sz w:val="22"/>
                <w:szCs w:val="22"/>
              </w:rPr>
              <w:br/>
              <w:t xml:space="preserve">za </w:t>
            </w:r>
            <w:r w:rsidR="00352D9D">
              <w:rPr>
                <w:b/>
                <w:bCs/>
                <w:sz w:val="22"/>
                <w:szCs w:val="22"/>
              </w:rPr>
              <w:t>12 m-</w:t>
            </w:r>
            <w:proofErr w:type="spellStart"/>
            <w:r w:rsidR="00352D9D">
              <w:rPr>
                <w:b/>
                <w:bCs/>
                <w:sz w:val="22"/>
                <w:szCs w:val="22"/>
              </w:rPr>
              <w:t>cy</w:t>
            </w:r>
            <w:proofErr w:type="spellEnd"/>
          </w:p>
        </w:tc>
      </w:tr>
      <w:tr w:rsidR="004529F2" w:rsidRPr="007F1B03" w:rsidTr="000447EC">
        <w:trPr>
          <w:cantSplit/>
          <w:trHeight w:val="469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9F2" w:rsidRPr="007F1B03" w:rsidRDefault="004529F2" w:rsidP="000447EC">
            <w:pPr>
              <w:suppressAutoHyphens w:val="0"/>
              <w:jc w:val="right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1.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Administrowanie centralą telefoniczną typu Panasonic TDA600, do 250 portów aktywnych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F2" w:rsidRPr="007F1B03" w:rsidRDefault="004529F2" w:rsidP="000447EC">
            <w:pPr>
              <w:suppressAutoHyphens w:val="0"/>
              <w:jc w:val="center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F2" w:rsidRPr="007F1B03" w:rsidRDefault="004529F2" w:rsidP="000447EC">
            <w:pPr>
              <w:suppressAutoHyphens w:val="0"/>
              <w:jc w:val="center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F2" w:rsidRPr="007F1B03" w:rsidRDefault="004529F2" w:rsidP="000447EC">
            <w:pPr>
              <w:suppressAutoHyphens w:val="0"/>
              <w:jc w:val="center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F2" w:rsidRPr="007F1B03" w:rsidRDefault="004529F2" w:rsidP="000447EC">
            <w:pPr>
              <w:suppressAutoHyphens w:val="0"/>
              <w:jc w:val="center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F2" w:rsidRPr="007F1B03" w:rsidRDefault="004529F2" w:rsidP="000447EC">
            <w:pPr>
              <w:suppressAutoHyphens w:val="0"/>
              <w:jc w:val="center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 </w:t>
            </w:r>
          </w:p>
        </w:tc>
      </w:tr>
      <w:tr w:rsidR="004529F2" w:rsidRPr="007F1B03" w:rsidTr="000447EC">
        <w:trPr>
          <w:trHeight w:val="27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9F2" w:rsidRPr="007F1B03" w:rsidRDefault="004529F2" w:rsidP="000447EC">
            <w:pPr>
              <w:suppressAutoHyphens w:val="0"/>
              <w:jc w:val="right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2.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Instalacja i obsługa łączy telefonicznych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4529F2" w:rsidRPr="007F1B03" w:rsidTr="000447EC">
        <w:trPr>
          <w:trHeight w:val="69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9F2" w:rsidRPr="007F1B03" w:rsidRDefault="004529F2" w:rsidP="000447EC">
            <w:pPr>
              <w:suppressAutoHyphens w:val="0"/>
              <w:jc w:val="right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3.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Nadzór, opieka techniczna konserwacyjna i serwisowa nad poprawnością działania centrali telefonicznej, łączy oraz aparatów telefonicznych (IP, analogowe, cyfrowe)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4529F2" w:rsidRPr="007F1B03" w:rsidTr="000447EC">
        <w:trPr>
          <w:trHeight w:val="27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9F2" w:rsidRPr="007F1B03" w:rsidRDefault="004529F2" w:rsidP="000447EC">
            <w:pPr>
              <w:suppressAutoHyphens w:val="0"/>
              <w:jc w:val="right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4.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Instalacja central i aparatów telefonicznych różnych typów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4529F2" w:rsidRPr="007F1B03" w:rsidTr="000447EC">
        <w:trPr>
          <w:trHeight w:val="281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9F2" w:rsidRPr="007F1B03" w:rsidRDefault="004529F2" w:rsidP="000447EC">
            <w:pPr>
              <w:suppressAutoHyphens w:val="0"/>
              <w:jc w:val="right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5.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Serwis telefoniczny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4529F2" w:rsidRPr="007F1B03" w:rsidTr="000447EC">
        <w:trPr>
          <w:trHeight w:val="233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9F2" w:rsidRPr="007F1B03" w:rsidRDefault="004529F2" w:rsidP="000447EC">
            <w:pPr>
              <w:suppressAutoHyphens w:val="0"/>
              <w:jc w:val="right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6.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Rozwiązywanie problemów z dziedziny telekomunikacji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4529F2" w:rsidRPr="007F1B03" w:rsidTr="000447EC">
        <w:trPr>
          <w:trHeight w:val="468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9F2" w:rsidRPr="007F1B03" w:rsidRDefault="004529F2" w:rsidP="000447EC">
            <w:pPr>
              <w:suppressAutoHyphens w:val="0"/>
              <w:jc w:val="right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7.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W przypadku wymiany na nowy - doradztwo w zakresie wyboru sprzętu telekomunikacyjnego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4529F2" w:rsidRPr="007F1B03" w:rsidTr="000447EC">
        <w:trPr>
          <w:trHeight w:val="694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9F2" w:rsidRPr="007F1B03" w:rsidRDefault="004529F2" w:rsidP="000447EC">
            <w:pPr>
              <w:suppressAutoHyphens w:val="0"/>
              <w:jc w:val="right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8.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Dokonywanie przeglądów technicznych sprzętu systematycznie co najmniej raz w miesiącu oraz niezwłocznie na każde wezwanie Zamawiającego w przypadkach awaryjnych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4529F2" w:rsidRPr="007F1B03" w:rsidTr="000447EC">
        <w:trPr>
          <w:trHeight w:val="40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9F2" w:rsidRPr="007F1B03" w:rsidRDefault="004529F2" w:rsidP="000447EC">
            <w:pPr>
              <w:suppressAutoHyphens w:val="0"/>
              <w:jc w:val="right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9.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Dokonywanie drobnych napraw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4529F2" w:rsidRPr="007F1B03" w:rsidTr="000447EC">
        <w:trPr>
          <w:trHeight w:val="568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9F2" w:rsidRPr="007F1B03" w:rsidRDefault="004529F2" w:rsidP="000447EC">
            <w:pPr>
              <w:suppressAutoHyphens w:val="0"/>
              <w:jc w:val="right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10.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2" w:rsidRDefault="004529F2" w:rsidP="000447EC">
            <w:pPr>
              <w:suppressAutoHyphens w:val="0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 xml:space="preserve">Utrzymywanie sieci i urządzeń telekomunikacyjnych  </w:t>
            </w:r>
          </w:p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w stałej sprawności technicznej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4529F2" w:rsidRPr="007F1B03" w:rsidTr="000447EC">
        <w:trPr>
          <w:trHeight w:val="549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9F2" w:rsidRPr="007F1B03" w:rsidRDefault="004529F2" w:rsidP="000447EC">
            <w:pPr>
              <w:suppressAutoHyphens w:val="0"/>
              <w:jc w:val="right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11.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Wsparcie wiedzą i doświadczeniem przy budowie sieci teleinformatycznej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4529F2" w:rsidRPr="007F1B03" w:rsidTr="000447EC">
        <w:trPr>
          <w:trHeight w:val="55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9F2" w:rsidRPr="007F1B03" w:rsidRDefault="004529F2" w:rsidP="000447EC">
            <w:pPr>
              <w:suppressAutoHyphens w:val="0"/>
              <w:jc w:val="right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12.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Dokonywanie przełączeń linii miejskich i telefonów wewnętrznych wg  potrzeb Zamawiającego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4529F2" w:rsidRPr="007F1B03" w:rsidTr="000447EC">
        <w:trPr>
          <w:trHeight w:val="281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9F2" w:rsidRPr="007F1B03" w:rsidRDefault="004529F2" w:rsidP="000447EC">
            <w:pPr>
              <w:suppressAutoHyphens w:val="0"/>
              <w:jc w:val="right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13.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 xml:space="preserve">Wsparcie przy konfiguracji systemu </w:t>
            </w:r>
            <w:proofErr w:type="spellStart"/>
            <w:r w:rsidRPr="007F1B03">
              <w:rPr>
                <w:sz w:val="22"/>
                <w:szCs w:val="22"/>
              </w:rPr>
              <w:t>Gramma</w:t>
            </w:r>
            <w:proofErr w:type="spellEnd"/>
            <w:r w:rsidRPr="007F1B03">
              <w:rPr>
                <w:sz w:val="22"/>
                <w:szCs w:val="22"/>
              </w:rPr>
              <w:t xml:space="preserve"> IVR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4529F2" w:rsidRPr="007F1B03" w:rsidTr="000447EC">
        <w:trPr>
          <w:trHeight w:val="27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9F2" w:rsidRPr="007F1B03" w:rsidRDefault="004529F2" w:rsidP="000447EC">
            <w:pPr>
              <w:suppressAutoHyphens w:val="0"/>
              <w:jc w:val="right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14.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Aktualizacja ustawień i oprogramowania centrali i aparatów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4529F2" w:rsidRPr="007F1B03" w:rsidTr="000447EC">
        <w:trPr>
          <w:trHeight w:val="113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9F2" w:rsidRPr="007F1B03" w:rsidRDefault="004529F2" w:rsidP="000447EC">
            <w:pPr>
              <w:suppressAutoHyphens w:val="0"/>
              <w:jc w:val="right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15.</w:t>
            </w:r>
          </w:p>
        </w:tc>
        <w:tc>
          <w:tcPr>
            <w:tcW w:w="5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Drobne materiały używane do bieżącej konserwacji takie jak: kable, gniazda telefoniczne, wtyczki zapewnia Wykonawca bez pobierania dodatkowych należności.</w:t>
            </w:r>
            <w:r w:rsidRPr="007F1B03">
              <w:rPr>
                <w:sz w:val="22"/>
                <w:szCs w:val="22"/>
              </w:rPr>
              <w:br/>
              <w:t xml:space="preserve">Wartość materiałów konserwacyjnych dostarczonych w jednym miesiącu nie może przekroczyć kwoty </w:t>
            </w:r>
            <w:r>
              <w:rPr>
                <w:sz w:val="22"/>
                <w:szCs w:val="22"/>
              </w:rPr>
              <w:t>264</w:t>
            </w:r>
            <w:r w:rsidRPr="007F1B03">
              <w:rPr>
                <w:sz w:val="22"/>
                <w:szCs w:val="22"/>
              </w:rPr>
              <w:t xml:space="preserve">,00 zł </w:t>
            </w:r>
            <w:r w:rsidRPr="007F1B03">
              <w:rPr>
                <w:sz w:val="22"/>
                <w:szCs w:val="22"/>
              </w:rPr>
              <w:lastRenderedPageBreak/>
              <w:t>brutto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4529F2" w:rsidRPr="007F1B03" w:rsidTr="000447EC">
        <w:trPr>
          <w:trHeight w:val="398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9F2" w:rsidRPr="007F1B03" w:rsidRDefault="004529F2" w:rsidP="000447EC">
            <w:pPr>
              <w:suppressAutoHyphens w:val="0"/>
              <w:jc w:val="right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lastRenderedPageBreak/>
              <w:t>16.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 xml:space="preserve">Generowanie raportów z systemu </w:t>
            </w:r>
            <w:proofErr w:type="spellStart"/>
            <w:r w:rsidRPr="007F1B03">
              <w:rPr>
                <w:sz w:val="22"/>
                <w:szCs w:val="22"/>
              </w:rPr>
              <w:t>Gramma</w:t>
            </w:r>
            <w:proofErr w:type="spellEnd"/>
            <w:r w:rsidRPr="007F1B03">
              <w:rPr>
                <w:sz w:val="22"/>
                <w:szCs w:val="22"/>
              </w:rPr>
              <w:t xml:space="preserve"> IVR na polecenie Zamawiającego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</w:p>
        </w:tc>
      </w:tr>
      <w:tr w:rsidR="004529F2" w:rsidRPr="007F1B03" w:rsidTr="000447EC">
        <w:trPr>
          <w:trHeight w:val="330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529F2" w:rsidRPr="007F1B03" w:rsidRDefault="004529F2" w:rsidP="000447EC">
            <w:pPr>
              <w:suppressAutoHyphens w:val="0"/>
              <w:rPr>
                <w:sz w:val="22"/>
                <w:szCs w:val="22"/>
              </w:rPr>
            </w:pPr>
            <w:r w:rsidRPr="007F1B03">
              <w:rPr>
                <w:sz w:val="22"/>
                <w:szCs w:val="22"/>
              </w:rPr>
              <w:t> </w:t>
            </w:r>
          </w:p>
        </w:tc>
        <w:tc>
          <w:tcPr>
            <w:tcW w:w="551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529F2" w:rsidRPr="007F1B03" w:rsidRDefault="004529F2" w:rsidP="000447EC">
            <w:pPr>
              <w:suppressAutoHyphens w:val="0"/>
              <w:jc w:val="right"/>
              <w:rPr>
                <w:b/>
                <w:bCs/>
                <w:sz w:val="22"/>
                <w:szCs w:val="22"/>
              </w:rPr>
            </w:pPr>
            <w:r w:rsidRPr="007F1B03">
              <w:rPr>
                <w:b/>
                <w:bCs/>
                <w:sz w:val="22"/>
                <w:szCs w:val="22"/>
              </w:rPr>
              <w:t>RAZEM: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F2" w:rsidRPr="007F1B03" w:rsidRDefault="004529F2" w:rsidP="000447E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7F1B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F2" w:rsidRPr="007F1B03" w:rsidRDefault="004529F2" w:rsidP="000447E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7F1B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F2" w:rsidRPr="007F1B03" w:rsidRDefault="004529F2" w:rsidP="000447E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7F1B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F2" w:rsidRPr="007F1B03" w:rsidRDefault="004529F2" w:rsidP="000447E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7F1B0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29F2" w:rsidRPr="007F1B03" w:rsidRDefault="004529F2" w:rsidP="000447E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7F1B03">
              <w:rPr>
                <w:b/>
                <w:bCs/>
                <w:sz w:val="22"/>
                <w:szCs w:val="22"/>
              </w:rPr>
              <w:t> </w:t>
            </w:r>
          </w:p>
        </w:tc>
      </w:tr>
    </w:tbl>
    <w:p w:rsidR="004529F2" w:rsidRDefault="004529F2" w:rsidP="004529F2">
      <w:pPr>
        <w:spacing w:after="160" w:line="360" w:lineRule="auto"/>
        <w:jc w:val="both"/>
      </w:pPr>
    </w:p>
    <w:p w:rsidR="004529F2" w:rsidRDefault="004529F2" w:rsidP="004529F2">
      <w:pPr>
        <w:pStyle w:val="Zwykytekst"/>
        <w:spacing w:line="360" w:lineRule="auto"/>
        <w:jc w:val="both"/>
        <w:rPr>
          <w:b/>
          <w:i/>
          <w:sz w:val="16"/>
          <w:szCs w:val="16"/>
        </w:rPr>
      </w:pPr>
      <w:r>
        <w:rPr>
          <w:rFonts w:ascii="Times New Roman" w:hAnsi="Times New Roman"/>
          <w:sz w:val="24"/>
        </w:rPr>
        <w:t xml:space="preserve">..................................……..…...                             ...............................................................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ab/>
        <w:t>(Miejsce, data)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>(podpis osoby (osób) upoważnionej do  występowania w imieniu firmy)</w:t>
      </w:r>
    </w:p>
    <w:p w:rsidR="00C43264" w:rsidRDefault="00C43264"/>
    <w:sectPr w:rsidR="00C43264" w:rsidSect="00870960">
      <w:headerReference w:type="default" r:id="rId7"/>
      <w:footerReference w:type="default" r:id="rId8"/>
      <w:pgSz w:w="16838" w:h="11906" w:orient="landscape"/>
      <w:pgMar w:top="1446" w:right="1393" w:bottom="284" w:left="1276" w:header="709" w:footer="688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8CE" w:rsidRDefault="00D128CE" w:rsidP="004529F2">
      <w:r>
        <w:separator/>
      </w:r>
    </w:p>
  </w:endnote>
  <w:endnote w:type="continuationSeparator" w:id="0">
    <w:p w:rsidR="00D128CE" w:rsidRDefault="00D128CE" w:rsidP="0045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798223"/>
      <w:docPartObj>
        <w:docPartGallery w:val="Page Numbers (Top of Page)"/>
        <w:docPartUnique/>
      </w:docPartObj>
    </w:sdtPr>
    <w:sdtEndPr/>
    <w:sdtContent>
      <w:p w:rsidR="00C30A53" w:rsidRDefault="00457ED5">
        <w:pPr>
          <w:pStyle w:val="Stopka"/>
        </w:pPr>
        <w:r>
          <w:tab/>
        </w:r>
        <w:r>
          <w:tab/>
          <w:t xml:space="preserve">Strona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PAGE </w:instrText>
        </w:r>
        <w:r>
          <w:rPr>
            <w:b/>
            <w:bCs/>
            <w:szCs w:val="24"/>
          </w:rPr>
          <w:fldChar w:fldCharType="separate"/>
        </w:r>
        <w:r w:rsidR="00352D9D">
          <w:rPr>
            <w:b/>
            <w:bCs/>
            <w:noProof/>
            <w:szCs w:val="24"/>
          </w:rPr>
          <w:t>2</w:t>
        </w:r>
        <w:r>
          <w:rPr>
            <w:b/>
            <w:bCs/>
            <w:szCs w:val="24"/>
          </w:rPr>
          <w:fldChar w:fldCharType="end"/>
        </w:r>
        <w:r>
          <w:t xml:space="preserve"> z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NUMPAGES </w:instrText>
        </w:r>
        <w:r>
          <w:rPr>
            <w:b/>
            <w:bCs/>
            <w:szCs w:val="24"/>
          </w:rPr>
          <w:fldChar w:fldCharType="separate"/>
        </w:r>
        <w:r w:rsidR="00352D9D">
          <w:rPr>
            <w:b/>
            <w:bCs/>
            <w:noProof/>
            <w:szCs w:val="24"/>
          </w:rPr>
          <w:t>2</w:t>
        </w:r>
        <w:r>
          <w:rPr>
            <w:b/>
            <w:bCs/>
            <w:szCs w:val="24"/>
          </w:rPr>
          <w:fldChar w:fldCharType="end"/>
        </w:r>
      </w:p>
      <w:p w:rsidR="00C30A53" w:rsidRDefault="00D128CE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8CE" w:rsidRDefault="00D128CE" w:rsidP="004529F2">
      <w:r>
        <w:separator/>
      </w:r>
    </w:p>
  </w:footnote>
  <w:footnote w:type="continuationSeparator" w:id="0">
    <w:p w:rsidR="00D128CE" w:rsidRDefault="00D128CE" w:rsidP="004529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53" w:rsidRDefault="00457ED5" w:rsidP="00A64684">
    <w:pPr>
      <w:pStyle w:val="Nagwek"/>
      <w:jc w:val="right"/>
    </w:pPr>
    <w:r>
      <w:t>NR SPRAWY: SPL/</w:t>
    </w:r>
    <w:r w:rsidRPr="00A64684">
      <w:t>…/…</w:t>
    </w:r>
    <w:r>
      <w:t>/2024</w:t>
    </w:r>
  </w:p>
  <w:p w:rsidR="00A64684" w:rsidRPr="00A64684" w:rsidRDefault="00457ED5" w:rsidP="00A64684">
    <w:pPr>
      <w:pStyle w:val="Tekstpodstawowy"/>
      <w:jc w:val="right"/>
    </w:pPr>
    <w:r>
      <w:t xml:space="preserve">Załącznik nr </w:t>
    </w:r>
    <w:r w:rsidR="004529F2">
      <w:t>2</w:t>
    </w:r>
    <w:r>
      <w:t xml:space="preserve">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9F2"/>
    <w:rsid w:val="00157997"/>
    <w:rsid w:val="00352D9D"/>
    <w:rsid w:val="004529F2"/>
    <w:rsid w:val="00457ED5"/>
    <w:rsid w:val="00A6765E"/>
    <w:rsid w:val="00BA63AC"/>
    <w:rsid w:val="00C43264"/>
    <w:rsid w:val="00D1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29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basedOn w:val="Domylnaczcionkaakapitu"/>
    <w:link w:val="Zwykytekst"/>
    <w:qFormat/>
    <w:rsid w:val="004529F2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529F2"/>
    <w:rPr>
      <w:sz w:val="24"/>
    </w:rPr>
  </w:style>
  <w:style w:type="paragraph" w:styleId="Nagwek">
    <w:name w:val="header"/>
    <w:basedOn w:val="Normalny"/>
    <w:next w:val="Tekstpodstawowy"/>
    <w:link w:val="NagwekZnak"/>
    <w:semiHidden/>
    <w:rsid w:val="004529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529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529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529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qFormat/>
    <w:rsid w:val="004529F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4529F2"/>
    <w:rPr>
      <w:rFonts w:ascii="Consolas" w:eastAsia="Times New Roman" w:hAnsi="Consolas" w:cs="Times New Roman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rsid w:val="004529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4529F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29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wykytekstZnak">
    <w:name w:val="Zwykły tekst Znak"/>
    <w:basedOn w:val="Domylnaczcionkaakapitu"/>
    <w:link w:val="Zwykytekst"/>
    <w:qFormat/>
    <w:rsid w:val="004529F2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529F2"/>
    <w:rPr>
      <w:sz w:val="24"/>
    </w:rPr>
  </w:style>
  <w:style w:type="paragraph" w:styleId="Nagwek">
    <w:name w:val="header"/>
    <w:basedOn w:val="Normalny"/>
    <w:next w:val="Tekstpodstawowy"/>
    <w:link w:val="NagwekZnak"/>
    <w:semiHidden/>
    <w:rsid w:val="004529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4529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529F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529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qFormat/>
    <w:rsid w:val="004529F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4529F2"/>
    <w:rPr>
      <w:rFonts w:ascii="Consolas" w:eastAsia="Times New Roman" w:hAnsi="Consolas" w:cs="Times New Roman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rsid w:val="004529F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4529F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Bogusław Pal</dc:creator>
  <cp:lastModifiedBy>Bogusław Pal</cp:lastModifiedBy>
  <cp:revision>4</cp:revision>
  <cp:lastPrinted>2024-10-03T07:06:00Z</cp:lastPrinted>
  <dcterms:created xsi:type="dcterms:W3CDTF">2024-10-02T10:04:00Z</dcterms:created>
  <dcterms:modified xsi:type="dcterms:W3CDTF">2024-10-03T07:06:00Z</dcterms:modified>
</cp:coreProperties>
</file>