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E7D8A" w14:textId="1053B151" w:rsidR="00A34D98" w:rsidRDefault="00E907D4" w:rsidP="00A34D98">
      <w:pPr>
        <w:spacing w:after="0"/>
        <w:rPr>
          <w:rFonts w:ascii="Lato" w:hAnsi="Lato"/>
        </w:rPr>
      </w:pPr>
      <w:r>
        <w:rPr>
          <w:rFonts w:ascii="Lato" w:eastAsia="Calibri" w:hAnsi="Lato"/>
          <w:color w:val="000000" w:themeColor="text1"/>
        </w:rPr>
        <w:t xml:space="preserve">Studium wykonalności przedsięwzięcia – Załącznik nr 1.1 do </w:t>
      </w:r>
      <w:r w:rsidRPr="00E90752">
        <w:rPr>
          <w:rFonts w:ascii="Lato" w:eastAsia="Calibri" w:hAnsi="Lato"/>
          <w:color w:val="000000" w:themeColor="text1"/>
        </w:rPr>
        <w:t>Wzoru Wniosku w CST</w:t>
      </w:r>
    </w:p>
    <w:p w14:paraId="10F99140" w14:textId="77777777" w:rsidR="00E907D4" w:rsidRDefault="00E907D4" w:rsidP="00A34D98">
      <w:pPr>
        <w:spacing w:after="0"/>
        <w:rPr>
          <w:rFonts w:ascii="Lato" w:hAnsi="Lato"/>
        </w:rPr>
      </w:pPr>
    </w:p>
    <w:p w14:paraId="04180DED" w14:textId="77777777" w:rsidR="00E907D4" w:rsidRPr="00E73146" w:rsidRDefault="00E907D4" w:rsidP="00A34D98">
      <w:pPr>
        <w:spacing w:after="0"/>
        <w:rPr>
          <w:rFonts w:ascii="Lato" w:hAnsi="Lato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34D98" w:rsidRPr="00E73146" w14:paraId="70C825BD" w14:textId="77777777" w:rsidTr="00FA2E40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D875427" w14:textId="04432122" w:rsidR="00A34D98" w:rsidRPr="00E73146" w:rsidRDefault="00C27DFF" w:rsidP="00F967D2">
            <w:pPr>
              <w:spacing w:before="120" w:after="120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t>STUDIUM WYKONALNOŚCI</w:t>
            </w:r>
            <w:r w:rsidR="00A34D98" w:rsidRPr="00E73146">
              <w:rPr>
                <w:rFonts w:ascii="Lato" w:hAnsi="Lato"/>
                <w:b/>
                <w:bCs/>
                <w:sz w:val="22"/>
                <w:szCs w:val="22"/>
              </w:rPr>
              <w:t xml:space="preserve"> </w:t>
            </w:r>
            <w:r w:rsidR="0012248A">
              <w:rPr>
                <w:rFonts w:ascii="Lato" w:hAnsi="Lato"/>
                <w:b/>
                <w:bCs/>
                <w:sz w:val="22"/>
                <w:szCs w:val="22"/>
              </w:rPr>
              <w:t xml:space="preserve">PRZEDSIĘWZIĘCIA </w:t>
            </w:r>
          </w:p>
          <w:p w14:paraId="37707869" w14:textId="020ADA82" w:rsidR="00A34D98" w:rsidRPr="00E73146" w:rsidRDefault="00A34D98" w:rsidP="00F5242F">
            <w:pPr>
              <w:spacing w:before="120" w:after="120"/>
              <w:jc w:val="center"/>
              <w:rPr>
                <w:rFonts w:ascii="Lato" w:hAnsi="Lato"/>
                <w:b/>
                <w:bCs/>
              </w:rPr>
            </w:pPr>
            <w:r w:rsidRPr="00E73146">
              <w:rPr>
                <w:rFonts w:ascii="Lato" w:hAnsi="Lato"/>
                <w:b/>
                <w:bCs/>
              </w:rPr>
              <w:t>realizowanego w ramach Krajowego Planu Odbudowy i Zwiększania Odporności – komponentu D „Efektywność, dostępność i jakość systemu ochrony zdrowia”, inwestycji D</w:t>
            </w:r>
            <w:r w:rsidR="00F5242F">
              <w:rPr>
                <w:rFonts w:ascii="Lato" w:hAnsi="Lato"/>
                <w:b/>
                <w:bCs/>
              </w:rPr>
              <w:t>4</w:t>
            </w:r>
            <w:r w:rsidRPr="00E73146">
              <w:rPr>
                <w:rFonts w:ascii="Lato" w:hAnsi="Lato"/>
                <w:b/>
                <w:bCs/>
              </w:rPr>
              <w:t>.</w:t>
            </w:r>
            <w:r w:rsidR="00F5242F">
              <w:rPr>
                <w:rFonts w:ascii="Lato" w:hAnsi="Lato"/>
                <w:b/>
                <w:bCs/>
              </w:rPr>
              <w:t>1</w:t>
            </w:r>
            <w:r w:rsidRPr="00E73146">
              <w:rPr>
                <w:rFonts w:ascii="Lato" w:hAnsi="Lato"/>
                <w:b/>
                <w:bCs/>
              </w:rPr>
              <w:t>.1 Rozwój opieki długoterminowej poprzez modernizację infrastruktury podmiotów leczniczych na poziomie powiatowym</w:t>
            </w:r>
          </w:p>
        </w:tc>
      </w:tr>
    </w:tbl>
    <w:p w14:paraId="495CBC72" w14:textId="77777777" w:rsidR="00A34D98" w:rsidRPr="00E73146" w:rsidRDefault="00A34D98" w:rsidP="00A34D98">
      <w:pPr>
        <w:spacing w:before="120" w:after="120" w:line="240" w:lineRule="auto"/>
        <w:ind w:left="57"/>
        <w:rPr>
          <w:rFonts w:ascii="Lato" w:hAnsi="Lato"/>
          <w:b/>
          <w:bCs/>
        </w:rPr>
      </w:pPr>
    </w:p>
    <w:p w14:paraId="05B633C4" w14:textId="77777777" w:rsidR="00A34D98" w:rsidRPr="00E73146" w:rsidRDefault="00A34D98" w:rsidP="00A34D98">
      <w:pPr>
        <w:spacing w:before="120" w:after="120" w:line="240" w:lineRule="auto"/>
        <w:rPr>
          <w:rFonts w:ascii="Lato" w:hAnsi="Lato"/>
          <w:b/>
          <w:bCs/>
        </w:rPr>
      </w:pPr>
      <w:r w:rsidRPr="00E73146">
        <w:rPr>
          <w:rFonts w:ascii="Lato" w:hAnsi="Lato"/>
          <w:b/>
          <w:bCs/>
        </w:rPr>
        <w:t>Instrukcja wypełnienia:</w:t>
      </w:r>
    </w:p>
    <w:p w14:paraId="4EDE42F4" w14:textId="58CF1926" w:rsidR="0079218F" w:rsidRPr="00E73146" w:rsidRDefault="00A34D98" w:rsidP="0079218F">
      <w:pPr>
        <w:spacing w:before="0" w:after="120" w:line="240" w:lineRule="exact"/>
        <w:rPr>
          <w:rFonts w:ascii="Lato" w:hAnsi="Lato" w:cstheme="minorHAnsi"/>
          <w:sz w:val="16"/>
          <w:szCs w:val="16"/>
        </w:rPr>
      </w:pPr>
      <w:r w:rsidRPr="00E73146">
        <w:rPr>
          <w:rFonts w:ascii="Lato" w:hAnsi="Lato" w:cstheme="minorHAnsi"/>
          <w:sz w:val="16"/>
          <w:szCs w:val="16"/>
        </w:rPr>
        <w:t xml:space="preserve">Wszystkie tabele z danymi liczbowymi zamieszczone w </w:t>
      </w:r>
      <w:r w:rsidR="00E66E58">
        <w:rPr>
          <w:rFonts w:ascii="Lato" w:hAnsi="Lato" w:cstheme="minorHAnsi"/>
          <w:sz w:val="16"/>
          <w:szCs w:val="16"/>
        </w:rPr>
        <w:t>Studium Wykonalności</w:t>
      </w:r>
      <w:r w:rsidRPr="00E73146">
        <w:rPr>
          <w:rFonts w:ascii="Lato" w:hAnsi="Lato" w:cstheme="minorHAnsi"/>
          <w:sz w:val="16"/>
          <w:szCs w:val="16"/>
        </w:rPr>
        <w:t xml:space="preserve"> (pkt. </w:t>
      </w:r>
      <w:r w:rsidR="00B93196">
        <w:rPr>
          <w:rFonts w:ascii="Lato" w:hAnsi="Lato" w:cstheme="minorHAnsi"/>
          <w:sz w:val="16"/>
          <w:szCs w:val="16"/>
        </w:rPr>
        <w:t>3.1</w:t>
      </w:r>
      <w:r w:rsidR="008267CB">
        <w:rPr>
          <w:rFonts w:ascii="Lato" w:hAnsi="Lato" w:cstheme="minorHAnsi"/>
          <w:sz w:val="16"/>
          <w:szCs w:val="16"/>
        </w:rPr>
        <w:t>4</w:t>
      </w:r>
      <w:r w:rsidRPr="00E73146">
        <w:rPr>
          <w:rFonts w:ascii="Lato" w:hAnsi="Lato" w:cstheme="minorHAnsi"/>
          <w:sz w:val="16"/>
          <w:szCs w:val="16"/>
        </w:rPr>
        <w:t>) są dostępne w formie edytowalnej w</w:t>
      </w:r>
      <w:r w:rsidR="002239DD">
        <w:rPr>
          <w:rFonts w:ascii="Lato" w:hAnsi="Lato" w:cstheme="minorHAnsi"/>
          <w:sz w:val="16"/>
          <w:szCs w:val="16"/>
        </w:rPr>
        <w:t> </w:t>
      </w:r>
      <w:r w:rsidRPr="00E73146">
        <w:rPr>
          <w:rFonts w:ascii="Lato" w:hAnsi="Lato" w:cstheme="minorHAnsi"/>
          <w:sz w:val="16"/>
          <w:szCs w:val="16"/>
        </w:rPr>
        <w:t xml:space="preserve">pliku Excel, </w:t>
      </w:r>
      <w:r w:rsidR="008267CB">
        <w:rPr>
          <w:rFonts w:ascii="Lato" w:hAnsi="Lato" w:cstheme="minorHAnsi"/>
          <w:i/>
          <w:iCs/>
          <w:sz w:val="16"/>
          <w:szCs w:val="16"/>
        </w:rPr>
        <w:t xml:space="preserve">Dane rzeczowo-finansowe  </w:t>
      </w:r>
      <w:r w:rsidRPr="00E73146">
        <w:rPr>
          <w:rFonts w:ascii="Lato" w:hAnsi="Lato" w:cstheme="minorHAnsi"/>
          <w:sz w:val="16"/>
          <w:szCs w:val="16"/>
        </w:rPr>
        <w:t xml:space="preserve">stanowiącym załącznik nr </w:t>
      </w:r>
      <w:r w:rsidR="008267CB">
        <w:rPr>
          <w:rFonts w:ascii="Lato" w:hAnsi="Lato" w:cstheme="minorHAnsi"/>
          <w:sz w:val="16"/>
          <w:szCs w:val="16"/>
        </w:rPr>
        <w:t>1.1a</w:t>
      </w:r>
      <w:r w:rsidRPr="00E73146">
        <w:rPr>
          <w:rFonts w:ascii="Lato" w:hAnsi="Lato" w:cstheme="minorHAnsi"/>
          <w:sz w:val="16"/>
          <w:szCs w:val="16"/>
        </w:rPr>
        <w:t xml:space="preserve">. Po wypełnieniu pliku Excel, odpowiednie tabele załączyć </w:t>
      </w:r>
      <w:r w:rsidR="001F61CE" w:rsidRPr="00E73146">
        <w:rPr>
          <w:rFonts w:ascii="Lato" w:hAnsi="Lato" w:cstheme="minorHAnsi"/>
          <w:sz w:val="16"/>
          <w:szCs w:val="16"/>
        </w:rPr>
        <w:t xml:space="preserve">do </w:t>
      </w:r>
      <w:r w:rsidR="00DC510A" w:rsidRPr="00D11533">
        <w:rPr>
          <w:rFonts w:ascii="Lato" w:hAnsi="Lato" w:cstheme="minorHAnsi"/>
          <w:i/>
          <w:iCs/>
          <w:sz w:val="16"/>
          <w:szCs w:val="16"/>
        </w:rPr>
        <w:t xml:space="preserve">Studium </w:t>
      </w:r>
      <w:r w:rsidR="00D11533" w:rsidRPr="00D11533">
        <w:rPr>
          <w:rFonts w:ascii="Lato" w:hAnsi="Lato" w:cstheme="minorHAnsi"/>
          <w:i/>
          <w:iCs/>
          <w:sz w:val="16"/>
          <w:szCs w:val="16"/>
        </w:rPr>
        <w:t>w</w:t>
      </w:r>
      <w:r w:rsidR="00DC510A" w:rsidRPr="00D11533">
        <w:rPr>
          <w:rFonts w:ascii="Lato" w:hAnsi="Lato" w:cstheme="minorHAnsi"/>
          <w:i/>
          <w:iCs/>
          <w:sz w:val="16"/>
          <w:szCs w:val="16"/>
        </w:rPr>
        <w:t>ykonalności</w:t>
      </w:r>
      <w:r w:rsidR="001F61CE" w:rsidRPr="00D11533">
        <w:rPr>
          <w:rFonts w:ascii="Lato" w:hAnsi="Lato" w:cstheme="minorHAnsi"/>
          <w:i/>
          <w:iCs/>
          <w:sz w:val="16"/>
          <w:szCs w:val="16"/>
        </w:rPr>
        <w:t xml:space="preserve"> </w:t>
      </w:r>
      <w:r w:rsidR="00D11533" w:rsidRPr="00D11533">
        <w:rPr>
          <w:rFonts w:ascii="Lato" w:hAnsi="Lato" w:cstheme="minorHAnsi"/>
          <w:i/>
          <w:iCs/>
          <w:sz w:val="16"/>
          <w:szCs w:val="16"/>
        </w:rPr>
        <w:t>przedsięwzięcia</w:t>
      </w:r>
      <w:r w:rsidR="00D11533">
        <w:rPr>
          <w:rFonts w:ascii="Lato" w:hAnsi="Lato" w:cstheme="minorHAnsi"/>
          <w:sz w:val="16"/>
          <w:szCs w:val="16"/>
        </w:rPr>
        <w:t xml:space="preserve"> </w:t>
      </w:r>
      <w:r w:rsidR="001F61CE" w:rsidRPr="00E73146">
        <w:rPr>
          <w:rFonts w:ascii="Lato" w:hAnsi="Lato" w:cstheme="minorHAnsi"/>
          <w:sz w:val="16"/>
          <w:szCs w:val="16"/>
        </w:rPr>
        <w:t>jako podpisany plik pdf oraz plik Excel w formie edytowalnej</w:t>
      </w:r>
      <w:r w:rsidRPr="00E73146">
        <w:rPr>
          <w:rFonts w:ascii="Lato" w:hAnsi="Lato" w:cstheme="minorHAnsi"/>
          <w:sz w:val="16"/>
          <w:szCs w:val="16"/>
        </w:rPr>
        <w:t>.</w:t>
      </w:r>
    </w:p>
    <w:p w14:paraId="1827C232" w14:textId="7968620A" w:rsidR="00A34D98" w:rsidRPr="00E73146" w:rsidRDefault="00D11533" w:rsidP="0079218F">
      <w:pPr>
        <w:spacing w:before="0" w:after="120" w:line="240" w:lineRule="exact"/>
        <w:rPr>
          <w:rFonts w:ascii="Lato" w:hAnsi="Lato" w:cstheme="minorHAnsi"/>
          <w:b/>
          <w:bCs/>
          <w:sz w:val="16"/>
          <w:szCs w:val="16"/>
        </w:rPr>
      </w:pPr>
      <w:r w:rsidRPr="00D11533">
        <w:rPr>
          <w:rFonts w:ascii="Lato" w:hAnsi="Lato" w:cstheme="minorHAnsi"/>
          <w:i/>
          <w:iCs/>
          <w:sz w:val="16"/>
          <w:szCs w:val="16"/>
        </w:rPr>
        <w:t>Studium wykonalności przedsięwzięcia</w:t>
      </w:r>
      <w:r w:rsidR="00A34D98" w:rsidRPr="00E73146">
        <w:rPr>
          <w:rFonts w:ascii="Lato" w:hAnsi="Lato" w:cstheme="minorHAnsi"/>
          <w:sz w:val="16"/>
          <w:szCs w:val="16"/>
        </w:rPr>
        <w:t xml:space="preserve"> należy wypełnić przy zastosowaniu: czcionki </w:t>
      </w:r>
      <w:r w:rsidR="00181C95" w:rsidRPr="00E73146">
        <w:rPr>
          <w:rFonts w:ascii="Lato" w:hAnsi="Lato" w:cstheme="minorHAnsi"/>
          <w:sz w:val="16"/>
          <w:szCs w:val="16"/>
        </w:rPr>
        <w:t>Arial</w:t>
      </w:r>
      <w:r w:rsidR="00A34D98" w:rsidRPr="00E73146">
        <w:rPr>
          <w:rFonts w:ascii="Lato" w:hAnsi="Lato" w:cstheme="minorHAnsi"/>
          <w:sz w:val="16"/>
          <w:szCs w:val="16"/>
        </w:rPr>
        <w:t xml:space="preserve"> 10, kolor czarny; dopuszczalne akapity 1,0 cm; odstępy 0 pkt.; interlinia: wielokrotność, co 1,08. Dane liczbowe wpisywać z użyciem separatora 1000.</w:t>
      </w:r>
    </w:p>
    <w:p w14:paraId="339313C1" w14:textId="265EF995" w:rsidR="0079218F" w:rsidRPr="00E73146" w:rsidRDefault="00D11533" w:rsidP="0079218F">
      <w:pPr>
        <w:spacing w:before="0" w:after="120" w:line="240" w:lineRule="exact"/>
        <w:rPr>
          <w:rFonts w:ascii="Lato" w:hAnsi="Lato" w:cstheme="minorHAnsi"/>
          <w:sz w:val="16"/>
          <w:szCs w:val="16"/>
        </w:rPr>
      </w:pPr>
      <w:r w:rsidRPr="00D11533">
        <w:rPr>
          <w:rFonts w:ascii="Lato" w:hAnsi="Lato" w:cstheme="minorHAnsi"/>
          <w:i/>
          <w:iCs/>
          <w:sz w:val="16"/>
          <w:szCs w:val="16"/>
        </w:rPr>
        <w:t>Studium wykonalności przedsięwzięcia</w:t>
      </w:r>
      <w:r w:rsidRPr="00E73146">
        <w:rPr>
          <w:rFonts w:ascii="Lato" w:hAnsi="Lato" w:cstheme="minorHAnsi"/>
          <w:sz w:val="16"/>
          <w:szCs w:val="16"/>
        </w:rPr>
        <w:t xml:space="preserve"> </w:t>
      </w:r>
      <w:r w:rsidR="00A34D98" w:rsidRPr="00E73146">
        <w:rPr>
          <w:rFonts w:ascii="Lato" w:hAnsi="Lato" w:cstheme="minorHAnsi"/>
          <w:sz w:val="16"/>
          <w:szCs w:val="16"/>
        </w:rPr>
        <w:t xml:space="preserve">wypełnić w sposób precyzyjny i czytelny. Ograniczyć się do najważniejszych informacji, unikać zbędnych opisów, nieistotnych z punktu widzenia realizacji </w:t>
      </w:r>
      <w:r w:rsidR="00733DDA">
        <w:rPr>
          <w:rFonts w:ascii="Lato" w:hAnsi="Lato" w:cstheme="minorHAnsi"/>
          <w:sz w:val="16"/>
          <w:szCs w:val="16"/>
        </w:rPr>
        <w:t>Studium Wykonalności</w:t>
      </w:r>
      <w:r w:rsidR="00A34D98" w:rsidRPr="00E73146">
        <w:rPr>
          <w:rFonts w:ascii="Lato" w:hAnsi="Lato" w:cstheme="minorHAnsi"/>
          <w:sz w:val="16"/>
          <w:szCs w:val="16"/>
        </w:rPr>
        <w:t>.</w:t>
      </w:r>
      <w:r w:rsidR="0079218F" w:rsidRPr="00E73146">
        <w:rPr>
          <w:rFonts w:ascii="Lato" w:hAnsi="Lato" w:cstheme="minorHAnsi"/>
          <w:sz w:val="16"/>
          <w:szCs w:val="16"/>
        </w:rPr>
        <w:t xml:space="preserve"> </w:t>
      </w:r>
      <w:r w:rsidR="00A34D98" w:rsidRPr="00E73146">
        <w:rPr>
          <w:rFonts w:ascii="Lato" w:hAnsi="Lato" w:cstheme="minorHAnsi"/>
          <w:sz w:val="16"/>
          <w:szCs w:val="16"/>
        </w:rPr>
        <w:t xml:space="preserve">Wypełnić wszystkie pola. </w:t>
      </w:r>
    </w:p>
    <w:p w14:paraId="0323A25F" w14:textId="17E28F5C" w:rsidR="00A34D98" w:rsidRPr="00E73146" w:rsidRDefault="00A34D98" w:rsidP="0079218F">
      <w:pPr>
        <w:spacing w:before="0" w:after="120" w:line="240" w:lineRule="exact"/>
        <w:rPr>
          <w:rFonts w:ascii="Lato" w:hAnsi="Lato" w:cstheme="minorHAnsi"/>
          <w:sz w:val="16"/>
          <w:szCs w:val="16"/>
        </w:rPr>
      </w:pPr>
      <w:r w:rsidRPr="00E73146">
        <w:rPr>
          <w:rFonts w:ascii="Lato" w:hAnsi="Lato" w:cstheme="minorHAnsi"/>
          <w:sz w:val="16"/>
          <w:szCs w:val="16"/>
        </w:rPr>
        <w:t>W przypadku, gdy pole nie dotyczy dane</w:t>
      </w:r>
      <w:r w:rsidR="001F61CE" w:rsidRPr="00E73146">
        <w:rPr>
          <w:rFonts w:ascii="Lato" w:hAnsi="Lato" w:cstheme="minorHAnsi"/>
          <w:sz w:val="16"/>
          <w:szCs w:val="16"/>
        </w:rPr>
        <w:t>go przedsięwzięcia</w:t>
      </w:r>
      <w:r w:rsidRPr="00E73146">
        <w:rPr>
          <w:rFonts w:ascii="Lato" w:hAnsi="Lato" w:cstheme="minorHAnsi"/>
          <w:sz w:val="16"/>
          <w:szCs w:val="16"/>
        </w:rPr>
        <w:t xml:space="preserve"> lub </w:t>
      </w:r>
      <w:r w:rsidR="004002CA" w:rsidRPr="00E73146">
        <w:rPr>
          <w:rFonts w:ascii="Lato" w:hAnsi="Lato" w:cstheme="minorHAnsi"/>
          <w:sz w:val="16"/>
          <w:szCs w:val="16"/>
        </w:rPr>
        <w:t>W</w:t>
      </w:r>
      <w:r w:rsidRPr="00E73146">
        <w:rPr>
          <w:rFonts w:ascii="Lato" w:hAnsi="Lato" w:cstheme="minorHAnsi"/>
          <w:sz w:val="16"/>
          <w:szCs w:val="16"/>
        </w:rPr>
        <w:t>nioskodawcy, wpisać „nie dotyczy”.</w:t>
      </w:r>
    </w:p>
    <w:p w14:paraId="25BDB4DE" w14:textId="77777777" w:rsidR="00A34D98" w:rsidRPr="00E73146" w:rsidRDefault="00A34D98" w:rsidP="00A34D98">
      <w:pPr>
        <w:spacing w:after="0"/>
        <w:ind w:right="10460"/>
        <w:jc w:val="both"/>
        <w:rPr>
          <w:rFonts w:ascii="Lato" w:eastAsia="Calibri" w:hAnsi="Lato" w:cs="Calibri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Siatkatabelijasna"/>
        <w:tblpPr w:leftFromText="141" w:rightFromText="141" w:vertAnchor="text" w:horzAnchor="margin" w:tblpY="75"/>
        <w:tblW w:w="9639" w:type="dxa"/>
        <w:tblLayout w:type="fixed"/>
        <w:tblLook w:val="04A0" w:firstRow="1" w:lastRow="0" w:firstColumn="1" w:lastColumn="0" w:noHBand="0" w:noVBand="1"/>
      </w:tblPr>
      <w:tblGrid>
        <w:gridCol w:w="455"/>
        <w:gridCol w:w="1667"/>
        <w:gridCol w:w="840"/>
        <w:gridCol w:w="904"/>
        <w:gridCol w:w="387"/>
        <w:gridCol w:w="386"/>
        <w:gridCol w:w="256"/>
        <w:gridCol w:w="1405"/>
        <w:gridCol w:w="904"/>
        <w:gridCol w:w="777"/>
        <w:gridCol w:w="127"/>
        <w:gridCol w:w="1531"/>
      </w:tblGrid>
      <w:tr w:rsidR="00F5242F" w:rsidRPr="00E73146" w14:paraId="637D1165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86345E5" w14:textId="3EAB198F" w:rsidR="00F5242F" w:rsidRPr="009E0D6D" w:rsidRDefault="00F5242F" w:rsidP="0092425F">
            <w:pPr>
              <w:pStyle w:val="Akapitzlist"/>
              <w:numPr>
                <w:ilvl w:val="0"/>
                <w:numId w:val="1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  <w:b/>
                <w:sz w:val="22"/>
                <w:szCs w:val="22"/>
              </w:rPr>
            </w:pPr>
            <w:r>
              <w:rPr>
                <w:rFonts w:ascii="Lato" w:hAnsi="Lato"/>
                <w:b/>
                <w:sz w:val="22"/>
                <w:szCs w:val="22"/>
              </w:rPr>
              <w:t>Tytuł przedsięwzięcia</w:t>
            </w:r>
          </w:p>
        </w:tc>
      </w:tr>
      <w:tr w:rsidR="00F5242F" w:rsidRPr="00E73146" w14:paraId="3F27C726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49657BC2" w14:textId="77777777" w:rsidR="00F5242F" w:rsidRPr="00E73146" w:rsidRDefault="00F5242F" w:rsidP="0092425F">
            <w:pPr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645CA39" w14:textId="5442C17B" w:rsidR="00941836" w:rsidRDefault="00941836" w:rsidP="0092425F">
            <w:pPr>
              <w:ind w:left="2"/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T</w:t>
            </w:r>
            <w:r w:rsidR="00F5242F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ytuł zrozumiały i syntetyczny, wskazujący na planowany efekt medyczny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. N</w:t>
            </w:r>
            <w:r w:rsidR="00F5242F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ie powinien powielać innych przedsięwzięć realizowanych przez Wnioskodawcę. </w:t>
            </w:r>
            <w:r w:rsidR="00F5242F" w:rsidRPr="000C72AD">
              <w:rPr>
                <w:rFonts w:ascii="Lato" w:hAnsi="Lato"/>
              </w:rPr>
              <w:t xml:space="preserve"> </w:t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przypadku, gdy przedsięwzięcie jest częścią większej inwestycji,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tytuł powinien</w:t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zawierać: przedmiot, lokalizację oraz etap, tak aby w sposób syntetyczny odnosił się do jego istoty. Tytuł powinien być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>identyczny z użytym we wniosku</w:t>
            </w:r>
            <w:r w:rsidR="00D11533">
              <w:rPr>
                <w:rFonts w:ascii="Lato" w:hAnsi="Lato"/>
                <w:bCs/>
                <w:color w:val="0070C0"/>
                <w:sz w:val="16"/>
                <w:szCs w:val="16"/>
              </w:rPr>
              <w:br/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>o dofinansowanie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. N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ie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może zawierać 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więcej niż 200 znaków ze spacjami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39FD22AB" w14:textId="58ABFC7B" w:rsidR="00941836" w:rsidRPr="00941836" w:rsidRDefault="00941836" w:rsidP="0092425F">
            <w:pPr>
              <w:spacing w:before="0"/>
              <w:rPr>
                <w:rFonts w:ascii="Lato" w:hAnsi="Lato"/>
                <w:bCs/>
                <w:color w:val="0070C0"/>
                <w:sz w:val="16"/>
                <w:szCs w:val="16"/>
              </w:rPr>
            </w:pPr>
          </w:p>
        </w:tc>
      </w:tr>
      <w:tr w:rsidR="00A34D98" w:rsidRPr="00E73146" w14:paraId="458C8C81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  <w:hideMark/>
          </w:tcPr>
          <w:p w14:paraId="4B6D9226" w14:textId="0812F094" w:rsidR="00A34D98" w:rsidRPr="00E73146" w:rsidRDefault="00F5242F" w:rsidP="0092425F">
            <w:pPr>
              <w:pStyle w:val="Akapitzlist"/>
              <w:numPr>
                <w:ilvl w:val="0"/>
                <w:numId w:val="1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</w:rPr>
            </w:pPr>
            <w:r>
              <w:rPr>
                <w:rFonts w:ascii="Lato" w:hAnsi="Lato"/>
                <w:b/>
                <w:sz w:val="22"/>
                <w:szCs w:val="22"/>
              </w:rPr>
              <w:t>Wnioskodawca</w:t>
            </w:r>
          </w:p>
        </w:tc>
      </w:tr>
      <w:tr w:rsidR="00A80495" w:rsidRPr="00E73146" w14:paraId="5FDB7161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544BA30A" w14:textId="4D394D1E" w:rsidR="00A96CA0" w:rsidRPr="007F3B8D" w:rsidRDefault="00A96CA0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1</w:t>
            </w:r>
            <w:r w:rsidR="00F13FC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667" w:type="dxa"/>
            <w:vAlign w:val="center"/>
          </w:tcPr>
          <w:p w14:paraId="74BA8B00" w14:textId="310AE669" w:rsidR="00A96CA0" w:rsidRPr="007F3B8D" w:rsidRDefault="00F5242F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Pełna n</w:t>
            </w:r>
            <w:r w:rsidR="00A96CA0" w:rsidRPr="007F3B8D">
              <w:rPr>
                <w:rFonts w:ascii="Lato" w:hAnsi="Lato"/>
                <w:bCs/>
                <w:sz w:val="18"/>
                <w:szCs w:val="18"/>
              </w:rPr>
              <w:t xml:space="preserve">azwa </w:t>
            </w:r>
            <w:r w:rsidR="004002CA" w:rsidRPr="007F3B8D">
              <w:rPr>
                <w:rFonts w:ascii="Lato" w:hAnsi="Lato"/>
                <w:bCs/>
                <w:sz w:val="18"/>
                <w:szCs w:val="18"/>
              </w:rPr>
              <w:t>W</w:t>
            </w:r>
            <w:r w:rsidR="00A96CA0" w:rsidRPr="007F3B8D">
              <w:rPr>
                <w:rFonts w:ascii="Lato" w:hAnsi="Lato"/>
                <w:bCs/>
                <w:sz w:val="18"/>
                <w:szCs w:val="18"/>
              </w:rPr>
              <w:t xml:space="preserve">nioskodawcy </w:t>
            </w:r>
          </w:p>
        </w:tc>
        <w:tc>
          <w:tcPr>
            <w:tcW w:w="7517" w:type="dxa"/>
            <w:gridSpan w:val="10"/>
          </w:tcPr>
          <w:p w14:paraId="39968E3C" w14:textId="62D5D7DB" w:rsidR="00A96CA0" w:rsidRPr="00E73146" w:rsidRDefault="00A96CA0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br/>
            </w:r>
            <w:r w:rsidR="00935829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ane zgodne z KRS </w:t>
            </w:r>
          </w:p>
        </w:tc>
      </w:tr>
      <w:tr w:rsidR="00502CF7" w:rsidRPr="00E73146" w14:paraId="22736DD0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76AC57A5" w14:textId="01723D06" w:rsidR="00502CF7" w:rsidRPr="007F3B8D" w:rsidRDefault="00502CF7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2.</w:t>
            </w:r>
          </w:p>
        </w:tc>
        <w:tc>
          <w:tcPr>
            <w:tcW w:w="1667" w:type="dxa"/>
            <w:vAlign w:val="center"/>
          </w:tcPr>
          <w:p w14:paraId="4CAB48DB" w14:textId="387B02FD" w:rsidR="00502CF7" w:rsidRDefault="00502CF7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Forma prawna</w:t>
            </w:r>
          </w:p>
        </w:tc>
        <w:tc>
          <w:tcPr>
            <w:tcW w:w="7517" w:type="dxa"/>
            <w:gridSpan w:val="10"/>
          </w:tcPr>
          <w:p w14:paraId="6479761B" w14:textId="77777777" w:rsidR="00502CF7" w:rsidRDefault="00502CF7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6216DEEF" w14:textId="22B4D988" w:rsidR="0003600F" w:rsidRPr="00E73146" w:rsidRDefault="0003600F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dane zgodne z KRS</w:t>
            </w:r>
          </w:p>
        </w:tc>
      </w:tr>
      <w:tr w:rsidR="00A80495" w:rsidRPr="00E73146" w14:paraId="3092084C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72D30B18" w14:textId="65BE7871" w:rsidR="00ED5EB1" w:rsidRPr="007F3B8D" w:rsidRDefault="00ED5EB1" w:rsidP="0092425F">
            <w:pPr>
              <w:spacing w:before="0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2</w:t>
            </w:r>
            <w:r w:rsidR="00F13FC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667" w:type="dxa"/>
            <w:vAlign w:val="center"/>
          </w:tcPr>
          <w:p w14:paraId="255D9DEB" w14:textId="7D8CD4B1" w:rsidR="00ED5EB1" w:rsidRPr="007F3B8D" w:rsidRDefault="00ED5EB1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Adres </w:t>
            </w:r>
            <w:r w:rsidR="004002CA" w:rsidRPr="007F3B8D">
              <w:rPr>
                <w:rFonts w:ascii="Lato" w:hAnsi="Lato"/>
                <w:bCs/>
                <w:sz w:val="18"/>
                <w:szCs w:val="18"/>
              </w:rPr>
              <w:t>W</w:t>
            </w:r>
            <w:r w:rsidRPr="007F3B8D">
              <w:rPr>
                <w:rFonts w:ascii="Lato" w:hAnsi="Lato"/>
                <w:bCs/>
                <w:sz w:val="18"/>
                <w:szCs w:val="18"/>
              </w:rPr>
              <w:t>nioskodawcy</w:t>
            </w:r>
          </w:p>
        </w:tc>
        <w:tc>
          <w:tcPr>
            <w:tcW w:w="7517" w:type="dxa"/>
            <w:gridSpan w:val="10"/>
          </w:tcPr>
          <w:p w14:paraId="13800023" w14:textId="287BDD46" w:rsidR="00ED5EB1" w:rsidRPr="00E73146" w:rsidRDefault="00ED5EB1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br/>
            </w:r>
            <w:r w:rsidR="00935829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ane zgodne z KRS</w:t>
            </w:r>
          </w:p>
        </w:tc>
      </w:tr>
      <w:tr w:rsidR="00A80495" w:rsidRPr="00E73146" w14:paraId="6EBD4D27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7B7031C0" w14:textId="1EE20E25" w:rsidR="00ED5EB1" w:rsidRPr="007F3B8D" w:rsidRDefault="00F31C98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3.</w:t>
            </w:r>
          </w:p>
        </w:tc>
        <w:tc>
          <w:tcPr>
            <w:tcW w:w="1667" w:type="dxa"/>
            <w:vAlign w:val="center"/>
          </w:tcPr>
          <w:p w14:paraId="1A317DD3" w14:textId="02567AC9" w:rsidR="00ED5EB1" w:rsidRPr="007F3B8D" w:rsidRDefault="00ED5EB1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Adres </w:t>
            </w:r>
            <w:proofErr w:type="spellStart"/>
            <w:r w:rsidRPr="007F3B8D">
              <w:rPr>
                <w:rFonts w:ascii="Lato" w:hAnsi="Lato"/>
                <w:bCs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7517" w:type="dxa"/>
            <w:gridSpan w:val="10"/>
          </w:tcPr>
          <w:p w14:paraId="2DD3E433" w14:textId="77777777" w:rsidR="00ED5EB1" w:rsidRPr="00E73146" w:rsidRDefault="00ED5EB1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7B4D0DB" w14:textId="170B76A9" w:rsidR="00ED5EB1" w:rsidRPr="00E73146" w:rsidRDefault="00ED5EB1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adres skrytki </w:t>
            </w:r>
            <w:proofErr w:type="spellStart"/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ePUAP</w:t>
            </w:r>
            <w:proofErr w:type="spellEnd"/>
          </w:p>
        </w:tc>
      </w:tr>
      <w:tr w:rsidR="00A80495" w:rsidRPr="00E73146" w14:paraId="47BC777E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69E8D301" w14:textId="3CF7001C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4.</w:t>
            </w:r>
          </w:p>
        </w:tc>
        <w:tc>
          <w:tcPr>
            <w:tcW w:w="1667" w:type="dxa"/>
            <w:vAlign w:val="center"/>
          </w:tcPr>
          <w:p w14:paraId="23F3B5BE" w14:textId="678DCDEE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Nr KRS</w:t>
            </w:r>
          </w:p>
        </w:tc>
        <w:tc>
          <w:tcPr>
            <w:tcW w:w="7517" w:type="dxa"/>
            <w:gridSpan w:val="10"/>
          </w:tcPr>
          <w:p w14:paraId="69EE76CC" w14:textId="7777777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78FEE79" w14:textId="4B91F518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nadany numer w KRS</w:t>
            </w:r>
          </w:p>
        </w:tc>
      </w:tr>
      <w:tr w:rsidR="00A80495" w:rsidRPr="00E73146" w14:paraId="1073F588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5D1239FA" w14:textId="325FD078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5.</w:t>
            </w:r>
          </w:p>
        </w:tc>
        <w:tc>
          <w:tcPr>
            <w:tcW w:w="1667" w:type="dxa"/>
            <w:vAlign w:val="center"/>
          </w:tcPr>
          <w:p w14:paraId="1F471B9E" w14:textId="103F5420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Osoba uprawniona do reprezentacji </w:t>
            </w:r>
            <w:r w:rsidR="004002CA" w:rsidRPr="007F3B8D">
              <w:rPr>
                <w:rFonts w:ascii="Lato" w:hAnsi="Lato"/>
                <w:bCs/>
                <w:sz w:val="18"/>
                <w:szCs w:val="18"/>
              </w:rPr>
              <w:t>W</w:t>
            </w:r>
            <w:r w:rsidRPr="007F3B8D">
              <w:rPr>
                <w:rFonts w:ascii="Lato" w:hAnsi="Lato"/>
                <w:bCs/>
                <w:sz w:val="18"/>
                <w:szCs w:val="18"/>
              </w:rPr>
              <w:t>nioskodawcy</w:t>
            </w:r>
            <w:r w:rsidRPr="007F3B8D">
              <w:rPr>
                <w:rFonts w:ascii="Lato" w:hAnsi="Lato"/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7517" w:type="dxa"/>
            <w:gridSpan w:val="10"/>
          </w:tcPr>
          <w:p w14:paraId="54353D4A" w14:textId="7777777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5FB302E" w14:textId="23E8B73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dane zgodne z KRS </w:t>
            </w:r>
          </w:p>
        </w:tc>
      </w:tr>
      <w:tr w:rsidR="00A80495" w:rsidRPr="00E73146" w14:paraId="2F7F16F4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68E4A01B" w14:textId="69EB87F5" w:rsidR="00F260CE" w:rsidRPr="007F3B8D" w:rsidRDefault="00F260C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6.</w:t>
            </w:r>
          </w:p>
        </w:tc>
        <w:tc>
          <w:tcPr>
            <w:tcW w:w="1667" w:type="dxa"/>
            <w:vAlign w:val="center"/>
          </w:tcPr>
          <w:p w14:paraId="25DF16F5" w14:textId="04E074AE" w:rsidR="00F260CE" w:rsidRPr="007F3B8D" w:rsidRDefault="00F260C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Podmiot tworzący </w:t>
            </w:r>
          </w:p>
        </w:tc>
        <w:tc>
          <w:tcPr>
            <w:tcW w:w="7517" w:type="dxa"/>
            <w:gridSpan w:val="10"/>
          </w:tcPr>
          <w:p w14:paraId="2C1BE496" w14:textId="77777777" w:rsidR="00F260CE" w:rsidRPr="00E73146" w:rsidRDefault="00F260C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7A808519" w14:textId="2994371F" w:rsidR="00F260CE" w:rsidRPr="00E73146" w:rsidRDefault="005C7219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</w:t>
            </w:r>
            <w:r w:rsidR="00F260CE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ane zgodne z KRS </w:t>
            </w:r>
          </w:p>
        </w:tc>
      </w:tr>
      <w:tr w:rsidR="00A80495" w:rsidRPr="00E73146" w14:paraId="18BF20E6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2A0EE9C3" w14:textId="7B6FA8EA" w:rsidR="000F452E" w:rsidRPr="007F3B8D" w:rsidRDefault="00F260C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1667" w:type="dxa"/>
            <w:vAlign w:val="center"/>
          </w:tcPr>
          <w:p w14:paraId="192AB608" w14:textId="6EAAEA16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Osoba wyznaczona do kontaktów merytorycznych</w:t>
            </w:r>
          </w:p>
        </w:tc>
        <w:tc>
          <w:tcPr>
            <w:tcW w:w="7517" w:type="dxa"/>
            <w:gridSpan w:val="10"/>
          </w:tcPr>
          <w:p w14:paraId="52F12DEE" w14:textId="7777777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69622BB" w14:textId="2AAEB904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imię, nazwisko, numer telefonu, e-mail</w:t>
            </w:r>
          </w:p>
        </w:tc>
      </w:tr>
      <w:tr w:rsidR="00F21518" w:rsidRPr="00E73146" w14:paraId="0E60C12F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46A6F70E" w14:textId="6B82B815" w:rsidR="00F21518" w:rsidRPr="00A2126F" w:rsidRDefault="005F2017" w:rsidP="0092425F">
            <w:pPr>
              <w:pStyle w:val="Akapitzlist"/>
              <w:numPr>
                <w:ilvl w:val="1"/>
                <w:numId w:val="15"/>
              </w:numPr>
              <w:spacing w:before="0"/>
              <w:ind w:left="357" w:hanging="357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A2126F">
              <w:rPr>
                <w:rFonts w:ascii="Lato" w:hAnsi="Lato"/>
                <w:bCs/>
                <w:sz w:val="22"/>
                <w:szCs w:val="22"/>
              </w:rPr>
              <w:t>Zdolność Wnioskodawcy do realizacji przedsięwzięcia</w:t>
            </w:r>
          </w:p>
        </w:tc>
      </w:tr>
      <w:tr w:rsidR="00D621C5" w:rsidRPr="00E73146" w14:paraId="3A946C68" w14:textId="77777777" w:rsidTr="0092425F">
        <w:trPr>
          <w:trHeight w:val="510"/>
        </w:trPr>
        <w:tc>
          <w:tcPr>
            <w:tcW w:w="9639" w:type="dxa"/>
            <w:gridSpan w:val="12"/>
            <w:vAlign w:val="center"/>
          </w:tcPr>
          <w:p w14:paraId="5B39072B" w14:textId="32F57056" w:rsidR="005F2017" w:rsidRDefault="005F2017" w:rsidP="0092425F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0449222A" w14:textId="76AF2513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Wnioskodawca powinien odpowiedzieć na pytanie: Czy posiada zdolność organizacyjną do wdrożenia przedsięwzięcia (w tym zarządzania przedsięwzięciem)? </w:t>
            </w:r>
          </w:p>
          <w:p w14:paraId="04B053CB" w14:textId="77777777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Należy graficznie przedstawić strukturę organizacyjną Wnioskodawcy związaną z wdrażaniem przedsięwzięcia, z uwzględnieniem podziału kompetencji, współzależności, odpowiedzialności i/lub informacji o inwestorze zastępczym. </w:t>
            </w:r>
          </w:p>
          <w:p w14:paraId="7B8B3E80" w14:textId="741BF6D9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>Należy opisać również zadania każdej komórki organizacyjnej w zakresie realizacji przedsięwzięcia oraz zakres czynności i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odpowiedzialności na stanowiskach związanych z realizacją przedsięwzięcia wraz ze wskazaniem stanowisk/osób odpowiedzialnych za podejmowanie decyzji dotyczących realizacji przedsięwzięcia. </w:t>
            </w:r>
          </w:p>
          <w:p w14:paraId="27E9B7B4" w14:textId="77777777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Należy opisać także: </w:t>
            </w:r>
          </w:p>
          <w:p w14:paraId="4C3929F7" w14:textId="77777777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sym w:font="Symbol" w:char="F0B7"/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sposób finansowania komórek organizacyjnych zaangażowanych w realizację przedsięwzięcia, </w:t>
            </w:r>
          </w:p>
          <w:p w14:paraId="480BBDB3" w14:textId="592BA06D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sym w:font="Symbol" w:char="F0B7"/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odpowiednie dokumenty potwierdzające powstanie struktury organizacyjnej (jeżeli powołano już tę strukturę),</w:t>
            </w:r>
            <w:r w:rsidR="00A2126F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>schemat blokowy plus opis</w:t>
            </w:r>
            <w:r w:rsidR="00A2126F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1AC3389E" w14:textId="34BF832D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sym w:font="Symbol" w:char="F0B7"/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 potencjał kadrowy zaangażowany bądź planowany do zaangażowania w komór</w:t>
            </w:r>
            <w:r w:rsidR="00BF2B9F">
              <w:rPr>
                <w:rFonts w:ascii="Lato" w:hAnsi="Lato"/>
                <w:color w:val="0070C0"/>
                <w:sz w:val="16"/>
                <w:szCs w:val="16"/>
              </w:rPr>
              <w:t>kach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organizacyjnych będących przedmiotem </w:t>
            </w:r>
            <w:r w:rsidR="00AC2F30">
              <w:rPr>
                <w:rFonts w:ascii="Lato" w:hAnsi="Lato"/>
                <w:color w:val="0070C0"/>
                <w:sz w:val="16"/>
                <w:szCs w:val="16"/>
              </w:rPr>
              <w:t>przedsięwzięcia</w:t>
            </w:r>
            <w:r w:rsidR="00A2126F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382E56C8" w14:textId="2E01AEAF" w:rsid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>W przypadku, gdy wnioskodawca planuje powierzenie realizacji przedsięwzięcia inwestorowi zastępczemu, jest zobowiązany przedstawić IOI informacje na temat zadań inwestora, informacje na temat trybu jego wyboru oraz przewidziane koszty związane z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>powołaniem inwestora zastępczego i źródło ich pokrycia.</w:t>
            </w:r>
          </w:p>
          <w:p w14:paraId="6E228407" w14:textId="193346ED" w:rsidR="005F2017" w:rsidRDefault="005F201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Graficzne przedstawienie struktury organizacyjnej Wnioskodawcy może zostać załączone do wniosku o objęcie </w:t>
            </w:r>
            <w:r w:rsidR="00BF2B9F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wsparciem jako osobny załącznik.</w:t>
            </w:r>
          </w:p>
          <w:p w14:paraId="3F60D7BF" w14:textId="5BBE8397" w:rsidR="005F2017" w:rsidRDefault="005F201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0E1817">
              <w:rPr>
                <w:rFonts w:ascii="Lato" w:hAnsi="Lato"/>
                <w:color w:val="0070C0"/>
                <w:sz w:val="16"/>
                <w:szCs w:val="16"/>
              </w:rPr>
              <w:t>10</w:t>
            </w:r>
            <w:r w:rsidR="000E1817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010BBE69" w14:textId="3797A0B0" w:rsidR="005F2017" w:rsidRPr="005F2017" w:rsidRDefault="005F2017" w:rsidP="0092425F">
            <w:pPr>
              <w:spacing w:before="0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02CF7" w:rsidRPr="00E73146" w14:paraId="6F948E4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FC0B962" w14:textId="71D35047" w:rsidR="00502CF7" w:rsidRPr="00E73146" w:rsidRDefault="00502CF7" w:rsidP="0092425F">
            <w:pPr>
              <w:pStyle w:val="Akapitzlist"/>
              <w:numPr>
                <w:ilvl w:val="0"/>
                <w:numId w:val="1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02CF7">
              <w:rPr>
                <w:rFonts w:ascii="Lato" w:hAnsi="Lato"/>
                <w:b/>
                <w:sz w:val="22"/>
                <w:szCs w:val="22"/>
              </w:rPr>
              <w:t>Informacje o przedsięwzięciu</w:t>
            </w:r>
          </w:p>
        </w:tc>
      </w:tr>
      <w:tr w:rsidR="00502CF7" w:rsidRPr="00E73146" w14:paraId="07D1EFD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49C78F51" w14:textId="3436080E" w:rsidR="00502CF7" w:rsidRPr="005B794A" w:rsidRDefault="00502CF7" w:rsidP="0092425F">
            <w:pPr>
              <w:pStyle w:val="Akapitzlist"/>
              <w:numPr>
                <w:ilvl w:val="1"/>
                <w:numId w:val="21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hAnsi="Lato"/>
                <w:bCs/>
                <w:sz w:val="22"/>
                <w:szCs w:val="22"/>
              </w:rPr>
              <w:t xml:space="preserve">Uzasadnienie potrzeb realizacji </w:t>
            </w:r>
            <w:r w:rsidR="008513A2" w:rsidRPr="005B794A">
              <w:rPr>
                <w:rFonts w:ascii="Lato" w:hAnsi="Lato"/>
                <w:bCs/>
                <w:sz w:val="22"/>
                <w:szCs w:val="22"/>
              </w:rPr>
              <w:t>przedsięwzięcia</w:t>
            </w:r>
          </w:p>
        </w:tc>
      </w:tr>
      <w:tr w:rsidR="008513A2" w:rsidRPr="00E73146" w14:paraId="348463E8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54FC83C0" w14:textId="77777777" w:rsidR="008513A2" w:rsidRPr="00E73146" w:rsidRDefault="008513A2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23E151A5" w14:textId="77777777" w:rsid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Uzasadnienie potrzeby realizacji powinno zawierać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>odpowiedź na pytanie: Dlaczego powinno być realizowane właśnie to przedsięwzięcie?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Ponadto uzasadnienie powinno:</w:t>
            </w:r>
          </w:p>
          <w:p w14:paraId="6CAD5B60" w14:textId="1E5B4662" w:rsidR="008513A2" w:rsidRP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-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>być potwierdzeniem zasadności realizacji wszystkich elementów przedsięwzięcia. Tam, gdzie to jest uzasadnione specyfiką przedsięwzięcia, informacje powinny zostać rozszerzone o przedstawienie szczegółowych przesłanek związanych z potrzebą realizacji inwestycji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;</w:t>
            </w:r>
          </w:p>
          <w:p w14:paraId="519757C7" w14:textId="27DE6695" w:rsidR="008513A2" w:rsidRP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- identyfikować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problemy, na które odpowiada przedsięwzięcie (należy je opisać i jeśli dotyczy poprzeć opis odpowiednimi danymi). Bardzo ważne jest wskazanie, że realizowana inwestycja nie ma charakteru wyłącznie odtworzeniowego, ale istotnie przyczynia się do realizacji celów 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ramach </w:t>
            </w:r>
            <w:r w:rsidR="00834AF6"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Inwestycj</w:t>
            </w:r>
            <w:r w:rsidR="00834AF6">
              <w:rPr>
                <w:rFonts w:ascii="Lato" w:hAnsi="Lato"/>
                <w:color w:val="0070C0"/>
                <w:sz w:val="16"/>
                <w:szCs w:val="16"/>
              </w:rPr>
              <w:t>i</w:t>
            </w:r>
            <w:r w:rsidR="00834AF6"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834AF6">
              <w:rPr>
                <w:rFonts w:ascii="Lato" w:hAnsi="Lato"/>
                <w:color w:val="0070C0"/>
                <w:sz w:val="16"/>
                <w:szCs w:val="16"/>
              </w:rPr>
              <w:t>D4.1</w:t>
            </w:r>
            <w:r w:rsidR="00834AF6"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.1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„Rozwój opieki długoterminowej poprzez modernizację infrastruktury podmiotów leczniczych na poziomie powiatowym”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;</w:t>
            </w:r>
          </w:p>
          <w:p w14:paraId="480497AC" w14:textId="5B8F9300" w:rsid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-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zawierać opis i analizę problemów, w tym opis powiązań pomiędzy problemami. Zidentyfikowane problemy mają wynikać z analizy otoczenia przedsięwzięcia. Następnie należy przeprowadzić selekcję tych problemów, które przedsięwzięcie ma rozwiązać lub przyczynić się do ich rozwiązania. </w:t>
            </w:r>
          </w:p>
          <w:p w14:paraId="733B8210" w14:textId="228E1B44" w:rsidR="008513A2" w:rsidRPr="00E73146" w:rsidRDefault="008513A2" w:rsidP="0092425F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Uzasadnienie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nie może przekraczać 10 000 znaków.</w:t>
            </w:r>
          </w:p>
          <w:p w14:paraId="61271CB0" w14:textId="359A7ADE" w:rsidR="008513A2" w:rsidRPr="008513A2" w:rsidRDefault="008513A2" w:rsidP="0092425F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8513A2" w:rsidRPr="00E73146" w14:paraId="1A1CDBD8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A9BE7EB" w14:textId="6FF212B6" w:rsidR="00F72F5C" w:rsidRPr="00F72F5C" w:rsidRDefault="0022280C" w:rsidP="0092425F">
            <w:pPr>
              <w:pStyle w:val="Akapitzlist"/>
              <w:numPr>
                <w:ilvl w:val="1"/>
                <w:numId w:val="21"/>
              </w:numPr>
              <w:tabs>
                <w:tab w:val="center" w:pos="290"/>
                <w:tab w:val="center" w:pos="2148"/>
              </w:tabs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F72F5C">
              <w:rPr>
                <w:rFonts w:ascii="Lato" w:hAnsi="Lato"/>
                <w:bCs/>
                <w:sz w:val="22"/>
                <w:szCs w:val="22"/>
              </w:rPr>
              <w:t>Lokalizacja</w:t>
            </w:r>
          </w:p>
        </w:tc>
      </w:tr>
      <w:tr w:rsidR="00A80495" w:rsidRPr="00E73146" w14:paraId="45B58484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6AD882BF" w14:textId="1ABF9A48" w:rsidR="00662892" w:rsidRPr="007F3B8D" w:rsidRDefault="008513A2" w:rsidP="0092425F">
            <w:pPr>
              <w:spacing w:before="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1</w:t>
            </w:r>
            <w:r w:rsidR="0066289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667" w:type="dxa"/>
            <w:vAlign w:val="center"/>
          </w:tcPr>
          <w:p w14:paraId="0F1CB926" w14:textId="0A42C00C" w:rsidR="00662892" w:rsidRPr="007F3B8D" w:rsidRDefault="00662892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Miejsce realizacji</w:t>
            </w:r>
          </w:p>
        </w:tc>
        <w:tc>
          <w:tcPr>
            <w:tcW w:w="7517" w:type="dxa"/>
            <w:gridSpan w:val="10"/>
          </w:tcPr>
          <w:p w14:paraId="222EA619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BF79FAD" w14:textId="703FF464" w:rsidR="00662892" w:rsidRPr="00E73146" w:rsidRDefault="0022280C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województwo, powiat, gmina, </w:t>
            </w:r>
            <w:r w:rsidR="00981F4B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miejscowość</w:t>
            </w:r>
          </w:p>
        </w:tc>
      </w:tr>
      <w:tr w:rsidR="0022280C" w:rsidRPr="00E73146" w14:paraId="1FB25353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55C60BAE" w14:textId="0590FA5F" w:rsidR="0022280C" w:rsidRDefault="0022280C" w:rsidP="0092425F">
            <w:pPr>
              <w:spacing w:before="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2.</w:t>
            </w:r>
          </w:p>
        </w:tc>
        <w:tc>
          <w:tcPr>
            <w:tcW w:w="1667" w:type="dxa"/>
            <w:vAlign w:val="center"/>
          </w:tcPr>
          <w:p w14:paraId="29BAF62B" w14:textId="69EBD644" w:rsidR="0022280C" w:rsidRPr="007F3B8D" w:rsidRDefault="0022280C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 xml:space="preserve">Adres </w:t>
            </w:r>
          </w:p>
        </w:tc>
        <w:tc>
          <w:tcPr>
            <w:tcW w:w="7517" w:type="dxa"/>
            <w:gridSpan w:val="10"/>
          </w:tcPr>
          <w:p w14:paraId="6358BC2F" w14:textId="77777777" w:rsidR="0022280C" w:rsidRPr="00E73146" w:rsidRDefault="0022280C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4828EF1" w14:textId="608F91EB" w:rsidR="0022280C" w:rsidRPr="00E73146" w:rsidRDefault="0022280C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kod pocztowy, nazwa ulicy, numer budynku (dane muszą być spójne z oświadczeniem o dysponowaniu nieruchomością)</w:t>
            </w:r>
          </w:p>
        </w:tc>
      </w:tr>
      <w:tr w:rsidR="00A80495" w:rsidRPr="00E73146" w14:paraId="2FB6BBA7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07FC9EE7" w14:textId="60465F4E" w:rsidR="00662892" w:rsidRPr="007F3B8D" w:rsidRDefault="0022280C" w:rsidP="0092425F">
            <w:pPr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lastRenderedPageBreak/>
              <w:t>3</w:t>
            </w:r>
            <w:r w:rsidR="008513A2">
              <w:rPr>
                <w:rFonts w:ascii="Lato" w:hAnsi="Lato"/>
                <w:bCs/>
                <w:sz w:val="18"/>
                <w:szCs w:val="18"/>
              </w:rPr>
              <w:t>.</w:t>
            </w:r>
            <w:r w:rsidR="0066289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667" w:type="dxa"/>
            <w:vAlign w:val="center"/>
          </w:tcPr>
          <w:p w14:paraId="0168A5F1" w14:textId="5EDF624B" w:rsidR="00662892" w:rsidRPr="007F3B8D" w:rsidRDefault="00662892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Numer ewidencyjny działki</w:t>
            </w:r>
          </w:p>
        </w:tc>
        <w:tc>
          <w:tcPr>
            <w:tcW w:w="7517" w:type="dxa"/>
            <w:gridSpan w:val="10"/>
          </w:tcPr>
          <w:p w14:paraId="4B1007FF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6B2AD7F" w14:textId="15DAC238" w:rsidR="00662892" w:rsidRPr="00E73146" w:rsidRDefault="00981F4B" w:rsidP="0092425F">
            <w:pPr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numer ewidencyjny działki/działek, na której realizowana będzie inwestycja (dane muszą być spójne z</w:t>
            </w:r>
            <w:r w:rsidR="002239DD">
              <w:rPr>
                <w:rFonts w:ascii="Lato" w:hAnsi="Lato"/>
                <w:bCs/>
                <w:color w:val="0070C0"/>
                <w:sz w:val="16"/>
                <w:szCs w:val="16"/>
              </w:rPr>
              <w:t> 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oświadczeniem o dysponowaniu nieruchomością)</w:t>
            </w:r>
          </w:p>
        </w:tc>
      </w:tr>
      <w:tr w:rsidR="00A80495" w:rsidRPr="00E73146" w14:paraId="64116E3C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5BE7345B" w14:textId="072A6300" w:rsidR="00662892" w:rsidRPr="007F3B8D" w:rsidRDefault="0022280C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4</w:t>
            </w:r>
            <w:r w:rsidR="0066289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667" w:type="dxa"/>
            <w:vAlign w:val="center"/>
          </w:tcPr>
          <w:p w14:paraId="4FD0738E" w14:textId="3E68B948" w:rsidR="00662892" w:rsidRPr="007F3B8D" w:rsidRDefault="00662892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Obręb ewidencyjny działki</w:t>
            </w:r>
          </w:p>
        </w:tc>
        <w:tc>
          <w:tcPr>
            <w:tcW w:w="7517" w:type="dxa"/>
            <w:gridSpan w:val="10"/>
          </w:tcPr>
          <w:p w14:paraId="0F311B79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AEDE907" w14:textId="32918121" w:rsidR="00662892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obręb ewidencyjny działki/działek, na której realizowana będzie inwestycja (dane muszą być spójne z</w:t>
            </w:r>
            <w:r w:rsidR="002239DD">
              <w:rPr>
                <w:rFonts w:ascii="Lato" w:hAnsi="Lato"/>
                <w:bCs/>
                <w:color w:val="0070C0"/>
                <w:sz w:val="16"/>
                <w:szCs w:val="16"/>
              </w:rPr>
              <w:t> 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oświadczeniem o dysponowaniu nieruchomością)</w:t>
            </w:r>
          </w:p>
        </w:tc>
      </w:tr>
      <w:tr w:rsidR="00A80495" w:rsidRPr="00E73146" w14:paraId="64182D26" w14:textId="77777777" w:rsidTr="00773E27">
        <w:trPr>
          <w:trHeight w:val="510"/>
        </w:trPr>
        <w:tc>
          <w:tcPr>
            <w:tcW w:w="455" w:type="dxa"/>
            <w:vAlign w:val="center"/>
          </w:tcPr>
          <w:p w14:paraId="58957AEC" w14:textId="1C02C118" w:rsidR="00662892" w:rsidRPr="007F3B8D" w:rsidRDefault="0022280C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5</w:t>
            </w:r>
            <w:r w:rsidR="003B42A4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667" w:type="dxa"/>
            <w:vAlign w:val="center"/>
          </w:tcPr>
          <w:p w14:paraId="7999A465" w14:textId="2E97D56C" w:rsidR="00662892" w:rsidRPr="007F3B8D" w:rsidRDefault="00662892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Numer księgi</w:t>
            </w:r>
            <w:r w:rsidR="007F3B8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7F3B8D">
              <w:rPr>
                <w:rFonts w:ascii="Lato" w:hAnsi="Lato"/>
                <w:bCs/>
                <w:sz w:val="18"/>
                <w:szCs w:val="18"/>
              </w:rPr>
              <w:t>wieczystej</w:t>
            </w:r>
          </w:p>
        </w:tc>
        <w:tc>
          <w:tcPr>
            <w:tcW w:w="7517" w:type="dxa"/>
            <w:gridSpan w:val="10"/>
          </w:tcPr>
          <w:p w14:paraId="5C608883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644AFC7" w14:textId="5A99A731" w:rsidR="00662892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numer księgi wieczystej (dane muszą być spójne z oświadczeniem o dysponowaniu nieruchomością)</w:t>
            </w:r>
          </w:p>
        </w:tc>
      </w:tr>
      <w:tr w:rsidR="00FA08A0" w:rsidRPr="00E73146" w14:paraId="18697A1E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4DC7462" w14:textId="198052FC" w:rsidR="00FA08A0" w:rsidRPr="00A2126F" w:rsidRDefault="00A2126F" w:rsidP="0092425F">
            <w:pPr>
              <w:tabs>
                <w:tab w:val="center" w:pos="290"/>
                <w:tab w:val="center" w:pos="2148"/>
              </w:tabs>
              <w:spacing w:before="0"/>
              <w:rPr>
                <w:rFonts w:ascii="Lato" w:hAnsi="Lato"/>
              </w:rPr>
            </w:pPr>
            <w:r>
              <w:rPr>
                <w:rFonts w:ascii="Lato" w:hAnsi="Lato"/>
                <w:bCs/>
                <w:sz w:val="22"/>
                <w:szCs w:val="22"/>
              </w:rPr>
              <w:t xml:space="preserve">3.3 </w:t>
            </w:r>
            <w:r w:rsidR="0022280C" w:rsidRPr="00A2126F">
              <w:rPr>
                <w:rFonts w:ascii="Lato" w:hAnsi="Lato"/>
                <w:bCs/>
                <w:sz w:val="22"/>
                <w:szCs w:val="22"/>
              </w:rPr>
              <w:t>Określenie zgodności z rekomendowanymi celami i kierunkami działań</w:t>
            </w:r>
          </w:p>
        </w:tc>
      </w:tr>
      <w:tr w:rsidR="00F14037" w:rsidRPr="00E73146" w14:paraId="468A362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110D4E86" w14:textId="6FF9A16A" w:rsidR="00F14037" w:rsidRPr="00A2126F" w:rsidRDefault="00A2126F" w:rsidP="0092425F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3.3.1 </w:t>
            </w:r>
            <w:r w:rsidR="00F14037" w:rsidRPr="00A2126F">
              <w:rPr>
                <w:rFonts w:ascii="Lato" w:hAnsi="Lato"/>
                <w:sz w:val="22"/>
                <w:szCs w:val="22"/>
              </w:rPr>
              <w:t xml:space="preserve">Zgodność z ramami czasowymi planu rozwojowego </w:t>
            </w:r>
          </w:p>
        </w:tc>
      </w:tr>
      <w:tr w:rsidR="00F14037" w:rsidRPr="00E73146" w14:paraId="066CC473" w14:textId="77777777" w:rsidTr="0092425F">
        <w:trPr>
          <w:trHeight w:val="27"/>
        </w:trPr>
        <w:tc>
          <w:tcPr>
            <w:tcW w:w="9639" w:type="dxa"/>
            <w:gridSpan w:val="12"/>
          </w:tcPr>
          <w:p w14:paraId="11374AE6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 / NIE </w:t>
            </w:r>
            <w:r w:rsidRPr="00E73146">
              <w:rPr>
                <w:rFonts w:ascii="Lato" w:eastAsia="Times New Roman" w:hAnsi="Lato" w:cs="Arial"/>
                <w:bCs/>
                <w:sz w:val="16"/>
                <w:szCs w:val="16"/>
              </w:rPr>
              <w:t xml:space="preserve"> </w:t>
            </w:r>
          </w:p>
          <w:p w14:paraId="11411247" w14:textId="77777777" w:rsidR="00F14037" w:rsidRPr="00E73146" w:rsidRDefault="00F14037" w:rsidP="0092425F">
            <w:pPr>
              <w:spacing w:after="120" w:line="240" w:lineRule="atLeas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Okres realizacji przedsięwzięcia nie przekracza ram czasowych kwalifikowalności przedsięwzięć określonych w:</w:t>
            </w:r>
          </w:p>
          <w:p w14:paraId="0866F487" w14:textId="0448CBBE" w:rsidR="00F14037" w:rsidRPr="00E73146" w:rsidRDefault="00F14037" w:rsidP="0092425F">
            <w:pPr>
              <w:spacing w:after="120" w:line="240" w:lineRule="atLeas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a)  </w:t>
            </w:r>
            <w:r w:rsidR="002F0BE3" w:rsidRPr="002F0BE3">
              <w:rPr>
                <w:rFonts w:ascii="Lato" w:eastAsia="Times New Roman" w:hAnsi="Lato" w:cs="Arial"/>
              </w:rPr>
              <w:t>Rozporządzeni</w:t>
            </w:r>
            <w:r w:rsidR="002F0BE3">
              <w:rPr>
                <w:rFonts w:ascii="Lato" w:eastAsia="Times New Roman" w:hAnsi="Lato" w:cs="Arial"/>
              </w:rPr>
              <w:t>u</w:t>
            </w:r>
            <w:r w:rsidR="002F0BE3" w:rsidRPr="002F0BE3">
              <w:rPr>
                <w:rFonts w:ascii="Lato" w:eastAsia="Times New Roman" w:hAnsi="Lato" w:cs="Arial"/>
              </w:rPr>
              <w:t xml:space="preserve"> Parlamentu Europejskiego i Rady (UE) nr 2021/241 z dnia 12 lutego 2021 r. ustanawiające</w:t>
            </w:r>
            <w:r w:rsidR="002F0BE3">
              <w:rPr>
                <w:rFonts w:ascii="Lato" w:eastAsia="Times New Roman" w:hAnsi="Lato" w:cs="Arial"/>
              </w:rPr>
              <w:t>mu</w:t>
            </w:r>
            <w:r w:rsidR="002F0BE3" w:rsidRPr="002F0BE3">
              <w:rPr>
                <w:rFonts w:ascii="Lato" w:eastAsia="Times New Roman" w:hAnsi="Lato" w:cs="Arial"/>
              </w:rPr>
              <w:t xml:space="preserve"> Instrument na rzecz Odbudowy i Zwiększenia Odporności</w:t>
            </w:r>
            <w:r w:rsidR="00D17D5A">
              <w:rPr>
                <w:rFonts w:ascii="Lato" w:eastAsia="Times New Roman" w:hAnsi="Lato" w:cs="Arial"/>
              </w:rPr>
              <w:t>.</w:t>
            </w:r>
          </w:p>
          <w:p w14:paraId="70BFA480" w14:textId="77777777" w:rsidR="00F14037" w:rsidRPr="00E73146" w:rsidRDefault="00F14037" w:rsidP="0092425F">
            <w:pPr>
              <w:spacing w:after="120" w:line="240" w:lineRule="atLeas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b) planie rozwojowym – </w:t>
            </w:r>
            <w:r w:rsidRPr="0011651F">
              <w:rPr>
                <w:rFonts w:ascii="Lato" w:hAnsi="Lato" w:cs="Calibri"/>
              </w:rPr>
              <w:t>uzgodniony</w:t>
            </w:r>
            <w:r w:rsidRPr="00E73146">
              <w:rPr>
                <w:rFonts w:ascii="Lato" w:eastAsia="Times New Roman" w:hAnsi="Lato" w:cs="Arial"/>
              </w:rPr>
              <w:t xml:space="preserve"> w planie rozwojowym (w tym w odpowiedniej decyzji implementacyjnej Rady UE) termin realizacji inwestycji i przedsięwzięcia.</w:t>
            </w:r>
          </w:p>
          <w:p w14:paraId="7AABCF03" w14:textId="77777777" w:rsidR="00F14037" w:rsidRDefault="00F64F28" w:rsidP="0092425F">
            <w:pPr>
              <w:spacing w:before="0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57540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-183104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nie</w:t>
            </w:r>
          </w:p>
          <w:p w14:paraId="2261364C" w14:textId="0316AAF4" w:rsidR="00CC1297" w:rsidRDefault="00CC129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5F2017" w:rsidRPr="00E73146" w14:paraId="463EAF1E" w14:textId="77777777" w:rsidTr="0092425F">
        <w:trPr>
          <w:trHeight w:val="27"/>
        </w:trPr>
        <w:tc>
          <w:tcPr>
            <w:tcW w:w="9639" w:type="dxa"/>
            <w:gridSpan w:val="12"/>
          </w:tcPr>
          <w:p w14:paraId="50D1380B" w14:textId="77777777" w:rsidR="002F0BE3" w:rsidRDefault="005F201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Wnioskodawcy:</w:t>
            </w:r>
          </w:p>
          <w:p w14:paraId="71DCFF65" w14:textId="7CF8BB96" w:rsidR="005F2017" w:rsidRPr="00E73146" w:rsidRDefault="002F0BE3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2F0BE3">
              <w:rPr>
                <w:rFonts w:ascii="Lato" w:hAnsi="Lato"/>
                <w:color w:val="0070C0"/>
                <w:sz w:val="16"/>
                <w:szCs w:val="16"/>
              </w:rPr>
              <w:t>Wnioskodawca określa ramy czasowe realizacji przedsięwzięcia.</w:t>
            </w:r>
            <w:r w:rsidR="005F2017" w:rsidRPr="002F0BE3">
              <w:rPr>
                <w:rFonts w:ascii="Lato" w:hAnsi="Lato"/>
                <w:color w:val="0070C0"/>
                <w:sz w:val="16"/>
                <w:szCs w:val="16"/>
              </w:rPr>
              <w:br/>
            </w:r>
            <w:r w:rsidR="005F2017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5F2017"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</w:tc>
      </w:tr>
      <w:tr w:rsidR="00F14037" w:rsidRPr="00E73146" w14:paraId="19BD7042" w14:textId="77777777" w:rsidTr="0092425F">
        <w:trPr>
          <w:trHeight w:val="26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60EDB173" w14:textId="03E8150B" w:rsidR="00F72F5C" w:rsidRPr="005B794A" w:rsidRDefault="005B794A" w:rsidP="0092425F">
            <w:pPr>
              <w:spacing w:before="120" w:after="12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3.3.2 </w:t>
            </w:r>
            <w:r w:rsidR="00F14037" w:rsidRPr="005B794A">
              <w:rPr>
                <w:rFonts w:ascii="Lato" w:hAnsi="Lato"/>
                <w:sz w:val="22"/>
                <w:szCs w:val="22"/>
              </w:rPr>
              <w:t xml:space="preserve">Zgodność z planem rozwojowym </w:t>
            </w:r>
          </w:p>
        </w:tc>
      </w:tr>
      <w:tr w:rsidR="00F14037" w:rsidRPr="00E73146" w14:paraId="6D46E907" w14:textId="77777777" w:rsidTr="0092425F">
        <w:trPr>
          <w:trHeight w:val="26"/>
        </w:trPr>
        <w:tc>
          <w:tcPr>
            <w:tcW w:w="9639" w:type="dxa"/>
            <w:gridSpan w:val="12"/>
          </w:tcPr>
          <w:p w14:paraId="2C0725A0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oraz uzupełnić pole opisu </w:t>
            </w:r>
          </w:p>
          <w:p w14:paraId="293B275E" w14:textId="77777777" w:rsidR="00F14037" w:rsidRPr="00E73146" w:rsidRDefault="00F14037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Przedsięwzięcie jest zgodne z rodzajem przedsięwzięć przewidzianym w opisie komponentu D planu rozwojowego</w:t>
            </w:r>
          </w:p>
          <w:p w14:paraId="5D621C7C" w14:textId="77777777" w:rsidR="00F14037" w:rsidRPr="00E73146" w:rsidRDefault="00F64F28" w:rsidP="0092425F">
            <w:pPr>
              <w:spacing w:after="120" w:line="240" w:lineRule="exact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75913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173219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nie</w:t>
            </w:r>
          </w:p>
          <w:p w14:paraId="17EBAB00" w14:textId="77777777" w:rsidR="00F14037" w:rsidRPr="00E73146" w:rsidRDefault="00F14037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Nie przekroczono pułapu maksymalnego poziomu finansowania dla wnioskowanego przedsięwzięcia </w:t>
            </w:r>
          </w:p>
          <w:p w14:paraId="470BCC55" w14:textId="77777777" w:rsidR="00F14037" w:rsidRPr="00E73146" w:rsidRDefault="00F64F28" w:rsidP="0092425F">
            <w:pPr>
              <w:spacing w:after="120" w:line="240" w:lineRule="exact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455524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-167987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nie</w:t>
            </w:r>
          </w:p>
          <w:p w14:paraId="1CD4F606" w14:textId="1BCC67BE" w:rsidR="005F2017" w:rsidRDefault="00F14037" w:rsidP="0092425F">
            <w:pPr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Wnioskodawca jest uprawniony do ubiegania się o przyznanie wsparcia i </w:t>
            </w:r>
            <w:r w:rsidRPr="00E73146">
              <w:rPr>
                <w:rFonts w:ascii="Lato" w:eastAsia="Times New Roman" w:hAnsi="Lato" w:cs="Calibri"/>
              </w:rPr>
              <w:t>nie</w:t>
            </w:r>
            <w:r w:rsidRPr="00E73146">
              <w:rPr>
                <w:rFonts w:ascii="Lato" w:eastAsia="Times New Roman" w:hAnsi="Lato" w:cs="Arial"/>
              </w:rPr>
              <w:t xml:space="preserve"> jest wykluczony z dofinansowania na podstawie art. 207 ustawy z dnia 27 sierpnia 2009 r. o finansach publicznych (Dz. U. z</w:t>
            </w:r>
            <w:r w:rsidR="002239DD">
              <w:rPr>
                <w:rFonts w:ascii="Lato" w:eastAsia="Times New Roman" w:hAnsi="Lato" w:cs="Arial"/>
              </w:rPr>
              <w:t> </w:t>
            </w:r>
            <w:r w:rsidRPr="00E73146">
              <w:rPr>
                <w:rFonts w:ascii="Lato" w:eastAsia="Times New Roman" w:hAnsi="Lato" w:cs="Arial"/>
              </w:rPr>
              <w:t xml:space="preserve">2023 r. poz. 1270 z </w:t>
            </w:r>
            <w:proofErr w:type="spellStart"/>
            <w:r w:rsidRPr="00E73146">
              <w:rPr>
                <w:rFonts w:ascii="Lato" w:eastAsia="Times New Roman" w:hAnsi="Lato" w:cs="Arial"/>
              </w:rPr>
              <w:t>późn</w:t>
            </w:r>
            <w:proofErr w:type="spellEnd"/>
            <w:r w:rsidRPr="00E73146">
              <w:rPr>
                <w:rFonts w:ascii="Lato" w:eastAsia="Times New Roman" w:hAnsi="Lato" w:cs="Arial"/>
              </w:rPr>
              <w:t xml:space="preserve">. zm.) </w:t>
            </w:r>
          </w:p>
          <w:p w14:paraId="13884189" w14:textId="0A90985D" w:rsidR="00F14037" w:rsidRPr="005F2017" w:rsidRDefault="00F64F28" w:rsidP="0092425F">
            <w:pPr>
              <w:spacing w:after="120" w:line="240" w:lineRule="exact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85985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01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F201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158694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01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5F2017" w:rsidRPr="00E73146">
              <w:rPr>
                <w:rFonts w:ascii="Lato" w:eastAsia="Times New Roman" w:hAnsi="Lato" w:cs="Arial"/>
              </w:rPr>
              <w:t xml:space="preserve"> nie</w:t>
            </w:r>
          </w:p>
        </w:tc>
      </w:tr>
      <w:tr w:rsidR="005F2017" w:rsidRPr="00E73146" w14:paraId="7CCB5C1C" w14:textId="77777777" w:rsidTr="0092425F">
        <w:trPr>
          <w:trHeight w:val="26"/>
        </w:trPr>
        <w:tc>
          <w:tcPr>
            <w:tcW w:w="9639" w:type="dxa"/>
            <w:gridSpan w:val="12"/>
          </w:tcPr>
          <w:p w14:paraId="0F31991B" w14:textId="2099A8AE" w:rsidR="005F2017" w:rsidRPr="00E73146" w:rsidRDefault="005F201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Wnioskodawcy: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Opis nie może przekraczać 1 000 znaków.</w:t>
            </w:r>
          </w:p>
        </w:tc>
      </w:tr>
      <w:tr w:rsidR="00F14037" w:rsidRPr="00E73146" w14:paraId="7FB880FE" w14:textId="77777777" w:rsidTr="0092425F">
        <w:trPr>
          <w:trHeight w:val="26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54669D97" w14:textId="2323D39D" w:rsidR="00F72F5C" w:rsidRPr="00F72F5C" w:rsidRDefault="00F14037" w:rsidP="0092425F">
            <w:pPr>
              <w:pStyle w:val="Akapitzlist"/>
              <w:numPr>
                <w:ilvl w:val="2"/>
                <w:numId w:val="22"/>
              </w:numPr>
              <w:spacing w:before="120" w:after="12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hAnsi="Lato"/>
                <w:bCs/>
                <w:sz w:val="22"/>
                <w:szCs w:val="22"/>
              </w:rPr>
              <w:t xml:space="preserve">Brak podwójnego finansowania </w:t>
            </w:r>
          </w:p>
        </w:tc>
      </w:tr>
      <w:tr w:rsidR="00F14037" w:rsidRPr="00E73146" w14:paraId="10D579B9" w14:textId="77777777" w:rsidTr="0092425F">
        <w:trPr>
          <w:trHeight w:val="26"/>
        </w:trPr>
        <w:tc>
          <w:tcPr>
            <w:tcW w:w="9639" w:type="dxa"/>
            <w:gridSpan w:val="12"/>
          </w:tcPr>
          <w:p w14:paraId="47FB2677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08FF9114" w14:textId="23CFA063" w:rsidR="00F14037" w:rsidRPr="00E73146" w:rsidRDefault="00834AF6" w:rsidP="0092425F">
            <w:pPr>
              <w:pStyle w:val="Akapitzlist"/>
              <w:spacing w:after="60" w:line="240" w:lineRule="exact"/>
              <w:ind w:left="0"/>
              <w:rPr>
                <w:rFonts w:ascii="Lato" w:hAnsi="Lato"/>
                <w:bCs/>
              </w:rPr>
            </w:pPr>
            <w:r w:rsidRPr="00E73146">
              <w:rPr>
                <w:rFonts w:ascii="Lato" w:hAnsi="Lato"/>
                <w:bCs/>
              </w:rPr>
              <w:t>Wnioskodawca nie otrzymał już</w:t>
            </w:r>
            <w:r w:rsidR="00B322E9">
              <w:rPr>
                <w:rFonts w:ascii="Lato" w:hAnsi="Lato"/>
                <w:bCs/>
              </w:rPr>
              <w:t xml:space="preserve"> i nie skorzysta</w:t>
            </w:r>
            <w:r w:rsidRPr="00E73146">
              <w:rPr>
                <w:rFonts w:ascii="Lato" w:hAnsi="Lato"/>
                <w:bCs/>
              </w:rPr>
              <w:t xml:space="preserve"> finansowania na ten sam cel w ramach planu rozwojowego lub innych unijnych programów, instrumentów, funduszy w ramach budżetu Unii Europejskiej na realizację zakresu prac zakładanego w ramach realizacji przedsięwzięcia</w:t>
            </w:r>
            <w:r w:rsidR="00963B34">
              <w:rPr>
                <w:rFonts w:ascii="Lato" w:hAnsi="Lato"/>
                <w:bCs/>
              </w:rPr>
              <w:t xml:space="preserve"> </w:t>
            </w:r>
            <w:r w:rsidR="00963B34" w:rsidRPr="00B322E9">
              <w:rPr>
                <w:rFonts w:ascii="Lato" w:hAnsi="Lato"/>
                <w:bCs/>
              </w:rPr>
              <w:t>(</w:t>
            </w:r>
            <w:r w:rsidR="00B322E9" w:rsidRPr="00B322E9">
              <w:rPr>
                <w:rFonts w:ascii="Lato" w:hAnsi="Lato" w:cs="Calibri"/>
              </w:rPr>
              <w:t xml:space="preserve">Rozporządzenie Parlamentu Europejskiego </w:t>
            </w:r>
            <w:r w:rsidR="00B322E9" w:rsidRPr="00B322E9">
              <w:rPr>
                <w:rFonts w:ascii="Lato" w:hAnsi="Lato" w:cs="Calibri"/>
              </w:rPr>
              <w:lastRenderedPageBreak/>
              <w:t>i</w:t>
            </w:r>
            <w:r w:rsidR="002239DD">
              <w:rPr>
                <w:rFonts w:ascii="Lato" w:hAnsi="Lato" w:cs="Calibri"/>
              </w:rPr>
              <w:t> </w:t>
            </w:r>
            <w:r w:rsidR="00B322E9" w:rsidRPr="00B322E9">
              <w:rPr>
                <w:rFonts w:ascii="Lato" w:hAnsi="Lato" w:cs="Calibri"/>
              </w:rPr>
              <w:t>Rady (UE) nr 2021/241 z dnia 12 lutego 2021 r. ustanawiające Instrument na rzecz Odbudowy i</w:t>
            </w:r>
            <w:r w:rsidR="002239DD">
              <w:rPr>
                <w:rFonts w:ascii="Lato" w:hAnsi="Lato" w:cs="Calibri"/>
              </w:rPr>
              <w:t> </w:t>
            </w:r>
            <w:r w:rsidR="00B322E9" w:rsidRPr="00B322E9">
              <w:rPr>
                <w:rFonts w:ascii="Lato" w:hAnsi="Lato" w:cs="Calibri"/>
              </w:rPr>
              <w:t xml:space="preserve">Zwiększenia Odporności (Dz. Urz. UE L 57 z 18.02.2021 r., str.17, z </w:t>
            </w:r>
            <w:proofErr w:type="spellStart"/>
            <w:r w:rsidR="00B322E9" w:rsidRPr="00B322E9">
              <w:rPr>
                <w:rFonts w:ascii="Lato" w:hAnsi="Lato" w:cs="Calibri"/>
              </w:rPr>
              <w:t>późn</w:t>
            </w:r>
            <w:proofErr w:type="spellEnd"/>
            <w:r w:rsidR="00B322E9" w:rsidRPr="00B322E9">
              <w:rPr>
                <w:rFonts w:ascii="Lato" w:hAnsi="Lato" w:cs="Calibri"/>
              </w:rPr>
              <w:t>. zm.) zwany  „rozporządzeniem RRF”</w:t>
            </w:r>
            <w:r w:rsidR="00963B34">
              <w:rPr>
                <w:rFonts w:ascii="Lato" w:hAnsi="Lato"/>
                <w:bCs/>
              </w:rPr>
              <w:t>)</w:t>
            </w:r>
            <w:r w:rsidR="005019AB">
              <w:rPr>
                <w:rFonts w:ascii="Lato" w:hAnsi="Lato"/>
                <w:bCs/>
              </w:rPr>
              <w:t xml:space="preserve"> – brak podwójnego finansowania oraz </w:t>
            </w:r>
            <w:r w:rsidR="00B322E9" w:rsidRPr="00B322E9">
              <w:rPr>
                <w:rFonts w:ascii="Lato" w:hAnsi="Lato" w:cs="Calibri"/>
              </w:rPr>
              <w:t>Wnioskodawca nie otrzymał już i nie skorzysta z finansowania środków budżetu państwa na realizację tego samego zakresu rzeczowego przedsięwzięcia w całości lub części.</w:t>
            </w:r>
          </w:p>
          <w:p w14:paraId="643999FD" w14:textId="4F6D6AAE" w:rsidR="00F14037" w:rsidRDefault="00F64F28" w:rsidP="0092425F">
            <w:pPr>
              <w:spacing w:before="0"/>
              <w:jc w:val="center"/>
              <w:rPr>
                <w:rFonts w:ascii="Lato" w:hAnsi="Lato"/>
                <w:b/>
                <w:sz w:val="22"/>
                <w:szCs w:val="22"/>
              </w:rPr>
            </w:pPr>
            <w:sdt>
              <w:sdtPr>
                <w:rPr>
                  <w:rFonts w:ascii="Lato" w:hAnsi="Lato"/>
                  <w:bCs/>
                </w:rPr>
                <w:id w:val="212712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C23F78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188830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C23F78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hAnsi="Lato"/>
                <w:bCs/>
              </w:rPr>
              <w:t xml:space="preserve"> nie</w:t>
            </w:r>
            <w:r w:rsidR="00F14037">
              <w:rPr>
                <w:rFonts w:ascii="Lato" w:hAnsi="Lato"/>
                <w:bCs/>
              </w:rPr>
              <w:br/>
            </w:r>
          </w:p>
        </w:tc>
      </w:tr>
      <w:tr w:rsidR="00F14037" w:rsidRPr="00E73146" w14:paraId="1022FB85" w14:textId="77777777" w:rsidTr="0092425F">
        <w:trPr>
          <w:trHeight w:val="26"/>
        </w:trPr>
        <w:tc>
          <w:tcPr>
            <w:tcW w:w="9639" w:type="dxa"/>
            <w:gridSpan w:val="12"/>
          </w:tcPr>
          <w:p w14:paraId="76AFBB64" w14:textId="4EB4EB01" w:rsidR="00F72F5C" w:rsidRDefault="00F14037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lastRenderedPageBreak/>
              <w:t>Uzasadnienie Wnioskodawc</w:t>
            </w:r>
            <w:r w:rsidR="00F72F5C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y</w:t>
            </w:r>
          </w:p>
          <w:p w14:paraId="33A27AD1" w14:textId="106AF773" w:rsidR="00F14037" w:rsidRPr="00E73146" w:rsidRDefault="00F14037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8B38FB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8B38FB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68AB5684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5CC6C764" w14:textId="77777777" w:rsidTr="0092425F">
        <w:trPr>
          <w:trHeight w:val="21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A904C2B" w14:textId="112DE535" w:rsidR="00F14037" w:rsidRPr="005B794A" w:rsidRDefault="00F14037" w:rsidP="0092425F">
            <w:pPr>
              <w:pStyle w:val="Akapitzlist"/>
              <w:numPr>
                <w:ilvl w:val="1"/>
                <w:numId w:val="22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Zachowanie zgodności z zasadą równości szans i niedyskryminacji oraz zasadą równości szans kobiet i mężczyzn</w:t>
            </w:r>
          </w:p>
        </w:tc>
      </w:tr>
      <w:tr w:rsidR="00F14037" w:rsidRPr="00E73146" w14:paraId="28335D52" w14:textId="77777777" w:rsidTr="0092425F">
        <w:trPr>
          <w:trHeight w:val="21"/>
        </w:trPr>
        <w:tc>
          <w:tcPr>
            <w:tcW w:w="9639" w:type="dxa"/>
            <w:gridSpan w:val="12"/>
          </w:tcPr>
          <w:p w14:paraId="16E0169F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2DD09E6A" w14:textId="77777777" w:rsidR="00F14037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 w:rsidRPr="00E73146">
              <w:rPr>
                <w:rFonts w:ascii="Lato" w:eastAsia="Times New Roman" w:hAnsi="Lato" w:cs="Arial"/>
                <w:bCs/>
              </w:rPr>
              <w:t>Przedsięwzięcie realizowane będzie z zachowaniem zgodności z zasadą równości szans i niedyskryminacji oraz zasadą równości szans kobiet i mężczyzn.</w:t>
            </w:r>
          </w:p>
          <w:p w14:paraId="371D5F3C" w14:textId="77777777" w:rsidR="00F14037" w:rsidRDefault="00F64F28" w:rsidP="0092425F">
            <w:pPr>
              <w:spacing w:before="0"/>
              <w:jc w:val="center"/>
              <w:rPr>
                <w:rFonts w:ascii="Lato" w:eastAsia="Times New Roman" w:hAnsi="Lato" w:cs="Arial"/>
                <w:bCs/>
              </w:rPr>
            </w:pPr>
            <w:sdt>
              <w:sdtPr>
                <w:rPr>
                  <w:rFonts w:ascii="Lato" w:eastAsia="Times New Roman" w:hAnsi="Lato" w:cs="Arial"/>
                  <w:bCs/>
                </w:rPr>
                <w:id w:val="-84201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C23F78">
                  <w:rPr>
                    <w:rFonts w:ascii="Segoe UI Symbol" w:eastAsia="Times New Roman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eastAsia="Times New Roman" w:hAnsi="Lato" w:cs="Arial"/>
                <w:bCs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  <w:bCs/>
                </w:rPr>
                <w:id w:val="-135326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C23F78">
                  <w:rPr>
                    <w:rFonts w:ascii="Segoe UI Symbol" w:eastAsia="Times New Roman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eastAsia="Times New Roman" w:hAnsi="Lato" w:cs="Arial"/>
                <w:bCs/>
              </w:rPr>
              <w:t xml:space="preserve"> nie</w:t>
            </w:r>
          </w:p>
          <w:p w14:paraId="50DC22E4" w14:textId="375A1B61" w:rsidR="00F72F5C" w:rsidRDefault="00F72F5C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0AAFAE1B" w14:textId="77777777" w:rsidTr="0092425F">
        <w:trPr>
          <w:trHeight w:val="21"/>
        </w:trPr>
        <w:tc>
          <w:tcPr>
            <w:tcW w:w="9639" w:type="dxa"/>
            <w:gridSpan w:val="12"/>
          </w:tcPr>
          <w:p w14:paraId="558FDA1F" w14:textId="62C9D3E7" w:rsidR="00F14037" w:rsidRPr="00E0640C" w:rsidRDefault="00F14037" w:rsidP="0092425F">
            <w:pPr>
              <w:spacing w:after="120" w:line="360" w:lineRule="auto"/>
              <w:rPr>
                <w:rFonts w:ascii="Lato" w:hAnsi="Lato"/>
                <w:b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  <w:r w:rsidR="00834AF6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Opis nie może przekraczać </w:t>
            </w:r>
            <w:r w:rsidR="00834AF6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834AF6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</w:tc>
      </w:tr>
      <w:tr w:rsidR="00F14037" w:rsidRPr="00E73146" w14:paraId="50CF3DE2" w14:textId="77777777" w:rsidTr="0092425F">
        <w:trPr>
          <w:trHeight w:val="21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5CD41FA7" w14:textId="157440E0" w:rsidR="00F14037" w:rsidRPr="005B794A" w:rsidRDefault="00F14037" w:rsidP="0092425F">
            <w:pPr>
              <w:pStyle w:val="Akapitzlist"/>
              <w:numPr>
                <w:ilvl w:val="1"/>
                <w:numId w:val="22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Sytuacja finansowa ostatecznego odbiorcy wsparcia i wykonalność finansowa przedsięwzięcia</w:t>
            </w:r>
          </w:p>
        </w:tc>
      </w:tr>
      <w:tr w:rsidR="00F14037" w:rsidRPr="00E73146" w14:paraId="5E7E0175" w14:textId="77777777" w:rsidTr="0092425F">
        <w:trPr>
          <w:trHeight w:val="21"/>
        </w:trPr>
        <w:tc>
          <w:tcPr>
            <w:tcW w:w="9639" w:type="dxa"/>
            <w:gridSpan w:val="12"/>
          </w:tcPr>
          <w:p w14:paraId="4F1BA83E" w14:textId="12FDA798" w:rsidR="00F14037" w:rsidRPr="00C5280D" w:rsidRDefault="00834AF6" w:rsidP="0092425F">
            <w:pPr>
              <w:spacing w:after="120"/>
              <w:rPr>
                <w:rFonts w:ascii="Lato" w:eastAsia="Times New Roman" w:hAnsi="Lato" w:cs="Arial"/>
                <w:b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>Wnioskodawca</w:t>
            </w:r>
            <w:r>
              <w:rPr>
                <w:rFonts w:ascii="Lato" w:eastAsia="Times New Roman" w:hAnsi="Lato" w:cs="Arial"/>
                <w:bCs/>
              </w:rPr>
              <w:t xml:space="preserve"> musi określić zdolność finansową do realizacji przedsięwzięcia poprzez podanie </w:t>
            </w:r>
            <w:r w:rsidRPr="00C5280D">
              <w:rPr>
                <w:rFonts w:ascii="Lato" w:eastAsia="Times New Roman" w:hAnsi="Lato" w:cs="Arial"/>
                <w:bCs/>
              </w:rPr>
              <w:t>przychod</w:t>
            </w:r>
            <w:r>
              <w:rPr>
                <w:rFonts w:ascii="Lato" w:eastAsia="Times New Roman" w:hAnsi="Lato" w:cs="Arial"/>
                <w:bCs/>
              </w:rPr>
              <w:t>ów</w:t>
            </w:r>
            <w:r w:rsidRPr="00C5280D">
              <w:rPr>
                <w:rFonts w:ascii="Lato" w:eastAsia="Times New Roman" w:hAnsi="Lato" w:cs="Arial"/>
                <w:bCs/>
              </w:rPr>
              <w:t xml:space="preserve"> netto ze sprzedaży </w:t>
            </w:r>
            <w:r w:rsidRPr="006242E5">
              <w:rPr>
                <w:rFonts w:ascii="Lato" w:eastAsia="Times New Roman" w:hAnsi="Lato" w:cs="Arial"/>
                <w:bCs/>
              </w:rPr>
              <w:t xml:space="preserve">produktów, towarów i materiałów </w:t>
            </w:r>
            <w:r w:rsidR="00345CBC">
              <w:rPr>
                <w:rFonts w:ascii="Lato" w:eastAsia="Times New Roman" w:hAnsi="Lato" w:cs="Arial"/>
                <w:bCs/>
              </w:rPr>
              <w:t>z trzech</w:t>
            </w:r>
            <w:r w:rsidRPr="00C5280D">
              <w:rPr>
                <w:rFonts w:ascii="Lato" w:eastAsia="Times New Roman" w:hAnsi="Lato" w:cs="Arial"/>
                <w:bCs/>
              </w:rPr>
              <w:t xml:space="preserve"> ostatnich lat obrotowych lub kalendarzowych, poprzedzających złożenie wniosku o objęcie wsparciem</w:t>
            </w:r>
            <w:r>
              <w:rPr>
                <w:rFonts w:ascii="Lato" w:eastAsia="Times New Roman" w:hAnsi="Lato" w:cs="Arial"/>
                <w:bCs/>
              </w:rPr>
              <w:t xml:space="preserve"> i</w:t>
            </w:r>
            <w:r>
              <w:rPr>
                <w:rFonts w:ascii="Lato" w:hAnsi="Lato"/>
                <w:sz w:val="28"/>
                <w:szCs w:val="28"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t>całkowitych</w:t>
            </w:r>
            <w:r w:rsidRPr="00617FF5"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t xml:space="preserve">kosztów brutto </w:t>
            </w:r>
            <w:r w:rsidRPr="00617FF5">
              <w:rPr>
                <w:rFonts w:ascii="Lato" w:eastAsia="Times New Roman" w:hAnsi="Lato" w:cs="Arial"/>
                <w:bCs/>
              </w:rPr>
              <w:t>przedsięwzięcia</w:t>
            </w:r>
            <w:r>
              <w:rPr>
                <w:rFonts w:ascii="Lato" w:eastAsia="Times New Roman" w:hAnsi="Lato" w:cs="Arial"/>
                <w:bCs/>
              </w:rPr>
              <w:t>.</w:t>
            </w:r>
          </w:p>
          <w:p w14:paraId="09565187" w14:textId="6868C9FB" w:rsidR="00F14037" w:rsidRDefault="00F14037" w:rsidP="0092425F">
            <w:pPr>
              <w:spacing w:before="0"/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  <w:r w:rsidRPr="00E46035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Uzupełnić</w:t>
            </w:r>
            <w:r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poniższe pola</w:t>
            </w:r>
            <w:r w:rsidRPr="00E46035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na postawie informacji zawartych w załączonym do wniosku rachunku zysku i strat</w:t>
            </w:r>
            <w:r w:rsid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. (</w:t>
            </w:r>
            <w:r w:rsidR="008459B4" w:rsidRP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Zał. </w:t>
            </w:r>
            <w:r w:rsidR="00DB5DC3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1.1c </w:t>
            </w:r>
            <w:r w:rsid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- </w:t>
            </w:r>
            <w:r w:rsidR="008459B4" w:rsidRP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Sprawozdanie finansowe</w:t>
            </w:r>
            <w:r w:rsid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)</w:t>
            </w:r>
          </w:p>
          <w:p w14:paraId="3985D660" w14:textId="36885E0B" w:rsidR="000A2AA8" w:rsidRPr="000A2AA8" w:rsidRDefault="000A2AA8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6F21BBB7" w14:textId="77777777" w:rsidTr="0092425F">
        <w:trPr>
          <w:trHeight w:val="21"/>
        </w:trPr>
        <w:tc>
          <w:tcPr>
            <w:tcW w:w="9639" w:type="dxa"/>
            <w:gridSpan w:val="12"/>
          </w:tcPr>
          <w:p w14:paraId="38CE3BB0" w14:textId="504BDEE5" w:rsidR="00F14037" w:rsidRDefault="00F14037" w:rsidP="0092425F">
            <w:pPr>
              <w:rPr>
                <w:rFonts w:ascii="Lato" w:eastAsia="Times New Roman" w:hAnsi="Lato" w:cs="Arial"/>
                <w:bCs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 w:rsidR="00BD215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43EECEED" w14:textId="77777777" w:rsidR="00F50D0B" w:rsidRDefault="00F14037" w:rsidP="0092425F">
            <w:pPr>
              <w:spacing w:before="0"/>
              <w:rPr>
                <w:rFonts w:ascii="Lato" w:eastAsia="Times New Roman" w:hAnsi="Lato" w:cs="Arial"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 xml:space="preserve">Przychody netto ze sprzedaży </w:t>
            </w:r>
            <w:r>
              <w:rPr>
                <w:rFonts w:ascii="Lato" w:eastAsia="Times New Roman" w:hAnsi="Lato" w:cs="Arial"/>
                <w:bCs/>
              </w:rPr>
              <w:t xml:space="preserve">produktów, towarów i materiałów </w:t>
            </w:r>
            <w:r w:rsidRPr="00C5280D">
              <w:rPr>
                <w:rFonts w:ascii="Lato" w:eastAsia="Times New Roman" w:hAnsi="Lato" w:cs="Arial"/>
                <w:bCs/>
              </w:rPr>
              <w:t>za okres od ……. do ……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br/>
              <w:t xml:space="preserve">stanowią </w:t>
            </w:r>
            <w:r w:rsidRPr="00C5280D">
              <w:rPr>
                <w:rFonts w:ascii="Lato" w:eastAsia="Times New Roman" w:hAnsi="Lato" w:cs="Arial"/>
                <w:bCs/>
              </w:rPr>
              <w:t>[</w:t>
            </w:r>
            <w:r w:rsidRPr="007F3B8D">
              <w:rPr>
                <w:rFonts w:ascii="Lato" w:eastAsia="Times New Roman" w:hAnsi="Lato" w:cs="Arial"/>
                <w:bCs/>
              </w:rPr>
              <w:t>wartość w mln zł</w:t>
            </w:r>
            <w:r>
              <w:rPr>
                <w:rFonts w:ascii="Lato" w:eastAsia="Times New Roman" w:hAnsi="Lato" w:cs="Arial"/>
                <w:bCs/>
              </w:rPr>
              <w:t>].</w:t>
            </w:r>
          </w:p>
          <w:p w14:paraId="230AC484" w14:textId="2E3B98FF" w:rsidR="00F50D0B" w:rsidRPr="00F50D0B" w:rsidRDefault="00F50D0B" w:rsidP="0092425F">
            <w:pPr>
              <w:spacing w:before="0"/>
              <w:rPr>
                <w:rFonts w:ascii="Lato" w:eastAsia="Times New Roman" w:hAnsi="Lato" w:cs="Arial"/>
                <w:bCs/>
              </w:rPr>
            </w:pPr>
          </w:p>
        </w:tc>
      </w:tr>
      <w:tr w:rsidR="00F14037" w:rsidRPr="00E73146" w14:paraId="23F95676" w14:textId="77777777" w:rsidTr="0092425F">
        <w:trPr>
          <w:trHeight w:val="24"/>
        </w:trPr>
        <w:tc>
          <w:tcPr>
            <w:tcW w:w="9639" w:type="dxa"/>
            <w:gridSpan w:val="12"/>
          </w:tcPr>
          <w:p w14:paraId="2A72D671" w14:textId="56DD2B04" w:rsidR="00F14037" w:rsidRDefault="00F14037" w:rsidP="0092425F">
            <w:pPr>
              <w:rPr>
                <w:rFonts w:ascii="Lato" w:eastAsia="Times New Roman" w:hAnsi="Lato" w:cs="Arial"/>
                <w:bCs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 w:rsidR="00BD215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7C2B4B6C" w14:textId="6D63F1AE" w:rsidR="00F14037" w:rsidRPr="00F50D0B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>Przychody netto ze sprzedaży</w:t>
            </w:r>
            <w:r w:rsidRPr="006242E5">
              <w:rPr>
                <w:rFonts w:ascii="Lato" w:eastAsia="Times New Roman" w:hAnsi="Lato" w:cs="Arial"/>
                <w:bCs/>
              </w:rPr>
              <w:t xml:space="preserve"> produktów, towarów i materiałów </w:t>
            </w:r>
            <w:r w:rsidRPr="00C5280D">
              <w:rPr>
                <w:rFonts w:ascii="Lato" w:eastAsia="Times New Roman" w:hAnsi="Lato" w:cs="Arial"/>
                <w:bCs/>
              </w:rPr>
              <w:t>za okres od ……. do ……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br/>
              <w:t xml:space="preserve">stanowią </w:t>
            </w:r>
            <w:r w:rsidRPr="00C5280D">
              <w:rPr>
                <w:rFonts w:ascii="Lato" w:eastAsia="Times New Roman" w:hAnsi="Lato" w:cs="Arial"/>
                <w:bCs/>
              </w:rPr>
              <w:t>[</w:t>
            </w:r>
            <w:r w:rsidRPr="007F3B8D">
              <w:rPr>
                <w:rFonts w:ascii="Lato" w:eastAsia="Times New Roman" w:hAnsi="Lato" w:cs="Arial"/>
                <w:bCs/>
              </w:rPr>
              <w:t>wartość w mln zł</w:t>
            </w:r>
            <w:r>
              <w:rPr>
                <w:rFonts w:ascii="Lato" w:eastAsia="Times New Roman" w:hAnsi="Lato" w:cs="Arial"/>
                <w:bCs/>
              </w:rPr>
              <w:t>].</w:t>
            </w:r>
          </w:p>
        </w:tc>
      </w:tr>
      <w:tr w:rsidR="008508D0" w:rsidRPr="00E73146" w14:paraId="78DE37B8" w14:textId="77777777" w:rsidTr="0092425F">
        <w:trPr>
          <w:trHeight w:val="24"/>
        </w:trPr>
        <w:tc>
          <w:tcPr>
            <w:tcW w:w="9639" w:type="dxa"/>
            <w:gridSpan w:val="12"/>
          </w:tcPr>
          <w:p w14:paraId="4CAFA119" w14:textId="77777777" w:rsidR="008508D0" w:rsidRDefault="008508D0" w:rsidP="008508D0">
            <w:pPr>
              <w:rPr>
                <w:rFonts w:ascii="Lato" w:eastAsia="Times New Roman" w:hAnsi="Lato" w:cs="Arial"/>
                <w:bCs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3ADE5057" w14:textId="77777777" w:rsidR="008508D0" w:rsidRDefault="008508D0" w:rsidP="008508D0">
            <w:pPr>
              <w:rPr>
                <w:rFonts w:ascii="Lato" w:eastAsia="Times New Roman" w:hAnsi="Lato" w:cs="Arial"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>Przychody netto ze sprzedaży</w:t>
            </w:r>
            <w:r w:rsidRPr="006242E5">
              <w:rPr>
                <w:rFonts w:ascii="Lato" w:eastAsia="Times New Roman" w:hAnsi="Lato" w:cs="Arial"/>
                <w:bCs/>
              </w:rPr>
              <w:t xml:space="preserve"> produktów, towarów i materiałów </w:t>
            </w:r>
            <w:r w:rsidRPr="00C5280D">
              <w:rPr>
                <w:rFonts w:ascii="Lato" w:eastAsia="Times New Roman" w:hAnsi="Lato" w:cs="Arial"/>
                <w:bCs/>
              </w:rPr>
              <w:t>za okres od ……. do ……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br/>
              <w:t xml:space="preserve">stanowią </w:t>
            </w:r>
            <w:r w:rsidRPr="00C5280D">
              <w:rPr>
                <w:rFonts w:ascii="Lato" w:eastAsia="Times New Roman" w:hAnsi="Lato" w:cs="Arial"/>
                <w:bCs/>
              </w:rPr>
              <w:t>[</w:t>
            </w:r>
            <w:r w:rsidRPr="007F3B8D">
              <w:rPr>
                <w:rFonts w:ascii="Lato" w:eastAsia="Times New Roman" w:hAnsi="Lato" w:cs="Arial"/>
                <w:bCs/>
              </w:rPr>
              <w:t>wartość w mln zł</w:t>
            </w:r>
            <w:r>
              <w:rPr>
                <w:rFonts w:ascii="Lato" w:eastAsia="Times New Roman" w:hAnsi="Lato" w:cs="Arial"/>
                <w:bCs/>
              </w:rPr>
              <w:t>].</w:t>
            </w:r>
          </w:p>
          <w:p w14:paraId="595DA70B" w14:textId="08C414F3" w:rsidR="00854B68" w:rsidRPr="00A666B5" w:rsidRDefault="00854B68" w:rsidP="008508D0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</w:p>
        </w:tc>
      </w:tr>
      <w:tr w:rsidR="00F14037" w:rsidRPr="00E73146" w14:paraId="078A1F74" w14:textId="77777777" w:rsidTr="0092425F">
        <w:trPr>
          <w:trHeight w:val="21"/>
        </w:trPr>
        <w:tc>
          <w:tcPr>
            <w:tcW w:w="9639" w:type="dxa"/>
            <w:gridSpan w:val="12"/>
          </w:tcPr>
          <w:p w14:paraId="250F9F11" w14:textId="7AFA3D86" w:rsidR="00F14037" w:rsidRPr="007F3B8D" w:rsidRDefault="00F14037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 w:rsidR="00BD215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63560546" w14:textId="28E267D0" w:rsidR="00F14037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>
              <w:rPr>
                <w:rFonts w:ascii="Lato" w:eastAsia="Times New Roman" w:hAnsi="Lato" w:cs="Arial"/>
                <w:bCs/>
              </w:rPr>
              <w:t>Planowane całkowite wydatki brutto</w:t>
            </w:r>
            <w:r w:rsidRPr="00C5280D">
              <w:rPr>
                <w:rFonts w:ascii="Lato" w:eastAsia="Times New Roman" w:hAnsi="Lato" w:cs="Arial"/>
                <w:bCs/>
              </w:rPr>
              <w:t xml:space="preserve"> w ramach przedsięwzięcia </w:t>
            </w:r>
            <w:r>
              <w:rPr>
                <w:rFonts w:ascii="Lato" w:eastAsia="Times New Roman" w:hAnsi="Lato" w:cs="Arial"/>
                <w:bCs/>
              </w:rPr>
              <w:t xml:space="preserve">za okres od …. do ……… </w:t>
            </w:r>
          </w:p>
          <w:p w14:paraId="76152DCF" w14:textId="77777777" w:rsidR="00F14037" w:rsidRPr="00617FF5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>
              <w:rPr>
                <w:rFonts w:ascii="Lato" w:eastAsia="Times New Roman" w:hAnsi="Lato" w:cs="Arial"/>
                <w:bCs/>
              </w:rPr>
              <w:t>s</w:t>
            </w:r>
            <w:r w:rsidRPr="00617FF5">
              <w:rPr>
                <w:rFonts w:ascii="Lato" w:eastAsia="Times New Roman" w:hAnsi="Lato" w:cs="Arial"/>
                <w:bCs/>
              </w:rPr>
              <w:t>tanowią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 w:rsidRPr="00617FF5">
              <w:rPr>
                <w:rFonts w:ascii="Lato" w:eastAsia="Times New Roman" w:hAnsi="Lato" w:cs="Arial"/>
                <w:bCs/>
              </w:rPr>
              <w:t>[wartość w mln zł].</w:t>
            </w:r>
          </w:p>
          <w:p w14:paraId="55D92C6C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0A2AA8" w:rsidRPr="00E73146" w14:paraId="46759504" w14:textId="77777777" w:rsidTr="0092425F">
        <w:trPr>
          <w:trHeight w:val="21"/>
        </w:trPr>
        <w:tc>
          <w:tcPr>
            <w:tcW w:w="9639" w:type="dxa"/>
            <w:gridSpan w:val="12"/>
          </w:tcPr>
          <w:p w14:paraId="19078288" w14:textId="77777777" w:rsidR="000A2AA8" w:rsidRPr="00E73146" w:rsidRDefault="000A2AA8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lastRenderedPageBreak/>
              <w:t xml:space="preserve">Proszę zaznaczyć pole wyboru TAK/ NIE </w:t>
            </w:r>
          </w:p>
          <w:p w14:paraId="5027668F" w14:textId="1039EBF1" w:rsidR="000A2AA8" w:rsidRPr="00E73146" w:rsidRDefault="000A2AA8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>
              <w:rPr>
                <w:rFonts w:ascii="Lato" w:eastAsia="Times New Roman" w:hAnsi="Lato" w:cs="Arial"/>
              </w:rPr>
              <w:t>Posiadam zabezpie</w:t>
            </w:r>
            <w:r w:rsidR="00165CFE">
              <w:rPr>
                <w:rFonts w:ascii="Lato" w:eastAsia="Times New Roman" w:hAnsi="Lato" w:cs="Arial"/>
              </w:rPr>
              <w:t xml:space="preserve">czenie </w:t>
            </w:r>
            <w:r>
              <w:rPr>
                <w:rFonts w:ascii="Lato" w:eastAsia="Times New Roman" w:hAnsi="Lato" w:cs="Arial"/>
              </w:rPr>
              <w:t>na realizację przedsięwzięcia</w:t>
            </w:r>
            <w:r w:rsidRPr="00E73146">
              <w:rPr>
                <w:rFonts w:ascii="Lato" w:eastAsia="Times New Roman" w:hAnsi="Lato" w:cs="Arial"/>
              </w:rPr>
              <w:t>.</w:t>
            </w:r>
          </w:p>
          <w:p w14:paraId="12965CE9" w14:textId="77777777" w:rsidR="000A2AA8" w:rsidRDefault="00F64F28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69373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AA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0A2AA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051373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AA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0A2AA8" w:rsidRPr="00E73146">
              <w:rPr>
                <w:rFonts w:ascii="Lato" w:hAnsi="Lato"/>
                <w:bCs/>
              </w:rPr>
              <w:t xml:space="preserve"> nie</w:t>
            </w:r>
          </w:p>
          <w:p w14:paraId="491F07A8" w14:textId="77777777" w:rsidR="000A2AA8" w:rsidRPr="00A666B5" w:rsidRDefault="000A2AA8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</w:p>
        </w:tc>
      </w:tr>
      <w:tr w:rsidR="000A2AA8" w:rsidRPr="00E73146" w14:paraId="0CF27BD0" w14:textId="77777777" w:rsidTr="0092425F">
        <w:trPr>
          <w:trHeight w:val="21"/>
        </w:trPr>
        <w:tc>
          <w:tcPr>
            <w:tcW w:w="9639" w:type="dxa"/>
            <w:gridSpan w:val="12"/>
          </w:tcPr>
          <w:p w14:paraId="4AAC6F42" w14:textId="1BFE631B" w:rsidR="000A2AA8" w:rsidRDefault="00834AF6" w:rsidP="0092425F">
            <w:pPr>
              <w:spacing w:after="6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10B2FC68" w14:textId="72D261F2" w:rsidR="00D015EA" w:rsidRPr="00E73146" w:rsidRDefault="00D015EA" w:rsidP="0092425F">
            <w:pPr>
              <w:spacing w:after="6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D015EA">
              <w:rPr>
                <w:rFonts w:ascii="Lato" w:hAnsi="Lato"/>
                <w:color w:val="0070C0"/>
                <w:sz w:val="16"/>
                <w:szCs w:val="16"/>
              </w:rPr>
              <w:t>Należy przedstawić w jaki sposób zostaną pokryte koszty niekwalifikowalne przedsięwzięcia (VAT oraz inne koszty)</w:t>
            </w:r>
          </w:p>
          <w:p w14:paraId="472FC36B" w14:textId="259610A0" w:rsidR="000A2AA8" w:rsidRPr="00F50D0B" w:rsidRDefault="000A2AA8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D0202B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4B0B5617" w14:textId="556623CF" w:rsidR="000A2AA8" w:rsidRPr="000A2AA8" w:rsidRDefault="000A2AA8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6FF0294D" w14:textId="77777777" w:rsidTr="0092425F">
        <w:trPr>
          <w:trHeight w:val="21"/>
        </w:trPr>
        <w:tc>
          <w:tcPr>
            <w:tcW w:w="9639" w:type="dxa"/>
            <w:gridSpan w:val="12"/>
          </w:tcPr>
          <w:p w14:paraId="09FFFFB5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3D016632" w14:textId="6A560913" w:rsidR="00F14037" w:rsidRPr="00E73146" w:rsidRDefault="00F14037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Sytuacja finansowa wnioskodawcy </w:t>
            </w:r>
            <w:r w:rsidR="000A2AA8">
              <w:rPr>
                <w:rFonts w:ascii="Lato" w:eastAsia="Times New Roman" w:hAnsi="Lato" w:cs="Arial"/>
              </w:rPr>
              <w:t xml:space="preserve">jest stabilna i </w:t>
            </w:r>
            <w:r w:rsidRPr="00E73146">
              <w:rPr>
                <w:rFonts w:ascii="Lato" w:eastAsia="Times New Roman" w:hAnsi="Lato" w:cs="Arial"/>
              </w:rPr>
              <w:t xml:space="preserve">nie zagraża realizacji </w:t>
            </w:r>
            <w:r w:rsidR="000A2AA8">
              <w:rPr>
                <w:rFonts w:ascii="Lato" w:eastAsia="Times New Roman" w:hAnsi="Lato" w:cs="Arial"/>
              </w:rPr>
              <w:t>oraz</w:t>
            </w:r>
            <w:r w:rsidRPr="00E73146">
              <w:rPr>
                <w:rFonts w:ascii="Lato" w:eastAsia="Times New Roman" w:hAnsi="Lato" w:cs="Arial"/>
              </w:rPr>
              <w:t xml:space="preserve"> utrzymaniu rezultatów przedsięwzięcia.</w:t>
            </w:r>
          </w:p>
          <w:p w14:paraId="05F3B1F3" w14:textId="2FF8E04A" w:rsidR="00F14037" w:rsidRDefault="00F64F28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25979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FB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43556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26786746" w14:textId="77777777" w:rsidR="00CC1297" w:rsidRDefault="00CC129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  <w:p w14:paraId="4DDFD4CA" w14:textId="77777777" w:rsidR="00862FB8" w:rsidRDefault="00862FB8" w:rsidP="0092425F">
            <w:pPr>
              <w:spacing w:before="0"/>
              <w:rPr>
                <w:rFonts w:ascii="Lato" w:eastAsia="Times New Roman" w:hAnsi="Lato" w:cs="Arial"/>
              </w:rPr>
            </w:pPr>
            <w:r>
              <w:rPr>
                <w:rFonts w:ascii="Lato" w:eastAsia="Times New Roman" w:hAnsi="Lato" w:cs="Arial"/>
              </w:rPr>
              <w:t>N</w:t>
            </w:r>
            <w:r w:rsidRPr="00862FB8">
              <w:rPr>
                <w:rFonts w:ascii="Lato" w:eastAsia="Times New Roman" w:hAnsi="Lato" w:cs="Arial"/>
              </w:rPr>
              <w:t>ie zalega</w:t>
            </w:r>
            <w:r>
              <w:rPr>
                <w:rFonts w:ascii="Lato" w:eastAsia="Times New Roman" w:hAnsi="Lato" w:cs="Arial"/>
              </w:rPr>
              <w:t>m</w:t>
            </w:r>
            <w:r w:rsidRPr="00862FB8">
              <w:rPr>
                <w:rFonts w:ascii="Lato" w:eastAsia="Times New Roman" w:hAnsi="Lato" w:cs="Arial"/>
              </w:rPr>
              <w:t xml:space="preserve"> z wpłatami z tytułu należności publicznoprawnych oraz ze składkami na ubezpieczenie społeczne i zdrowotne.</w:t>
            </w:r>
          </w:p>
          <w:p w14:paraId="094FE4BE" w14:textId="77777777" w:rsidR="00862FB8" w:rsidRDefault="00862FB8" w:rsidP="0092425F">
            <w:pPr>
              <w:spacing w:before="0"/>
              <w:rPr>
                <w:rFonts w:ascii="Lato" w:eastAsia="Times New Roman" w:hAnsi="Lato" w:cs="Arial"/>
              </w:rPr>
            </w:pPr>
          </w:p>
          <w:p w14:paraId="54135F92" w14:textId="065FB09C" w:rsidR="00862FB8" w:rsidRDefault="00F64F28" w:rsidP="00862FB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14202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FB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62FB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19669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FB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862FB8" w:rsidRPr="00E73146">
              <w:rPr>
                <w:rFonts w:ascii="Lato" w:hAnsi="Lato"/>
                <w:bCs/>
              </w:rPr>
              <w:t xml:space="preserve"> nie</w:t>
            </w:r>
          </w:p>
          <w:p w14:paraId="58E54E0D" w14:textId="75CA12C5" w:rsidR="00862FB8" w:rsidRDefault="00862FB8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61153A18" w14:textId="77777777" w:rsidTr="0092425F">
        <w:trPr>
          <w:trHeight w:val="21"/>
        </w:trPr>
        <w:tc>
          <w:tcPr>
            <w:tcW w:w="9639" w:type="dxa"/>
            <w:gridSpan w:val="12"/>
          </w:tcPr>
          <w:p w14:paraId="7E6C6B98" w14:textId="64129B54" w:rsidR="00F14037" w:rsidRPr="00E73146" w:rsidRDefault="00F14037" w:rsidP="0092425F">
            <w:pPr>
              <w:spacing w:after="6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678668D8" w14:textId="4DF1EAA9" w:rsidR="00F14037" w:rsidRDefault="00AD1696" w:rsidP="0092425F">
            <w:pPr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</w:pPr>
            <w:r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Wnioskodawca opisuj</w:t>
            </w:r>
            <w:r>
              <w:rPr>
                <w:rFonts w:ascii="Lato" w:hAnsi="Lato" w:cs="Arial"/>
                <w:bCs/>
                <w:color w:val="0070C0"/>
                <w:sz w:val="16"/>
                <w:szCs w:val="16"/>
              </w:rPr>
              <w:t>e</w:t>
            </w:r>
            <w:r w:rsidRPr="00AD1696">
              <w:rPr>
                <w:rFonts w:ascii="Lato" w:hAnsi="Lato" w:cs="Arial"/>
                <w:bCs/>
                <w:color w:val="0070C0"/>
                <w:sz w:val="16"/>
                <w:szCs w:val="16"/>
              </w:rPr>
              <w:t xml:space="preserve"> kondycję finansową w odniesieniu do planowanych przychodów podmiotu i kosztów w tym wynikających z</w:t>
            </w:r>
            <w:r w:rsidR="002239DD">
              <w:rPr>
                <w:rFonts w:ascii="Lato" w:hAnsi="Lato" w:cs="Arial"/>
                <w:bCs/>
                <w:color w:val="0070C0"/>
                <w:sz w:val="16"/>
                <w:szCs w:val="16"/>
              </w:rPr>
              <w:t> </w:t>
            </w:r>
            <w:r w:rsidRPr="00AD1696">
              <w:rPr>
                <w:rFonts w:ascii="Lato" w:hAnsi="Lato" w:cs="Arial"/>
                <w:bCs/>
                <w:color w:val="0070C0"/>
                <w:sz w:val="16"/>
                <w:szCs w:val="16"/>
              </w:rPr>
              <w:t>konieczności poniesienia wydatków VAT oraz przyszłego utrzymania infrastruktury (w okresie trwałości - 5 lat).</w:t>
            </w:r>
            <w:r>
              <w:rPr>
                <w:rFonts w:ascii="Lato" w:hAnsi="Lato" w:cs="Arial"/>
                <w:bCs/>
                <w:color w:val="0070C0"/>
                <w:sz w:val="16"/>
                <w:szCs w:val="16"/>
              </w:rPr>
              <w:t xml:space="preserve"> </w:t>
            </w:r>
            <w:r w:rsidRPr="0048121D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 xml:space="preserve">Wnioskodawca przekazuje informację czy nie zalega z wpłatami z tytułu należności publicznoprawnych oraz ze składkami na ubezpieczenie społeczne </w:t>
            </w:r>
            <w:r w:rsidR="007A055C" w:rsidRPr="0048121D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i</w:t>
            </w:r>
            <w:r w:rsidR="007A055C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 </w:t>
            </w:r>
            <w:r w:rsidR="007A055C" w:rsidRPr="0048121D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zdrowotne</w:t>
            </w:r>
            <w:r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.</w:t>
            </w:r>
          </w:p>
          <w:p w14:paraId="28C79C67" w14:textId="77777777" w:rsidR="006B3C37" w:rsidRPr="00AE5AB3" w:rsidRDefault="006B3C37" w:rsidP="0092425F">
            <w:pPr>
              <w:rPr>
                <w:rFonts w:ascii="Lato" w:eastAsia="Times New Roman" w:hAnsi="Lato" w:cs="Arial"/>
                <w:bCs/>
                <w:color w:val="000000" w:themeColor="text1"/>
                <w:sz w:val="16"/>
                <w:szCs w:val="16"/>
              </w:rPr>
            </w:pPr>
          </w:p>
          <w:p w14:paraId="1CD9D735" w14:textId="6413660A" w:rsidR="00CC1297" w:rsidRDefault="00F50D0B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FC0CEB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6B6D7458" w14:textId="288C9B59" w:rsidR="000A2AA8" w:rsidRPr="000A2AA8" w:rsidRDefault="000A2AA8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3E590DB3" w14:textId="77777777" w:rsidTr="0092425F">
        <w:trPr>
          <w:trHeight w:val="2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657115AA" w14:textId="7055CC9F" w:rsidR="00F14037" w:rsidRPr="005B794A" w:rsidRDefault="00F14037" w:rsidP="0092425F">
            <w:pPr>
              <w:pStyle w:val="Akapitzlist"/>
              <w:numPr>
                <w:ilvl w:val="1"/>
                <w:numId w:val="22"/>
              </w:numPr>
              <w:spacing w:before="120" w:after="120"/>
              <w:ind w:left="488" w:hanging="488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Pomoc publiczna oraz pomoc de </w:t>
            </w:r>
            <w:proofErr w:type="spellStart"/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minimis</w:t>
            </w:r>
            <w:proofErr w:type="spellEnd"/>
            <w:r w:rsidR="00060F1B"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 </w:t>
            </w:r>
          </w:p>
        </w:tc>
      </w:tr>
      <w:tr w:rsidR="00F14037" w:rsidRPr="00E73146" w14:paraId="3F8D1F60" w14:textId="77777777" w:rsidTr="0092425F">
        <w:trPr>
          <w:trHeight w:val="21"/>
        </w:trPr>
        <w:tc>
          <w:tcPr>
            <w:tcW w:w="9639" w:type="dxa"/>
            <w:gridSpan w:val="12"/>
          </w:tcPr>
          <w:p w14:paraId="1FD65863" w14:textId="252A6604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 / NIE </w:t>
            </w:r>
          </w:p>
          <w:p w14:paraId="7D098AE1" w14:textId="559597D0" w:rsidR="00F14037" w:rsidRPr="00E73146" w:rsidRDefault="00834AF6" w:rsidP="0092425F">
            <w:pPr>
              <w:spacing w:after="120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Potwierdzam, że przedsięwzięcie nie jest objęte pomocą publiczną w rozumieniu art. 107 ust. 1</w:t>
            </w:r>
            <w:r w:rsidR="00F27B75">
              <w:rPr>
                <w:rFonts w:ascii="Lato" w:eastAsia="Times New Roman" w:hAnsi="Lato" w:cs="Arial"/>
              </w:rPr>
              <w:t xml:space="preserve"> </w:t>
            </w:r>
            <w:r w:rsidR="00F27B75" w:rsidRPr="00F27B75">
              <w:rPr>
                <w:rFonts w:ascii="Lato" w:eastAsia="Times New Roman" w:hAnsi="Lato" w:cs="Arial"/>
              </w:rPr>
              <w:t xml:space="preserve"> traktatu o</w:t>
            </w:r>
            <w:r w:rsidR="002239DD">
              <w:rPr>
                <w:rFonts w:ascii="Lato" w:eastAsia="Times New Roman" w:hAnsi="Lato" w:cs="Arial"/>
              </w:rPr>
              <w:t> </w:t>
            </w:r>
            <w:r w:rsidR="00F27B75" w:rsidRPr="00F27B75">
              <w:rPr>
                <w:rFonts w:ascii="Lato" w:eastAsia="Times New Roman" w:hAnsi="Lato" w:cs="Arial"/>
              </w:rPr>
              <w:t>funkcjonowaniu Unii Europejskiej</w:t>
            </w:r>
            <w:r w:rsidR="005351C8">
              <w:rPr>
                <w:rFonts w:ascii="Lato" w:eastAsia="Times New Roman" w:hAnsi="Lato" w:cs="Arial"/>
              </w:rPr>
              <w:t>.</w:t>
            </w:r>
          </w:p>
          <w:p w14:paraId="035CC6C5" w14:textId="461741B3" w:rsidR="00F14037" w:rsidRDefault="00F64F28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605555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618532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                       </w:t>
            </w:r>
          </w:p>
          <w:p w14:paraId="5796A455" w14:textId="77777777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  <w:p w14:paraId="2062FB9B" w14:textId="25EB8B15" w:rsidR="00D56458" w:rsidRPr="00E73146" w:rsidRDefault="00D56458" w:rsidP="00D56458">
            <w:pPr>
              <w:spacing w:after="120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Potwierdzam, że przedsięwzięcie </w:t>
            </w:r>
            <w:r w:rsidR="005019AB">
              <w:rPr>
                <w:rFonts w:ascii="Lato" w:eastAsia="Times New Roman" w:hAnsi="Lato" w:cs="Arial"/>
              </w:rPr>
              <w:t>nie stanowi</w:t>
            </w:r>
            <w:r w:rsidRPr="00E73146">
              <w:rPr>
                <w:rFonts w:ascii="Lato" w:eastAsia="Times New Roman" w:hAnsi="Lato" w:cs="Arial"/>
              </w:rPr>
              <w:t xml:space="preserve"> pomocy de </w:t>
            </w:r>
            <w:proofErr w:type="spellStart"/>
            <w:r w:rsidRPr="00E73146">
              <w:rPr>
                <w:rFonts w:ascii="Lato" w:eastAsia="Times New Roman" w:hAnsi="Lato" w:cs="Arial"/>
              </w:rPr>
              <w:t>minimis</w:t>
            </w:r>
            <w:proofErr w:type="spellEnd"/>
            <w:r w:rsidRPr="00E73146">
              <w:rPr>
                <w:rFonts w:ascii="Lato" w:eastAsia="Times New Roman" w:hAnsi="Lato" w:cs="Arial"/>
              </w:rPr>
              <w:t>.</w:t>
            </w:r>
          </w:p>
          <w:p w14:paraId="105B2747" w14:textId="77777777" w:rsidR="00D56458" w:rsidRDefault="00F64F28" w:rsidP="00D5645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80993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645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5645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98593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6458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56458" w:rsidRPr="00E73146">
              <w:rPr>
                <w:rFonts w:ascii="Lato" w:hAnsi="Lato"/>
                <w:bCs/>
              </w:rPr>
              <w:t xml:space="preserve"> nie                       </w:t>
            </w:r>
          </w:p>
          <w:p w14:paraId="796F57ED" w14:textId="7221CD6D" w:rsidR="00D56458" w:rsidRDefault="00D56458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35776339" w14:textId="77777777" w:rsidTr="0092425F">
        <w:trPr>
          <w:trHeight w:val="21"/>
        </w:trPr>
        <w:tc>
          <w:tcPr>
            <w:tcW w:w="9639" w:type="dxa"/>
            <w:gridSpan w:val="12"/>
          </w:tcPr>
          <w:p w14:paraId="15D2B9D3" w14:textId="2C872FB2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Wnioskodawcy:</w:t>
            </w:r>
            <w:r w:rsidR="00060F1B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</w:t>
            </w:r>
          </w:p>
          <w:p w14:paraId="55D80A7B" w14:textId="0E60262E" w:rsidR="00B6483F" w:rsidRDefault="00B6483F" w:rsidP="0092425F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O objecie przedsięwzięcia wsparciem mogą ubiegać się wnioskodawcy,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w przypadku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który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ch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udziel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one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wsparci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nie będzie spełniało przesłanek pomocy publicznej, o których mowa w art. 107 ust. 1 traktatu o funkcjonowaniu Unii Europejskiej.</w:t>
            </w:r>
          </w:p>
          <w:p w14:paraId="0C4324CB" w14:textId="267578EE" w:rsidR="00D56458" w:rsidRDefault="00D56458" w:rsidP="0092425F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Wsparcie udzielane w ramach przedmiotowego naboru, co do zasady nie posiada charakteru pomocy publicznej. Szpitale publiczne są nieodłączną częścią krajowego systemu ochrony zdrowia i są prawie w całości oparte na zasadzie solidarności. Szpitale są finansowane przez Narodowy Fundusz Zdrowia i z innych zasobów państwowych oraz świadczą usługi nieodpłatnie na zasadzie powszechnego objęcia ubezpieczeniem. Wnioskodawcy nie udzielają świadczeń komercyjnych w ramach przedmiotowego zakresu wsparcia.</w:t>
            </w:r>
          </w:p>
          <w:p w14:paraId="667A8DD2" w14:textId="4F493945" w:rsidR="00B6483F" w:rsidRPr="00B6483F" w:rsidRDefault="004D7F39" w:rsidP="0092425F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Wnioskodawca w opisie powinien </w:t>
            </w:r>
            <w:r w:rsidR="00610D68">
              <w:rPr>
                <w:rFonts w:ascii="Lato" w:hAnsi="Lato"/>
                <w:color w:val="0070C0"/>
                <w:sz w:val="16"/>
                <w:szCs w:val="16"/>
              </w:rPr>
              <w:t>wykazać,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dlaczego </w:t>
            </w:r>
            <w:r w:rsidR="00AE49E5">
              <w:rPr>
                <w:rFonts w:ascii="Lato" w:hAnsi="Lato"/>
                <w:color w:val="0070C0"/>
                <w:sz w:val="16"/>
                <w:szCs w:val="16"/>
              </w:rPr>
              <w:t xml:space="preserve">w jego przypadku nie występuje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pomoc publiczna</w:t>
            </w:r>
            <w:r w:rsidR="00B6483F" w:rsidRPr="00B6483F">
              <w:rPr>
                <w:rFonts w:ascii="Lato" w:hAnsi="Lato"/>
                <w:color w:val="0070C0"/>
                <w:sz w:val="16"/>
                <w:szCs w:val="16"/>
              </w:rPr>
              <w:t>. Wyjaśnienia powinny zawierać odniesienia</w:t>
            </w:r>
            <w:r w:rsidR="00B6483F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B6483F" w:rsidRPr="00B6483F">
              <w:rPr>
                <w:rFonts w:ascii="Lato" w:hAnsi="Lato"/>
                <w:color w:val="0070C0"/>
                <w:sz w:val="16"/>
                <w:szCs w:val="16"/>
              </w:rPr>
              <w:t>do właściwych dokumentów instytucji Unii Europejskiej, w tym m.in. do:</w:t>
            </w:r>
          </w:p>
          <w:p w14:paraId="7AA11067" w14:textId="259F870C" w:rsidR="00B6483F" w:rsidRPr="00B6483F" w:rsidRDefault="00B6483F" w:rsidP="0092425F">
            <w:pPr>
              <w:jc w:val="both"/>
              <w:rPr>
                <w:rFonts w:ascii="Lato" w:hAnsi="Lato"/>
                <w:color w:val="0070C0"/>
                <w:sz w:val="16"/>
                <w:szCs w:val="16"/>
              </w:rPr>
            </w:pPr>
            <w:r w:rsidRPr="00B6483F">
              <w:rPr>
                <w:rFonts w:ascii="Lato" w:hAnsi="Lato"/>
                <w:color w:val="0070C0"/>
                <w:sz w:val="16"/>
                <w:szCs w:val="16"/>
              </w:rPr>
              <w:t>- Zawiadomienia Komisji w sprawie pojęcia pomocy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B6483F">
              <w:rPr>
                <w:rFonts w:ascii="Lato" w:hAnsi="Lato"/>
                <w:color w:val="0070C0"/>
                <w:sz w:val="16"/>
                <w:szCs w:val="16"/>
              </w:rPr>
              <w:t>państwa w rozumieniu art. 107 ust. 1 Traktatu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o</w:t>
            </w:r>
            <w:r w:rsidRPr="00B6483F">
              <w:rPr>
                <w:rFonts w:ascii="Lato" w:hAnsi="Lato"/>
                <w:color w:val="0070C0"/>
                <w:sz w:val="16"/>
                <w:szCs w:val="16"/>
              </w:rPr>
              <w:t xml:space="preserve"> funkcjonowaniu Unii Europejskiej (2016/C 262/01);</w:t>
            </w:r>
          </w:p>
          <w:p w14:paraId="17FCA6BC" w14:textId="75EEFDCE" w:rsidR="00B6483F" w:rsidRPr="00B6483F" w:rsidRDefault="00B6483F" w:rsidP="0092425F">
            <w:pPr>
              <w:jc w:val="both"/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  <w:r w:rsidRPr="00B6483F">
              <w:rPr>
                <w:rFonts w:ascii="Lato" w:hAnsi="Lato"/>
                <w:color w:val="0070C0"/>
                <w:sz w:val="16"/>
                <w:szCs w:val="16"/>
                <w:lang w:val="en-GB"/>
              </w:rPr>
              <w:lastRenderedPageBreak/>
              <w:t xml:space="preserve">- Recovery and resilience facility (RRF) guiding templates,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dostępne</w:t>
            </w:r>
            <w:proofErr w:type="spellEnd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na</w:t>
            </w:r>
            <w:proofErr w:type="spellEnd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stronie</w:t>
            </w:r>
            <w:proofErr w:type="spellEnd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internetowej</w:t>
            </w:r>
            <w:proofErr w:type="spellEnd"/>
            <w:r w:rsidRPr="00F90553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DG COMP</w:t>
            </w:r>
            <w:r w:rsidR="00E42F7B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r w:rsidR="00941BC7" w:rsidRPr="00941BC7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link: </w:t>
            </w:r>
            <w:r w:rsidR="00941BC7" w:rsidRPr="00941BC7">
              <w:rPr>
                <w:rFonts w:ascii="Lato" w:hAnsi="Lato"/>
                <w:color w:val="0070C0"/>
                <w:sz w:val="16"/>
                <w:szCs w:val="16"/>
                <w:lang w:val="en-AU"/>
              </w:rPr>
              <w:t xml:space="preserve"> </w:t>
            </w:r>
            <w:r w:rsidR="00941BC7" w:rsidRPr="00941BC7">
              <w:rPr>
                <w:rFonts w:ascii="Lato" w:hAnsi="Lato"/>
                <w:color w:val="0070C0"/>
                <w:sz w:val="16"/>
                <w:szCs w:val="16"/>
                <w:lang w:val="en-GB"/>
              </w:rPr>
              <w:t>https://eur-lex.europa.eu/legal-content/PL/TXT/?uri=CELEX%3A32021R0241.</w:t>
            </w:r>
            <w:r w:rsidR="00941BC7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r w:rsidRPr="00F90553">
              <w:rPr>
                <w:rFonts w:ascii="Lato" w:hAnsi="Lato"/>
                <w:color w:val="0070C0"/>
                <w:sz w:val="16"/>
                <w:szCs w:val="16"/>
                <w:lang w:val="en-GB"/>
              </w:rPr>
              <w:t>.</w:t>
            </w:r>
          </w:p>
          <w:p w14:paraId="56A11EB8" w14:textId="77777777" w:rsidR="00F14037" w:rsidRPr="00F90553" w:rsidRDefault="00F14037" w:rsidP="0092425F">
            <w:pPr>
              <w:jc w:val="center"/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</w:p>
          <w:p w14:paraId="05EB2EE8" w14:textId="2121127C" w:rsidR="00F14037" w:rsidRDefault="00F14037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5351C8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5351C8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23F97E84" w14:textId="7E245FF1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8E3AEEF" w14:textId="77777777" w:rsidTr="0092425F">
        <w:trPr>
          <w:trHeight w:val="21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4026504F" w14:textId="59096ADC" w:rsidR="00F14037" w:rsidRPr="005B794A" w:rsidRDefault="00F14037" w:rsidP="0092425F">
            <w:pPr>
              <w:pStyle w:val="Akapitzlist"/>
              <w:numPr>
                <w:ilvl w:val="1"/>
                <w:numId w:val="22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lastRenderedPageBreak/>
              <w:t>Zgodność z zasadą zrównoważonego rozwoju – racjonalne wykorzystywanie zasobów naturalnych</w:t>
            </w:r>
          </w:p>
        </w:tc>
      </w:tr>
      <w:tr w:rsidR="00F14037" w:rsidRPr="00E73146" w14:paraId="241F66EC" w14:textId="77777777" w:rsidTr="0092425F">
        <w:trPr>
          <w:trHeight w:val="21"/>
        </w:trPr>
        <w:tc>
          <w:tcPr>
            <w:tcW w:w="9639" w:type="dxa"/>
            <w:gridSpan w:val="12"/>
          </w:tcPr>
          <w:p w14:paraId="0971FE0C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 / NIE </w:t>
            </w:r>
          </w:p>
          <w:p w14:paraId="752BC90E" w14:textId="77777777" w:rsidR="00F14037" w:rsidRPr="00E73146" w:rsidRDefault="00F14037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>Przedsięwzięcie realizowane jest zgodnie z zasadą zrównoważonego rozwoju – racjonalne wykorzystanie zasobów naturalnych.</w:t>
            </w:r>
          </w:p>
          <w:p w14:paraId="1D33F9BB" w14:textId="77777777" w:rsidR="00F14037" w:rsidRDefault="00F64F28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39070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53996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71BABE32" w14:textId="2BCD0EDB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455C1164" w14:textId="77777777" w:rsidTr="0092425F">
        <w:trPr>
          <w:trHeight w:val="21"/>
        </w:trPr>
        <w:tc>
          <w:tcPr>
            <w:tcW w:w="9639" w:type="dxa"/>
            <w:gridSpan w:val="12"/>
          </w:tcPr>
          <w:p w14:paraId="74BFA945" w14:textId="6E004A5B" w:rsidR="00F14037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26B4832B" w14:textId="000CCA2E" w:rsidR="00F14037" w:rsidRPr="00F50D0B" w:rsidRDefault="00834AF6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63BC2ECB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30BF31D5" w14:textId="77777777" w:rsidTr="0092425F">
        <w:trPr>
          <w:trHeight w:val="21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7813F587" w14:textId="2816CDD6" w:rsidR="00F14037" w:rsidRPr="005B794A" w:rsidRDefault="00F14037" w:rsidP="0092425F">
            <w:pPr>
              <w:pStyle w:val="Akapitzlist"/>
              <w:numPr>
                <w:ilvl w:val="1"/>
                <w:numId w:val="22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Zgodność z zasadą długotrwałego wpływu przedsięwzięcia na wydajność i odporność gospodarki polskiej</w:t>
            </w:r>
          </w:p>
        </w:tc>
      </w:tr>
      <w:tr w:rsidR="00F14037" w:rsidRPr="00E73146" w14:paraId="78C375AB" w14:textId="77777777" w:rsidTr="0092425F">
        <w:trPr>
          <w:trHeight w:val="21"/>
        </w:trPr>
        <w:tc>
          <w:tcPr>
            <w:tcW w:w="9639" w:type="dxa"/>
            <w:gridSpan w:val="12"/>
          </w:tcPr>
          <w:p w14:paraId="66730DB9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66E26512" w14:textId="77777777" w:rsidR="00F14037" w:rsidRPr="00E73146" w:rsidRDefault="00F14037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>Przedsięwzięcie będzie zgodne z zasadą długotrwałego wpływu przedsięwzięcia na wydajność i odporność gospodarki polskiej.</w:t>
            </w:r>
          </w:p>
          <w:p w14:paraId="12CC7359" w14:textId="77777777" w:rsidR="00F14037" w:rsidRDefault="00F64F28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64908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44629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2F76B9D2" w14:textId="164C4ED7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AA5A256" w14:textId="77777777" w:rsidTr="0092425F">
        <w:trPr>
          <w:trHeight w:val="21"/>
        </w:trPr>
        <w:tc>
          <w:tcPr>
            <w:tcW w:w="9639" w:type="dxa"/>
            <w:gridSpan w:val="12"/>
          </w:tcPr>
          <w:p w14:paraId="13DF4C30" w14:textId="77777777" w:rsidR="00B36805" w:rsidRDefault="00F14037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36E0CC76" w14:textId="04F8E69C" w:rsidR="002B25F1" w:rsidRPr="002B25F1" w:rsidRDefault="00AE49E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wskazać,</w:t>
            </w:r>
            <w:r w:rsidRP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w odniesieniu do zgodności z zasadą długotrwałego wpływu przedsięwzięcia na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wydajność i odporność gospodarki polskiej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działania jakie zostaną podjęte w celu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zagwarantowania, że realizacja przedsięwzięcia zapewni efekty długofalowe, tzn.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przekraczające ramy czasowe obowiązywania RRF (Instrument na rzecz Odbudowy i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Zwiększenia Odporności w ramach KPO), w tym w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szczególności: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br/>
              <w:t xml:space="preserve">a) przedsięwzięcie będzie miało charakter długofalowy i tym samym nie będzie </w:t>
            </w:r>
            <w:r w:rsidR="00EF696C" w:rsidRPr="002B25F1">
              <w:rPr>
                <w:rFonts w:ascii="Lato" w:hAnsi="Lato"/>
                <w:color w:val="0070C0"/>
                <w:sz w:val="16"/>
                <w:szCs w:val="16"/>
              </w:rPr>
              <w:t>działaniem incydentalnym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, które nie będzie generowało efektów dla gospodarki po zakończeniu</w:t>
            </w:r>
            <w:r w:rsidR="00EF696C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interwencji w ramach KPO,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br/>
              <w:t>b) będzie skierowane do możliwie najszerszej populacji,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br/>
              <w:t>c) będzie gwarantowało utrzymanie efektów po zakończeniu realizacji przedsięwzięcia</w:t>
            </w:r>
          </w:p>
          <w:p w14:paraId="0068F143" w14:textId="77777777" w:rsidR="002B25F1" w:rsidRDefault="002B25F1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87945C8" w14:textId="7E5AE750" w:rsidR="00F14037" w:rsidRPr="00E73146" w:rsidRDefault="0050018F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2B25F1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7D860CCA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9A3EC4B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55041B9B" w14:textId="17DCB549" w:rsidR="00F14037" w:rsidRPr="005B794A" w:rsidRDefault="005B794A" w:rsidP="0092425F">
            <w:pPr>
              <w:spacing w:before="0"/>
              <w:rPr>
                <w:rFonts w:ascii="Lato" w:eastAsia="Times New Roman" w:hAnsi="Lato" w:cs="Arial"/>
                <w:bCs/>
                <w:sz w:val="22"/>
                <w:szCs w:val="22"/>
              </w:rPr>
            </w:pPr>
            <w:r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3.10 </w:t>
            </w:r>
            <w:r w:rsidR="00F14037"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Wpływ na wskaźniki i cele inwestycji w planie rozwojowym i RRF</w:t>
            </w:r>
          </w:p>
        </w:tc>
      </w:tr>
      <w:tr w:rsidR="00F14037" w:rsidRPr="00E73146" w14:paraId="3CD53696" w14:textId="77777777" w:rsidTr="0092425F">
        <w:trPr>
          <w:trHeight w:val="26"/>
        </w:trPr>
        <w:tc>
          <w:tcPr>
            <w:tcW w:w="9639" w:type="dxa"/>
            <w:gridSpan w:val="12"/>
          </w:tcPr>
          <w:p w14:paraId="3FE96851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7853C736" w14:textId="4EB7F329" w:rsidR="00F14037" w:rsidRPr="00E73146" w:rsidRDefault="00F14037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>Przedsięwzięcie ma pozytywny i bezpośredni wpływ na wskaźniki i cele określone w planie rozwojowym, jak również wskaźniki wspólne.</w:t>
            </w:r>
          </w:p>
          <w:p w14:paraId="55413A62" w14:textId="3CDEA1F4" w:rsidR="00F14037" w:rsidRDefault="00F64F28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3409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46C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204741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40ACB62A" w14:textId="410E5B7A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28879CC4" w14:textId="77777777" w:rsidTr="0092425F">
        <w:trPr>
          <w:trHeight w:val="26"/>
        </w:trPr>
        <w:tc>
          <w:tcPr>
            <w:tcW w:w="9639" w:type="dxa"/>
            <w:gridSpan w:val="12"/>
          </w:tcPr>
          <w:p w14:paraId="46559EE5" w14:textId="77777777" w:rsidR="0086546C" w:rsidRDefault="00F1403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  <w:r w:rsidR="0086546C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56468CEF" w14:textId="45D0D94A" w:rsidR="00B36805" w:rsidRDefault="0086546C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Wnioskodawca powinien przekazać metodę oszacowania wartości wskaźników wspólnych</w:t>
            </w:r>
            <w:r w:rsidR="00ED358A">
              <w:rPr>
                <w:rFonts w:ascii="Lato" w:hAnsi="Lato"/>
                <w:color w:val="0070C0"/>
                <w:sz w:val="16"/>
                <w:szCs w:val="16"/>
              </w:rPr>
              <w:t xml:space="preserve">, zgodnych z załącznikiem </w:t>
            </w:r>
            <w:r w:rsidR="00302820">
              <w:rPr>
                <w:rFonts w:ascii="Lato" w:hAnsi="Lato"/>
                <w:color w:val="0070C0"/>
                <w:sz w:val="16"/>
                <w:szCs w:val="16"/>
              </w:rPr>
              <w:t xml:space="preserve">do </w:t>
            </w:r>
            <w:r w:rsidR="00302820" w:rsidRPr="00ED358A">
              <w:rPr>
                <w:rFonts w:ascii="Lato" w:hAnsi="Lato"/>
                <w:color w:val="0070C0"/>
                <w:sz w:val="16"/>
                <w:szCs w:val="16"/>
              </w:rPr>
              <w:t>Rozporządzenia</w:t>
            </w:r>
            <w:r w:rsidR="00ED358A" w:rsidRPr="00ED358A">
              <w:rPr>
                <w:rFonts w:ascii="Lato" w:hAnsi="Lato"/>
                <w:color w:val="0070C0"/>
                <w:sz w:val="16"/>
                <w:szCs w:val="16"/>
              </w:rPr>
              <w:t xml:space="preserve"> delegowane</w:t>
            </w:r>
            <w:r w:rsidR="00ED358A">
              <w:rPr>
                <w:rFonts w:ascii="Lato" w:hAnsi="Lato"/>
                <w:color w:val="0070C0"/>
                <w:sz w:val="16"/>
                <w:szCs w:val="16"/>
              </w:rPr>
              <w:t>go</w:t>
            </w:r>
            <w:r w:rsidR="00ED358A" w:rsidRPr="00ED358A">
              <w:rPr>
                <w:rFonts w:ascii="Lato" w:hAnsi="Lato"/>
                <w:color w:val="0070C0"/>
                <w:sz w:val="16"/>
                <w:szCs w:val="16"/>
              </w:rPr>
              <w:t xml:space="preserve"> Komisji (UE) 2021/2106 z dnia 28 września 2021 r. w sprawie uzupełnienia rozporządzenia Parlamentu Europejskiego i Rady (UE) 2021/241</w:t>
            </w:r>
            <w:r w:rsidR="00ED358A"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="00302820">
              <w:rPr>
                <w:rFonts w:ascii="Lato" w:hAnsi="Lato"/>
                <w:color w:val="0070C0"/>
                <w:sz w:val="16"/>
                <w:szCs w:val="16"/>
              </w:rPr>
              <w:t>wraz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uzasadnieniem przyjętych bazowych i docelowych wartości. </w:t>
            </w:r>
            <w:r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5ED830B5" w14:textId="262B39C2" w:rsidR="00F14037" w:rsidRDefault="00F1403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50018F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50018F"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="0050018F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  <w:r w:rsidR="00A754F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5A9BDD5A" w14:textId="77777777" w:rsidR="00F14037" w:rsidRDefault="00F14037" w:rsidP="0092425F">
            <w:pPr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0D22A67D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7595C139" w14:textId="1B7C3D35" w:rsidR="00F14037" w:rsidRPr="00A25D5C" w:rsidRDefault="00A25D5C" w:rsidP="0092425F">
            <w:pPr>
              <w:pStyle w:val="Akapitzlist"/>
              <w:numPr>
                <w:ilvl w:val="1"/>
                <w:numId w:val="23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>
              <w:rPr>
                <w:rFonts w:ascii="Lato" w:eastAsia="Times New Roman" w:hAnsi="Lato" w:cs="Arial"/>
                <w:bCs/>
                <w:sz w:val="22"/>
                <w:szCs w:val="22"/>
              </w:rPr>
              <w:lastRenderedPageBreak/>
              <w:t xml:space="preserve"> </w:t>
            </w:r>
            <w:r w:rsidR="00F14037" w:rsidRPr="00A25D5C">
              <w:rPr>
                <w:rFonts w:ascii="Lato" w:eastAsia="Times New Roman" w:hAnsi="Lato" w:cs="Arial"/>
                <w:bCs/>
                <w:sz w:val="22"/>
                <w:szCs w:val="22"/>
              </w:rPr>
              <w:t>Adekwatność wskaźników własnych przedsięwzięcia</w:t>
            </w:r>
            <w:r w:rsidR="00F613B7"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 – opis wskaźników własnych przedsięwzięcia </w:t>
            </w:r>
          </w:p>
        </w:tc>
      </w:tr>
      <w:tr w:rsidR="00F14037" w:rsidRPr="00E73146" w14:paraId="609E8BE4" w14:textId="77777777" w:rsidTr="0092425F">
        <w:trPr>
          <w:trHeight w:val="26"/>
        </w:trPr>
        <w:tc>
          <w:tcPr>
            <w:tcW w:w="9639" w:type="dxa"/>
            <w:gridSpan w:val="12"/>
          </w:tcPr>
          <w:p w14:paraId="6AB48444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00F64E56" w14:textId="77777777" w:rsidR="0050018F" w:rsidRPr="00E73146" w:rsidRDefault="0050018F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 xml:space="preserve">Wskaźniki własne przedsięwzięcia (inne niż wskaźniki dla inwestycji w planie rozwojowym </w:t>
            </w:r>
            <w:r w:rsidRPr="00E73146">
              <w:rPr>
                <w:rFonts w:ascii="Lato" w:hAnsi="Lato" w:cs="Arial"/>
              </w:rPr>
              <w:br/>
              <w:t>i wspólne wskaźniki na poziomie RRF) są adekwatne do celu i zakresu danego przedsięwzięcia oraz mierzalne i realne.</w:t>
            </w:r>
          </w:p>
          <w:p w14:paraId="7C2BF54A" w14:textId="7411DEC9" w:rsidR="00F14037" w:rsidRDefault="00F64F28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65059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3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38717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0559C9C7" w14:textId="6B229E83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6DE26EA" w14:textId="77777777" w:rsidTr="0092425F">
        <w:trPr>
          <w:trHeight w:val="26"/>
        </w:trPr>
        <w:tc>
          <w:tcPr>
            <w:tcW w:w="9639" w:type="dxa"/>
            <w:gridSpan w:val="12"/>
          </w:tcPr>
          <w:p w14:paraId="0F1A5ABA" w14:textId="0712B8EF" w:rsidR="009551DD" w:rsidRDefault="00F1403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704B7353" w14:textId="77777777" w:rsidR="006273D2" w:rsidRDefault="00FD4677" w:rsidP="004B39B8">
            <w:p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Wnioskodawca </w:t>
            </w:r>
            <w:r w:rsidR="006273D2">
              <w:rPr>
                <w:rFonts w:ascii="Lato" w:hAnsi="Lato"/>
                <w:color w:val="0070C0"/>
                <w:sz w:val="16"/>
                <w:szCs w:val="16"/>
              </w:rPr>
              <w:t>powinien opisać dodatkowe w</w:t>
            </w:r>
            <w:r w:rsidRPr="00FD4677">
              <w:rPr>
                <w:rFonts w:ascii="Lato" w:hAnsi="Lato"/>
                <w:color w:val="0070C0"/>
                <w:sz w:val="16"/>
                <w:szCs w:val="16"/>
              </w:rPr>
              <w:t>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rezultatu</w:t>
            </w:r>
            <w:r w:rsidR="006273D2">
              <w:rPr>
                <w:rFonts w:ascii="Lato" w:hAnsi="Lato"/>
                <w:color w:val="0070C0"/>
                <w:sz w:val="16"/>
                <w:szCs w:val="16"/>
              </w:rPr>
              <w:t>. Opis powinien zawierać</w:t>
            </w:r>
            <w:r w:rsidRPr="00FD4677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7C02C9AA" w14:textId="77777777" w:rsidR="006273D2" w:rsidRDefault="00FD4677" w:rsidP="004B39B8">
            <w:pPr>
              <w:pStyle w:val="Akapitzlist"/>
              <w:numPr>
                <w:ilvl w:val="0"/>
                <w:numId w:val="30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nazw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wskaźnika</w:t>
            </w:r>
          </w:p>
          <w:p w14:paraId="41338ED1" w14:textId="77777777" w:rsidR="006273D2" w:rsidRDefault="00FD4677" w:rsidP="004B39B8">
            <w:pPr>
              <w:pStyle w:val="Akapitzlist"/>
              <w:numPr>
                <w:ilvl w:val="0"/>
                <w:numId w:val="30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opis wskaźnika</w:t>
            </w:r>
          </w:p>
          <w:p w14:paraId="7348CD36" w14:textId="77777777" w:rsidR="006273D2" w:rsidRDefault="00FD4677" w:rsidP="004B39B8">
            <w:pPr>
              <w:pStyle w:val="Akapitzlist"/>
              <w:numPr>
                <w:ilvl w:val="0"/>
                <w:numId w:val="30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wartość bazow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i rok</w:t>
            </w:r>
          </w:p>
          <w:p w14:paraId="3CA2D96A" w14:textId="77777777" w:rsidR="006273D2" w:rsidRDefault="00FD4677" w:rsidP="004B39B8">
            <w:pPr>
              <w:pStyle w:val="Akapitzlist"/>
              <w:numPr>
                <w:ilvl w:val="0"/>
                <w:numId w:val="30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wartość docelow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i rok</w:t>
            </w:r>
          </w:p>
          <w:p w14:paraId="60561498" w14:textId="77777777" w:rsidR="006273D2" w:rsidRDefault="00FD4677" w:rsidP="004B39B8">
            <w:pPr>
              <w:pStyle w:val="Akapitzlist"/>
              <w:numPr>
                <w:ilvl w:val="0"/>
                <w:numId w:val="30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metod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szacowania wartości </w:t>
            </w:r>
          </w:p>
          <w:p w14:paraId="3F6432DC" w14:textId="22959A88" w:rsidR="00FD4677" w:rsidRPr="006273D2" w:rsidRDefault="00FD4677" w:rsidP="004B39B8">
            <w:pPr>
              <w:pStyle w:val="Akapitzlist"/>
              <w:numPr>
                <w:ilvl w:val="0"/>
                <w:numId w:val="30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metod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weryfikacji wartości wskaźnika</w:t>
            </w:r>
          </w:p>
          <w:p w14:paraId="2A280A6B" w14:textId="635E6F5A" w:rsidR="00F14037" w:rsidRPr="00E73146" w:rsidRDefault="00F14037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86546C"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="0086546C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3D69974D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4E0A027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5E4311AD" w14:textId="5580D2EB" w:rsidR="00F14037" w:rsidRPr="00A25D5C" w:rsidRDefault="00A25D5C" w:rsidP="0092425F">
            <w:pPr>
              <w:pStyle w:val="Akapitzlist"/>
              <w:numPr>
                <w:ilvl w:val="1"/>
                <w:numId w:val="23"/>
              </w:numPr>
              <w:spacing w:before="0"/>
              <w:rPr>
                <w:rFonts w:ascii="Lato" w:hAnsi="Lato"/>
                <w:b/>
                <w:sz w:val="22"/>
                <w:szCs w:val="22"/>
              </w:rPr>
            </w:pPr>
            <w:r>
              <w:rPr>
                <w:rFonts w:ascii="Lato" w:hAnsi="Lato"/>
                <w:bCs/>
                <w:sz w:val="22"/>
                <w:szCs w:val="22"/>
              </w:rPr>
              <w:t xml:space="preserve"> </w:t>
            </w:r>
            <w:r w:rsidR="00F50D0B" w:rsidRPr="00A25D5C">
              <w:rPr>
                <w:rFonts w:ascii="Lato" w:hAnsi="Lato"/>
                <w:bCs/>
                <w:sz w:val="22"/>
                <w:szCs w:val="22"/>
              </w:rPr>
              <w:t>Posiadanie pozytywnej Opinii o celowości inwestycji (OCI)</w:t>
            </w:r>
          </w:p>
        </w:tc>
      </w:tr>
      <w:tr w:rsidR="00E778BA" w:rsidRPr="00E73146" w14:paraId="6786984B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50941809" w14:textId="6D5CA195" w:rsidR="00E778BA" w:rsidRDefault="00E778BA" w:rsidP="0092425F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E778BA">
              <w:rPr>
                <w:rFonts w:ascii="Lato" w:hAnsi="Lato"/>
                <w:color w:val="0070C0"/>
                <w:sz w:val="16"/>
                <w:szCs w:val="16"/>
              </w:rPr>
              <w:t>Zgodnie z art. 95d ust. 1 ustawy z dnia 27 sierpnia 2004 r o świadczeniach opieki zdrowotnej finansowanych ze środków publicznych, podmioty wykonujące działalność leczniczą, zamierzające wykonywać działalność leczniczą oraz zamierzające utworzyć podmiot leczniczy, występują z wnioskiem do wojewody albo ministra właściwego do spraw zdrowia, zwanego dalej „organem wydającym opinię”, o wydanie opinii o celowości inwestycji.</w:t>
            </w:r>
            <w:r w:rsidR="00D51CA5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17B8F">
              <w:rPr>
                <w:rFonts w:ascii="Lato" w:hAnsi="Lato"/>
                <w:color w:val="0070C0"/>
                <w:sz w:val="16"/>
                <w:szCs w:val="16"/>
              </w:rPr>
              <w:t xml:space="preserve"> W przypadku posiadania OCI wydanej przez </w:t>
            </w:r>
            <w:r w:rsidR="00F90553"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="00217B8F">
              <w:rPr>
                <w:rFonts w:ascii="Lato" w:hAnsi="Lato"/>
                <w:color w:val="0070C0"/>
                <w:sz w:val="16"/>
                <w:szCs w:val="16"/>
              </w:rPr>
              <w:t>ojewodę, Wnioskodawca załącza opinię do Wniosku.</w:t>
            </w:r>
          </w:p>
          <w:p w14:paraId="04BC5651" w14:textId="77777777" w:rsidR="005E1D0C" w:rsidRDefault="005E1D0C" w:rsidP="0092425F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C7F37A5" w14:textId="0DC8A401" w:rsidR="009F50EC" w:rsidRPr="00B36805" w:rsidRDefault="005E1D0C" w:rsidP="008267CB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 poniższej tabeli n</w:t>
            </w:r>
            <w:r w:rsidRPr="00E778BA">
              <w:rPr>
                <w:rFonts w:ascii="Lato" w:hAnsi="Lato"/>
                <w:color w:val="0070C0"/>
                <w:sz w:val="16"/>
                <w:szCs w:val="16"/>
              </w:rPr>
              <w:t xml:space="preserve">ależy </w:t>
            </w:r>
            <w:r w:rsidR="00E778BA" w:rsidRPr="00E778BA">
              <w:rPr>
                <w:rFonts w:ascii="Lato" w:hAnsi="Lato"/>
                <w:color w:val="0070C0"/>
                <w:sz w:val="16"/>
                <w:szCs w:val="16"/>
              </w:rPr>
              <w:t>przedstawić informacje odnośnie posiadanej pozytywnej OCI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Wnioskodawca dokonuje również 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 xml:space="preserve">analizy porównawczej danych zawartych w </w:t>
            </w:r>
            <w:r w:rsidR="00CE6F87">
              <w:rPr>
                <w:rFonts w:ascii="Lato" w:hAnsi="Lato"/>
                <w:color w:val="0070C0"/>
                <w:sz w:val="16"/>
                <w:szCs w:val="16"/>
              </w:rPr>
              <w:t>Studium Wykonalności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 xml:space="preserve"> oraz w OCI poprzez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uzupełni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 xml:space="preserve">enie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arkusz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nr </w:t>
            </w:r>
            <w:r w:rsidR="00B94BAE">
              <w:rPr>
                <w:rFonts w:ascii="Lato" w:hAnsi="Lato"/>
                <w:color w:val="0070C0"/>
                <w:sz w:val="16"/>
                <w:szCs w:val="16"/>
              </w:rPr>
              <w:t xml:space="preserve">4 </w:t>
            </w:r>
            <w:r w:rsidR="00E44BAD">
              <w:rPr>
                <w:rFonts w:ascii="Lato" w:hAnsi="Lato"/>
                <w:color w:val="0070C0"/>
                <w:sz w:val="16"/>
                <w:szCs w:val="16"/>
              </w:rPr>
              <w:t xml:space="preserve">w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Załączniku 1.1a -</w:t>
            </w:r>
            <w:r w:rsidR="008267C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8267C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Dane rzeczowo-finansowe.</w:t>
            </w:r>
          </w:p>
        </w:tc>
      </w:tr>
      <w:tr w:rsidR="002128B2" w:rsidRPr="00E73146" w14:paraId="5C361135" w14:textId="77777777" w:rsidTr="00895034">
        <w:trPr>
          <w:trHeight w:hRule="exact" w:val="567"/>
        </w:trPr>
        <w:tc>
          <w:tcPr>
            <w:tcW w:w="4253" w:type="dxa"/>
            <w:gridSpan w:val="5"/>
          </w:tcPr>
          <w:p w14:paraId="1DC17D60" w14:textId="1A961DEF" w:rsidR="002128B2" w:rsidRPr="005E1D0C" w:rsidRDefault="002128B2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5E1D0C">
              <w:rPr>
                <w:rFonts w:ascii="Lato" w:hAnsi="Lato"/>
                <w:b/>
                <w:bCs/>
                <w:sz w:val="18"/>
                <w:szCs w:val="18"/>
              </w:rPr>
              <w:t>Nr OCI</w:t>
            </w:r>
            <w:r w:rsidRPr="005E1D0C">
              <w:rPr>
                <w:rStyle w:val="Odwoanieprzypisudolnego"/>
                <w:rFonts w:cs="Times New Roman"/>
                <w:lang w:eastAsia="pl-PL"/>
              </w:rPr>
              <w:footnoteReference w:id="2"/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/Organ wydający</w:t>
            </w:r>
          </w:p>
        </w:tc>
        <w:tc>
          <w:tcPr>
            <w:tcW w:w="5386" w:type="dxa"/>
            <w:gridSpan w:val="7"/>
          </w:tcPr>
          <w:p w14:paraId="784A79F8" w14:textId="054EFC69" w:rsidR="002128B2" w:rsidRPr="005E1D0C" w:rsidRDefault="002128B2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5E1D0C">
              <w:rPr>
                <w:rFonts w:ascii="Lato" w:hAnsi="Lato"/>
                <w:b/>
                <w:bCs/>
                <w:sz w:val="18"/>
                <w:szCs w:val="18"/>
              </w:rPr>
              <w:t>Data złożenia wniosku w systemie IOWISZ</w:t>
            </w:r>
          </w:p>
        </w:tc>
      </w:tr>
      <w:tr w:rsidR="005E1D0C" w:rsidRPr="00E73146" w14:paraId="7AAB1844" w14:textId="77777777" w:rsidTr="00ED2E88">
        <w:trPr>
          <w:trHeight w:hRule="exact" w:val="567"/>
        </w:trPr>
        <w:tc>
          <w:tcPr>
            <w:tcW w:w="4253" w:type="dxa"/>
            <w:gridSpan w:val="5"/>
          </w:tcPr>
          <w:p w14:paraId="287A7289" w14:textId="2B56BE4C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  <w:tc>
          <w:tcPr>
            <w:tcW w:w="5386" w:type="dxa"/>
            <w:gridSpan w:val="7"/>
          </w:tcPr>
          <w:p w14:paraId="41F54D81" w14:textId="5056AEBD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E1D0C" w:rsidRPr="00E73146" w14:paraId="692967B9" w14:textId="77777777" w:rsidTr="00ED2E88">
        <w:trPr>
          <w:trHeight w:hRule="exact" w:val="567"/>
        </w:trPr>
        <w:tc>
          <w:tcPr>
            <w:tcW w:w="4253" w:type="dxa"/>
            <w:gridSpan w:val="5"/>
          </w:tcPr>
          <w:p w14:paraId="373FA1B0" w14:textId="77777777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  <w:tc>
          <w:tcPr>
            <w:tcW w:w="5386" w:type="dxa"/>
            <w:gridSpan w:val="7"/>
          </w:tcPr>
          <w:p w14:paraId="10CED0B5" w14:textId="36781162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E1D0C" w:rsidRPr="00E73146" w14:paraId="7E1BD6A2" w14:textId="77777777" w:rsidTr="00ED2E88">
        <w:trPr>
          <w:trHeight w:hRule="exact" w:val="567"/>
        </w:trPr>
        <w:tc>
          <w:tcPr>
            <w:tcW w:w="4253" w:type="dxa"/>
            <w:gridSpan w:val="5"/>
          </w:tcPr>
          <w:p w14:paraId="065009E9" w14:textId="77777777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  <w:tc>
          <w:tcPr>
            <w:tcW w:w="5386" w:type="dxa"/>
            <w:gridSpan w:val="7"/>
          </w:tcPr>
          <w:p w14:paraId="747D1858" w14:textId="261ECA9F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65661" w:rsidRPr="00E73146" w14:paraId="2B58B676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6D9C96F9" w14:textId="34CEAD61" w:rsidR="00565661" w:rsidRDefault="00565661" w:rsidP="0092425F">
            <w:pPr>
              <w:pStyle w:val="Akapitzlist"/>
              <w:numPr>
                <w:ilvl w:val="1"/>
                <w:numId w:val="23"/>
              </w:numPr>
              <w:spacing w:before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</w:rPr>
              <w:t xml:space="preserve"> </w:t>
            </w:r>
            <w:r w:rsidR="002128B2">
              <w:rPr>
                <w:rFonts w:ascii="Lato" w:hAnsi="Lato" w:cs="Arial"/>
              </w:rPr>
              <w:t>Potwierdzenie celowości realizacji i</w:t>
            </w:r>
            <w:r w:rsidRPr="007A4AD7">
              <w:rPr>
                <w:rFonts w:ascii="Lato" w:hAnsi="Lato" w:cs="Arial"/>
              </w:rPr>
              <w:t xml:space="preserve"> </w:t>
            </w:r>
            <w:r w:rsidR="002128B2">
              <w:rPr>
                <w:rFonts w:ascii="Lato" w:hAnsi="Lato" w:cs="Arial"/>
              </w:rPr>
              <w:t xml:space="preserve">opis sposobu </w:t>
            </w:r>
            <w:r w:rsidRPr="007A4AD7">
              <w:rPr>
                <w:rFonts w:ascii="Lato" w:hAnsi="Lato" w:cs="Arial"/>
              </w:rPr>
              <w:t>zapewnienia realizacji pozostałej części</w:t>
            </w:r>
            <w:r>
              <w:rPr>
                <w:rFonts w:ascii="Lato" w:hAnsi="Lato" w:cs="Arial"/>
              </w:rPr>
              <w:t xml:space="preserve"> inwestycji</w:t>
            </w:r>
            <w:r w:rsidR="008267CB">
              <w:rPr>
                <w:rFonts w:ascii="Lato" w:hAnsi="Lato" w:cs="Arial"/>
              </w:rPr>
              <w:t>,</w:t>
            </w:r>
            <w:r>
              <w:rPr>
                <w:rFonts w:ascii="Lato" w:hAnsi="Lato" w:cs="Arial"/>
              </w:rPr>
              <w:t xml:space="preserve"> o których mowa w załączonych Opiniach o celowości inwestycji</w:t>
            </w:r>
            <w:r w:rsidR="006A33BA">
              <w:rPr>
                <w:rStyle w:val="Odwoanieprzypisudolnego"/>
                <w:rFonts w:ascii="Lato" w:hAnsi="Lato" w:cs="Arial"/>
              </w:rPr>
              <w:footnoteReference w:id="3"/>
            </w:r>
          </w:p>
        </w:tc>
      </w:tr>
      <w:tr w:rsidR="00565661" w:rsidRPr="00E73146" w14:paraId="64A183A5" w14:textId="77777777" w:rsidTr="008267CB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05344D9C" w14:textId="77777777" w:rsidR="006A33BA" w:rsidRDefault="006A33BA" w:rsidP="00D1480A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D1480A">
              <w:rPr>
                <w:rFonts w:ascii="Lato" w:hAnsi="Lato"/>
                <w:color w:val="0070C0"/>
                <w:sz w:val="16"/>
                <w:szCs w:val="16"/>
              </w:rPr>
              <w:t>Uzasadnienie Wnioskodawcy</w:t>
            </w:r>
          </w:p>
          <w:p w14:paraId="5DA670B6" w14:textId="17D30149" w:rsidR="002128B2" w:rsidRDefault="006A33BA" w:rsidP="00D1480A">
            <w:pPr>
              <w:shd w:val="clear" w:color="auto" w:fill="FFFFFF" w:themeFill="background1"/>
              <w:spacing w:beforeAutospacing="1" w:after="100" w:afterAutospacing="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Wnioskodawca </w:t>
            </w:r>
            <w:r w:rsidR="002128B2">
              <w:rPr>
                <w:rFonts w:ascii="Lato" w:hAnsi="Lato"/>
                <w:color w:val="0070C0"/>
                <w:sz w:val="16"/>
                <w:szCs w:val="16"/>
              </w:rPr>
              <w:t>niniejszym potwierdza celowość realizacji pozostałych zakresów inwestycji, o których mowa we Wniosku/Wnioskach o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="002128B2">
              <w:rPr>
                <w:rFonts w:ascii="Lato" w:hAnsi="Lato"/>
                <w:color w:val="0070C0"/>
                <w:sz w:val="16"/>
                <w:szCs w:val="16"/>
              </w:rPr>
              <w:t>wydanie Opinii o celowości inwestycji.</w:t>
            </w:r>
          </w:p>
          <w:p w14:paraId="4512F8B9" w14:textId="0102A5FC" w:rsidR="006A33BA" w:rsidRPr="006A33BA" w:rsidRDefault="002128B2" w:rsidP="00D1480A">
            <w:pPr>
              <w:shd w:val="clear" w:color="auto" w:fill="FFFFFF" w:themeFill="background1"/>
              <w:spacing w:beforeAutospacing="1" w:after="100" w:afterAutospacing="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lastRenderedPageBreak/>
              <w:t xml:space="preserve">Wnioskodawca </w:t>
            </w:r>
            <w:r w:rsidR="006A33BA">
              <w:rPr>
                <w:rFonts w:ascii="Lato" w:hAnsi="Lato"/>
                <w:color w:val="0070C0"/>
                <w:sz w:val="16"/>
                <w:szCs w:val="16"/>
              </w:rPr>
              <w:t xml:space="preserve">powinien przedstawić uzasadnienie sposobu realizacji pozostałej części inwestycji ze wskazaniem potencjalnego źródła finansowania (w przypadku gdy podmiot uzyskał już dofinansowanie, należy wskazać źródło finansowania/dofinansowania oraz datę uzyskania zabezpieczenia finansowanego). </w:t>
            </w:r>
          </w:p>
          <w:p w14:paraId="6A0687B0" w14:textId="7270663B" w:rsidR="006A33BA" w:rsidRPr="00D1480A" w:rsidRDefault="006A33BA" w:rsidP="00D1480A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753746BC" w14:textId="43515810" w:rsidR="00565661" w:rsidRPr="00D1480A" w:rsidRDefault="00565661" w:rsidP="00D1480A">
            <w:pPr>
              <w:pStyle w:val="Akapitzlist"/>
              <w:shd w:val="clear" w:color="auto" w:fill="FFFFFF" w:themeFill="background1"/>
              <w:spacing w:before="0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71CA01C4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2022CAC7" w14:textId="0864276F" w:rsidR="00F14037" w:rsidRPr="00A25D5C" w:rsidRDefault="00A25D5C" w:rsidP="0092425F">
            <w:pPr>
              <w:pStyle w:val="Akapitzlist"/>
              <w:numPr>
                <w:ilvl w:val="1"/>
                <w:numId w:val="23"/>
              </w:numPr>
              <w:spacing w:before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lastRenderedPageBreak/>
              <w:t xml:space="preserve"> </w:t>
            </w:r>
            <w:r w:rsidR="00F14037" w:rsidRPr="00A25D5C">
              <w:rPr>
                <w:rFonts w:ascii="Lato" w:hAnsi="Lato" w:cs="Arial"/>
                <w:sz w:val="22"/>
                <w:szCs w:val="22"/>
              </w:rPr>
              <w:t>Zakres rzeczowy przedsięwzięcia</w:t>
            </w:r>
          </w:p>
        </w:tc>
      </w:tr>
      <w:tr w:rsidR="00F14037" w:rsidRPr="00E73146" w14:paraId="242AD49C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2AE99B8F" w14:textId="5F0173F2" w:rsidR="00F14037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1378EF02" w14:textId="45E630C4" w:rsidR="00F14037" w:rsidRPr="00E73146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przedsięwzięcia określający co najmniej: </w:t>
            </w:r>
          </w:p>
          <w:p w14:paraId="2175E4F6" w14:textId="6F794441" w:rsidR="00F14037" w:rsidRPr="00E73146" w:rsidRDefault="0050018F" w:rsidP="0092425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ind w:left="414" w:hanging="357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opis wszystkich wydatków kwalifikowalnych i niekwalifikowalnych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42DD84EA" w14:textId="142F54D7" w:rsidR="00F14037" w:rsidRDefault="00F14037" w:rsidP="0092425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ind w:left="414" w:hanging="357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wskazanie</w:t>
            </w:r>
            <w:r w:rsidR="000D53FD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które elementy opisu przedsięwzięcia są kwalifikowalne, a które niekwalifikowalne zgodnie z warunkami zawartymi w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Regulaminie wyboru przedsięwzięcia do objęcia wsparciem oraz w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Z</w:t>
            </w:r>
            <w:r w:rsidR="00BE3B47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ał.</w:t>
            </w:r>
            <w:r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2.2</w:t>
            </w:r>
            <w:r w:rsidR="009852F3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–</w:t>
            </w:r>
            <w:r w:rsidR="008267C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Warunki kwalifikowalności wydatków</w:t>
            </w:r>
          </w:p>
          <w:p w14:paraId="08929FA6" w14:textId="1F68EBED" w:rsidR="004B11A6" w:rsidRPr="004B11A6" w:rsidRDefault="004B11A6" w:rsidP="0092425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ind w:left="414" w:hanging="357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Pr="004B11A6">
              <w:rPr>
                <w:rFonts w:ascii="Lato" w:hAnsi="Lato"/>
                <w:color w:val="0070C0"/>
                <w:sz w:val="16"/>
                <w:szCs w:val="16"/>
              </w:rPr>
              <w:t xml:space="preserve"> opisie przedsięwzięcia należy uwzględnić wszystkie rodzaje wydatków, które wnioskodawca planuje ponieść w związku z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4B11A6">
              <w:rPr>
                <w:rFonts w:ascii="Lato" w:hAnsi="Lato"/>
                <w:color w:val="0070C0"/>
                <w:sz w:val="16"/>
                <w:szCs w:val="16"/>
              </w:rPr>
              <w:t>realizacją przedsięwzięcia</w:t>
            </w:r>
            <w:r w:rsidR="00613E15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062B8B47" w14:textId="7362AA3F" w:rsidR="00BE3B47" w:rsidRDefault="004B11A6" w:rsidP="0092425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ind w:left="414" w:hanging="357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</w:t>
            </w:r>
            <w:r w:rsidRPr="004B11A6">
              <w:rPr>
                <w:rFonts w:ascii="Lato" w:hAnsi="Lato"/>
                <w:color w:val="0070C0"/>
                <w:sz w:val="16"/>
                <w:szCs w:val="16"/>
              </w:rPr>
              <w:t>ależy wskazać koszty kwalifikowalne poszczególnych działań (również procentowo), tak aby udowodnić, że przedsięwzięcie spełnia limity określone w Regulaminie</w:t>
            </w:r>
            <w:r w:rsidR="00613E15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34F06866" w14:textId="77777777" w:rsidR="00D56458" w:rsidRDefault="00043B46" w:rsidP="00D5645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ind w:left="414" w:hanging="357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wskazanie, że przedsięwzięcie zakłada zwiększenie liczby miejsc w placówkach opieki długoterminowej, tam, gdzie istnieje taka potrzeba poprzez przekształcenie komórek organizacyjnych szpitali, w których łóżka </w:t>
            </w:r>
            <w:r w:rsidR="00715F9E">
              <w:rPr>
                <w:rFonts w:ascii="Lato" w:hAnsi="Lato"/>
                <w:color w:val="0070C0"/>
                <w:sz w:val="16"/>
                <w:szCs w:val="16"/>
              </w:rPr>
              <w:t>nie są w pełni wykorzystywane, w zakłady opieki długoterminowej lub oddziały geriatryczne</w:t>
            </w:r>
            <w:r w:rsidR="00613E15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846FA01" w14:textId="7A84B898" w:rsidR="00D56458" w:rsidRPr="00D56458" w:rsidRDefault="00D56458" w:rsidP="00D5645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ind w:left="414" w:hanging="357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Wskazanie, że przedsięwzięcie zakłada </w:t>
            </w:r>
            <w:r w:rsidRPr="00D56458">
              <w:rPr>
                <w:rFonts w:ascii="Lato" w:hAnsi="Lato"/>
                <w:color w:val="0070C0"/>
                <w:sz w:val="16"/>
                <w:szCs w:val="16"/>
              </w:rPr>
              <w:t>wsparci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D56458">
              <w:rPr>
                <w:rFonts w:ascii="Lato" w:hAnsi="Lato"/>
                <w:color w:val="0070C0"/>
                <w:sz w:val="16"/>
                <w:szCs w:val="16"/>
              </w:rPr>
              <w:t xml:space="preserve"> zmian jakościowych w funkcjonowaniu szpitali powiatowych poprzez realizację niezbędnych działań infrastrukturalnych (poprzez poprawę standardów dostępności w tym także dostosowania do potrzeb osób z niepełnosprawnościami).</w:t>
            </w:r>
          </w:p>
          <w:p w14:paraId="1C4DC69D" w14:textId="311FAC2B" w:rsidR="00BE3B47" w:rsidRPr="00BE3B47" w:rsidRDefault="00BE3B47" w:rsidP="0092425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ind w:left="414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E3B47">
              <w:rPr>
                <w:rFonts w:ascii="Lato" w:hAnsi="Lato"/>
                <w:color w:val="0070C0"/>
                <w:sz w:val="16"/>
                <w:szCs w:val="16"/>
              </w:rPr>
              <w:t>Należy wykazać, że przedsięwzięcie wskazane do objęcia wsparciem w ramach środków pochodzących z KPO będzie dotyczyć realizacji co najmniej jednego z poniższych obszarów:</w:t>
            </w:r>
          </w:p>
          <w:p w14:paraId="7C8F69C6" w14:textId="510FBFA5" w:rsidR="00BE3B47" w:rsidRDefault="00D56458" w:rsidP="0092425F">
            <w:pPr>
              <w:pStyle w:val="Akapitzlist"/>
              <w:numPr>
                <w:ilvl w:val="1"/>
                <w:numId w:val="3"/>
              </w:numPr>
              <w:shd w:val="clear" w:color="auto" w:fill="FFFFFF" w:themeFill="background1"/>
              <w:ind w:left="744"/>
              <w:rPr>
                <w:rFonts w:ascii="Lato" w:hAnsi="Lato"/>
                <w:color w:val="0070C0"/>
                <w:sz w:val="16"/>
                <w:szCs w:val="16"/>
              </w:rPr>
            </w:pPr>
            <w:r w:rsidRPr="00D56458">
              <w:rPr>
                <w:rFonts w:ascii="Lato" w:hAnsi="Lato"/>
                <w:color w:val="0070C0"/>
                <w:sz w:val="16"/>
                <w:szCs w:val="16"/>
              </w:rPr>
              <w:t>modernizacji infrastruktury budowlanej szpitali powiatowych polegającej na wykonywaniu robót budowlanych takich jak: przebudowa, rozbudowa, nadbudowa</w:t>
            </w:r>
            <w:r w:rsidR="00A76092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Pr="00D56458">
              <w:rPr>
                <w:rFonts w:ascii="Lato" w:hAnsi="Lato"/>
                <w:color w:val="0070C0"/>
                <w:sz w:val="16"/>
                <w:szCs w:val="16"/>
              </w:rPr>
              <w:t xml:space="preserve"> remont oraz innych prac, które nie stanowią robót budowlanych w rozumieniu ustawy Prawo budowlane prowadzących do modernizacji obiektów budowlanyc</w:t>
            </w:r>
            <w:r w:rsidRPr="00A76092">
              <w:rPr>
                <w:rFonts w:ascii="Lato" w:hAnsi="Lato"/>
                <w:color w:val="0070C0"/>
                <w:sz w:val="16"/>
                <w:szCs w:val="16"/>
              </w:rPr>
              <w:t>h</w:t>
            </w:r>
            <w:r w:rsidR="00BE3B47" w:rsidRPr="00BE3B47">
              <w:rPr>
                <w:rFonts w:ascii="Lato" w:hAnsi="Lato"/>
                <w:color w:val="0070C0"/>
                <w:sz w:val="16"/>
                <w:szCs w:val="16"/>
              </w:rPr>
              <w:t xml:space="preserve"> lub</w:t>
            </w:r>
          </w:p>
          <w:p w14:paraId="2E8AFE0C" w14:textId="386AE148" w:rsidR="00D56458" w:rsidRPr="00BE3B47" w:rsidRDefault="00D56458" w:rsidP="0092425F">
            <w:pPr>
              <w:pStyle w:val="Akapitzlist"/>
              <w:numPr>
                <w:ilvl w:val="1"/>
                <w:numId w:val="3"/>
              </w:numPr>
              <w:shd w:val="clear" w:color="auto" w:fill="FFFFFF" w:themeFill="background1"/>
              <w:ind w:left="744"/>
              <w:rPr>
                <w:rFonts w:ascii="Lato" w:hAnsi="Lato"/>
                <w:color w:val="0070C0"/>
                <w:sz w:val="16"/>
                <w:szCs w:val="16"/>
              </w:rPr>
            </w:pPr>
            <w:r w:rsidRPr="00D56458">
              <w:rPr>
                <w:rFonts w:ascii="Lato" w:hAnsi="Lato"/>
                <w:color w:val="0070C0"/>
                <w:sz w:val="16"/>
                <w:szCs w:val="16"/>
              </w:rPr>
              <w:t>w uzasadnionych przypadkach związanych z brakiem możliwości efektywnego inwestowania środków w przebudowę lub rozbudowę starych, wyeksploatowanych budynków, które nie spełniają wymagań, jakim powinny odpowiadać pomieszczenia i urządzenia podmiotu leczniczego zgodnie z obowiązującymi przepisami prawa: budowy</w:t>
            </w:r>
            <w:r w:rsidRPr="00F15597">
              <w:rPr>
                <w:rStyle w:val="Odwoanieprzypisudolnego"/>
                <w:rFonts w:ascii="Lato" w:hAnsi="Lato" w:cs="Times New Roman"/>
                <w:color w:val="0070C0"/>
                <w:lang w:eastAsia="pl-PL"/>
              </w:rPr>
              <w:footnoteReference w:id="4"/>
            </w:r>
            <w:r w:rsidRPr="00F15597">
              <w:rPr>
                <w:rStyle w:val="Odwoanieprzypisudolnego"/>
                <w:rFonts w:cs="Times New Roman"/>
                <w:color w:val="0070C0"/>
                <w:lang w:eastAsia="pl-PL"/>
              </w:rPr>
              <w:t xml:space="preserve"> </w:t>
            </w:r>
            <w:r w:rsidRPr="00D56458">
              <w:rPr>
                <w:rFonts w:ascii="Lato" w:hAnsi="Lato"/>
                <w:color w:val="0070C0"/>
                <w:sz w:val="16"/>
                <w:szCs w:val="16"/>
              </w:rPr>
              <w:t>nowej infrastruktury podmiotów leczniczych, wraz z nabyciem tytułu prawnego do nieruchomości na cele budowlane</w:t>
            </w:r>
          </w:p>
          <w:p w14:paraId="3E3A7BAD" w14:textId="316A5864" w:rsidR="00BE3B47" w:rsidRPr="00D56458" w:rsidRDefault="00D56458" w:rsidP="00D56458">
            <w:pPr>
              <w:shd w:val="clear" w:color="auto" w:fill="FFFFFF" w:themeFill="background1"/>
              <w:ind w:left="384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oraz</w:t>
            </w:r>
            <w:r w:rsidR="00BE3B47" w:rsidRPr="00D56458">
              <w:rPr>
                <w:rFonts w:ascii="Lato" w:hAnsi="Lato"/>
                <w:color w:val="0070C0"/>
                <w:sz w:val="16"/>
                <w:szCs w:val="16"/>
              </w:rPr>
              <w:t xml:space="preserve"> doposażenia w nowoczesne urządzenia i wyroby medyczne lub niezbędne wyposażenie</w:t>
            </w:r>
            <w:r w:rsidR="0017449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BE3B47" w:rsidRPr="00D56458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268E9CF9" w14:textId="77777777" w:rsidR="00F14037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Opis nie może przekraczać 10 000 znaków.</w:t>
            </w:r>
          </w:p>
          <w:p w14:paraId="17A47BBB" w14:textId="77777777" w:rsidR="00F14037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A202317" w14:textId="44372ED5" w:rsidR="00F85EB5" w:rsidRDefault="00BE3B47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również uzupełnić </w:t>
            </w:r>
            <w:r w:rsidR="00B94BAE">
              <w:rPr>
                <w:rFonts w:ascii="Lato" w:hAnsi="Lato"/>
                <w:color w:val="0070C0"/>
                <w:sz w:val="16"/>
                <w:szCs w:val="16"/>
              </w:rPr>
              <w:t xml:space="preserve">tabele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w </w:t>
            </w:r>
            <w:r w:rsidR="00F14037">
              <w:rPr>
                <w:rFonts w:ascii="Lato" w:hAnsi="Lato"/>
                <w:color w:val="0070C0"/>
                <w:sz w:val="16"/>
                <w:szCs w:val="16"/>
              </w:rPr>
              <w:t xml:space="preserve">arkuszu nr 1 </w:t>
            </w:r>
            <w:r w:rsidR="00B94BAE">
              <w:rPr>
                <w:rFonts w:ascii="Lato" w:hAnsi="Lato"/>
                <w:color w:val="0070C0"/>
                <w:sz w:val="16"/>
                <w:szCs w:val="16"/>
              </w:rPr>
              <w:t xml:space="preserve">oraz 2 znajdujące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się</w:t>
            </w:r>
            <w:r w:rsidR="00E44BAD">
              <w:rPr>
                <w:rFonts w:ascii="Lato" w:hAnsi="Lato"/>
                <w:color w:val="0070C0"/>
                <w:sz w:val="16"/>
                <w:szCs w:val="16"/>
              </w:rPr>
              <w:t xml:space="preserve"> w </w:t>
            </w:r>
            <w:r w:rsidR="00E44BAD" w:rsidRP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Zał. </w:t>
            </w:r>
            <w:r w:rsidR="008267C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1.1a </w:t>
            </w:r>
            <w:r w:rsidR="00E44BAD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– Dane rzeczowo-finansowe</w:t>
            </w:r>
            <w:r w:rsidR="00E44BAD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89C1274" w14:textId="26103261" w:rsidR="00F14037" w:rsidRPr="00E73146" w:rsidRDefault="00F85EB5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 załączniku należy w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ymienić rodzaj sprzętu, doposażoną komórkę organizacyjną, ilość, cen</w:t>
            </w:r>
            <w:r w:rsidR="000630CB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jednostkową netto [zł], VAT [zł], wartość kwalifikowalną [zł], kategorię wydatków zgodną z CST, rodzaj wydatków (sprzęt medyczny, wyposażenie medyczne, inne wyposażenie)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54CF39D" w14:textId="77777777" w:rsidR="00F14037" w:rsidRPr="009E0D6D" w:rsidRDefault="00F14037" w:rsidP="0092425F">
            <w:pPr>
              <w:shd w:val="clear" w:color="auto" w:fill="FFFFFF" w:themeFill="background1"/>
              <w:ind w:left="2"/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F142E2" w:rsidRPr="00E73146" w14:paraId="0890C0C3" w14:textId="77777777" w:rsidTr="0092425F">
        <w:trPr>
          <w:trHeight w:val="308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7F6E8E29" w14:textId="2029F1CF" w:rsidR="00F142E2" w:rsidRPr="00A25D5C" w:rsidRDefault="00A25D5C" w:rsidP="0092425F">
            <w:pPr>
              <w:pStyle w:val="Akapitzlist"/>
              <w:numPr>
                <w:ilvl w:val="1"/>
                <w:numId w:val="23"/>
              </w:numPr>
              <w:spacing w:before="120" w:after="120"/>
              <w:ind w:left="442" w:hanging="442"/>
              <w:rPr>
                <w:rFonts w:ascii="Lato" w:hAnsi="Lato"/>
                <w:bCs/>
                <w:i/>
                <w:iCs/>
                <w:sz w:val="18"/>
                <w:szCs w:val="18"/>
              </w:rPr>
            </w:pPr>
            <w:r>
              <w:rPr>
                <w:rFonts w:ascii="Lato" w:hAnsi="Lato" w:cs="Arial"/>
                <w:sz w:val="22"/>
                <w:szCs w:val="22"/>
              </w:rPr>
              <w:t xml:space="preserve"> </w:t>
            </w:r>
            <w:r w:rsidR="00F142E2" w:rsidRPr="00A25D5C">
              <w:rPr>
                <w:rFonts w:ascii="Lato" w:hAnsi="Lato" w:cs="Arial"/>
                <w:sz w:val="22"/>
                <w:szCs w:val="22"/>
              </w:rPr>
              <w:t>Powierzchnia modernizowanej infrastruktury</w:t>
            </w:r>
          </w:p>
          <w:p w14:paraId="2D2892B4" w14:textId="1BC4069E" w:rsidR="00F142E2" w:rsidRPr="00E73146" w:rsidRDefault="00F142E2" w:rsidP="0092425F">
            <w:pPr>
              <w:pStyle w:val="Akapitzlist"/>
              <w:spacing w:before="0"/>
              <w:ind w:left="786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05E1D" w:rsidRPr="00E73146" w14:paraId="6B393CF1" w14:textId="77777777" w:rsidTr="00773E27">
        <w:trPr>
          <w:trHeight w:val="622"/>
        </w:trPr>
        <w:tc>
          <w:tcPr>
            <w:tcW w:w="455" w:type="dxa"/>
            <w:vMerge w:val="restart"/>
            <w:shd w:val="clear" w:color="auto" w:fill="FFFFFF" w:themeFill="background1"/>
          </w:tcPr>
          <w:p w14:paraId="5FEDD63E" w14:textId="0FCCCA50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7" w:type="dxa"/>
            <w:vMerge w:val="restart"/>
            <w:shd w:val="clear" w:color="auto" w:fill="FFFFFF" w:themeFill="background1"/>
          </w:tcPr>
          <w:p w14:paraId="4240FFA9" w14:textId="3E7A1756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Komórki organizacyjne objęte przedsięwzięciem</w:t>
            </w:r>
          </w:p>
        </w:tc>
        <w:tc>
          <w:tcPr>
            <w:tcW w:w="1744" w:type="dxa"/>
            <w:gridSpan w:val="2"/>
            <w:shd w:val="clear" w:color="auto" w:fill="FFFFFF" w:themeFill="background1"/>
          </w:tcPr>
          <w:p w14:paraId="23FC906C" w14:textId="43BB897A" w:rsidR="0062022E" w:rsidRPr="00105E1D" w:rsidRDefault="0062022E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 xml:space="preserve">Powierzchnia </w:t>
            </w:r>
            <w:r w:rsidR="00105E1D" w:rsidRPr="00105E1D">
              <w:rPr>
                <w:rFonts w:ascii="Lato" w:hAnsi="Lato"/>
                <w:b/>
                <w:bCs/>
                <w:sz w:val="16"/>
                <w:szCs w:val="16"/>
              </w:rPr>
              <w:t>całkowita (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m</w:t>
            </w:r>
            <w:r w:rsidRPr="00105E1D">
              <w:rPr>
                <w:rFonts w:ascii="Lato" w:hAnsi="Lato"/>
                <w:b/>
                <w:bCs/>
                <w:sz w:val="16"/>
                <w:szCs w:val="16"/>
                <w:vertAlign w:val="superscript"/>
              </w:rPr>
              <w:t>2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34" w:type="dxa"/>
            <w:gridSpan w:val="4"/>
            <w:shd w:val="clear" w:color="auto" w:fill="FFFFFF" w:themeFill="background1"/>
          </w:tcPr>
          <w:p w14:paraId="529CC8E4" w14:textId="3F0D80B8" w:rsidR="0062022E" w:rsidRPr="00105E1D" w:rsidRDefault="0062022E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 xml:space="preserve">Powierzchnia </w:t>
            </w:r>
            <w:r w:rsidR="00105E1D" w:rsidRPr="00105E1D">
              <w:rPr>
                <w:rFonts w:ascii="Lato" w:hAnsi="Lato"/>
                <w:b/>
                <w:bCs/>
                <w:sz w:val="16"/>
                <w:szCs w:val="16"/>
              </w:rPr>
              <w:t>użytkowa (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m</w:t>
            </w:r>
            <w:r w:rsidRPr="00105E1D">
              <w:rPr>
                <w:rFonts w:ascii="Lato" w:hAnsi="Lato"/>
                <w:b/>
                <w:bCs/>
                <w:sz w:val="16"/>
                <w:szCs w:val="16"/>
                <w:vertAlign w:val="superscript"/>
              </w:rPr>
              <w:t>2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808" w:type="dxa"/>
            <w:gridSpan w:val="3"/>
            <w:shd w:val="clear" w:color="auto" w:fill="FFFFFF" w:themeFill="background1"/>
          </w:tcPr>
          <w:p w14:paraId="63D3AC24" w14:textId="211DA5BB" w:rsidR="0062022E" w:rsidRPr="00105E1D" w:rsidRDefault="0062022E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Liczba łóżek (</w:t>
            </w:r>
            <w:proofErr w:type="spellStart"/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szt</w:t>
            </w:r>
            <w:proofErr w:type="spellEnd"/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31" w:type="dxa"/>
            <w:shd w:val="clear" w:color="auto" w:fill="FFFFFF" w:themeFill="background1"/>
          </w:tcPr>
          <w:p w14:paraId="1D8DFD40" w14:textId="096BBE92" w:rsidR="0062022E" w:rsidRPr="00105E1D" w:rsidRDefault="0062022E" w:rsidP="0092425F">
            <w:pPr>
              <w:jc w:val="center"/>
              <w:rPr>
                <w:rFonts w:ascii="Lato" w:hAnsi="Lato"/>
                <w:b/>
                <w:b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Obłożenie łóżek oddziałów (%)</w:t>
            </w:r>
          </w:p>
        </w:tc>
      </w:tr>
      <w:tr w:rsidR="00105E1D" w:rsidRPr="00E73146" w14:paraId="0FA543D4" w14:textId="77777777" w:rsidTr="00773E27">
        <w:trPr>
          <w:trHeight w:val="306"/>
        </w:trPr>
        <w:tc>
          <w:tcPr>
            <w:tcW w:w="455" w:type="dxa"/>
            <w:vMerge/>
            <w:shd w:val="clear" w:color="auto" w:fill="FFFFFF" w:themeFill="background1"/>
          </w:tcPr>
          <w:p w14:paraId="27823535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67" w:type="dxa"/>
            <w:vMerge/>
            <w:shd w:val="clear" w:color="auto" w:fill="FFFFFF" w:themeFill="background1"/>
          </w:tcPr>
          <w:p w14:paraId="4940074C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14:paraId="494779D5" w14:textId="059F9AAB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Przed rozpoczęciem przedsięwzięcia</w:t>
            </w:r>
          </w:p>
        </w:tc>
        <w:tc>
          <w:tcPr>
            <w:tcW w:w="904" w:type="dxa"/>
            <w:shd w:val="clear" w:color="auto" w:fill="FFFFFF" w:themeFill="background1"/>
          </w:tcPr>
          <w:p w14:paraId="22ACB741" w14:textId="77777777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Po przeprowadzeniu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przedsięwzięcia</w:t>
            </w:r>
          </w:p>
        </w:tc>
        <w:tc>
          <w:tcPr>
            <w:tcW w:w="1029" w:type="dxa"/>
            <w:gridSpan w:val="3"/>
            <w:shd w:val="clear" w:color="auto" w:fill="FFFFFF" w:themeFill="background1"/>
          </w:tcPr>
          <w:p w14:paraId="12A70AC6" w14:textId="560A4D18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Przed rozpoczęciem przedsięwzięcia</w:t>
            </w:r>
          </w:p>
        </w:tc>
        <w:tc>
          <w:tcPr>
            <w:tcW w:w="1405" w:type="dxa"/>
            <w:shd w:val="clear" w:color="auto" w:fill="FFFFFF" w:themeFill="background1"/>
          </w:tcPr>
          <w:p w14:paraId="3864CEAB" w14:textId="1A00AA4D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Po przeprowadzeniu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przedsięwzięcia</w:t>
            </w:r>
          </w:p>
        </w:tc>
        <w:tc>
          <w:tcPr>
            <w:tcW w:w="904" w:type="dxa"/>
            <w:shd w:val="clear" w:color="auto" w:fill="FFFFFF" w:themeFill="background1"/>
          </w:tcPr>
          <w:p w14:paraId="73A682FD" w14:textId="4F3B3B0B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Przed rozpoczęciem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przedsięwzięcia</w:t>
            </w:r>
          </w:p>
        </w:tc>
        <w:tc>
          <w:tcPr>
            <w:tcW w:w="904" w:type="dxa"/>
            <w:gridSpan w:val="2"/>
            <w:shd w:val="clear" w:color="auto" w:fill="FFFFFF" w:themeFill="background1"/>
          </w:tcPr>
          <w:p w14:paraId="0E594AB8" w14:textId="2E54FD13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Po przeprowadzeniu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przedsięwzięciu</w:t>
            </w:r>
          </w:p>
        </w:tc>
        <w:tc>
          <w:tcPr>
            <w:tcW w:w="1531" w:type="dxa"/>
            <w:shd w:val="clear" w:color="auto" w:fill="FFFFFF" w:themeFill="background1"/>
          </w:tcPr>
          <w:p w14:paraId="0D7D80D8" w14:textId="18459372" w:rsidR="0062022E" w:rsidRPr="00105E1D" w:rsidRDefault="0062022E" w:rsidP="0092425F">
            <w:pPr>
              <w:rPr>
                <w:rFonts w:ascii="Lato" w:hAnsi="Lato"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 xml:space="preserve">Przed rozpoczęciem przedsięwzięcia </w:t>
            </w:r>
          </w:p>
          <w:p w14:paraId="0EAFF70C" w14:textId="6BDA0F19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</w:p>
        </w:tc>
      </w:tr>
      <w:tr w:rsidR="00105E1D" w:rsidRPr="00E73146" w14:paraId="699F4FED" w14:textId="77777777" w:rsidTr="00773E27">
        <w:trPr>
          <w:trHeight w:val="306"/>
        </w:trPr>
        <w:tc>
          <w:tcPr>
            <w:tcW w:w="455" w:type="dxa"/>
            <w:shd w:val="clear" w:color="auto" w:fill="FFFFFF" w:themeFill="background1"/>
          </w:tcPr>
          <w:p w14:paraId="60BE93A3" w14:textId="091CB88F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3C6FCE">
              <w:rPr>
                <w:rFonts w:ascii="Lato" w:hAnsi="Lato"/>
              </w:rPr>
              <w:t>1.</w:t>
            </w:r>
          </w:p>
        </w:tc>
        <w:tc>
          <w:tcPr>
            <w:tcW w:w="1667" w:type="dxa"/>
            <w:shd w:val="clear" w:color="auto" w:fill="FFFFFF" w:themeFill="background1"/>
          </w:tcPr>
          <w:p w14:paraId="0A32C19D" w14:textId="2DE0ED83" w:rsidR="0062022E" w:rsidRPr="00773E27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</w:rPr>
            </w:pPr>
            <w:r w:rsidRPr="00773E27">
              <w:rPr>
                <w:rFonts w:ascii="Lato" w:hAnsi="Lato"/>
              </w:rPr>
              <w:t>np. Oddział (nazwa oddziału/komórki organizacyjnej)</w:t>
            </w:r>
          </w:p>
        </w:tc>
        <w:tc>
          <w:tcPr>
            <w:tcW w:w="840" w:type="dxa"/>
            <w:shd w:val="clear" w:color="auto" w:fill="FFFFFF" w:themeFill="background1"/>
          </w:tcPr>
          <w:p w14:paraId="583A5F01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712B6113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029" w:type="dxa"/>
            <w:gridSpan w:val="3"/>
            <w:shd w:val="clear" w:color="auto" w:fill="FFFFFF" w:themeFill="background1"/>
          </w:tcPr>
          <w:p w14:paraId="28381834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14:paraId="525B8154" w14:textId="3B060645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1B7D56CC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gridSpan w:val="2"/>
            <w:shd w:val="clear" w:color="auto" w:fill="FFFFFF" w:themeFill="background1"/>
          </w:tcPr>
          <w:p w14:paraId="32779D70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531" w:type="dxa"/>
            <w:shd w:val="clear" w:color="auto" w:fill="FFFFFF" w:themeFill="background1"/>
          </w:tcPr>
          <w:p w14:paraId="31DF968C" w14:textId="77777777" w:rsidR="0062022E" w:rsidRDefault="0062022E" w:rsidP="0092425F">
            <w:pPr>
              <w:rPr>
                <w:rFonts w:ascii="Lato" w:hAnsi="Lato"/>
                <w:sz w:val="14"/>
                <w:szCs w:val="14"/>
              </w:rPr>
            </w:pPr>
          </w:p>
        </w:tc>
      </w:tr>
      <w:tr w:rsidR="00105E1D" w:rsidRPr="00E73146" w14:paraId="3F8452C4" w14:textId="77777777" w:rsidTr="00773E27">
        <w:trPr>
          <w:trHeight w:val="306"/>
        </w:trPr>
        <w:tc>
          <w:tcPr>
            <w:tcW w:w="455" w:type="dxa"/>
            <w:shd w:val="clear" w:color="auto" w:fill="FFFFFF" w:themeFill="background1"/>
          </w:tcPr>
          <w:p w14:paraId="25B1A2C7" w14:textId="290490D6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3C6FCE">
              <w:rPr>
                <w:rFonts w:ascii="Lato" w:hAnsi="Lato"/>
              </w:rPr>
              <w:t>2.</w:t>
            </w:r>
          </w:p>
        </w:tc>
        <w:tc>
          <w:tcPr>
            <w:tcW w:w="1667" w:type="dxa"/>
            <w:shd w:val="clear" w:color="auto" w:fill="FFFFFF" w:themeFill="background1"/>
          </w:tcPr>
          <w:p w14:paraId="2ABE6F6E" w14:textId="2F3517D7" w:rsidR="0062022E" w:rsidRPr="00773E27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</w:rPr>
            </w:pPr>
            <w:r w:rsidRPr="00773E27">
              <w:rPr>
                <w:rFonts w:ascii="Lato" w:hAnsi="Lato"/>
              </w:rPr>
              <w:t>np. Gabinet (nazwa własna)</w:t>
            </w:r>
          </w:p>
        </w:tc>
        <w:tc>
          <w:tcPr>
            <w:tcW w:w="840" w:type="dxa"/>
            <w:shd w:val="clear" w:color="auto" w:fill="FFFFFF" w:themeFill="background1"/>
          </w:tcPr>
          <w:p w14:paraId="66C59F35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7F6D157F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029" w:type="dxa"/>
            <w:gridSpan w:val="3"/>
            <w:shd w:val="clear" w:color="auto" w:fill="FFFFFF" w:themeFill="background1"/>
          </w:tcPr>
          <w:p w14:paraId="16DEA55F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14:paraId="4679A2B3" w14:textId="0F4FB205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43637CD3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gridSpan w:val="2"/>
            <w:shd w:val="clear" w:color="auto" w:fill="FFFFFF" w:themeFill="background1"/>
          </w:tcPr>
          <w:p w14:paraId="5AB895A6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531" w:type="dxa"/>
            <w:shd w:val="clear" w:color="auto" w:fill="FFFFFF" w:themeFill="background1"/>
          </w:tcPr>
          <w:p w14:paraId="7651E9D4" w14:textId="77777777" w:rsidR="0062022E" w:rsidRDefault="0062022E" w:rsidP="0092425F">
            <w:pPr>
              <w:rPr>
                <w:rFonts w:ascii="Lato" w:hAnsi="Lato"/>
                <w:sz w:val="14"/>
                <w:szCs w:val="14"/>
              </w:rPr>
            </w:pPr>
          </w:p>
        </w:tc>
      </w:tr>
      <w:tr w:rsidR="00105E1D" w:rsidRPr="00E73146" w14:paraId="05840B05" w14:textId="77777777" w:rsidTr="00773E27">
        <w:trPr>
          <w:trHeight w:val="306"/>
        </w:trPr>
        <w:tc>
          <w:tcPr>
            <w:tcW w:w="455" w:type="dxa"/>
            <w:shd w:val="clear" w:color="auto" w:fill="FFFFFF" w:themeFill="background1"/>
          </w:tcPr>
          <w:p w14:paraId="22940C24" w14:textId="22E0727E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3C6FCE">
              <w:rPr>
                <w:rFonts w:ascii="Lato" w:hAnsi="Lato"/>
              </w:rPr>
              <w:lastRenderedPageBreak/>
              <w:t>3.</w:t>
            </w:r>
          </w:p>
        </w:tc>
        <w:tc>
          <w:tcPr>
            <w:tcW w:w="1667" w:type="dxa"/>
            <w:shd w:val="clear" w:color="auto" w:fill="FFFFFF" w:themeFill="background1"/>
          </w:tcPr>
          <w:p w14:paraId="24A27FB8" w14:textId="17950805" w:rsidR="0062022E" w:rsidRPr="00773E27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</w:rPr>
            </w:pPr>
            <w:r w:rsidRPr="00773E27">
              <w:rPr>
                <w:rFonts w:ascii="Lato" w:hAnsi="Lato"/>
              </w:rPr>
              <w:t>np. Zakład (nazwa oddziału/komórki organizacyjnej), w tym:</w:t>
            </w:r>
          </w:p>
        </w:tc>
        <w:tc>
          <w:tcPr>
            <w:tcW w:w="840" w:type="dxa"/>
            <w:shd w:val="clear" w:color="auto" w:fill="FFFFFF" w:themeFill="background1"/>
          </w:tcPr>
          <w:p w14:paraId="090A89FE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04224CAB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029" w:type="dxa"/>
            <w:gridSpan w:val="3"/>
            <w:shd w:val="clear" w:color="auto" w:fill="FFFFFF" w:themeFill="background1"/>
          </w:tcPr>
          <w:p w14:paraId="32E3F884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14:paraId="745C8812" w14:textId="3B749FC6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1CDD2097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gridSpan w:val="2"/>
            <w:shd w:val="clear" w:color="auto" w:fill="FFFFFF" w:themeFill="background1"/>
          </w:tcPr>
          <w:p w14:paraId="6A37F2AE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531" w:type="dxa"/>
            <w:shd w:val="clear" w:color="auto" w:fill="FFFFFF" w:themeFill="background1"/>
          </w:tcPr>
          <w:p w14:paraId="7F65F564" w14:textId="77777777" w:rsidR="0062022E" w:rsidRDefault="0062022E" w:rsidP="0092425F">
            <w:pPr>
              <w:rPr>
                <w:rFonts w:ascii="Lato" w:hAnsi="Lato"/>
                <w:sz w:val="14"/>
                <w:szCs w:val="14"/>
              </w:rPr>
            </w:pPr>
          </w:p>
        </w:tc>
      </w:tr>
      <w:tr w:rsidR="00105E1D" w:rsidRPr="00E73146" w14:paraId="264CA601" w14:textId="77777777" w:rsidTr="00773E27">
        <w:trPr>
          <w:trHeight w:val="306"/>
        </w:trPr>
        <w:tc>
          <w:tcPr>
            <w:tcW w:w="455" w:type="dxa"/>
            <w:shd w:val="clear" w:color="auto" w:fill="FFFFFF" w:themeFill="background1"/>
          </w:tcPr>
          <w:p w14:paraId="53420EDB" w14:textId="4B615CCA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3C6FCE">
              <w:rPr>
                <w:rFonts w:ascii="Lato" w:hAnsi="Lato"/>
              </w:rPr>
              <w:t>4.</w:t>
            </w:r>
          </w:p>
        </w:tc>
        <w:tc>
          <w:tcPr>
            <w:tcW w:w="1667" w:type="dxa"/>
            <w:shd w:val="clear" w:color="auto" w:fill="FFFFFF" w:themeFill="background1"/>
          </w:tcPr>
          <w:p w14:paraId="2840CE5D" w14:textId="71319B54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3C6FCE">
              <w:rPr>
                <w:rFonts w:ascii="Lato" w:hAnsi="Lato"/>
              </w:rPr>
              <w:t>np. Nazwa oddziału/komórki organizacyjnej</w:t>
            </w:r>
          </w:p>
        </w:tc>
        <w:tc>
          <w:tcPr>
            <w:tcW w:w="840" w:type="dxa"/>
            <w:shd w:val="clear" w:color="auto" w:fill="FFFFFF" w:themeFill="background1"/>
          </w:tcPr>
          <w:p w14:paraId="5939815A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0F5C6DCF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029" w:type="dxa"/>
            <w:gridSpan w:val="3"/>
            <w:shd w:val="clear" w:color="auto" w:fill="FFFFFF" w:themeFill="background1"/>
          </w:tcPr>
          <w:p w14:paraId="67ED5DA9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14:paraId="0E24430C" w14:textId="73E41091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202CE5AC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gridSpan w:val="2"/>
            <w:shd w:val="clear" w:color="auto" w:fill="FFFFFF" w:themeFill="background1"/>
          </w:tcPr>
          <w:p w14:paraId="7573C7CE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531" w:type="dxa"/>
            <w:shd w:val="clear" w:color="auto" w:fill="FFFFFF" w:themeFill="background1"/>
          </w:tcPr>
          <w:p w14:paraId="75C51F3F" w14:textId="77777777" w:rsidR="0062022E" w:rsidRDefault="0062022E" w:rsidP="0092425F">
            <w:pPr>
              <w:rPr>
                <w:rFonts w:ascii="Lato" w:hAnsi="Lato"/>
                <w:sz w:val="14"/>
                <w:szCs w:val="14"/>
              </w:rPr>
            </w:pPr>
          </w:p>
        </w:tc>
      </w:tr>
      <w:tr w:rsidR="00105E1D" w:rsidRPr="00E73146" w14:paraId="02362CF2" w14:textId="77777777" w:rsidTr="00773E27">
        <w:trPr>
          <w:trHeight w:val="306"/>
        </w:trPr>
        <w:tc>
          <w:tcPr>
            <w:tcW w:w="455" w:type="dxa"/>
            <w:shd w:val="clear" w:color="auto" w:fill="FFFFFF" w:themeFill="background1"/>
          </w:tcPr>
          <w:p w14:paraId="081159D3" w14:textId="1720DF94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3C6FCE">
              <w:rPr>
                <w:rFonts w:ascii="Lato" w:hAnsi="Lato"/>
              </w:rPr>
              <w:t>5.</w:t>
            </w:r>
          </w:p>
        </w:tc>
        <w:tc>
          <w:tcPr>
            <w:tcW w:w="1667" w:type="dxa"/>
            <w:shd w:val="clear" w:color="auto" w:fill="FFFFFF" w:themeFill="background1"/>
          </w:tcPr>
          <w:p w14:paraId="1CAFA854" w14:textId="632DE032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3C6FCE">
              <w:rPr>
                <w:rFonts w:ascii="Lato" w:hAnsi="Lato"/>
              </w:rPr>
              <w:t>Części wspólne i pomieszczenia przynależne (np. korytarze, klatki schodowe, pomieszczenia socjalne,)</w:t>
            </w:r>
          </w:p>
        </w:tc>
        <w:tc>
          <w:tcPr>
            <w:tcW w:w="840" w:type="dxa"/>
            <w:shd w:val="clear" w:color="auto" w:fill="FFFFFF" w:themeFill="background1"/>
          </w:tcPr>
          <w:p w14:paraId="19D96C98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11E8574C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029" w:type="dxa"/>
            <w:gridSpan w:val="3"/>
            <w:shd w:val="clear" w:color="auto" w:fill="FFFFFF" w:themeFill="background1"/>
          </w:tcPr>
          <w:p w14:paraId="1969B9E1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405" w:type="dxa"/>
            <w:shd w:val="clear" w:color="auto" w:fill="FFFFFF" w:themeFill="background1"/>
          </w:tcPr>
          <w:p w14:paraId="4527C109" w14:textId="5C35AADA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shd w:val="clear" w:color="auto" w:fill="FFFFFF" w:themeFill="background1"/>
          </w:tcPr>
          <w:p w14:paraId="21254A7E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904" w:type="dxa"/>
            <w:gridSpan w:val="2"/>
            <w:shd w:val="clear" w:color="auto" w:fill="FFFFFF" w:themeFill="background1"/>
          </w:tcPr>
          <w:p w14:paraId="2EA77D8B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4"/>
                <w:szCs w:val="14"/>
              </w:rPr>
            </w:pPr>
          </w:p>
        </w:tc>
        <w:tc>
          <w:tcPr>
            <w:tcW w:w="1531" w:type="dxa"/>
            <w:shd w:val="clear" w:color="auto" w:fill="FFFFFF" w:themeFill="background1"/>
          </w:tcPr>
          <w:p w14:paraId="6A88190E" w14:textId="77777777" w:rsidR="0062022E" w:rsidRDefault="0062022E" w:rsidP="0092425F">
            <w:pPr>
              <w:rPr>
                <w:rFonts w:ascii="Lato" w:hAnsi="Lato"/>
                <w:sz w:val="14"/>
                <w:szCs w:val="14"/>
              </w:rPr>
            </w:pPr>
          </w:p>
        </w:tc>
      </w:tr>
      <w:tr w:rsidR="00F142E2" w:rsidRPr="00E73146" w14:paraId="330064E1" w14:textId="77777777" w:rsidTr="0092425F">
        <w:trPr>
          <w:trHeight w:val="306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6B72ED24" w14:textId="70C8BE7F" w:rsidR="00F21518" w:rsidRPr="00F21518" w:rsidRDefault="00F142E2" w:rsidP="0092425F">
            <w:pPr>
              <w:tabs>
                <w:tab w:val="left" w:pos="2911"/>
              </w:tabs>
              <w:spacing w:before="0"/>
              <w:rPr>
                <w:rFonts w:ascii="Lato" w:hAnsi="Lato"/>
                <w:b/>
                <w:bCs/>
              </w:rPr>
            </w:pPr>
            <w:r w:rsidRPr="00E73146">
              <w:rPr>
                <w:rFonts w:ascii="Lato" w:hAnsi="Lato"/>
                <w:b/>
                <w:bCs/>
              </w:rPr>
              <w:t>W wyniku procesu przekształcenia</w:t>
            </w:r>
            <w:r>
              <w:rPr>
                <w:rFonts w:ascii="Lato" w:hAnsi="Lato"/>
                <w:b/>
                <w:bCs/>
              </w:rPr>
              <w:t xml:space="preserve"> zostały utworzone</w:t>
            </w:r>
            <w:r w:rsidRPr="00E73146">
              <w:rPr>
                <w:rFonts w:ascii="Lato" w:hAnsi="Lato"/>
                <w:b/>
                <w:bCs/>
              </w:rPr>
              <w:t>:</w:t>
            </w:r>
          </w:p>
        </w:tc>
      </w:tr>
      <w:tr w:rsidR="00EF696C" w:rsidRPr="00E73146" w14:paraId="77BC0978" w14:textId="77777777" w:rsidTr="00ED2E88">
        <w:trPr>
          <w:trHeight w:val="306"/>
        </w:trPr>
        <w:tc>
          <w:tcPr>
            <w:tcW w:w="455" w:type="dxa"/>
            <w:shd w:val="clear" w:color="auto" w:fill="FFFFFF" w:themeFill="background1"/>
          </w:tcPr>
          <w:p w14:paraId="18730A3F" w14:textId="5CFCE1B8" w:rsidR="00EF696C" w:rsidRPr="006B3C37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6B3C37">
              <w:rPr>
                <w:rFonts w:ascii="Lato" w:hAnsi="Lato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440" w:type="dxa"/>
            <w:gridSpan w:val="6"/>
            <w:shd w:val="clear" w:color="auto" w:fill="FFFFFF" w:themeFill="background1"/>
          </w:tcPr>
          <w:p w14:paraId="105CD221" w14:textId="6C6C337F" w:rsidR="00EF696C" w:rsidRPr="006B3C37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6B3C37">
              <w:rPr>
                <w:rFonts w:ascii="Lato" w:hAnsi="Lato"/>
                <w:b/>
                <w:bCs/>
                <w:sz w:val="16"/>
                <w:szCs w:val="16"/>
              </w:rPr>
              <w:t>Oddział/ zakład</w:t>
            </w:r>
          </w:p>
        </w:tc>
        <w:tc>
          <w:tcPr>
            <w:tcW w:w="1405" w:type="dxa"/>
            <w:shd w:val="clear" w:color="auto" w:fill="FFFFFF" w:themeFill="background1"/>
          </w:tcPr>
          <w:p w14:paraId="266CFF98" w14:textId="77777777" w:rsidR="00EF696C" w:rsidRPr="006B3C37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6B3C37">
              <w:rPr>
                <w:rFonts w:ascii="Lato" w:hAnsi="Lato"/>
                <w:b/>
                <w:bCs/>
                <w:sz w:val="16"/>
                <w:szCs w:val="16"/>
              </w:rPr>
              <w:t>Powierzchnia całkowita (m2)</w:t>
            </w:r>
          </w:p>
        </w:tc>
        <w:tc>
          <w:tcPr>
            <w:tcW w:w="1681" w:type="dxa"/>
            <w:gridSpan w:val="2"/>
            <w:shd w:val="clear" w:color="auto" w:fill="FFFFFF" w:themeFill="background1"/>
          </w:tcPr>
          <w:p w14:paraId="53F5FB27" w14:textId="794CF6FB" w:rsidR="00EF696C" w:rsidRPr="006B3C37" w:rsidRDefault="006B3C37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Powierzchnia użytkowa (m</w:t>
            </w:r>
            <w:r w:rsidRPr="006B3C37">
              <w:rPr>
                <w:rFonts w:ascii="Lato" w:hAnsi="Lato"/>
                <w:b/>
                <w:bCs/>
                <w:sz w:val="16"/>
                <w:szCs w:val="16"/>
              </w:rPr>
              <w:t>2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55DF6F42" w14:textId="4420AA07" w:rsidR="00EF696C" w:rsidRPr="006B3C37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6B3C37">
              <w:rPr>
                <w:rFonts w:ascii="Lato" w:hAnsi="Lato"/>
                <w:b/>
                <w:bCs/>
                <w:sz w:val="16"/>
                <w:szCs w:val="16"/>
              </w:rPr>
              <w:t>Liczba łóżek</w:t>
            </w:r>
          </w:p>
        </w:tc>
      </w:tr>
      <w:tr w:rsidR="00EF696C" w:rsidRPr="00E73146" w14:paraId="05D59961" w14:textId="77777777" w:rsidTr="00ED2E88">
        <w:trPr>
          <w:trHeight w:hRule="exact" w:val="510"/>
        </w:trPr>
        <w:tc>
          <w:tcPr>
            <w:tcW w:w="455" w:type="dxa"/>
            <w:shd w:val="clear" w:color="auto" w:fill="FFFFFF" w:themeFill="background1"/>
          </w:tcPr>
          <w:p w14:paraId="749174A1" w14:textId="3427AE74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3C6FCE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4440" w:type="dxa"/>
            <w:gridSpan w:val="6"/>
            <w:shd w:val="clear" w:color="auto" w:fill="FFFFFF" w:themeFill="background1"/>
          </w:tcPr>
          <w:p w14:paraId="0B344C30" w14:textId="715C5ECC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3C6FCE">
              <w:rPr>
                <w:rFonts w:ascii="Lato" w:hAnsi="Lato"/>
              </w:rPr>
              <w:t xml:space="preserve">Np. </w:t>
            </w:r>
            <w:r w:rsidRPr="003C6FCE">
              <w:rPr>
                <w:rStyle w:val="ui-provider"/>
                <w:rFonts w:ascii="Lato" w:hAnsi="Lato"/>
              </w:rPr>
              <w:t>Zakład/Oddział pielęgnacyjno-opiekuńczy</w:t>
            </w:r>
          </w:p>
        </w:tc>
        <w:tc>
          <w:tcPr>
            <w:tcW w:w="1405" w:type="dxa"/>
            <w:shd w:val="clear" w:color="auto" w:fill="FFFFFF" w:themeFill="background1"/>
          </w:tcPr>
          <w:p w14:paraId="4B6B8886" w14:textId="77777777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681" w:type="dxa"/>
            <w:gridSpan w:val="2"/>
            <w:shd w:val="clear" w:color="auto" w:fill="FFFFFF" w:themeFill="background1"/>
          </w:tcPr>
          <w:p w14:paraId="705B7F1D" w14:textId="2926AA99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012865CA" w14:textId="77777777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</w:tr>
      <w:tr w:rsidR="00EF696C" w:rsidRPr="00E73146" w14:paraId="764EE417" w14:textId="77777777" w:rsidTr="00ED2E88">
        <w:trPr>
          <w:trHeight w:hRule="exact" w:val="510"/>
        </w:trPr>
        <w:tc>
          <w:tcPr>
            <w:tcW w:w="455" w:type="dxa"/>
            <w:shd w:val="clear" w:color="auto" w:fill="FFFFFF" w:themeFill="background1"/>
          </w:tcPr>
          <w:p w14:paraId="4C18CF94" w14:textId="7FAD9CF6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3C6FCE"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4440" w:type="dxa"/>
            <w:gridSpan w:val="6"/>
            <w:shd w:val="clear" w:color="auto" w:fill="FFFFFF" w:themeFill="background1"/>
          </w:tcPr>
          <w:p w14:paraId="6EE0331C" w14:textId="426B7617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3C6FCE">
              <w:rPr>
                <w:rFonts w:ascii="Lato" w:hAnsi="Lato"/>
              </w:rPr>
              <w:t xml:space="preserve">Np. </w:t>
            </w:r>
            <w:r w:rsidRPr="003C6FCE">
              <w:rPr>
                <w:rStyle w:val="ui-provider"/>
                <w:rFonts w:ascii="Lato" w:hAnsi="Lato"/>
              </w:rPr>
              <w:t>Oddział geriatryczny</w:t>
            </w:r>
          </w:p>
        </w:tc>
        <w:tc>
          <w:tcPr>
            <w:tcW w:w="1405" w:type="dxa"/>
            <w:shd w:val="clear" w:color="auto" w:fill="FFFFFF" w:themeFill="background1"/>
          </w:tcPr>
          <w:p w14:paraId="76B3321E" w14:textId="77777777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681" w:type="dxa"/>
            <w:gridSpan w:val="2"/>
            <w:shd w:val="clear" w:color="auto" w:fill="FFFFFF" w:themeFill="background1"/>
          </w:tcPr>
          <w:p w14:paraId="2A15AAEA" w14:textId="5D573C5A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1C4AA2A9" w14:textId="77777777" w:rsidR="00EF696C" w:rsidRPr="00E73146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</w:tr>
      <w:tr w:rsidR="00F21518" w:rsidRPr="00E73146" w14:paraId="328EBB66" w14:textId="77777777" w:rsidTr="0092425F">
        <w:trPr>
          <w:trHeight w:val="624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24BD749" w14:textId="708B9EF5" w:rsidR="00F72F5C" w:rsidRPr="00F72F5C" w:rsidRDefault="00B36805" w:rsidP="0092425F">
            <w:pPr>
              <w:pStyle w:val="Akapitzlist"/>
              <w:numPr>
                <w:ilvl w:val="1"/>
                <w:numId w:val="23"/>
              </w:numPr>
              <w:tabs>
                <w:tab w:val="left" w:pos="2911"/>
              </w:tabs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 </w:t>
            </w:r>
            <w:r w:rsidR="00F21518" w:rsidRPr="00F72F5C">
              <w:rPr>
                <w:rFonts w:ascii="Lato" w:hAnsi="Lato"/>
                <w:sz w:val="22"/>
                <w:szCs w:val="22"/>
              </w:rPr>
              <w:t>Dane o planowanym</w:t>
            </w:r>
            <w:r w:rsidR="004E5FEC">
              <w:rPr>
                <w:rFonts w:ascii="Lato" w:hAnsi="Lato"/>
                <w:sz w:val="22"/>
                <w:szCs w:val="22"/>
              </w:rPr>
              <w:t xml:space="preserve"> terminie</w:t>
            </w:r>
            <w:r w:rsidR="00F21518" w:rsidRPr="00F72F5C">
              <w:rPr>
                <w:rFonts w:ascii="Lato" w:hAnsi="Lato"/>
                <w:sz w:val="22"/>
                <w:szCs w:val="22"/>
              </w:rPr>
              <w:t xml:space="preserve"> zagospodarowania obiektów budowlanych i innych składników majątkowych </w:t>
            </w:r>
            <w:r w:rsidR="004E5FEC">
              <w:rPr>
                <w:rFonts w:ascii="Lato" w:hAnsi="Lato"/>
                <w:sz w:val="22"/>
                <w:szCs w:val="22"/>
              </w:rPr>
              <w:t xml:space="preserve">w </w:t>
            </w:r>
            <w:r w:rsidR="00113D01">
              <w:rPr>
                <w:rFonts w:ascii="Lato" w:hAnsi="Lato"/>
                <w:sz w:val="22"/>
                <w:szCs w:val="22"/>
              </w:rPr>
              <w:t xml:space="preserve">ramach </w:t>
            </w:r>
            <w:r w:rsidR="00113D01" w:rsidRPr="00F72F5C">
              <w:rPr>
                <w:rFonts w:ascii="Lato" w:hAnsi="Lato"/>
                <w:sz w:val="22"/>
                <w:szCs w:val="22"/>
              </w:rPr>
              <w:t>realizacji</w:t>
            </w:r>
            <w:r w:rsidR="00F21518" w:rsidRPr="00F72F5C">
              <w:rPr>
                <w:rFonts w:ascii="Lato" w:hAnsi="Lato"/>
                <w:sz w:val="22"/>
                <w:szCs w:val="22"/>
              </w:rPr>
              <w:t xml:space="preserve"> przedsięwzięcia</w:t>
            </w:r>
          </w:p>
        </w:tc>
      </w:tr>
      <w:tr w:rsidR="00F21518" w:rsidRPr="00E73146" w14:paraId="38F80257" w14:textId="77777777" w:rsidTr="0092425F">
        <w:trPr>
          <w:trHeight w:val="70"/>
        </w:trPr>
        <w:tc>
          <w:tcPr>
            <w:tcW w:w="9639" w:type="dxa"/>
            <w:gridSpan w:val="12"/>
          </w:tcPr>
          <w:p w14:paraId="26CBB937" w14:textId="77777777" w:rsidR="00F21518" w:rsidRPr="00E73146" w:rsidRDefault="00F21518" w:rsidP="0092425F">
            <w:pPr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708D4387" w14:textId="14742E80" w:rsidR="00F21518" w:rsidRPr="00E73146" w:rsidRDefault="00F21518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Informacje </w:t>
            </w:r>
            <w:r w:rsidR="004E5FEC">
              <w:rPr>
                <w:rFonts w:ascii="Lato" w:hAnsi="Lato"/>
                <w:color w:val="0070C0"/>
                <w:sz w:val="16"/>
                <w:szCs w:val="16"/>
              </w:rPr>
              <w:t>o terminie</w:t>
            </w:r>
            <w:r w:rsidR="00C17A34">
              <w:rPr>
                <w:rFonts w:ascii="Lato" w:hAnsi="Lato"/>
                <w:color w:val="0070C0"/>
                <w:sz w:val="16"/>
                <w:szCs w:val="16"/>
              </w:rPr>
              <w:t>, w jakim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obiekt zostanie zagospodarowany i oddany do użytkowania </w:t>
            </w:r>
            <w:r w:rsidR="007F06CE">
              <w:rPr>
                <w:rFonts w:ascii="Lato" w:hAnsi="Lato"/>
                <w:color w:val="0070C0"/>
                <w:sz w:val="16"/>
                <w:szCs w:val="16"/>
              </w:rPr>
              <w:t>w ramach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realizacji przedsięwzięcia. </w:t>
            </w:r>
          </w:p>
          <w:p w14:paraId="68618BDA" w14:textId="77777777" w:rsidR="00F21518" w:rsidRDefault="00F21518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4CE843D" w14:textId="0B24B822" w:rsidR="00F21518" w:rsidRPr="00E73146" w:rsidRDefault="00F21518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4E5FEC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28B81485" w14:textId="77777777" w:rsidR="00F21518" w:rsidRPr="00E73146" w:rsidRDefault="00F21518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</w:tr>
      <w:tr w:rsidR="00F21518" w:rsidRPr="00E73146" w14:paraId="1D5F709B" w14:textId="77777777" w:rsidTr="0092425F">
        <w:trPr>
          <w:trHeight w:val="624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1D7E9D26" w14:textId="5C61E41E" w:rsidR="00F72F5C" w:rsidRPr="00F72F5C" w:rsidRDefault="00B36805" w:rsidP="0092425F">
            <w:pPr>
              <w:pStyle w:val="Akapitzlist"/>
              <w:numPr>
                <w:ilvl w:val="1"/>
                <w:numId w:val="23"/>
              </w:numPr>
              <w:tabs>
                <w:tab w:val="left" w:pos="2911"/>
              </w:tabs>
              <w:spacing w:before="0"/>
              <w:rPr>
                <w:rFonts w:ascii="Lato" w:hAnsi="Lato"/>
                <w:sz w:val="22"/>
                <w:szCs w:val="22"/>
              </w:rPr>
            </w:pPr>
            <w:bookmarkStart w:id="0" w:name="_Hlk153376005"/>
            <w:r>
              <w:rPr>
                <w:rFonts w:ascii="Lato" w:hAnsi="Lato"/>
                <w:sz w:val="22"/>
                <w:szCs w:val="22"/>
              </w:rPr>
              <w:t xml:space="preserve"> </w:t>
            </w:r>
            <w:r w:rsidR="00F21518" w:rsidRPr="00F72F5C">
              <w:rPr>
                <w:rFonts w:ascii="Lato" w:hAnsi="Lato"/>
                <w:sz w:val="22"/>
                <w:szCs w:val="22"/>
              </w:rPr>
              <w:t xml:space="preserve">Udzielanie przez wnioskodawcę świadczeń zdrowotnych finansowanych przez </w:t>
            </w:r>
            <w:r w:rsidR="00AA6899">
              <w:rPr>
                <w:rFonts w:ascii="Lato" w:hAnsi="Lato"/>
                <w:sz w:val="22"/>
                <w:szCs w:val="22"/>
              </w:rPr>
              <w:t>N</w:t>
            </w:r>
            <w:r w:rsidR="00F21518" w:rsidRPr="00F72F5C">
              <w:rPr>
                <w:rFonts w:ascii="Lato" w:hAnsi="Lato"/>
                <w:sz w:val="22"/>
                <w:szCs w:val="22"/>
              </w:rPr>
              <w:t xml:space="preserve">arodowy </w:t>
            </w:r>
            <w:r w:rsidR="00AA6899">
              <w:rPr>
                <w:rFonts w:ascii="Lato" w:hAnsi="Lato"/>
                <w:sz w:val="22"/>
                <w:szCs w:val="22"/>
              </w:rPr>
              <w:t>F</w:t>
            </w:r>
            <w:r w:rsidR="00F21518" w:rsidRPr="00F72F5C">
              <w:rPr>
                <w:rFonts w:ascii="Lato" w:hAnsi="Lato"/>
                <w:sz w:val="22"/>
                <w:szCs w:val="22"/>
              </w:rPr>
              <w:t xml:space="preserve">undusz </w:t>
            </w:r>
            <w:r w:rsidR="00AA6899">
              <w:rPr>
                <w:rFonts w:ascii="Lato" w:hAnsi="Lato"/>
                <w:sz w:val="22"/>
                <w:szCs w:val="22"/>
              </w:rPr>
              <w:t>Z</w:t>
            </w:r>
            <w:r w:rsidR="00F21518" w:rsidRPr="00F72F5C">
              <w:rPr>
                <w:rFonts w:ascii="Lato" w:hAnsi="Lato"/>
                <w:sz w:val="22"/>
                <w:szCs w:val="22"/>
              </w:rPr>
              <w:t>drowia – dane za ostatni aktualny okres sprawozdawczy</w:t>
            </w:r>
            <w:bookmarkEnd w:id="0"/>
          </w:p>
        </w:tc>
      </w:tr>
      <w:tr w:rsidR="00ED2E88" w:rsidRPr="00E73146" w14:paraId="7DD757FB" w14:textId="77777777" w:rsidTr="00ED2E88">
        <w:trPr>
          <w:trHeight w:val="606"/>
        </w:trPr>
        <w:tc>
          <w:tcPr>
            <w:tcW w:w="455" w:type="dxa"/>
            <w:shd w:val="clear" w:color="auto" w:fill="FFFFFF" w:themeFill="background1"/>
            <w:vAlign w:val="center"/>
          </w:tcPr>
          <w:p w14:paraId="0DDB1CB8" w14:textId="1330CE02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/>
              </w:rPr>
              <w:t>Lp.</w:t>
            </w:r>
          </w:p>
        </w:tc>
        <w:tc>
          <w:tcPr>
            <w:tcW w:w="2507" w:type="dxa"/>
            <w:gridSpan w:val="2"/>
            <w:shd w:val="clear" w:color="auto" w:fill="FFFFFF" w:themeFill="background1"/>
            <w:vAlign w:val="center"/>
          </w:tcPr>
          <w:p w14:paraId="29E96A4E" w14:textId="525BD680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/>
              </w:rPr>
              <w:t>Nazwa grupy zakresów</w:t>
            </w:r>
          </w:p>
        </w:tc>
        <w:tc>
          <w:tcPr>
            <w:tcW w:w="1677" w:type="dxa"/>
            <w:gridSpan w:val="3"/>
            <w:shd w:val="clear" w:color="auto" w:fill="FFFFFF" w:themeFill="background1"/>
            <w:vAlign w:val="center"/>
          </w:tcPr>
          <w:p w14:paraId="1F3F2066" w14:textId="2840DA0C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C054C0">
              <w:rPr>
                <w:rFonts w:ascii="Lato" w:hAnsi="Lato"/>
                <w:b/>
              </w:rPr>
              <w:t>Zakres świadczeń</w:t>
            </w:r>
          </w:p>
        </w:tc>
        <w:tc>
          <w:tcPr>
            <w:tcW w:w="1661" w:type="dxa"/>
            <w:gridSpan w:val="2"/>
            <w:shd w:val="clear" w:color="auto" w:fill="FFFFFF" w:themeFill="background1"/>
            <w:vAlign w:val="center"/>
          </w:tcPr>
          <w:p w14:paraId="7A9FF34C" w14:textId="5AF9C743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C054C0">
              <w:rPr>
                <w:rFonts w:ascii="Lato" w:hAnsi="Lato"/>
                <w:b/>
              </w:rPr>
              <w:t>Miejsce udzielania świadczeń</w:t>
            </w:r>
          </w:p>
        </w:tc>
        <w:tc>
          <w:tcPr>
            <w:tcW w:w="1681" w:type="dxa"/>
            <w:gridSpan w:val="2"/>
            <w:shd w:val="clear" w:color="auto" w:fill="FFFFFF" w:themeFill="background1"/>
            <w:vAlign w:val="center"/>
          </w:tcPr>
          <w:p w14:paraId="22C63BD4" w14:textId="3B5E4B6D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/>
              </w:rPr>
              <w:t>Numer umowy</w:t>
            </w:r>
          </w:p>
        </w:tc>
        <w:tc>
          <w:tcPr>
            <w:tcW w:w="1658" w:type="dxa"/>
            <w:gridSpan w:val="2"/>
            <w:shd w:val="clear" w:color="auto" w:fill="FFFFFF" w:themeFill="background1"/>
            <w:vAlign w:val="center"/>
          </w:tcPr>
          <w:p w14:paraId="09EDAB75" w14:textId="2B8078A1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/>
              </w:rPr>
              <w:t>Data zawarcia umowy</w:t>
            </w:r>
          </w:p>
        </w:tc>
      </w:tr>
      <w:tr w:rsidR="00ED2E88" w:rsidRPr="00E73146" w14:paraId="3B0BBFA3" w14:textId="77777777" w:rsidTr="00ED2E88">
        <w:trPr>
          <w:trHeight w:hRule="exact" w:val="567"/>
        </w:trPr>
        <w:tc>
          <w:tcPr>
            <w:tcW w:w="455" w:type="dxa"/>
            <w:shd w:val="clear" w:color="auto" w:fill="FFFFFF" w:themeFill="background1"/>
            <w:vAlign w:val="center"/>
          </w:tcPr>
          <w:p w14:paraId="78064332" w14:textId="37CA0761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1.</w:t>
            </w:r>
          </w:p>
        </w:tc>
        <w:tc>
          <w:tcPr>
            <w:tcW w:w="2507" w:type="dxa"/>
            <w:gridSpan w:val="2"/>
            <w:shd w:val="clear" w:color="auto" w:fill="FFFFFF" w:themeFill="background1"/>
            <w:vAlign w:val="center"/>
          </w:tcPr>
          <w:p w14:paraId="234CDFDC" w14:textId="3AB58647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 w:cs="Arial"/>
                <w:bCs/>
              </w:rPr>
              <w:t>Umowa na leczenie szpitalne</w:t>
            </w:r>
          </w:p>
        </w:tc>
        <w:tc>
          <w:tcPr>
            <w:tcW w:w="1677" w:type="dxa"/>
            <w:gridSpan w:val="3"/>
            <w:shd w:val="clear" w:color="auto" w:fill="FFFFFF" w:themeFill="background1"/>
          </w:tcPr>
          <w:p w14:paraId="4DF84DFB" w14:textId="06A0B518" w:rsidR="00ED2E88" w:rsidRPr="00E73146" w:rsidRDefault="00ED2E88" w:rsidP="00ED2E88">
            <w:pPr>
              <w:spacing w:before="0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61" w:type="dxa"/>
            <w:gridSpan w:val="2"/>
            <w:shd w:val="clear" w:color="auto" w:fill="FFFFFF" w:themeFill="background1"/>
          </w:tcPr>
          <w:p w14:paraId="5734B6CA" w14:textId="5E4FFD4F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81" w:type="dxa"/>
            <w:gridSpan w:val="2"/>
            <w:shd w:val="clear" w:color="auto" w:fill="FFFFFF" w:themeFill="background1"/>
          </w:tcPr>
          <w:p w14:paraId="02FD6B8F" w14:textId="15F51B29" w:rsidR="00ED2E88" w:rsidRPr="00E73146" w:rsidRDefault="00ED2E88" w:rsidP="00ED2E88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47705222" w14:textId="2F0BD916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</w:tr>
      <w:tr w:rsidR="00ED2E88" w:rsidRPr="00E73146" w14:paraId="0A318352" w14:textId="77777777" w:rsidTr="00ED2E88">
        <w:trPr>
          <w:trHeight w:hRule="exact" w:val="567"/>
        </w:trPr>
        <w:tc>
          <w:tcPr>
            <w:tcW w:w="455" w:type="dxa"/>
            <w:shd w:val="clear" w:color="auto" w:fill="FFFFFF" w:themeFill="background1"/>
            <w:vAlign w:val="center"/>
          </w:tcPr>
          <w:p w14:paraId="3410E78A" w14:textId="3290862A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2.</w:t>
            </w:r>
          </w:p>
        </w:tc>
        <w:tc>
          <w:tcPr>
            <w:tcW w:w="2507" w:type="dxa"/>
            <w:gridSpan w:val="2"/>
            <w:shd w:val="clear" w:color="auto" w:fill="FFFFFF" w:themeFill="background1"/>
            <w:vAlign w:val="center"/>
          </w:tcPr>
          <w:p w14:paraId="078F5B99" w14:textId="7A1AF386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 w:cs="Arial"/>
              </w:rPr>
              <w:t>Oddział geriatryczny</w:t>
            </w:r>
          </w:p>
        </w:tc>
        <w:tc>
          <w:tcPr>
            <w:tcW w:w="1677" w:type="dxa"/>
            <w:gridSpan w:val="3"/>
            <w:shd w:val="clear" w:color="auto" w:fill="FFFFFF" w:themeFill="background1"/>
          </w:tcPr>
          <w:p w14:paraId="3E24334A" w14:textId="3DB5A441" w:rsidR="00ED2E88" w:rsidRPr="00E73146" w:rsidRDefault="00ED2E88" w:rsidP="00ED2E88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61" w:type="dxa"/>
            <w:gridSpan w:val="2"/>
            <w:shd w:val="clear" w:color="auto" w:fill="FFFFFF" w:themeFill="background1"/>
          </w:tcPr>
          <w:p w14:paraId="21B9B47B" w14:textId="7C6B224F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81" w:type="dxa"/>
            <w:gridSpan w:val="2"/>
            <w:shd w:val="clear" w:color="auto" w:fill="FFFFFF" w:themeFill="background1"/>
          </w:tcPr>
          <w:p w14:paraId="53FCE7EF" w14:textId="13C3C06E" w:rsidR="00ED2E88" w:rsidRPr="00E73146" w:rsidRDefault="00ED2E88" w:rsidP="00ED2E88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4CC3AF86" w14:textId="7493DE0E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</w:tr>
      <w:tr w:rsidR="00ED2E88" w:rsidRPr="00E73146" w14:paraId="75275CAC" w14:textId="77777777" w:rsidTr="00ED2E88">
        <w:trPr>
          <w:trHeight w:hRule="exact" w:val="691"/>
        </w:trPr>
        <w:tc>
          <w:tcPr>
            <w:tcW w:w="455" w:type="dxa"/>
            <w:shd w:val="clear" w:color="auto" w:fill="FFFFFF" w:themeFill="background1"/>
            <w:vAlign w:val="center"/>
          </w:tcPr>
          <w:p w14:paraId="01D750BA" w14:textId="25246336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3.</w:t>
            </w:r>
          </w:p>
        </w:tc>
        <w:tc>
          <w:tcPr>
            <w:tcW w:w="2507" w:type="dxa"/>
            <w:gridSpan w:val="2"/>
            <w:shd w:val="clear" w:color="auto" w:fill="FFFFFF" w:themeFill="background1"/>
            <w:vAlign w:val="center"/>
          </w:tcPr>
          <w:p w14:paraId="3C4092F0" w14:textId="12A73A79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 w:cs="Arial"/>
              </w:rPr>
              <w:t>Zakład/Oddział pielęgnacyjno-opiekuńczy</w:t>
            </w:r>
          </w:p>
        </w:tc>
        <w:tc>
          <w:tcPr>
            <w:tcW w:w="1677" w:type="dxa"/>
            <w:gridSpan w:val="3"/>
            <w:shd w:val="clear" w:color="auto" w:fill="FFFFFF" w:themeFill="background1"/>
          </w:tcPr>
          <w:p w14:paraId="6299B650" w14:textId="35102297" w:rsidR="00ED2E88" w:rsidRPr="00E73146" w:rsidRDefault="00ED2E88" w:rsidP="00ED2E88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61" w:type="dxa"/>
            <w:gridSpan w:val="2"/>
            <w:shd w:val="clear" w:color="auto" w:fill="FFFFFF" w:themeFill="background1"/>
          </w:tcPr>
          <w:p w14:paraId="1451D0D7" w14:textId="470BD84A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81" w:type="dxa"/>
            <w:gridSpan w:val="2"/>
            <w:shd w:val="clear" w:color="auto" w:fill="FFFFFF" w:themeFill="background1"/>
          </w:tcPr>
          <w:p w14:paraId="2230D875" w14:textId="132EECD8" w:rsidR="00ED2E88" w:rsidRPr="00E73146" w:rsidRDefault="00ED2E88" w:rsidP="00ED2E88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  <w:tc>
          <w:tcPr>
            <w:tcW w:w="1658" w:type="dxa"/>
            <w:gridSpan w:val="2"/>
            <w:shd w:val="clear" w:color="auto" w:fill="FFFFFF" w:themeFill="background1"/>
          </w:tcPr>
          <w:p w14:paraId="288799E3" w14:textId="67BAC0B6" w:rsidR="00ED2E88" w:rsidRDefault="00ED2E88" w:rsidP="00ED2E88">
            <w:pPr>
              <w:tabs>
                <w:tab w:val="left" w:pos="2911"/>
              </w:tabs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</w:tc>
      </w:tr>
      <w:tr w:rsidR="00ED2E88" w:rsidRPr="00E73146" w14:paraId="61CB9F21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93217E7" w14:textId="64C6FA71" w:rsidR="00ED2E88" w:rsidRPr="007858AE" w:rsidRDefault="00ED2E88" w:rsidP="00ED2E88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b/>
                <w:sz w:val="22"/>
                <w:szCs w:val="22"/>
              </w:rPr>
              <w:t xml:space="preserve">4. </w:t>
            </w:r>
            <w:r w:rsidRPr="007858AE">
              <w:rPr>
                <w:rFonts w:ascii="Lato" w:hAnsi="Lato"/>
                <w:b/>
                <w:sz w:val="22"/>
                <w:szCs w:val="22"/>
              </w:rPr>
              <w:t>Zgodność przedsięwzięcia z celami wsparcia</w:t>
            </w:r>
          </w:p>
        </w:tc>
      </w:tr>
      <w:tr w:rsidR="00ED2E88" w:rsidRPr="00E73146" w14:paraId="085DFBEA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7BE7D832" w14:textId="4F2F955E" w:rsidR="00ED2E88" w:rsidRPr="00F72F5C" w:rsidRDefault="00ED2E88" w:rsidP="00ED2E88">
            <w:pPr>
              <w:pStyle w:val="Akapitzlist"/>
              <w:numPr>
                <w:ilvl w:val="1"/>
                <w:numId w:val="19"/>
              </w:numPr>
              <w:spacing w:before="0"/>
              <w:rPr>
                <w:rFonts w:ascii="Lato" w:hAnsi="Lato"/>
                <w:b/>
                <w:sz w:val="22"/>
                <w:szCs w:val="22"/>
              </w:rPr>
            </w:pPr>
            <w:r w:rsidRPr="00F72F5C">
              <w:rPr>
                <w:rFonts w:ascii="Lato" w:hAnsi="Lato" w:cs="Arial"/>
                <w:sz w:val="22"/>
                <w:szCs w:val="22"/>
              </w:rPr>
              <w:t>Analiza Wrażliwości</w:t>
            </w:r>
          </w:p>
        </w:tc>
      </w:tr>
      <w:tr w:rsidR="00ED2E88" w:rsidRPr="00E73146" w14:paraId="5C17EE77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1996E0B4" w14:textId="77777777" w:rsidR="00ED2E88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851743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62FC01FA" w14:textId="5468880D" w:rsidR="00ED2E88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lastRenderedPageBreak/>
              <w:t>A</w:t>
            </w:r>
            <w:r w:rsidRPr="00851743">
              <w:rPr>
                <w:rFonts w:ascii="Lato" w:hAnsi="Lato"/>
                <w:color w:val="0070C0"/>
                <w:sz w:val="16"/>
                <w:szCs w:val="16"/>
              </w:rPr>
              <w:t>naliza umożliwiająca systematyczne badanie tego, co dzieje się z wynikami projektu w sytuacji, kiedy zdarzenia odbiegają od ich wartości szacunkowych ustalonych na etapie prognozowania. Polega ona na określeniu wpływu zmiany pojedynczych zmiennych krytycznych o określoną procentowo wartość, na wartość finansowych i ekonomicznych wskaźników efektywności projektu oraz trwałość finansową projektu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</w:p>
          <w:p w14:paraId="430FC465" w14:textId="6994B247" w:rsidR="00ED2E88" w:rsidRPr="00862FB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t>Analizy wrażliwości należy dokonać poprzez identyfikację zmiennych krytycznych, które dotyczą prognozy popytu na świadczenia w</w:t>
            </w:r>
            <w:r w:rsidR="00091A80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ramach długoterminowej lub geriatrycznej opieki zdrowotnej.  </w:t>
            </w:r>
          </w:p>
          <w:p w14:paraId="4EEE3B9F" w14:textId="77777777" w:rsidR="00ED2E88" w:rsidRPr="00862FB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t>Analiza wrażliwości powinna określić wpływ zmiany pojedynczych zmiennych na realizację celów dotyczących:</w:t>
            </w:r>
          </w:p>
          <w:p w14:paraId="24720FF1" w14:textId="6BF76909" w:rsidR="00ED2E88" w:rsidRPr="00862FB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 - zwiększenia dostępności usług w zakresie długoterminowej opieki zdrowotnej </w:t>
            </w:r>
            <w:r w:rsidRPr="00EE2A17">
              <w:rPr>
                <w:rFonts w:ascii="Lato" w:hAnsi="Lato"/>
                <w:color w:val="0070C0"/>
                <w:sz w:val="16"/>
                <w:szCs w:val="16"/>
              </w:rPr>
              <w:t xml:space="preserve">lub </w:t>
            </w: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geriatrycznej opieki zdrowotnej poprzez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zagospodarowanie stwierdzonych braków</w:t>
            </w: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 w </w:t>
            </w:r>
            <w:r w:rsidRPr="00EE2A17">
              <w:rPr>
                <w:rFonts w:ascii="Lato" w:hAnsi="Lato"/>
                <w:color w:val="0070C0"/>
                <w:sz w:val="16"/>
                <w:szCs w:val="16"/>
              </w:rPr>
              <w:t xml:space="preserve">świadczeniu opieki długoterminowej lub opieki </w:t>
            </w: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geriatrycznej, w szczególności na poziomie powiatu; </w:t>
            </w:r>
          </w:p>
          <w:p w14:paraId="46DA4779" w14:textId="3EA7AAFB" w:rsidR="00ED2E88" w:rsidRPr="00EE2A17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- eliminowania nierówności w dostępie do usług w zakresie </w:t>
            </w:r>
            <w:r w:rsidRPr="00EE2A17">
              <w:rPr>
                <w:rFonts w:ascii="Lato" w:hAnsi="Lato"/>
                <w:color w:val="0070C0"/>
                <w:sz w:val="16"/>
                <w:szCs w:val="16"/>
              </w:rPr>
              <w:t xml:space="preserve">długoterminowej opieki zdrowotnej lub </w:t>
            </w:r>
            <w:r w:rsidRPr="00862FB8">
              <w:rPr>
                <w:rFonts w:ascii="Lato" w:hAnsi="Lato"/>
                <w:color w:val="0070C0"/>
                <w:sz w:val="16"/>
                <w:szCs w:val="16"/>
              </w:rPr>
              <w:t>geriatrycznej opieki zdrowotnej</w:t>
            </w:r>
            <w:r w:rsidRPr="00EE2A17">
              <w:rPr>
                <w:rFonts w:ascii="Lato" w:hAnsi="Lato"/>
                <w:color w:val="0070C0"/>
                <w:sz w:val="16"/>
                <w:szCs w:val="16"/>
              </w:rPr>
              <w:t xml:space="preserve">; </w:t>
            </w:r>
          </w:p>
          <w:p w14:paraId="3EF4CC44" w14:textId="77777777" w:rsidR="00ED2E88" w:rsidRPr="00862FB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- poprawy warunków pracy personelu medycznego; </w:t>
            </w:r>
          </w:p>
          <w:p w14:paraId="504D2857" w14:textId="68A0E5A1" w:rsidR="00ED2E88" w:rsidRPr="00EE2A17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- </w:t>
            </w:r>
            <w:r w:rsidRPr="00862FB8">
              <w:rPr>
                <w:rFonts w:ascii="Lato" w:hAnsi="Lato"/>
                <w:color w:val="0070C0"/>
                <w:sz w:val="16"/>
                <w:szCs w:val="16"/>
              </w:rPr>
              <w:t xml:space="preserve">poprawy jakości </w:t>
            </w:r>
            <w:r w:rsidRPr="00EE2A17">
              <w:rPr>
                <w:rFonts w:ascii="Lato" w:hAnsi="Lato"/>
                <w:color w:val="0070C0"/>
                <w:sz w:val="16"/>
                <w:szCs w:val="16"/>
              </w:rPr>
              <w:t xml:space="preserve">opieki długoterminowej lub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opieki </w:t>
            </w:r>
            <w:r w:rsidRPr="00862FB8">
              <w:rPr>
                <w:rFonts w:ascii="Lato" w:hAnsi="Lato"/>
                <w:color w:val="0070C0"/>
                <w:sz w:val="16"/>
                <w:szCs w:val="16"/>
              </w:rPr>
              <w:t>geriatrycznej</w:t>
            </w:r>
            <w:r w:rsidRPr="00EE2A17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FE279BF" w14:textId="6F82127C" w:rsidR="00ED2E88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t>Na podstawie dostępnych źródeł/ baz danych, należy wskazać trendy demograficzne występujące na danym obszarze, które uzasadnią użyteczność inwestycji (np. skrócenie czasu oczekiwania na przyjęcie pacjenta do zakładu/ na oddział) oraz wskażą na jej trwałość przez kolejnych 5 lat po zakończeniu realizacji przedsięwzięcia.</w:t>
            </w:r>
          </w:p>
          <w:p w14:paraId="24C1F27C" w14:textId="77777777" w:rsidR="00ED2E88" w:rsidRDefault="00ED2E88" w:rsidP="00ED2E88">
            <w:pPr>
              <w:shd w:val="clear" w:color="auto" w:fill="FFFFFF" w:themeFill="background1"/>
              <w:ind w:left="2"/>
            </w:pPr>
          </w:p>
          <w:p w14:paraId="22512340" w14:textId="513EC2DB" w:rsidR="00ED2E88" w:rsidRPr="00B87A24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Opis nie może przekraczać 10 000 znaków.</w:t>
            </w:r>
          </w:p>
          <w:p w14:paraId="227ACD05" w14:textId="0B37998D" w:rsidR="00ED2E88" w:rsidRPr="00851743" w:rsidRDefault="00ED2E88" w:rsidP="00ED2E88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ED2E88" w:rsidRPr="00E73146" w14:paraId="5027E2AC" w14:textId="77777777" w:rsidTr="0092425F">
        <w:trPr>
          <w:trHeight w:val="624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392B60A8" w14:textId="587F5588" w:rsidR="00ED2E88" w:rsidRPr="00C07F17" w:rsidRDefault="00ED2E88" w:rsidP="00ED2E88">
            <w:pPr>
              <w:pStyle w:val="Akapitzlist"/>
              <w:numPr>
                <w:ilvl w:val="1"/>
                <w:numId w:val="19"/>
              </w:numPr>
              <w:spacing w:before="0"/>
              <w:rPr>
                <w:rFonts w:ascii="Lato" w:hAnsi="Lato"/>
                <w:bCs/>
                <w:i/>
                <w:iCs/>
                <w:sz w:val="22"/>
                <w:szCs w:val="22"/>
              </w:rPr>
            </w:pPr>
            <w:r w:rsidRPr="00C07F17">
              <w:rPr>
                <w:rFonts w:ascii="Lato" w:hAnsi="Lato" w:cs="Arial"/>
                <w:sz w:val="22"/>
                <w:szCs w:val="22"/>
              </w:rPr>
              <w:lastRenderedPageBreak/>
              <w:t>Plan restrukturyzacji/transformacji szpitala lub równoważne dokumenty dla danego szpitala – dokument obowiązkowy</w:t>
            </w:r>
          </w:p>
        </w:tc>
      </w:tr>
      <w:tr w:rsidR="00ED2E88" w:rsidRPr="00E73146" w14:paraId="5EDB18FA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0599C21A" w14:textId="0B81773B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>Należy przedstawić informacje wskazujące, czy szpital posiada plan restrukturyzacji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, transformacji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lub równoważne dokumenty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(np. plan rozwoju)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dla danego szpitala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6B81D8F" w14:textId="5FE23514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Plan transformacji / r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ównoważny dokument powinien zawierać co najmniej: </w:t>
            </w:r>
          </w:p>
          <w:p w14:paraId="664E80F4" w14:textId="77777777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• informację o środkach zapewniających stabilną kondycję finansową danego szpitala, w tym szczegółowe informacje na temat charakteru środków zapewniających stabilną kondycję finansową, </w:t>
            </w:r>
          </w:p>
          <w:p w14:paraId="577660A5" w14:textId="77777777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• harmonogram działań usprawniających działalność szpitala, </w:t>
            </w:r>
          </w:p>
          <w:p w14:paraId="73667700" w14:textId="0D549271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>• koszt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y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i oczekiwan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wynik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finansow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</w:p>
          <w:p w14:paraId="3CF02BC5" w14:textId="231C4FF4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•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informację o 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>organ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ie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odpowiedzialn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ym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za wdrożenie działań usprawniających działalność szpitala, </w:t>
            </w:r>
          </w:p>
          <w:p w14:paraId="64CBE647" w14:textId="789E956B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>• ustalenia dotyczące monitorowania, w którym przewiduje się utworzenie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i rozszerzenie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oddziału opieki długoterminowej lub oddziału geriatrycznego w ramach planów rozwojowych.</w:t>
            </w:r>
          </w:p>
          <w:p w14:paraId="7D4E1718" w14:textId="42544E88" w:rsidR="00ED2E88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Poza wyżej wymienionymi informacjami, plan transformacji / r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>ównoważny dokument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powinien zawierać także</w:t>
            </w:r>
          </w:p>
          <w:p w14:paraId="11ABEB0F" w14:textId="0CD1231A" w:rsidR="00ED2E88" w:rsidRDefault="00ED2E88" w:rsidP="00ED2E88">
            <w:pPr>
              <w:pStyle w:val="Akapitzlist"/>
              <w:numPr>
                <w:ilvl w:val="0"/>
                <w:numId w:val="4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wprowadzenie</w:t>
            </w:r>
          </w:p>
          <w:p w14:paraId="1C635529" w14:textId="259FD889" w:rsidR="00ED2E88" w:rsidRDefault="00ED2E88" w:rsidP="00ED2E88">
            <w:pPr>
              <w:pStyle w:val="Akapitzlist"/>
              <w:numPr>
                <w:ilvl w:val="0"/>
                <w:numId w:val="4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analizę SWOT szpitala</w:t>
            </w:r>
          </w:p>
          <w:p w14:paraId="36A2F732" w14:textId="06C8D0EA" w:rsidR="00ED2E88" w:rsidRDefault="00ED2E88" w:rsidP="00ED2E88">
            <w:pPr>
              <w:pStyle w:val="Akapitzlist"/>
              <w:numPr>
                <w:ilvl w:val="0"/>
                <w:numId w:val="4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sytuację ekonomiczno-finansową jednostki </w:t>
            </w:r>
          </w:p>
          <w:p w14:paraId="2A59FF36" w14:textId="14D5D825" w:rsidR="00ED2E88" w:rsidRDefault="00ED2E88" w:rsidP="00ED2E88">
            <w:pPr>
              <w:pStyle w:val="Akapitzlist"/>
              <w:numPr>
                <w:ilvl w:val="0"/>
                <w:numId w:val="4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prognozę sytuacji ekonomiczno-finansowej na kolejne lata</w:t>
            </w:r>
          </w:p>
          <w:p w14:paraId="1312C2B0" w14:textId="4AC1B240" w:rsidR="00ED2E88" w:rsidRDefault="00ED2E88" w:rsidP="00ED2E88">
            <w:pPr>
              <w:pStyle w:val="Akapitzlist"/>
              <w:numPr>
                <w:ilvl w:val="0"/>
                <w:numId w:val="4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prognozę wpływu prowadzonych i planowanych działań inwestycyjnych na rozwój w latach następnych</w:t>
            </w:r>
          </w:p>
          <w:p w14:paraId="78EDF85D" w14:textId="472956AA" w:rsidR="00ED2E88" w:rsidRPr="00711D7B" w:rsidRDefault="00ED2E88" w:rsidP="00ED2E88">
            <w:pPr>
              <w:pStyle w:val="Akapitzlist"/>
              <w:numPr>
                <w:ilvl w:val="0"/>
                <w:numId w:val="4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działania naprawcze lub rozwojowe (wzór tabeli stanowiący </w:t>
            </w:r>
            <w:r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Załącznik nr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1.1b</w:t>
            </w:r>
            <w:r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– Działania naprawcze lub rozwojowe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37D81839" w14:textId="77777777" w:rsidR="00ED2E88" w:rsidRPr="00B87A24" w:rsidRDefault="00ED2E88" w:rsidP="00ED2E88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C3488A8" w14:textId="314DFE5B" w:rsidR="00ED2E88" w:rsidRDefault="00ED2E88" w:rsidP="00ED2E88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>Należy załączyć plan restrukturyzacji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, transformacji</w:t>
            </w: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 lub dokument równoważny zgodnie z przedstawionymi powyżej wymogami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który stanowi </w:t>
            </w:r>
            <w:r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Załącznik nr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1.1d - </w:t>
            </w:r>
            <w:r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Dokument restrukturyzacji szpitala lub inny równoważny dokument zawierający działania naprawcze lub informacje o transformacji szpitala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</w:p>
          <w:p w14:paraId="56BE554C" w14:textId="37D8E3BD" w:rsidR="00ED2E88" w:rsidRPr="00B87A24" w:rsidRDefault="00ED2E88" w:rsidP="00ED2E88">
            <w:pPr>
              <w:spacing w:before="0"/>
              <w:rPr>
                <w:rFonts w:ascii="Lato" w:hAnsi="Lato" w:cs="Arial"/>
              </w:rPr>
            </w:pPr>
          </w:p>
        </w:tc>
      </w:tr>
      <w:tr w:rsidR="00ED2E88" w:rsidRPr="00E73146" w14:paraId="3D4FD69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1733F4B" w14:textId="45A7A4CA" w:rsidR="00ED2E88" w:rsidRPr="00C92E07" w:rsidRDefault="00ED2E88" w:rsidP="00ED2E88">
            <w:pPr>
              <w:pStyle w:val="Akapitzlist"/>
              <w:numPr>
                <w:ilvl w:val="0"/>
                <w:numId w:val="20"/>
              </w:numPr>
              <w:spacing w:before="120" w:after="120"/>
              <w:ind w:left="357" w:hanging="357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C92E07">
              <w:rPr>
                <w:rFonts w:ascii="Lato" w:hAnsi="Lato" w:cs="Arial"/>
                <w:b/>
                <w:bCs/>
                <w:sz w:val="22"/>
                <w:szCs w:val="22"/>
              </w:rPr>
              <w:t>Informacje niezbędne do oceny spełnienia kryteriów wraz z uzasadnieniem</w:t>
            </w:r>
          </w:p>
        </w:tc>
      </w:tr>
      <w:tr w:rsidR="00ED2E88" w:rsidRPr="00E73146" w14:paraId="5B4C2170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3AE76CF7" w14:textId="37995610" w:rsidR="00ED2E88" w:rsidRPr="00C92E07" w:rsidRDefault="00ED2E88" w:rsidP="00ED2E88">
            <w:pPr>
              <w:spacing w:before="120" w:after="120"/>
              <w:rPr>
                <w:rFonts w:ascii="Lato" w:hAnsi="Lato" w:cs="Arial"/>
                <w:sz w:val="22"/>
                <w:szCs w:val="22"/>
              </w:rPr>
            </w:pPr>
            <w:r w:rsidRPr="00C92E07">
              <w:rPr>
                <w:rFonts w:ascii="Lato" w:hAnsi="Lato" w:cs="Arial"/>
                <w:sz w:val="22"/>
                <w:szCs w:val="22"/>
              </w:rPr>
              <w:t>5.1 Tendencja demograficzna</w:t>
            </w:r>
          </w:p>
        </w:tc>
      </w:tr>
      <w:tr w:rsidR="00ED2E88" w:rsidRPr="00E73146" w14:paraId="07D5C81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1E7DFEAF" w14:textId="780FEA4E" w:rsidR="00ED2E88" w:rsidRPr="00621403" w:rsidRDefault="00ED2E88" w:rsidP="00ED2E88">
            <w:pPr>
              <w:numPr>
                <w:ilvl w:val="0"/>
                <w:numId w:val="25"/>
              </w:numPr>
              <w:spacing w:before="120" w:after="120" w:line="276" w:lineRule="auto"/>
              <w:ind w:left="317" w:hanging="357"/>
              <w:rPr>
                <w:rFonts w:ascii="Lato" w:eastAsia="Times New Roman" w:hAnsi="Lato" w:cs="Arial"/>
              </w:rPr>
            </w:pPr>
            <w:r w:rsidRPr="00621403">
              <w:rPr>
                <w:rFonts w:ascii="Lato" w:eastAsia="Times New Roman" w:hAnsi="Lato" w:cs="Arial"/>
              </w:rPr>
              <w:t>Prognozowana zmiana odsetka liczby ludności w wieku 65 lat i więcej w liczbie ludności ogółem, zamieszkującej powiat lub miasto na prawach powiatu, w którym znajduje się szpital, wyrażona</w:t>
            </w:r>
            <w:r w:rsidR="00773E27">
              <w:rPr>
                <w:rFonts w:ascii="Lato" w:eastAsia="Times New Roman" w:hAnsi="Lato" w:cs="Arial"/>
              </w:rPr>
              <w:br/>
            </w:r>
            <w:r w:rsidRPr="00621403">
              <w:rPr>
                <w:rFonts w:ascii="Lato" w:eastAsia="Times New Roman" w:hAnsi="Lato" w:cs="Arial"/>
              </w:rPr>
              <w:t>w punktach procentowych stanowi:</w:t>
            </w:r>
          </w:p>
          <w:p w14:paraId="62A042C8" w14:textId="356E0C8D" w:rsidR="00ED2E88" w:rsidRPr="00621403" w:rsidRDefault="00F64F28" w:rsidP="00ED2E88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3375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621403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621403">
              <w:rPr>
                <w:rFonts w:ascii="Lato" w:eastAsia="Times New Roman" w:hAnsi="Lato" w:cs="Arial"/>
              </w:rPr>
              <w:t xml:space="preserve"> wartość większą lub równą </w:t>
            </w:r>
            <w:r w:rsidR="00ED2E88">
              <w:rPr>
                <w:rFonts w:ascii="Lato" w:eastAsia="Times New Roman" w:hAnsi="Lato" w:cs="Arial"/>
              </w:rPr>
              <w:t>7,6</w:t>
            </w:r>
            <w:r w:rsidR="00ED2E88" w:rsidRPr="00621403">
              <w:rPr>
                <w:rFonts w:ascii="Lato" w:eastAsia="Times New Roman" w:hAnsi="Lato" w:cs="Arial"/>
              </w:rPr>
              <w:t xml:space="preserve"> pkt procentowych </w:t>
            </w:r>
          </w:p>
          <w:p w14:paraId="392EF03D" w14:textId="2621A8A8" w:rsidR="00ED2E88" w:rsidRPr="00621403" w:rsidRDefault="00F64F28" w:rsidP="00ED2E88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66925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621403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621403">
              <w:rPr>
                <w:rFonts w:ascii="Lato" w:eastAsia="Times New Roman" w:hAnsi="Lato" w:cs="Arial"/>
              </w:rPr>
              <w:t xml:space="preserve"> wartość większą lub równą </w:t>
            </w:r>
            <w:r w:rsidR="00ED2E88">
              <w:rPr>
                <w:rFonts w:ascii="Lato" w:eastAsia="Times New Roman" w:hAnsi="Lato" w:cs="Arial"/>
              </w:rPr>
              <w:t>6,8</w:t>
            </w:r>
            <w:r w:rsidR="00ED2E88" w:rsidRPr="00621403">
              <w:rPr>
                <w:rFonts w:ascii="Lato" w:eastAsia="Times New Roman" w:hAnsi="Lato" w:cs="Arial"/>
              </w:rPr>
              <w:t xml:space="preserve"> </w:t>
            </w:r>
            <w:r w:rsidR="00ED2E88">
              <w:rPr>
                <w:rFonts w:ascii="Lato" w:eastAsia="Times New Roman" w:hAnsi="Lato" w:cs="Arial"/>
              </w:rPr>
              <w:t xml:space="preserve">i mniejsze niż 7,6 </w:t>
            </w:r>
            <w:r w:rsidR="00ED2E88" w:rsidRPr="00621403">
              <w:rPr>
                <w:rFonts w:ascii="Lato" w:eastAsia="Times New Roman" w:hAnsi="Lato" w:cs="Arial"/>
              </w:rPr>
              <w:t xml:space="preserve">pkt procentowych </w:t>
            </w:r>
          </w:p>
          <w:p w14:paraId="41980FC8" w14:textId="698CAC4C" w:rsidR="00ED2E88" w:rsidRDefault="00F64F28" w:rsidP="00ED2E88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90950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621403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621403">
              <w:rPr>
                <w:rFonts w:ascii="Lato" w:eastAsia="Times New Roman" w:hAnsi="Lato" w:cs="Arial"/>
              </w:rPr>
              <w:t xml:space="preserve"> wartość większą lub równą </w:t>
            </w:r>
            <w:r w:rsidR="00ED2E88">
              <w:rPr>
                <w:rFonts w:ascii="Lato" w:eastAsia="Times New Roman" w:hAnsi="Lato" w:cs="Arial"/>
              </w:rPr>
              <w:t>5,9 i mniejsze niż 6,8</w:t>
            </w:r>
            <w:r w:rsidR="00ED2E88" w:rsidRPr="00621403">
              <w:rPr>
                <w:rFonts w:ascii="Lato" w:eastAsia="Times New Roman" w:hAnsi="Lato" w:cs="Arial"/>
              </w:rPr>
              <w:t xml:space="preserve"> pkt procentowych</w:t>
            </w:r>
          </w:p>
          <w:p w14:paraId="018FE1CB" w14:textId="72CEB07D" w:rsidR="00ED2E88" w:rsidRPr="00621403" w:rsidRDefault="00F64F28" w:rsidP="00ED2E88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29679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2E88" w:rsidRPr="00621403">
              <w:rPr>
                <w:rFonts w:ascii="Lato" w:eastAsia="Times New Roman" w:hAnsi="Lato" w:cs="Arial"/>
              </w:rPr>
              <w:t xml:space="preserve"> wartość poniżej </w:t>
            </w:r>
            <w:r w:rsidR="00ED2E88">
              <w:rPr>
                <w:rFonts w:ascii="Lato" w:eastAsia="Times New Roman" w:hAnsi="Lato" w:cs="Arial"/>
              </w:rPr>
              <w:t>5,9</w:t>
            </w:r>
            <w:r w:rsidR="00ED2E88" w:rsidRPr="00621403">
              <w:rPr>
                <w:rFonts w:ascii="Lato" w:eastAsia="Times New Roman" w:hAnsi="Lato" w:cs="Arial"/>
              </w:rPr>
              <w:t xml:space="preserve"> pkt procentowych</w:t>
            </w:r>
          </w:p>
        </w:tc>
      </w:tr>
      <w:tr w:rsidR="00ED2E88" w:rsidRPr="00E73146" w14:paraId="534E6EF3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65F581ED" w14:textId="77777777" w:rsidR="00ED2E88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lastRenderedPageBreak/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 </w:t>
            </w:r>
          </w:p>
          <w:p w14:paraId="16863D43" w14:textId="77777777" w:rsidR="00ED2E88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Opis określa</w:t>
            </w:r>
            <w:r w:rsidRPr="00D142D3">
              <w:rPr>
                <w:rFonts w:ascii="Lato" w:eastAsia="Times New Roman" w:hAnsi="Lato" w:cs="Calibri"/>
                <w:sz w:val="18"/>
                <w:szCs w:val="18"/>
              </w:rPr>
              <w:t xml:space="preserve"> </w:t>
            </w:r>
            <w:r w:rsidRPr="00D142D3">
              <w:rPr>
                <w:rFonts w:ascii="Lato" w:hAnsi="Lato"/>
                <w:color w:val="0070C0"/>
                <w:sz w:val="16"/>
                <w:szCs w:val="16"/>
              </w:rPr>
              <w:t xml:space="preserve">prognozowaną w 2040 r. zmianę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odsetka </w:t>
            </w:r>
            <w:r w:rsidRPr="00D142D3">
              <w:rPr>
                <w:rFonts w:ascii="Lato" w:hAnsi="Lato"/>
                <w:color w:val="0070C0"/>
                <w:sz w:val="16"/>
                <w:szCs w:val="16"/>
              </w:rPr>
              <w:t>liczby ludności ogółem w wieku 65 lat i więcej zamieszkującej powiat lub miasto na prawach powiatu, w którym znajduje się szpital. Rok bazowy to 2022 r.</w:t>
            </w:r>
          </w:p>
          <w:p w14:paraId="4A0AEEDE" w14:textId="6F5BCA5C" w:rsidR="00ED2E88" w:rsidRPr="008D7820" w:rsidRDefault="00ED2E88" w:rsidP="00ED2E88">
            <w:pPr>
              <w:shd w:val="clear" w:color="auto" w:fill="FFFFFF"/>
              <w:spacing w:line="276" w:lineRule="auto"/>
              <w:ind w:left="2"/>
              <w:rPr>
                <w:rFonts w:ascii="Lato" w:eastAsia="Times New Roman" w:hAnsi="Lato" w:cs="Times New Roman"/>
                <w:color w:val="0070C0"/>
                <w:sz w:val="16"/>
                <w:szCs w:val="16"/>
              </w:rPr>
            </w:pPr>
            <w:r w:rsidRPr="008D7820">
              <w:rPr>
                <w:rFonts w:ascii="Lato" w:eastAsia="Times New Roman" w:hAnsi="Lato" w:cs="Times New Roman"/>
                <w:color w:val="0070C0"/>
                <w:sz w:val="16"/>
                <w:szCs w:val="16"/>
              </w:rPr>
              <w:t>Dane do oceny pochodzą z opracowania Głównego Urzędu Statystycznego: Prognoza ludności na lata 2023-2060. Powiaty tablice w</w:t>
            </w:r>
            <w:r w:rsidR="00091A80">
              <w:rPr>
                <w:rFonts w:ascii="Lato" w:eastAsia="Times New Roman" w:hAnsi="Lato" w:cs="Times New Roman"/>
                <w:color w:val="0070C0"/>
                <w:sz w:val="16"/>
                <w:szCs w:val="16"/>
              </w:rPr>
              <w:t> </w:t>
            </w:r>
            <w:r w:rsidRPr="008D7820">
              <w:rPr>
                <w:rFonts w:ascii="Lato" w:eastAsia="Times New Roman" w:hAnsi="Lato" w:cs="Times New Roman"/>
                <w:color w:val="0070C0"/>
                <w:sz w:val="16"/>
                <w:szCs w:val="16"/>
              </w:rPr>
              <w:t xml:space="preserve">formacie XLSX w pliku ZIP. Tab. 3 w pliku xls dla danego powiatu/miasta na prawach powiatu. </w:t>
            </w:r>
          </w:p>
          <w:p w14:paraId="7F435DA8" w14:textId="46BA0CC7" w:rsidR="00ED2E88" w:rsidRPr="008D7820" w:rsidRDefault="00ED2E88" w:rsidP="00ED2E88">
            <w:pPr>
              <w:shd w:val="clear" w:color="auto" w:fill="FFFFFF"/>
              <w:spacing w:after="200" w:line="276" w:lineRule="auto"/>
              <w:ind w:left="2"/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</w:pPr>
            <w:r w:rsidRPr="008D7820"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  <w:t>Link: https://stat.gov.pl/obszary-tematyczne/ludnosc/prognoza-ludnosci/prognoza-ludnosci-na-lata-2023-2060,11,1.html</w:t>
            </w:r>
          </w:p>
          <w:p w14:paraId="6186DE0B" w14:textId="513534BC" w:rsidR="00ED2E88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2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3D3C7482" w14:textId="4ABF6D1F" w:rsidR="00ED2E88" w:rsidRPr="00324C66" w:rsidRDefault="00ED2E88" w:rsidP="00ED2E88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ED2E88" w:rsidRPr="00E73146" w14:paraId="2F6050FC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3034450" w14:textId="10878646" w:rsidR="00ED2E88" w:rsidRPr="00324C66" w:rsidRDefault="00ED2E88" w:rsidP="00ED2E88">
            <w:pPr>
              <w:spacing w:before="120" w:after="120"/>
              <w:rPr>
                <w:rFonts w:ascii="Lato" w:hAnsi="Lato" w:cs="Arial"/>
                <w:sz w:val="22"/>
                <w:szCs w:val="22"/>
              </w:rPr>
            </w:pPr>
            <w:r w:rsidRPr="00324C66">
              <w:rPr>
                <w:rFonts w:ascii="Lato" w:hAnsi="Lato" w:cs="Arial"/>
                <w:sz w:val="22"/>
                <w:szCs w:val="22"/>
              </w:rPr>
              <w:t>5.2 Gęstość zaludnienia</w:t>
            </w:r>
          </w:p>
        </w:tc>
      </w:tr>
      <w:tr w:rsidR="00ED2E88" w:rsidRPr="00E73146" w14:paraId="0DFDB5AC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0C4CF7B3" w14:textId="415B2B39" w:rsidR="00ED2E88" w:rsidRPr="008D7820" w:rsidRDefault="00ED2E88" w:rsidP="00ED2E88">
            <w:pPr>
              <w:numPr>
                <w:ilvl w:val="0"/>
                <w:numId w:val="24"/>
              </w:numPr>
              <w:spacing w:before="120" w:after="120" w:line="276" w:lineRule="auto"/>
              <w:ind w:left="317" w:hanging="357"/>
              <w:rPr>
                <w:rFonts w:ascii="Lato" w:eastAsia="Times New Roman" w:hAnsi="Lato" w:cs="Arial"/>
                <w:b/>
                <w:bCs/>
              </w:rPr>
            </w:pPr>
            <w:r w:rsidRPr="008D7820">
              <w:rPr>
                <w:rFonts w:ascii="Lato" w:eastAsia="Times New Roman" w:hAnsi="Lato" w:cs="Arial"/>
              </w:rPr>
              <w:t>Liczba osób zamieszkujących powiat lub miasto na prawach powiatu, w którym zlokalizowany jest szpital (na podstawie danych GUS</w:t>
            </w:r>
            <w:r w:rsidRPr="008D7820">
              <w:rPr>
                <w:rFonts w:ascii="Lato" w:eastAsia="Times New Roman" w:hAnsi="Lato" w:cs="Arial"/>
                <w:i/>
                <w:iCs/>
              </w:rPr>
              <w:t xml:space="preserve"> Powierzchnia i ludność w przekroju terytorialnym w 2023 roku wg stanu na stycznia 2023 roku)</w:t>
            </w:r>
            <w:r w:rsidRPr="008D7820">
              <w:rPr>
                <w:rFonts w:ascii="Lato" w:eastAsia="Times New Roman" w:hAnsi="Lato" w:cs="Arial"/>
              </w:rPr>
              <w:t xml:space="preserve"> na 1 km ²:</w:t>
            </w:r>
          </w:p>
          <w:p w14:paraId="7FC754D5" w14:textId="304DEB39" w:rsidR="00ED2E88" w:rsidRPr="008D7820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25531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8D7820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D7820">
              <w:rPr>
                <w:rFonts w:ascii="Aptos" w:eastAsia="Times New Roman" w:hAnsi="Aptos" w:cs="Times New Roman"/>
              </w:rPr>
              <w:t xml:space="preserve"> </w:t>
            </w:r>
            <w:r w:rsidR="00ED2E88" w:rsidRPr="008D7820">
              <w:rPr>
                <w:rFonts w:ascii="Lato" w:eastAsia="Times New Roman" w:hAnsi="Lato" w:cs="Arial"/>
              </w:rPr>
              <w:t xml:space="preserve">powiat zamieszkuje mniej niż lub </w:t>
            </w:r>
            <w:r w:rsidR="00ED2E88">
              <w:rPr>
                <w:rFonts w:ascii="Lato" w:eastAsia="Times New Roman" w:hAnsi="Lato" w:cs="Arial"/>
              </w:rPr>
              <w:t>równo</w:t>
            </w:r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>
              <w:rPr>
                <w:rFonts w:ascii="Lato" w:eastAsia="Times New Roman" w:hAnsi="Lato" w:cs="Arial"/>
              </w:rPr>
              <w:t xml:space="preserve">83 </w:t>
            </w:r>
            <w:r w:rsidR="00ED2E88" w:rsidRPr="008D7820">
              <w:rPr>
                <w:rFonts w:ascii="Lato" w:eastAsia="Times New Roman" w:hAnsi="Lato" w:cs="Arial"/>
              </w:rPr>
              <w:t>os</w:t>
            </w:r>
            <w:r w:rsidR="00ED2E88">
              <w:rPr>
                <w:rFonts w:ascii="Lato" w:eastAsia="Times New Roman" w:hAnsi="Lato" w:cs="Arial"/>
              </w:rPr>
              <w:t>oby</w:t>
            </w:r>
            <w:r w:rsidR="00ED2E88" w:rsidRPr="008D7820">
              <w:rPr>
                <w:rFonts w:ascii="Lato" w:eastAsia="Times New Roman" w:hAnsi="Lato" w:cs="Arial"/>
              </w:rPr>
              <w:t xml:space="preserve"> na 1 km ²</w:t>
            </w:r>
          </w:p>
          <w:p w14:paraId="1D0E622C" w14:textId="42E9F958" w:rsidR="00ED2E88" w:rsidRPr="008D7820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424236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8D7820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D7820">
              <w:rPr>
                <w:rFonts w:ascii="Aptos" w:eastAsia="Times New Roman" w:hAnsi="Aptos" w:cs="Times New Roman"/>
              </w:rPr>
              <w:t xml:space="preserve"> </w:t>
            </w:r>
            <w:r w:rsidR="00ED2E88" w:rsidRPr="008D7820">
              <w:rPr>
                <w:rFonts w:ascii="Lato" w:eastAsia="Times New Roman" w:hAnsi="Lato" w:cs="Arial"/>
              </w:rPr>
              <w:t xml:space="preserve">powiat zamieszkuje powyżej </w:t>
            </w:r>
            <w:r w:rsidR="00ED2E88">
              <w:rPr>
                <w:rFonts w:ascii="Lato" w:eastAsia="Times New Roman" w:hAnsi="Lato" w:cs="Arial"/>
              </w:rPr>
              <w:t>83</w:t>
            </w:r>
            <w:r w:rsidR="00ED2E88" w:rsidRPr="008D7820">
              <w:rPr>
                <w:rFonts w:ascii="Lato" w:eastAsia="Times New Roman" w:hAnsi="Lato" w:cs="Arial"/>
              </w:rPr>
              <w:t xml:space="preserve"> osób na 1 km ²</w:t>
            </w:r>
          </w:p>
          <w:p w14:paraId="4BD8EFF3" w14:textId="1D9D4408" w:rsidR="00ED2E88" w:rsidRPr="008D7820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3131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8D7820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D7820">
              <w:rPr>
                <w:rFonts w:ascii="Aptos" w:eastAsia="Times New Roman" w:hAnsi="Aptos" w:cs="Times New Roman"/>
              </w:rPr>
              <w:t xml:space="preserve"> </w:t>
            </w:r>
            <w:r w:rsidR="00ED2E88" w:rsidRPr="008D7820">
              <w:rPr>
                <w:rFonts w:ascii="Lato" w:eastAsia="Times New Roman" w:hAnsi="Lato" w:cs="Arial"/>
              </w:rPr>
              <w:t>miasto na prawach powiatu zamieszkuje mniej niż lub równo 15</w:t>
            </w:r>
            <w:r w:rsidR="00ED2E88">
              <w:rPr>
                <w:rFonts w:ascii="Lato" w:eastAsia="Times New Roman" w:hAnsi="Lato" w:cs="Arial"/>
              </w:rPr>
              <w:t>11</w:t>
            </w:r>
            <w:r w:rsidR="00ED2E88" w:rsidRPr="008D7820">
              <w:rPr>
                <w:rFonts w:ascii="Lato" w:eastAsia="Times New Roman" w:hAnsi="Lato" w:cs="Arial"/>
              </w:rPr>
              <w:t xml:space="preserve"> osób na 1 km ²</w:t>
            </w:r>
          </w:p>
          <w:p w14:paraId="5C7A1F6F" w14:textId="6BE47B9C" w:rsidR="00ED2E88" w:rsidRPr="008D7820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65509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8D7820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D7820">
              <w:rPr>
                <w:rFonts w:ascii="Aptos" w:eastAsia="Times New Roman" w:hAnsi="Aptos" w:cs="Times New Roman"/>
              </w:rPr>
              <w:t xml:space="preserve"> </w:t>
            </w:r>
            <w:r w:rsidR="00ED2E88" w:rsidRPr="008D7820">
              <w:rPr>
                <w:rFonts w:ascii="Lato" w:eastAsia="Times New Roman" w:hAnsi="Lato" w:cs="Arial"/>
              </w:rPr>
              <w:t>miasto na prawach powiatu zamieszkuje powyżej 15</w:t>
            </w:r>
            <w:r w:rsidR="00ED2E88">
              <w:rPr>
                <w:rFonts w:ascii="Lato" w:eastAsia="Times New Roman" w:hAnsi="Lato" w:cs="Arial"/>
              </w:rPr>
              <w:t>11</w:t>
            </w:r>
            <w:r w:rsidR="00ED2E88" w:rsidRPr="008D7820">
              <w:rPr>
                <w:rFonts w:ascii="Lato" w:eastAsia="Times New Roman" w:hAnsi="Lato" w:cs="Arial"/>
              </w:rPr>
              <w:t xml:space="preserve"> osób na 1 km ²</w:t>
            </w:r>
          </w:p>
          <w:p w14:paraId="79E980C3" w14:textId="5414BD37" w:rsidR="00ED2E88" w:rsidRPr="00324C66" w:rsidRDefault="00ED2E88" w:rsidP="00ED2E88">
            <w:pPr>
              <w:spacing w:after="120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854B68">
              <w:rPr>
                <w:rFonts w:ascii="Lato" w:eastAsia="Times New Roman" w:hAnsi="Lato" w:cs="Arial"/>
              </w:rPr>
              <w:t xml:space="preserve">W przypadku, gdy szpital zlokalizowany jest w mieście na prawach powiatu, należy wziąć pod uwagę gęstość zaludnienia tego miasta.  </w:t>
            </w:r>
          </w:p>
        </w:tc>
      </w:tr>
      <w:tr w:rsidR="00ED2E88" w:rsidRPr="00E73146" w14:paraId="0782182D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66391201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6749B70" w14:textId="7757D8FC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zawiera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liczbę osób zamieszkujących </w:t>
            </w:r>
            <w:r w:rsidRPr="00B52811">
              <w:rPr>
                <w:rFonts w:ascii="Lato" w:hAnsi="Lato"/>
                <w:color w:val="0070C0"/>
                <w:sz w:val="16"/>
                <w:szCs w:val="16"/>
              </w:rPr>
              <w:t>powi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at lub</w:t>
            </w:r>
            <w:r w:rsidRPr="00B52811">
              <w:rPr>
                <w:rFonts w:ascii="Lato" w:hAnsi="Lato"/>
                <w:color w:val="0070C0"/>
                <w:sz w:val="16"/>
                <w:szCs w:val="16"/>
              </w:rPr>
              <w:t xml:space="preserve"> mi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asto</w:t>
            </w:r>
            <w:r w:rsidRPr="00B52811">
              <w:rPr>
                <w:rFonts w:ascii="Lato" w:hAnsi="Lato"/>
                <w:color w:val="0070C0"/>
                <w:sz w:val="16"/>
                <w:szCs w:val="16"/>
              </w:rPr>
              <w:t xml:space="preserve"> na prawach powiatu na 1 km ²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199F08D" w14:textId="77777777" w:rsidR="00ED2E88" w:rsidRPr="008D7820" w:rsidRDefault="00ED2E88" w:rsidP="00ED2E88">
            <w:pPr>
              <w:spacing w:after="200" w:line="276" w:lineRule="auto"/>
              <w:rPr>
                <w:rFonts w:ascii="Lato" w:eastAsia="Times New Roman" w:hAnsi="Lato" w:cs="Times New Roman"/>
                <w:color w:val="0070C0"/>
                <w:sz w:val="16"/>
                <w:szCs w:val="16"/>
              </w:rPr>
            </w:pPr>
            <w:r w:rsidRPr="008D7820">
              <w:rPr>
                <w:rFonts w:ascii="Lato" w:eastAsia="Times New Roman" w:hAnsi="Lato" w:cs="Times New Roman"/>
                <w:color w:val="0070C0"/>
                <w:sz w:val="16"/>
                <w:szCs w:val="16"/>
              </w:rPr>
              <w:t xml:space="preserve">Dane do oceny pochodzą z opracowania Głównego Urzędu Statystycznego: Powierzchnia i ludność w przekroju terytorialnym w 2023 roku wg stanu na 1 stycznia 2023 roku [Publikacja 20.07.2023 r.] Tab. 2.  Powierzchnia, ludność oraz lokaty według powiatów i miast na prawach powiatów. </w:t>
            </w:r>
          </w:p>
          <w:p w14:paraId="3825F23F" w14:textId="0815BAF4" w:rsidR="00ED2E88" w:rsidRPr="008D7820" w:rsidRDefault="00ED2E88" w:rsidP="00ED2E88">
            <w:pPr>
              <w:spacing w:after="200" w:line="276" w:lineRule="auto"/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</w:pPr>
            <w:r w:rsidRPr="008D7820"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  <w:t>Link: https://stat.gov.pl/obszary-tematyczne/ludnosc/ludnosc/powierzchnia-i-ludnosc-w-przekroju-terytorialnym-w-2023-roku,7,20.html.</w:t>
            </w:r>
          </w:p>
          <w:p w14:paraId="1D0A17A2" w14:textId="77777777" w:rsidR="00ED2E88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592F52A3" w14:textId="7D65A396" w:rsidR="00ED2E88" w:rsidRPr="00B23737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ED2E88" w:rsidRPr="00E73146" w14:paraId="2D1E927B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24E62B79" w14:textId="7AB5B460" w:rsidR="00ED2E88" w:rsidRPr="00CC1297" w:rsidRDefault="00ED2E88" w:rsidP="00ED2E88">
            <w:pPr>
              <w:spacing w:before="120" w:after="120"/>
              <w:rPr>
                <w:rFonts w:ascii="Lato" w:eastAsia="Times New Roman" w:hAnsi="Lato" w:cs="Arial"/>
                <w:sz w:val="22"/>
                <w:szCs w:val="22"/>
              </w:rPr>
            </w:pPr>
            <w:r w:rsidRPr="00C92E07">
              <w:rPr>
                <w:rFonts w:ascii="Lato" w:eastAsia="Times New Roman" w:hAnsi="Lato" w:cs="Arial"/>
                <w:sz w:val="22"/>
                <w:szCs w:val="22"/>
              </w:rPr>
              <w:t>5.3 Potrzeby w zakresie opieki długoterminowej lub geriatrycznej</w:t>
            </w:r>
          </w:p>
        </w:tc>
      </w:tr>
      <w:tr w:rsidR="00ED2E88" w:rsidRPr="00E73146" w14:paraId="04D0C930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58B79EA" w14:textId="3DC2CF80" w:rsidR="00ED2E88" w:rsidRPr="008D7820" w:rsidRDefault="00ED2E88" w:rsidP="00ED2E88">
            <w:pPr>
              <w:pStyle w:val="Akapitzlist"/>
              <w:numPr>
                <w:ilvl w:val="0"/>
                <w:numId w:val="12"/>
              </w:numPr>
              <w:ind w:left="319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324C66">
              <w:rPr>
                <w:rFonts w:ascii="Lato" w:eastAsia="Times New Roman" w:hAnsi="Lato" w:cs="Arial"/>
              </w:rPr>
              <w:t xml:space="preserve">Wskaźnik </w:t>
            </w:r>
            <w:r w:rsidR="00867429">
              <w:rPr>
                <w:rFonts w:ascii="Lato" w:eastAsia="Times New Roman" w:hAnsi="Lato" w:cs="Arial"/>
              </w:rPr>
              <w:t>obłożenia</w:t>
            </w:r>
            <w:r w:rsidR="00867429" w:rsidRPr="00324C66">
              <w:rPr>
                <w:rFonts w:ascii="Lato" w:eastAsia="Times New Roman" w:hAnsi="Lato" w:cs="Arial"/>
              </w:rPr>
              <w:t xml:space="preserve"> </w:t>
            </w:r>
            <w:r w:rsidRPr="00324C66">
              <w:rPr>
                <w:rFonts w:ascii="Lato" w:eastAsia="Times New Roman" w:hAnsi="Lato" w:cs="Arial"/>
              </w:rPr>
              <w:t>łóżek na oddziałach zadeklarowanych do przekształcenia.</w:t>
            </w:r>
            <w:r>
              <w:t xml:space="preserve"> </w:t>
            </w:r>
          </w:p>
          <w:p w14:paraId="015FBA8E" w14:textId="759F2BAD" w:rsidR="00ED2E88" w:rsidRPr="00854B68" w:rsidRDefault="00ED2E88" w:rsidP="00ED2E88">
            <w:pPr>
              <w:spacing w:before="120"/>
              <w:ind w:left="357"/>
              <w:contextualSpacing/>
              <w:rPr>
                <w:rFonts w:ascii="Lato" w:eastAsia="Times New Roman" w:hAnsi="Lato" w:cs="Times New Roman"/>
              </w:rPr>
            </w:pPr>
            <w:r w:rsidRPr="00854B68">
              <w:rPr>
                <w:rFonts w:ascii="Lato" w:eastAsia="Times New Roman" w:hAnsi="Lato" w:cs="Times New Roman"/>
              </w:rPr>
              <w:t xml:space="preserve">Należy podać wartość wskaźnika </w:t>
            </w:r>
            <w:r w:rsidR="00867429">
              <w:rPr>
                <w:rFonts w:ascii="Lato" w:eastAsia="Times New Roman" w:hAnsi="Lato" w:cs="Times New Roman"/>
              </w:rPr>
              <w:t>obłożenia</w:t>
            </w:r>
            <w:r w:rsidR="00867429" w:rsidRPr="00854B68">
              <w:rPr>
                <w:rFonts w:ascii="Lato" w:eastAsia="Times New Roman" w:hAnsi="Lato" w:cs="Times New Roman"/>
              </w:rPr>
              <w:t xml:space="preserve"> </w:t>
            </w:r>
            <w:r w:rsidRPr="00854B68">
              <w:rPr>
                <w:rFonts w:ascii="Lato" w:eastAsia="Times New Roman" w:hAnsi="Lato" w:cs="Times New Roman"/>
              </w:rPr>
              <w:t>łóżek w roku 2023 lub w okresie ostatnich 12 miesięcy od daty formalnego rozpoczęcia przedsięwzięcia:</w:t>
            </w:r>
          </w:p>
          <w:p w14:paraId="3E58DB5C" w14:textId="35E359B3" w:rsidR="00ED2E88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86655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8D7820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54B68">
              <w:rPr>
                <w:rFonts w:ascii="Lato" w:eastAsia="Times New Roman" w:hAnsi="Lato" w:cs="Times New Roman"/>
              </w:rPr>
              <w:t xml:space="preserve"> </w:t>
            </w:r>
            <w:r w:rsidR="00ED2E88" w:rsidRPr="008D7820">
              <w:rPr>
                <w:rFonts w:ascii="Lato" w:eastAsia="Times New Roman" w:hAnsi="Lato" w:cs="Arial"/>
              </w:rPr>
              <w:t xml:space="preserve">wskaźnik </w:t>
            </w:r>
            <w:r w:rsidR="00867429">
              <w:rPr>
                <w:rFonts w:ascii="Lato" w:eastAsia="Times New Roman" w:hAnsi="Lato" w:cs="Arial"/>
              </w:rPr>
              <w:t>obłożenia</w:t>
            </w:r>
            <w:r w:rsidR="00867429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D7820">
              <w:rPr>
                <w:rFonts w:ascii="Lato" w:eastAsia="Times New Roman" w:hAnsi="Lato" w:cs="Arial"/>
              </w:rPr>
              <w:t xml:space="preserve">łóżek na poziomie równym lub poniżej </w:t>
            </w:r>
            <w:r w:rsidR="00867429">
              <w:rPr>
                <w:rFonts w:ascii="Lato" w:eastAsia="Times New Roman" w:hAnsi="Lato" w:cs="Arial"/>
              </w:rPr>
              <w:t>60</w:t>
            </w:r>
            <w:r w:rsidR="00ED2E88" w:rsidRPr="008D7820">
              <w:rPr>
                <w:rFonts w:ascii="Lato" w:eastAsia="Times New Roman" w:hAnsi="Lato" w:cs="Arial"/>
              </w:rPr>
              <w:t>%</w:t>
            </w:r>
          </w:p>
          <w:p w14:paraId="08E64424" w14:textId="4A044F31" w:rsidR="00ED2E88" w:rsidRPr="008D7820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208035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54B68">
              <w:rPr>
                <w:rFonts w:ascii="Lato" w:eastAsia="Times New Roman" w:hAnsi="Lato" w:cs="Times New Roman"/>
              </w:rPr>
              <w:t xml:space="preserve"> wskaźnik </w:t>
            </w:r>
            <w:r w:rsidR="00867429">
              <w:rPr>
                <w:rFonts w:ascii="Lato" w:eastAsia="Times New Roman" w:hAnsi="Lato" w:cs="Times New Roman"/>
              </w:rPr>
              <w:t>obłożenia</w:t>
            </w:r>
            <w:r w:rsidR="00867429" w:rsidRPr="00854B68">
              <w:rPr>
                <w:rFonts w:ascii="Lato" w:eastAsia="Times New Roman" w:hAnsi="Lato" w:cs="Times New Roman"/>
              </w:rPr>
              <w:t xml:space="preserve"> </w:t>
            </w:r>
            <w:r w:rsidR="00ED2E88" w:rsidRPr="00854B68">
              <w:rPr>
                <w:rFonts w:ascii="Lato" w:eastAsia="Times New Roman" w:hAnsi="Lato" w:cs="Times New Roman"/>
              </w:rPr>
              <w:t xml:space="preserve">łóżek na poziomie powyżej </w:t>
            </w:r>
            <w:r w:rsidR="00867429">
              <w:rPr>
                <w:rFonts w:ascii="Lato" w:eastAsia="Times New Roman" w:hAnsi="Lato" w:cs="Times New Roman"/>
              </w:rPr>
              <w:t>60</w:t>
            </w:r>
            <w:r w:rsidR="00ED2E88" w:rsidRPr="00854B68">
              <w:rPr>
                <w:rFonts w:ascii="Lato" w:eastAsia="Times New Roman" w:hAnsi="Lato" w:cs="Times New Roman"/>
              </w:rPr>
              <w:t>%</w:t>
            </w:r>
          </w:p>
        </w:tc>
      </w:tr>
      <w:tr w:rsidR="00ED2E88" w:rsidRPr="00E73146" w14:paraId="3AB01140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2D7E7C90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lastRenderedPageBreak/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687D71E8" w14:textId="54150B76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Należy podać procentową wartość wskaźnika </w:t>
            </w:r>
            <w:r w:rsidR="00867429">
              <w:rPr>
                <w:rFonts w:ascii="Lato" w:hAnsi="Lato"/>
                <w:color w:val="0070C0"/>
                <w:sz w:val="16"/>
                <w:szCs w:val="16"/>
              </w:rPr>
              <w:t>obłożenia</w:t>
            </w:r>
            <w:r w:rsidR="00867429"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>łóżek w roku 2023 lub w okresie ostatnich 12 miesięcy od daty formalnego rozpoczęcia przedsięwzięcia.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zawiera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4F0BDB">
              <w:rPr>
                <w:rFonts w:ascii="Lato" w:hAnsi="Lato"/>
                <w:color w:val="0070C0"/>
                <w:sz w:val="16"/>
                <w:szCs w:val="16"/>
              </w:rPr>
              <w:t>wartość wskaźnik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 w:rsidRPr="004F0BD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867429">
              <w:rPr>
                <w:rFonts w:ascii="Lato" w:hAnsi="Lato"/>
                <w:color w:val="0070C0"/>
                <w:sz w:val="16"/>
                <w:szCs w:val="16"/>
              </w:rPr>
              <w:t>obłożenia</w:t>
            </w:r>
            <w:r w:rsidR="00867429" w:rsidRPr="004F0BD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4F0BDB">
              <w:rPr>
                <w:rFonts w:ascii="Lato" w:hAnsi="Lato"/>
                <w:color w:val="0070C0"/>
                <w:sz w:val="16"/>
                <w:szCs w:val="16"/>
              </w:rPr>
              <w:t>łóżek na oddziałach zadeklarowanych do przekształcenia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="00091A80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2023 r. lub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w okresie ostatnich 12 miesięcy od daty formalnego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rozpoczęci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a przedsięwzięcia.</w:t>
            </w:r>
            <w:r w:rsidR="00867429" w:rsidRPr="00B469C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67429" w:rsidRPr="00867429">
              <w:rPr>
                <w:rFonts w:ascii="Lato" w:hAnsi="Lato"/>
                <w:color w:val="0070C0"/>
                <w:sz w:val="16"/>
                <w:szCs w:val="16"/>
              </w:rPr>
              <w:t>Jeśli wnioskodawca zgłasza więcej niż jeden oddział, w ramach którego zidentyfikowano potencjał do przekształcenia łóżek, należy przedstawić wskaźnik obłożenia łóżek dla każdego z tych oddziałów.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>IOI będzie brała pod uwagę wartość najkorzystniejszą dla wnioskodawcy.</w:t>
            </w:r>
          </w:p>
          <w:p w14:paraId="7BFAD20C" w14:textId="77777777" w:rsidR="00867429" w:rsidRPr="00867429" w:rsidRDefault="00867429" w:rsidP="00867429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867429">
              <w:rPr>
                <w:rFonts w:ascii="Lato" w:hAnsi="Lato"/>
                <w:color w:val="0070C0"/>
                <w:sz w:val="16"/>
                <w:szCs w:val="16"/>
              </w:rPr>
              <w:t>Wnioskodawca wylicza wskaźnik obłożenia łóżek dla danego oddziału według następującego wzoru:</w:t>
            </w:r>
          </w:p>
          <w:p w14:paraId="65B9888E" w14:textId="60590BEC" w:rsidR="00867429" w:rsidRPr="00867429" w:rsidRDefault="00867429" w:rsidP="00867429">
            <w:pPr>
              <w:rPr>
                <w:rFonts w:ascii="Lato" w:hAnsi="Lato"/>
                <w:i/>
                <w:iCs/>
                <w:color w:val="0070C0"/>
                <w:sz w:val="16"/>
                <w:szCs w:val="16"/>
              </w:rPr>
            </w:pPr>
            <w:r w:rsidRPr="00867429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wskaźnik obłożenia łóżek =liczba osobodni/(liczba łóżek*365) x 100%</w:t>
            </w:r>
          </w:p>
          <w:p w14:paraId="2F87CA11" w14:textId="6F533090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s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>zczegółowo opisać wskazane dane w kontekście planowanej inwestycji i struktury organizacyjnej podmiotu leczniczego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11357818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536DD1F" w14:textId="52B1FCA0" w:rsidR="00ED2E88" w:rsidRDefault="00ED2E88" w:rsidP="00ED2E88"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t xml:space="preserve"> </w:t>
            </w:r>
          </w:p>
          <w:p w14:paraId="465B6149" w14:textId="1813513A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056BD9AE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5FBB5455" w14:textId="7A080132" w:rsidR="00ED2E88" w:rsidRPr="008D7820" w:rsidRDefault="00ED2E88" w:rsidP="00ED2E88">
            <w:pPr>
              <w:pStyle w:val="Akapitzlist"/>
              <w:numPr>
                <w:ilvl w:val="0"/>
                <w:numId w:val="12"/>
              </w:numPr>
              <w:spacing w:before="120" w:after="120"/>
              <w:ind w:left="319" w:hanging="357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324C66">
              <w:rPr>
                <w:rFonts w:ascii="Lato" w:hAnsi="Lato" w:cs="Arial"/>
              </w:rPr>
              <w:t xml:space="preserve">Odsetek pacjentów w wieku 60 lat i </w:t>
            </w:r>
            <w:r>
              <w:rPr>
                <w:rFonts w:ascii="Lato" w:hAnsi="Lato" w:cs="Arial"/>
              </w:rPr>
              <w:t>starszych</w:t>
            </w:r>
            <w:r w:rsidRPr="00324C66">
              <w:rPr>
                <w:rFonts w:ascii="Lato" w:hAnsi="Lato" w:cs="Arial"/>
              </w:rPr>
              <w:t>, którym udzielono świadczenia w oddziałach zadeklarowanych do przekształcenia.</w:t>
            </w:r>
            <w:r>
              <w:rPr>
                <w:rFonts w:ascii="Lato" w:hAnsi="Lato" w:cs="Arial"/>
              </w:rPr>
              <w:t xml:space="preserve"> </w:t>
            </w:r>
          </w:p>
          <w:p w14:paraId="46CBFD3B" w14:textId="77777777" w:rsidR="00ED2E88" w:rsidRDefault="00ED2E88" w:rsidP="00ED2E88">
            <w:pPr>
              <w:spacing w:before="120" w:after="120"/>
              <w:ind w:left="360"/>
              <w:contextualSpacing/>
              <w:rPr>
                <w:rFonts w:ascii="Lato" w:eastAsia="Times New Roman" w:hAnsi="Lato" w:cs="Arial"/>
              </w:rPr>
            </w:pPr>
            <w:r w:rsidRPr="00854B68">
              <w:rPr>
                <w:rFonts w:ascii="Lato" w:eastAsia="Times New Roman" w:hAnsi="Lato" w:cs="Arial"/>
              </w:rPr>
              <w:t xml:space="preserve">Należy podać odsetek pacjentów w wieku 60 lat i więcej w ogólnej liczbie pacjentów na danym oddziale lub ich częściach zadeklarowanych do przekształcenia w roku 2023 lub w okresie ostatnich 12 miesięcy od daty formalnego rozpoczęcia przedsięwzięcia: </w:t>
            </w:r>
          </w:p>
          <w:p w14:paraId="025061C1" w14:textId="77777777" w:rsidR="00ED2E88" w:rsidRPr="00854B68" w:rsidRDefault="00ED2E88" w:rsidP="00ED2E88">
            <w:pPr>
              <w:spacing w:before="120" w:after="120"/>
              <w:ind w:left="360"/>
              <w:contextualSpacing/>
              <w:rPr>
                <w:rFonts w:ascii="Lato" w:eastAsia="Times New Roman" w:hAnsi="Lato" w:cs="Arial"/>
              </w:rPr>
            </w:pPr>
          </w:p>
          <w:p w14:paraId="0A7ED3B1" w14:textId="77777777" w:rsidR="00ED2E88" w:rsidRPr="008D7820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495498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8D7820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8D7820">
              <w:rPr>
                <w:rFonts w:ascii="Lato" w:eastAsia="Times New Roman" w:hAnsi="Lato" w:cs="Arial"/>
              </w:rPr>
              <w:t xml:space="preserve"> </w:t>
            </w:r>
            <w:r w:rsidR="00ED2E88" w:rsidRPr="008D7820">
              <w:rPr>
                <w:rFonts w:ascii="Lato" w:eastAsia="Times New Roman" w:hAnsi="Lato" w:cs="Times New Roman"/>
              </w:rPr>
              <w:t xml:space="preserve"> </w:t>
            </w:r>
            <w:r w:rsidR="00ED2E88" w:rsidRPr="008D7820">
              <w:rPr>
                <w:rFonts w:ascii="Lato" w:eastAsia="Times New Roman" w:hAnsi="Lato" w:cs="Arial"/>
              </w:rPr>
              <w:t>pacjenci w wieku 60 lat i więcej stanowili równo lub więcej niż co najmniej 75% ogółu pacjentów</w:t>
            </w:r>
          </w:p>
          <w:p w14:paraId="0F929507" w14:textId="5B8CD6BB" w:rsidR="00ED2E88" w:rsidRPr="008D7820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MS Gothic" w:hAnsi="Lato" w:cs="Arial"/>
                </w:rPr>
                <w:id w:val="613419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8D782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8D7820">
              <w:rPr>
                <w:rFonts w:ascii="Lato" w:eastAsia="MS Gothic" w:hAnsi="Lato" w:cs="Arial"/>
              </w:rPr>
              <w:t xml:space="preserve"> </w:t>
            </w:r>
            <w:r w:rsidR="00ED2E88" w:rsidRPr="008D7820">
              <w:rPr>
                <w:rFonts w:ascii="Lato" w:eastAsia="Times New Roman" w:hAnsi="Lato" w:cs="Times New Roman"/>
              </w:rPr>
              <w:t>pacjenci w wieku 60 lat i więcej stanowili poniżej 75% ogółu pacjentów</w:t>
            </w:r>
          </w:p>
        </w:tc>
      </w:tr>
      <w:tr w:rsidR="00ED2E88" w:rsidRPr="00E73146" w14:paraId="016F6185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3F8C26E8" w14:textId="77777777" w:rsidR="00ED2E88" w:rsidRPr="00E73146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EBD5783" w14:textId="7090CDDC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Należy podać procentowy odsetek pacjentów w wieku 60 lat i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starszych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 w ogólnej liczbie pacjentów na danym oddziale lub ich częściach zadeklarowanych do przekształcenia w roku 2023 lub w okresie ostatnich 12 miesięcy od daty formalnego rozpoczęcia przedsięwzięcia.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zawiera </w:t>
            </w:r>
            <w:r w:rsidRPr="007F6FAD">
              <w:rPr>
                <w:rFonts w:ascii="Lato" w:hAnsi="Lato"/>
                <w:color w:val="0070C0"/>
                <w:sz w:val="16"/>
                <w:szCs w:val="16"/>
              </w:rPr>
              <w:t xml:space="preserve">odsetek pacjentów w wieku 60 lat i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starszych</w:t>
            </w:r>
            <w:r w:rsidRPr="007F6FAD">
              <w:rPr>
                <w:rFonts w:ascii="Lato" w:hAnsi="Lato"/>
                <w:color w:val="0070C0"/>
                <w:sz w:val="16"/>
                <w:szCs w:val="16"/>
              </w:rPr>
              <w:t>, którym udzielono świadczenia w oddziałach lub ich częściach zadeklarowanych do przekształcenia.  Jeśli wnioskodawca zgłasza więcej niż jeden oddział do przekształcenia to należy przedstawić wskaźnik odsetka pacjentów dla każdego z zadeklarowanych oddziałów.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>IOI bierze pod uwagę wartość najkorzystniejszą dla wnioskodawcy.</w:t>
            </w:r>
          </w:p>
          <w:p w14:paraId="40D33680" w14:textId="0793F7BD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s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>zczegółowo opisać wskazane dane w kontekście planowanej inwestycji i struktury organizacyjnej podmiotu leczniczego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01DE945C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58A9B2A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067D94A0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28FCD4D4" w14:textId="6435116B" w:rsidR="00ED2E88" w:rsidRPr="00C92E07" w:rsidRDefault="00ED2E88" w:rsidP="00ED2E88">
            <w:pPr>
              <w:rPr>
                <w:rFonts w:ascii="Lato" w:hAnsi="Lato" w:cs="Arial"/>
                <w:sz w:val="22"/>
                <w:szCs w:val="22"/>
              </w:rPr>
            </w:pPr>
            <w:r w:rsidRPr="00C92E07">
              <w:rPr>
                <w:rFonts w:ascii="Lato" w:eastAsia="Times New Roman" w:hAnsi="Lato" w:cs="Arial"/>
                <w:sz w:val="22"/>
                <w:szCs w:val="22"/>
              </w:rPr>
              <w:t>5.4 Stan nasycenia usługami opieki długoterminowej lub geriatrycznej</w:t>
            </w:r>
          </w:p>
        </w:tc>
      </w:tr>
      <w:tr w:rsidR="00ED2E88" w:rsidRPr="00E73146" w14:paraId="2190BEBF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ABB614E" w14:textId="29A99378" w:rsidR="00ED2E88" w:rsidRPr="00324C66" w:rsidRDefault="00ED2E88" w:rsidP="00ED2E88">
            <w:pPr>
              <w:pStyle w:val="Akapitzlist"/>
              <w:numPr>
                <w:ilvl w:val="0"/>
                <w:numId w:val="13"/>
              </w:numPr>
              <w:spacing w:before="120" w:after="120"/>
              <w:ind w:left="319" w:hanging="357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324C66">
              <w:rPr>
                <w:rFonts w:ascii="Lato" w:eastAsia="Times New Roman" w:hAnsi="Lato" w:cs="Arial"/>
              </w:rPr>
              <w:t>Czy realizacja przedsięwzięcia zwiększy dostępność do usług opieki długoterminowej lub geriatrycznej</w:t>
            </w:r>
            <w:r>
              <w:rPr>
                <w:rFonts w:ascii="Lato" w:eastAsia="Times New Roman" w:hAnsi="Lato" w:cs="Arial"/>
              </w:rPr>
              <w:t>?</w:t>
            </w:r>
          </w:p>
        </w:tc>
      </w:tr>
      <w:tr w:rsidR="00ED2E88" w:rsidRPr="00E73146" w14:paraId="192E9F8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094CA382" w14:textId="77777777" w:rsidR="00ED2E88" w:rsidRPr="00E73146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C297416" w14:textId="77777777" w:rsidR="00ED2E88" w:rsidRPr="008B1D14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Źródło pochodzenia informacji: </w:t>
            </w:r>
          </w:p>
          <w:p w14:paraId="3D57633B" w14:textId="13F6E181" w:rsidR="00ED2E88" w:rsidRPr="008B1D14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1. Zgodnie z danymi wynikającymi z mapy potrzeb zdrowotnych na lata 2022-2026 w obszarze </w:t>
            </w:r>
            <w:r w:rsidRPr="00C14D62">
              <w:rPr>
                <w:rFonts w:ascii="Lato" w:eastAsia="Times New Roman" w:hAnsi="Lato" w:cs="Times New Roman"/>
                <w:color w:val="0070C0"/>
                <w:sz w:val="16"/>
                <w:szCs w:val="16"/>
              </w:rPr>
              <w:t>analiz z aplikacji „Łóżka i obłożenie”.</w:t>
            </w:r>
          </w:p>
          <w:p w14:paraId="5C86B635" w14:textId="41758C85" w:rsidR="00ED2E88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>Wartość wskaźnika liczby łóżek stacjonarnej opieki długoterminowej na 100 tys. ludności Polski wg stanu na koniec 2022 r. – zakładka: łóżka /rodzaj świadczeń: Zakłady Opiekuńczo -Lecznicze i Pielęgnacyjno -Lecznicze / specjalność oddziału: z pominięciem świadczeń w</w:t>
            </w:r>
            <w:r w:rsidR="00091A80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>zakresie opieki psychiatrycznej i świadczeń dla dzieci i młodzieży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1A3341ED" w14:textId="343C9036" w:rsidR="00ED2E88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Wartość wskaźnika liczby </w:t>
            </w:r>
            <w:r w:rsidR="00610D68" w:rsidRPr="008B1D14">
              <w:rPr>
                <w:rFonts w:ascii="Lato" w:hAnsi="Lato"/>
                <w:color w:val="0070C0"/>
                <w:sz w:val="16"/>
                <w:szCs w:val="16"/>
              </w:rPr>
              <w:t>łóżek w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 oddziałach geriatrycznych na 100 tys. ludności Polski wg stanu na koniec 2022 r. – zakładka: łóżka / rodzaj świadczeń: Oddziały Szpitalne i Inne Komórki Opieki Szpitalnej / specjalność oddziału: oddziały geriatryczne / rodzaj działalności:  z pominięciem świadczeń w zakresie opieki psychiatrycznej  i szpitale ogólne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Pr="008B1D14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0058DCCD" w14:textId="23E2A938" w:rsidR="00ED2E88" w:rsidRPr="00594984" w:rsidRDefault="00ED2E88" w:rsidP="00ED2E88">
            <w:pPr>
              <w:spacing w:before="0"/>
              <w:jc w:val="both"/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  <w:r w:rsidRPr="00594984">
              <w:rPr>
                <w:rFonts w:ascii="Lato" w:hAnsi="Lato"/>
                <w:color w:val="0070C0"/>
                <w:sz w:val="16"/>
                <w:szCs w:val="16"/>
                <w:lang w:val="en-GB"/>
              </w:rPr>
              <w:t>Link:</w:t>
            </w:r>
            <w:r w:rsidRPr="00594984">
              <w:rPr>
                <w:lang w:val="en-GB"/>
              </w:rPr>
              <w:t xml:space="preserve"> </w:t>
            </w:r>
            <w:hyperlink r:id="rId8" w:history="1">
              <w:r w:rsidRPr="00594984">
                <w:rPr>
                  <w:rStyle w:val="Hipercze"/>
                  <w:rFonts w:ascii="Lato" w:hAnsi="Lato"/>
                  <w:sz w:val="16"/>
                  <w:szCs w:val="16"/>
                  <w:lang w:val="en-GB"/>
                </w:rPr>
                <w:t>https://basiw.mz.gov.pl/mapy-informacje/mapa-2022-2026/analizy/lozka-i-oblozenie/</w:t>
              </w:r>
            </w:hyperlink>
          </w:p>
          <w:p w14:paraId="25FF0074" w14:textId="77777777" w:rsidR="00ED2E88" w:rsidRPr="00594984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</w:p>
          <w:p w14:paraId="6F2D497F" w14:textId="77777777" w:rsidR="00ED2E88" w:rsidRPr="008B1D14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>2. Zgodnie z danymi wynikającymi z mapy potrzeb zdrowotnych na lata 2022-2026 w obszarze analiz demografii.</w:t>
            </w:r>
          </w:p>
          <w:p w14:paraId="4614FDA9" w14:textId="70155D6F" w:rsidR="00ED2E88" w:rsidRPr="008B1D14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8B1D14">
              <w:rPr>
                <w:rFonts w:ascii="Lato" w:hAnsi="Lato"/>
                <w:color w:val="0070C0"/>
                <w:sz w:val="16"/>
                <w:szCs w:val="16"/>
              </w:rPr>
              <w:t>Liczba ludności ogółem w powiatach w wieku 60-100 lat i więcej wg stanu na koniec 2022 r. - zakładka: stan ludności</w:t>
            </w:r>
          </w:p>
          <w:p w14:paraId="1BB0C798" w14:textId="498283CA" w:rsidR="00ED2E88" w:rsidRPr="00594984" w:rsidRDefault="00ED2E88" w:rsidP="00ED2E88">
            <w:pPr>
              <w:spacing w:before="0"/>
              <w:jc w:val="both"/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  <w:r w:rsidRPr="00594984">
              <w:rPr>
                <w:rFonts w:ascii="Lato" w:hAnsi="Lato"/>
                <w:color w:val="0070C0"/>
                <w:sz w:val="16"/>
                <w:szCs w:val="16"/>
                <w:lang w:val="en-GB"/>
              </w:rPr>
              <w:t>Link:</w:t>
            </w:r>
            <w:r w:rsidRPr="00594984">
              <w:rPr>
                <w:lang w:val="en-GB"/>
              </w:rPr>
              <w:t xml:space="preserve"> </w:t>
            </w:r>
            <w:hyperlink r:id="rId9" w:history="1">
              <w:r w:rsidRPr="00811F6E">
                <w:rPr>
                  <w:rStyle w:val="Hipercze"/>
                  <w:rFonts w:ascii="Lato" w:hAnsi="Lato"/>
                  <w:sz w:val="16"/>
                  <w:szCs w:val="16"/>
                  <w:lang w:val="en-GB"/>
                </w:rPr>
                <w:t>https://basiw.mz.gov.pl/mapy-informacje/mapa-2022-2026/analizy/demografia/</w:t>
              </w:r>
            </w:hyperlink>
          </w:p>
          <w:p w14:paraId="5E8318B3" w14:textId="77777777" w:rsidR="00ED2E88" w:rsidRPr="00594984" w:rsidRDefault="00ED2E88" w:rsidP="00ED2E88">
            <w:pPr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</w:p>
          <w:p w14:paraId="67E5D940" w14:textId="69DD012D" w:rsidR="00ED2E88" w:rsidRDefault="00ED2E88" w:rsidP="00ED2E88"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2 000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t xml:space="preserve"> </w:t>
            </w:r>
          </w:p>
          <w:p w14:paraId="48F27992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121CD05D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B19F4F2" w14:textId="600A9546" w:rsidR="00ED2E88" w:rsidRPr="00C14D62" w:rsidRDefault="00ED2E88" w:rsidP="00ED2E88">
            <w:pPr>
              <w:spacing w:before="120" w:after="120" w:line="276" w:lineRule="auto"/>
              <w:ind w:left="357" w:hanging="357"/>
              <w:rPr>
                <w:rFonts w:ascii="Lato" w:eastAsia="Times New Roman" w:hAnsi="Lato" w:cs="Arial"/>
              </w:rPr>
            </w:pPr>
            <w:r w:rsidRPr="00854B68">
              <w:rPr>
                <w:rFonts w:ascii="Lato" w:eastAsia="Times New Roman" w:hAnsi="Lato" w:cs="Arial"/>
              </w:rPr>
              <w:lastRenderedPageBreak/>
              <w:t>A1a Szpital znajduje się na terenie powiatu lub miasta na prawach powiatu o wskaźniku liczby łóżek stacjonarnej opieki długoterminowej na 100 tys. mieszkańców wskazanym w mapie potrzeb zdrowotnych na lata 2022-2026:</w:t>
            </w:r>
          </w:p>
          <w:p w14:paraId="4DD69C10" w14:textId="77777777" w:rsidR="00ED2E88" w:rsidRPr="00C14D62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418097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14D62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C14D62">
              <w:rPr>
                <w:rFonts w:ascii="Lato" w:eastAsia="Times New Roman" w:hAnsi="Lato" w:cs="Arial"/>
              </w:rPr>
              <w:t xml:space="preserve"> </w:t>
            </w:r>
            <w:r w:rsidR="00ED2E88" w:rsidRPr="00C14D62">
              <w:rPr>
                <w:rFonts w:ascii="Lato" w:eastAsia="Times New Roman" w:hAnsi="Lato" w:cs="Times New Roman"/>
              </w:rPr>
              <w:t xml:space="preserve"> </w:t>
            </w:r>
            <w:r w:rsidR="00ED2E88" w:rsidRPr="00C14D62">
              <w:rPr>
                <w:rFonts w:ascii="Lato" w:eastAsia="Times New Roman" w:hAnsi="Lato" w:cs="Arial"/>
              </w:rPr>
              <w:t>równo lub poniżej średniej wartości dla Polski</w:t>
            </w:r>
          </w:p>
          <w:p w14:paraId="3D2DFBD6" w14:textId="77777777" w:rsidR="00ED2E88" w:rsidRPr="00854B68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MS Gothic" w:hAnsi="Lato" w:cs="Arial"/>
                </w:rPr>
                <w:id w:val="114901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14D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C14D62">
              <w:rPr>
                <w:rFonts w:ascii="Lato" w:eastAsia="MS Gothic" w:hAnsi="Lato" w:cs="Arial"/>
              </w:rPr>
              <w:t xml:space="preserve"> </w:t>
            </w:r>
            <w:r w:rsidR="00ED2E88" w:rsidRPr="00C14D62">
              <w:rPr>
                <w:rFonts w:ascii="Aptos" w:eastAsia="Times New Roman" w:hAnsi="Aptos" w:cs="Times New Roman"/>
              </w:rPr>
              <w:t xml:space="preserve"> </w:t>
            </w:r>
            <w:r w:rsidR="00ED2E88" w:rsidRPr="00C14D62">
              <w:rPr>
                <w:rFonts w:ascii="Lato" w:eastAsia="MS Gothic" w:hAnsi="Lato" w:cs="Arial"/>
              </w:rPr>
              <w:t>powyżej średniej wartości dla Polski</w:t>
            </w:r>
          </w:p>
          <w:p w14:paraId="2CAA08B5" w14:textId="2F8EAE1C" w:rsidR="00ED2E88" w:rsidRPr="0005598E" w:rsidRDefault="00ED2E88" w:rsidP="00ED2E8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eastAsia="Times New Roman" w:hAnsi="Lato" w:cs="Times New Roman"/>
                <w:b/>
                <w:bCs/>
              </w:rPr>
            </w:pPr>
            <w:r w:rsidRPr="00854B68">
              <w:rPr>
                <w:rFonts w:ascii="Lato" w:eastAsia="Times New Roman" w:hAnsi="Lato" w:cs="Times New Roman"/>
                <w:b/>
                <w:bCs/>
              </w:rPr>
              <w:t>Wartość wskaźnika liczby łóżek stacjonarnej opieki długoterminowej na 100 tys. ludności Polski wg stanu na koniec 2022 r. zgodnie z mapą potrzeb zdrowotnych na lata 2022-2026: 80</w:t>
            </w:r>
            <w:r w:rsidRPr="00854B68">
              <w:rPr>
                <w:rFonts w:ascii="Lato" w:eastAsia="Times New Roman" w:hAnsi="Lato" w:cs="Times New Roman"/>
              </w:rPr>
              <w:t xml:space="preserve">  </w:t>
            </w:r>
          </w:p>
        </w:tc>
      </w:tr>
      <w:tr w:rsidR="00ED2E88" w:rsidRPr="00E73146" w14:paraId="1633C25E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EF66CD4" w14:textId="77777777" w:rsidR="00ED2E88" w:rsidRDefault="00ED2E88" w:rsidP="00ED2E88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02F45163" w14:textId="24175620" w:rsidR="00ED2E88" w:rsidRPr="00472621" w:rsidRDefault="00ED2E88" w:rsidP="00ED2E88">
            <w:pPr>
              <w:spacing w:after="120"/>
              <w:ind w:left="357" w:hanging="357"/>
              <w:contextualSpacing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Wskazać wartość </w:t>
            </w:r>
            <w:r w:rsidR="00610D68">
              <w:rPr>
                <w:rFonts w:ascii="Lato" w:hAnsi="Lato"/>
                <w:color w:val="0070C0"/>
                <w:sz w:val="16"/>
                <w:szCs w:val="16"/>
              </w:rPr>
              <w:t xml:space="preserve">wskaźnika </w:t>
            </w:r>
            <w:r w:rsidR="00610D68" w:rsidRPr="00472621">
              <w:rPr>
                <w:rFonts w:ascii="Lato" w:hAnsi="Lato"/>
                <w:color w:val="0070C0"/>
                <w:sz w:val="16"/>
                <w:szCs w:val="16"/>
              </w:rPr>
              <w:t>liczby</w:t>
            </w:r>
            <w:r w:rsidRPr="00472621">
              <w:rPr>
                <w:rFonts w:ascii="Lato" w:hAnsi="Lato"/>
                <w:color w:val="0070C0"/>
                <w:sz w:val="16"/>
                <w:szCs w:val="16"/>
              </w:rPr>
              <w:t xml:space="preserve"> łóżek stacjonarnej opieki długoterminowej na 100 tys. ludności Polski wg stanu na koniec</w:t>
            </w:r>
          </w:p>
          <w:p w14:paraId="6EB9D1DC" w14:textId="7B545CA8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472621">
              <w:rPr>
                <w:rFonts w:ascii="Lato" w:hAnsi="Lato"/>
                <w:color w:val="0070C0"/>
                <w:sz w:val="16"/>
                <w:szCs w:val="16"/>
              </w:rPr>
              <w:t>2022 r. zgodnie z mapą potrzeb zdrowotnych na lata 2022-2026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 </w:t>
            </w:r>
            <w:r w:rsidRPr="002E7C99">
              <w:rPr>
                <w:rFonts w:ascii="Lato" w:hAnsi="Lato"/>
                <w:color w:val="0070C0"/>
                <w:sz w:val="16"/>
                <w:szCs w:val="16"/>
              </w:rPr>
              <w:t>W przypadku, gdy szpital zlokalizowany jest w mieście na prawach powiatu, należy wskazać wskaźnik liczby łóżek stacjonarnej opieki długoterminowej na 100 tys. mieszkańców tego miasta.</w:t>
            </w:r>
          </w:p>
          <w:p w14:paraId="69B4E4BF" w14:textId="021A8EA4" w:rsidR="00ED2E88" w:rsidRPr="00E73146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2 000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t xml:space="preserve"> </w:t>
            </w:r>
          </w:p>
          <w:p w14:paraId="767233A2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277ABC2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E3A2AB9" w14:textId="17060ADC" w:rsidR="00ED2E88" w:rsidRPr="00C14D62" w:rsidRDefault="00ED2E88" w:rsidP="00ED2E88">
            <w:pPr>
              <w:spacing w:after="120" w:line="276" w:lineRule="auto"/>
              <w:rPr>
                <w:rFonts w:ascii="Lato" w:eastAsia="Times New Roman" w:hAnsi="Lato" w:cs="Arial"/>
                <w:i/>
                <w:iCs/>
              </w:rPr>
            </w:pPr>
            <w:r>
              <w:rPr>
                <w:rFonts w:ascii="Lato" w:eastAsia="Times New Roman" w:hAnsi="Lato" w:cs="Arial"/>
              </w:rPr>
              <w:t xml:space="preserve">A1b. </w:t>
            </w:r>
            <w:r w:rsidRPr="00C14D62">
              <w:rPr>
                <w:rFonts w:ascii="Lato" w:eastAsia="Times New Roman" w:hAnsi="Lato" w:cs="Arial"/>
              </w:rPr>
              <w:t>Szpital znajduje się na terenie powiatu lub miasta na prawach powiatu, w którym łączna liczba łóżek w oddziałach geriatrycznych na 100 tys. mieszkańców w wieku 60 lat i więcej zgodnie z danymi wskazanymi w mapie potrzeb zdrowotnych na lata 2022-2026 stanowi:</w:t>
            </w:r>
          </w:p>
          <w:p w14:paraId="3885AEC2" w14:textId="5E27FD0C" w:rsidR="00ED2E88" w:rsidRPr="00C14D62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2079120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14D62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C14D62">
              <w:rPr>
                <w:rFonts w:ascii="Lato" w:eastAsia="Times New Roman" w:hAnsi="Lato" w:cs="Arial"/>
              </w:rPr>
              <w:t xml:space="preserve"> </w:t>
            </w:r>
            <w:r w:rsidR="00ED2E88" w:rsidRPr="00C14D62">
              <w:rPr>
                <w:rFonts w:ascii="Lato" w:eastAsia="Times New Roman" w:hAnsi="Lato" w:cs="Times New Roman"/>
              </w:rPr>
              <w:t xml:space="preserve"> równo lub poniżej</w:t>
            </w:r>
            <w:r w:rsidR="00ED2E88">
              <w:rPr>
                <w:rFonts w:ascii="Lato" w:eastAsia="Times New Roman" w:hAnsi="Lato" w:cs="Times New Roman"/>
              </w:rPr>
              <w:t xml:space="preserve"> </w:t>
            </w:r>
            <w:r w:rsidR="00ED2E88" w:rsidRPr="00C14D62">
              <w:rPr>
                <w:rFonts w:ascii="Lato" w:eastAsia="Times New Roman" w:hAnsi="Lato" w:cs="Times New Roman"/>
              </w:rPr>
              <w:t xml:space="preserve">50 łóżek </w:t>
            </w:r>
            <w:r w:rsidR="00ED2E88">
              <w:rPr>
                <w:rFonts w:ascii="Lato" w:eastAsia="Times New Roman" w:hAnsi="Lato" w:cs="Times New Roman"/>
              </w:rPr>
              <w:t>na 100 tys. mieszkańców</w:t>
            </w:r>
          </w:p>
          <w:p w14:paraId="7B8E211D" w14:textId="440B28CD" w:rsidR="00ED2E88" w:rsidRPr="00C14D62" w:rsidRDefault="00F64F28" w:rsidP="00ED2E88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Segoe UI Symbol"/>
                </w:rPr>
                <w:id w:val="1682545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14D62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C14D62">
              <w:rPr>
                <w:rFonts w:ascii="Lato" w:eastAsia="Times New Roman" w:hAnsi="Lato" w:cs="Arial"/>
              </w:rPr>
              <w:t xml:space="preserve"> </w:t>
            </w:r>
            <w:r w:rsidR="00ED2E88" w:rsidRPr="00C14D62">
              <w:rPr>
                <w:rFonts w:ascii="Lato" w:eastAsia="Times New Roman" w:hAnsi="Lato" w:cs="Times New Roman"/>
              </w:rPr>
              <w:t xml:space="preserve"> </w:t>
            </w:r>
            <w:r w:rsidR="00ED2E88" w:rsidRPr="00C14D62">
              <w:rPr>
                <w:rFonts w:ascii="Lato" w:eastAsia="Times New Roman" w:hAnsi="Lato" w:cs="Arial"/>
              </w:rPr>
              <w:t>powyżej 50 łóżek</w:t>
            </w:r>
            <w:r w:rsidR="00ED2E88">
              <w:rPr>
                <w:rFonts w:ascii="Lato" w:eastAsia="Times New Roman" w:hAnsi="Lato" w:cs="Times New Roman"/>
              </w:rPr>
              <w:t xml:space="preserve"> na 100 tys. mieszkańców</w:t>
            </w:r>
          </w:p>
          <w:p w14:paraId="532E04CB" w14:textId="45A7640B" w:rsidR="00ED2E88" w:rsidRPr="00C07F17" w:rsidRDefault="00ED2E88" w:rsidP="00ED2E88">
            <w:pPr>
              <w:spacing w:after="80"/>
              <w:rPr>
                <w:rFonts w:ascii="Lato" w:eastAsia="Times New Roman" w:hAnsi="Lato" w:cs="Arial"/>
                <w:b/>
                <w:bCs/>
              </w:rPr>
            </w:pPr>
            <w:r w:rsidRPr="0047544A">
              <w:rPr>
                <w:rFonts w:ascii="Lato" w:eastAsia="Times New Roman" w:hAnsi="Lato" w:cs="Arial"/>
                <w:color w:val="0070C0"/>
                <w:sz w:val="16"/>
                <w:szCs w:val="16"/>
              </w:rPr>
              <w:t>Metoda liczenia:</w:t>
            </w:r>
            <w:r w:rsidRPr="0047544A">
              <w:rPr>
                <w:rFonts w:ascii="Lato" w:eastAsia="Times New Roman" w:hAnsi="Lato" w:cs="Arial"/>
                <w:b/>
                <w:bCs/>
                <w:color w:val="0070C0"/>
              </w:rPr>
              <w:t xml:space="preserve"> </w:t>
            </w:r>
            <w:r w:rsidR="00F84C6C" w:rsidRPr="00F84C6C">
              <w:rPr>
                <w:rFonts w:ascii="Lato" w:eastAsia="Times New Roman" w:hAnsi="Lato" w:cs="Calibri"/>
                <w:sz w:val="16"/>
                <w:szCs w:val="16"/>
                <w:lang w:eastAsia="pl-PL"/>
              </w:rPr>
              <w:br/>
            </w:r>
            <m:oMathPara>
              <m:oMath>
                <m:r>
                  <m:rPr>
                    <m:nor/>
                  </m:rPr>
                  <w:rPr>
                    <w:rFonts w:ascii="Lato" w:eastAsia="Times New Roman" w:hAnsi="Lato" w:cs="Arial"/>
                    <w:b/>
                    <w:bCs/>
                    <w:sz w:val="16"/>
                    <w:szCs w:val="16"/>
                  </w:rPr>
                  <m:t xml:space="preserve">stan nasycenia (A.1.b) = 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Lato" w:eastAsia="Times New Roman" w:hAnsi="Lato" w:cs="Arial"/>
                        <w:b/>
                        <w:bCs/>
                        <w:sz w:val="16"/>
                        <w:szCs w:val="16"/>
                      </w:rPr>
                      <m:t xml:space="preserve">liczba łóżek w oddziałach geriatrycznych w powiecie 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Lato" w:eastAsia="Times New Roman" w:hAnsi="Lato" w:cs="Arial"/>
                        <w:b/>
                        <w:bCs/>
                        <w:sz w:val="16"/>
                        <w:szCs w:val="16"/>
                      </w:rPr>
                      <m:t>liczba ludności w wieku powyżej 60 roku życia w powiecie</m:t>
                    </m:r>
                  </m:den>
                </m:f>
                <m:r>
                  <m:rPr>
                    <m:nor/>
                  </m:rPr>
                  <w:rPr>
                    <w:rFonts w:ascii="Lato" w:eastAsia="Times New Roman" w:hAnsi="Lato" w:cs="Arial"/>
                    <w:b/>
                    <w:bCs/>
                    <w:sz w:val="16"/>
                    <w:szCs w:val="16"/>
                  </w:rPr>
                  <m:t xml:space="preserve"> ×100 000</m:t>
                </m:r>
              </m:oMath>
            </m:oMathPara>
          </w:p>
        </w:tc>
      </w:tr>
      <w:tr w:rsidR="00ED2E88" w:rsidRPr="00E73146" w14:paraId="7A7811ED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72166284" w14:textId="77777777" w:rsidR="00ED2E88" w:rsidRDefault="00ED2E88" w:rsidP="00ED2E88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D822F8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5FCE5E1C" w14:textId="66B16F82" w:rsidR="00ED2E88" w:rsidRDefault="00ED2E88" w:rsidP="00ED2E88">
            <w:pPr>
              <w:spacing w:after="120"/>
              <w:contextualSpacing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Wskazać </w:t>
            </w:r>
            <w:r w:rsidRPr="00424D36">
              <w:rPr>
                <w:rFonts w:ascii="Lato" w:hAnsi="Lato"/>
                <w:color w:val="0070C0"/>
                <w:sz w:val="16"/>
                <w:szCs w:val="16"/>
              </w:rPr>
              <w:t>iloraz liczby łóżek w oddziałach geriatrycznych w powiecie oraz liczby ludności w wieku powyżej 60 roku życia w powiecie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424D36">
              <w:rPr>
                <w:rFonts w:ascii="Lato" w:hAnsi="Lato"/>
                <w:color w:val="0070C0"/>
                <w:sz w:val="16"/>
                <w:szCs w:val="16"/>
              </w:rPr>
              <w:t>pomnożony przez 100 ty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s. </w:t>
            </w:r>
            <w:r w:rsidRPr="00472621">
              <w:rPr>
                <w:rFonts w:ascii="Lato" w:hAnsi="Lato"/>
                <w:color w:val="0070C0"/>
                <w:sz w:val="16"/>
                <w:szCs w:val="16"/>
              </w:rPr>
              <w:t>wg stanu na koniec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472621">
              <w:rPr>
                <w:rFonts w:ascii="Lato" w:hAnsi="Lato"/>
                <w:color w:val="0070C0"/>
                <w:sz w:val="16"/>
                <w:szCs w:val="16"/>
              </w:rPr>
              <w:t>2022 r. zgodnie z mapą potrzeb zdrowotnych na lata 2022-2026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  <w:r w:rsidRPr="00F169F3">
              <w:rPr>
                <w:rFonts w:ascii="Lato" w:hAnsi="Lato"/>
                <w:color w:val="0070C0"/>
                <w:sz w:val="16"/>
                <w:szCs w:val="16"/>
              </w:rPr>
              <w:t xml:space="preserve">W przypadku, gdy szpital zlokalizowany jest w mieście na prawach powiatu, należy wskazać wskaźnik liczby łóżek w oddziałach geriatrycznych na 100 tys. mieszkańców tego miasta.  </w:t>
            </w:r>
          </w:p>
          <w:p w14:paraId="5C33297E" w14:textId="77777777" w:rsidR="00ED2E88" w:rsidRDefault="00ED2E88" w:rsidP="00ED2E88">
            <w:pPr>
              <w:spacing w:after="120"/>
              <w:ind w:left="357" w:hanging="357"/>
              <w:contextualSpacing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7509E552" w14:textId="7FE8C207" w:rsidR="00ED2E88" w:rsidRPr="00324C66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2 000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t xml:space="preserve"> </w:t>
            </w:r>
          </w:p>
          <w:p w14:paraId="2A903CC5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2B4DC6DB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72CBCC06" w14:textId="5A0E9E4B" w:rsidR="00ED2E88" w:rsidRPr="00E73146" w:rsidRDefault="00ED2E88" w:rsidP="00ED2E88">
            <w:pPr>
              <w:spacing w:after="120"/>
              <w:ind w:left="357" w:hanging="357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A2.</w:t>
            </w:r>
            <w:r>
              <w:rPr>
                <w:rFonts w:ascii="Lato" w:eastAsia="Times New Roman" w:hAnsi="Lato" w:cs="Arial"/>
              </w:rPr>
              <w:t xml:space="preserve"> L</w:t>
            </w:r>
            <w:r w:rsidRPr="00527C72">
              <w:rPr>
                <w:rFonts w:ascii="Lato" w:eastAsia="Times New Roman" w:hAnsi="Lato" w:cs="Arial"/>
              </w:rPr>
              <w:t>iczb</w:t>
            </w:r>
            <w:r>
              <w:rPr>
                <w:rFonts w:ascii="Lato" w:eastAsia="Times New Roman" w:hAnsi="Lato" w:cs="Arial"/>
              </w:rPr>
              <w:t>a</w:t>
            </w:r>
            <w:r w:rsidRPr="00527C72">
              <w:rPr>
                <w:rFonts w:ascii="Lato" w:eastAsia="Times New Roman" w:hAnsi="Lato" w:cs="Arial"/>
              </w:rPr>
              <w:t xml:space="preserve"> łóżek utworzonych lub planowanych do utworzenia </w:t>
            </w:r>
            <w:r w:rsidR="00867429">
              <w:rPr>
                <w:rFonts w:ascii="Lato" w:eastAsia="Times New Roman" w:hAnsi="Lato" w:cs="Arial"/>
              </w:rPr>
              <w:t>w ramach przekształcenia przeznaczonych dla oddziału opieki długoterminowej lub oddziału geriatrycznego w ramach przedsięwzięcia</w:t>
            </w:r>
            <w:r>
              <w:rPr>
                <w:rFonts w:ascii="Lato" w:eastAsia="Times New Roman" w:hAnsi="Lato" w:cs="Arial"/>
              </w:rPr>
              <w:t xml:space="preserve"> wynosi:</w:t>
            </w:r>
          </w:p>
          <w:p w14:paraId="0F5F0934" w14:textId="77777777" w:rsidR="00ED2E88" w:rsidRPr="00E73146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229730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35 i więcej łóżek</w:t>
            </w:r>
          </w:p>
          <w:p w14:paraId="4BF0CFA7" w14:textId="77777777" w:rsidR="00ED2E88" w:rsidRPr="00E73146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4892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2</w:t>
            </w:r>
            <w:r w:rsidR="00ED2E88">
              <w:rPr>
                <w:rFonts w:ascii="Lato" w:eastAsia="Times New Roman" w:hAnsi="Lato" w:cs="Arial"/>
              </w:rPr>
              <w:t>8</w:t>
            </w:r>
            <w:r w:rsidR="00ED2E88" w:rsidRPr="00E73146">
              <w:rPr>
                <w:rFonts w:ascii="Lato" w:eastAsia="Times New Roman" w:hAnsi="Lato" w:cs="Arial"/>
              </w:rPr>
              <w:t xml:space="preserve"> - 34 łóżek </w:t>
            </w:r>
          </w:p>
          <w:p w14:paraId="705B299C" w14:textId="77777777" w:rsidR="00ED2E88" w:rsidRPr="00E73146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00609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2</w:t>
            </w:r>
            <w:r w:rsidR="00ED2E88">
              <w:rPr>
                <w:rFonts w:ascii="Lato" w:eastAsia="Times New Roman" w:hAnsi="Lato" w:cs="Arial"/>
              </w:rPr>
              <w:t>1</w:t>
            </w:r>
            <w:r w:rsidR="00ED2E88" w:rsidRPr="00E73146">
              <w:rPr>
                <w:rFonts w:ascii="Lato" w:eastAsia="Times New Roman" w:hAnsi="Lato" w:cs="Arial"/>
              </w:rPr>
              <w:t xml:space="preserve"> – 2</w:t>
            </w:r>
            <w:r w:rsidR="00ED2E88">
              <w:rPr>
                <w:rFonts w:ascii="Lato" w:eastAsia="Times New Roman" w:hAnsi="Lato" w:cs="Arial"/>
              </w:rPr>
              <w:t>7</w:t>
            </w:r>
            <w:r w:rsidR="00ED2E88" w:rsidRPr="00E73146">
              <w:rPr>
                <w:rFonts w:ascii="Lato" w:eastAsia="Times New Roman" w:hAnsi="Lato" w:cs="Arial"/>
              </w:rPr>
              <w:t xml:space="preserve"> łóżka </w:t>
            </w:r>
          </w:p>
          <w:p w14:paraId="6B54B26C" w14:textId="4A54BD0E" w:rsidR="00ED2E88" w:rsidRPr="00324C66" w:rsidRDefault="00F64F28" w:rsidP="00ED2E88">
            <w:pPr>
              <w:spacing w:after="120"/>
              <w:ind w:left="1071" w:hanging="357"/>
              <w:rPr>
                <w:rFonts w:ascii="Lato" w:hAnsi="Lato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Lato" w:eastAsia="Times New Roman" w:hAnsi="Lato" w:cs="Arial"/>
                </w:rPr>
                <w:id w:val="115626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1</w:t>
            </w:r>
            <w:r w:rsidR="00ED2E88">
              <w:rPr>
                <w:rFonts w:ascii="Lato" w:eastAsia="Times New Roman" w:hAnsi="Lato" w:cs="Arial"/>
              </w:rPr>
              <w:t>5</w:t>
            </w:r>
            <w:r w:rsidR="00ED2E88" w:rsidRPr="00E73146">
              <w:rPr>
                <w:rFonts w:ascii="Lato" w:eastAsia="Times New Roman" w:hAnsi="Lato" w:cs="Arial"/>
              </w:rPr>
              <w:t xml:space="preserve"> – </w:t>
            </w:r>
            <w:r w:rsidR="00ED2E88">
              <w:rPr>
                <w:rFonts w:ascii="Lato" w:eastAsia="Times New Roman" w:hAnsi="Lato" w:cs="Arial"/>
              </w:rPr>
              <w:t>20</w:t>
            </w:r>
            <w:r w:rsidR="00ED2E88" w:rsidRPr="00E73146">
              <w:rPr>
                <w:rFonts w:ascii="Lato" w:eastAsia="Times New Roman" w:hAnsi="Lato" w:cs="Arial"/>
              </w:rPr>
              <w:t xml:space="preserve"> łóżek </w:t>
            </w:r>
          </w:p>
        </w:tc>
      </w:tr>
      <w:tr w:rsidR="00ED2E88" w:rsidRPr="00E73146" w14:paraId="65D840CC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70CBAE3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5E6A648A" w14:textId="77777777" w:rsidR="00ED2E88" w:rsidRPr="00E73146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E427B">
              <w:rPr>
                <w:rFonts w:ascii="Lato" w:hAnsi="Lato"/>
                <w:color w:val="0070C0"/>
                <w:sz w:val="16"/>
                <w:szCs w:val="16"/>
              </w:rPr>
              <w:t>Należy podać dane identyfikujące zawartą umowę z NFZ (numer umowy lub aneksów, daty zawarcia umowy) utworzonych oddziałów – o ile dotyczy.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61D28F81" w14:textId="7A5623FF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5C272D95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4D293535" w14:textId="65F942F7" w:rsidR="00ED2E88" w:rsidRPr="004A31F2" w:rsidRDefault="00ED2E88" w:rsidP="00ED2E88">
            <w:pPr>
              <w:spacing w:after="120"/>
              <w:ind w:left="357" w:hanging="357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lastRenderedPageBreak/>
              <w:t>A</w:t>
            </w:r>
            <w:r>
              <w:rPr>
                <w:rFonts w:ascii="Lato" w:eastAsia="Times New Roman" w:hAnsi="Lato" w:cs="Arial"/>
              </w:rPr>
              <w:t>3</w:t>
            </w:r>
            <w:r w:rsidRPr="00E73146">
              <w:rPr>
                <w:rFonts w:ascii="Lato" w:eastAsia="Times New Roman" w:hAnsi="Lato" w:cs="Arial"/>
              </w:rPr>
              <w:t>.</w:t>
            </w:r>
            <w:r>
              <w:rPr>
                <w:rFonts w:ascii="Lato" w:eastAsia="Times New Roman" w:hAnsi="Lato" w:cs="Arial"/>
              </w:rPr>
              <w:t xml:space="preserve"> Stosunek liczby łóżek, o które zmniejszy się baza</w:t>
            </w:r>
            <w:r w:rsidRPr="00D711F8">
              <w:rPr>
                <w:rFonts w:ascii="Lato" w:eastAsia="Times New Roman" w:hAnsi="Lato" w:cs="Arial"/>
              </w:rPr>
              <w:t xml:space="preserve"> w leczeniu szpitalnym, do liczby łóżek utworzonych lub planowanych do utworzenia przeznaczonych dla oddziału opieki długoterminowej lub oddziału geriatrycznego w ramach przedsięwzięcia (łącznie z przekształcenia lub nowo utworzonych)</w:t>
            </w:r>
            <w:r>
              <w:rPr>
                <w:rFonts w:ascii="Lato" w:eastAsia="Times New Roman" w:hAnsi="Lato" w:cs="Arial"/>
              </w:rPr>
              <w:t xml:space="preserve"> wynosi:</w:t>
            </w:r>
          </w:p>
          <w:p w14:paraId="56EE4528" w14:textId="5A482E4D" w:rsidR="00ED2E88" w:rsidRPr="00E73146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71719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F194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r w:rsidR="00ED2E88" w:rsidRPr="00CF194D">
              <w:rPr>
                <w:rFonts w:ascii="Lato" w:eastAsia="Times New Roman" w:hAnsi="Lato" w:cs="Arial"/>
              </w:rPr>
              <w:t>wartość wskaźnika równa 1</w:t>
            </w:r>
          </w:p>
          <w:p w14:paraId="614965EC" w14:textId="77777777" w:rsidR="00ED2E88" w:rsidRPr="00CF194D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1232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F194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r w:rsidR="00ED2E88" w:rsidRPr="00CF194D">
              <w:rPr>
                <w:rFonts w:ascii="Lato" w:eastAsia="Times New Roman" w:hAnsi="Lato" w:cs="Arial"/>
              </w:rPr>
              <w:t xml:space="preserve">wartość wskaźnika mniejsza niż 1 oraz większa lub równa 0,5 </w:t>
            </w:r>
          </w:p>
          <w:p w14:paraId="1B2425DE" w14:textId="3B0B37AC" w:rsidR="00ED2E88" w:rsidRPr="00E73146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97312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F194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r w:rsidR="00ED2E88" w:rsidRPr="00CF194D">
              <w:rPr>
                <w:rFonts w:ascii="Lato" w:eastAsia="Times New Roman" w:hAnsi="Lato" w:cs="Arial"/>
              </w:rPr>
              <w:t>wartość wskaźnika mniejsza niż 0,5 oraz większa lub równa 0,3</w:t>
            </w:r>
          </w:p>
          <w:p w14:paraId="1C64A553" w14:textId="263A3221" w:rsidR="00ED2E88" w:rsidRPr="00CF194D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24592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F194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r w:rsidR="00ED2E88" w:rsidRPr="00CF194D">
              <w:rPr>
                <w:rFonts w:ascii="Lato" w:eastAsia="Times New Roman" w:hAnsi="Lato" w:cs="Arial"/>
              </w:rPr>
              <w:t>wartość wskaźnika większa niż 1 albo mniejsza niż 0,3</w:t>
            </w:r>
          </w:p>
        </w:tc>
      </w:tr>
      <w:tr w:rsidR="00ED2E88" w:rsidRPr="00E73146" w14:paraId="7B824DAD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2AD92FE0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69175E02" w14:textId="355A0B2B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CF194D">
              <w:rPr>
                <w:rFonts w:ascii="Lato" w:hAnsi="Lato"/>
                <w:color w:val="0070C0"/>
                <w:sz w:val="16"/>
                <w:szCs w:val="16"/>
              </w:rPr>
              <w:t>Należy podać dane identyfikujące zawartą umowę z NFZ (numer umowy lub aneksów, daty zawarcia umow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y</w:t>
            </w:r>
            <w:r w:rsidRPr="00CF194D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CA8BE01" w14:textId="40F09881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Metoda liczenia:</w:t>
            </w:r>
          </w:p>
          <w:p w14:paraId="085201BC" w14:textId="77777777" w:rsidR="00ED2E88" w:rsidRPr="00CF194D" w:rsidRDefault="00ED2E88" w:rsidP="00ED2E8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m:oMathPara>
              <m:oMath>
                <m:r>
                  <m:rPr>
                    <m:nor/>
                  </m:rPr>
                  <w:rPr>
                    <w:rFonts w:ascii="Lato" w:hAnsi="Lato"/>
                    <w:color w:val="0070C0"/>
                    <w:sz w:val="16"/>
                    <w:szCs w:val="16"/>
                  </w:rPr>
                  <m:t>wskaźnik A.3 =</m:t>
                </m:r>
                <m:f>
                  <m:fPr>
                    <m:ctrl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Lato" w:hAnsi="Lato"/>
                        <w:color w:val="0070C0"/>
                        <w:sz w:val="16"/>
                        <w:szCs w:val="16"/>
                      </w:rPr>
                      <m:t>liczba łóżek, o które zmniejszy się baza w leczeniu szpitalnym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Lato" w:hAnsi="Lato"/>
                        <w:color w:val="0070C0"/>
                        <w:sz w:val="16"/>
                        <w:szCs w:val="16"/>
                      </w:rPr>
                      <m:t>liczba łóżek utworzonych lub planowanych do utworzenia</m:t>
                    </m:r>
                  </m:den>
                </m:f>
              </m:oMath>
            </m:oMathPara>
          </w:p>
          <w:p w14:paraId="1861D057" w14:textId="34701815" w:rsidR="00ED2E88" w:rsidRPr="00CF194D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ED2E88" w:rsidRPr="00E73146" w14:paraId="4ADA8FD4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27589474" w14:textId="2731AAD0" w:rsidR="00ED2E88" w:rsidRPr="00CC1297" w:rsidRDefault="00ED2E88" w:rsidP="00ED2E88">
            <w:pPr>
              <w:pStyle w:val="Akapitzlist"/>
              <w:numPr>
                <w:ilvl w:val="0"/>
                <w:numId w:val="5"/>
              </w:numPr>
              <w:spacing w:after="120"/>
              <w:ind w:left="357" w:hanging="357"/>
              <w:rPr>
                <w:rFonts w:ascii="Lato" w:eastAsia="Times New Roman" w:hAnsi="Lato" w:cs="Arial"/>
              </w:rPr>
            </w:pPr>
            <w:r w:rsidRPr="00CC1297">
              <w:rPr>
                <w:rFonts w:ascii="Lato" w:eastAsia="Times New Roman" w:hAnsi="Lato" w:cs="Arial"/>
              </w:rPr>
              <w:t>Szpital znajduje się na terenie powiatu lub miasta na prawach powiatu, w którym</w:t>
            </w:r>
            <w:r w:rsidR="00A05483">
              <w:rPr>
                <w:rFonts w:ascii="Lato" w:eastAsia="Times New Roman" w:hAnsi="Lato" w:cs="Arial"/>
              </w:rPr>
              <w:t xml:space="preserve"> </w:t>
            </w:r>
            <w:r w:rsidR="00A05483" w:rsidRPr="00A05483">
              <w:rPr>
                <w:rFonts w:ascii="Lato" w:eastAsia="Times New Roman" w:hAnsi="Lato" w:cs="Arial"/>
              </w:rPr>
              <w:t>nie są udzielane świadczenia pielęgnacyjne i opiekuńcze w ramach opieki długoterminowej w warunkach stacjonarnych (tzw. białe plamy) oraz wnioskodawca deklaruje, że w ramach przedsięwzięcia zostanie utworzonych minimum 15 funkcjonujących łóżek</w:t>
            </w:r>
          </w:p>
          <w:p w14:paraId="0EAE6E3C" w14:textId="4CDF6E95" w:rsidR="00ED2E88" w:rsidRPr="00A05483" w:rsidRDefault="00F64F28" w:rsidP="002A79EB">
            <w:pPr>
              <w:spacing w:after="60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hAnsi="Lato"/>
                  <w:bCs/>
                </w:rPr>
                <w:id w:val="-73193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5483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05483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90451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5483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A05483" w:rsidRPr="00E73146">
              <w:rPr>
                <w:rFonts w:ascii="Lato" w:hAnsi="Lato"/>
                <w:bCs/>
              </w:rPr>
              <w:t xml:space="preserve"> nie</w:t>
            </w:r>
          </w:p>
          <w:p w14:paraId="343AB265" w14:textId="3962644B" w:rsidR="00ED2E88" w:rsidRPr="00A05483" w:rsidRDefault="00ED2E88" w:rsidP="00A05483">
            <w:pPr>
              <w:spacing w:after="60"/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6A9460C8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310FBB30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438CEDFD" w14:textId="77777777" w:rsidR="00ED2E88" w:rsidRPr="001E427B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E427B">
              <w:rPr>
                <w:rFonts w:ascii="Lato" w:hAnsi="Lato"/>
                <w:color w:val="0070C0"/>
                <w:sz w:val="16"/>
                <w:szCs w:val="16"/>
              </w:rPr>
              <w:t xml:space="preserve">Źródło pozyskania danych: </w:t>
            </w:r>
          </w:p>
          <w:p w14:paraId="1092DCAD" w14:textId="77777777" w:rsidR="00ED2E88" w:rsidRPr="001E427B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E427B">
              <w:rPr>
                <w:rFonts w:ascii="Lato" w:hAnsi="Lato"/>
                <w:color w:val="0070C0"/>
                <w:sz w:val="16"/>
                <w:szCs w:val="16"/>
              </w:rPr>
              <w:t xml:space="preserve">Zgodnie z danymi wynikającymi z mapy potrzeb zdrowotnych na lata 2022-2026 w obszarze analiz dotyczących opieki długoterminowej. </w:t>
            </w:r>
          </w:p>
          <w:p w14:paraId="6D28A38C" w14:textId="77777777" w:rsidR="00ED2E88" w:rsidRPr="001E427B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E427B">
              <w:rPr>
                <w:rFonts w:ascii="Lato" w:hAnsi="Lato"/>
                <w:color w:val="0070C0"/>
                <w:sz w:val="16"/>
                <w:szCs w:val="16"/>
              </w:rPr>
              <w:t>„Białe plamy” dostępu do stacjonarnej opieki długoterminowej – zakładka: świadczeniodawcy/rok: 2022/wskaźnik: liczba ośrodków/rodzaj opieki: stacjonarna/ rodzaj zakładu i świadczeń: razem</w:t>
            </w:r>
          </w:p>
          <w:p w14:paraId="54753B25" w14:textId="5697A731" w:rsidR="00ED2E88" w:rsidRPr="00594984" w:rsidRDefault="00ED2E88" w:rsidP="00ED2E88">
            <w:pPr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  <w:r w:rsidRPr="00594984">
              <w:rPr>
                <w:rFonts w:ascii="Lato" w:hAnsi="Lato"/>
                <w:color w:val="0070C0"/>
                <w:sz w:val="16"/>
                <w:szCs w:val="16"/>
                <w:lang w:val="en-GB"/>
              </w:rPr>
              <w:t>Link:</w:t>
            </w:r>
            <w:r w:rsidRPr="00594984">
              <w:rPr>
                <w:lang w:val="en-GB"/>
              </w:rPr>
              <w:t xml:space="preserve"> </w:t>
            </w:r>
            <w:hyperlink r:id="rId10" w:history="1">
              <w:r w:rsidRPr="00594984">
                <w:rPr>
                  <w:rStyle w:val="Hipercze"/>
                  <w:rFonts w:ascii="Lato" w:hAnsi="Lato"/>
                  <w:sz w:val="16"/>
                  <w:szCs w:val="16"/>
                  <w:lang w:val="en-GB"/>
                </w:rPr>
                <w:t>https://basiw.mz.gov.pl/mapy-informacje/mapa-2022-2026/analizy/opieka-dlugoterminowa/</w:t>
              </w:r>
            </w:hyperlink>
          </w:p>
          <w:p w14:paraId="306AF015" w14:textId="569C1A6E" w:rsidR="00ED2E88" w:rsidRPr="00E73146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t xml:space="preserve"> </w:t>
            </w:r>
          </w:p>
          <w:p w14:paraId="3DCC8844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7952839C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86BC432" w14:textId="054632A1" w:rsidR="00ED2E88" w:rsidRPr="00594984" w:rsidRDefault="00ED2E88" w:rsidP="00ED2E88">
            <w:pPr>
              <w:pStyle w:val="Akapitzlist"/>
              <w:numPr>
                <w:ilvl w:val="0"/>
                <w:numId w:val="5"/>
              </w:numPr>
              <w:spacing w:after="120"/>
              <w:ind w:left="499" w:hanging="357"/>
              <w:contextualSpacing w:val="0"/>
              <w:rPr>
                <w:rFonts w:ascii="Lato" w:eastAsia="Times New Roman" w:hAnsi="Lato" w:cs="Times New Roman"/>
                <w:bCs/>
              </w:rPr>
            </w:pPr>
            <w:r w:rsidRPr="00854B68">
              <w:rPr>
                <w:rFonts w:ascii="Lato" w:eastAsia="Times New Roman" w:hAnsi="Lato" w:cs="Times New Roman"/>
                <w:bCs/>
              </w:rPr>
              <w:t xml:space="preserve">W ocenie bierze się pod uwagę popyt na świadczenia w rodzaju opieki długoterminowej i opieki geriatrycznej zgodnie z dokumentem „Zakres wsparcia zmian struktury organizacyjnej szpitali powiatowych w zakresie opieki długoterminowej lub geriatrycznej na poziomie lokalnym na terytorium Rzeczpospolitej Polskiej”. </w:t>
            </w:r>
          </w:p>
        </w:tc>
      </w:tr>
      <w:tr w:rsidR="00ED2E88" w:rsidRPr="00E73146" w14:paraId="59945CBA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420C4A09" w14:textId="6C736232" w:rsidR="00ED2E88" w:rsidRPr="00FA70FD" w:rsidRDefault="00ED2E88" w:rsidP="00ED2E88">
            <w:pPr>
              <w:spacing w:after="120"/>
              <w:ind w:left="357" w:hanging="357"/>
              <w:rPr>
                <w:rFonts w:ascii="Lato" w:eastAsia="Times New Roman" w:hAnsi="Lato" w:cs="Arial"/>
                <w:i/>
                <w:iCs/>
              </w:rPr>
            </w:pPr>
            <w:r w:rsidRPr="00FA70FD">
              <w:rPr>
                <w:rFonts w:ascii="Lato" w:eastAsia="Times New Roman" w:hAnsi="Lato" w:cs="Arial"/>
              </w:rPr>
              <w:t>C</w:t>
            </w:r>
            <w:r>
              <w:rPr>
                <w:rFonts w:ascii="Lato" w:eastAsia="Times New Roman" w:hAnsi="Lato" w:cs="Arial"/>
              </w:rPr>
              <w:t>1</w:t>
            </w:r>
            <w:r w:rsidRPr="00FA70FD">
              <w:rPr>
                <w:rFonts w:ascii="Lato" w:eastAsia="Times New Roman" w:hAnsi="Lato" w:cs="Arial"/>
              </w:rPr>
              <w:t xml:space="preserve">. Szpital znajduje się na </w:t>
            </w:r>
            <w:r w:rsidRPr="00FA70FD">
              <w:rPr>
                <w:rFonts w:ascii="Lato" w:eastAsia="Times New Roman" w:hAnsi="Lato" w:cs="Arial"/>
                <w:u w:val="single"/>
              </w:rPr>
              <w:t>terenie</w:t>
            </w:r>
            <w:r w:rsidRPr="00FA70FD">
              <w:rPr>
                <w:rFonts w:ascii="Lato" w:eastAsia="Times New Roman" w:hAnsi="Lato" w:cs="Times New Roman"/>
                <w:sz w:val="16"/>
                <w:szCs w:val="16"/>
                <w:u w:val="single"/>
              </w:rPr>
              <w:t xml:space="preserve"> </w:t>
            </w:r>
            <w:r w:rsidRPr="00FA70FD">
              <w:rPr>
                <w:rFonts w:ascii="Lato" w:eastAsia="Times New Roman" w:hAnsi="Lato" w:cs="Arial"/>
                <w:u w:val="single"/>
              </w:rPr>
              <w:t>województwa:</w:t>
            </w:r>
          </w:p>
          <w:p w14:paraId="6C810CDD" w14:textId="77777777" w:rsidR="00ED2E88" w:rsidRPr="00FA70FD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59490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FA70F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FA70FD">
              <w:rPr>
                <w:rFonts w:ascii="Lato" w:eastAsia="Times New Roman" w:hAnsi="Lato" w:cs="Arial"/>
              </w:rPr>
              <w:t xml:space="preserve"> lubelskiego, podlaskiego, podkarpackiego, świętokrzyskiego, opolskiego, łódzkiego, śląskiego,</w:t>
            </w:r>
          </w:p>
          <w:p w14:paraId="3793A8FA" w14:textId="77777777" w:rsidR="00ED2E88" w:rsidRDefault="00ED2E8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r w:rsidRPr="00FA70FD">
              <w:rPr>
                <w:rFonts w:ascii="Lato" w:eastAsia="Times New Roman" w:hAnsi="Lato" w:cs="Arial"/>
              </w:rPr>
              <w:t>warmińsko-mazurskiego</w:t>
            </w:r>
          </w:p>
          <w:p w14:paraId="437AD042" w14:textId="516F5819" w:rsidR="00ED2E88" w:rsidRPr="00324C66" w:rsidRDefault="00F64F28" w:rsidP="00ED2E88">
            <w:pPr>
              <w:spacing w:after="120"/>
              <w:ind w:left="1071" w:hanging="357"/>
              <w:rPr>
                <w:rFonts w:ascii="Lato" w:hAnsi="Lato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Lato" w:eastAsia="Times New Roman" w:hAnsi="Lato" w:cs="Segoe UI Symbol"/>
                </w:rPr>
                <w:id w:val="-60865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FA70F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FA70FD">
              <w:rPr>
                <w:rFonts w:ascii="Lato" w:eastAsia="Times New Roman" w:hAnsi="Lato" w:cs="Arial"/>
              </w:rPr>
              <w:t xml:space="preserve"> pozostałe województwa</w:t>
            </w:r>
          </w:p>
        </w:tc>
      </w:tr>
      <w:tr w:rsidR="00ED2E88" w:rsidRPr="00E73146" w14:paraId="3CA08104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77339347" w14:textId="431349FF" w:rsidR="00ED2E88" w:rsidRPr="00FA70FD" w:rsidRDefault="00ED2E88" w:rsidP="00ED2E88">
            <w:pPr>
              <w:spacing w:after="120"/>
              <w:ind w:left="357" w:hanging="357"/>
              <w:rPr>
                <w:rFonts w:ascii="Lato" w:eastAsia="Times New Roman" w:hAnsi="Lato" w:cs="Arial"/>
                <w:i/>
                <w:iCs/>
              </w:rPr>
            </w:pPr>
            <w:r w:rsidRPr="00FA70FD">
              <w:rPr>
                <w:rFonts w:ascii="Lato" w:eastAsia="Times New Roman" w:hAnsi="Lato" w:cs="Arial"/>
              </w:rPr>
              <w:t>C</w:t>
            </w:r>
            <w:r>
              <w:rPr>
                <w:rFonts w:ascii="Lato" w:eastAsia="Times New Roman" w:hAnsi="Lato" w:cs="Arial"/>
              </w:rPr>
              <w:t>2</w:t>
            </w:r>
            <w:r w:rsidRPr="00FA70FD">
              <w:rPr>
                <w:rFonts w:ascii="Lato" w:eastAsia="Times New Roman" w:hAnsi="Lato" w:cs="Arial"/>
              </w:rPr>
              <w:t xml:space="preserve">. Szpital znajduje się na </w:t>
            </w:r>
            <w:r w:rsidRPr="00FA70FD">
              <w:rPr>
                <w:rFonts w:ascii="Lato" w:eastAsia="Times New Roman" w:hAnsi="Lato" w:cs="Arial"/>
                <w:u w:val="single"/>
              </w:rPr>
              <w:t>terenie</w:t>
            </w:r>
            <w:r w:rsidRPr="00FA70FD">
              <w:rPr>
                <w:rFonts w:ascii="Lato" w:eastAsia="Times New Roman" w:hAnsi="Lato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Lato" w:eastAsia="Times New Roman" w:hAnsi="Lato" w:cs="Arial"/>
                <w:u w:val="single"/>
              </w:rPr>
              <w:t>gminy miejskiej</w:t>
            </w:r>
            <w:r w:rsidRPr="00FA70FD">
              <w:rPr>
                <w:rFonts w:ascii="Lato" w:eastAsia="Times New Roman" w:hAnsi="Lato" w:cs="Arial"/>
                <w:u w:val="single"/>
              </w:rPr>
              <w:t>:</w:t>
            </w:r>
          </w:p>
          <w:p w14:paraId="1888409F" w14:textId="77777777" w:rsidR="00ED2E88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912844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CF194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FA70FD">
              <w:rPr>
                <w:rFonts w:ascii="Lato" w:eastAsia="Times New Roman" w:hAnsi="Lato" w:cs="Arial"/>
              </w:rPr>
              <w:t xml:space="preserve"> </w:t>
            </w:r>
            <w:r w:rsidR="00ED2E88" w:rsidRPr="00CF194D">
              <w:rPr>
                <w:rFonts w:ascii="Lato" w:eastAsia="Times New Roman" w:hAnsi="Lato" w:cs="Arial"/>
              </w:rPr>
              <w:t xml:space="preserve"> województwa: lubelskiego, podlaskiego, podkarpackiego, świętokrzyskiego</w:t>
            </w:r>
          </w:p>
          <w:p w14:paraId="04834FFE" w14:textId="58AEFEE3" w:rsidR="00ED2E88" w:rsidRPr="00FA70FD" w:rsidRDefault="00F64F28" w:rsidP="00ED2E88">
            <w:pPr>
              <w:spacing w:after="120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Segoe UI Symbol"/>
                </w:rPr>
                <w:id w:val="-1180425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FA70F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FA70FD">
              <w:rPr>
                <w:rFonts w:ascii="Lato" w:eastAsia="Times New Roman" w:hAnsi="Lato" w:cs="Arial"/>
              </w:rPr>
              <w:t xml:space="preserve"> pozostałe województwa</w:t>
            </w:r>
          </w:p>
        </w:tc>
      </w:tr>
      <w:tr w:rsidR="00ED2E88" w:rsidRPr="00E73146" w14:paraId="05644338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461CAB89" w14:textId="6D7A1DC9" w:rsidR="00ED2E88" w:rsidRPr="00FA70FD" w:rsidRDefault="00ED2E88" w:rsidP="00ED2E88">
            <w:pPr>
              <w:spacing w:after="120"/>
              <w:ind w:left="357" w:hanging="357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C</w:t>
            </w:r>
            <w:r>
              <w:rPr>
                <w:rFonts w:ascii="Lato" w:eastAsia="Times New Roman" w:hAnsi="Lato" w:cs="Arial"/>
              </w:rPr>
              <w:t>3</w:t>
            </w:r>
            <w:r w:rsidRPr="00E73146">
              <w:rPr>
                <w:rFonts w:ascii="Lato" w:eastAsia="Times New Roman" w:hAnsi="Lato" w:cs="Arial"/>
              </w:rPr>
              <w:t xml:space="preserve">. </w:t>
            </w:r>
            <w:r w:rsidRPr="00E73146">
              <w:rPr>
                <w:rFonts w:ascii="Lato" w:hAnsi="Lato"/>
              </w:rPr>
              <w:t xml:space="preserve"> </w:t>
            </w:r>
            <w:r w:rsidRPr="00FA70FD">
              <w:rPr>
                <w:rFonts w:ascii="Lato" w:hAnsi="Lato"/>
              </w:rPr>
              <w:t xml:space="preserve">Szpital znajduje się na terenie powiatów lub miast na prawach powiatu, w których </w:t>
            </w:r>
            <w:r w:rsidRPr="00C14D62">
              <w:rPr>
                <w:rFonts w:ascii="Lato" w:hAnsi="Lato"/>
                <w:b/>
                <w:bCs/>
              </w:rPr>
              <w:t>współczynnik potencjału pielęgnacyjnego</w:t>
            </w:r>
            <w:r w:rsidRPr="00FA70FD">
              <w:rPr>
                <w:rFonts w:ascii="Lato" w:hAnsi="Lato"/>
              </w:rPr>
              <w:t xml:space="preserve"> osiąga wartość</w:t>
            </w:r>
            <w:r w:rsidRPr="00FA70FD">
              <w:rPr>
                <w:rFonts w:ascii="Lato" w:hAnsi="Lato"/>
                <w:b/>
                <w:bCs/>
              </w:rPr>
              <w:t xml:space="preserve">: </w:t>
            </w:r>
          </w:p>
          <w:p w14:paraId="54ED76F1" w14:textId="77777777" w:rsidR="00ED2E88" w:rsidRPr="00FA70FD" w:rsidRDefault="00F64F28" w:rsidP="00ED2E88">
            <w:pPr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833987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FA70F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FA70FD">
              <w:rPr>
                <w:rFonts w:ascii="Lato" w:eastAsia="Times New Roman" w:hAnsi="Lato" w:cs="Arial"/>
              </w:rPr>
              <w:t xml:space="preserve"> poniżej średniej wartości dla Polski wg stanu na 2022 r. albo poniżej 100 zgodnie z prognozą na 2040 r.</w:t>
            </w:r>
          </w:p>
          <w:p w14:paraId="34F8E307" w14:textId="77777777" w:rsidR="00ED2E88" w:rsidRDefault="00F64F28" w:rsidP="00ED2E88">
            <w:pPr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5527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FA70F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FA70FD">
              <w:rPr>
                <w:rFonts w:ascii="Lato" w:eastAsia="Times New Roman" w:hAnsi="Lato" w:cs="Arial"/>
              </w:rPr>
              <w:t xml:space="preserve">  </w:t>
            </w:r>
            <w:r w:rsidR="00ED2E88" w:rsidRPr="00FA70FD">
              <w:rPr>
                <w:rFonts w:ascii="Lato" w:eastAsia="Times New Roman" w:hAnsi="Lato" w:cs="Times New Roman"/>
              </w:rPr>
              <w:t xml:space="preserve"> </w:t>
            </w:r>
            <w:r w:rsidR="00ED2E88" w:rsidRPr="00FA70FD">
              <w:rPr>
                <w:rFonts w:ascii="Lato" w:eastAsia="Times New Roman" w:hAnsi="Lato" w:cs="Arial"/>
              </w:rPr>
              <w:t>powyżej średniej wartości dla Polski wg stanu na 2022 r. i powyżej 100 zgodnie z prognozą na 2040 r.</w:t>
            </w:r>
          </w:p>
          <w:p w14:paraId="4B2A5776" w14:textId="77777777" w:rsidR="00ED2E88" w:rsidRDefault="00ED2E88" w:rsidP="00ED2E88">
            <w:pPr>
              <w:rPr>
                <w:rFonts w:ascii="Lato" w:eastAsia="Times New Roman" w:hAnsi="Lato" w:cs="Arial"/>
                <w:b/>
                <w:bCs/>
                <w:sz w:val="18"/>
                <w:szCs w:val="18"/>
              </w:rPr>
            </w:pPr>
            <w:r w:rsidRPr="0062359C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Średnia dla Polski wartość współczynnika potencjału pielęgnacyjnego wg stanu na 2022 r. – 2</w:t>
            </w:r>
            <w:r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25</w:t>
            </w:r>
            <w:r w:rsidRPr="0062359C"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Lato" w:eastAsia="Times New Roman" w:hAnsi="Lato" w:cs="Arial"/>
                <w:b/>
                <w:bCs/>
                <w:sz w:val="18"/>
                <w:szCs w:val="18"/>
              </w:rPr>
              <w:t>82</w:t>
            </w:r>
          </w:p>
          <w:p w14:paraId="2BB622DD" w14:textId="44475D66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C0085A">
              <w:rPr>
                <w:rFonts w:ascii="Lato" w:eastAsia="Times New Roman" w:hAnsi="Lato" w:cs="Times New Roman"/>
                <w:bCs/>
              </w:rPr>
              <w:t>Wartość współczynnika pielęgnacyjnego dostępu do stacjonarnej opieki długoterminowej - zakładka: świadczeniodawcy/rok: 2022/wskaźnik: liczba ośrodków/rodzaj opieki: stacjonarna/ rodzaj zakładu i świadczeń: razem</w:t>
            </w:r>
          </w:p>
        </w:tc>
      </w:tr>
      <w:tr w:rsidR="00ED2E88" w:rsidRPr="00E73146" w14:paraId="4F5E57C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15E1995E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lastRenderedPageBreak/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459EC84" w14:textId="0C5FC99C" w:rsidR="00ED2E88" w:rsidRPr="00276676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276676">
              <w:rPr>
                <w:rFonts w:ascii="Lato" w:hAnsi="Lato"/>
                <w:color w:val="0070C0"/>
                <w:sz w:val="16"/>
                <w:szCs w:val="16"/>
              </w:rPr>
              <w:t>Dane do oceny C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276676">
              <w:rPr>
                <w:rFonts w:ascii="Lato" w:hAnsi="Lato"/>
                <w:color w:val="0070C0"/>
                <w:sz w:val="16"/>
                <w:szCs w:val="16"/>
              </w:rPr>
              <w:t xml:space="preserve"> pochodzą z mapy potrzeb zdrowotnych na lata 2022-2026 wg stanu na 2022 r. w obszarze analiz dotyczących opieki długoterminowej, link: https://basiw.mz.gov.pl/mapy-informacje/mapa-2022-2026/analizy/opieka-dlugoterminowa/</w:t>
            </w:r>
          </w:p>
          <w:p w14:paraId="0AC5793A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7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72736108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11449023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71597E06" w14:textId="62EA2F2E" w:rsidR="00ED2E88" w:rsidRPr="00C92E07" w:rsidRDefault="00ED2E88" w:rsidP="00ED2E88">
            <w:pPr>
              <w:rPr>
                <w:rFonts w:ascii="Lato" w:hAnsi="Lato" w:cs="Arial"/>
                <w:sz w:val="22"/>
                <w:szCs w:val="22"/>
              </w:rPr>
            </w:pPr>
            <w:r w:rsidRPr="00C92E07">
              <w:rPr>
                <w:rFonts w:ascii="Lato" w:eastAsia="Times New Roman" w:hAnsi="Lato" w:cs="Arial"/>
                <w:sz w:val="22"/>
                <w:szCs w:val="22"/>
              </w:rPr>
              <w:t>5.5 Jakość opieki</w:t>
            </w:r>
          </w:p>
        </w:tc>
      </w:tr>
      <w:tr w:rsidR="00ED2E88" w:rsidRPr="00E73146" w14:paraId="0BBBEF01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27B00943" w14:textId="6A1B11D7" w:rsidR="00ED2E88" w:rsidRPr="005F7C6E" w:rsidRDefault="00ED2E88" w:rsidP="00ED2E88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Lato" w:eastAsia="Times New Roman" w:hAnsi="Lato" w:cs="Arial"/>
              </w:rPr>
            </w:pPr>
            <w:r>
              <w:rPr>
                <w:rFonts w:ascii="Lato" w:eastAsia="Times New Roman" w:hAnsi="Lato" w:cs="Arial"/>
              </w:rPr>
              <w:t xml:space="preserve">Szpital udziela lub planuje udzielać świadczenia opieki długoterminowej domowej w ramach swojej działalności: </w:t>
            </w:r>
          </w:p>
          <w:p w14:paraId="69CC4A70" w14:textId="77777777" w:rsidR="00ED2E88" w:rsidRDefault="00F64F28" w:rsidP="00ED2E88">
            <w:pPr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99680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tak</w:t>
            </w:r>
          </w:p>
          <w:p w14:paraId="0121E0DB" w14:textId="47C4F3DD" w:rsidR="00ED2E88" w:rsidRPr="00324C66" w:rsidRDefault="00F64F28" w:rsidP="00ED2E88">
            <w:pPr>
              <w:spacing w:after="120"/>
              <w:ind w:left="714"/>
              <w:rPr>
                <w:rFonts w:ascii="Lato" w:hAnsi="Lato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Lato" w:eastAsia="Times New Roman" w:hAnsi="Lato" w:cs="Segoe UI Symbol"/>
                </w:rPr>
                <w:id w:val="1274288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nie </w:t>
            </w:r>
          </w:p>
        </w:tc>
      </w:tr>
      <w:tr w:rsidR="00ED2E88" w:rsidRPr="00E73146" w14:paraId="1DBF14E7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30310039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62E266DE" w14:textId="77777777" w:rsidR="00ED2E88" w:rsidRPr="004B7315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4B7315">
              <w:rPr>
                <w:rFonts w:ascii="Lato" w:hAnsi="Lato"/>
                <w:color w:val="0070C0"/>
                <w:sz w:val="16"/>
                <w:szCs w:val="16"/>
              </w:rPr>
              <w:t>Należy wskazać zakres tych świadczeń poprzez zawarcie następujących danych:</w:t>
            </w:r>
          </w:p>
          <w:p w14:paraId="22913C86" w14:textId="77777777" w:rsidR="00ED2E88" w:rsidRPr="004B7315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4B7315">
              <w:rPr>
                <w:rFonts w:ascii="Lato" w:hAnsi="Lato"/>
                <w:color w:val="0070C0"/>
                <w:sz w:val="16"/>
                <w:szCs w:val="16"/>
              </w:rPr>
              <w:t>• nr umowy z NFZ o udzielanie świadczeń opieki zdrowotnej świadczenia pielęgnacyjne i opiekuńcze w ramach opieki długoterminowej domowej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4B7315">
              <w:rPr>
                <w:rFonts w:ascii="Lato" w:hAnsi="Lato"/>
                <w:color w:val="0070C0"/>
                <w:sz w:val="16"/>
                <w:szCs w:val="16"/>
              </w:rPr>
              <w:t>lub</w:t>
            </w:r>
          </w:p>
          <w:p w14:paraId="38CBAD68" w14:textId="77777777" w:rsidR="00ED2E88" w:rsidRPr="004B7315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4B7315">
              <w:rPr>
                <w:rFonts w:ascii="Lato" w:hAnsi="Lato"/>
                <w:color w:val="0070C0"/>
                <w:sz w:val="16"/>
                <w:szCs w:val="16"/>
              </w:rPr>
              <w:t>• informacje o planowym zawarciu umowy z NFZ w wymienionym zakresie, posiadanie zasobów kadrowych świadczących lub będących świadczyć usługi opieki długoterminowej domowej.</w:t>
            </w:r>
          </w:p>
          <w:p w14:paraId="78C8489E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</w:t>
            </w:r>
            <w:r w:rsidRPr="004B7315">
              <w:rPr>
                <w:rFonts w:ascii="Lato" w:hAnsi="Lato"/>
                <w:color w:val="0070C0"/>
                <w:sz w:val="16"/>
                <w:szCs w:val="16"/>
              </w:rPr>
              <w:t>ależy przedstawić wymagane powyżej informacje wraz z uzasadnieniem.</w:t>
            </w:r>
          </w:p>
          <w:p w14:paraId="0C152EEA" w14:textId="1B06A1B3" w:rsidR="00ED2E88" w:rsidRPr="00DF36CE" w:rsidRDefault="00ED2E88" w:rsidP="00ED2E88"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2 000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t xml:space="preserve"> </w:t>
            </w:r>
          </w:p>
          <w:p w14:paraId="43CCAABE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5C47DC67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3E9EEB02" w14:textId="77777777" w:rsidR="00ED2E88" w:rsidRPr="00E73146" w:rsidRDefault="00ED2E88" w:rsidP="00ED2E88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Szpital posiada aktualn</w:t>
            </w:r>
            <w:r>
              <w:rPr>
                <w:rFonts w:ascii="Lato" w:eastAsia="Times New Roman" w:hAnsi="Lato" w:cs="Arial"/>
              </w:rPr>
              <w:t>y</w:t>
            </w:r>
            <w:r w:rsidRPr="00E73146">
              <w:rPr>
                <w:rFonts w:ascii="Lato" w:eastAsia="Times New Roman" w:hAnsi="Lato" w:cs="Arial"/>
              </w:rPr>
              <w:t xml:space="preserve"> certyfikat: </w:t>
            </w:r>
          </w:p>
          <w:p w14:paraId="71AA857D" w14:textId="77777777" w:rsidR="00ED2E88" w:rsidRPr="00E73146" w:rsidRDefault="00F64F28" w:rsidP="00ED2E88">
            <w:pPr>
              <w:shd w:val="clear" w:color="auto" w:fill="FFFFFF" w:themeFill="background1"/>
              <w:tabs>
                <w:tab w:val="left" w:pos="7590"/>
              </w:tabs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99748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akredytac</w:t>
            </w:r>
            <w:r w:rsidR="00ED2E88">
              <w:rPr>
                <w:rFonts w:ascii="Lato" w:eastAsia="Times New Roman" w:hAnsi="Lato" w:cs="Arial"/>
              </w:rPr>
              <w:t>yjny</w:t>
            </w:r>
            <w:r w:rsidR="00ED2E88" w:rsidRPr="00D54CF6">
              <w:rPr>
                <w:rFonts w:ascii="Lato" w:eastAsia="Times New Roman" w:hAnsi="Lato" w:cs="Times New Roman"/>
                <w:sz w:val="18"/>
                <w:szCs w:val="18"/>
              </w:rPr>
              <w:t xml:space="preserve"> </w:t>
            </w:r>
            <w:r w:rsidR="00ED2E88" w:rsidRPr="00D54CF6">
              <w:rPr>
                <w:rFonts w:ascii="Lato" w:eastAsia="Times New Roman" w:hAnsi="Lato" w:cs="Arial"/>
              </w:rPr>
              <w:t>przyznany przez Ministra Zdrowia po przeglądzie akredytacyjnym prowadzonym przez Centrum Monitorowania Jakości w Ochronie Zdrowia</w:t>
            </w:r>
            <w:sdt>
              <w:sdtPr>
                <w:rPr>
                  <w:rFonts w:ascii="Lato" w:eastAsia="Times New Roman" w:hAnsi="Lato" w:cs="Arial"/>
                </w:rPr>
                <w:id w:val="1055041877"/>
                <w:placeholder>
                  <w:docPart w:val="5FB36863B3E54B67A970CB7B9B3536BC"/>
                </w:placeholder>
              </w:sdtPr>
              <w:sdtEndPr/>
              <w:sdtContent>
                <w:r w:rsidR="00ED2E88" w:rsidRPr="00E73146">
                  <w:rPr>
                    <w:rFonts w:ascii="Lato" w:eastAsia="Times New Roman" w:hAnsi="Lato" w:cs="Arial"/>
                  </w:rPr>
                  <w:t xml:space="preserve"> 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sdt>
              <w:sdtPr>
                <w:rPr>
                  <w:rFonts w:ascii="Lato" w:eastAsia="Times New Roman" w:hAnsi="Lato" w:cs="Arial"/>
                </w:rPr>
                <w:alias w:val="nr decyzji jeśli jest nadany, daty ważności oraz skan "/>
                <w:tag w:val="nr decyzji jeśli jest nadany, daty ważności oraz skan "/>
                <w:id w:val="-1834759101"/>
                <w:placeholder>
                  <w:docPart w:val="3F934C4A053541E9ABC9DF928F9AB84E"/>
                </w:placeholder>
                <w:showingPlcHdr/>
              </w:sdtPr>
              <w:sdtEndPr/>
              <w:sdtContent>
                <w:r w:rsidR="00ED2E88" w:rsidRPr="00E73146">
                  <w:rPr>
                    <w:rFonts w:ascii="Lato" w:eastAsia="Times New Roman" w:hAnsi="Lato" w:cs="Times New Roman"/>
                    <w:color w:val="808080"/>
                  </w:rPr>
                  <w:t>Kliknij lub naciśnij tutaj, aby wprowadzić tekst.</w:t>
                </w:r>
              </w:sdtContent>
            </w:sdt>
          </w:p>
          <w:p w14:paraId="35D008F1" w14:textId="16ACDBA0" w:rsidR="00ED2E88" w:rsidRPr="00E73146" w:rsidRDefault="00F64F28" w:rsidP="00ED2E88">
            <w:pPr>
              <w:tabs>
                <w:tab w:val="left" w:pos="7590"/>
              </w:tabs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75443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ISO 9001 </w:t>
            </w:r>
            <w:r w:rsidR="00773E27">
              <w:rPr>
                <w:rFonts w:ascii="Lato" w:eastAsia="Times New Roman" w:hAnsi="Lato" w:cs="Arial"/>
              </w:rPr>
              <w:t>- S</w:t>
            </w:r>
            <w:r w:rsidR="00ED2E88" w:rsidRPr="00E73146">
              <w:rPr>
                <w:rFonts w:ascii="Lato" w:eastAsia="Times New Roman" w:hAnsi="Lato" w:cs="Arial"/>
              </w:rPr>
              <w:t xml:space="preserve">ystem zarządzania jakością </w:t>
            </w:r>
            <w:sdt>
              <w:sdtPr>
                <w:rPr>
                  <w:rFonts w:ascii="Lato" w:eastAsia="Times New Roman" w:hAnsi="Lato" w:cs="Arial"/>
                </w:rPr>
                <w:alias w:val="nr certyfikatu jeśli jest nadany, daty ważności oraz skan "/>
                <w:tag w:val="nr certyfikatu jeśli jest nadany, daty ważności oraz skan "/>
                <w:id w:val="-952164635"/>
                <w:placeholder>
                  <w:docPart w:val="F2E7168AD0604FAA873FE988F7DE4662"/>
                </w:placeholder>
              </w:sdtPr>
              <w:sdtEndPr/>
              <w:sdtContent/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sdt>
              <w:sdtPr>
                <w:rPr>
                  <w:rFonts w:ascii="Lato" w:eastAsia="Times New Roman" w:hAnsi="Lato" w:cs="Arial"/>
                </w:rPr>
                <w:alias w:val="nr certyfikatu jeśli jest nadany, daty ważności oraz skan "/>
                <w:tag w:val="nr certyfikatu jeśli jest nadany, daty ważności oraz skan "/>
                <w:id w:val="-2106492101"/>
                <w:placeholder>
                  <w:docPart w:val="1DC310AFD4F443108148AD2A9442DDAF"/>
                </w:placeholder>
                <w:showingPlcHdr/>
              </w:sdtPr>
              <w:sdtEndPr/>
              <w:sdtContent>
                <w:r w:rsidR="00ED2E88" w:rsidRPr="00E73146">
                  <w:rPr>
                    <w:rFonts w:ascii="Lato" w:eastAsia="Times New Roman" w:hAnsi="Lato" w:cs="Times New Roman"/>
                    <w:color w:val="808080"/>
                  </w:rPr>
                  <w:t>Kliknij lub naciśnij tutaj, aby wprowadzić tekst.</w:t>
                </w:r>
              </w:sdtContent>
            </w:sdt>
          </w:p>
          <w:p w14:paraId="6E5FCFCB" w14:textId="3DCB94BA" w:rsidR="00ED2E88" w:rsidRDefault="00F64F28" w:rsidP="00ED2E88">
            <w:pPr>
              <w:tabs>
                <w:tab w:val="left" w:pos="7590"/>
              </w:tabs>
              <w:spacing w:after="120"/>
              <w:ind w:left="714"/>
              <w:rPr>
                <w:rFonts w:ascii="Lato" w:eastAsia="Times New Roman" w:hAnsi="Lato"/>
              </w:rPr>
            </w:pPr>
            <w:sdt>
              <w:sdtPr>
                <w:rPr>
                  <w:rFonts w:ascii="Lato" w:eastAsia="MS Gothic" w:hAnsi="Lato" w:cs="Arial"/>
                </w:rPr>
                <w:id w:val="-37654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ISO 27001 </w:t>
            </w:r>
            <w:r w:rsidR="00773E27">
              <w:rPr>
                <w:rFonts w:ascii="Lato" w:eastAsia="Times New Roman" w:hAnsi="Lato" w:cs="Arial"/>
              </w:rPr>
              <w:t>-S</w:t>
            </w:r>
            <w:r w:rsidR="00ED2E88" w:rsidRPr="00E73146">
              <w:rPr>
                <w:rFonts w:ascii="Lato" w:eastAsia="Times New Roman" w:hAnsi="Lato" w:cs="Arial"/>
              </w:rPr>
              <w:t xml:space="preserve">ystem zarządzania bezpieczeństwem informacji  </w:t>
            </w:r>
            <w:sdt>
              <w:sdtPr>
                <w:rPr>
                  <w:rFonts w:ascii="Lato" w:eastAsia="Times New Roman" w:hAnsi="Lato"/>
                </w:rPr>
                <w:alias w:val="nr certyfikatu jeśli jest nadany, daty ważności oraz skan "/>
                <w:tag w:val="nr certyfikatu jeśli jest nadany, daty ważności oraz skan "/>
                <w:id w:val="573787337"/>
                <w:placeholder>
                  <w:docPart w:val="CF6007949E544868BC77074C6C2DDE2F"/>
                </w:placeholder>
                <w:showingPlcHdr/>
              </w:sdtPr>
              <w:sdtEndPr/>
              <w:sdtContent>
                <w:r w:rsidR="00ED2E88" w:rsidRPr="00E73146">
                  <w:rPr>
                    <w:rFonts w:ascii="Lato" w:eastAsia="Times New Roman" w:hAnsi="Lato" w:cs="Times New Roman"/>
                    <w:color w:val="808080"/>
                  </w:rPr>
                  <w:t>Kliknij lub naciśnij tutaj, aby wprowadzić tekst.</w:t>
                </w:r>
              </w:sdtContent>
            </w:sdt>
          </w:p>
          <w:p w14:paraId="4691A3DB" w14:textId="3BACC71F" w:rsidR="00ED2E88" w:rsidRPr="00324C66" w:rsidRDefault="00F64F28" w:rsidP="00ED2E88">
            <w:pPr>
              <w:tabs>
                <w:tab w:val="left" w:pos="7590"/>
              </w:tabs>
              <w:spacing w:after="120"/>
              <w:ind w:left="714"/>
              <w:rPr>
                <w:rFonts w:ascii="Lato" w:hAnsi="Lato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Lato" w:eastAsia="Times New Roman" w:hAnsi="Lato" w:cs="Arial"/>
                </w:rPr>
                <w:id w:val="1165367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2E88" w:rsidRPr="004B7315">
              <w:rPr>
                <w:rFonts w:ascii="Lato" w:eastAsia="Times New Roman" w:hAnsi="Lato" w:cs="Arial"/>
              </w:rPr>
              <w:t xml:space="preserve"> </w:t>
            </w:r>
            <w:r w:rsidR="00ED2E88" w:rsidRPr="004B7315">
              <w:rPr>
                <w:rFonts w:ascii="Lato" w:hAnsi="Lato" w:cs="Times New Roman"/>
              </w:rPr>
              <w:t>szpital nie posiada powyższych certyfikatów</w:t>
            </w:r>
            <w:r w:rsidR="00ED2E88">
              <w:rPr>
                <w:rFonts w:ascii="Lato" w:hAnsi="Lato" w:cs="Times New Roman"/>
              </w:rPr>
              <w:t>.</w:t>
            </w:r>
          </w:p>
        </w:tc>
      </w:tr>
      <w:tr w:rsidR="00ED2E88" w:rsidRPr="00E73146" w14:paraId="4E8385B5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453F8D35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218F1F7" w14:textId="716A9FE5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Należy załączyć skan certyfikatów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lub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wydanej decyzji.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Proszę o podanie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numer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u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identyfikując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ego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certyfikat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datę wydania decyzji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           w wyznaczonym miejscu.</w:t>
            </w:r>
          </w:p>
          <w:p w14:paraId="4BDF3F12" w14:textId="77777777" w:rsidR="00ED2E88" w:rsidRPr="00324C66" w:rsidRDefault="00ED2E88" w:rsidP="00ED2E88">
            <w:pPr>
              <w:rPr>
                <w:rFonts w:ascii="Lato" w:hAnsi="Lato" w:cs="Arial"/>
                <w:b/>
                <w:bCs/>
                <w:sz w:val="22"/>
                <w:szCs w:val="22"/>
              </w:rPr>
            </w:pPr>
          </w:p>
        </w:tc>
      </w:tr>
      <w:tr w:rsidR="00ED2E88" w:rsidRPr="00E73146" w14:paraId="34AB0219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2EA31874" w14:textId="0BF3879A" w:rsidR="00ED2E88" w:rsidRPr="005F7C6E" w:rsidRDefault="00ED2E88" w:rsidP="00ED2E88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Lato" w:eastAsia="Times New Roman" w:hAnsi="Lato" w:cs="Arial"/>
              </w:rPr>
            </w:pPr>
            <w:r w:rsidRPr="00A123D9">
              <w:rPr>
                <w:rFonts w:ascii="Lato" w:eastAsia="Times New Roman" w:hAnsi="Lato" w:cs="Arial"/>
              </w:rPr>
              <w:t>Szpital zakłada w ramach przedsięwzięcia realizację dodatkowych działań nakierowanych na jakość z perspektywy pacjenta (</w:t>
            </w:r>
            <w:proofErr w:type="spellStart"/>
            <w:r w:rsidRPr="00A123D9">
              <w:rPr>
                <w:rFonts w:ascii="Lato" w:eastAsia="Times New Roman" w:hAnsi="Lato" w:cs="Arial"/>
              </w:rPr>
              <w:t>patient</w:t>
            </w:r>
            <w:proofErr w:type="spellEnd"/>
            <w:r w:rsidRPr="00A123D9">
              <w:rPr>
                <w:rFonts w:ascii="Lato" w:eastAsia="Times New Roman" w:hAnsi="Lato" w:cs="Arial"/>
              </w:rPr>
              <w:t xml:space="preserve"> </w:t>
            </w:r>
            <w:proofErr w:type="spellStart"/>
            <w:r w:rsidRPr="00A123D9">
              <w:rPr>
                <w:rFonts w:ascii="Lato" w:eastAsia="Times New Roman" w:hAnsi="Lato" w:cs="Arial"/>
              </w:rPr>
              <w:t>experience</w:t>
            </w:r>
            <w:proofErr w:type="spellEnd"/>
            <w:r w:rsidRPr="00A123D9">
              <w:rPr>
                <w:rFonts w:ascii="Lato" w:eastAsia="Times New Roman" w:hAnsi="Lato" w:cs="Arial"/>
              </w:rPr>
              <w:t xml:space="preserve">), uzupełniających i komplementarnych wobec warunków realizacji gwarantowanych świadczeń opieki zdrowotnej określonych w przepisach prawa powszechnie obowiązującego, podnoszących komfort i bezpieczeństwo pacjenta, a także przyspieszających proces leczenia, takich jak np. nowy sprzęt medyczny, strefy wytchnienia dla pacjentów / personelu rozumiane </w:t>
            </w:r>
            <w:r w:rsidRPr="00A123D9">
              <w:rPr>
                <w:rFonts w:ascii="Lato" w:eastAsia="Times New Roman" w:hAnsi="Lato" w:cs="Arial"/>
              </w:rPr>
              <w:lastRenderedPageBreak/>
              <w:t>jako osobna sala gdzie pacjent może spędzać czas z rodziną lub innymi pacjentami, wewnętrzna lub zewnętrzna strefa relaksu, itp.</w:t>
            </w:r>
            <w:r>
              <w:rPr>
                <w:rFonts w:ascii="Lato" w:eastAsia="Times New Roman" w:hAnsi="Lato" w:cs="Arial"/>
              </w:rPr>
              <w:t xml:space="preserve">: </w:t>
            </w:r>
          </w:p>
          <w:p w14:paraId="41EDD9C1" w14:textId="77777777" w:rsidR="00ED2E88" w:rsidRDefault="00F64F28" w:rsidP="00ED2E88">
            <w:pPr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263297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tak</w:t>
            </w:r>
          </w:p>
          <w:p w14:paraId="4FB382BA" w14:textId="7A7CBD3F" w:rsidR="00ED2E88" w:rsidRPr="006A7E60" w:rsidRDefault="00F64F28" w:rsidP="00ED2E88">
            <w:pPr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Segoe UI Symbol"/>
                </w:rPr>
                <w:id w:val="25162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nie</w:t>
            </w:r>
            <w:r w:rsidR="00ED2E88">
              <w:rPr>
                <w:rFonts w:ascii="Lato" w:eastAsia="Times New Roman" w:hAnsi="Lato" w:cs="Arial"/>
              </w:rPr>
              <w:t xml:space="preserve"> </w:t>
            </w:r>
          </w:p>
        </w:tc>
      </w:tr>
      <w:tr w:rsidR="00ED2E88" w:rsidRPr="00E73146" w14:paraId="6EBB6EB3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2020A071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lastRenderedPageBreak/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64E2B56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Należy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wskazać założenia realizacji dodatkowych działań nakierunkowanych na jakość z perspektywy pacjenta.</w:t>
            </w:r>
          </w:p>
          <w:p w14:paraId="3E57CDFE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0B29999" w14:textId="08B98DD2" w:rsidR="00ED2E88" w:rsidRPr="00A123D9" w:rsidRDefault="00ED2E88" w:rsidP="00ED2E88"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2 000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</w:tc>
      </w:tr>
      <w:tr w:rsidR="00ED2E88" w:rsidRPr="00E73146" w14:paraId="2117C57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645F0E33" w14:textId="4E531C4B" w:rsidR="00ED2E88" w:rsidRPr="005F7C6E" w:rsidRDefault="00ED2E88" w:rsidP="00ED2E88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Lato" w:eastAsia="Times New Roman" w:hAnsi="Lato" w:cs="Arial"/>
              </w:rPr>
            </w:pPr>
            <w:r w:rsidRPr="00A123D9">
              <w:rPr>
                <w:rFonts w:ascii="Lato" w:eastAsia="Times New Roman" w:hAnsi="Lato" w:cs="Arial"/>
              </w:rPr>
              <w:t>Szpital zakłada w ramach przedsięwzięcia realizację dodatkowych działań nakierowanych na jakość z perspektywy personelu udzielającego świadczeń, uzupełniających i komplementarnych wobec warunków określonych w przepisach prawa powszechnie obowiązującego, takich jak np. nowy sprzęt, wyremontowane pomieszczenia socjalne, dodatkowe udogodnienia podnoszące komfort pracy</w:t>
            </w:r>
            <w:r>
              <w:rPr>
                <w:rFonts w:ascii="Lato" w:eastAsia="Times New Roman" w:hAnsi="Lato" w:cs="Arial"/>
              </w:rPr>
              <w:t xml:space="preserve">: </w:t>
            </w:r>
          </w:p>
          <w:p w14:paraId="2DB0B82F" w14:textId="77777777" w:rsidR="00ED2E88" w:rsidRDefault="00F64F28" w:rsidP="00ED2E88">
            <w:pPr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523180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tak</w:t>
            </w:r>
          </w:p>
          <w:p w14:paraId="6E3C79C1" w14:textId="4EC1EAC1" w:rsidR="00ED2E88" w:rsidRPr="00A123D9" w:rsidRDefault="00F64F28" w:rsidP="00ED2E88">
            <w:pPr>
              <w:spacing w:after="120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Segoe UI Symbol"/>
                </w:rPr>
                <w:id w:val="14340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nie</w:t>
            </w:r>
            <w:r w:rsidR="00ED2E88">
              <w:rPr>
                <w:rFonts w:ascii="Lato" w:eastAsia="Times New Roman" w:hAnsi="Lato" w:cs="Arial"/>
              </w:rPr>
              <w:t xml:space="preserve"> </w:t>
            </w:r>
          </w:p>
        </w:tc>
      </w:tr>
      <w:tr w:rsidR="00ED2E88" w:rsidRPr="00E73146" w14:paraId="0638FCE9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088C8676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AB0F48D" w14:textId="77777777" w:rsidR="00ED2E88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A123D9">
              <w:rPr>
                <w:rFonts w:ascii="Lato" w:hAnsi="Lato"/>
                <w:color w:val="0070C0"/>
                <w:sz w:val="16"/>
                <w:szCs w:val="16"/>
              </w:rPr>
              <w:t xml:space="preserve">Należy wskazać założenia realizacji dodatkowych działań nakierunkowanych na jakość z perspektywy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personelu udzielającego świadczeń</w:t>
            </w:r>
            <w:r w:rsidRPr="00A123D9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95F6555" w14:textId="77777777" w:rsidR="00ED2E88" w:rsidRDefault="00ED2E88" w:rsidP="00ED2E88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D043A2F" w14:textId="658BAA29" w:rsidR="00ED2E88" w:rsidRPr="00A123D9" w:rsidRDefault="00ED2E88" w:rsidP="00ED2E88"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2 000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t xml:space="preserve"> </w:t>
            </w:r>
          </w:p>
        </w:tc>
      </w:tr>
      <w:tr w:rsidR="00ED2E88" w:rsidRPr="00E73146" w14:paraId="2F202659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40B4D6F5" w14:textId="7407D313" w:rsidR="00ED2E88" w:rsidRPr="004D6342" w:rsidRDefault="00ED2E88" w:rsidP="00ED2E88">
            <w:pPr>
              <w:pStyle w:val="Akapitzlist"/>
              <w:numPr>
                <w:ilvl w:val="0"/>
                <w:numId w:val="4"/>
              </w:numPr>
              <w:spacing w:after="120"/>
              <w:ind w:left="360"/>
              <w:rPr>
                <w:rFonts w:ascii="Lato" w:eastAsia="Times New Roman" w:hAnsi="Lato" w:cs="Arial"/>
              </w:rPr>
            </w:pPr>
            <w:r>
              <w:rPr>
                <w:rFonts w:ascii="Lato" w:eastAsia="Times New Roman" w:hAnsi="Lato" w:cs="Arial"/>
              </w:rPr>
              <w:t xml:space="preserve">W celu podniesienia </w:t>
            </w:r>
            <w:r w:rsidRPr="004D6342">
              <w:rPr>
                <w:rFonts w:ascii="Lato" w:eastAsia="Times New Roman" w:hAnsi="Lato" w:cs="Arial"/>
              </w:rPr>
              <w:t>kompetencji i kwalifikacji personelu pracującego w szpitalu w zakresie opieki geriatrycznej i świadczeń pielęgnacyjnych i opiekuńczych w ramach opieki długoterminowej w</w:t>
            </w:r>
            <w:r w:rsidR="00091A80">
              <w:rPr>
                <w:rFonts w:ascii="Lato" w:eastAsia="Times New Roman" w:hAnsi="Lato" w:cs="Arial"/>
              </w:rPr>
              <w:t> </w:t>
            </w:r>
            <w:r w:rsidRPr="004D6342">
              <w:rPr>
                <w:rFonts w:ascii="Lato" w:eastAsia="Times New Roman" w:hAnsi="Lato" w:cs="Arial"/>
              </w:rPr>
              <w:t>warunkach stacjonarnych:</w:t>
            </w:r>
          </w:p>
          <w:p w14:paraId="74A7464C" w14:textId="77777777" w:rsidR="00ED2E88" w:rsidRPr="00E73146" w:rsidRDefault="00F64F28" w:rsidP="00ED2E88">
            <w:pPr>
              <w:spacing w:after="120"/>
              <w:ind w:left="708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890848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r w:rsidR="00ED2E88" w:rsidRPr="00E35F57">
              <w:rPr>
                <w:rFonts w:ascii="Lato" w:eastAsia="Times New Roman" w:hAnsi="Lato" w:cs="Arial"/>
              </w:rPr>
              <w:t>szpital wspierał podnoszenie kompetencji i kwalifikacji personelu pracującego w szpitalu w okresie kwalifikowalności wydatków, maksymalnie w ciągu 3 lat od daty formalnego rozpoczęcia przedsięwzięcia</w:t>
            </w:r>
          </w:p>
          <w:p w14:paraId="4B7E0325" w14:textId="77777777" w:rsidR="00ED2E88" w:rsidRDefault="00F64F28" w:rsidP="00ED2E88">
            <w:pPr>
              <w:spacing w:after="120"/>
              <w:ind w:left="708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MS Gothic" w:hAnsi="Lato" w:cs="Arial"/>
                </w:rPr>
                <w:id w:val="1896998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eastAsia="Times New Roman" w:hAnsi="Lato" w:cs="Arial"/>
              </w:rPr>
              <w:t xml:space="preserve"> </w:t>
            </w:r>
            <w:r w:rsidR="00ED2E88" w:rsidRPr="00E35F57">
              <w:rPr>
                <w:rFonts w:ascii="Lato" w:eastAsia="Times New Roman" w:hAnsi="Lato" w:cs="Times New Roman"/>
                <w:sz w:val="18"/>
                <w:szCs w:val="18"/>
              </w:rPr>
              <w:t xml:space="preserve"> </w:t>
            </w:r>
            <w:r w:rsidR="00ED2E88" w:rsidRPr="00E35F57">
              <w:rPr>
                <w:rFonts w:ascii="Lato" w:eastAsia="Times New Roman" w:hAnsi="Lato" w:cs="Arial"/>
              </w:rPr>
              <w:t xml:space="preserve">szpital planuje wspierać podnoszenie kompetencji i kwalifikacji personelu pracującego w szpitalu w ramach realizacji przedsięwzięcia w okresie kwalifikowalności wydatków </w:t>
            </w:r>
          </w:p>
          <w:p w14:paraId="750A81BD" w14:textId="0552907F" w:rsidR="00ED2E88" w:rsidRPr="00324C66" w:rsidRDefault="00F64F28" w:rsidP="00ED2E88">
            <w:pPr>
              <w:spacing w:after="120"/>
              <w:ind w:left="708"/>
              <w:rPr>
                <w:rFonts w:ascii="Lato" w:hAnsi="Lato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Lato" w:eastAsia="Times New Roman" w:hAnsi="Lato" w:cs="Arial"/>
                </w:rPr>
                <w:id w:val="678006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2E88">
              <w:rPr>
                <w:rFonts w:ascii="Lato" w:eastAsia="Times New Roman" w:hAnsi="Lato" w:cs="Arial"/>
              </w:rPr>
              <w:t xml:space="preserve"> </w:t>
            </w:r>
            <w:r w:rsidR="00ED2E88" w:rsidRPr="00E35F57">
              <w:rPr>
                <w:rFonts w:ascii="Lato" w:eastAsia="Times New Roman" w:hAnsi="Lato" w:cs="Arial"/>
              </w:rPr>
              <w:t>szpital nie zadeklarował w przeszłości i nie planuje podnoszenia kompetencji i kwalifikacji personelu pracującego w szpitalu w trakcie realizacji przedsięwzięcia</w:t>
            </w:r>
          </w:p>
        </w:tc>
      </w:tr>
      <w:tr w:rsidR="00ED2E88" w:rsidRPr="00E73146" w14:paraId="6B64C247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auto"/>
          </w:tcPr>
          <w:p w14:paraId="658EF537" w14:textId="386224BC" w:rsidR="00ED2E88" w:rsidRPr="00E73146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8F45D03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7538C5">
              <w:rPr>
                <w:rFonts w:ascii="Lato" w:hAnsi="Lato"/>
                <w:color w:val="0070C0"/>
                <w:sz w:val="16"/>
                <w:szCs w:val="16"/>
              </w:rPr>
              <w:t>Należy odnieść się do wszystkich ww. możliwości oraz przedstawić uzasadnienie potwierdzające podnoszenie kompetencji i kwalifikacji personelu, które podejmuje szpital.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7F6BF361" w14:textId="6CF797F0" w:rsidR="00ED2E88" w:rsidRPr="00006B3C" w:rsidRDefault="00ED2E88" w:rsidP="00ED2E88">
            <w:pPr>
              <w:spacing w:after="120"/>
              <w:jc w:val="both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7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</w:tc>
      </w:tr>
      <w:tr w:rsidR="00ED2E88" w:rsidRPr="00E73146" w14:paraId="700B8F7F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475A58C0" w14:textId="28393608" w:rsidR="00ED2E88" w:rsidRDefault="00ED2E88" w:rsidP="00ED2E88">
            <w:pPr>
              <w:pStyle w:val="Akapitzlist"/>
              <w:numPr>
                <w:ilvl w:val="0"/>
                <w:numId w:val="20"/>
              </w:num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t xml:space="preserve">Informacja Wnioskodawcy w zakresie sposobu realizacji zgodności z zasadą „Niewyrządzanie znaczącej szkody środowisku” (DNSH – „do no </w:t>
            </w:r>
            <w:proofErr w:type="spellStart"/>
            <w:r>
              <w:rPr>
                <w:rFonts w:ascii="Lato" w:hAnsi="Lato"/>
                <w:b/>
                <w:bCs/>
                <w:sz w:val="22"/>
                <w:szCs w:val="22"/>
              </w:rPr>
              <w:t>significant</w:t>
            </w:r>
            <w:proofErr w:type="spellEnd"/>
            <w:r>
              <w:rPr>
                <w:rFonts w:ascii="Lato" w:hAnsi="Lato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Lato" w:hAnsi="Lato"/>
                <w:b/>
                <w:bCs/>
                <w:sz w:val="22"/>
                <w:szCs w:val="22"/>
              </w:rPr>
              <w:t>harm</w:t>
            </w:r>
            <w:proofErr w:type="spellEnd"/>
            <w:r>
              <w:rPr>
                <w:rFonts w:ascii="Lato" w:hAnsi="Lato"/>
                <w:b/>
                <w:bCs/>
                <w:sz w:val="22"/>
                <w:szCs w:val="22"/>
              </w:rPr>
              <w:t>”)</w:t>
            </w:r>
            <w:r w:rsidRPr="003C54CF">
              <w:rPr>
                <w:rStyle w:val="Odwoanieprzypisudolnego"/>
                <w:rFonts w:ascii="Lato" w:hAnsi="Lato" w:cs="Arial"/>
                <w:iCs/>
                <w:sz w:val="22"/>
                <w:szCs w:val="22"/>
              </w:rPr>
              <w:footnoteReference w:id="5"/>
            </w:r>
          </w:p>
        </w:tc>
      </w:tr>
      <w:tr w:rsidR="00ED2E88" w:rsidRPr="00E73146" w14:paraId="1553E277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AF93431" w14:textId="45B6D266" w:rsidR="00ED2E88" w:rsidRPr="006F56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sz w:val="22"/>
                <w:szCs w:val="22"/>
              </w:rPr>
              <w:lastRenderedPageBreak/>
              <w:t>6</w:t>
            </w:r>
            <w:r w:rsidRPr="003C54CF">
              <w:rPr>
                <w:rFonts w:ascii="Lato" w:hAnsi="Lato"/>
                <w:sz w:val="22"/>
                <w:szCs w:val="22"/>
              </w:rPr>
              <w:t>.</w:t>
            </w:r>
            <w:r>
              <w:rPr>
                <w:rFonts w:ascii="Lato" w:hAnsi="Lato"/>
                <w:sz w:val="22"/>
                <w:szCs w:val="22"/>
              </w:rPr>
              <w:t>1</w:t>
            </w:r>
            <w:r w:rsidRPr="003C54CF">
              <w:rPr>
                <w:rFonts w:ascii="Lato" w:hAnsi="Lato"/>
                <w:sz w:val="22"/>
                <w:szCs w:val="22"/>
              </w:rPr>
              <w:t xml:space="preserve"> </w:t>
            </w:r>
            <w:r>
              <w:rPr>
                <w:rFonts w:ascii="Lato" w:hAnsi="Lato"/>
                <w:sz w:val="22"/>
                <w:szCs w:val="22"/>
              </w:rPr>
              <w:t>Uzasadnienie spełnienie kryterium horyzontalnego nr 15 – Zgodność z zasadą DNSH</w:t>
            </w:r>
          </w:p>
        </w:tc>
      </w:tr>
      <w:tr w:rsidR="00ED2E88" w:rsidRPr="00E73146" w14:paraId="7C1AA2B0" w14:textId="77777777" w:rsidTr="004E61D9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244E38A6" w14:textId="77777777" w:rsidR="00ED2E88" w:rsidRPr="00E0640C" w:rsidRDefault="00ED2E88" w:rsidP="00ED2E88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0640C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67DFF67E" w14:textId="142BA93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Uzasadnienie w jaki sposób zostanie spełniona deklaracja Wnioskodawcy w zakresie kryterium horyzontalnego nr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15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  Zgodność z</w:t>
            </w:r>
            <w:r w:rsidR="00091A80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zasadą „niewyrządzania znaczącej szkody środowisku” (DNSH – „do no </w:t>
            </w:r>
            <w:proofErr w:type="spellStart"/>
            <w:r w:rsidRPr="006F5688">
              <w:rPr>
                <w:rFonts w:ascii="Lato" w:hAnsi="Lato"/>
                <w:color w:val="0070C0"/>
                <w:sz w:val="16"/>
                <w:szCs w:val="16"/>
              </w:rPr>
              <w:t>significant</w:t>
            </w:r>
            <w:proofErr w:type="spellEnd"/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6F5688">
              <w:rPr>
                <w:rFonts w:ascii="Lato" w:hAnsi="Lato"/>
                <w:color w:val="0070C0"/>
                <w:sz w:val="16"/>
                <w:szCs w:val="16"/>
              </w:rPr>
              <w:t>harm</w:t>
            </w:r>
            <w:proofErr w:type="spellEnd"/>
            <w:r w:rsidRPr="006F5688">
              <w:rPr>
                <w:rFonts w:ascii="Lato" w:hAnsi="Lato"/>
                <w:color w:val="0070C0"/>
                <w:sz w:val="16"/>
                <w:szCs w:val="16"/>
              </w:rPr>
              <w:t>”) zawarta w Oświadczeni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u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 Wnioskodawcy potwierdzającym zgodność z zasadą DNSH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(pkt 8.1) 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oraz w Oświadczeniu 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>nioskodawcy potwierdzającym zgodność realizowanego projektu inwestycyjnego z krajowymi wymogami środowiskowymi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(pkt 8.2)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>, wraz z określeniem dokumentacji, która potwierdza tę zgodność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60036D6" w14:textId="77777777" w:rsidR="00ED2E88" w:rsidRDefault="00ED2E88" w:rsidP="00ED2E88">
            <w:pPr>
              <w:pStyle w:val="Tekstprzypisudolnego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1CA2C5B" w14:textId="77777777" w:rsidR="00ED2E88" w:rsidRDefault="00ED2E88" w:rsidP="00ED2E88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8D986F0" w14:textId="4DD8D0AC" w:rsidR="00ED2E88" w:rsidRPr="005C5306" w:rsidRDefault="00ED2E88" w:rsidP="00ED2E88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5C5306">
              <w:rPr>
                <w:rFonts w:ascii="Lato" w:hAnsi="Lato"/>
                <w:color w:val="0070C0"/>
                <w:sz w:val="16"/>
                <w:szCs w:val="16"/>
              </w:rPr>
              <w:t>Opis nie może przekraczać 10 000 znaków.</w:t>
            </w:r>
          </w:p>
        </w:tc>
      </w:tr>
      <w:tr w:rsidR="00ED2E88" w:rsidRPr="00E73146" w14:paraId="528A677A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5C01F7C0" w14:textId="749EB9F0" w:rsidR="00ED2E88" w:rsidRPr="005A2F3B" w:rsidRDefault="00ED2E88" w:rsidP="00ED2E88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5A2F3B">
              <w:rPr>
                <w:rFonts w:ascii="Lato" w:hAnsi="Lato"/>
                <w:sz w:val="22"/>
                <w:szCs w:val="22"/>
              </w:rPr>
              <w:t>6.</w:t>
            </w:r>
            <w:r>
              <w:rPr>
                <w:rFonts w:ascii="Lato" w:hAnsi="Lato"/>
                <w:sz w:val="22"/>
                <w:szCs w:val="22"/>
              </w:rPr>
              <w:t>2</w:t>
            </w:r>
            <w:r w:rsidRPr="005A2F3B">
              <w:rPr>
                <w:rFonts w:ascii="Lato" w:hAnsi="Lato"/>
                <w:sz w:val="22"/>
                <w:szCs w:val="22"/>
              </w:rPr>
              <w:t xml:space="preserve"> </w:t>
            </w:r>
            <w:r>
              <w:rPr>
                <w:rFonts w:ascii="Lato" w:hAnsi="Lato"/>
                <w:sz w:val="22"/>
                <w:szCs w:val="22"/>
              </w:rPr>
              <w:t xml:space="preserve">Uzasadnienie zgodności przedsięwzięcia z technicznymi kryteriami kwalifikacji </w:t>
            </w:r>
          </w:p>
        </w:tc>
      </w:tr>
      <w:tr w:rsidR="00ED2E88" w:rsidRPr="00E73146" w14:paraId="7BD44D30" w14:textId="77777777" w:rsidTr="004E61D9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7563EF49" w14:textId="5AEBB2C5" w:rsidR="00ED2E88" w:rsidRPr="00621281" w:rsidRDefault="00ED2E88" w:rsidP="00ED2E88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621281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60D0FFA1" w14:textId="6CE2EE31" w:rsidR="00ED2E88" w:rsidRPr="00436EC9" w:rsidRDefault="00ED2E88" w:rsidP="00ED2E88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436EC9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Uzasadnienie, w jaki sposób zostanie spełniona deklaracja Wnioskodawcy w zakresie Zgodność projektu inwestycyjnego z technicznymi kryteriami kwalifikacji określonymi dla działalności 7.1 Budowa nowych budynków lub 7.2 Renowacja istniejących budynków, zawartymi w zał. I oraz zał. II do rozporządzenia delegowanego w sprawie taksonomii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określona w Oświadczeniu Wnioskodawcy 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potwierdzającym zgodność  przedsięwzięcia z technicznymi kryteriami kwalifikacji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(pkt 8.3).</w:t>
            </w:r>
          </w:p>
          <w:p w14:paraId="7C56DC05" w14:textId="77777777" w:rsidR="00ED2E88" w:rsidRDefault="00ED2E88" w:rsidP="00ED2E88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41AC8216" w14:textId="77777777" w:rsidR="0017449E" w:rsidRDefault="00ED2E88" w:rsidP="00ED2E8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przedsięwzięcia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 związany z</w:t>
            </w:r>
            <w:r w:rsidR="0017449E">
              <w:rPr>
                <w:rFonts w:ascii="Lato" w:hAnsi="Lato"/>
                <w:b/>
                <w:bCs/>
                <w:sz w:val="18"/>
                <w:szCs w:val="18"/>
              </w:rPr>
              <w:t>: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="0017449E" w:rsidRPr="0017449E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</w:p>
          <w:p w14:paraId="289C7167" w14:textId="0155F791" w:rsidR="00ED2E88" w:rsidRDefault="0017449E" w:rsidP="0017449E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m</w:t>
            </w:r>
            <w:r w:rsidRPr="0017449E">
              <w:rPr>
                <w:rFonts w:ascii="Lato" w:hAnsi="Lato"/>
                <w:b/>
                <w:bCs/>
                <w:sz w:val="18"/>
                <w:szCs w:val="18"/>
              </w:rPr>
              <w:t>odernizacj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ą</w:t>
            </w:r>
            <w:r w:rsidRPr="0017449E">
              <w:rPr>
                <w:rFonts w:ascii="Lato" w:hAnsi="Lato"/>
                <w:b/>
                <w:bCs/>
                <w:sz w:val="18"/>
                <w:szCs w:val="18"/>
              </w:rPr>
              <w:t xml:space="preserve"> infrastruktury budowlanej szpitali powiatowych polegającej na wykonywaniu robót budowlanych polegających na przebudowie, rozbudowie, nadbudowie, remoncie oraz innych prac, które nie stanowią robót budowlanych w rozumieniu ustawy Prawo budowlane prowadzących do modernizacji obiektów budowlanych</w:t>
            </w:r>
          </w:p>
          <w:p w14:paraId="4ABF3BF4" w14:textId="39BCF373" w:rsidR="0017449E" w:rsidRPr="00267013" w:rsidRDefault="0017449E" w:rsidP="0017449E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17449E">
              <w:rPr>
                <w:rFonts w:ascii="Lato" w:hAnsi="Lato"/>
                <w:b/>
                <w:bCs/>
                <w:sz w:val="18"/>
                <w:szCs w:val="18"/>
              </w:rPr>
              <w:t>w uzasadnionych przypadkach związanych z brakiem możliwości efektywnego inwestowania środków w</w:t>
            </w:r>
            <w:r w:rsidR="00091A80">
              <w:rPr>
                <w:rFonts w:ascii="Lato" w:hAnsi="Lato"/>
                <w:b/>
                <w:bCs/>
                <w:sz w:val="18"/>
                <w:szCs w:val="18"/>
              </w:rPr>
              <w:t> </w:t>
            </w:r>
            <w:r w:rsidRPr="0017449E">
              <w:rPr>
                <w:rFonts w:ascii="Lato" w:hAnsi="Lato"/>
                <w:b/>
                <w:bCs/>
                <w:sz w:val="18"/>
                <w:szCs w:val="18"/>
              </w:rPr>
              <w:t xml:space="preserve">przebudowę lub rozbudowę starych, wyeksploatowanych budynków, które nie spełniają wymagań, jakim powinny odpowiadać pomieszczenia i urządzenia podmiotu leczniczego zgodnie z obowiązującymi przepisami prawa: </w:t>
            </w:r>
            <w:r w:rsidR="001541D2" w:rsidRPr="0017449E">
              <w:rPr>
                <w:rFonts w:ascii="Lato" w:hAnsi="Lato"/>
                <w:b/>
                <w:bCs/>
                <w:sz w:val="18"/>
                <w:szCs w:val="18"/>
              </w:rPr>
              <w:t>budow</w:t>
            </w:r>
            <w:r w:rsidR="001541D2">
              <w:rPr>
                <w:rFonts w:ascii="Lato" w:hAnsi="Lato"/>
                <w:b/>
                <w:bCs/>
                <w:sz w:val="18"/>
                <w:szCs w:val="18"/>
              </w:rPr>
              <w:t>ą</w:t>
            </w:r>
            <w:r w:rsidRPr="001541D2">
              <w:rPr>
                <w:rStyle w:val="Odwoanieprzypisudolnego"/>
                <w:rFonts w:ascii="Lato" w:hAnsi="Lato" w:cs="Times New Roman"/>
                <w:sz w:val="16"/>
                <w:szCs w:val="16"/>
                <w:lang w:eastAsia="pl-PL"/>
              </w:rPr>
              <w:footnoteReference w:id="6"/>
            </w:r>
            <w:r w:rsidRPr="001541D2">
              <w:rPr>
                <w:rStyle w:val="Odwoanieprzypisudolnego"/>
                <w:rFonts w:cs="Times New Roman"/>
                <w:sz w:val="16"/>
                <w:szCs w:val="16"/>
                <w:lang w:eastAsia="pl-PL"/>
              </w:rPr>
              <w:t xml:space="preserve"> </w:t>
            </w:r>
            <w:r w:rsidRPr="0017449E">
              <w:rPr>
                <w:rFonts w:ascii="Lato" w:hAnsi="Lato"/>
                <w:b/>
                <w:bCs/>
                <w:sz w:val="18"/>
                <w:szCs w:val="18"/>
              </w:rPr>
              <w:t>nowej infrastruktury podmiotów leczniczych, wraz z nabyciem tytułu prawnego do nieruchomości na cele budowlane</w:t>
            </w:r>
          </w:p>
          <w:p w14:paraId="3481E028" w14:textId="77777777" w:rsidR="00ED2E88" w:rsidRPr="00621281" w:rsidRDefault="00ED2E88" w:rsidP="00ED2E88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7142243E" w14:textId="58D8C89B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Projekty wchodzące w skład przedsięwzięcia, już zrealizowane lub rozpoczęte przed złożeniem Wniosku o objęcie przedsięwzięcia wsparciem.</w:t>
            </w:r>
          </w:p>
          <w:p w14:paraId="13F3BFDF" w14:textId="77777777" w:rsidR="00ED2E88" w:rsidRPr="00621281" w:rsidRDefault="00ED2E88" w:rsidP="00ED2E88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2F94E905" w14:textId="1DDF20A3" w:rsidR="00ED2E88" w:rsidRDefault="00ED2E88" w:rsidP="00ED2E88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  <w:r w:rsidRPr="00621281">
              <w:rPr>
                <w:rFonts w:ascii="Lato" w:hAnsi="Lato" w:cstheme="minorBidi"/>
                <w:color w:val="0070C0"/>
                <w:sz w:val="16"/>
                <w:szCs w:val="16"/>
              </w:rPr>
              <w:t xml:space="preserve">Przedsięwzięcie musi być </w:t>
            </w:r>
            <w:r w:rsidRPr="005C5306">
              <w:rPr>
                <w:rFonts w:ascii="Lato" w:hAnsi="Lato" w:cstheme="minorBidi"/>
                <w:color w:val="0070C0"/>
                <w:sz w:val="16"/>
                <w:szCs w:val="16"/>
              </w:rPr>
              <w:t>zgodne z technicznymi kryteriami kwalifikacji określonymi dla działalności 7.1 Budowa nowych budynków lub 7.2 Renowacja istniejących budynków, zawartymi w Zał. I oraz Zał. II do rozporządzenia delegowanego w sprawie taksonomii</w:t>
            </w:r>
            <w:r>
              <w:rPr>
                <w:rFonts w:ascii="Lato" w:hAnsi="Lato" w:cstheme="minorBidi"/>
                <w:color w:val="0070C0"/>
                <w:sz w:val="16"/>
                <w:szCs w:val="16"/>
              </w:rPr>
              <w:t xml:space="preserve"> - </w:t>
            </w:r>
            <w:r w:rsidRPr="00621281">
              <w:rPr>
                <w:rFonts w:ascii="Lato" w:hAnsi="Lato" w:cstheme="minorBidi"/>
                <w:color w:val="0070C0"/>
                <w:sz w:val="16"/>
                <w:szCs w:val="16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621281">
              <w:rPr>
                <w:rFonts w:ascii="Lato" w:hAnsi="Lato" w:cstheme="minorBidi"/>
                <w:color w:val="0070C0"/>
                <w:sz w:val="16"/>
                <w:szCs w:val="16"/>
              </w:rPr>
              <w:t>ws</w:t>
            </w:r>
            <w:proofErr w:type="spellEnd"/>
            <w:r w:rsidRPr="00621281">
              <w:rPr>
                <w:rFonts w:ascii="Lato" w:hAnsi="Lato" w:cstheme="minorBidi"/>
                <w:color w:val="0070C0"/>
                <w:sz w:val="16"/>
                <w:szCs w:val="16"/>
              </w:rPr>
              <w:t>. taksonomii)</w:t>
            </w:r>
            <w:r>
              <w:rPr>
                <w:rFonts w:ascii="Lato" w:hAnsi="Lato" w:cstheme="minorBidi"/>
                <w:color w:val="0070C0"/>
                <w:sz w:val="16"/>
                <w:szCs w:val="16"/>
              </w:rPr>
              <w:t>.</w:t>
            </w:r>
          </w:p>
          <w:p w14:paraId="649F38E8" w14:textId="77777777" w:rsidR="00ED2E88" w:rsidRDefault="00ED2E88" w:rsidP="00ED2E88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0E393BF0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Wnioskodawca przedstawia uzasadnienie dla deklarowanej zgodności inwestycji z poszczególnymi TKK wraz z przedstawieniem dokumentacji potwierdzającej.</w:t>
            </w:r>
          </w:p>
          <w:p w14:paraId="44BD2594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27576BDE" w14:textId="432718C1" w:rsidR="00ED2E88" w:rsidRPr="00621281" w:rsidRDefault="00ED2E88" w:rsidP="00ED2E88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1 - charakterystyka budynku</w:t>
            </w:r>
          </w:p>
          <w:p w14:paraId="5FD1F9F7" w14:textId="2E71B0E8" w:rsidR="00ED2E88" w:rsidRPr="00621281" w:rsidRDefault="00ED2E88" w:rsidP="00ED2E88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2 – ocena zagrożenia klimatycznego i narażenia, dotycząca </w:t>
            </w:r>
            <w:proofErr w:type="spellStart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ryzyk</w:t>
            </w:r>
            <w:proofErr w:type="spellEnd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fizycznych związanych z klimatem, które mogą mieć wpływ na prowadzenie działalności w trakcie jej oczekiwanego cyklu życia (zgodnie z dodatkiem A, sekcja I, II do </w:t>
            </w:r>
            <w:proofErr w:type="spellStart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zał</w:t>
            </w:r>
            <w:proofErr w:type="spellEnd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I, II TKK)</w:t>
            </w:r>
          </w:p>
          <w:p w14:paraId="156F5C2A" w14:textId="32F1EAB8" w:rsidR="00ED2E88" w:rsidRPr="00621281" w:rsidRDefault="00ED2E88" w:rsidP="00ED2E88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3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- karty katalogowe,</w:t>
            </w:r>
          </w:p>
          <w:p w14:paraId="6C2F6C28" w14:textId="01945AD0" w:rsidR="00ED2E88" w:rsidRPr="00621281" w:rsidRDefault="00ED2E88" w:rsidP="00ED2E88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4**</w:t>
            </w:r>
          </w:p>
          <w:p w14:paraId="72551D82" w14:textId="77777777" w:rsidR="00ED2E88" w:rsidRPr="00621281" w:rsidRDefault="00ED2E88" w:rsidP="00ED2E88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before="0"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lastRenderedPageBreak/>
              <w:t>zapisy w SIWZ/PFU lub innych dokumentach związanych z kontraktowaniem realizacji inwestycji dotyczące obowiązków lezących po stronie wykonawcy, związanych z gospodarką materiałową</w:t>
            </w:r>
          </w:p>
          <w:p w14:paraId="465A027B" w14:textId="339D24C0" w:rsidR="00ED2E88" w:rsidRPr="00621281" w:rsidRDefault="00ED2E88" w:rsidP="00ED2E88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before="0"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dokumentacja potwierdzająca fakt, iż wykonawca był ujęty/zarejestrowany w BDO (baza danych o produktach i</w:t>
            </w:r>
            <w:r w:rsidR="00091A80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 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opakowaniach oraz gospodarowania odpadami). Rejestr został zdefiniowany i uregulowany w ustawie o odpadach. Mówi o</w:t>
            </w:r>
            <w:r w:rsidR="00091A80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 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nim artykuł 82. ust. 1.</w:t>
            </w:r>
          </w:p>
          <w:p w14:paraId="061E0513" w14:textId="77777777" w:rsidR="00ED2E88" w:rsidRPr="00621281" w:rsidRDefault="00ED2E88" w:rsidP="00ED2E88">
            <w:pPr>
              <w:pStyle w:val="Akapitzlist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before="0"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Inna możliwa do przedstawienia dokumentacja potwierdzająca realizację gospodarki materiałowej w związku z realizacją inwestycji</w:t>
            </w:r>
          </w:p>
          <w:p w14:paraId="48B55BF4" w14:textId="774A954C" w:rsidR="00ED2E88" w:rsidRPr="00621281" w:rsidRDefault="00ED2E88" w:rsidP="00ED2E88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cel środowiskowy nr 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5 - karty materiałowe,</w:t>
            </w:r>
          </w:p>
          <w:p w14:paraId="7095865D" w14:textId="1E3540C3" w:rsidR="00ED2E88" w:rsidRPr="00621281" w:rsidRDefault="00ED2E88" w:rsidP="00ED2E88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6 – nie dotyczy.</w:t>
            </w:r>
          </w:p>
          <w:p w14:paraId="33509F1D" w14:textId="0F94D76D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Projekty wchodzące w skład przedsięwzięcia, planowane do realizacji***</w:t>
            </w:r>
          </w:p>
          <w:p w14:paraId="36F4E2CB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Wnioskodawca deklaruje dla każdego projektu inwestycyjnego spełnienie zapisów/wymogów zawartych w poszczególnych TKK dla działalności 7.1 lub 7.2 określonych w zał. I oraz zał. II do rozporządzenia delegowanego do rozporządzenia </w:t>
            </w:r>
            <w:proofErr w:type="spellStart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ws</w:t>
            </w:r>
            <w:proofErr w:type="spellEnd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. taksonomii.</w:t>
            </w:r>
          </w:p>
          <w:p w14:paraId="6BAD559E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73BA805D" w14:textId="5C19206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 ramach dokumentacji potwierdzającej spełnienie przez inwestycję zapisów/wymogów zawartych w poszczególnych TKK Wnioskodawca wskazuje, że będzie posiadał dowody/dokumenty potwierdzające zgodność  z poszczególnymi TKK.</w:t>
            </w:r>
          </w:p>
          <w:p w14:paraId="54DB5443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7D3C7E81" w14:textId="425AD46D" w:rsidR="00ED2E88" w:rsidRPr="005E29FA" w:rsidRDefault="00ED2E88" w:rsidP="00ED2E88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5E29FA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Zakres przedsięwzięcia związany z doposażenia w nowoczesne urządzenia i wyroby medyczne lub niezbędne wyposażenie</w:t>
            </w:r>
          </w:p>
          <w:p w14:paraId="41759269" w14:textId="689A24D4" w:rsidR="00ED2E88" w:rsidRPr="00576789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doposażenia w nowoczesne urządzenia i wyroby medyczne lub niezbędne wyposażenie nie spowodują znaczącej szkody dla celów środowiskowych w rozumieniu art. 17 Rozporządzenia (UE) 2020/852. </w:t>
            </w:r>
          </w:p>
          <w:p w14:paraId="567E90EC" w14:textId="156C2FF5" w:rsidR="00ED2E88" w:rsidRPr="00576789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 xml:space="preserve">Zakres zakupywanego sprzętu obejmuje meble, specjalistyczny sprzęt elektroniczny specjalistyczny oraz zużywalny sprzęt/preparaty/akcesoria służący/ce </w:t>
            </w:r>
            <w:r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 xml:space="preserve">udzielaniu świadczenia opieki zdrowotnej. </w:t>
            </w:r>
          </w:p>
          <w:p w14:paraId="508A9236" w14:textId="77777777" w:rsidR="00ED2E88" w:rsidRPr="00576789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6F1811B5" w14:textId="77777777" w:rsidR="00ED2E88" w:rsidRPr="00576789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3FC744E7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194A3657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*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7.1 oraz 7.2 rozumiane jest jako wykazanie przez Wnioskodawcę dążenia do zgodności z zapisami zawartymi w TKK dla działalności 7.1 oraz 7.2. Związane jest to z faktem braku kontraktacji zamówień Wnioskodawcy z wykonawcą/wykonawcami uwzględniających TKK jak również brakiem realizacji inwestycji w zakresie spełniającym w całości  zakres wymogów zawartych w TKK.</w:t>
            </w:r>
          </w:p>
          <w:p w14:paraId="4F1378FA" w14:textId="10C860C0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W związku z powyższym Wnioskodawca wykazuje dokumentację potwierdzającą zgodność realizowanej inwestycji z wymogami zapisanymi w poszczególnych TKK dla działalności 7.1 oraz 7.2, zał. 1 oraz zał. II, tym samym Wnioskodawca potwierdza dążenie na etapie realizacji danego projektu inwestycyjnego, do spełnienia tych kryteriów. </w:t>
            </w:r>
          </w:p>
          <w:p w14:paraId="3914F2B3" w14:textId="1614FC2A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**- ze względu na to, iż na dzień składania wniosku o objęcie przedsięwzięcia wsparciem w większości przypadków zadania/prace podlegające refundacji zostały już zakończone oraz odebrane, OOW nie ma narzędzi prawnych, aby egzekwować od wykonawcy dokumentację związaną z prowadzeniem przez niego gospodarki materiałowej. W związku z tym OOW przedstawia dokumentację potwierdzającą realizacje przedmiotowego TKK w postaci w zakresie określonym dla 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celu środowiskowego nr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4.</w:t>
            </w:r>
          </w:p>
          <w:p w14:paraId="73AF9BBC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***- 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5B473A86" w14:textId="77777777" w:rsidR="00ED2E88" w:rsidRPr="00621281" w:rsidRDefault="00ED2E88" w:rsidP="00ED2E88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569D0F0E" w14:textId="023119B2" w:rsidR="00ED2E88" w:rsidRPr="005E29FA" w:rsidRDefault="00ED2E88" w:rsidP="00ED2E88">
            <w:pPr>
              <w:pStyle w:val="Akapitzlist"/>
              <w:numPr>
                <w:ilvl w:val="0"/>
                <w:numId w:val="41"/>
              </w:numPr>
              <w:spacing w:before="0" w:after="160" w:line="259" w:lineRule="auto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5E29FA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Okres zagospodarowania obiektów/elementów stworzonej lub zmodernizowanej infrastruktury 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szpitalnej</w:t>
            </w:r>
            <w:r w:rsidRPr="005E29FA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 oraz wyposażenia</w:t>
            </w:r>
          </w:p>
          <w:p w14:paraId="625766E6" w14:textId="5D3B1E33" w:rsidR="00ED2E88" w:rsidRPr="00621281" w:rsidRDefault="00ED2E88" w:rsidP="00ED2E88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Wnioskodawca realizujący przedsięwzięcie polegające </w:t>
            </w:r>
            <w:r w:rsidR="00F15597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modernizacji infrastruktury poprzez wykonanie prac budowlanych lub remontowych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</w:t>
            </w:r>
            <w:r w:rsidR="00F15597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oraz</w:t>
            </w:r>
            <w:r w:rsidR="00F15597"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zakupie wyposażenia zobowiązany będzie do:</w:t>
            </w:r>
          </w:p>
          <w:p w14:paraId="4E136516" w14:textId="4AFCE4E9" w:rsidR="00ED2E88" w:rsidRPr="00621281" w:rsidRDefault="00ED2E88" w:rsidP="00ED2E88">
            <w:pPr>
              <w:pStyle w:val="Akapitzlist"/>
              <w:numPr>
                <w:ilvl w:val="0"/>
                <w:numId w:val="40"/>
              </w:numPr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przedstawienia dokumentacji/oświadczenia w zakresie zakupywanego sprzętu, który obejmuje m.in.  meble, specjalistyczny sprzęt elektroniczny specjalistyczny oraz zużywalny sprzęt/preparaty/akcesoria służący/</w:t>
            </w:r>
            <w:r w:rsidRPr="004C5C24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 udzielaniu świadczenia opieki zdrowotnej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, potwierdzającego, iż zakupywany specjalistyczny sprzęt elektroniczny posiada wymagane aktualnymi regulacjami certyfikaty oraz odpowiednie klasy energetyczne poświadczające jego energooszczędność.</w:t>
            </w:r>
          </w:p>
          <w:p w14:paraId="5919ED89" w14:textId="77777777" w:rsidR="00ED2E88" w:rsidRPr="00621281" w:rsidRDefault="00ED2E88" w:rsidP="00ED2E88">
            <w:pPr>
              <w:pStyle w:val="Akapitzlist"/>
              <w:numPr>
                <w:ilvl w:val="0"/>
                <w:numId w:val="40"/>
              </w:numPr>
              <w:spacing w:before="0" w:line="259" w:lineRule="auto"/>
              <w:ind w:left="357" w:hanging="35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52BA73DD" w14:textId="0D21F5E9" w:rsidR="00ED2E88" w:rsidRPr="00621281" w:rsidRDefault="00ED2E88" w:rsidP="00ED2E88">
            <w:pPr>
              <w:spacing w:line="240" w:lineRule="exact"/>
              <w:ind w:left="36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lastRenderedPageBreak/>
              <w:t xml:space="preserve">W okresie użytkowania inwestycji, związanym z produkcją materiałów niebezpiecznych, innych niż zużyty sprzęt, 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Wnioskodawca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zobowiązan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y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będzie wykazać prowadzenie gospodarki materiałowej zgodnej z obowiązującymi regulacjami, która zabezpieczy w</w:t>
            </w:r>
            <w:r w:rsidR="00091A80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 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pełni obsługę/utylizację tego typu odpadów.</w:t>
            </w:r>
          </w:p>
          <w:p w14:paraId="4D8BB4A5" w14:textId="77777777" w:rsidR="00ED2E88" w:rsidRPr="00621281" w:rsidRDefault="00ED2E88" w:rsidP="00ED2E88">
            <w:pPr>
              <w:pStyle w:val="Tekstprzypisudolnego"/>
              <w:rPr>
                <w:rFonts w:cstheme="minorBidi"/>
                <w:color w:val="0070C0"/>
              </w:rPr>
            </w:pPr>
          </w:p>
          <w:p w14:paraId="3BD8DE0A" w14:textId="77777777" w:rsidR="00ED2E88" w:rsidRPr="00621281" w:rsidRDefault="00ED2E88" w:rsidP="00ED2E88">
            <w:pPr>
              <w:pStyle w:val="Akapitzlist"/>
              <w:spacing w:before="0"/>
              <w:ind w:left="36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41CF32F0" w14:textId="77777777" w:rsidR="00ED2E88" w:rsidRDefault="00ED2E88" w:rsidP="00ED2E88">
            <w:pPr>
              <w:spacing w:before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A2F3B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Opis nie może przekraczać 1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5</w:t>
            </w:r>
            <w:r w:rsidRPr="005A2F3B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000 znaków.</w:t>
            </w:r>
          </w:p>
          <w:p w14:paraId="70014581" w14:textId="2622330A" w:rsidR="00773E27" w:rsidRPr="00621281" w:rsidRDefault="00773E27" w:rsidP="00ED2E88">
            <w:pPr>
              <w:spacing w:before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</w:tc>
      </w:tr>
      <w:tr w:rsidR="00ED2E88" w:rsidRPr="00E73146" w14:paraId="12297D2A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0D87147B" w14:textId="6E803AF0" w:rsidR="00ED2E88" w:rsidRPr="007F3B8D" w:rsidRDefault="00ED2E88" w:rsidP="00ED2E88">
            <w:pPr>
              <w:pStyle w:val="Akapitzlist"/>
              <w:numPr>
                <w:ilvl w:val="0"/>
                <w:numId w:val="20"/>
              </w:num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lastRenderedPageBreak/>
              <w:t>Podsumowanie</w:t>
            </w:r>
          </w:p>
        </w:tc>
      </w:tr>
      <w:tr w:rsidR="00ED2E88" w:rsidRPr="00E73146" w14:paraId="4111DE6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764D5EE5" w14:textId="77777777" w:rsidR="00ED2E88" w:rsidRPr="00E0640C" w:rsidRDefault="00ED2E88" w:rsidP="00ED2E88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0640C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17F32687" w14:textId="59FB8B32" w:rsidR="00ED2E88" w:rsidRDefault="00ED2E88" w:rsidP="00ED2E88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E0640C">
              <w:rPr>
                <w:rFonts w:ascii="Lato" w:hAnsi="Lato"/>
                <w:color w:val="0070C0"/>
                <w:sz w:val="16"/>
                <w:szCs w:val="16"/>
              </w:rPr>
              <w:t>Należy przedstawić podsumowanie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i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główn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wniosk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wynikając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z przeprowadzonego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>studium wykonalności. Punkt ten powinien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>zawierać konkluzje wynikające z poszczególnych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>części studium oraz streszczenie studium.</w:t>
            </w:r>
          </w:p>
          <w:p w14:paraId="6619BEC4" w14:textId="2CB32B05" w:rsidR="00ED2E88" w:rsidRPr="00E73146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6FD7B399" w14:textId="099D7590" w:rsidR="00ED2E88" w:rsidRPr="00E0640C" w:rsidRDefault="00ED2E88" w:rsidP="00ED2E88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ED2E88" w:rsidRPr="00E73146" w14:paraId="534F3948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659D017E" w14:textId="52F88239" w:rsidR="00ED2E88" w:rsidRPr="00F72F5C" w:rsidRDefault="00ED2E88" w:rsidP="00ED2E88">
            <w:pPr>
              <w:pStyle w:val="Akapitzlist"/>
              <w:numPr>
                <w:ilvl w:val="0"/>
                <w:numId w:val="20"/>
              </w:numPr>
              <w:spacing w:before="0"/>
              <w:rPr>
                <w:rFonts w:ascii="Lato" w:hAnsi="Lato" w:cs="Arial"/>
                <w:b/>
                <w:iCs/>
                <w:sz w:val="22"/>
                <w:szCs w:val="22"/>
              </w:rPr>
            </w:pPr>
            <w:r w:rsidRPr="00F72F5C">
              <w:rPr>
                <w:rFonts w:ascii="Lato" w:hAnsi="Lato"/>
                <w:b/>
                <w:bCs/>
                <w:sz w:val="22"/>
                <w:szCs w:val="22"/>
              </w:rPr>
              <w:t>Oświadczenia</w:t>
            </w:r>
            <w:r w:rsidRPr="00F72F5C">
              <w:rPr>
                <w:rFonts w:ascii="Lato" w:hAnsi="Lato" w:cs="Arial"/>
                <w:b/>
                <w:iCs/>
                <w:sz w:val="22"/>
                <w:szCs w:val="22"/>
              </w:rPr>
              <w:t xml:space="preserve"> Wnioskodawcy </w:t>
            </w:r>
          </w:p>
        </w:tc>
      </w:tr>
      <w:tr w:rsidR="00ED2E88" w:rsidRPr="00E73146" w14:paraId="62811901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77E9E19C" w14:textId="0DC0D3E7" w:rsidR="00ED2E88" w:rsidRPr="003C54CF" w:rsidRDefault="00ED2E88" w:rsidP="00ED2E88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>.1 Oświadczenia</w:t>
            </w:r>
            <w:r w:rsidRPr="003C54CF">
              <w:rPr>
                <w:rFonts w:ascii="Lato" w:hAnsi="Lato" w:cs="Arial"/>
                <w:iCs/>
                <w:sz w:val="22"/>
                <w:szCs w:val="22"/>
              </w:rPr>
              <w:t xml:space="preserve"> Wnioskodawcy potwierdzające zgodność z zasadą DNSH</w:t>
            </w:r>
          </w:p>
        </w:tc>
      </w:tr>
      <w:tr w:rsidR="00ED2E88" w:rsidRPr="00E73146" w14:paraId="6E15E6FB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FFFFFF" w:themeFill="background1"/>
            <w:vAlign w:val="center"/>
          </w:tcPr>
          <w:p w14:paraId="604DDCA1" w14:textId="2C2D816E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Oświadczam, że planowane przedsięwzięcie </w:t>
            </w:r>
            <w:r w:rsidRPr="00E66E58">
              <w:rPr>
                <w:rFonts w:ascii="Lato" w:hAnsi="Lato"/>
                <w:color w:val="0070C0"/>
                <w:sz w:val="16"/>
                <w:szCs w:val="16"/>
              </w:rPr>
              <w:t>należy wpisać nazwę przedsięwzięcia zgodną z nazwą we wniosku o objęcie przedsięwzięcia wsparciem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eastAsia="Calibri" w:hAnsi="Lato" w:cs="Arial"/>
                <w:kern w:val="20"/>
              </w:rPr>
              <w:t xml:space="preserve">jest zgodne </w:t>
            </w:r>
            <w:r w:rsidRPr="00B55200">
              <w:rPr>
                <w:rFonts w:ascii="Lato" w:eastAsia="Calibri" w:hAnsi="Lato" w:cs="Arial"/>
                <w:kern w:val="20"/>
              </w:rPr>
              <w:t>z zasadą „nie czyń poważnej szkody” w rozumieniu art. 17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55200">
              <w:rPr>
                <w:rFonts w:ascii="Lato" w:eastAsia="Calibri" w:hAnsi="Lato" w:cs="Arial"/>
                <w:kern w:val="20"/>
              </w:rPr>
              <w:t xml:space="preserve">rozporządzenia (UE) nr 2020/852 (rozporządzenie w sprawie taksonomii) [ang. „Do No </w:t>
            </w:r>
            <w:proofErr w:type="spellStart"/>
            <w:r w:rsidRPr="00B55200">
              <w:rPr>
                <w:rFonts w:ascii="Lato" w:eastAsia="Calibri" w:hAnsi="Lato" w:cs="Arial"/>
                <w:kern w:val="20"/>
              </w:rPr>
              <w:t>Significant</w:t>
            </w:r>
            <w:proofErr w:type="spellEnd"/>
            <w:r w:rsidRPr="00B55200">
              <w:rPr>
                <w:rFonts w:ascii="Lato" w:eastAsia="Calibri" w:hAnsi="Lato" w:cs="Arial"/>
                <w:kern w:val="20"/>
              </w:rPr>
              <w:t xml:space="preserve"> </w:t>
            </w:r>
            <w:proofErr w:type="spellStart"/>
            <w:r w:rsidRPr="00B55200">
              <w:rPr>
                <w:rFonts w:ascii="Lato" w:eastAsia="Calibri" w:hAnsi="Lato" w:cs="Arial"/>
                <w:kern w:val="20"/>
              </w:rPr>
              <w:t>Harm</w:t>
            </w:r>
            <w:proofErr w:type="spellEnd"/>
            <w:r w:rsidRPr="00B55200">
              <w:rPr>
                <w:rFonts w:ascii="Lato" w:eastAsia="Calibri" w:hAnsi="Lato" w:cs="Arial"/>
                <w:kern w:val="20"/>
              </w:rPr>
              <w:t>” (DNSH)]</w:t>
            </w:r>
            <w:r>
              <w:rPr>
                <w:rFonts w:ascii="Lato" w:eastAsia="Calibri" w:hAnsi="Lato" w:cs="Arial"/>
                <w:kern w:val="20"/>
              </w:rPr>
              <w:t xml:space="preserve">, </w:t>
            </w:r>
            <w:r>
              <w:rPr>
                <w:rFonts w:ascii="Lato" w:eastAsia="Calibri" w:hAnsi="Lato" w:cs="Arial"/>
                <w:kern w:val="20"/>
              </w:rPr>
              <w:br/>
              <w:t>w tym:</w:t>
            </w:r>
          </w:p>
          <w:p w14:paraId="3273E7B4" w14:textId="333F13F0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1. Oświadczam, że realizacja przedsięwzięcia nie prowadzi do znaczących emisji gazów cieplarnianych. </w:t>
            </w:r>
            <w:r>
              <w:rPr>
                <w:rFonts w:ascii="Lato" w:eastAsia="Calibri" w:hAnsi="Lato" w:cs="Arial"/>
                <w:kern w:val="20"/>
              </w:rPr>
              <w:br/>
              <w:t>(Cel: Łagodzenie zmian klimatu)</w:t>
            </w:r>
          </w:p>
          <w:p w14:paraId="78A25A5A" w14:textId="7F39DCC3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80287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91361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657FB874" w14:textId="77777777" w:rsidR="00ED2E88" w:rsidRPr="00EE7CDF" w:rsidRDefault="00ED2E88" w:rsidP="00ED2E88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692B71F3" w14:textId="393F7B3A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2. Oświadczam, że realizacja przedsięwzięcia nie prowadzi do nasilenia niekorzystnych skutków obecnych i</w:t>
            </w:r>
            <w:r w:rsidR="00091A80">
              <w:rPr>
                <w:rFonts w:ascii="Lato" w:eastAsia="Calibri" w:hAnsi="Lato" w:cs="Arial"/>
                <w:kern w:val="20"/>
              </w:rPr>
              <w:t> </w:t>
            </w:r>
            <w:r>
              <w:rPr>
                <w:rFonts w:ascii="Lato" w:eastAsia="Calibri" w:hAnsi="Lato" w:cs="Arial"/>
                <w:kern w:val="20"/>
              </w:rPr>
              <w:t>oczekiwanych, przyszłych warunków klimatycznych, wywieranych na tę działalność lub na ludzi, przyrodę lub aktywa.</w:t>
            </w:r>
            <w:r>
              <w:rPr>
                <w:rFonts w:ascii="Lato" w:eastAsia="Calibri" w:hAnsi="Lato" w:cs="Arial"/>
                <w:kern w:val="20"/>
              </w:rPr>
              <w:br/>
              <w:t>(Cel: Adaptacja do zmian klimatu)</w:t>
            </w:r>
            <w:r>
              <w:rPr>
                <w:rStyle w:val="Odwoanieprzypisudolnego"/>
                <w:rFonts w:ascii="Lato" w:eastAsia="Calibri" w:hAnsi="Lato" w:cs="Arial"/>
                <w:kern w:val="20"/>
              </w:rPr>
              <w:footnoteReference w:id="7"/>
            </w:r>
          </w:p>
          <w:p w14:paraId="5E93C418" w14:textId="74CC3B0E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2190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15043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                                  </w:t>
            </w:r>
            <w:sdt>
              <w:sdtPr>
                <w:rPr>
                  <w:rFonts w:ascii="Lato" w:hAnsi="Lato"/>
                  <w:bCs/>
                </w:rPr>
                <w:id w:val="156845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</w:t>
            </w:r>
            <w:proofErr w:type="spellStart"/>
            <w:r w:rsidR="00ED2E88" w:rsidRPr="00E73146">
              <w:rPr>
                <w:rFonts w:ascii="Lato" w:hAnsi="Lato"/>
                <w:bCs/>
              </w:rPr>
              <w:t>nie</w:t>
            </w:r>
            <w:proofErr w:type="spellEnd"/>
            <w:r w:rsidR="00ED2E88">
              <w:rPr>
                <w:rFonts w:ascii="Lato" w:hAnsi="Lato"/>
                <w:bCs/>
              </w:rPr>
              <w:t xml:space="preserve"> dotyczy</w:t>
            </w:r>
          </w:p>
          <w:p w14:paraId="1B5AC6A4" w14:textId="65D6BA1D" w:rsidR="00ED2E88" w:rsidRDefault="00ED2E88" w:rsidP="00ED2E88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37E222F4" w14:textId="77777777" w:rsidR="00ED2E88" w:rsidRDefault="00ED2E88" w:rsidP="00ED2E88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42BF5E9B" w14:textId="77777777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3. Oświadczam, że realizacja przedsięwzięcia nie szkodzi:</w:t>
            </w:r>
          </w:p>
          <w:p w14:paraId="429D264B" w14:textId="77777777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- dobremu stanowi lub dobremu potencjałowi ekologicznemu jednolitych części wód, w tym wód powierzchniowych i wód podziemnych,</w:t>
            </w:r>
          </w:p>
          <w:p w14:paraId="55E40540" w14:textId="15ECA2D3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- dobremu stanowi środowiska wód morskich.</w:t>
            </w:r>
            <w:r>
              <w:rPr>
                <w:rFonts w:ascii="Lato" w:eastAsia="Calibri" w:hAnsi="Lato" w:cs="Arial"/>
                <w:kern w:val="20"/>
              </w:rPr>
              <w:br/>
              <w:t>(Cel: Zrównoważone wykorzystanie i ochrona zasobów wodnych i morskich)</w:t>
            </w:r>
          </w:p>
          <w:p w14:paraId="485A6DAD" w14:textId="6563F698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60456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36666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58F02650" w14:textId="77777777" w:rsidR="00ED2E88" w:rsidRPr="003C54CF" w:rsidRDefault="00ED2E88" w:rsidP="00ED2E88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4400089C" w14:textId="77777777" w:rsidR="00ED2E88" w:rsidRPr="00B73F97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 w:rsidRPr="00B73F97">
              <w:rPr>
                <w:rFonts w:ascii="Lato" w:eastAsia="Calibri" w:hAnsi="Lato" w:cs="Arial"/>
                <w:kern w:val="20"/>
              </w:rPr>
              <w:t xml:space="preserve">4. Oświadczam, że realizacja przedsięwzięcia nie prowadzi do: </w:t>
            </w:r>
          </w:p>
          <w:p w14:paraId="505720F0" w14:textId="77777777" w:rsidR="00ED2E88" w:rsidRPr="00B15924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- </w:t>
            </w:r>
            <w:r w:rsidRPr="00B15924">
              <w:rPr>
                <w:rFonts w:ascii="Lato" w:eastAsia="Calibri" w:hAnsi="Lato" w:cs="Arial"/>
                <w:kern w:val="20"/>
              </w:rPr>
              <w:t>znaczącego braku efektywności w wykorzystywaniu materiałów lub w bezpośrednim lub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pośrednim wykorzystywaniu zasobów naturalnych, takich jak nieodnawialne źródła energii,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surowce, woda i grunty, na co najmniej jednym z etapów cyklu życia produktów, w tym pod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względem trwałości produktów, a także możliwości ich naprawy, ulepszenia, ponownego użycia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lub recyklingu</w:t>
            </w:r>
            <w:r>
              <w:rPr>
                <w:rFonts w:ascii="Lato" w:eastAsia="Calibri" w:hAnsi="Lato" w:cs="Arial"/>
                <w:kern w:val="20"/>
              </w:rPr>
              <w:t>;</w:t>
            </w:r>
          </w:p>
          <w:p w14:paraId="39976FFA" w14:textId="77777777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 w:rsidRPr="00B15924">
              <w:rPr>
                <w:rFonts w:ascii="Lato" w:eastAsia="Calibri" w:hAnsi="Lato" w:cs="Arial"/>
                <w:kern w:val="20"/>
              </w:rPr>
              <w:t>- znacznego zwiększenia wytwarzania, spalania lub unieszkodliwiania odpadów, z wyjątkiem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spalania odpadów niebezpiecznych nienadających się do recyklingu</w:t>
            </w:r>
            <w:r>
              <w:rPr>
                <w:rFonts w:ascii="Lato" w:eastAsia="Calibri" w:hAnsi="Lato" w:cs="Arial"/>
                <w:kern w:val="20"/>
              </w:rPr>
              <w:t>;</w:t>
            </w:r>
          </w:p>
          <w:p w14:paraId="01AFAD08" w14:textId="77777777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- </w:t>
            </w:r>
            <w:r w:rsidRPr="00B15924">
              <w:rPr>
                <w:rFonts w:ascii="Lato" w:eastAsia="Calibri" w:hAnsi="Lato" w:cs="Arial"/>
                <w:kern w:val="20"/>
              </w:rPr>
              <w:t>długotrwałego składowania odpadów mogących wyrządzać poważne i długoterminowe szkody dla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środowiska</w:t>
            </w:r>
            <w:r>
              <w:rPr>
                <w:rFonts w:ascii="Lato" w:eastAsia="Calibri" w:hAnsi="Lato" w:cs="Arial"/>
                <w:kern w:val="20"/>
              </w:rPr>
              <w:t xml:space="preserve">. </w:t>
            </w:r>
            <w:r>
              <w:rPr>
                <w:rFonts w:ascii="Lato" w:eastAsia="Calibri" w:hAnsi="Lato" w:cs="Arial"/>
                <w:kern w:val="20"/>
              </w:rPr>
              <w:br/>
              <w:t xml:space="preserve">(Cel: Gospodarka o obiegu zamkniętym, w tym zapobieganie powstawaniu odpadów i recykling) </w:t>
            </w:r>
          </w:p>
          <w:p w14:paraId="4B8DABE6" w14:textId="77777777" w:rsidR="00ED2E88" w:rsidRDefault="00ED2E88" w:rsidP="00ED2E88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576D5820" w14:textId="2F7CF0BD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52400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87808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7320F648" w14:textId="77777777" w:rsidR="00ED2E88" w:rsidRDefault="00ED2E88" w:rsidP="00ED2E88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150885E7" w14:textId="77777777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5. Oświadczam, że realizacja przedsięwzięcia nie prowadzi do znaczącego wzrostu emisji zanieczyszczeń do powietrza, wody lub ziemi w porównaniu z sytuacją sprzed rozpoczęcia przedsięwzięcia. </w:t>
            </w:r>
            <w:r>
              <w:rPr>
                <w:rFonts w:ascii="Lato" w:eastAsia="Calibri" w:hAnsi="Lato" w:cs="Arial"/>
                <w:kern w:val="20"/>
              </w:rPr>
              <w:br/>
              <w:t>(Cel: Zapobieganie zanieczyszczeniom powietrza, wody lub gleby i jego kontrola)</w:t>
            </w:r>
          </w:p>
          <w:p w14:paraId="0305B641" w14:textId="77777777" w:rsidR="00ED2E88" w:rsidRDefault="00ED2E88" w:rsidP="00ED2E88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6B4B4F40" w14:textId="7CCE05F7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698736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01368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0B353F86" w14:textId="77777777" w:rsidR="00ED2E88" w:rsidRDefault="00ED2E88" w:rsidP="00ED2E88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0D2D8C18" w14:textId="77777777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6. Oświadczam, że realizacja przedsięwzięcia:</w:t>
            </w:r>
          </w:p>
          <w:p w14:paraId="27643C34" w14:textId="77777777" w:rsidR="00ED2E88" w:rsidRDefault="00ED2E88" w:rsidP="00ED2E88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- nie szkodzi (w znacznym stopniu) dobremu stanowi i odporności ekosystemów,</w:t>
            </w:r>
          </w:p>
          <w:p w14:paraId="599643E2" w14:textId="77777777" w:rsidR="00ED2E88" w:rsidRDefault="00ED2E88" w:rsidP="00ED2E88">
            <w:pPr>
              <w:spacing w:before="0"/>
              <w:rPr>
                <w:rFonts w:ascii="Lato" w:eastAsia="Calibri" w:hAnsi="Lato" w:cs="Arial"/>
                <w:kern w:val="20"/>
              </w:rPr>
            </w:pPr>
            <w:r w:rsidRPr="003C54CF">
              <w:rPr>
                <w:rFonts w:ascii="Lato" w:eastAsia="Calibri" w:hAnsi="Lato" w:cs="Arial"/>
                <w:kern w:val="20"/>
              </w:rPr>
              <w:t>- nie jest szkodliwa dla stanu zachowania siedlisk i gatunków, w tym siedlisk i gatunków objętych zakresem zainteresowania Unii Europejskiej.</w:t>
            </w:r>
            <w:r w:rsidRPr="003C54CF">
              <w:rPr>
                <w:rFonts w:ascii="Lato" w:eastAsia="Calibri" w:hAnsi="Lato" w:cs="Arial"/>
                <w:kern w:val="20"/>
              </w:rPr>
              <w:br/>
              <w:t>(Cel: Ochrona i odbudowa bioróżnorodności i ekosystemów)</w:t>
            </w:r>
          </w:p>
          <w:p w14:paraId="2ED33911" w14:textId="77777777" w:rsidR="00ED2E88" w:rsidRDefault="00ED2E88" w:rsidP="00ED2E88">
            <w:pPr>
              <w:spacing w:before="0"/>
              <w:rPr>
                <w:rFonts w:ascii="Lato" w:eastAsia="Calibri" w:hAnsi="Lato" w:cs="Arial"/>
                <w:kern w:val="20"/>
              </w:rPr>
            </w:pPr>
          </w:p>
          <w:p w14:paraId="2B3A9007" w14:textId="653769FC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5992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58808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71FF66C1" w14:textId="4B666C4D" w:rsidR="00ED2E88" w:rsidRPr="003C54CF" w:rsidRDefault="00ED2E88" w:rsidP="00ED2E88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ED2E88" w:rsidRPr="00E73146" w14:paraId="79576AB2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7F6C5074" w14:textId="46ADB240" w:rsidR="00ED2E88" w:rsidRPr="003C54CF" w:rsidRDefault="00ED2E88" w:rsidP="00ED2E88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lastRenderedPageBreak/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 xml:space="preserve">.2 </w:t>
            </w:r>
            <w:r w:rsidRPr="00697B52">
              <w:rPr>
                <w:rFonts w:ascii="Lato" w:hAnsi="Lato"/>
                <w:sz w:val="22"/>
                <w:szCs w:val="22"/>
              </w:rPr>
              <w:t xml:space="preserve">Oświadczenie Wnioskodawcy potwierdzające </w:t>
            </w:r>
            <w:r>
              <w:rPr>
                <w:rFonts w:ascii="Lato" w:hAnsi="Lato"/>
                <w:sz w:val="22"/>
                <w:szCs w:val="22"/>
              </w:rPr>
              <w:t xml:space="preserve">zgodność </w:t>
            </w:r>
            <w:r w:rsidRPr="00697B52">
              <w:rPr>
                <w:rFonts w:ascii="Lato" w:hAnsi="Lato"/>
                <w:sz w:val="22"/>
                <w:szCs w:val="22"/>
              </w:rPr>
              <w:t>przedsięwzięcia z krajowymi wymogami środowiskowymi</w:t>
            </w:r>
          </w:p>
        </w:tc>
      </w:tr>
      <w:tr w:rsidR="00ED2E88" w:rsidRPr="00E73146" w14:paraId="3F82A89D" w14:textId="77777777" w:rsidTr="000F5F68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30A62CD8" w14:textId="4FD5CA39" w:rsidR="00ED2E88" w:rsidRPr="00931617" w:rsidRDefault="00ED2E88" w:rsidP="00ED2E88">
            <w:pPr>
              <w:spacing w:after="120" w:line="240" w:lineRule="exact"/>
              <w:rPr>
                <w:rFonts w:ascii="Lato" w:hAnsi="Lato"/>
              </w:rPr>
            </w:pPr>
            <w:r w:rsidRPr="00931617">
              <w:rPr>
                <w:rFonts w:ascii="Lato" w:hAnsi="Lato"/>
              </w:rPr>
              <w:t xml:space="preserve">Oświadczam, że </w:t>
            </w:r>
            <w:r w:rsidRPr="00931617">
              <w:rPr>
                <w:rFonts w:ascii="Lato" w:eastAsia="Calibri" w:hAnsi="Lato" w:cs="Arial"/>
                <w:kern w:val="20"/>
              </w:rPr>
              <w:t>przedsięwzięcie było/będzie/jest realizowane</w:t>
            </w:r>
            <w:r w:rsidRPr="00931617">
              <w:rPr>
                <w:rFonts w:ascii="Lato" w:hAnsi="Lato"/>
              </w:rPr>
              <w:t>*</w:t>
            </w:r>
            <w:r w:rsidRPr="00931617">
              <w:rPr>
                <w:rFonts w:ascii="Lato" w:eastAsia="Calibri" w:hAnsi="Lato" w:cs="Arial"/>
                <w:kern w:val="20"/>
              </w:rPr>
              <w:t xml:space="preserve"> zgodnie z krajowymi wymogami środowiskowymi.</w:t>
            </w:r>
          </w:p>
          <w:p w14:paraId="721336C7" w14:textId="77777777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920139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205996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65F8EDF7" w14:textId="77777777" w:rsidR="00ED2E88" w:rsidRDefault="00ED2E88" w:rsidP="00ED2E88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49B4FE0A" w14:textId="1C21C8FC" w:rsidR="00ED2E88" w:rsidRPr="00A60269" w:rsidRDefault="00ED2E88" w:rsidP="00ED2E88">
            <w:pPr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>*</w:t>
            </w:r>
            <w:r>
              <w:rPr>
                <w:rFonts w:ascii="Lato" w:hAnsi="Lato"/>
              </w:rPr>
              <w:t>niepotrzebne skreślić</w:t>
            </w:r>
          </w:p>
        </w:tc>
      </w:tr>
      <w:tr w:rsidR="00ED2E88" w:rsidRPr="00E73146" w14:paraId="2A6602E3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207E5A96" w14:textId="7E3B8218" w:rsidR="00ED2E88" w:rsidRPr="003C54CF" w:rsidRDefault="00ED2E88" w:rsidP="00ED2E88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>.</w:t>
            </w:r>
            <w:r>
              <w:rPr>
                <w:rFonts w:ascii="Lato" w:hAnsi="Lato"/>
                <w:sz w:val="22"/>
                <w:szCs w:val="22"/>
              </w:rPr>
              <w:t>3</w:t>
            </w:r>
            <w:r w:rsidRPr="00697B52">
              <w:rPr>
                <w:rFonts w:ascii="Lato" w:hAnsi="Lato"/>
                <w:sz w:val="22"/>
                <w:szCs w:val="22"/>
              </w:rPr>
              <w:t xml:space="preserve"> Oświadczenie Wnioskodawcy potwierdzające zgodność przedsięwzięcia z </w:t>
            </w:r>
            <w:r>
              <w:rPr>
                <w:rFonts w:ascii="Lato" w:hAnsi="Lato"/>
                <w:sz w:val="22"/>
                <w:szCs w:val="22"/>
              </w:rPr>
              <w:t>technicznymi kryteriami kwalifikacji</w:t>
            </w:r>
          </w:p>
        </w:tc>
      </w:tr>
      <w:tr w:rsidR="00ED2E88" w:rsidRPr="00E73146" w14:paraId="44AA65C3" w14:textId="77777777" w:rsidTr="000F5F68">
        <w:trPr>
          <w:trHeight w:val="510"/>
        </w:trPr>
        <w:tc>
          <w:tcPr>
            <w:tcW w:w="9639" w:type="dxa"/>
            <w:gridSpan w:val="12"/>
            <w:shd w:val="clear" w:color="auto" w:fill="auto"/>
            <w:vAlign w:val="center"/>
          </w:tcPr>
          <w:p w14:paraId="2E599B22" w14:textId="77777777" w:rsidR="00ED2E88" w:rsidRDefault="00ED2E88" w:rsidP="00ED2E88">
            <w:pPr>
              <w:pStyle w:val="Tekstprzypisudolnego"/>
              <w:rPr>
                <w:rFonts w:ascii="Lato" w:hAnsi="Lato"/>
              </w:rPr>
            </w:pPr>
          </w:p>
          <w:p w14:paraId="12389B82" w14:textId="5A168E30" w:rsidR="00ED2E88" w:rsidRDefault="00ED2E88" w:rsidP="00ED2E88">
            <w:pPr>
              <w:pStyle w:val="Tekstprzypisudolnego"/>
              <w:rPr>
                <w:rFonts w:ascii="Lato" w:eastAsia="Calibri" w:hAnsi="Lato" w:cs="Arial"/>
                <w:kern w:val="20"/>
              </w:rPr>
            </w:pPr>
            <w:r w:rsidRPr="00E73146">
              <w:rPr>
                <w:rFonts w:ascii="Lato" w:hAnsi="Lato"/>
              </w:rPr>
              <w:t xml:space="preserve">Oświadczam, że </w:t>
            </w:r>
            <w:r>
              <w:rPr>
                <w:rFonts w:ascii="Lato" w:eastAsia="Calibri" w:hAnsi="Lato" w:cs="Arial"/>
                <w:kern w:val="20"/>
              </w:rPr>
              <w:t>przedsięwzięcie było/będzie/jest realizowane</w:t>
            </w:r>
            <w:r w:rsidRPr="00E73146">
              <w:rPr>
                <w:rFonts w:ascii="Lato" w:hAnsi="Lato"/>
              </w:rPr>
              <w:t>*</w:t>
            </w:r>
            <w:r>
              <w:rPr>
                <w:rFonts w:ascii="Lato" w:eastAsia="Calibri" w:hAnsi="Lato" w:cs="Arial"/>
                <w:kern w:val="20"/>
              </w:rPr>
              <w:t xml:space="preserve"> zgodnie </w:t>
            </w:r>
            <w:r w:rsidRPr="00B55200">
              <w:rPr>
                <w:rFonts w:ascii="Lato" w:eastAsia="Calibri" w:hAnsi="Lato" w:cs="Arial"/>
                <w:kern w:val="20"/>
              </w:rPr>
              <w:t>z</w:t>
            </w:r>
            <w:r w:rsidRPr="00931617">
              <w:rPr>
                <w:rFonts w:ascii="Lato" w:eastAsia="Calibri" w:hAnsi="Lato" w:cs="Arial"/>
                <w:kern w:val="20"/>
              </w:rPr>
              <w:t xml:space="preserve"> technicznymi kryteriami kwalifikacji określonymi dla działalności 7.1 Budowa nowych budynków lub 7.2 Renowacja istniejących budynków, zawartymi w Zał. I oraz Zał. II do rozporządzenia delegowanego w sprawie taksonomii</w:t>
            </w:r>
            <w:r>
              <w:rPr>
                <w:rFonts w:ascii="Lato" w:eastAsia="Calibri" w:hAnsi="Lato" w:cs="Arial"/>
                <w:kern w:val="20"/>
              </w:rPr>
              <w:t xml:space="preserve"> (</w:t>
            </w:r>
            <w:r w:rsidRPr="00931617">
              <w:rPr>
                <w:rFonts w:ascii="Lato" w:eastAsia="Calibri" w:hAnsi="Lato" w:cs="Arial"/>
                <w:i/>
                <w:iCs/>
                <w:kern w:val="20"/>
              </w:rPr>
              <w:t>Rozporządzenie Delegowane Komisji (UE) 2021/2139 z dnia 4 czerwca 2021 r. uzupełniające rozporządzenie Parlamentu Europejskiego i Rady (UE) 2020/852</w:t>
            </w:r>
            <w:r w:rsidRPr="00931617">
              <w:rPr>
                <w:rFonts w:ascii="Lato" w:eastAsia="Calibri" w:hAnsi="Lato" w:cs="Arial"/>
                <w:kern w:val="20"/>
              </w:rPr>
              <w:t>).</w:t>
            </w:r>
          </w:p>
          <w:p w14:paraId="7E13D40E" w14:textId="77777777" w:rsidR="00ED2E88" w:rsidRPr="00931617" w:rsidRDefault="00ED2E88" w:rsidP="00ED2E88">
            <w:pPr>
              <w:pStyle w:val="Tekstprzypisudolnego"/>
              <w:rPr>
                <w:rFonts w:eastAsia="Calibri" w:cs="Arial"/>
                <w:kern w:val="20"/>
              </w:rPr>
            </w:pPr>
          </w:p>
          <w:p w14:paraId="20B274F0" w14:textId="77777777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521677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36596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793CE331" w14:textId="77777777" w:rsidR="00ED2E88" w:rsidRDefault="00ED2E88" w:rsidP="00ED2E88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228ADF6F" w14:textId="2FE4BDFF" w:rsidR="00ED2E88" w:rsidRPr="003C54CF" w:rsidDel="00A25499" w:rsidRDefault="00ED2E88" w:rsidP="00ED2E88">
            <w:pPr>
              <w:spacing w:before="0"/>
              <w:rPr>
                <w:rFonts w:ascii="Lato" w:hAnsi="Lato"/>
                <w:sz w:val="22"/>
                <w:szCs w:val="22"/>
              </w:rPr>
            </w:pPr>
            <w:r w:rsidRPr="00E73146">
              <w:rPr>
                <w:rFonts w:ascii="Lato" w:hAnsi="Lato"/>
              </w:rPr>
              <w:lastRenderedPageBreak/>
              <w:t>*</w:t>
            </w:r>
            <w:r>
              <w:rPr>
                <w:rFonts w:ascii="Lato" w:hAnsi="Lato"/>
              </w:rPr>
              <w:t>niepotrzebne skreślić</w:t>
            </w:r>
          </w:p>
        </w:tc>
      </w:tr>
      <w:tr w:rsidR="00ED2E88" w:rsidRPr="00E73146" w14:paraId="63B4A47E" w14:textId="77777777" w:rsidTr="0092425F">
        <w:trPr>
          <w:trHeight w:val="510"/>
        </w:trPr>
        <w:tc>
          <w:tcPr>
            <w:tcW w:w="9639" w:type="dxa"/>
            <w:gridSpan w:val="12"/>
            <w:shd w:val="clear" w:color="auto" w:fill="E2EFD9" w:themeFill="accent6" w:themeFillTint="33"/>
            <w:vAlign w:val="center"/>
          </w:tcPr>
          <w:p w14:paraId="2DE27524" w14:textId="7AA9BD44" w:rsidR="00ED2E88" w:rsidRPr="003C54CF" w:rsidRDefault="00ED2E88" w:rsidP="00ED2E88">
            <w:pPr>
              <w:spacing w:before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sz w:val="22"/>
                <w:szCs w:val="22"/>
              </w:rPr>
              <w:lastRenderedPageBreak/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>.</w:t>
            </w:r>
            <w:r>
              <w:rPr>
                <w:rFonts w:ascii="Lato" w:hAnsi="Lato"/>
                <w:sz w:val="22"/>
                <w:szCs w:val="22"/>
              </w:rPr>
              <w:t>3</w:t>
            </w:r>
            <w:r w:rsidRPr="003C54CF">
              <w:rPr>
                <w:rFonts w:ascii="Lato" w:hAnsi="Lato"/>
                <w:sz w:val="22"/>
                <w:szCs w:val="22"/>
              </w:rPr>
              <w:t xml:space="preserve"> Pozostałe </w:t>
            </w:r>
            <w:r>
              <w:rPr>
                <w:rFonts w:ascii="Lato" w:hAnsi="Lato"/>
                <w:sz w:val="22"/>
                <w:szCs w:val="22"/>
              </w:rPr>
              <w:t>o</w:t>
            </w:r>
            <w:r w:rsidRPr="003C54CF">
              <w:rPr>
                <w:rFonts w:ascii="Lato" w:hAnsi="Lato"/>
                <w:sz w:val="22"/>
                <w:szCs w:val="22"/>
              </w:rPr>
              <w:t>świadczenia</w:t>
            </w:r>
            <w:r w:rsidRPr="003C54CF">
              <w:rPr>
                <w:rFonts w:ascii="Lato" w:hAnsi="Lato" w:cs="Arial"/>
                <w:iCs/>
                <w:sz w:val="22"/>
                <w:szCs w:val="22"/>
              </w:rPr>
              <w:t xml:space="preserve"> Wnioskodawcy </w:t>
            </w:r>
          </w:p>
        </w:tc>
      </w:tr>
      <w:tr w:rsidR="00ED2E88" w:rsidRPr="00E73146" w14:paraId="6B498780" w14:textId="77777777" w:rsidTr="0092425F">
        <w:trPr>
          <w:trHeight w:val="5916"/>
        </w:trPr>
        <w:tc>
          <w:tcPr>
            <w:tcW w:w="9639" w:type="dxa"/>
            <w:gridSpan w:val="12"/>
            <w:tcBorders>
              <w:bottom w:val="single" w:sz="4" w:space="0" w:color="auto"/>
            </w:tcBorders>
          </w:tcPr>
          <w:p w14:paraId="39DE4A1A" w14:textId="1D827D75" w:rsidR="00ED2E88" w:rsidRPr="006351B5" w:rsidRDefault="00ED2E88" w:rsidP="00ED2E88">
            <w:pPr>
              <w:pStyle w:val="Akapitzlist"/>
              <w:numPr>
                <w:ilvl w:val="0"/>
                <w:numId w:val="35"/>
              </w:numPr>
              <w:spacing w:after="120" w:line="240" w:lineRule="exact"/>
              <w:contextualSpacing w:val="0"/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>Oświadczam, że zapoznałem się z Regulaminem wyboru i oceny wniosku (tryb konkurencyjny) realizowanego w ramach Krajowego Planu Odbudowy i Zwiększania Odporności w zakresie: Krajowego Planu Odbudowy i Zwiększania Odporności: Komponent D „Efektywność, dostępność i jakość systemu ochrony zdrowia” Inwestycja D</w:t>
            </w:r>
            <w:r>
              <w:rPr>
                <w:rFonts w:ascii="Lato" w:hAnsi="Lato"/>
              </w:rPr>
              <w:t>4</w:t>
            </w:r>
            <w:r w:rsidRPr="00E73146">
              <w:rPr>
                <w:rFonts w:ascii="Lato" w:hAnsi="Lato"/>
              </w:rPr>
              <w:t>.</w:t>
            </w:r>
            <w:r>
              <w:rPr>
                <w:rFonts w:ascii="Lato" w:hAnsi="Lato"/>
              </w:rPr>
              <w:t>1</w:t>
            </w:r>
            <w:r w:rsidRPr="00E73146">
              <w:rPr>
                <w:rFonts w:ascii="Lato" w:hAnsi="Lato"/>
              </w:rPr>
              <w:t>.1 „Rozwój opieki długoterminowej poprzez modernizację infrastruktury podmiotów leczniczych na poziomie powiatowym”.</w:t>
            </w:r>
          </w:p>
          <w:p w14:paraId="4E71658A" w14:textId="1E4B9C01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51507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29898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5B48E4B8" w14:textId="77777777" w:rsidR="00ED2E88" w:rsidRPr="00E679E2" w:rsidRDefault="00ED2E88" w:rsidP="00ED2E88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1F45F940" w14:textId="53606043" w:rsidR="00ED2E88" w:rsidRPr="00E73146" w:rsidRDefault="00ED2E88" w:rsidP="00ED2E88">
            <w:pPr>
              <w:pStyle w:val="Akapitzlist"/>
              <w:numPr>
                <w:ilvl w:val="0"/>
                <w:numId w:val="35"/>
              </w:numPr>
              <w:spacing w:after="120" w:line="240" w:lineRule="exact"/>
              <w:ind w:left="357" w:hanging="357"/>
              <w:contextualSpacing w:val="0"/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>Oświadczam, że</w:t>
            </w:r>
            <w:r>
              <w:rPr>
                <w:rFonts w:ascii="Lato" w:hAnsi="Lato"/>
              </w:rPr>
              <w:t xml:space="preserve"> </w:t>
            </w:r>
            <w:r w:rsidRPr="00E73146">
              <w:rPr>
                <w:rFonts w:ascii="Lato" w:hAnsi="Lato"/>
              </w:rPr>
              <w:t>posiada</w:t>
            </w:r>
            <w:r>
              <w:rPr>
                <w:rFonts w:ascii="Lato" w:hAnsi="Lato"/>
              </w:rPr>
              <w:t>m</w:t>
            </w:r>
            <w:r w:rsidRPr="00E73146">
              <w:rPr>
                <w:rFonts w:ascii="Lato" w:hAnsi="Lato"/>
              </w:rPr>
              <w:t xml:space="preserve"> prawo do dysponowania nieruchomością na cele budowlane - tytuł prawny* przewidujący uprawnienia do wykonywania robót budowlanych wynikający z:  </w:t>
            </w:r>
          </w:p>
          <w:p w14:paraId="627B4480" w14:textId="77777777" w:rsidR="00ED2E88" w:rsidRPr="00E73146" w:rsidRDefault="00F64F28" w:rsidP="00ED2E88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-214660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</w:rPr>
              <w:t xml:space="preserve"> prawa własności, </w:t>
            </w:r>
          </w:p>
          <w:p w14:paraId="3F1CF314" w14:textId="330735A7" w:rsidR="00ED2E88" w:rsidRPr="00E73146" w:rsidRDefault="00F64F28" w:rsidP="00ED2E88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1543477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</w:rPr>
              <w:t xml:space="preserve"> użytkowania wieczystego, </w:t>
            </w:r>
          </w:p>
          <w:p w14:paraId="54A620EE" w14:textId="1F02798F" w:rsidR="00ED2E88" w:rsidRPr="00E73146" w:rsidRDefault="00F64F28" w:rsidP="00ED2E88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1833108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</w:rPr>
              <w:t xml:space="preserve"> zarządu, </w:t>
            </w:r>
          </w:p>
          <w:p w14:paraId="044A1C10" w14:textId="1FB46329" w:rsidR="00ED2E88" w:rsidRPr="00E73146" w:rsidRDefault="00F64F28" w:rsidP="00ED2E88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204655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</w:rPr>
              <w:t xml:space="preserve"> ograniczonego prawa rzeczowego,</w:t>
            </w:r>
          </w:p>
          <w:p w14:paraId="2A233DDF" w14:textId="605D801B" w:rsidR="00ED2E88" w:rsidRPr="00E73146" w:rsidRDefault="00F64F28" w:rsidP="00ED2E88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-862430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</w:rPr>
              <w:t xml:space="preserve"> stosunku zobowiązaniowego**.</w:t>
            </w:r>
          </w:p>
          <w:p w14:paraId="2509665C" w14:textId="1BE5CF32" w:rsidR="00ED2E88" w:rsidRPr="00E73146" w:rsidRDefault="00ED2E88" w:rsidP="00ED2E88">
            <w:pPr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 xml:space="preserve">*składając oświadczenie, </w:t>
            </w:r>
            <w:bookmarkStart w:id="1" w:name="_Hlk87271163"/>
            <w:r>
              <w:rPr>
                <w:rFonts w:ascii="Lato" w:hAnsi="Lato"/>
              </w:rPr>
              <w:t>zaznaczyć</w:t>
            </w:r>
            <w:r w:rsidRPr="00E73146">
              <w:rPr>
                <w:rFonts w:ascii="Lato" w:hAnsi="Lato"/>
              </w:rPr>
              <w:t xml:space="preserve"> właściwy tytuł prawny (wybrany z wymienionych powyżej).</w:t>
            </w:r>
            <w:bookmarkEnd w:id="1"/>
          </w:p>
          <w:p w14:paraId="74A8A2CC" w14:textId="0337438E" w:rsidR="00ED2E88" w:rsidRPr="00E73146" w:rsidRDefault="00ED2E88" w:rsidP="00ED2E88">
            <w:pPr>
              <w:spacing w:after="120" w:line="240" w:lineRule="exact"/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 xml:space="preserve">** </w:t>
            </w:r>
            <w:r>
              <w:rPr>
                <w:rFonts w:ascii="Lato" w:hAnsi="Lato"/>
              </w:rPr>
              <w:t xml:space="preserve">w poniższym polu </w:t>
            </w:r>
            <w:r w:rsidRPr="00E73146">
              <w:rPr>
                <w:rFonts w:ascii="Lato" w:hAnsi="Lato"/>
              </w:rPr>
              <w:t>należy wskazać dokument, z którego wynika tytuł do dysponowania nieruchomością na cele budowlane.</w:t>
            </w:r>
          </w:p>
          <w:p w14:paraId="7D957F82" w14:textId="5F066746" w:rsidR="00ED2E88" w:rsidRPr="003C54CF" w:rsidRDefault="00ED2E88" w:rsidP="00ED2E88">
            <w:pPr>
              <w:spacing w:before="0"/>
              <w:jc w:val="center"/>
              <w:rPr>
                <w:rFonts w:ascii="Lato" w:hAnsi="Lato"/>
                <w:b/>
                <w:bCs/>
              </w:rPr>
            </w:pPr>
          </w:p>
        </w:tc>
      </w:tr>
      <w:tr w:rsidR="00ED2E88" w:rsidRPr="00E73146" w14:paraId="03EB5CF3" w14:textId="77777777" w:rsidTr="0092425F">
        <w:trPr>
          <w:trHeight w:val="812"/>
        </w:trPr>
        <w:tc>
          <w:tcPr>
            <w:tcW w:w="9639" w:type="dxa"/>
            <w:gridSpan w:val="12"/>
            <w:tcBorders>
              <w:bottom w:val="single" w:sz="4" w:space="0" w:color="auto"/>
            </w:tcBorders>
          </w:tcPr>
          <w:p w14:paraId="72E2C6DD" w14:textId="77777777" w:rsidR="00ED2E88" w:rsidRDefault="00ED2E88" w:rsidP="00ED2E88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0F3F005" w14:textId="11134C66" w:rsidR="00ED2E88" w:rsidRPr="00E73146" w:rsidRDefault="00ED2E88" w:rsidP="00ED2E88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988E5F9" w14:textId="294B9A4D" w:rsidR="00ED2E88" w:rsidRPr="00E607F0" w:rsidRDefault="00ED2E88" w:rsidP="00ED2E88">
            <w:pPr>
              <w:spacing w:after="120" w:line="240" w:lineRule="exact"/>
              <w:rPr>
                <w:rFonts w:ascii="Lato" w:hAnsi="Lato"/>
              </w:rPr>
            </w:pPr>
            <w:r w:rsidRPr="00E607F0">
              <w:rPr>
                <w:rFonts w:ascii="Lato" w:hAnsi="Lato"/>
                <w:color w:val="0070C0"/>
                <w:sz w:val="16"/>
                <w:szCs w:val="16"/>
              </w:rPr>
              <w:t>Opis nie może przekraczać 1 000 znaków</w:t>
            </w:r>
          </w:p>
        </w:tc>
      </w:tr>
      <w:tr w:rsidR="00ED2E88" w:rsidRPr="00E73146" w14:paraId="622F71F4" w14:textId="77777777" w:rsidTr="0092425F">
        <w:trPr>
          <w:trHeight w:val="3412"/>
        </w:trPr>
        <w:tc>
          <w:tcPr>
            <w:tcW w:w="9639" w:type="dxa"/>
            <w:gridSpan w:val="12"/>
            <w:tcBorders>
              <w:bottom w:val="single" w:sz="4" w:space="0" w:color="auto"/>
            </w:tcBorders>
          </w:tcPr>
          <w:p w14:paraId="08D3737F" w14:textId="77777777" w:rsidR="00ED2E88" w:rsidRPr="003C54CF" w:rsidRDefault="00ED2E88" w:rsidP="00ED2E88">
            <w:pPr>
              <w:pStyle w:val="Akapitzlist"/>
              <w:numPr>
                <w:ilvl w:val="0"/>
                <w:numId w:val="35"/>
              </w:numPr>
              <w:spacing w:after="120" w:line="240" w:lineRule="exact"/>
              <w:ind w:left="357" w:hanging="357"/>
              <w:contextualSpacing w:val="0"/>
              <w:rPr>
                <w:rFonts w:ascii="Lato" w:hAnsi="Lato"/>
                <w:b/>
                <w:bCs/>
              </w:rPr>
            </w:pPr>
            <w:r w:rsidRPr="00E73146">
              <w:rPr>
                <w:rFonts w:ascii="Lato" w:hAnsi="Lato"/>
              </w:rPr>
              <w:t>Oświadczam, ż</w:t>
            </w:r>
            <w:r>
              <w:rPr>
                <w:rFonts w:ascii="Lato" w:hAnsi="Lato"/>
              </w:rPr>
              <w:t xml:space="preserve">e </w:t>
            </w:r>
            <w:r w:rsidRPr="00E73146">
              <w:rPr>
                <w:rFonts w:ascii="Lato" w:hAnsi="Lato"/>
              </w:rPr>
              <w:t>jest</w:t>
            </w:r>
            <w:r>
              <w:rPr>
                <w:rFonts w:ascii="Lato" w:hAnsi="Lato"/>
              </w:rPr>
              <w:t>em</w:t>
            </w:r>
            <w:r w:rsidRPr="00E73146">
              <w:rPr>
                <w:rFonts w:ascii="Lato" w:hAnsi="Lato"/>
              </w:rPr>
              <w:t xml:space="preserve"> uprawniony do ubiegania się o przyznanie wsparcia i nie jest</w:t>
            </w:r>
            <w:r>
              <w:rPr>
                <w:rFonts w:ascii="Lato" w:hAnsi="Lato"/>
              </w:rPr>
              <w:t>em</w:t>
            </w:r>
            <w:r w:rsidRPr="00E73146">
              <w:rPr>
                <w:rFonts w:ascii="Lato" w:hAnsi="Lato"/>
              </w:rPr>
              <w:t xml:space="preserve"> wykluczony z możliwości otrzymania środków, przeznaczonych na realizację programów finansowanych z udziałem środków europejskich oraz nie został</w:t>
            </w:r>
            <w:r>
              <w:rPr>
                <w:rFonts w:ascii="Lato" w:hAnsi="Lato"/>
              </w:rPr>
              <w:t>em</w:t>
            </w:r>
            <w:r w:rsidRPr="00E73146">
              <w:rPr>
                <w:rFonts w:ascii="Lato" w:hAnsi="Lato"/>
              </w:rPr>
              <w:t xml:space="preserve"> wykluczony z możliwości otrzymania dofinansowania na podstawie Ustawy o szczególnych rozwiązaniach w zakresie przeciwdziałania wspieraniu agresji na Ukrainę oraz służących ochronie bezpieczeństwa narodowego z dnia 13 kwietnia 2022 r. (Dz. U. z 2022 r. Poz. 835 ze zm.)</w:t>
            </w:r>
          </w:p>
          <w:p w14:paraId="330279FF" w14:textId="77777777" w:rsidR="00ED2E88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226418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536882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  <w:p w14:paraId="010F0195" w14:textId="77777777" w:rsidR="00ED2E88" w:rsidRPr="003C54CF" w:rsidRDefault="00ED2E88" w:rsidP="00ED2E88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37BC71B8" w14:textId="77777777" w:rsidR="00ED2E88" w:rsidRPr="006351B5" w:rsidRDefault="00ED2E88" w:rsidP="00ED2E88">
            <w:pPr>
              <w:pStyle w:val="Akapitzlist"/>
              <w:numPr>
                <w:ilvl w:val="0"/>
                <w:numId w:val="35"/>
              </w:numPr>
              <w:spacing w:after="120" w:line="240" w:lineRule="exact"/>
              <w:ind w:left="357" w:hanging="357"/>
              <w:contextualSpacing w:val="0"/>
              <w:rPr>
                <w:rFonts w:ascii="Lato" w:hAnsi="Lato"/>
                <w:b/>
                <w:bCs/>
              </w:rPr>
            </w:pPr>
            <w:r w:rsidRPr="00E73146">
              <w:rPr>
                <w:rFonts w:ascii="Lato" w:hAnsi="Lato"/>
              </w:rPr>
              <w:t xml:space="preserve">Oświadczam, że informacje zawarte w niniejszym </w:t>
            </w:r>
            <w:r>
              <w:rPr>
                <w:rFonts w:ascii="Lato" w:hAnsi="Lato"/>
              </w:rPr>
              <w:t>Studium Wykonalności</w:t>
            </w:r>
            <w:r w:rsidRPr="00E73146">
              <w:rPr>
                <w:rFonts w:ascii="Lato" w:hAnsi="Lato"/>
              </w:rPr>
              <w:t xml:space="preserve"> są zgodne ze stanem faktycznym, kompletne oraz prawidłowe.</w:t>
            </w:r>
          </w:p>
          <w:p w14:paraId="085FE70C" w14:textId="174BB02A" w:rsidR="00ED2E88" w:rsidRPr="00E607F0" w:rsidRDefault="00F64F28" w:rsidP="00ED2E8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2316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1230880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E8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ED2E88" w:rsidRPr="00E73146">
              <w:rPr>
                <w:rFonts w:ascii="Lato" w:hAnsi="Lato"/>
                <w:bCs/>
              </w:rPr>
              <w:t xml:space="preserve"> nie</w:t>
            </w:r>
          </w:p>
        </w:tc>
      </w:tr>
      <w:tr w:rsidR="00ED2E88" w:rsidRPr="00E73146" w14:paraId="30969A88" w14:textId="77777777" w:rsidTr="00ED2E88">
        <w:trPr>
          <w:trHeight w:val="510"/>
        </w:trPr>
        <w:tc>
          <w:tcPr>
            <w:tcW w:w="3866" w:type="dxa"/>
            <w:gridSpan w:val="4"/>
            <w:tcBorders>
              <w:top w:val="single" w:sz="4" w:space="0" w:color="auto"/>
            </w:tcBorders>
            <w:vAlign w:val="bottom"/>
          </w:tcPr>
          <w:p w14:paraId="6DF2E3A7" w14:textId="77777777" w:rsidR="00ED2E88" w:rsidRPr="00E73146" w:rsidRDefault="00ED2E88" w:rsidP="00ED2E88">
            <w:pPr>
              <w:pStyle w:val="Akapitzlist"/>
              <w:ind w:left="0"/>
              <w:contextualSpacing w:val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1D6D39F0" w14:textId="77777777" w:rsidR="00ED2E88" w:rsidRPr="00E73146" w:rsidRDefault="00ED2E88" w:rsidP="00ED2E88">
            <w:pPr>
              <w:pStyle w:val="Akapitzlist"/>
              <w:ind w:left="0"/>
              <w:contextualSpacing w:val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139EDF20" w14:textId="1A14722F" w:rsidR="00ED2E88" w:rsidRPr="00E73146" w:rsidRDefault="00ED2E88" w:rsidP="00ED2E88">
            <w:pPr>
              <w:pStyle w:val="Akapitzlist"/>
              <w:ind w:left="0"/>
              <w:contextualSpacing w:val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73146">
              <w:rPr>
                <w:rFonts w:ascii="Lato" w:hAnsi="Lato"/>
                <w:i/>
                <w:iCs/>
                <w:sz w:val="18"/>
                <w:szCs w:val="18"/>
              </w:rPr>
              <w:t>Imię i nazwisko przedstawiciela Wnioskodawcy</w:t>
            </w:r>
          </w:p>
        </w:tc>
        <w:tc>
          <w:tcPr>
            <w:tcW w:w="5773" w:type="dxa"/>
            <w:gridSpan w:val="8"/>
            <w:tcBorders>
              <w:top w:val="single" w:sz="4" w:space="0" w:color="auto"/>
            </w:tcBorders>
            <w:vAlign w:val="bottom"/>
          </w:tcPr>
          <w:p w14:paraId="797C7336" w14:textId="77777777" w:rsidR="00ED2E88" w:rsidRPr="00E73146" w:rsidRDefault="00ED2E88" w:rsidP="00ED2E88">
            <w:pPr>
              <w:pStyle w:val="Akapitzlist"/>
              <w:spacing w:after="120" w:line="240" w:lineRule="exact"/>
              <w:ind w:left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23A66980" w14:textId="77777777" w:rsidR="00ED2E88" w:rsidRPr="00E73146" w:rsidRDefault="00ED2E88" w:rsidP="00ED2E88">
            <w:pPr>
              <w:pStyle w:val="Akapitzlist"/>
              <w:spacing w:after="120" w:line="240" w:lineRule="exact"/>
              <w:ind w:left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2222EACE" w14:textId="732A14B0" w:rsidR="00ED2E88" w:rsidRPr="00E73146" w:rsidRDefault="00ED2E88" w:rsidP="00ED2E88">
            <w:pPr>
              <w:pStyle w:val="Akapitzlist"/>
              <w:spacing w:line="240" w:lineRule="exact"/>
              <w:ind w:left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73146">
              <w:rPr>
                <w:rFonts w:ascii="Lato" w:hAnsi="Lato"/>
                <w:i/>
                <w:iCs/>
                <w:sz w:val="18"/>
                <w:szCs w:val="18"/>
              </w:rPr>
              <w:t>Podpis przedstawiciela Wnioskodawcy/ podpisano elektronicznie</w:t>
            </w:r>
          </w:p>
        </w:tc>
      </w:tr>
    </w:tbl>
    <w:p w14:paraId="0E070539" w14:textId="77777777" w:rsidR="00E66E58" w:rsidRDefault="00E66E58" w:rsidP="001743B2">
      <w:pPr>
        <w:spacing w:after="0" w:line="240" w:lineRule="auto"/>
        <w:ind w:right="-1174"/>
        <w:rPr>
          <w:rFonts w:ascii="Lato" w:eastAsia="Calibri" w:hAnsi="Lato" w:cs="Calibri"/>
          <w:b/>
          <w:bCs/>
          <w:kern w:val="2"/>
          <w14:ligatures w14:val="standardContextual"/>
        </w:rPr>
      </w:pPr>
    </w:p>
    <w:p w14:paraId="589DEA17" w14:textId="0FA57EEE" w:rsidR="001743B2" w:rsidRDefault="001743B2" w:rsidP="001743B2">
      <w:pPr>
        <w:spacing w:after="0" w:line="240" w:lineRule="auto"/>
        <w:ind w:right="-1174"/>
        <w:rPr>
          <w:rFonts w:ascii="Lato" w:eastAsia="Calibri" w:hAnsi="Lato" w:cs="Calibri"/>
          <w:b/>
          <w:bCs/>
          <w:kern w:val="2"/>
          <w14:ligatures w14:val="standardContextual"/>
        </w:rPr>
      </w:pPr>
      <w:r w:rsidRPr="00E73146">
        <w:rPr>
          <w:rFonts w:ascii="Lato" w:eastAsia="Calibri" w:hAnsi="Lato" w:cs="Calibri"/>
          <w:b/>
          <w:bCs/>
          <w:kern w:val="2"/>
          <w14:ligatures w14:val="standardContextual"/>
        </w:rPr>
        <w:t>Załącznik</w:t>
      </w:r>
      <w:r w:rsidR="00F72F5C">
        <w:rPr>
          <w:rFonts w:ascii="Lato" w:eastAsia="Calibri" w:hAnsi="Lato" w:cs="Calibri"/>
          <w:b/>
          <w:bCs/>
          <w:kern w:val="2"/>
          <w14:ligatures w14:val="standardContextual"/>
        </w:rPr>
        <w:t>i</w:t>
      </w:r>
      <w:r w:rsidR="000D5E4A">
        <w:rPr>
          <w:rFonts w:ascii="Lato" w:eastAsia="Calibri" w:hAnsi="Lato" w:cs="Calibri"/>
          <w:b/>
          <w:bCs/>
          <w:kern w:val="2"/>
          <w14:ligatures w14:val="standardContextual"/>
        </w:rPr>
        <w:t xml:space="preserve"> do Studium </w:t>
      </w:r>
      <w:r w:rsidR="00773E27">
        <w:rPr>
          <w:rFonts w:ascii="Lato" w:eastAsia="Calibri" w:hAnsi="Lato" w:cs="Calibri"/>
          <w:b/>
          <w:bCs/>
          <w:kern w:val="2"/>
          <w14:ligatures w14:val="standardContextual"/>
        </w:rPr>
        <w:t>w</w:t>
      </w:r>
      <w:r w:rsidR="000D5E4A">
        <w:rPr>
          <w:rFonts w:ascii="Lato" w:eastAsia="Calibri" w:hAnsi="Lato" w:cs="Calibri"/>
          <w:b/>
          <w:bCs/>
          <w:kern w:val="2"/>
          <w14:ligatures w14:val="standardContextual"/>
        </w:rPr>
        <w:t>ykonalności</w:t>
      </w:r>
      <w:r w:rsidR="00773E27">
        <w:rPr>
          <w:rFonts w:ascii="Lato" w:eastAsia="Calibri" w:hAnsi="Lato" w:cs="Calibri"/>
          <w:b/>
          <w:bCs/>
          <w:kern w:val="2"/>
          <w14:ligatures w14:val="standardContextual"/>
        </w:rPr>
        <w:t xml:space="preserve"> przedsięwzięcia</w:t>
      </w:r>
      <w:r w:rsidRPr="00E73146">
        <w:rPr>
          <w:rFonts w:ascii="Lato" w:eastAsia="Calibri" w:hAnsi="Lato" w:cs="Calibri"/>
          <w:b/>
          <w:bCs/>
          <w:kern w:val="2"/>
          <w14:ligatures w14:val="standardContextual"/>
        </w:rPr>
        <w:t>:</w:t>
      </w:r>
    </w:p>
    <w:p w14:paraId="61AA4523" w14:textId="4A51F7D0" w:rsidR="0094479A" w:rsidRDefault="0094479A" w:rsidP="0094479A">
      <w:pPr>
        <w:spacing w:after="0" w:line="240" w:lineRule="auto"/>
        <w:ind w:right="-1174"/>
        <w:rPr>
          <w:rStyle w:val="ui-provider"/>
          <w:rFonts w:ascii="Lato" w:hAnsi="Lato"/>
        </w:rPr>
      </w:pPr>
      <w:r w:rsidRPr="00A612EA">
        <w:rPr>
          <w:rStyle w:val="ui-provider"/>
          <w:rFonts w:ascii="Lato" w:hAnsi="Lato"/>
        </w:rPr>
        <w:lastRenderedPageBreak/>
        <w:t xml:space="preserve">Zał. </w:t>
      </w:r>
      <w:r>
        <w:rPr>
          <w:rStyle w:val="ui-provider"/>
          <w:rFonts w:ascii="Lato" w:hAnsi="Lato"/>
        </w:rPr>
        <w:t>1.1a</w:t>
      </w:r>
      <w:r w:rsidR="00773E27">
        <w:rPr>
          <w:rStyle w:val="ui-provider"/>
          <w:rFonts w:ascii="Lato" w:hAnsi="Lato"/>
        </w:rPr>
        <w:t xml:space="preserve"> </w:t>
      </w:r>
      <w:r w:rsidRPr="00A612EA">
        <w:rPr>
          <w:rStyle w:val="ui-provider"/>
          <w:rFonts w:ascii="Lato" w:hAnsi="Lato"/>
        </w:rPr>
        <w:t xml:space="preserve">Dane </w:t>
      </w:r>
      <w:r>
        <w:rPr>
          <w:rStyle w:val="ui-provider"/>
          <w:rFonts w:ascii="Lato" w:hAnsi="Lato"/>
        </w:rPr>
        <w:t>rzeczowo-finansowe</w:t>
      </w:r>
      <w:r w:rsidRPr="00A612EA">
        <w:rPr>
          <w:rStyle w:val="ui-provider"/>
          <w:rFonts w:ascii="Lato" w:hAnsi="Lato"/>
        </w:rPr>
        <w:t xml:space="preserve"> </w:t>
      </w:r>
      <w:r w:rsidR="00F64F28">
        <w:rPr>
          <w:rFonts w:ascii="Lato" w:hAnsi="Lato" w:cs="Arial"/>
        </w:rPr>
        <w:t>(zgodnie ze wzorem)</w:t>
      </w:r>
    </w:p>
    <w:p w14:paraId="6B8CB3C8" w14:textId="40B2F479" w:rsidR="0094479A" w:rsidRPr="0094479A" w:rsidRDefault="0094479A" w:rsidP="001743B2">
      <w:pPr>
        <w:spacing w:after="0" w:line="240" w:lineRule="auto"/>
        <w:ind w:right="-1174"/>
        <w:rPr>
          <w:rFonts w:ascii="Lato" w:hAnsi="Lato"/>
        </w:rPr>
      </w:pPr>
      <w:r w:rsidRPr="00A612EA">
        <w:rPr>
          <w:rStyle w:val="ui-provider"/>
          <w:rFonts w:ascii="Lato" w:hAnsi="Lato"/>
        </w:rPr>
        <w:t xml:space="preserve">Zał. </w:t>
      </w:r>
      <w:r>
        <w:rPr>
          <w:rStyle w:val="ui-provider"/>
          <w:rFonts w:ascii="Lato" w:hAnsi="Lato"/>
        </w:rPr>
        <w:t>1.1b</w:t>
      </w:r>
      <w:r w:rsidR="00773E27">
        <w:rPr>
          <w:rStyle w:val="ui-provider"/>
          <w:rFonts w:ascii="Lato" w:hAnsi="Lato"/>
        </w:rPr>
        <w:t xml:space="preserve"> Działania naprawcze lub rozwojowe</w:t>
      </w:r>
      <w:r w:rsidR="00F64F28">
        <w:rPr>
          <w:rStyle w:val="ui-provider"/>
          <w:rFonts w:ascii="Lato" w:hAnsi="Lato"/>
        </w:rPr>
        <w:t xml:space="preserve"> </w:t>
      </w:r>
      <w:r w:rsidR="00F64F28">
        <w:rPr>
          <w:rFonts w:ascii="Lato" w:hAnsi="Lato" w:cs="Arial"/>
        </w:rPr>
        <w:t>(zgodnie ze wzorem)</w:t>
      </w:r>
    </w:p>
    <w:p w14:paraId="6CC28272" w14:textId="1AF86DD5" w:rsidR="00E66E58" w:rsidRPr="001A06A4" w:rsidRDefault="00E66E58" w:rsidP="00E66E58">
      <w:pPr>
        <w:spacing w:after="0" w:line="240" w:lineRule="auto"/>
        <w:ind w:right="-1174"/>
        <w:rPr>
          <w:rStyle w:val="ui-provider"/>
        </w:rPr>
      </w:pPr>
      <w:r w:rsidRPr="00A612EA">
        <w:rPr>
          <w:rStyle w:val="ui-provider"/>
          <w:rFonts w:ascii="Lato" w:hAnsi="Lato"/>
        </w:rPr>
        <w:t>Zał. 1</w:t>
      </w:r>
      <w:r w:rsidR="001A06A4">
        <w:rPr>
          <w:rStyle w:val="ui-provider"/>
          <w:rFonts w:ascii="Lato" w:hAnsi="Lato"/>
        </w:rPr>
        <w:t>.1c</w:t>
      </w:r>
      <w:r w:rsidR="00773E27">
        <w:rPr>
          <w:rStyle w:val="ui-provider"/>
          <w:rFonts w:ascii="Lato" w:hAnsi="Lato"/>
        </w:rPr>
        <w:t xml:space="preserve"> </w:t>
      </w:r>
      <w:r w:rsidRPr="00A612EA">
        <w:rPr>
          <w:rStyle w:val="ui-provider"/>
          <w:rFonts w:ascii="Lato" w:hAnsi="Lato"/>
        </w:rPr>
        <w:t xml:space="preserve">Sprawozdanie finansowe (bilans oraz rachunek zysków i strat za ostatnie </w:t>
      </w:r>
      <w:r w:rsidR="00A15749">
        <w:rPr>
          <w:rStyle w:val="ui-provider"/>
          <w:rFonts w:ascii="Lato" w:hAnsi="Lato"/>
        </w:rPr>
        <w:t>3</w:t>
      </w:r>
      <w:r w:rsidRPr="00A612EA">
        <w:rPr>
          <w:rStyle w:val="ui-provider"/>
          <w:rFonts w:ascii="Lato" w:hAnsi="Lato"/>
        </w:rPr>
        <w:t xml:space="preserve"> lata poprzedzające rok złożenia wniosku o dofinansowanie, </w:t>
      </w:r>
      <w:r w:rsidRPr="001A06A4">
        <w:rPr>
          <w:rStyle w:val="ui-provider"/>
          <w:rFonts w:ascii="Lato" w:hAnsi="Lato"/>
        </w:rPr>
        <w:t>sporządzone zgodnie z przepisami ustawy o rachunkowości</w:t>
      </w:r>
      <w:r w:rsidR="001A06A4" w:rsidRPr="001A06A4">
        <w:rPr>
          <w:rStyle w:val="ui-provider"/>
          <w:rFonts w:ascii="Lato" w:hAnsi="Lato"/>
        </w:rPr>
        <w:t xml:space="preserve">; w przypadku jednostek sektora finansów publicznych należy załączyć sprawozdania Rb-Z sporządzane na podstawie rozporządzenia Ministra Finansów, Funduszy i Polityki Regionalnej z dnia 17 grudnia 2020 r. w sprawie sprawozdań jednostek sektora finansów publicznych w zakresie operacji finansowych (Dz. U. z 2020 r.  poz. 2396 z </w:t>
      </w:r>
      <w:proofErr w:type="spellStart"/>
      <w:r w:rsidR="001A06A4" w:rsidRPr="001A06A4">
        <w:rPr>
          <w:rStyle w:val="ui-provider"/>
          <w:rFonts w:ascii="Lato" w:hAnsi="Lato"/>
        </w:rPr>
        <w:t>późn</w:t>
      </w:r>
      <w:proofErr w:type="spellEnd"/>
      <w:r w:rsidR="001A06A4" w:rsidRPr="001A06A4">
        <w:rPr>
          <w:rStyle w:val="ui-provider"/>
          <w:rFonts w:ascii="Lato" w:hAnsi="Lato"/>
        </w:rPr>
        <w:t>. zm.) za 3 lata poprzedzające rok złożenia wniosku o dofinansowanie, pozytywna opinia wydana przez niezależnego biegłego rewidenta w zakresie sytuacji majątkowej i finansowej za ostatni zamknięty rok finansowy)</w:t>
      </w:r>
      <w:r w:rsidR="00F64F28">
        <w:rPr>
          <w:rStyle w:val="ui-provider"/>
          <w:rFonts w:ascii="Lato" w:hAnsi="Lato"/>
        </w:rPr>
        <w:t xml:space="preserve"> </w:t>
      </w:r>
      <w:r w:rsidR="00F64F28" w:rsidRPr="00F64F28">
        <w:rPr>
          <w:rFonts w:ascii="Lato" w:hAnsi="Lato"/>
        </w:rPr>
        <w:t>(dokument OOW)</w:t>
      </w:r>
    </w:p>
    <w:p w14:paraId="56BF2324" w14:textId="6DB44DF6" w:rsidR="006A7E60" w:rsidRPr="00773E27" w:rsidRDefault="00571400" w:rsidP="00571400">
      <w:pPr>
        <w:spacing w:after="0" w:line="240" w:lineRule="auto"/>
        <w:ind w:right="-1174"/>
        <w:rPr>
          <w:rFonts w:ascii="Lato" w:hAnsi="Lato"/>
        </w:rPr>
      </w:pPr>
      <w:r w:rsidRPr="00A612EA">
        <w:rPr>
          <w:rStyle w:val="ui-provider"/>
          <w:rFonts w:ascii="Lato" w:hAnsi="Lato"/>
        </w:rPr>
        <w:t xml:space="preserve">Zał. </w:t>
      </w:r>
      <w:r w:rsidR="001A06A4">
        <w:rPr>
          <w:rStyle w:val="ui-provider"/>
          <w:rFonts w:ascii="Lato" w:hAnsi="Lato"/>
        </w:rPr>
        <w:t>1.1d</w:t>
      </w:r>
      <w:r w:rsidR="00773E27">
        <w:rPr>
          <w:rStyle w:val="ui-provider"/>
          <w:rFonts w:ascii="Lato" w:hAnsi="Lato"/>
        </w:rPr>
        <w:t xml:space="preserve"> </w:t>
      </w:r>
      <w:r w:rsidR="001A06A4" w:rsidRPr="0094479A">
        <w:rPr>
          <w:rStyle w:val="ui-provider"/>
          <w:rFonts w:ascii="Lato" w:hAnsi="Lato"/>
        </w:rPr>
        <w:t>Dokument restrukturyzacji szpitala lub inny równoważny dokument zawierający działania naprawcze lub informacje o transformacji szpitala</w:t>
      </w:r>
      <w:r w:rsidR="00F64F28">
        <w:rPr>
          <w:rStyle w:val="ui-provider"/>
          <w:rFonts w:ascii="Lato" w:hAnsi="Lato"/>
        </w:rPr>
        <w:t xml:space="preserve"> </w:t>
      </w:r>
      <w:r w:rsidR="00F64F28" w:rsidRPr="00F64F28">
        <w:rPr>
          <w:rFonts w:ascii="Lato" w:hAnsi="Lato"/>
        </w:rPr>
        <w:t>(dokument OOW)</w:t>
      </w:r>
    </w:p>
    <w:sectPr w:rsidR="006A7E60" w:rsidRPr="00773E27" w:rsidSect="009A35E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4361E" w14:textId="77777777" w:rsidR="006E22F4" w:rsidRDefault="006E22F4" w:rsidP="004F360F">
      <w:pPr>
        <w:spacing w:before="0" w:after="0" w:line="240" w:lineRule="auto"/>
      </w:pPr>
      <w:r>
        <w:separator/>
      </w:r>
    </w:p>
  </w:endnote>
  <w:endnote w:type="continuationSeparator" w:id="0">
    <w:p w14:paraId="775C3BCE" w14:textId="77777777" w:rsidR="006E22F4" w:rsidRDefault="006E22F4" w:rsidP="004F36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544504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144F38CA" w14:textId="2A0C00D1" w:rsidR="00FC195B" w:rsidRPr="00FC195B" w:rsidRDefault="00FC195B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FC195B">
          <w:rPr>
            <w:rFonts w:ascii="Lato" w:hAnsi="Lato"/>
            <w:sz w:val="16"/>
            <w:szCs w:val="16"/>
          </w:rPr>
          <w:fldChar w:fldCharType="begin"/>
        </w:r>
        <w:r w:rsidRPr="00FC195B">
          <w:rPr>
            <w:rFonts w:ascii="Lato" w:hAnsi="Lato"/>
            <w:sz w:val="16"/>
            <w:szCs w:val="16"/>
          </w:rPr>
          <w:instrText>PAGE   \* MERGEFORMAT</w:instrText>
        </w:r>
        <w:r w:rsidRPr="00FC195B">
          <w:rPr>
            <w:rFonts w:ascii="Lato" w:hAnsi="Lato"/>
            <w:sz w:val="16"/>
            <w:szCs w:val="16"/>
          </w:rPr>
          <w:fldChar w:fldCharType="separate"/>
        </w:r>
        <w:r w:rsidRPr="00FC195B">
          <w:rPr>
            <w:rFonts w:ascii="Lato" w:hAnsi="Lato"/>
            <w:sz w:val="16"/>
            <w:szCs w:val="16"/>
          </w:rPr>
          <w:t>2</w:t>
        </w:r>
        <w:r w:rsidRPr="00FC195B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92B7B0B" w14:textId="77777777" w:rsidR="00D136F4" w:rsidRDefault="00D13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0F1B2" w14:textId="77777777" w:rsidR="006E22F4" w:rsidRDefault="006E22F4" w:rsidP="004F360F">
      <w:pPr>
        <w:spacing w:before="0" w:after="0" w:line="240" w:lineRule="auto"/>
      </w:pPr>
      <w:r>
        <w:separator/>
      </w:r>
    </w:p>
  </w:footnote>
  <w:footnote w:type="continuationSeparator" w:id="0">
    <w:p w14:paraId="7638FFF8" w14:textId="77777777" w:rsidR="006E22F4" w:rsidRDefault="006E22F4" w:rsidP="004F360F">
      <w:pPr>
        <w:spacing w:before="0" w:after="0" w:line="240" w:lineRule="auto"/>
      </w:pPr>
      <w:r>
        <w:continuationSeparator/>
      </w:r>
    </w:p>
  </w:footnote>
  <w:footnote w:id="1">
    <w:p w14:paraId="65396A44" w14:textId="741C42E9" w:rsidR="000F452E" w:rsidRPr="00DD6E7C" w:rsidRDefault="000F452E" w:rsidP="000F452E">
      <w:pPr>
        <w:pStyle w:val="Tekstprzypisudolnego"/>
        <w:jc w:val="both"/>
        <w:rPr>
          <w:rFonts w:ascii="Lato" w:hAnsi="Lato" w:cstheme="minorBidi"/>
          <w:iCs/>
          <w:color w:val="2F5496" w:themeColor="accent1" w:themeShade="BF"/>
          <w:sz w:val="16"/>
          <w:szCs w:val="16"/>
          <w:lang w:eastAsia="en-US"/>
        </w:rPr>
      </w:pPr>
      <w:r w:rsidRPr="00DD6E7C">
        <w:rPr>
          <w:rStyle w:val="Odwoanieprzypisudolnego"/>
          <w:rFonts w:ascii="Lato" w:hAnsi="Lato"/>
          <w:iCs/>
          <w:sz w:val="16"/>
          <w:szCs w:val="16"/>
        </w:rPr>
        <w:footnoteRef/>
      </w:r>
      <w:r w:rsidRPr="00DD6E7C">
        <w:rPr>
          <w:rFonts w:ascii="Lato" w:hAnsi="Lato"/>
          <w:iCs/>
          <w:sz w:val="16"/>
          <w:szCs w:val="16"/>
        </w:rPr>
        <w:t xml:space="preserve"> 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>W przypadku</w:t>
      </w:r>
      <w:r w:rsidR="00F8259F">
        <w:rPr>
          <w:rFonts w:ascii="Lato" w:hAnsi="Lato" w:cstheme="minorBidi"/>
          <w:iCs/>
          <w:sz w:val="16"/>
          <w:szCs w:val="16"/>
          <w:lang w:eastAsia="en-US"/>
        </w:rPr>
        <w:t>,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 gdy umocowanie do reprezentowania </w:t>
      </w:r>
      <w:r w:rsidR="004002CA">
        <w:rPr>
          <w:rFonts w:ascii="Lato" w:hAnsi="Lato" w:cstheme="minorBidi"/>
          <w:iCs/>
          <w:sz w:val="16"/>
          <w:szCs w:val="16"/>
          <w:lang w:eastAsia="en-US"/>
        </w:rPr>
        <w:t>W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nioskodawcy nie wynika z informacji zawartej w Krajowym Rejestrze Sądowym (KRS) do </w:t>
      </w:r>
      <w:r w:rsidR="00DD6E7C"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propozycji </w:t>
      </w:r>
      <w:r w:rsidR="00AD4A29">
        <w:rPr>
          <w:rFonts w:ascii="Lato" w:hAnsi="Lato" w:cstheme="minorBidi"/>
          <w:iCs/>
          <w:sz w:val="16"/>
          <w:szCs w:val="16"/>
          <w:lang w:eastAsia="en-US"/>
        </w:rPr>
        <w:t>Studium Wykonalności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 należy dołączyć pełnomocnictwo, które ma formę dokumentu elektronicznego opatrzonego kwalifikowanym podpisem elektronicznym osoby uprawnionej do reprezentacji </w:t>
      </w:r>
      <w:r w:rsidR="004002CA">
        <w:rPr>
          <w:rFonts w:ascii="Lato" w:hAnsi="Lato" w:cstheme="minorBidi"/>
          <w:iCs/>
          <w:sz w:val="16"/>
          <w:szCs w:val="16"/>
          <w:lang w:eastAsia="en-US"/>
        </w:rPr>
        <w:t>W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>nioskodawcy.</w:t>
      </w:r>
    </w:p>
  </w:footnote>
  <w:footnote w:id="2">
    <w:p w14:paraId="0B1C5896" w14:textId="4AFCD4F9" w:rsidR="002128B2" w:rsidRPr="008267CB" w:rsidRDefault="002128B2">
      <w:pPr>
        <w:pStyle w:val="Tekstprzypisudolnego"/>
        <w:rPr>
          <w:rFonts w:ascii="Lato" w:hAnsi="Lato" w:cs="CIDFont+F3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8267CB">
        <w:rPr>
          <w:rFonts w:ascii="Lato" w:hAnsi="Lato" w:cs="CIDFont+F3"/>
          <w:sz w:val="16"/>
          <w:szCs w:val="16"/>
          <w:lang w:eastAsia="en-US"/>
        </w:rPr>
        <w:t>Jeśli wnioskodawca posiada więcej niż jedną pozytywną OCI mającą zastosowanie do zakresu rzeczowego przedsięwzięcia objętego złożonym wnioskiem o objęcie przedsięwzięcia wsparciem należy przedstawić informacje odnośnie każdej OCI, która obejmuje poszczególne elementy przedsięwzięcia.</w:t>
      </w:r>
    </w:p>
  </w:footnote>
  <w:footnote w:id="3">
    <w:p w14:paraId="7002535C" w14:textId="219AD1FD" w:rsidR="006A33BA" w:rsidRPr="008267CB" w:rsidRDefault="006A33BA">
      <w:pPr>
        <w:pStyle w:val="Tekstprzypisudolnego"/>
        <w:rPr>
          <w:sz w:val="18"/>
          <w:szCs w:val="18"/>
        </w:rPr>
      </w:pPr>
      <w:r w:rsidRPr="008267CB">
        <w:rPr>
          <w:rStyle w:val="Odwoanieprzypisudolnego"/>
          <w:sz w:val="16"/>
          <w:szCs w:val="16"/>
        </w:rPr>
        <w:footnoteRef/>
      </w:r>
      <w:r w:rsidRPr="008267CB">
        <w:rPr>
          <w:sz w:val="16"/>
          <w:szCs w:val="16"/>
        </w:rPr>
        <w:t xml:space="preserve"> </w:t>
      </w:r>
      <w:r w:rsidRPr="008267CB">
        <w:rPr>
          <w:rFonts w:ascii="Lato" w:hAnsi="Lato"/>
          <w:sz w:val="16"/>
          <w:szCs w:val="16"/>
        </w:rPr>
        <w:t xml:space="preserve">Dotyczy, gdy zakresy inwestycyjne przedstawione we Wniosku o wydanie Opinii o celowości inwestycji </w:t>
      </w:r>
      <w:r w:rsidR="002128B2" w:rsidRPr="008267CB">
        <w:rPr>
          <w:rFonts w:ascii="Lato" w:hAnsi="Lato"/>
          <w:sz w:val="16"/>
          <w:szCs w:val="16"/>
        </w:rPr>
        <w:t>wykraczają poza zakres inwestycji, o których mowa we Wniosku</w:t>
      </w:r>
      <w:r w:rsidRPr="008267CB">
        <w:rPr>
          <w:rFonts w:ascii="Lato" w:hAnsi="Lato"/>
          <w:sz w:val="16"/>
          <w:szCs w:val="16"/>
        </w:rPr>
        <w:t>.</w:t>
      </w:r>
    </w:p>
  </w:footnote>
  <w:footnote w:id="4">
    <w:p w14:paraId="77514F16" w14:textId="77777777" w:rsidR="00D56458" w:rsidRPr="006F67EB" w:rsidRDefault="00D56458" w:rsidP="00D56458">
      <w:pPr>
        <w:pStyle w:val="Tekstprzypisudolnego"/>
        <w:spacing w:before="120"/>
        <w:rPr>
          <w:rFonts w:ascii="Lato" w:hAnsi="Lato"/>
          <w:sz w:val="16"/>
          <w:szCs w:val="16"/>
        </w:rPr>
      </w:pPr>
      <w:r w:rsidRPr="006F67EB">
        <w:rPr>
          <w:rStyle w:val="Odwoanieprzypisudolnego"/>
          <w:rFonts w:ascii="Lato" w:hAnsi="Lato"/>
          <w:sz w:val="16"/>
          <w:szCs w:val="16"/>
        </w:rPr>
        <w:footnoteRef/>
      </w:r>
      <w:r w:rsidRPr="006F67EB">
        <w:rPr>
          <w:rFonts w:ascii="Lato" w:hAnsi="Lato"/>
          <w:sz w:val="16"/>
          <w:szCs w:val="16"/>
        </w:rPr>
        <w:t xml:space="preserve"> Zgodnie z prawem budowlanym (Dz. U. 2024.725 art. 3 pkt. 6) przez budowę należy rozumieć wykonywanie obiektu budowlanego w określonym miejscu, a także odbudowę, rozbudowę, nadbudowę obiektu budowlanego.</w:t>
      </w:r>
    </w:p>
  </w:footnote>
  <w:footnote w:id="5">
    <w:p w14:paraId="35DA9ADD" w14:textId="77777777" w:rsidR="00ED2E88" w:rsidRPr="00FC6EA1" w:rsidRDefault="00ED2E88" w:rsidP="005A2F3B">
      <w:pPr>
        <w:pStyle w:val="Tekstprzypisudolnego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Źródło danych:</w:t>
      </w:r>
    </w:p>
    <w:p w14:paraId="1E73CE7A" w14:textId="77777777" w:rsidR="00ED2E88" w:rsidRPr="00FC6EA1" w:rsidRDefault="00ED2E88" w:rsidP="005A2F3B">
      <w:pPr>
        <w:pStyle w:val="Akapitzlist"/>
        <w:numPr>
          <w:ilvl w:val="0"/>
          <w:numId w:val="14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>„</w:t>
      </w:r>
      <w:r w:rsidRPr="008E3A7A">
        <w:rPr>
          <w:rFonts w:ascii="Lato" w:hAnsi="Lato"/>
          <w:sz w:val="16"/>
          <w:szCs w:val="16"/>
        </w:rPr>
        <w:t>Ocena DNSH reform i inwestycji w ramach rewizji krajowego Planu Odbudowy i Zwiększania Odporności</w:t>
      </w:r>
      <w:r w:rsidRPr="008E3A7A">
        <w:rPr>
          <w:rFonts w:ascii="Lato" w:hAnsi="Lato"/>
          <w:sz w:val="16"/>
          <w:szCs w:val="16"/>
          <w:lang w:eastAsia="x-none"/>
        </w:rPr>
        <w:t xml:space="preserve">” </w:t>
      </w:r>
      <w:hyperlink r:id="rId1" w:history="1">
        <w:r w:rsidRPr="00854B68">
          <w:rPr>
            <w:rStyle w:val="Hipercze"/>
            <w:rFonts w:ascii="Lato" w:hAnsi="Lato"/>
            <w:sz w:val="16"/>
            <w:szCs w:val="16"/>
          </w:rPr>
          <w:t>https://www.gov.pl/attachment/254c66de-fd5d-40a8-aa70-</w:t>
        </w:r>
        <w:r w:rsidRPr="00854B68">
          <w:rPr>
            <w:rStyle w:val="Hipercze"/>
          </w:rPr>
          <w:t>69ab957172a4</w:t>
        </w:r>
      </w:hyperlink>
    </w:p>
    <w:p w14:paraId="5BC4EF04" w14:textId="77777777" w:rsidR="00ED2E88" w:rsidRPr="00FC6EA1" w:rsidRDefault="00ED2E88" w:rsidP="005A2F3B">
      <w:pPr>
        <w:pStyle w:val="Tekstprzypisudolnego"/>
        <w:numPr>
          <w:ilvl w:val="0"/>
          <w:numId w:val="14"/>
        </w:numPr>
        <w:rPr>
          <w:rStyle w:val="Hipercze"/>
          <w:rFonts w:ascii="Lato" w:hAnsi="Lato"/>
          <w:sz w:val="16"/>
          <w:szCs w:val="16"/>
        </w:rPr>
      </w:pPr>
      <w:proofErr w:type="spellStart"/>
      <w:r w:rsidRPr="00FC6EA1">
        <w:rPr>
          <w:rFonts w:ascii="Lato" w:hAnsi="Lato"/>
          <w:sz w:val="16"/>
          <w:szCs w:val="16"/>
        </w:rPr>
        <w:t>Council</w:t>
      </w:r>
      <w:proofErr w:type="spellEnd"/>
      <w:r w:rsidRPr="00FC6EA1">
        <w:rPr>
          <w:rFonts w:ascii="Lato" w:hAnsi="Lato"/>
          <w:sz w:val="16"/>
          <w:szCs w:val="16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</w:rPr>
        <w:t>Implementing</w:t>
      </w:r>
      <w:proofErr w:type="spellEnd"/>
      <w:r w:rsidRPr="00FC6EA1">
        <w:rPr>
          <w:rFonts w:ascii="Lato" w:hAnsi="Lato"/>
          <w:sz w:val="16"/>
          <w:szCs w:val="16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</w:rPr>
        <w:t>Decision</w:t>
      </w:r>
      <w:proofErr w:type="spellEnd"/>
      <w:r w:rsidRPr="00FC6EA1">
        <w:rPr>
          <w:rFonts w:ascii="Lato" w:hAnsi="Lato"/>
          <w:kern w:val="20"/>
          <w:sz w:val="16"/>
          <w:szCs w:val="16"/>
        </w:rPr>
        <w:t xml:space="preserve"> (CID) </w:t>
      </w:r>
      <w:r w:rsidRPr="00FC6EA1">
        <w:rPr>
          <w:rFonts w:ascii="Lato" w:hAnsi="Lato"/>
          <w:sz w:val="16"/>
          <w:szCs w:val="16"/>
        </w:rPr>
        <w:t xml:space="preserve">oraz ustalenia operacyjne w sprawie KPO  </w:t>
      </w:r>
      <w:r w:rsidRPr="00296D5B">
        <w:rPr>
          <w:rStyle w:val="Hipercze"/>
          <w:rFonts w:ascii="Lato" w:hAnsi="Lato" w:cstheme="minorBidi"/>
          <w:sz w:val="16"/>
          <w:szCs w:val="16"/>
          <w:lang w:eastAsia="en-US"/>
        </w:rPr>
        <w:t>https://www.kpo.gov.pl/strony/o-kpo/o-kpo/informacje/</w:t>
      </w:r>
    </w:p>
    <w:p w14:paraId="2D125E58" w14:textId="77777777" w:rsidR="00ED2E88" w:rsidRPr="00FC6EA1" w:rsidRDefault="00ED2E88" w:rsidP="005A2F3B">
      <w:pPr>
        <w:pStyle w:val="Akapitzlist"/>
        <w:numPr>
          <w:ilvl w:val="0"/>
          <w:numId w:val="14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 xml:space="preserve">Wytyczne techniczne dotyczące stosowania zasady „nie czyń poważnych szkód” na podstawie rozporządzenia ustanawiającego Instrument na rzecz Odbudowy i Zwiększania Odporności (2021/C 58/01) </w:t>
      </w:r>
      <w:hyperlink r:id="rId2" w:history="1">
        <w:r w:rsidRPr="00FC6EA1">
          <w:rPr>
            <w:rStyle w:val="Hipercze"/>
            <w:rFonts w:ascii="Lato" w:hAnsi="Lato"/>
            <w:sz w:val="16"/>
            <w:szCs w:val="16"/>
            <w:lang w:eastAsia="x-none"/>
          </w:rPr>
          <w:t>https://eur-lex.europa.eu/legal-content/PL/TXT/HTML/?uri=CELEX:52021XC0218(01)</w:t>
        </w:r>
      </w:hyperlink>
      <w:r w:rsidRPr="00FC6EA1">
        <w:rPr>
          <w:rFonts w:ascii="Lato" w:hAnsi="Lato"/>
          <w:sz w:val="16"/>
          <w:szCs w:val="16"/>
          <w:lang w:eastAsia="x-none"/>
        </w:rPr>
        <w:t xml:space="preserve"> </w:t>
      </w:r>
    </w:p>
    <w:p w14:paraId="34BA3368" w14:textId="77777777" w:rsidR="00ED2E88" w:rsidRDefault="00ED2E88" w:rsidP="005A2F3B">
      <w:pPr>
        <w:pStyle w:val="Akapitzlist"/>
        <w:numPr>
          <w:ilvl w:val="0"/>
          <w:numId w:val="14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</w:rPr>
        <w:t xml:space="preserve">Zaleca się stosowanie dokumentu: „Wytyczne techniczne dotyczące weryfikacji infrastruktury pod względem wpływu na klimat w latach 2021–2027 (2021/C 373/01)” </w:t>
      </w:r>
      <w:hyperlink r:id="rId3" w:history="1">
        <w:r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https://eur-lex.europa.eu/legal-content/PL/TXT/HTML/?uri=CELEX:52021XC0916(03)</w:t>
        </w:r>
      </w:hyperlink>
      <w:r w:rsidRPr="00FC6EA1">
        <w:rPr>
          <w:rFonts w:ascii="Lato" w:hAnsi="Lato"/>
          <w:sz w:val="16"/>
          <w:szCs w:val="16"/>
        </w:rPr>
        <w:t xml:space="preserve"> </w:t>
      </w:r>
    </w:p>
    <w:p w14:paraId="5908F58C" w14:textId="08C69F51" w:rsidR="00ED2E88" w:rsidRPr="00436EC9" w:rsidRDefault="00ED2E88" w:rsidP="005A2F3B">
      <w:pPr>
        <w:pStyle w:val="Akapitzlist"/>
        <w:numPr>
          <w:ilvl w:val="0"/>
          <w:numId w:val="14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436EC9">
        <w:rPr>
          <w:rFonts w:ascii="Lato" w:hAnsi="Lato"/>
          <w:sz w:val="16"/>
          <w:szCs w:val="16"/>
          <w:lang w:eastAsia="x-none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436EC9">
        <w:rPr>
          <w:rFonts w:ascii="Lato" w:hAnsi="Lato"/>
          <w:sz w:val="16"/>
          <w:szCs w:val="16"/>
          <w:lang w:eastAsia="x-none"/>
        </w:rPr>
        <w:t>ws</w:t>
      </w:r>
      <w:proofErr w:type="spellEnd"/>
      <w:r w:rsidRPr="00436EC9">
        <w:rPr>
          <w:rFonts w:ascii="Lato" w:hAnsi="Lato"/>
          <w:sz w:val="16"/>
          <w:szCs w:val="16"/>
          <w:lang w:eastAsia="x-none"/>
        </w:rPr>
        <w:t xml:space="preserve"> taksonomii)</w:t>
      </w:r>
    </w:p>
    <w:p w14:paraId="653379B6" w14:textId="2AAE6B1A" w:rsidR="00ED2E88" w:rsidRPr="00FC6EA1" w:rsidRDefault="00ED2E88" w:rsidP="005A2F3B">
      <w:pPr>
        <w:pStyle w:val="Akapitzlist"/>
        <w:numPr>
          <w:ilvl w:val="0"/>
          <w:numId w:val="14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436EC9">
        <w:rPr>
          <w:rFonts w:ascii="Lato" w:hAnsi="Lato"/>
          <w:sz w:val="16"/>
          <w:szCs w:val="16"/>
          <w:lang w:eastAsia="x-none"/>
        </w:rPr>
        <w:t>Zaleca się stosowanie dokumentu: „Zgodność przedsięwzięć finansowanych ze środków Unii Europejskiej, w tym realizowanych w ramach Krajowego Planu Odbudowy i Zwiększania Odporności, z zasadą „nie czyń znaczącej szkody” - zasadą DNSH, Podręcznik dla beneficjenta (Podręcznik w zakresie zgodności przedsięwzięć realizowanych w ramach KPO dla Wnioskodawców i wykonawców przedsięwzięć , https://www.gov.pl/web/planodbudowy/dnsh2</w:t>
      </w:r>
    </w:p>
  </w:footnote>
  <w:footnote w:id="6">
    <w:p w14:paraId="3A045C8F" w14:textId="77777777" w:rsidR="0017449E" w:rsidRPr="006F67EB" w:rsidRDefault="0017449E" w:rsidP="0017449E">
      <w:pPr>
        <w:pStyle w:val="Tekstprzypisudolnego"/>
        <w:spacing w:before="120"/>
        <w:rPr>
          <w:rFonts w:ascii="Lato" w:hAnsi="Lato"/>
          <w:sz w:val="16"/>
          <w:szCs w:val="16"/>
        </w:rPr>
      </w:pPr>
      <w:r w:rsidRPr="006F67EB">
        <w:rPr>
          <w:rStyle w:val="Odwoanieprzypisudolnego"/>
          <w:rFonts w:ascii="Lato" w:hAnsi="Lato"/>
          <w:sz w:val="16"/>
          <w:szCs w:val="16"/>
        </w:rPr>
        <w:footnoteRef/>
      </w:r>
      <w:r w:rsidRPr="006F67EB">
        <w:rPr>
          <w:rFonts w:ascii="Lato" w:hAnsi="Lato"/>
          <w:sz w:val="16"/>
          <w:szCs w:val="16"/>
        </w:rPr>
        <w:t xml:space="preserve"> Zgodnie z prawem budowlanym (Dz. U. 2024.725 art. 3 pkt. 6) przez budowę należy rozumieć wykonywanie obiektu budowlanego w określonym miejscu, a także odbudowę, rozbudowę, nadbudowę obiektu budowlanego.</w:t>
      </w:r>
    </w:p>
  </w:footnote>
  <w:footnote w:id="7">
    <w:p w14:paraId="406AEE50" w14:textId="749A0AB7" w:rsidR="00ED2E88" w:rsidRPr="00FC6EA1" w:rsidRDefault="00ED2E88" w:rsidP="00E66E58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Dotyczy przedsięwzięć o wartości powyżej 10 mln EUR. Zgodnie z zawiadomieniem Komisji - Wytyczne techniczne dotyczące stosowania zasady „nie czyń poważnych szkód” na podstawie rozporządzenia ustanawiającego Instrument na rzecz Odbudowy i</w:t>
      </w:r>
      <w:r w:rsidR="00091A80">
        <w:rPr>
          <w:rFonts w:ascii="Lato" w:hAnsi="Lato"/>
          <w:sz w:val="16"/>
          <w:szCs w:val="16"/>
        </w:rPr>
        <w:t> </w:t>
      </w:r>
      <w:r w:rsidRPr="00FC6EA1">
        <w:rPr>
          <w:rFonts w:ascii="Lato" w:hAnsi="Lato"/>
          <w:sz w:val="16"/>
          <w:szCs w:val="16"/>
        </w:rPr>
        <w:t xml:space="preserve">Zwiększania Odporności: jeżeli wartość inwestycji przekracza 10 mln EUR, należy przeprowadzić </w:t>
      </w:r>
      <w:r>
        <w:rPr>
          <w:rFonts w:ascii="Lato" w:hAnsi="Lato"/>
          <w:sz w:val="16"/>
          <w:szCs w:val="16"/>
        </w:rPr>
        <w:t xml:space="preserve">dodatkową </w:t>
      </w:r>
      <w:r w:rsidRPr="00FC6EA1">
        <w:rPr>
          <w:rFonts w:ascii="Lato" w:hAnsi="Lato"/>
          <w:sz w:val="16"/>
          <w:szCs w:val="16"/>
        </w:rPr>
        <w:t>ocenę wrażliwości na zmiany klimatu i ryzyka zmiany klimatu, prowadzącą do ustalenia, oceny i wdrożenia odpowiednich środków w zakresie adaptacji.</w:t>
      </w:r>
    </w:p>
    <w:p w14:paraId="614547A8" w14:textId="7646FEC0" w:rsidR="00ED2E88" w:rsidRDefault="00ED2E88" w:rsidP="00065FA9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BF26EC">
        <w:rPr>
          <w:rFonts w:ascii="Lato" w:hAnsi="Lato"/>
          <w:sz w:val="16"/>
          <w:szCs w:val="16"/>
        </w:rPr>
        <w:t>Zgodnie z</w:t>
      </w:r>
      <w:r>
        <w:rPr>
          <w:rFonts w:ascii="Lato" w:hAnsi="Lato"/>
          <w:sz w:val="16"/>
          <w:szCs w:val="16"/>
        </w:rPr>
        <w:t xml:space="preserve"> </w:t>
      </w:r>
      <w:r w:rsidRPr="00BF26EC">
        <w:rPr>
          <w:rFonts w:ascii="Lato" w:hAnsi="Lato"/>
          <w:sz w:val="16"/>
          <w:szCs w:val="16"/>
        </w:rPr>
        <w:t>zawiadomieniem Komisji – Wytyczne techniczne dotyczące stosowania zasady „nie czyń poważnych szkód” – dla inwestycji przekraczających 10 mln EUR, przy przeprowadzaniu oceny wrażliwości na zmiany klimatu i ryzyka zmiany klimatu zachęca się państwa członkowskie do skorzystania z Wytycznych technicznych dotyczących weryfikacji infrastruktury pod względem wpływu na klimat w latach 2021–2027 (2021/C 373/01).</w:t>
      </w:r>
    </w:p>
    <w:p w14:paraId="39DAD4A5" w14:textId="77777777" w:rsidR="00ED2E88" w:rsidRPr="00FC6EA1" w:rsidRDefault="00F64F28" w:rsidP="00E66E58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hyperlink r:id="rId4" w:anchor="ntr1-C_2021373PL.01004601-E0001" w:tgtFrame="_blank" w:tooltip="https://eur-lex.europa.eu/legal-content/pl/txt/html/?uri=oj:c:2021:373:full&amp;from=en#ntr1-c_2021373pl.01004601-e0001" w:history="1">
        <w:r w:rsidR="00ED2E88"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https://eur-lex.europa.eu/legal-content/PL/TXT/HTML/?uri=OJ:C:2021:373:FULL&amp;from=EN#ntr1-C_2021373PL.01004601-E0001</w:t>
        </w:r>
      </w:hyperlink>
    </w:p>
    <w:p w14:paraId="302345EB" w14:textId="0B684282" w:rsidR="00ED2E88" w:rsidRPr="00FC6EA1" w:rsidRDefault="00ED2E88" w:rsidP="00E66E58">
      <w:pPr>
        <w:pStyle w:val="Tekstprzypisudolnego"/>
      </w:pPr>
      <w:r>
        <w:rPr>
          <w:rFonts w:ascii="Lato" w:hAnsi="Lato"/>
          <w:sz w:val="16"/>
          <w:szCs w:val="16"/>
        </w:rPr>
        <w:t>Wyżej wymieniona ocena wrażliwości może zostać przeprowadzona również na podstawie</w:t>
      </w:r>
      <w:r w:rsidRPr="00FC6EA1">
        <w:rPr>
          <w:rFonts w:ascii="Lato" w:hAnsi="Lato"/>
          <w:sz w:val="16"/>
          <w:szCs w:val="16"/>
        </w:rPr>
        <w:t xml:space="preserve"> analiz według innej metodologii, wraz opisem tej metodologii (przykładowo zgodnie z dotychczasową praktyką stosowaną przy projektach finansowanych z </w:t>
      </w:r>
      <w:proofErr w:type="spellStart"/>
      <w:r w:rsidRPr="00FC6EA1">
        <w:rPr>
          <w:rFonts w:ascii="Lato" w:hAnsi="Lato"/>
          <w:sz w:val="16"/>
          <w:szCs w:val="16"/>
        </w:rPr>
        <w:t>POIiŚ</w:t>
      </w:r>
      <w:proofErr w:type="spellEnd"/>
      <w:r w:rsidRPr="00FC6EA1">
        <w:rPr>
          <w:rFonts w:ascii="Lato" w:hAnsi="Lato"/>
          <w:sz w:val="16"/>
          <w:szCs w:val="16"/>
        </w:rPr>
        <w:t>).</w:t>
      </w:r>
      <w:r>
        <w:rPr>
          <w:rFonts w:ascii="Lato" w:hAnsi="Lato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2D7AA" w14:textId="5B7C8183" w:rsidR="00AD2C1A" w:rsidRPr="00191156" w:rsidRDefault="0018098B" w:rsidP="00B306B0">
    <w:pPr>
      <w:pStyle w:val="Nagwek"/>
      <w:spacing w:before="0"/>
      <w:jc w:val="center"/>
      <w:rPr>
        <w:b/>
        <w:bCs/>
      </w:rPr>
    </w:pPr>
    <w:r w:rsidRPr="0018098B">
      <w:rPr>
        <w:noProof/>
      </w:rPr>
      <w:drawing>
        <wp:inline distT="0" distB="0" distL="0" distR="0" wp14:anchorId="2D446351" wp14:editId="57C1EE7C">
          <wp:extent cx="6188710" cy="759460"/>
          <wp:effectExtent l="0" t="0" r="2540" b="0"/>
          <wp:docPr id="13872476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1753"/>
    <w:multiLevelType w:val="multilevel"/>
    <w:tmpl w:val="00AAB9CA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  <w:sz w:val="20"/>
      </w:rPr>
    </w:lvl>
  </w:abstractNum>
  <w:abstractNum w:abstractNumId="1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A23785"/>
    <w:multiLevelType w:val="hybridMultilevel"/>
    <w:tmpl w:val="8312D218"/>
    <w:lvl w:ilvl="0" w:tplc="2A94E65C">
      <w:start w:val="1"/>
      <w:numFmt w:val="decimal"/>
      <w:lvlText w:val="3.%1"/>
      <w:lvlJc w:val="left"/>
      <w:pPr>
        <w:ind w:left="786" w:hanging="360"/>
      </w:pPr>
      <w:rPr>
        <w:rFonts w:hint="default"/>
        <w:b w:val="0"/>
        <w:bCs w:val="0"/>
        <w:i w:val="0"/>
        <w:iCs w:val="0"/>
        <w:sz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60A4DB7"/>
    <w:multiLevelType w:val="hybridMultilevel"/>
    <w:tmpl w:val="4E5C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450CA"/>
    <w:multiLevelType w:val="hybridMultilevel"/>
    <w:tmpl w:val="54E2F2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ED7A7E"/>
    <w:multiLevelType w:val="hybridMultilevel"/>
    <w:tmpl w:val="02280464"/>
    <w:lvl w:ilvl="0" w:tplc="193C7B1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57EA6"/>
    <w:multiLevelType w:val="hybridMultilevel"/>
    <w:tmpl w:val="AE523208"/>
    <w:lvl w:ilvl="0" w:tplc="CE52BFD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  <w:sz w:val="22"/>
      </w:rPr>
    </w:lvl>
    <w:lvl w:ilvl="1" w:tplc="BD342EC6">
      <w:start w:val="1"/>
      <w:numFmt w:val="decimal"/>
      <w:lvlText w:val="2.%2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B2BD1"/>
    <w:multiLevelType w:val="hybridMultilevel"/>
    <w:tmpl w:val="A9B06A74"/>
    <w:lvl w:ilvl="0" w:tplc="4594A524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8400C"/>
    <w:multiLevelType w:val="hybridMultilevel"/>
    <w:tmpl w:val="AB2E7752"/>
    <w:lvl w:ilvl="0" w:tplc="CEC87ADC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F73D6"/>
    <w:multiLevelType w:val="multilevel"/>
    <w:tmpl w:val="3028FCB8"/>
    <w:lvl w:ilvl="0">
      <w:start w:val="3"/>
      <w:numFmt w:val="decimal"/>
      <w:lvlText w:val="%1"/>
      <w:lvlJc w:val="left"/>
      <w:pPr>
        <w:ind w:left="14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2" w:hanging="1800"/>
      </w:pPr>
      <w:rPr>
        <w:rFonts w:hint="default"/>
      </w:rPr>
    </w:lvl>
  </w:abstractNum>
  <w:abstractNum w:abstractNumId="10" w15:restartNumberingAfterBreak="0">
    <w:nsid w:val="1A795974"/>
    <w:multiLevelType w:val="hybridMultilevel"/>
    <w:tmpl w:val="AB2E7752"/>
    <w:lvl w:ilvl="0" w:tplc="FFFFFFFF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E70AF"/>
    <w:multiLevelType w:val="multilevel"/>
    <w:tmpl w:val="F7646D9E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  <w:sz w:val="20"/>
      </w:rPr>
    </w:lvl>
  </w:abstractNum>
  <w:abstractNum w:abstractNumId="12" w15:restartNumberingAfterBreak="0">
    <w:nsid w:val="21404F22"/>
    <w:multiLevelType w:val="multilevel"/>
    <w:tmpl w:val="3D7AD2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2"/>
      </w:rPr>
    </w:lvl>
  </w:abstractNum>
  <w:abstractNum w:abstractNumId="13" w15:restartNumberingAfterBreak="0">
    <w:nsid w:val="24214700"/>
    <w:multiLevelType w:val="hybridMultilevel"/>
    <w:tmpl w:val="6A34B82E"/>
    <w:lvl w:ilvl="0" w:tplc="04150015">
      <w:start w:val="1"/>
      <w:numFmt w:val="upperLetter"/>
      <w:lvlText w:val="%1."/>
      <w:lvlJc w:val="left"/>
      <w:pPr>
        <w:ind w:left="-351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4" w15:restartNumberingAfterBreak="0">
    <w:nsid w:val="243F4646"/>
    <w:multiLevelType w:val="multilevel"/>
    <w:tmpl w:val="04EC55D6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  <w:sz w:val="20"/>
      </w:rPr>
    </w:lvl>
  </w:abstractNum>
  <w:abstractNum w:abstractNumId="15" w15:restartNumberingAfterBreak="0">
    <w:nsid w:val="29E57EF3"/>
    <w:multiLevelType w:val="multilevel"/>
    <w:tmpl w:val="BD4ED4A0"/>
    <w:lvl w:ilvl="0">
      <w:start w:val="4"/>
      <w:numFmt w:val="decimal"/>
      <w:lvlText w:val="%1.1"/>
      <w:lvlJc w:val="left"/>
      <w:pPr>
        <w:ind w:left="360" w:hanging="360"/>
      </w:pPr>
      <w:rPr>
        <w:rFonts w:hint="default"/>
        <w:b w:val="0"/>
        <w:i w:val="0"/>
        <w:iCs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  <w:sz w:val="20"/>
      </w:rPr>
    </w:lvl>
  </w:abstractNum>
  <w:abstractNum w:abstractNumId="16" w15:restartNumberingAfterBreak="0">
    <w:nsid w:val="2BA21BF8"/>
    <w:multiLevelType w:val="multilevel"/>
    <w:tmpl w:val="6DC81E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sz w:val="22"/>
      </w:rPr>
    </w:lvl>
  </w:abstractNum>
  <w:abstractNum w:abstractNumId="17" w15:restartNumberingAfterBreak="0">
    <w:nsid w:val="2E3030EB"/>
    <w:multiLevelType w:val="multilevel"/>
    <w:tmpl w:val="5D84EC54"/>
    <w:lvl w:ilvl="0">
      <w:start w:val="3"/>
      <w:numFmt w:val="decimal"/>
      <w:lvlText w:val="%1"/>
      <w:lvlJc w:val="left"/>
      <w:pPr>
        <w:ind w:left="440" w:hanging="440"/>
      </w:pPr>
      <w:rPr>
        <w:rFonts w:eastAsia="Times New Roman" w:cs="Arial" w:hint="default"/>
      </w:rPr>
    </w:lvl>
    <w:lvl w:ilvl="1">
      <w:start w:val="11"/>
      <w:numFmt w:val="decimal"/>
      <w:lvlText w:val="%1.%2"/>
      <w:lvlJc w:val="left"/>
      <w:pPr>
        <w:ind w:left="440" w:hanging="440"/>
      </w:pPr>
      <w:rPr>
        <w:rFonts w:eastAsia="Times New Roman" w:cs="Arial" w:hint="default"/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" w:hint="default"/>
      </w:rPr>
    </w:lvl>
  </w:abstractNum>
  <w:abstractNum w:abstractNumId="18" w15:restartNumberingAfterBreak="0">
    <w:nsid w:val="2E634BB2"/>
    <w:multiLevelType w:val="hybridMultilevel"/>
    <w:tmpl w:val="821E3D02"/>
    <w:lvl w:ilvl="0" w:tplc="193C7B1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14241"/>
    <w:multiLevelType w:val="multilevel"/>
    <w:tmpl w:val="C62AB0F6"/>
    <w:lvl w:ilvl="0">
      <w:start w:val="4"/>
      <w:numFmt w:val="decimal"/>
      <w:lvlText w:val="%1.2"/>
      <w:lvlJc w:val="left"/>
      <w:pPr>
        <w:ind w:left="360" w:hanging="360"/>
      </w:pPr>
      <w:rPr>
        <w:rFonts w:hint="default"/>
        <w:b w:val="0"/>
        <w:i w:val="0"/>
        <w:iCs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  <w:sz w:val="20"/>
      </w:rPr>
    </w:lvl>
  </w:abstractNum>
  <w:abstractNum w:abstractNumId="20" w15:restartNumberingAfterBreak="0">
    <w:nsid w:val="36760732"/>
    <w:multiLevelType w:val="hybridMultilevel"/>
    <w:tmpl w:val="5964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12145"/>
    <w:multiLevelType w:val="multilevel"/>
    <w:tmpl w:val="2B548A8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82768"/>
    <w:multiLevelType w:val="hybridMultilevel"/>
    <w:tmpl w:val="CF4872CA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713980"/>
    <w:multiLevelType w:val="multilevel"/>
    <w:tmpl w:val="A20AE1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3BE201A"/>
    <w:multiLevelType w:val="hybridMultilevel"/>
    <w:tmpl w:val="5D42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D5E19"/>
    <w:multiLevelType w:val="hybridMultilevel"/>
    <w:tmpl w:val="DC66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85402"/>
    <w:multiLevelType w:val="hybridMultilevel"/>
    <w:tmpl w:val="FE8864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939A8"/>
    <w:multiLevelType w:val="hybridMultilevel"/>
    <w:tmpl w:val="04FC7D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833151"/>
    <w:multiLevelType w:val="multilevel"/>
    <w:tmpl w:val="4A68C5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sz w:val="22"/>
      </w:rPr>
    </w:lvl>
  </w:abstractNum>
  <w:abstractNum w:abstractNumId="29" w15:restartNumberingAfterBreak="0">
    <w:nsid w:val="509B1DE3"/>
    <w:multiLevelType w:val="hybridMultilevel"/>
    <w:tmpl w:val="2A88EC4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A532DD"/>
    <w:multiLevelType w:val="hybridMultilevel"/>
    <w:tmpl w:val="F8D233FA"/>
    <w:lvl w:ilvl="0" w:tplc="4176B3A2">
      <w:start w:val="1"/>
      <w:numFmt w:val="bullet"/>
      <w:lvlText w:val=""/>
      <w:lvlJc w:val="left"/>
      <w:pPr>
        <w:ind w:left="7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1" w15:restartNumberingAfterBreak="0">
    <w:nsid w:val="54917535"/>
    <w:multiLevelType w:val="hybridMultilevel"/>
    <w:tmpl w:val="78FE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747D4"/>
    <w:multiLevelType w:val="hybridMultilevel"/>
    <w:tmpl w:val="B71051EE"/>
    <w:lvl w:ilvl="0" w:tplc="4F82B19E">
      <w:start w:val="4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F336B"/>
    <w:multiLevelType w:val="hybridMultilevel"/>
    <w:tmpl w:val="04FC7DB2"/>
    <w:lvl w:ilvl="0" w:tplc="81EA6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352DF3"/>
    <w:multiLevelType w:val="multilevel"/>
    <w:tmpl w:val="FC6209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586DC3"/>
    <w:multiLevelType w:val="hybridMultilevel"/>
    <w:tmpl w:val="60540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6F588E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B31947"/>
    <w:multiLevelType w:val="hybridMultilevel"/>
    <w:tmpl w:val="04FC7D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DA1D86"/>
    <w:multiLevelType w:val="hybridMultilevel"/>
    <w:tmpl w:val="81F4E10A"/>
    <w:lvl w:ilvl="0" w:tplc="193C7B1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72A1C"/>
    <w:multiLevelType w:val="multilevel"/>
    <w:tmpl w:val="79289668"/>
    <w:lvl w:ilvl="0">
      <w:start w:val="3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90" w:hanging="49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E0134F"/>
    <w:multiLevelType w:val="hybridMultilevel"/>
    <w:tmpl w:val="5F42E3E8"/>
    <w:lvl w:ilvl="0" w:tplc="BB3C9CA8">
      <w:start w:val="1"/>
      <w:numFmt w:val="upperLetter"/>
      <w:lvlText w:val="%1."/>
      <w:lvlJc w:val="left"/>
      <w:pPr>
        <w:ind w:left="36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6591337">
    <w:abstractNumId w:val="6"/>
  </w:num>
  <w:num w:numId="2" w16cid:durableId="329020021">
    <w:abstractNumId w:val="33"/>
  </w:num>
  <w:num w:numId="3" w16cid:durableId="1598324316">
    <w:abstractNumId w:val="30"/>
  </w:num>
  <w:num w:numId="4" w16cid:durableId="1858032624">
    <w:abstractNumId w:val="39"/>
  </w:num>
  <w:num w:numId="5" w16cid:durableId="1867718878">
    <w:abstractNumId w:val="8"/>
  </w:num>
  <w:num w:numId="6" w16cid:durableId="918907018">
    <w:abstractNumId w:val="32"/>
  </w:num>
  <w:num w:numId="7" w16cid:durableId="367878055">
    <w:abstractNumId w:val="2"/>
  </w:num>
  <w:num w:numId="8" w16cid:durableId="491719828">
    <w:abstractNumId w:val="15"/>
  </w:num>
  <w:num w:numId="9" w16cid:durableId="168832430">
    <w:abstractNumId w:val="19"/>
  </w:num>
  <w:num w:numId="10" w16cid:durableId="1213469186">
    <w:abstractNumId w:val="7"/>
  </w:num>
  <w:num w:numId="11" w16cid:durableId="191383309">
    <w:abstractNumId w:val="12"/>
  </w:num>
  <w:num w:numId="12" w16cid:durableId="1097209596">
    <w:abstractNumId w:val="26"/>
  </w:num>
  <w:num w:numId="13" w16cid:durableId="498540683">
    <w:abstractNumId w:val="13"/>
  </w:num>
  <w:num w:numId="14" w16cid:durableId="978681333">
    <w:abstractNumId w:val="1"/>
  </w:num>
  <w:num w:numId="15" w16cid:durableId="1111704085">
    <w:abstractNumId w:val="16"/>
  </w:num>
  <w:num w:numId="16" w16cid:durableId="1829588456">
    <w:abstractNumId w:val="9"/>
  </w:num>
  <w:num w:numId="17" w16cid:durableId="2122453185">
    <w:abstractNumId w:val="28"/>
  </w:num>
  <w:num w:numId="18" w16cid:durableId="1813060061">
    <w:abstractNumId w:val="34"/>
  </w:num>
  <w:num w:numId="19" w16cid:durableId="865369892">
    <w:abstractNumId w:val="0"/>
  </w:num>
  <w:num w:numId="20" w16cid:durableId="2074506071">
    <w:abstractNumId w:val="29"/>
  </w:num>
  <w:num w:numId="21" w16cid:durableId="1556550338">
    <w:abstractNumId w:val="23"/>
  </w:num>
  <w:num w:numId="22" w16cid:durableId="1349714817">
    <w:abstractNumId w:val="40"/>
  </w:num>
  <w:num w:numId="23" w16cid:durableId="2123717698">
    <w:abstractNumId w:val="17"/>
  </w:num>
  <w:num w:numId="24" w16cid:durableId="2080902028">
    <w:abstractNumId w:val="18"/>
  </w:num>
  <w:num w:numId="25" w16cid:durableId="2038845975">
    <w:abstractNumId w:val="5"/>
  </w:num>
  <w:num w:numId="26" w16cid:durableId="774248567">
    <w:abstractNumId w:val="25"/>
  </w:num>
  <w:num w:numId="27" w16cid:durableId="1731270278">
    <w:abstractNumId w:val="24"/>
  </w:num>
  <w:num w:numId="28" w16cid:durableId="177013047">
    <w:abstractNumId w:val="20"/>
  </w:num>
  <w:num w:numId="29" w16cid:durableId="1263759586">
    <w:abstractNumId w:val="21"/>
  </w:num>
  <w:num w:numId="30" w16cid:durableId="147747078">
    <w:abstractNumId w:val="31"/>
  </w:num>
  <w:num w:numId="31" w16cid:durableId="949822157">
    <w:abstractNumId w:val="41"/>
  </w:num>
  <w:num w:numId="32" w16cid:durableId="42678473">
    <w:abstractNumId w:val="10"/>
  </w:num>
  <w:num w:numId="33" w16cid:durableId="496846217">
    <w:abstractNumId w:val="27"/>
  </w:num>
  <w:num w:numId="34" w16cid:durableId="339241731">
    <w:abstractNumId w:val="11"/>
  </w:num>
  <w:num w:numId="35" w16cid:durableId="851726972">
    <w:abstractNumId w:val="14"/>
  </w:num>
  <w:num w:numId="36" w16cid:durableId="2012371890">
    <w:abstractNumId w:val="38"/>
  </w:num>
  <w:num w:numId="37" w16cid:durableId="1722250173">
    <w:abstractNumId w:val="35"/>
  </w:num>
  <w:num w:numId="38" w16cid:durableId="1172574199">
    <w:abstractNumId w:val="37"/>
  </w:num>
  <w:num w:numId="39" w16cid:durableId="46800749">
    <w:abstractNumId w:val="36"/>
  </w:num>
  <w:num w:numId="40" w16cid:durableId="1091970123">
    <w:abstractNumId w:val="4"/>
  </w:num>
  <w:num w:numId="41" w16cid:durableId="123891179">
    <w:abstractNumId w:val="22"/>
  </w:num>
  <w:num w:numId="42" w16cid:durableId="331563318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C4"/>
    <w:rsid w:val="00000466"/>
    <w:rsid w:val="00000F58"/>
    <w:rsid w:val="00001E47"/>
    <w:rsid w:val="00003A28"/>
    <w:rsid w:val="00003C77"/>
    <w:rsid w:val="00003E39"/>
    <w:rsid w:val="000055F0"/>
    <w:rsid w:val="00006B3C"/>
    <w:rsid w:val="00006F4D"/>
    <w:rsid w:val="00007AFB"/>
    <w:rsid w:val="00011A2D"/>
    <w:rsid w:val="00011C94"/>
    <w:rsid w:val="000138FE"/>
    <w:rsid w:val="00015E28"/>
    <w:rsid w:val="00015F73"/>
    <w:rsid w:val="00016349"/>
    <w:rsid w:val="00016368"/>
    <w:rsid w:val="00016452"/>
    <w:rsid w:val="00020380"/>
    <w:rsid w:val="00020F3A"/>
    <w:rsid w:val="000215AF"/>
    <w:rsid w:val="00021ACC"/>
    <w:rsid w:val="0002352B"/>
    <w:rsid w:val="000237E4"/>
    <w:rsid w:val="00023BDF"/>
    <w:rsid w:val="000249E8"/>
    <w:rsid w:val="000254F6"/>
    <w:rsid w:val="000270BF"/>
    <w:rsid w:val="0003050F"/>
    <w:rsid w:val="00031B34"/>
    <w:rsid w:val="0003282E"/>
    <w:rsid w:val="000330C0"/>
    <w:rsid w:val="00033920"/>
    <w:rsid w:val="00033C04"/>
    <w:rsid w:val="00035F0F"/>
    <w:rsid w:val="0003600F"/>
    <w:rsid w:val="0003655C"/>
    <w:rsid w:val="00036C29"/>
    <w:rsid w:val="00036CFF"/>
    <w:rsid w:val="000379B5"/>
    <w:rsid w:val="00037CD1"/>
    <w:rsid w:val="0004142C"/>
    <w:rsid w:val="00041F71"/>
    <w:rsid w:val="00042706"/>
    <w:rsid w:val="000428FE"/>
    <w:rsid w:val="00042D3A"/>
    <w:rsid w:val="000432DE"/>
    <w:rsid w:val="0004359F"/>
    <w:rsid w:val="00043890"/>
    <w:rsid w:val="00043B46"/>
    <w:rsid w:val="000444F3"/>
    <w:rsid w:val="00047874"/>
    <w:rsid w:val="000503A7"/>
    <w:rsid w:val="0005287B"/>
    <w:rsid w:val="0005294A"/>
    <w:rsid w:val="0005366C"/>
    <w:rsid w:val="00054C30"/>
    <w:rsid w:val="00054C4B"/>
    <w:rsid w:val="00055345"/>
    <w:rsid w:val="000558A1"/>
    <w:rsid w:val="00055911"/>
    <w:rsid w:val="0005598E"/>
    <w:rsid w:val="000569A2"/>
    <w:rsid w:val="00057FE1"/>
    <w:rsid w:val="00060F1B"/>
    <w:rsid w:val="00060FFF"/>
    <w:rsid w:val="00061B20"/>
    <w:rsid w:val="00061E47"/>
    <w:rsid w:val="00062013"/>
    <w:rsid w:val="000630CB"/>
    <w:rsid w:val="00065FA9"/>
    <w:rsid w:val="00071F0E"/>
    <w:rsid w:val="00072B93"/>
    <w:rsid w:val="00072D83"/>
    <w:rsid w:val="00072F1A"/>
    <w:rsid w:val="00073066"/>
    <w:rsid w:val="000741B7"/>
    <w:rsid w:val="0007446A"/>
    <w:rsid w:val="000750DB"/>
    <w:rsid w:val="000750DC"/>
    <w:rsid w:val="0007526E"/>
    <w:rsid w:val="000763E6"/>
    <w:rsid w:val="00077C97"/>
    <w:rsid w:val="0008021E"/>
    <w:rsid w:val="00082E87"/>
    <w:rsid w:val="00083412"/>
    <w:rsid w:val="00083DBE"/>
    <w:rsid w:val="000854EA"/>
    <w:rsid w:val="00090128"/>
    <w:rsid w:val="000902FA"/>
    <w:rsid w:val="00091A80"/>
    <w:rsid w:val="00091B58"/>
    <w:rsid w:val="00092952"/>
    <w:rsid w:val="000929A2"/>
    <w:rsid w:val="00092B13"/>
    <w:rsid w:val="0009339D"/>
    <w:rsid w:val="0009480A"/>
    <w:rsid w:val="000953C5"/>
    <w:rsid w:val="00095754"/>
    <w:rsid w:val="000A0712"/>
    <w:rsid w:val="000A2AA8"/>
    <w:rsid w:val="000A2DEF"/>
    <w:rsid w:val="000A339B"/>
    <w:rsid w:val="000A50E3"/>
    <w:rsid w:val="000A7528"/>
    <w:rsid w:val="000B0A26"/>
    <w:rsid w:val="000B1483"/>
    <w:rsid w:val="000B1F5A"/>
    <w:rsid w:val="000B3314"/>
    <w:rsid w:val="000B3CBE"/>
    <w:rsid w:val="000B512F"/>
    <w:rsid w:val="000B5B1C"/>
    <w:rsid w:val="000B5F6C"/>
    <w:rsid w:val="000C0D70"/>
    <w:rsid w:val="000C1BF7"/>
    <w:rsid w:val="000C2C10"/>
    <w:rsid w:val="000C3531"/>
    <w:rsid w:val="000C3FC2"/>
    <w:rsid w:val="000C514C"/>
    <w:rsid w:val="000C605A"/>
    <w:rsid w:val="000C6D84"/>
    <w:rsid w:val="000C71FD"/>
    <w:rsid w:val="000C7B23"/>
    <w:rsid w:val="000D059F"/>
    <w:rsid w:val="000D0C75"/>
    <w:rsid w:val="000D14B2"/>
    <w:rsid w:val="000D1E92"/>
    <w:rsid w:val="000D2633"/>
    <w:rsid w:val="000D301A"/>
    <w:rsid w:val="000D44E6"/>
    <w:rsid w:val="000D53FD"/>
    <w:rsid w:val="000D5E4A"/>
    <w:rsid w:val="000D6231"/>
    <w:rsid w:val="000D6789"/>
    <w:rsid w:val="000E0B41"/>
    <w:rsid w:val="000E1573"/>
    <w:rsid w:val="000E1817"/>
    <w:rsid w:val="000E1E99"/>
    <w:rsid w:val="000E2377"/>
    <w:rsid w:val="000E312D"/>
    <w:rsid w:val="000E3F26"/>
    <w:rsid w:val="000E4039"/>
    <w:rsid w:val="000E43EE"/>
    <w:rsid w:val="000E54F4"/>
    <w:rsid w:val="000E5526"/>
    <w:rsid w:val="000E5CD0"/>
    <w:rsid w:val="000E78D1"/>
    <w:rsid w:val="000F071F"/>
    <w:rsid w:val="000F1837"/>
    <w:rsid w:val="000F29B4"/>
    <w:rsid w:val="000F3FDF"/>
    <w:rsid w:val="000F4138"/>
    <w:rsid w:val="000F41F2"/>
    <w:rsid w:val="000F431B"/>
    <w:rsid w:val="000F452E"/>
    <w:rsid w:val="000F47DB"/>
    <w:rsid w:val="000F5F68"/>
    <w:rsid w:val="000F621A"/>
    <w:rsid w:val="000F785F"/>
    <w:rsid w:val="00100BA4"/>
    <w:rsid w:val="00101737"/>
    <w:rsid w:val="0010197C"/>
    <w:rsid w:val="001020F0"/>
    <w:rsid w:val="001029B0"/>
    <w:rsid w:val="00103BA5"/>
    <w:rsid w:val="00104BB2"/>
    <w:rsid w:val="001050F1"/>
    <w:rsid w:val="001056C8"/>
    <w:rsid w:val="00105834"/>
    <w:rsid w:val="00105E1D"/>
    <w:rsid w:val="001070CC"/>
    <w:rsid w:val="00107D58"/>
    <w:rsid w:val="00110679"/>
    <w:rsid w:val="00110A60"/>
    <w:rsid w:val="001112DE"/>
    <w:rsid w:val="0011216A"/>
    <w:rsid w:val="00112431"/>
    <w:rsid w:val="001135DC"/>
    <w:rsid w:val="00113D01"/>
    <w:rsid w:val="00114D50"/>
    <w:rsid w:val="0011537F"/>
    <w:rsid w:val="0011651F"/>
    <w:rsid w:val="001173C7"/>
    <w:rsid w:val="00117F3C"/>
    <w:rsid w:val="00120E7C"/>
    <w:rsid w:val="0012248A"/>
    <w:rsid w:val="00122A78"/>
    <w:rsid w:val="00123911"/>
    <w:rsid w:val="001258ED"/>
    <w:rsid w:val="00126133"/>
    <w:rsid w:val="00126576"/>
    <w:rsid w:val="00126C8F"/>
    <w:rsid w:val="00127E86"/>
    <w:rsid w:val="0013139C"/>
    <w:rsid w:val="00131471"/>
    <w:rsid w:val="00132462"/>
    <w:rsid w:val="00132656"/>
    <w:rsid w:val="001341B4"/>
    <w:rsid w:val="00135264"/>
    <w:rsid w:val="00135B80"/>
    <w:rsid w:val="00141BCE"/>
    <w:rsid w:val="00143769"/>
    <w:rsid w:val="00143780"/>
    <w:rsid w:val="0014494A"/>
    <w:rsid w:val="00145016"/>
    <w:rsid w:val="00146A89"/>
    <w:rsid w:val="00147007"/>
    <w:rsid w:val="00150F93"/>
    <w:rsid w:val="00151B16"/>
    <w:rsid w:val="00153666"/>
    <w:rsid w:val="001536E5"/>
    <w:rsid w:val="00153C03"/>
    <w:rsid w:val="001541D2"/>
    <w:rsid w:val="0015430E"/>
    <w:rsid w:val="00154CBA"/>
    <w:rsid w:val="00155172"/>
    <w:rsid w:val="0015549F"/>
    <w:rsid w:val="0015611F"/>
    <w:rsid w:val="0015640F"/>
    <w:rsid w:val="00157F19"/>
    <w:rsid w:val="00160E83"/>
    <w:rsid w:val="00160F6D"/>
    <w:rsid w:val="00162422"/>
    <w:rsid w:val="00163C44"/>
    <w:rsid w:val="00164CC9"/>
    <w:rsid w:val="00165136"/>
    <w:rsid w:val="001659CD"/>
    <w:rsid w:val="00165CFE"/>
    <w:rsid w:val="001667C0"/>
    <w:rsid w:val="00167133"/>
    <w:rsid w:val="001678B8"/>
    <w:rsid w:val="00171FD9"/>
    <w:rsid w:val="00172C53"/>
    <w:rsid w:val="001732F6"/>
    <w:rsid w:val="001734FE"/>
    <w:rsid w:val="001743B2"/>
    <w:rsid w:val="0017449E"/>
    <w:rsid w:val="001757B7"/>
    <w:rsid w:val="00176E06"/>
    <w:rsid w:val="00177D40"/>
    <w:rsid w:val="00177EFA"/>
    <w:rsid w:val="001804F9"/>
    <w:rsid w:val="0018098B"/>
    <w:rsid w:val="00181448"/>
    <w:rsid w:val="0018151A"/>
    <w:rsid w:val="00181B3C"/>
    <w:rsid w:val="00181C95"/>
    <w:rsid w:val="001838B9"/>
    <w:rsid w:val="001840AF"/>
    <w:rsid w:val="00184116"/>
    <w:rsid w:val="001841D9"/>
    <w:rsid w:val="001842D6"/>
    <w:rsid w:val="00185359"/>
    <w:rsid w:val="00185515"/>
    <w:rsid w:val="0018762D"/>
    <w:rsid w:val="0019077C"/>
    <w:rsid w:val="00191156"/>
    <w:rsid w:val="0019153A"/>
    <w:rsid w:val="00192284"/>
    <w:rsid w:val="00193106"/>
    <w:rsid w:val="001932ED"/>
    <w:rsid w:val="001935CF"/>
    <w:rsid w:val="00193B8C"/>
    <w:rsid w:val="00194046"/>
    <w:rsid w:val="00194242"/>
    <w:rsid w:val="00194A55"/>
    <w:rsid w:val="00195797"/>
    <w:rsid w:val="00195902"/>
    <w:rsid w:val="00195F24"/>
    <w:rsid w:val="0019679E"/>
    <w:rsid w:val="001973B0"/>
    <w:rsid w:val="001975A9"/>
    <w:rsid w:val="001A06A4"/>
    <w:rsid w:val="001A07A4"/>
    <w:rsid w:val="001A0D57"/>
    <w:rsid w:val="001A16B4"/>
    <w:rsid w:val="001A27B2"/>
    <w:rsid w:val="001A29BA"/>
    <w:rsid w:val="001A4336"/>
    <w:rsid w:val="001A57AB"/>
    <w:rsid w:val="001A6D21"/>
    <w:rsid w:val="001A7454"/>
    <w:rsid w:val="001A7AB8"/>
    <w:rsid w:val="001B0905"/>
    <w:rsid w:val="001B1E4B"/>
    <w:rsid w:val="001B4D4A"/>
    <w:rsid w:val="001B503C"/>
    <w:rsid w:val="001B732E"/>
    <w:rsid w:val="001C118B"/>
    <w:rsid w:val="001C2C02"/>
    <w:rsid w:val="001C36E9"/>
    <w:rsid w:val="001C492C"/>
    <w:rsid w:val="001C53BA"/>
    <w:rsid w:val="001C6C2D"/>
    <w:rsid w:val="001C7748"/>
    <w:rsid w:val="001D02EC"/>
    <w:rsid w:val="001D06C8"/>
    <w:rsid w:val="001D459A"/>
    <w:rsid w:val="001D52A9"/>
    <w:rsid w:val="001D55E7"/>
    <w:rsid w:val="001D6307"/>
    <w:rsid w:val="001D739D"/>
    <w:rsid w:val="001D76E0"/>
    <w:rsid w:val="001E04E4"/>
    <w:rsid w:val="001E0987"/>
    <w:rsid w:val="001E1318"/>
    <w:rsid w:val="001E2B97"/>
    <w:rsid w:val="001E344A"/>
    <w:rsid w:val="001E3F3B"/>
    <w:rsid w:val="001E50DB"/>
    <w:rsid w:val="001E5669"/>
    <w:rsid w:val="001E5A49"/>
    <w:rsid w:val="001F102D"/>
    <w:rsid w:val="001F12E6"/>
    <w:rsid w:val="001F15D3"/>
    <w:rsid w:val="001F2585"/>
    <w:rsid w:val="001F2D73"/>
    <w:rsid w:val="001F3311"/>
    <w:rsid w:val="001F3799"/>
    <w:rsid w:val="001F5CD5"/>
    <w:rsid w:val="001F61CE"/>
    <w:rsid w:val="001F7CDF"/>
    <w:rsid w:val="00200F06"/>
    <w:rsid w:val="00201AB0"/>
    <w:rsid w:val="00202B4D"/>
    <w:rsid w:val="00204000"/>
    <w:rsid w:val="00204A27"/>
    <w:rsid w:val="0020516B"/>
    <w:rsid w:val="002065D1"/>
    <w:rsid w:val="00206BD5"/>
    <w:rsid w:val="00210F8D"/>
    <w:rsid w:val="0021191A"/>
    <w:rsid w:val="0021239C"/>
    <w:rsid w:val="00212619"/>
    <w:rsid w:val="002128B2"/>
    <w:rsid w:val="00215B42"/>
    <w:rsid w:val="002160CC"/>
    <w:rsid w:val="002165B3"/>
    <w:rsid w:val="002167EA"/>
    <w:rsid w:val="00216C8E"/>
    <w:rsid w:val="00217B8F"/>
    <w:rsid w:val="0022280C"/>
    <w:rsid w:val="00223558"/>
    <w:rsid w:val="002239DD"/>
    <w:rsid w:val="00223DF7"/>
    <w:rsid w:val="00223F0C"/>
    <w:rsid w:val="00224AB0"/>
    <w:rsid w:val="00226562"/>
    <w:rsid w:val="0023111F"/>
    <w:rsid w:val="00232BFD"/>
    <w:rsid w:val="0023358A"/>
    <w:rsid w:val="002337EF"/>
    <w:rsid w:val="00234B95"/>
    <w:rsid w:val="00237141"/>
    <w:rsid w:val="002415CE"/>
    <w:rsid w:val="00242075"/>
    <w:rsid w:val="00242D4B"/>
    <w:rsid w:val="00243068"/>
    <w:rsid w:val="00244ECF"/>
    <w:rsid w:val="00245460"/>
    <w:rsid w:val="00246376"/>
    <w:rsid w:val="00246542"/>
    <w:rsid w:val="0024705C"/>
    <w:rsid w:val="00247806"/>
    <w:rsid w:val="00250DFF"/>
    <w:rsid w:val="0025172C"/>
    <w:rsid w:val="00252301"/>
    <w:rsid w:val="00252784"/>
    <w:rsid w:val="00253B54"/>
    <w:rsid w:val="00254CFF"/>
    <w:rsid w:val="00255E0B"/>
    <w:rsid w:val="00256D93"/>
    <w:rsid w:val="00260549"/>
    <w:rsid w:val="00261300"/>
    <w:rsid w:val="002616B2"/>
    <w:rsid w:val="00261A4B"/>
    <w:rsid w:val="00264278"/>
    <w:rsid w:val="002655B0"/>
    <w:rsid w:val="00267AAD"/>
    <w:rsid w:val="00267ED1"/>
    <w:rsid w:val="0027099A"/>
    <w:rsid w:val="00270D4D"/>
    <w:rsid w:val="002710D8"/>
    <w:rsid w:val="0027177A"/>
    <w:rsid w:val="00272D1F"/>
    <w:rsid w:val="00273357"/>
    <w:rsid w:val="00273C04"/>
    <w:rsid w:val="00274F93"/>
    <w:rsid w:val="00275C83"/>
    <w:rsid w:val="00276060"/>
    <w:rsid w:val="00276676"/>
    <w:rsid w:val="002804F2"/>
    <w:rsid w:val="00280EFE"/>
    <w:rsid w:val="002811C2"/>
    <w:rsid w:val="00282463"/>
    <w:rsid w:val="002824BD"/>
    <w:rsid w:val="002832DC"/>
    <w:rsid w:val="002839F6"/>
    <w:rsid w:val="00284274"/>
    <w:rsid w:val="00285DF9"/>
    <w:rsid w:val="002862D5"/>
    <w:rsid w:val="0028695C"/>
    <w:rsid w:val="00286FA0"/>
    <w:rsid w:val="00287240"/>
    <w:rsid w:val="0028798A"/>
    <w:rsid w:val="00291045"/>
    <w:rsid w:val="0029149F"/>
    <w:rsid w:val="00291D9D"/>
    <w:rsid w:val="0029204F"/>
    <w:rsid w:val="00292C51"/>
    <w:rsid w:val="00292FA6"/>
    <w:rsid w:val="00294F23"/>
    <w:rsid w:val="0029532B"/>
    <w:rsid w:val="00296290"/>
    <w:rsid w:val="00296D5B"/>
    <w:rsid w:val="00296FEE"/>
    <w:rsid w:val="00297C71"/>
    <w:rsid w:val="00297DA1"/>
    <w:rsid w:val="00297EC2"/>
    <w:rsid w:val="002A0538"/>
    <w:rsid w:val="002A341E"/>
    <w:rsid w:val="002A4659"/>
    <w:rsid w:val="002A4BD7"/>
    <w:rsid w:val="002A5CB9"/>
    <w:rsid w:val="002A681B"/>
    <w:rsid w:val="002A79EB"/>
    <w:rsid w:val="002B0716"/>
    <w:rsid w:val="002B11D0"/>
    <w:rsid w:val="002B1367"/>
    <w:rsid w:val="002B16ED"/>
    <w:rsid w:val="002B1B5B"/>
    <w:rsid w:val="002B25F1"/>
    <w:rsid w:val="002B6430"/>
    <w:rsid w:val="002B7D68"/>
    <w:rsid w:val="002C0E29"/>
    <w:rsid w:val="002C165E"/>
    <w:rsid w:val="002C2454"/>
    <w:rsid w:val="002C3851"/>
    <w:rsid w:val="002C39C1"/>
    <w:rsid w:val="002C4533"/>
    <w:rsid w:val="002C5600"/>
    <w:rsid w:val="002C5E9F"/>
    <w:rsid w:val="002C62F9"/>
    <w:rsid w:val="002C6F35"/>
    <w:rsid w:val="002D04C5"/>
    <w:rsid w:val="002D142C"/>
    <w:rsid w:val="002D2AF1"/>
    <w:rsid w:val="002D3545"/>
    <w:rsid w:val="002D481D"/>
    <w:rsid w:val="002D5711"/>
    <w:rsid w:val="002D57DF"/>
    <w:rsid w:val="002D64ED"/>
    <w:rsid w:val="002D7590"/>
    <w:rsid w:val="002D7D24"/>
    <w:rsid w:val="002E0393"/>
    <w:rsid w:val="002E17DB"/>
    <w:rsid w:val="002E1D12"/>
    <w:rsid w:val="002E2C42"/>
    <w:rsid w:val="002E3548"/>
    <w:rsid w:val="002E3972"/>
    <w:rsid w:val="002E3B06"/>
    <w:rsid w:val="002E3DD4"/>
    <w:rsid w:val="002E3E56"/>
    <w:rsid w:val="002E3ED3"/>
    <w:rsid w:val="002E4852"/>
    <w:rsid w:val="002E5BB8"/>
    <w:rsid w:val="002E6560"/>
    <w:rsid w:val="002E6662"/>
    <w:rsid w:val="002E6799"/>
    <w:rsid w:val="002E6C3A"/>
    <w:rsid w:val="002F06E7"/>
    <w:rsid w:val="002F0BE3"/>
    <w:rsid w:val="002F2608"/>
    <w:rsid w:val="002F2A69"/>
    <w:rsid w:val="002F35AF"/>
    <w:rsid w:val="002F417D"/>
    <w:rsid w:val="002F4294"/>
    <w:rsid w:val="002F5EC5"/>
    <w:rsid w:val="002F62B6"/>
    <w:rsid w:val="002F6606"/>
    <w:rsid w:val="00301AC4"/>
    <w:rsid w:val="00302820"/>
    <w:rsid w:val="00302CAB"/>
    <w:rsid w:val="003031C0"/>
    <w:rsid w:val="0030421A"/>
    <w:rsid w:val="0030649F"/>
    <w:rsid w:val="00307AD6"/>
    <w:rsid w:val="00310148"/>
    <w:rsid w:val="00310B77"/>
    <w:rsid w:val="00311509"/>
    <w:rsid w:val="003131B4"/>
    <w:rsid w:val="00313D10"/>
    <w:rsid w:val="00314FC9"/>
    <w:rsid w:val="00316104"/>
    <w:rsid w:val="00320427"/>
    <w:rsid w:val="003223D6"/>
    <w:rsid w:val="003229CB"/>
    <w:rsid w:val="003234D4"/>
    <w:rsid w:val="00324C66"/>
    <w:rsid w:val="00324FCD"/>
    <w:rsid w:val="00325451"/>
    <w:rsid w:val="00325A30"/>
    <w:rsid w:val="003260D7"/>
    <w:rsid w:val="003260EC"/>
    <w:rsid w:val="003267A4"/>
    <w:rsid w:val="0032687A"/>
    <w:rsid w:val="00330E90"/>
    <w:rsid w:val="003317B1"/>
    <w:rsid w:val="00331D29"/>
    <w:rsid w:val="0033248F"/>
    <w:rsid w:val="00332A5A"/>
    <w:rsid w:val="00336B49"/>
    <w:rsid w:val="00337585"/>
    <w:rsid w:val="00337DC5"/>
    <w:rsid w:val="00340A0E"/>
    <w:rsid w:val="00340B0A"/>
    <w:rsid w:val="003411B2"/>
    <w:rsid w:val="00341997"/>
    <w:rsid w:val="0034263C"/>
    <w:rsid w:val="00342AB2"/>
    <w:rsid w:val="00343130"/>
    <w:rsid w:val="0034321B"/>
    <w:rsid w:val="00343AD0"/>
    <w:rsid w:val="00343B0E"/>
    <w:rsid w:val="00343E32"/>
    <w:rsid w:val="003456EF"/>
    <w:rsid w:val="00345CBC"/>
    <w:rsid w:val="00346C1F"/>
    <w:rsid w:val="00347580"/>
    <w:rsid w:val="00347B1C"/>
    <w:rsid w:val="00347F37"/>
    <w:rsid w:val="00347F85"/>
    <w:rsid w:val="003505DD"/>
    <w:rsid w:val="003509F1"/>
    <w:rsid w:val="00351E4E"/>
    <w:rsid w:val="003525B7"/>
    <w:rsid w:val="003537BF"/>
    <w:rsid w:val="00353E13"/>
    <w:rsid w:val="00354305"/>
    <w:rsid w:val="0035648E"/>
    <w:rsid w:val="00357ED6"/>
    <w:rsid w:val="003616F7"/>
    <w:rsid w:val="00362DA0"/>
    <w:rsid w:val="00362E73"/>
    <w:rsid w:val="00365815"/>
    <w:rsid w:val="003661F4"/>
    <w:rsid w:val="00366577"/>
    <w:rsid w:val="00370861"/>
    <w:rsid w:val="00370A15"/>
    <w:rsid w:val="003716F1"/>
    <w:rsid w:val="00372E37"/>
    <w:rsid w:val="0037381F"/>
    <w:rsid w:val="00375201"/>
    <w:rsid w:val="003767C6"/>
    <w:rsid w:val="00380E87"/>
    <w:rsid w:val="00381B20"/>
    <w:rsid w:val="00382094"/>
    <w:rsid w:val="00382CB3"/>
    <w:rsid w:val="00385830"/>
    <w:rsid w:val="0038686B"/>
    <w:rsid w:val="00386E9C"/>
    <w:rsid w:val="0039019B"/>
    <w:rsid w:val="0039178E"/>
    <w:rsid w:val="0039324A"/>
    <w:rsid w:val="00393305"/>
    <w:rsid w:val="00394E1E"/>
    <w:rsid w:val="003953F7"/>
    <w:rsid w:val="00395691"/>
    <w:rsid w:val="00395A4E"/>
    <w:rsid w:val="0039614C"/>
    <w:rsid w:val="003964F9"/>
    <w:rsid w:val="003974CA"/>
    <w:rsid w:val="00397740"/>
    <w:rsid w:val="00397C86"/>
    <w:rsid w:val="003A0061"/>
    <w:rsid w:val="003A0901"/>
    <w:rsid w:val="003A1068"/>
    <w:rsid w:val="003A1079"/>
    <w:rsid w:val="003A50E6"/>
    <w:rsid w:val="003A5ACA"/>
    <w:rsid w:val="003A63BF"/>
    <w:rsid w:val="003A736B"/>
    <w:rsid w:val="003B02DC"/>
    <w:rsid w:val="003B13C0"/>
    <w:rsid w:val="003B3737"/>
    <w:rsid w:val="003B42A4"/>
    <w:rsid w:val="003B53D4"/>
    <w:rsid w:val="003B5DE2"/>
    <w:rsid w:val="003B6471"/>
    <w:rsid w:val="003B685E"/>
    <w:rsid w:val="003B6F76"/>
    <w:rsid w:val="003B73E9"/>
    <w:rsid w:val="003B7E80"/>
    <w:rsid w:val="003B7F66"/>
    <w:rsid w:val="003C11EC"/>
    <w:rsid w:val="003C1BDE"/>
    <w:rsid w:val="003C4601"/>
    <w:rsid w:val="003C47F2"/>
    <w:rsid w:val="003C54CF"/>
    <w:rsid w:val="003C5929"/>
    <w:rsid w:val="003C5E17"/>
    <w:rsid w:val="003C5F61"/>
    <w:rsid w:val="003C6FCE"/>
    <w:rsid w:val="003D1A03"/>
    <w:rsid w:val="003D37D7"/>
    <w:rsid w:val="003D409B"/>
    <w:rsid w:val="003D499D"/>
    <w:rsid w:val="003D63A8"/>
    <w:rsid w:val="003D66B1"/>
    <w:rsid w:val="003D7AE2"/>
    <w:rsid w:val="003E130F"/>
    <w:rsid w:val="003E60AB"/>
    <w:rsid w:val="003F21A2"/>
    <w:rsid w:val="003F3374"/>
    <w:rsid w:val="003F57AE"/>
    <w:rsid w:val="003F5D29"/>
    <w:rsid w:val="003F6226"/>
    <w:rsid w:val="003F67DB"/>
    <w:rsid w:val="003F74CE"/>
    <w:rsid w:val="004002CA"/>
    <w:rsid w:val="004015A5"/>
    <w:rsid w:val="00402642"/>
    <w:rsid w:val="00402833"/>
    <w:rsid w:val="00402E44"/>
    <w:rsid w:val="00403011"/>
    <w:rsid w:val="00404217"/>
    <w:rsid w:val="004046A9"/>
    <w:rsid w:val="00404CA0"/>
    <w:rsid w:val="00407C1E"/>
    <w:rsid w:val="00411D8F"/>
    <w:rsid w:val="00411FE7"/>
    <w:rsid w:val="0041207E"/>
    <w:rsid w:val="00412ED1"/>
    <w:rsid w:val="0041415C"/>
    <w:rsid w:val="004146CA"/>
    <w:rsid w:val="00415E81"/>
    <w:rsid w:val="00417007"/>
    <w:rsid w:val="0041709F"/>
    <w:rsid w:val="004176AD"/>
    <w:rsid w:val="004200FC"/>
    <w:rsid w:val="00420A4E"/>
    <w:rsid w:val="00421249"/>
    <w:rsid w:val="0042288B"/>
    <w:rsid w:val="0042385B"/>
    <w:rsid w:val="00423DA5"/>
    <w:rsid w:val="00424769"/>
    <w:rsid w:val="00424A57"/>
    <w:rsid w:val="00424B34"/>
    <w:rsid w:val="00424D36"/>
    <w:rsid w:val="004252E4"/>
    <w:rsid w:val="00430F89"/>
    <w:rsid w:val="00431D5D"/>
    <w:rsid w:val="00431DB1"/>
    <w:rsid w:val="00432217"/>
    <w:rsid w:val="004325AC"/>
    <w:rsid w:val="00433982"/>
    <w:rsid w:val="004352F0"/>
    <w:rsid w:val="00436EC9"/>
    <w:rsid w:val="00437B36"/>
    <w:rsid w:val="004403DD"/>
    <w:rsid w:val="00440CEE"/>
    <w:rsid w:val="0044243B"/>
    <w:rsid w:val="00442A6C"/>
    <w:rsid w:val="0044390B"/>
    <w:rsid w:val="00447BCE"/>
    <w:rsid w:val="0045130B"/>
    <w:rsid w:val="0045169D"/>
    <w:rsid w:val="00452214"/>
    <w:rsid w:val="004531FB"/>
    <w:rsid w:val="00453266"/>
    <w:rsid w:val="004533C7"/>
    <w:rsid w:val="00453B57"/>
    <w:rsid w:val="00454666"/>
    <w:rsid w:val="00454CA7"/>
    <w:rsid w:val="00456138"/>
    <w:rsid w:val="00457283"/>
    <w:rsid w:val="004616BF"/>
    <w:rsid w:val="004623FD"/>
    <w:rsid w:val="0046312C"/>
    <w:rsid w:val="004673D4"/>
    <w:rsid w:val="0046787E"/>
    <w:rsid w:val="00467C83"/>
    <w:rsid w:val="004707EC"/>
    <w:rsid w:val="00471D4F"/>
    <w:rsid w:val="00471E8A"/>
    <w:rsid w:val="004722D4"/>
    <w:rsid w:val="00472621"/>
    <w:rsid w:val="004745D5"/>
    <w:rsid w:val="0047544A"/>
    <w:rsid w:val="00476653"/>
    <w:rsid w:val="00477D3C"/>
    <w:rsid w:val="00477EAC"/>
    <w:rsid w:val="00477EAF"/>
    <w:rsid w:val="0048121D"/>
    <w:rsid w:val="0048149B"/>
    <w:rsid w:val="00481860"/>
    <w:rsid w:val="0048367F"/>
    <w:rsid w:val="004837FC"/>
    <w:rsid w:val="004849B8"/>
    <w:rsid w:val="00486E74"/>
    <w:rsid w:val="00492195"/>
    <w:rsid w:val="0049338A"/>
    <w:rsid w:val="00493EDB"/>
    <w:rsid w:val="00494250"/>
    <w:rsid w:val="00494392"/>
    <w:rsid w:val="00494B27"/>
    <w:rsid w:val="00494B37"/>
    <w:rsid w:val="00495216"/>
    <w:rsid w:val="004954A0"/>
    <w:rsid w:val="0049603A"/>
    <w:rsid w:val="004966A4"/>
    <w:rsid w:val="00497718"/>
    <w:rsid w:val="004A0158"/>
    <w:rsid w:val="004A0284"/>
    <w:rsid w:val="004A1452"/>
    <w:rsid w:val="004A1F52"/>
    <w:rsid w:val="004A31C8"/>
    <w:rsid w:val="004A31F2"/>
    <w:rsid w:val="004A32C2"/>
    <w:rsid w:val="004A362C"/>
    <w:rsid w:val="004A4068"/>
    <w:rsid w:val="004B11A6"/>
    <w:rsid w:val="004B1E78"/>
    <w:rsid w:val="004B24DF"/>
    <w:rsid w:val="004B2F6C"/>
    <w:rsid w:val="004B3612"/>
    <w:rsid w:val="004B39B8"/>
    <w:rsid w:val="004B41D2"/>
    <w:rsid w:val="004B47BE"/>
    <w:rsid w:val="004B6461"/>
    <w:rsid w:val="004B6683"/>
    <w:rsid w:val="004B7014"/>
    <w:rsid w:val="004B718E"/>
    <w:rsid w:val="004C015E"/>
    <w:rsid w:val="004C015F"/>
    <w:rsid w:val="004C083B"/>
    <w:rsid w:val="004C12BB"/>
    <w:rsid w:val="004C1E80"/>
    <w:rsid w:val="004C2218"/>
    <w:rsid w:val="004C2225"/>
    <w:rsid w:val="004C25CC"/>
    <w:rsid w:val="004C27E3"/>
    <w:rsid w:val="004C40C3"/>
    <w:rsid w:val="004C4629"/>
    <w:rsid w:val="004C532B"/>
    <w:rsid w:val="004C5C24"/>
    <w:rsid w:val="004C621A"/>
    <w:rsid w:val="004C7768"/>
    <w:rsid w:val="004D09A7"/>
    <w:rsid w:val="004D1471"/>
    <w:rsid w:val="004D3A8D"/>
    <w:rsid w:val="004D3D8C"/>
    <w:rsid w:val="004D4730"/>
    <w:rsid w:val="004D47CC"/>
    <w:rsid w:val="004D53A3"/>
    <w:rsid w:val="004D5DAC"/>
    <w:rsid w:val="004D6342"/>
    <w:rsid w:val="004D6AB5"/>
    <w:rsid w:val="004D7F39"/>
    <w:rsid w:val="004E032E"/>
    <w:rsid w:val="004E05DD"/>
    <w:rsid w:val="004E08D1"/>
    <w:rsid w:val="004E2F9B"/>
    <w:rsid w:val="004E4744"/>
    <w:rsid w:val="004E51F7"/>
    <w:rsid w:val="004E5757"/>
    <w:rsid w:val="004E5D19"/>
    <w:rsid w:val="004E5EC7"/>
    <w:rsid w:val="004E5FEC"/>
    <w:rsid w:val="004E61D9"/>
    <w:rsid w:val="004E7868"/>
    <w:rsid w:val="004F0041"/>
    <w:rsid w:val="004F064F"/>
    <w:rsid w:val="004F0BDB"/>
    <w:rsid w:val="004F17CE"/>
    <w:rsid w:val="004F234C"/>
    <w:rsid w:val="004F360F"/>
    <w:rsid w:val="004F498B"/>
    <w:rsid w:val="004F4F56"/>
    <w:rsid w:val="004F5076"/>
    <w:rsid w:val="004F5FDB"/>
    <w:rsid w:val="004F692F"/>
    <w:rsid w:val="0050008E"/>
    <w:rsid w:val="0050018F"/>
    <w:rsid w:val="00501859"/>
    <w:rsid w:val="005019AB"/>
    <w:rsid w:val="00502CF7"/>
    <w:rsid w:val="00502FD5"/>
    <w:rsid w:val="00503156"/>
    <w:rsid w:val="0050387B"/>
    <w:rsid w:val="00503B12"/>
    <w:rsid w:val="005051E2"/>
    <w:rsid w:val="0050572F"/>
    <w:rsid w:val="005066CE"/>
    <w:rsid w:val="00506BD0"/>
    <w:rsid w:val="0050782C"/>
    <w:rsid w:val="00511E36"/>
    <w:rsid w:val="00513AD6"/>
    <w:rsid w:val="005148F6"/>
    <w:rsid w:val="00515E07"/>
    <w:rsid w:val="00517BA5"/>
    <w:rsid w:val="00520BB2"/>
    <w:rsid w:val="00520BD2"/>
    <w:rsid w:val="00521678"/>
    <w:rsid w:val="005220EE"/>
    <w:rsid w:val="00522FC4"/>
    <w:rsid w:val="00524CD6"/>
    <w:rsid w:val="00525605"/>
    <w:rsid w:val="00525E1D"/>
    <w:rsid w:val="00527633"/>
    <w:rsid w:val="00527C72"/>
    <w:rsid w:val="00530AA9"/>
    <w:rsid w:val="00531084"/>
    <w:rsid w:val="00532B7D"/>
    <w:rsid w:val="00532CB0"/>
    <w:rsid w:val="00534385"/>
    <w:rsid w:val="005351C8"/>
    <w:rsid w:val="00536056"/>
    <w:rsid w:val="0053648D"/>
    <w:rsid w:val="00537218"/>
    <w:rsid w:val="005373A2"/>
    <w:rsid w:val="005414EB"/>
    <w:rsid w:val="00542A73"/>
    <w:rsid w:val="00543049"/>
    <w:rsid w:val="0054304F"/>
    <w:rsid w:val="00543EF6"/>
    <w:rsid w:val="00544F93"/>
    <w:rsid w:val="005459EE"/>
    <w:rsid w:val="00545FD6"/>
    <w:rsid w:val="0054769C"/>
    <w:rsid w:val="00551605"/>
    <w:rsid w:val="00551CD1"/>
    <w:rsid w:val="0055291F"/>
    <w:rsid w:val="005529B6"/>
    <w:rsid w:val="00552D58"/>
    <w:rsid w:val="0055370D"/>
    <w:rsid w:val="00555013"/>
    <w:rsid w:val="00560554"/>
    <w:rsid w:val="0056068C"/>
    <w:rsid w:val="00561008"/>
    <w:rsid w:val="00561B78"/>
    <w:rsid w:val="005627EB"/>
    <w:rsid w:val="00563260"/>
    <w:rsid w:val="00563270"/>
    <w:rsid w:val="0056340F"/>
    <w:rsid w:val="00563F67"/>
    <w:rsid w:val="00564AE6"/>
    <w:rsid w:val="0056505C"/>
    <w:rsid w:val="00565661"/>
    <w:rsid w:val="00565D17"/>
    <w:rsid w:val="005660E0"/>
    <w:rsid w:val="00566503"/>
    <w:rsid w:val="00571353"/>
    <w:rsid w:val="00571400"/>
    <w:rsid w:val="00571CB7"/>
    <w:rsid w:val="00572F3B"/>
    <w:rsid w:val="0057358F"/>
    <w:rsid w:val="00573B6C"/>
    <w:rsid w:val="00573EAD"/>
    <w:rsid w:val="00574614"/>
    <w:rsid w:val="00574667"/>
    <w:rsid w:val="00576789"/>
    <w:rsid w:val="00576A8F"/>
    <w:rsid w:val="00580596"/>
    <w:rsid w:val="005815CB"/>
    <w:rsid w:val="00584CFF"/>
    <w:rsid w:val="00585FF0"/>
    <w:rsid w:val="00586033"/>
    <w:rsid w:val="00586568"/>
    <w:rsid w:val="00587C92"/>
    <w:rsid w:val="00590712"/>
    <w:rsid w:val="00590E57"/>
    <w:rsid w:val="00590F95"/>
    <w:rsid w:val="00593361"/>
    <w:rsid w:val="005933C4"/>
    <w:rsid w:val="00593C4C"/>
    <w:rsid w:val="00594984"/>
    <w:rsid w:val="00595083"/>
    <w:rsid w:val="005956C7"/>
    <w:rsid w:val="0059671E"/>
    <w:rsid w:val="0059770D"/>
    <w:rsid w:val="005A0EAD"/>
    <w:rsid w:val="005A1493"/>
    <w:rsid w:val="005A264C"/>
    <w:rsid w:val="005A2D57"/>
    <w:rsid w:val="005A2F3B"/>
    <w:rsid w:val="005A4181"/>
    <w:rsid w:val="005A48AD"/>
    <w:rsid w:val="005A548D"/>
    <w:rsid w:val="005A5C42"/>
    <w:rsid w:val="005A7927"/>
    <w:rsid w:val="005B0293"/>
    <w:rsid w:val="005B048D"/>
    <w:rsid w:val="005B0592"/>
    <w:rsid w:val="005B07CF"/>
    <w:rsid w:val="005B1383"/>
    <w:rsid w:val="005B161F"/>
    <w:rsid w:val="005B33E4"/>
    <w:rsid w:val="005B37AD"/>
    <w:rsid w:val="005B4522"/>
    <w:rsid w:val="005B5F60"/>
    <w:rsid w:val="005B6570"/>
    <w:rsid w:val="005B794A"/>
    <w:rsid w:val="005B7B5B"/>
    <w:rsid w:val="005C17BB"/>
    <w:rsid w:val="005C2019"/>
    <w:rsid w:val="005C2F45"/>
    <w:rsid w:val="005C38C6"/>
    <w:rsid w:val="005C41A0"/>
    <w:rsid w:val="005C5306"/>
    <w:rsid w:val="005C552C"/>
    <w:rsid w:val="005C7219"/>
    <w:rsid w:val="005C7390"/>
    <w:rsid w:val="005C758B"/>
    <w:rsid w:val="005C7B38"/>
    <w:rsid w:val="005C7EA3"/>
    <w:rsid w:val="005D10C2"/>
    <w:rsid w:val="005D181C"/>
    <w:rsid w:val="005D1D68"/>
    <w:rsid w:val="005D277C"/>
    <w:rsid w:val="005D29FF"/>
    <w:rsid w:val="005D47C4"/>
    <w:rsid w:val="005D5CE6"/>
    <w:rsid w:val="005D777B"/>
    <w:rsid w:val="005D7BD8"/>
    <w:rsid w:val="005E047D"/>
    <w:rsid w:val="005E1D0C"/>
    <w:rsid w:val="005E29FA"/>
    <w:rsid w:val="005E3424"/>
    <w:rsid w:val="005E403D"/>
    <w:rsid w:val="005E4C96"/>
    <w:rsid w:val="005E507E"/>
    <w:rsid w:val="005E5235"/>
    <w:rsid w:val="005E571C"/>
    <w:rsid w:val="005E5768"/>
    <w:rsid w:val="005F0B1E"/>
    <w:rsid w:val="005F142E"/>
    <w:rsid w:val="005F1A41"/>
    <w:rsid w:val="005F2017"/>
    <w:rsid w:val="005F28D8"/>
    <w:rsid w:val="005F309E"/>
    <w:rsid w:val="005F38CB"/>
    <w:rsid w:val="005F3AB9"/>
    <w:rsid w:val="005F402C"/>
    <w:rsid w:val="005F4889"/>
    <w:rsid w:val="005F48F9"/>
    <w:rsid w:val="005F70F1"/>
    <w:rsid w:val="005F7949"/>
    <w:rsid w:val="005F7C6E"/>
    <w:rsid w:val="0060066F"/>
    <w:rsid w:val="006015A7"/>
    <w:rsid w:val="00603102"/>
    <w:rsid w:val="0060400B"/>
    <w:rsid w:val="0060506C"/>
    <w:rsid w:val="006059D8"/>
    <w:rsid w:val="00605A05"/>
    <w:rsid w:val="00607012"/>
    <w:rsid w:val="006070DF"/>
    <w:rsid w:val="006071AE"/>
    <w:rsid w:val="006075D3"/>
    <w:rsid w:val="00607658"/>
    <w:rsid w:val="00607722"/>
    <w:rsid w:val="00610606"/>
    <w:rsid w:val="00610637"/>
    <w:rsid w:val="00610D68"/>
    <w:rsid w:val="006115CE"/>
    <w:rsid w:val="00613163"/>
    <w:rsid w:val="006135DB"/>
    <w:rsid w:val="0061380B"/>
    <w:rsid w:val="00613E15"/>
    <w:rsid w:val="006156C1"/>
    <w:rsid w:val="0061595F"/>
    <w:rsid w:val="00617C08"/>
    <w:rsid w:val="00617D6F"/>
    <w:rsid w:val="00617FF5"/>
    <w:rsid w:val="0062022E"/>
    <w:rsid w:val="00621281"/>
    <w:rsid w:val="006212D3"/>
    <w:rsid w:val="00621403"/>
    <w:rsid w:val="006217C1"/>
    <w:rsid w:val="00621FBE"/>
    <w:rsid w:val="00622C8C"/>
    <w:rsid w:val="00622DD3"/>
    <w:rsid w:val="006231B4"/>
    <w:rsid w:val="0062359C"/>
    <w:rsid w:val="006238D3"/>
    <w:rsid w:val="0062392E"/>
    <w:rsid w:val="006242E5"/>
    <w:rsid w:val="00624688"/>
    <w:rsid w:val="00625A89"/>
    <w:rsid w:val="00625C3B"/>
    <w:rsid w:val="00625EB6"/>
    <w:rsid w:val="00626775"/>
    <w:rsid w:val="006273D2"/>
    <w:rsid w:val="0062761A"/>
    <w:rsid w:val="00627AC6"/>
    <w:rsid w:val="00630B65"/>
    <w:rsid w:val="006348A4"/>
    <w:rsid w:val="00634B00"/>
    <w:rsid w:val="006351B5"/>
    <w:rsid w:val="006355C8"/>
    <w:rsid w:val="00635CC0"/>
    <w:rsid w:val="00635FE8"/>
    <w:rsid w:val="0064078F"/>
    <w:rsid w:val="00640956"/>
    <w:rsid w:val="00641192"/>
    <w:rsid w:val="006412BB"/>
    <w:rsid w:val="006415C4"/>
    <w:rsid w:val="006420BC"/>
    <w:rsid w:val="00642790"/>
    <w:rsid w:val="006428EE"/>
    <w:rsid w:val="00642D5B"/>
    <w:rsid w:val="00645E23"/>
    <w:rsid w:val="0064600F"/>
    <w:rsid w:val="006467EE"/>
    <w:rsid w:val="00647110"/>
    <w:rsid w:val="00647CF5"/>
    <w:rsid w:val="00650170"/>
    <w:rsid w:val="00651416"/>
    <w:rsid w:val="00651982"/>
    <w:rsid w:val="006525DC"/>
    <w:rsid w:val="006526EA"/>
    <w:rsid w:val="00653ECB"/>
    <w:rsid w:val="00654155"/>
    <w:rsid w:val="0065453A"/>
    <w:rsid w:val="0065508E"/>
    <w:rsid w:val="006551DF"/>
    <w:rsid w:val="00656000"/>
    <w:rsid w:val="00656247"/>
    <w:rsid w:val="00656435"/>
    <w:rsid w:val="00661440"/>
    <w:rsid w:val="00661BB7"/>
    <w:rsid w:val="006627E7"/>
    <w:rsid w:val="00662892"/>
    <w:rsid w:val="006639D0"/>
    <w:rsid w:val="006669EF"/>
    <w:rsid w:val="00666DF2"/>
    <w:rsid w:val="00666EC1"/>
    <w:rsid w:val="00670453"/>
    <w:rsid w:val="00670F04"/>
    <w:rsid w:val="006732EA"/>
    <w:rsid w:val="006733E1"/>
    <w:rsid w:val="006800B7"/>
    <w:rsid w:val="00680A04"/>
    <w:rsid w:val="00681F93"/>
    <w:rsid w:val="006820FB"/>
    <w:rsid w:val="00682359"/>
    <w:rsid w:val="00683146"/>
    <w:rsid w:val="00684319"/>
    <w:rsid w:val="00684BB5"/>
    <w:rsid w:val="006905C0"/>
    <w:rsid w:val="006914A7"/>
    <w:rsid w:val="00692024"/>
    <w:rsid w:val="0069279C"/>
    <w:rsid w:val="00692802"/>
    <w:rsid w:val="00692E31"/>
    <w:rsid w:val="00692E3D"/>
    <w:rsid w:val="0069496D"/>
    <w:rsid w:val="00694C2F"/>
    <w:rsid w:val="00694F85"/>
    <w:rsid w:val="006950CB"/>
    <w:rsid w:val="00695312"/>
    <w:rsid w:val="00695329"/>
    <w:rsid w:val="00695477"/>
    <w:rsid w:val="006968E0"/>
    <w:rsid w:val="006969A4"/>
    <w:rsid w:val="006971DA"/>
    <w:rsid w:val="00697B52"/>
    <w:rsid w:val="006A129F"/>
    <w:rsid w:val="006A12E7"/>
    <w:rsid w:val="006A1B74"/>
    <w:rsid w:val="006A33BA"/>
    <w:rsid w:val="006A4ADC"/>
    <w:rsid w:val="006A543F"/>
    <w:rsid w:val="006A67BB"/>
    <w:rsid w:val="006A6E49"/>
    <w:rsid w:val="006A7E60"/>
    <w:rsid w:val="006B1AB4"/>
    <w:rsid w:val="006B1EE0"/>
    <w:rsid w:val="006B1FC6"/>
    <w:rsid w:val="006B3192"/>
    <w:rsid w:val="006B3C37"/>
    <w:rsid w:val="006B4306"/>
    <w:rsid w:val="006B4345"/>
    <w:rsid w:val="006B4E27"/>
    <w:rsid w:val="006B5262"/>
    <w:rsid w:val="006B5ADC"/>
    <w:rsid w:val="006B6743"/>
    <w:rsid w:val="006B73B3"/>
    <w:rsid w:val="006C0216"/>
    <w:rsid w:val="006C0B21"/>
    <w:rsid w:val="006C1DC0"/>
    <w:rsid w:val="006C3188"/>
    <w:rsid w:val="006C485B"/>
    <w:rsid w:val="006C4B27"/>
    <w:rsid w:val="006D14D0"/>
    <w:rsid w:val="006D1866"/>
    <w:rsid w:val="006D20FA"/>
    <w:rsid w:val="006D3DDA"/>
    <w:rsid w:val="006D40C0"/>
    <w:rsid w:val="006D68A6"/>
    <w:rsid w:val="006E0674"/>
    <w:rsid w:val="006E08AF"/>
    <w:rsid w:val="006E1172"/>
    <w:rsid w:val="006E11A4"/>
    <w:rsid w:val="006E1BAC"/>
    <w:rsid w:val="006E22F4"/>
    <w:rsid w:val="006E36AF"/>
    <w:rsid w:val="006E3F03"/>
    <w:rsid w:val="006E456E"/>
    <w:rsid w:val="006E6564"/>
    <w:rsid w:val="006E65C4"/>
    <w:rsid w:val="006E67B2"/>
    <w:rsid w:val="006E783F"/>
    <w:rsid w:val="006F19EE"/>
    <w:rsid w:val="006F1DD0"/>
    <w:rsid w:val="006F2623"/>
    <w:rsid w:val="006F275C"/>
    <w:rsid w:val="006F2B51"/>
    <w:rsid w:val="006F2CC6"/>
    <w:rsid w:val="006F539D"/>
    <w:rsid w:val="006F5688"/>
    <w:rsid w:val="006F57A0"/>
    <w:rsid w:val="006F6499"/>
    <w:rsid w:val="006F6F53"/>
    <w:rsid w:val="00700DBE"/>
    <w:rsid w:val="00700F71"/>
    <w:rsid w:val="00701ACA"/>
    <w:rsid w:val="00701DC3"/>
    <w:rsid w:val="00702279"/>
    <w:rsid w:val="00704DF8"/>
    <w:rsid w:val="00705216"/>
    <w:rsid w:val="007071C4"/>
    <w:rsid w:val="007076AD"/>
    <w:rsid w:val="00707E81"/>
    <w:rsid w:val="00711AF7"/>
    <w:rsid w:val="00711D7B"/>
    <w:rsid w:val="00711F32"/>
    <w:rsid w:val="0071250A"/>
    <w:rsid w:val="00713452"/>
    <w:rsid w:val="00713D26"/>
    <w:rsid w:val="00714621"/>
    <w:rsid w:val="00715CC7"/>
    <w:rsid w:val="00715F9E"/>
    <w:rsid w:val="00715FD9"/>
    <w:rsid w:val="00716839"/>
    <w:rsid w:val="00716857"/>
    <w:rsid w:val="007168B4"/>
    <w:rsid w:val="00720224"/>
    <w:rsid w:val="007213E2"/>
    <w:rsid w:val="00722712"/>
    <w:rsid w:val="007238A6"/>
    <w:rsid w:val="00726717"/>
    <w:rsid w:val="00726AA4"/>
    <w:rsid w:val="00726BF2"/>
    <w:rsid w:val="0073009A"/>
    <w:rsid w:val="00730197"/>
    <w:rsid w:val="00731586"/>
    <w:rsid w:val="00731BA0"/>
    <w:rsid w:val="0073230F"/>
    <w:rsid w:val="007323F7"/>
    <w:rsid w:val="007332E9"/>
    <w:rsid w:val="007335EA"/>
    <w:rsid w:val="00733DDA"/>
    <w:rsid w:val="00733F98"/>
    <w:rsid w:val="00734995"/>
    <w:rsid w:val="00734DFB"/>
    <w:rsid w:val="007356D4"/>
    <w:rsid w:val="0073630C"/>
    <w:rsid w:val="007369EB"/>
    <w:rsid w:val="00736E1A"/>
    <w:rsid w:val="00743ED9"/>
    <w:rsid w:val="00744A0E"/>
    <w:rsid w:val="0074502C"/>
    <w:rsid w:val="0074775C"/>
    <w:rsid w:val="00747B22"/>
    <w:rsid w:val="00750E5A"/>
    <w:rsid w:val="00752119"/>
    <w:rsid w:val="007521A4"/>
    <w:rsid w:val="00752201"/>
    <w:rsid w:val="007523F0"/>
    <w:rsid w:val="00752E97"/>
    <w:rsid w:val="007543EA"/>
    <w:rsid w:val="00755C2C"/>
    <w:rsid w:val="00756158"/>
    <w:rsid w:val="00756459"/>
    <w:rsid w:val="00756567"/>
    <w:rsid w:val="00756DD1"/>
    <w:rsid w:val="00757503"/>
    <w:rsid w:val="007618E5"/>
    <w:rsid w:val="00762967"/>
    <w:rsid w:val="00762B10"/>
    <w:rsid w:val="007637B4"/>
    <w:rsid w:val="00764631"/>
    <w:rsid w:val="00764FAC"/>
    <w:rsid w:val="0076532A"/>
    <w:rsid w:val="00770953"/>
    <w:rsid w:val="007716CE"/>
    <w:rsid w:val="00772112"/>
    <w:rsid w:val="0077288F"/>
    <w:rsid w:val="007728EA"/>
    <w:rsid w:val="00773DFE"/>
    <w:rsid w:val="00773E27"/>
    <w:rsid w:val="00776833"/>
    <w:rsid w:val="007770C4"/>
    <w:rsid w:val="00777E1B"/>
    <w:rsid w:val="00780589"/>
    <w:rsid w:val="007817AD"/>
    <w:rsid w:val="00781E5C"/>
    <w:rsid w:val="007858AE"/>
    <w:rsid w:val="007859F3"/>
    <w:rsid w:val="0078616F"/>
    <w:rsid w:val="00786885"/>
    <w:rsid w:val="00786B04"/>
    <w:rsid w:val="00787A86"/>
    <w:rsid w:val="00790F78"/>
    <w:rsid w:val="0079218F"/>
    <w:rsid w:val="00792212"/>
    <w:rsid w:val="007922F0"/>
    <w:rsid w:val="0079255C"/>
    <w:rsid w:val="00792CE6"/>
    <w:rsid w:val="0079513C"/>
    <w:rsid w:val="0079561A"/>
    <w:rsid w:val="007A0234"/>
    <w:rsid w:val="007A055C"/>
    <w:rsid w:val="007A05DF"/>
    <w:rsid w:val="007A13E1"/>
    <w:rsid w:val="007A21F0"/>
    <w:rsid w:val="007A3ED9"/>
    <w:rsid w:val="007A3F1B"/>
    <w:rsid w:val="007A6C4B"/>
    <w:rsid w:val="007A6F39"/>
    <w:rsid w:val="007A79BC"/>
    <w:rsid w:val="007A7AFC"/>
    <w:rsid w:val="007B2BDD"/>
    <w:rsid w:val="007B2FEA"/>
    <w:rsid w:val="007B3DDE"/>
    <w:rsid w:val="007B46EA"/>
    <w:rsid w:val="007B4B09"/>
    <w:rsid w:val="007B51A5"/>
    <w:rsid w:val="007B6400"/>
    <w:rsid w:val="007B69B9"/>
    <w:rsid w:val="007B7D20"/>
    <w:rsid w:val="007C0BF7"/>
    <w:rsid w:val="007C2209"/>
    <w:rsid w:val="007C59BC"/>
    <w:rsid w:val="007C6557"/>
    <w:rsid w:val="007C67E9"/>
    <w:rsid w:val="007C69B1"/>
    <w:rsid w:val="007C6DB4"/>
    <w:rsid w:val="007C78EC"/>
    <w:rsid w:val="007D03FE"/>
    <w:rsid w:val="007D0AE6"/>
    <w:rsid w:val="007D205D"/>
    <w:rsid w:val="007D388F"/>
    <w:rsid w:val="007D3F98"/>
    <w:rsid w:val="007D780A"/>
    <w:rsid w:val="007D7952"/>
    <w:rsid w:val="007D7B34"/>
    <w:rsid w:val="007D7B56"/>
    <w:rsid w:val="007D7B8E"/>
    <w:rsid w:val="007E30F1"/>
    <w:rsid w:val="007E311F"/>
    <w:rsid w:val="007E4D0C"/>
    <w:rsid w:val="007E56F6"/>
    <w:rsid w:val="007E5746"/>
    <w:rsid w:val="007E57BF"/>
    <w:rsid w:val="007E6174"/>
    <w:rsid w:val="007F06CE"/>
    <w:rsid w:val="007F1104"/>
    <w:rsid w:val="007F1319"/>
    <w:rsid w:val="007F3B8D"/>
    <w:rsid w:val="007F6E56"/>
    <w:rsid w:val="007F6FAD"/>
    <w:rsid w:val="00800760"/>
    <w:rsid w:val="00800B8F"/>
    <w:rsid w:val="008014AC"/>
    <w:rsid w:val="00801576"/>
    <w:rsid w:val="0080252C"/>
    <w:rsid w:val="0080270D"/>
    <w:rsid w:val="00802795"/>
    <w:rsid w:val="0080294C"/>
    <w:rsid w:val="00804568"/>
    <w:rsid w:val="00804FAC"/>
    <w:rsid w:val="00806456"/>
    <w:rsid w:val="00806BB8"/>
    <w:rsid w:val="00806BE5"/>
    <w:rsid w:val="0081015A"/>
    <w:rsid w:val="008122BF"/>
    <w:rsid w:val="00812380"/>
    <w:rsid w:val="0081262B"/>
    <w:rsid w:val="00812C98"/>
    <w:rsid w:val="00813D2B"/>
    <w:rsid w:val="008142A1"/>
    <w:rsid w:val="008146DF"/>
    <w:rsid w:val="00814930"/>
    <w:rsid w:val="0081590E"/>
    <w:rsid w:val="00816545"/>
    <w:rsid w:val="00817F6B"/>
    <w:rsid w:val="008209E9"/>
    <w:rsid w:val="00820AF4"/>
    <w:rsid w:val="00821CFB"/>
    <w:rsid w:val="008220C7"/>
    <w:rsid w:val="00822F70"/>
    <w:rsid w:val="008236EC"/>
    <w:rsid w:val="0082377B"/>
    <w:rsid w:val="0082389C"/>
    <w:rsid w:val="00823B80"/>
    <w:rsid w:val="008244FD"/>
    <w:rsid w:val="008247B1"/>
    <w:rsid w:val="00825AFC"/>
    <w:rsid w:val="00825B94"/>
    <w:rsid w:val="008267CB"/>
    <w:rsid w:val="00826C28"/>
    <w:rsid w:val="00830E11"/>
    <w:rsid w:val="008312E5"/>
    <w:rsid w:val="00831467"/>
    <w:rsid w:val="00831710"/>
    <w:rsid w:val="00831E4A"/>
    <w:rsid w:val="008327AE"/>
    <w:rsid w:val="00833715"/>
    <w:rsid w:val="00833A1C"/>
    <w:rsid w:val="008348B8"/>
    <w:rsid w:val="00834AF6"/>
    <w:rsid w:val="00834EF6"/>
    <w:rsid w:val="00835CD6"/>
    <w:rsid w:val="00836ACA"/>
    <w:rsid w:val="0083744F"/>
    <w:rsid w:val="00841086"/>
    <w:rsid w:val="00842309"/>
    <w:rsid w:val="008450C2"/>
    <w:rsid w:val="00845270"/>
    <w:rsid w:val="0084527E"/>
    <w:rsid w:val="008459B4"/>
    <w:rsid w:val="00845D81"/>
    <w:rsid w:val="00846B4F"/>
    <w:rsid w:val="00846C06"/>
    <w:rsid w:val="008508D0"/>
    <w:rsid w:val="0085096F"/>
    <w:rsid w:val="008510F3"/>
    <w:rsid w:val="008513A2"/>
    <w:rsid w:val="00851743"/>
    <w:rsid w:val="0085210D"/>
    <w:rsid w:val="008532FB"/>
    <w:rsid w:val="0085485B"/>
    <w:rsid w:val="00854B68"/>
    <w:rsid w:val="008550B3"/>
    <w:rsid w:val="00855EEB"/>
    <w:rsid w:val="008623A6"/>
    <w:rsid w:val="00862E45"/>
    <w:rsid w:val="00862FB8"/>
    <w:rsid w:val="00863BF2"/>
    <w:rsid w:val="00864C14"/>
    <w:rsid w:val="0086546C"/>
    <w:rsid w:val="00866266"/>
    <w:rsid w:val="00866855"/>
    <w:rsid w:val="00867429"/>
    <w:rsid w:val="00872DA0"/>
    <w:rsid w:val="008730F9"/>
    <w:rsid w:val="0087406E"/>
    <w:rsid w:val="008741FC"/>
    <w:rsid w:val="00874347"/>
    <w:rsid w:val="00876D2D"/>
    <w:rsid w:val="0088011B"/>
    <w:rsid w:val="00882481"/>
    <w:rsid w:val="008858ED"/>
    <w:rsid w:val="008879E9"/>
    <w:rsid w:val="00887B76"/>
    <w:rsid w:val="00890AC3"/>
    <w:rsid w:val="008916B5"/>
    <w:rsid w:val="00891935"/>
    <w:rsid w:val="00892350"/>
    <w:rsid w:val="00892455"/>
    <w:rsid w:val="0089286E"/>
    <w:rsid w:val="00892ACF"/>
    <w:rsid w:val="0089343E"/>
    <w:rsid w:val="00893679"/>
    <w:rsid w:val="00893918"/>
    <w:rsid w:val="00895893"/>
    <w:rsid w:val="008A09B4"/>
    <w:rsid w:val="008A1B19"/>
    <w:rsid w:val="008A214B"/>
    <w:rsid w:val="008A486E"/>
    <w:rsid w:val="008A57C0"/>
    <w:rsid w:val="008A746F"/>
    <w:rsid w:val="008A7519"/>
    <w:rsid w:val="008A7912"/>
    <w:rsid w:val="008B002C"/>
    <w:rsid w:val="008B1F15"/>
    <w:rsid w:val="008B267B"/>
    <w:rsid w:val="008B31BB"/>
    <w:rsid w:val="008B38FB"/>
    <w:rsid w:val="008B4A8A"/>
    <w:rsid w:val="008C028B"/>
    <w:rsid w:val="008C081C"/>
    <w:rsid w:val="008C1927"/>
    <w:rsid w:val="008C2F70"/>
    <w:rsid w:val="008C3FDF"/>
    <w:rsid w:val="008C4294"/>
    <w:rsid w:val="008C4E71"/>
    <w:rsid w:val="008C5BE6"/>
    <w:rsid w:val="008C60D4"/>
    <w:rsid w:val="008C6B60"/>
    <w:rsid w:val="008C716A"/>
    <w:rsid w:val="008C7567"/>
    <w:rsid w:val="008D09DC"/>
    <w:rsid w:val="008D147E"/>
    <w:rsid w:val="008D1596"/>
    <w:rsid w:val="008D2ABF"/>
    <w:rsid w:val="008D32A0"/>
    <w:rsid w:val="008D32A4"/>
    <w:rsid w:val="008D336A"/>
    <w:rsid w:val="008D4547"/>
    <w:rsid w:val="008D56E5"/>
    <w:rsid w:val="008D69D1"/>
    <w:rsid w:val="008D7820"/>
    <w:rsid w:val="008D78B0"/>
    <w:rsid w:val="008D7FBB"/>
    <w:rsid w:val="008E32AF"/>
    <w:rsid w:val="008E3A7A"/>
    <w:rsid w:val="008E453E"/>
    <w:rsid w:val="008E4BF9"/>
    <w:rsid w:val="008E724A"/>
    <w:rsid w:val="008E7C5A"/>
    <w:rsid w:val="008F0727"/>
    <w:rsid w:val="008F13FD"/>
    <w:rsid w:val="008F3108"/>
    <w:rsid w:val="008F39CF"/>
    <w:rsid w:val="008F4623"/>
    <w:rsid w:val="008F4F70"/>
    <w:rsid w:val="008F5BF8"/>
    <w:rsid w:val="008F6BA3"/>
    <w:rsid w:val="009002EC"/>
    <w:rsid w:val="00900DE5"/>
    <w:rsid w:val="00901AEF"/>
    <w:rsid w:val="00902729"/>
    <w:rsid w:val="00902FCA"/>
    <w:rsid w:val="0090331F"/>
    <w:rsid w:val="00903BBC"/>
    <w:rsid w:val="0090418B"/>
    <w:rsid w:val="009048D1"/>
    <w:rsid w:val="009048D2"/>
    <w:rsid w:val="0090492E"/>
    <w:rsid w:val="00904D07"/>
    <w:rsid w:val="00905B81"/>
    <w:rsid w:val="0090673F"/>
    <w:rsid w:val="009070C5"/>
    <w:rsid w:val="0091057D"/>
    <w:rsid w:val="009129DC"/>
    <w:rsid w:val="00914CAF"/>
    <w:rsid w:val="00914D82"/>
    <w:rsid w:val="00914FAC"/>
    <w:rsid w:val="009154B1"/>
    <w:rsid w:val="0091557D"/>
    <w:rsid w:val="00915664"/>
    <w:rsid w:val="00917F0A"/>
    <w:rsid w:val="00917F96"/>
    <w:rsid w:val="00920C45"/>
    <w:rsid w:val="00921579"/>
    <w:rsid w:val="00921B61"/>
    <w:rsid w:val="00922C44"/>
    <w:rsid w:val="0092425F"/>
    <w:rsid w:val="00924349"/>
    <w:rsid w:val="00925A5E"/>
    <w:rsid w:val="00927C0A"/>
    <w:rsid w:val="009303A8"/>
    <w:rsid w:val="009309EA"/>
    <w:rsid w:val="00931108"/>
    <w:rsid w:val="00931617"/>
    <w:rsid w:val="00931904"/>
    <w:rsid w:val="00932209"/>
    <w:rsid w:val="00932F6C"/>
    <w:rsid w:val="009340A7"/>
    <w:rsid w:val="00935829"/>
    <w:rsid w:val="00935ACB"/>
    <w:rsid w:val="00935EA0"/>
    <w:rsid w:val="009371FB"/>
    <w:rsid w:val="00937560"/>
    <w:rsid w:val="00940266"/>
    <w:rsid w:val="00941313"/>
    <w:rsid w:val="00941836"/>
    <w:rsid w:val="00941BC7"/>
    <w:rsid w:val="00942B70"/>
    <w:rsid w:val="00942EFB"/>
    <w:rsid w:val="00943660"/>
    <w:rsid w:val="0094384B"/>
    <w:rsid w:val="0094479A"/>
    <w:rsid w:val="00945F81"/>
    <w:rsid w:val="00946FE2"/>
    <w:rsid w:val="00947B0A"/>
    <w:rsid w:val="00952052"/>
    <w:rsid w:val="009526BE"/>
    <w:rsid w:val="00952A55"/>
    <w:rsid w:val="009548E6"/>
    <w:rsid w:val="00954970"/>
    <w:rsid w:val="00954D63"/>
    <w:rsid w:val="009551DD"/>
    <w:rsid w:val="00956690"/>
    <w:rsid w:val="00956953"/>
    <w:rsid w:val="00957221"/>
    <w:rsid w:val="00957C82"/>
    <w:rsid w:val="009612B0"/>
    <w:rsid w:val="009620D2"/>
    <w:rsid w:val="0096219C"/>
    <w:rsid w:val="00962909"/>
    <w:rsid w:val="009631F3"/>
    <w:rsid w:val="00963B34"/>
    <w:rsid w:val="00964900"/>
    <w:rsid w:val="00964D3B"/>
    <w:rsid w:val="0096557C"/>
    <w:rsid w:val="009679D0"/>
    <w:rsid w:val="00970321"/>
    <w:rsid w:val="0097061F"/>
    <w:rsid w:val="00971042"/>
    <w:rsid w:val="009712C6"/>
    <w:rsid w:val="00971334"/>
    <w:rsid w:val="0097146A"/>
    <w:rsid w:val="00972690"/>
    <w:rsid w:val="00974FF2"/>
    <w:rsid w:val="00975F1D"/>
    <w:rsid w:val="00975FD0"/>
    <w:rsid w:val="009766AD"/>
    <w:rsid w:val="009807E0"/>
    <w:rsid w:val="0098180D"/>
    <w:rsid w:val="009819F6"/>
    <w:rsid w:val="00981A1C"/>
    <w:rsid w:val="00981D19"/>
    <w:rsid w:val="00981F4B"/>
    <w:rsid w:val="00982AEE"/>
    <w:rsid w:val="00982D48"/>
    <w:rsid w:val="00983581"/>
    <w:rsid w:val="0098369A"/>
    <w:rsid w:val="009837F4"/>
    <w:rsid w:val="00984395"/>
    <w:rsid w:val="009852F3"/>
    <w:rsid w:val="009857DC"/>
    <w:rsid w:val="00985BED"/>
    <w:rsid w:val="00985EB9"/>
    <w:rsid w:val="00990FF4"/>
    <w:rsid w:val="00992825"/>
    <w:rsid w:val="00992C04"/>
    <w:rsid w:val="00993EA9"/>
    <w:rsid w:val="00994990"/>
    <w:rsid w:val="009953FE"/>
    <w:rsid w:val="00995FE3"/>
    <w:rsid w:val="00996D81"/>
    <w:rsid w:val="00996E3B"/>
    <w:rsid w:val="009A0004"/>
    <w:rsid w:val="009A092E"/>
    <w:rsid w:val="009A0DCD"/>
    <w:rsid w:val="009A0E0D"/>
    <w:rsid w:val="009A1142"/>
    <w:rsid w:val="009A15E3"/>
    <w:rsid w:val="009A35E1"/>
    <w:rsid w:val="009A3986"/>
    <w:rsid w:val="009A6602"/>
    <w:rsid w:val="009A6D47"/>
    <w:rsid w:val="009A7317"/>
    <w:rsid w:val="009B10FE"/>
    <w:rsid w:val="009B3538"/>
    <w:rsid w:val="009B3951"/>
    <w:rsid w:val="009B406C"/>
    <w:rsid w:val="009B4F0B"/>
    <w:rsid w:val="009B5194"/>
    <w:rsid w:val="009B586B"/>
    <w:rsid w:val="009B59BE"/>
    <w:rsid w:val="009B6EF5"/>
    <w:rsid w:val="009B7A97"/>
    <w:rsid w:val="009B7BCD"/>
    <w:rsid w:val="009C029F"/>
    <w:rsid w:val="009C0870"/>
    <w:rsid w:val="009C0943"/>
    <w:rsid w:val="009C167E"/>
    <w:rsid w:val="009C18C4"/>
    <w:rsid w:val="009C2373"/>
    <w:rsid w:val="009C3177"/>
    <w:rsid w:val="009C324E"/>
    <w:rsid w:val="009C3F70"/>
    <w:rsid w:val="009C40D8"/>
    <w:rsid w:val="009C413C"/>
    <w:rsid w:val="009C53D4"/>
    <w:rsid w:val="009C61EE"/>
    <w:rsid w:val="009C6B44"/>
    <w:rsid w:val="009C726A"/>
    <w:rsid w:val="009D09D3"/>
    <w:rsid w:val="009D0CEB"/>
    <w:rsid w:val="009D1807"/>
    <w:rsid w:val="009D36E0"/>
    <w:rsid w:val="009D372D"/>
    <w:rsid w:val="009D3800"/>
    <w:rsid w:val="009D5692"/>
    <w:rsid w:val="009D61D7"/>
    <w:rsid w:val="009D6D04"/>
    <w:rsid w:val="009D7202"/>
    <w:rsid w:val="009D78BC"/>
    <w:rsid w:val="009E0D19"/>
    <w:rsid w:val="009E0D6D"/>
    <w:rsid w:val="009E289F"/>
    <w:rsid w:val="009F01F1"/>
    <w:rsid w:val="009F07D9"/>
    <w:rsid w:val="009F2734"/>
    <w:rsid w:val="009F2CBE"/>
    <w:rsid w:val="009F3D98"/>
    <w:rsid w:val="009F50EC"/>
    <w:rsid w:val="009F5CCA"/>
    <w:rsid w:val="009F6084"/>
    <w:rsid w:val="009F6ABB"/>
    <w:rsid w:val="009F6D18"/>
    <w:rsid w:val="009F7391"/>
    <w:rsid w:val="009F7B42"/>
    <w:rsid w:val="00A005B5"/>
    <w:rsid w:val="00A00E20"/>
    <w:rsid w:val="00A01651"/>
    <w:rsid w:val="00A01FA4"/>
    <w:rsid w:val="00A02032"/>
    <w:rsid w:val="00A03059"/>
    <w:rsid w:val="00A03238"/>
    <w:rsid w:val="00A039AF"/>
    <w:rsid w:val="00A03D46"/>
    <w:rsid w:val="00A047B7"/>
    <w:rsid w:val="00A04A45"/>
    <w:rsid w:val="00A04BA0"/>
    <w:rsid w:val="00A04D0C"/>
    <w:rsid w:val="00A05483"/>
    <w:rsid w:val="00A05496"/>
    <w:rsid w:val="00A05B5E"/>
    <w:rsid w:val="00A05E4C"/>
    <w:rsid w:val="00A10530"/>
    <w:rsid w:val="00A123D9"/>
    <w:rsid w:val="00A127FB"/>
    <w:rsid w:val="00A12DF2"/>
    <w:rsid w:val="00A1405E"/>
    <w:rsid w:val="00A1412B"/>
    <w:rsid w:val="00A15749"/>
    <w:rsid w:val="00A16703"/>
    <w:rsid w:val="00A1674F"/>
    <w:rsid w:val="00A16BC0"/>
    <w:rsid w:val="00A17C68"/>
    <w:rsid w:val="00A20BC7"/>
    <w:rsid w:val="00A2114C"/>
    <w:rsid w:val="00A2126F"/>
    <w:rsid w:val="00A21826"/>
    <w:rsid w:val="00A22A5D"/>
    <w:rsid w:val="00A25499"/>
    <w:rsid w:val="00A25D5C"/>
    <w:rsid w:val="00A26954"/>
    <w:rsid w:val="00A26EE1"/>
    <w:rsid w:val="00A27094"/>
    <w:rsid w:val="00A27F26"/>
    <w:rsid w:val="00A34407"/>
    <w:rsid w:val="00A34627"/>
    <w:rsid w:val="00A34D98"/>
    <w:rsid w:val="00A36D6E"/>
    <w:rsid w:val="00A378DE"/>
    <w:rsid w:val="00A37EBB"/>
    <w:rsid w:val="00A41D5E"/>
    <w:rsid w:val="00A425FB"/>
    <w:rsid w:val="00A42A88"/>
    <w:rsid w:val="00A43532"/>
    <w:rsid w:val="00A438D3"/>
    <w:rsid w:val="00A445C7"/>
    <w:rsid w:val="00A45D3A"/>
    <w:rsid w:val="00A50226"/>
    <w:rsid w:val="00A50CB4"/>
    <w:rsid w:val="00A53FF6"/>
    <w:rsid w:val="00A54525"/>
    <w:rsid w:val="00A54AF1"/>
    <w:rsid w:val="00A574D7"/>
    <w:rsid w:val="00A60269"/>
    <w:rsid w:val="00A6069C"/>
    <w:rsid w:val="00A6124E"/>
    <w:rsid w:val="00A612EA"/>
    <w:rsid w:val="00A63B9D"/>
    <w:rsid w:val="00A644CE"/>
    <w:rsid w:val="00A64582"/>
    <w:rsid w:val="00A66455"/>
    <w:rsid w:val="00A666B5"/>
    <w:rsid w:val="00A66C5A"/>
    <w:rsid w:val="00A66DAA"/>
    <w:rsid w:val="00A6738C"/>
    <w:rsid w:val="00A67C93"/>
    <w:rsid w:val="00A713D9"/>
    <w:rsid w:val="00A71874"/>
    <w:rsid w:val="00A754FB"/>
    <w:rsid w:val="00A756A8"/>
    <w:rsid w:val="00A76092"/>
    <w:rsid w:val="00A76299"/>
    <w:rsid w:val="00A76EF3"/>
    <w:rsid w:val="00A80495"/>
    <w:rsid w:val="00A80701"/>
    <w:rsid w:val="00A80E99"/>
    <w:rsid w:val="00A80F16"/>
    <w:rsid w:val="00A80F87"/>
    <w:rsid w:val="00A8165C"/>
    <w:rsid w:val="00A8205A"/>
    <w:rsid w:val="00A822D4"/>
    <w:rsid w:val="00A82D3A"/>
    <w:rsid w:val="00A82F66"/>
    <w:rsid w:val="00A83F51"/>
    <w:rsid w:val="00A84836"/>
    <w:rsid w:val="00A8525E"/>
    <w:rsid w:val="00A86415"/>
    <w:rsid w:val="00A86562"/>
    <w:rsid w:val="00A86C9D"/>
    <w:rsid w:val="00A9039E"/>
    <w:rsid w:val="00A90991"/>
    <w:rsid w:val="00A90A78"/>
    <w:rsid w:val="00A90FF7"/>
    <w:rsid w:val="00A9507A"/>
    <w:rsid w:val="00A951D5"/>
    <w:rsid w:val="00A96304"/>
    <w:rsid w:val="00A96CA0"/>
    <w:rsid w:val="00A97020"/>
    <w:rsid w:val="00A9710D"/>
    <w:rsid w:val="00A97FE0"/>
    <w:rsid w:val="00AA0288"/>
    <w:rsid w:val="00AA1644"/>
    <w:rsid w:val="00AA188C"/>
    <w:rsid w:val="00AA2C86"/>
    <w:rsid w:val="00AA2EE3"/>
    <w:rsid w:val="00AA48B4"/>
    <w:rsid w:val="00AA4AE2"/>
    <w:rsid w:val="00AA532D"/>
    <w:rsid w:val="00AA5754"/>
    <w:rsid w:val="00AA5913"/>
    <w:rsid w:val="00AA6899"/>
    <w:rsid w:val="00AA7469"/>
    <w:rsid w:val="00AB0678"/>
    <w:rsid w:val="00AB18B6"/>
    <w:rsid w:val="00AB39D7"/>
    <w:rsid w:val="00AB489A"/>
    <w:rsid w:val="00AB669F"/>
    <w:rsid w:val="00AC0AB8"/>
    <w:rsid w:val="00AC0C08"/>
    <w:rsid w:val="00AC1B10"/>
    <w:rsid w:val="00AC2F30"/>
    <w:rsid w:val="00AC3CAC"/>
    <w:rsid w:val="00AC4667"/>
    <w:rsid w:val="00AC6AA2"/>
    <w:rsid w:val="00AC6B35"/>
    <w:rsid w:val="00AC7AAA"/>
    <w:rsid w:val="00AD1696"/>
    <w:rsid w:val="00AD1783"/>
    <w:rsid w:val="00AD2C1A"/>
    <w:rsid w:val="00AD4A29"/>
    <w:rsid w:val="00AD6BB1"/>
    <w:rsid w:val="00AD6F64"/>
    <w:rsid w:val="00AE096C"/>
    <w:rsid w:val="00AE2372"/>
    <w:rsid w:val="00AE2712"/>
    <w:rsid w:val="00AE2EF7"/>
    <w:rsid w:val="00AE3B40"/>
    <w:rsid w:val="00AE49E5"/>
    <w:rsid w:val="00AE5AB3"/>
    <w:rsid w:val="00AF1685"/>
    <w:rsid w:val="00AF16D9"/>
    <w:rsid w:val="00AF186E"/>
    <w:rsid w:val="00AF2C2A"/>
    <w:rsid w:val="00AF4257"/>
    <w:rsid w:val="00AF5C2C"/>
    <w:rsid w:val="00AF6CF3"/>
    <w:rsid w:val="00AF78FF"/>
    <w:rsid w:val="00AF7C2B"/>
    <w:rsid w:val="00AF7D00"/>
    <w:rsid w:val="00AF7EAD"/>
    <w:rsid w:val="00B0043D"/>
    <w:rsid w:val="00B02764"/>
    <w:rsid w:val="00B02793"/>
    <w:rsid w:val="00B02C1B"/>
    <w:rsid w:val="00B1015A"/>
    <w:rsid w:val="00B11EE6"/>
    <w:rsid w:val="00B12626"/>
    <w:rsid w:val="00B13463"/>
    <w:rsid w:val="00B13587"/>
    <w:rsid w:val="00B153F9"/>
    <w:rsid w:val="00B15B7A"/>
    <w:rsid w:val="00B15E12"/>
    <w:rsid w:val="00B1792D"/>
    <w:rsid w:val="00B21CC4"/>
    <w:rsid w:val="00B21EC6"/>
    <w:rsid w:val="00B223D4"/>
    <w:rsid w:val="00B22E28"/>
    <w:rsid w:val="00B23737"/>
    <w:rsid w:val="00B23B0B"/>
    <w:rsid w:val="00B24E07"/>
    <w:rsid w:val="00B264A2"/>
    <w:rsid w:val="00B26A08"/>
    <w:rsid w:val="00B26A94"/>
    <w:rsid w:val="00B26B0E"/>
    <w:rsid w:val="00B27143"/>
    <w:rsid w:val="00B300D8"/>
    <w:rsid w:val="00B306B0"/>
    <w:rsid w:val="00B3090D"/>
    <w:rsid w:val="00B309F2"/>
    <w:rsid w:val="00B31D29"/>
    <w:rsid w:val="00B322E9"/>
    <w:rsid w:val="00B337F3"/>
    <w:rsid w:val="00B34248"/>
    <w:rsid w:val="00B34324"/>
    <w:rsid w:val="00B34DF3"/>
    <w:rsid w:val="00B353CF"/>
    <w:rsid w:val="00B35A29"/>
    <w:rsid w:val="00B36805"/>
    <w:rsid w:val="00B37702"/>
    <w:rsid w:val="00B378EC"/>
    <w:rsid w:val="00B41DA3"/>
    <w:rsid w:val="00B432D4"/>
    <w:rsid w:val="00B43CA8"/>
    <w:rsid w:val="00B4646C"/>
    <w:rsid w:val="00B46655"/>
    <w:rsid w:val="00B468C2"/>
    <w:rsid w:val="00B50BCE"/>
    <w:rsid w:val="00B50DCC"/>
    <w:rsid w:val="00B51F3B"/>
    <w:rsid w:val="00B51F56"/>
    <w:rsid w:val="00B526E4"/>
    <w:rsid w:val="00B52811"/>
    <w:rsid w:val="00B52894"/>
    <w:rsid w:val="00B54395"/>
    <w:rsid w:val="00B5556B"/>
    <w:rsid w:val="00B55AFB"/>
    <w:rsid w:val="00B55B5F"/>
    <w:rsid w:val="00B5779C"/>
    <w:rsid w:val="00B57EB7"/>
    <w:rsid w:val="00B627F0"/>
    <w:rsid w:val="00B62949"/>
    <w:rsid w:val="00B6465E"/>
    <w:rsid w:val="00B6467B"/>
    <w:rsid w:val="00B6483F"/>
    <w:rsid w:val="00B664DC"/>
    <w:rsid w:val="00B668A6"/>
    <w:rsid w:val="00B70228"/>
    <w:rsid w:val="00B7042A"/>
    <w:rsid w:val="00B71C11"/>
    <w:rsid w:val="00B7287A"/>
    <w:rsid w:val="00B73A39"/>
    <w:rsid w:val="00B75199"/>
    <w:rsid w:val="00B7547E"/>
    <w:rsid w:val="00B75EE5"/>
    <w:rsid w:val="00B76F57"/>
    <w:rsid w:val="00B80341"/>
    <w:rsid w:val="00B80A28"/>
    <w:rsid w:val="00B83097"/>
    <w:rsid w:val="00B8318E"/>
    <w:rsid w:val="00B83A7C"/>
    <w:rsid w:val="00B83F10"/>
    <w:rsid w:val="00B85E38"/>
    <w:rsid w:val="00B87A08"/>
    <w:rsid w:val="00B87A24"/>
    <w:rsid w:val="00B91021"/>
    <w:rsid w:val="00B9109A"/>
    <w:rsid w:val="00B93196"/>
    <w:rsid w:val="00B94BAE"/>
    <w:rsid w:val="00B94D8C"/>
    <w:rsid w:val="00B9636A"/>
    <w:rsid w:val="00B973E3"/>
    <w:rsid w:val="00B977C3"/>
    <w:rsid w:val="00B97A69"/>
    <w:rsid w:val="00BA0094"/>
    <w:rsid w:val="00BA0A0D"/>
    <w:rsid w:val="00BA14EA"/>
    <w:rsid w:val="00BA2296"/>
    <w:rsid w:val="00BA2DBB"/>
    <w:rsid w:val="00BA5B8F"/>
    <w:rsid w:val="00BB0089"/>
    <w:rsid w:val="00BB0CD7"/>
    <w:rsid w:val="00BB1F90"/>
    <w:rsid w:val="00BB2106"/>
    <w:rsid w:val="00BB3204"/>
    <w:rsid w:val="00BB42B8"/>
    <w:rsid w:val="00BC5A96"/>
    <w:rsid w:val="00BC5F51"/>
    <w:rsid w:val="00BC63C5"/>
    <w:rsid w:val="00BC6585"/>
    <w:rsid w:val="00BC66AB"/>
    <w:rsid w:val="00BD1861"/>
    <w:rsid w:val="00BD1DF8"/>
    <w:rsid w:val="00BD2155"/>
    <w:rsid w:val="00BD55B9"/>
    <w:rsid w:val="00BD5F26"/>
    <w:rsid w:val="00BD6D2E"/>
    <w:rsid w:val="00BD71EF"/>
    <w:rsid w:val="00BD7EB1"/>
    <w:rsid w:val="00BE08C1"/>
    <w:rsid w:val="00BE1E7B"/>
    <w:rsid w:val="00BE29D0"/>
    <w:rsid w:val="00BE2C81"/>
    <w:rsid w:val="00BE380A"/>
    <w:rsid w:val="00BE3B47"/>
    <w:rsid w:val="00BE4C4F"/>
    <w:rsid w:val="00BE5F69"/>
    <w:rsid w:val="00BF0FDD"/>
    <w:rsid w:val="00BF1106"/>
    <w:rsid w:val="00BF1179"/>
    <w:rsid w:val="00BF2B9F"/>
    <w:rsid w:val="00BF2E4D"/>
    <w:rsid w:val="00BF3608"/>
    <w:rsid w:val="00C016F7"/>
    <w:rsid w:val="00C042F1"/>
    <w:rsid w:val="00C045CB"/>
    <w:rsid w:val="00C05069"/>
    <w:rsid w:val="00C067CC"/>
    <w:rsid w:val="00C0692E"/>
    <w:rsid w:val="00C0731A"/>
    <w:rsid w:val="00C07F17"/>
    <w:rsid w:val="00C11042"/>
    <w:rsid w:val="00C128AD"/>
    <w:rsid w:val="00C13B12"/>
    <w:rsid w:val="00C14D62"/>
    <w:rsid w:val="00C1558E"/>
    <w:rsid w:val="00C16059"/>
    <w:rsid w:val="00C1658E"/>
    <w:rsid w:val="00C16D33"/>
    <w:rsid w:val="00C1754C"/>
    <w:rsid w:val="00C17A34"/>
    <w:rsid w:val="00C200A5"/>
    <w:rsid w:val="00C21018"/>
    <w:rsid w:val="00C21FC5"/>
    <w:rsid w:val="00C220D1"/>
    <w:rsid w:val="00C23D46"/>
    <w:rsid w:val="00C23F78"/>
    <w:rsid w:val="00C24CC0"/>
    <w:rsid w:val="00C255B3"/>
    <w:rsid w:val="00C2579A"/>
    <w:rsid w:val="00C25BA3"/>
    <w:rsid w:val="00C26EAC"/>
    <w:rsid w:val="00C2781A"/>
    <w:rsid w:val="00C27C37"/>
    <w:rsid w:val="00C27DFF"/>
    <w:rsid w:val="00C312CE"/>
    <w:rsid w:val="00C33678"/>
    <w:rsid w:val="00C35870"/>
    <w:rsid w:val="00C36369"/>
    <w:rsid w:val="00C36E1A"/>
    <w:rsid w:val="00C37C06"/>
    <w:rsid w:val="00C43669"/>
    <w:rsid w:val="00C44E0A"/>
    <w:rsid w:val="00C46649"/>
    <w:rsid w:val="00C4708F"/>
    <w:rsid w:val="00C509FE"/>
    <w:rsid w:val="00C50D39"/>
    <w:rsid w:val="00C5196A"/>
    <w:rsid w:val="00C5280D"/>
    <w:rsid w:val="00C529E7"/>
    <w:rsid w:val="00C53BBD"/>
    <w:rsid w:val="00C54625"/>
    <w:rsid w:val="00C55411"/>
    <w:rsid w:val="00C55939"/>
    <w:rsid w:val="00C564FD"/>
    <w:rsid w:val="00C56D78"/>
    <w:rsid w:val="00C56E2A"/>
    <w:rsid w:val="00C57F80"/>
    <w:rsid w:val="00C60994"/>
    <w:rsid w:val="00C60C4B"/>
    <w:rsid w:val="00C60EC5"/>
    <w:rsid w:val="00C61BF0"/>
    <w:rsid w:val="00C62701"/>
    <w:rsid w:val="00C63722"/>
    <w:rsid w:val="00C6403A"/>
    <w:rsid w:val="00C64CB0"/>
    <w:rsid w:val="00C65D79"/>
    <w:rsid w:val="00C6768C"/>
    <w:rsid w:val="00C70994"/>
    <w:rsid w:val="00C73888"/>
    <w:rsid w:val="00C73ED5"/>
    <w:rsid w:val="00C7489B"/>
    <w:rsid w:val="00C76A5C"/>
    <w:rsid w:val="00C803FE"/>
    <w:rsid w:val="00C817CF"/>
    <w:rsid w:val="00C82E70"/>
    <w:rsid w:val="00C85722"/>
    <w:rsid w:val="00C859E9"/>
    <w:rsid w:val="00C87D1E"/>
    <w:rsid w:val="00C87D80"/>
    <w:rsid w:val="00C90EBB"/>
    <w:rsid w:val="00C90FA1"/>
    <w:rsid w:val="00C91582"/>
    <w:rsid w:val="00C920A9"/>
    <w:rsid w:val="00C9240F"/>
    <w:rsid w:val="00C92E07"/>
    <w:rsid w:val="00CA19CC"/>
    <w:rsid w:val="00CA28E5"/>
    <w:rsid w:val="00CA2F11"/>
    <w:rsid w:val="00CA3A0B"/>
    <w:rsid w:val="00CA4F29"/>
    <w:rsid w:val="00CA53E7"/>
    <w:rsid w:val="00CA58C9"/>
    <w:rsid w:val="00CA5A18"/>
    <w:rsid w:val="00CA6AFA"/>
    <w:rsid w:val="00CA763F"/>
    <w:rsid w:val="00CA7BE6"/>
    <w:rsid w:val="00CB1F9A"/>
    <w:rsid w:val="00CB20ED"/>
    <w:rsid w:val="00CB3559"/>
    <w:rsid w:val="00CB4083"/>
    <w:rsid w:val="00CB40E1"/>
    <w:rsid w:val="00CB426B"/>
    <w:rsid w:val="00CB4666"/>
    <w:rsid w:val="00CB527B"/>
    <w:rsid w:val="00CB6877"/>
    <w:rsid w:val="00CB6CDA"/>
    <w:rsid w:val="00CB7235"/>
    <w:rsid w:val="00CB7928"/>
    <w:rsid w:val="00CC1297"/>
    <w:rsid w:val="00CC1353"/>
    <w:rsid w:val="00CC2E2E"/>
    <w:rsid w:val="00CC5877"/>
    <w:rsid w:val="00CC5F42"/>
    <w:rsid w:val="00CC6922"/>
    <w:rsid w:val="00CC71C6"/>
    <w:rsid w:val="00CC7B46"/>
    <w:rsid w:val="00CC7D73"/>
    <w:rsid w:val="00CC7D9E"/>
    <w:rsid w:val="00CD0467"/>
    <w:rsid w:val="00CD0836"/>
    <w:rsid w:val="00CD09CE"/>
    <w:rsid w:val="00CD0C31"/>
    <w:rsid w:val="00CD13CA"/>
    <w:rsid w:val="00CD15FF"/>
    <w:rsid w:val="00CD19A9"/>
    <w:rsid w:val="00CD1D99"/>
    <w:rsid w:val="00CD2578"/>
    <w:rsid w:val="00CD2672"/>
    <w:rsid w:val="00CD5224"/>
    <w:rsid w:val="00CE1E1E"/>
    <w:rsid w:val="00CE2B4E"/>
    <w:rsid w:val="00CE45E7"/>
    <w:rsid w:val="00CE460A"/>
    <w:rsid w:val="00CE57EC"/>
    <w:rsid w:val="00CE6AC8"/>
    <w:rsid w:val="00CE6F87"/>
    <w:rsid w:val="00CE755F"/>
    <w:rsid w:val="00CE78C0"/>
    <w:rsid w:val="00CF08F5"/>
    <w:rsid w:val="00CF194D"/>
    <w:rsid w:val="00CF29C5"/>
    <w:rsid w:val="00CF2DDA"/>
    <w:rsid w:val="00CF2EFF"/>
    <w:rsid w:val="00CF3147"/>
    <w:rsid w:val="00CF3B5B"/>
    <w:rsid w:val="00CF6126"/>
    <w:rsid w:val="00CF78DA"/>
    <w:rsid w:val="00D00387"/>
    <w:rsid w:val="00D00718"/>
    <w:rsid w:val="00D00903"/>
    <w:rsid w:val="00D015EA"/>
    <w:rsid w:val="00D01985"/>
    <w:rsid w:val="00D0202B"/>
    <w:rsid w:val="00D02772"/>
    <w:rsid w:val="00D03762"/>
    <w:rsid w:val="00D04FFA"/>
    <w:rsid w:val="00D064B5"/>
    <w:rsid w:val="00D071C1"/>
    <w:rsid w:val="00D07C25"/>
    <w:rsid w:val="00D07C6C"/>
    <w:rsid w:val="00D109D2"/>
    <w:rsid w:val="00D11533"/>
    <w:rsid w:val="00D12246"/>
    <w:rsid w:val="00D12D45"/>
    <w:rsid w:val="00D13183"/>
    <w:rsid w:val="00D136F4"/>
    <w:rsid w:val="00D142D3"/>
    <w:rsid w:val="00D1480A"/>
    <w:rsid w:val="00D1514A"/>
    <w:rsid w:val="00D177B3"/>
    <w:rsid w:val="00D17D5A"/>
    <w:rsid w:val="00D17F2B"/>
    <w:rsid w:val="00D20AF6"/>
    <w:rsid w:val="00D20D4C"/>
    <w:rsid w:val="00D21263"/>
    <w:rsid w:val="00D21FE8"/>
    <w:rsid w:val="00D238B2"/>
    <w:rsid w:val="00D239F4"/>
    <w:rsid w:val="00D24C1C"/>
    <w:rsid w:val="00D272FD"/>
    <w:rsid w:val="00D275C4"/>
    <w:rsid w:val="00D27913"/>
    <w:rsid w:val="00D30734"/>
    <w:rsid w:val="00D32AD4"/>
    <w:rsid w:val="00D33A70"/>
    <w:rsid w:val="00D33FAD"/>
    <w:rsid w:val="00D344CE"/>
    <w:rsid w:val="00D34587"/>
    <w:rsid w:val="00D35F37"/>
    <w:rsid w:val="00D41836"/>
    <w:rsid w:val="00D41847"/>
    <w:rsid w:val="00D41BF5"/>
    <w:rsid w:val="00D42810"/>
    <w:rsid w:val="00D42886"/>
    <w:rsid w:val="00D42E91"/>
    <w:rsid w:val="00D435DD"/>
    <w:rsid w:val="00D43F89"/>
    <w:rsid w:val="00D44C82"/>
    <w:rsid w:val="00D45469"/>
    <w:rsid w:val="00D4711F"/>
    <w:rsid w:val="00D503C5"/>
    <w:rsid w:val="00D5041F"/>
    <w:rsid w:val="00D5065B"/>
    <w:rsid w:val="00D51CA5"/>
    <w:rsid w:val="00D51E2E"/>
    <w:rsid w:val="00D5267D"/>
    <w:rsid w:val="00D5429B"/>
    <w:rsid w:val="00D54CF6"/>
    <w:rsid w:val="00D55236"/>
    <w:rsid w:val="00D56241"/>
    <w:rsid w:val="00D5629F"/>
    <w:rsid w:val="00D56458"/>
    <w:rsid w:val="00D57073"/>
    <w:rsid w:val="00D57B1D"/>
    <w:rsid w:val="00D6154B"/>
    <w:rsid w:val="00D620AF"/>
    <w:rsid w:val="00D621C5"/>
    <w:rsid w:val="00D65553"/>
    <w:rsid w:val="00D65615"/>
    <w:rsid w:val="00D67E40"/>
    <w:rsid w:val="00D7070B"/>
    <w:rsid w:val="00D7089A"/>
    <w:rsid w:val="00D70E66"/>
    <w:rsid w:val="00D711F8"/>
    <w:rsid w:val="00D72C34"/>
    <w:rsid w:val="00D7600D"/>
    <w:rsid w:val="00D81528"/>
    <w:rsid w:val="00D81CD8"/>
    <w:rsid w:val="00D822F8"/>
    <w:rsid w:val="00D83BAD"/>
    <w:rsid w:val="00D840E7"/>
    <w:rsid w:val="00D8411E"/>
    <w:rsid w:val="00D844FB"/>
    <w:rsid w:val="00D8490C"/>
    <w:rsid w:val="00D85ED5"/>
    <w:rsid w:val="00D90C3E"/>
    <w:rsid w:val="00D9401F"/>
    <w:rsid w:val="00D946AE"/>
    <w:rsid w:val="00D96159"/>
    <w:rsid w:val="00D9739A"/>
    <w:rsid w:val="00DA0795"/>
    <w:rsid w:val="00DA1A8D"/>
    <w:rsid w:val="00DA1CE9"/>
    <w:rsid w:val="00DA2DDD"/>
    <w:rsid w:val="00DA37FA"/>
    <w:rsid w:val="00DA3A98"/>
    <w:rsid w:val="00DA3E79"/>
    <w:rsid w:val="00DA42F6"/>
    <w:rsid w:val="00DA4A9D"/>
    <w:rsid w:val="00DA5AE6"/>
    <w:rsid w:val="00DA6807"/>
    <w:rsid w:val="00DA7F89"/>
    <w:rsid w:val="00DB02C9"/>
    <w:rsid w:val="00DB0B42"/>
    <w:rsid w:val="00DB121C"/>
    <w:rsid w:val="00DB1CD9"/>
    <w:rsid w:val="00DB2549"/>
    <w:rsid w:val="00DB2D4B"/>
    <w:rsid w:val="00DB343E"/>
    <w:rsid w:val="00DB3D58"/>
    <w:rsid w:val="00DB462B"/>
    <w:rsid w:val="00DB4C25"/>
    <w:rsid w:val="00DB5CBB"/>
    <w:rsid w:val="00DB5DC3"/>
    <w:rsid w:val="00DB6230"/>
    <w:rsid w:val="00DB6E80"/>
    <w:rsid w:val="00DB79C5"/>
    <w:rsid w:val="00DB7CDB"/>
    <w:rsid w:val="00DC1651"/>
    <w:rsid w:val="00DC337A"/>
    <w:rsid w:val="00DC510A"/>
    <w:rsid w:val="00DC64D5"/>
    <w:rsid w:val="00DC73C5"/>
    <w:rsid w:val="00DD01B0"/>
    <w:rsid w:val="00DD1107"/>
    <w:rsid w:val="00DD3EB8"/>
    <w:rsid w:val="00DD3EFA"/>
    <w:rsid w:val="00DD5307"/>
    <w:rsid w:val="00DD6781"/>
    <w:rsid w:val="00DD6E7C"/>
    <w:rsid w:val="00DD7120"/>
    <w:rsid w:val="00DD7A96"/>
    <w:rsid w:val="00DE0062"/>
    <w:rsid w:val="00DE206E"/>
    <w:rsid w:val="00DE2549"/>
    <w:rsid w:val="00DE2A4C"/>
    <w:rsid w:val="00DE2AB5"/>
    <w:rsid w:val="00DE3426"/>
    <w:rsid w:val="00DE375E"/>
    <w:rsid w:val="00DE715A"/>
    <w:rsid w:val="00DE7AE1"/>
    <w:rsid w:val="00DF06FF"/>
    <w:rsid w:val="00DF1896"/>
    <w:rsid w:val="00DF36CE"/>
    <w:rsid w:val="00DF60BB"/>
    <w:rsid w:val="00DF643A"/>
    <w:rsid w:val="00DF6AB4"/>
    <w:rsid w:val="00DF78C3"/>
    <w:rsid w:val="00E00105"/>
    <w:rsid w:val="00E01B43"/>
    <w:rsid w:val="00E02D7A"/>
    <w:rsid w:val="00E044FD"/>
    <w:rsid w:val="00E048FB"/>
    <w:rsid w:val="00E04C0A"/>
    <w:rsid w:val="00E04F34"/>
    <w:rsid w:val="00E05EC7"/>
    <w:rsid w:val="00E06009"/>
    <w:rsid w:val="00E0640C"/>
    <w:rsid w:val="00E06BB9"/>
    <w:rsid w:val="00E06C3A"/>
    <w:rsid w:val="00E07AF6"/>
    <w:rsid w:val="00E07D2C"/>
    <w:rsid w:val="00E1059F"/>
    <w:rsid w:val="00E10966"/>
    <w:rsid w:val="00E10D33"/>
    <w:rsid w:val="00E11287"/>
    <w:rsid w:val="00E12810"/>
    <w:rsid w:val="00E1335D"/>
    <w:rsid w:val="00E13603"/>
    <w:rsid w:val="00E1405A"/>
    <w:rsid w:val="00E15E18"/>
    <w:rsid w:val="00E163FF"/>
    <w:rsid w:val="00E16923"/>
    <w:rsid w:val="00E16C06"/>
    <w:rsid w:val="00E1749E"/>
    <w:rsid w:val="00E17AD0"/>
    <w:rsid w:val="00E2099B"/>
    <w:rsid w:val="00E20FE9"/>
    <w:rsid w:val="00E23AD0"/>
    <w:rsid w:val="00E240E4"/>
    <w:rsid w:val="00E24EA5"/>
    <w:rsid w:val="00E25AC4"/>
    <w:rsid w:val="00E27EC7"/>
    <w:rsid w:val="00E307DA"/>
    <w:rsid w:val="00E313B4"/>
    <w:rsid w:val="00E31EF4"/>
    <w:rsid w:val="00E34485"/>
    <w:rsid w:val="00E35752"/>
    <w:rsid w:val="00E35F57"/>
    <w:rsid w:val="00E42F7B"/>
    <w:rsid w:val="00E4403F"/>
    <w:rsid w:val="00E44BAD"/>
    <w:rsid w:val="00E44DC5"/>
    <w:rsid w:val="00E46035"/>
    <w:rsid w:val="00E46ADB"/>
    <w:rsid w:val="00E5007C"/>
    <w:rsid w:val="00E5126D"/>
    <w:rsid w:val="00E5150B"/>
    <w:rsid w:val="00E51A27"/>
    <w:rsid w:val="00E52B2C"/>
    <w:rsid w:val="00E5393C"/>
    <w:rsid w:val="00E543B7"/>
    <w:rsid w:val="00E559E5"/>
    <w:rsid w:val="00E5759C"/>
    <w:rsid w:val="00E60034"/>
    <w:rsid w:val="00E6052E"/>
    <w:rsid w:val="00E607BA"/>
    <w:rsid w:val="00E607F0"/>
    <w:rsid w:val="00E6092C"/>
    <w:rsid w:val="00E62D65"/>
    <w:rsid w:val="00E633A3"/>
    <w:rsid w:val="00E64581"/>
    <w:rsid w:val="00E6558B"/>
    <w:rsid w:val="00E663AC"/>
    <w:rsid w:val="00E66455"/>
    <w:rsid w:val="00E66E58"/>
    <w:rsid w:val="00E679E2"/>
    <w:rsid w:val="00E67E2A"/>
    <w:rsid w:val="00E67F81"/>
    <w:rsid w:val="00E7048C"/>
    <w:rsid w:val="00E710F6"/>
    <w:rsid w:val="00E72059"/>
    <w:rsid w:val="00E7228E"/>
    <w:rsid w:val="00E73146"/>
    <w:rsid w:val="00E73A20"/>
    <w:rsid w:val="00E73D4F"/>
    <w:rsid w:val="00E740A8"/>
    <w:rsid w:val="00E749F3"/>
    <w:rsid w:val="00E75D60"/>
    <w:rsid w:val="00E778BA"/>
    <w:rsid w:val="00E80A94"/>
    <w:rsid w:val="00E81E6E"/>
    <w:rsid w:val="00E8413F"/>
    <w:rsid w:val="00E84344"/>
    <w:rsid w:val="00E84C83"/>
    <w:rsid w:val="00E84D4D"/>
    <w:rsid w:val="00E85132"/>
    <w:rsid w:val="00E862E4"/>
    <w:rsid w:val="00E907D4"/>
    <w:rsid w:val="00E91C71"/>
    <w:rsid w:val="00E9266D"/>
    <w:rsid w:val="00E92C7D"/>
    <w:rsid w:val="00E936DC"/>
    <w:rsid w:val="00E93A1D"/>
    <w:rsid w:val="00E95892"/>
    <w:rsid w:val="00E95A64"/>
    <w:rsid w:val="00EA04AC"/>
    <w:rsid w:val="00EA0B6F"/>
    <w:rsid w:val="00EA18BE"/>
    <w:rsid w:val="00EA18DF"/>
    <w:rsid w:val="00EA1E42"/>
    <w:rsid w:val="00EA2374"/>
    <w:rsid w:val="00EA27D7"/>
    <w:rsid w:val="00EA2940"/>
    <w:rsid w:val="00EA2B9B"/>
    <w:rsid w:val="00EA2FD2"/>
    <w:rsid w:val="00EA34F6"/>
    <w:rsid w:val="00EA3AE8"/>
    <w:rsid w:val="00EA559B"/>
    <w:rsid w:val="00EA5686"/>
    <w:rsid w:val="00EA58DA"/>
    <w:rsid w:val="00EA65F8"/>
    <w:rsid w:val="00EB0389"/>
    <w:rsid w:val="00EB0672"/>
    <w:rsid w:val="00EB10CA"/>
    <w:rsid w:val="00EB1601"/>
    <w:rsid w:val="00EB2CF6"/>
    <w:rsid w:val="00EB3175"/>
    <w:rsid w:val="00EB55F9"/>
    <w:rsid w:val="00EB57B6"/>
    <w:rsid w:val="00EB6D96"/>
    <w:rsid w:val="00EC0B15"/>
    <w:rsid w:val="00EC32AF"/>
    <w:rsid w:val="00EC4A30"/>
    <w:rsid w:val="00EC4B84"/>
    <w:rsid w:val="00EC4DC8"/>
    <w:rsid w:val="00EC4DE7"/>
    <w:rsid w:val="00EC5D6B"/>
    <w:rsid w:val="00ED2CC8"/>
    <w:rsid w:val="00ED2E88"/>
    <w:rsid w:val="00ED358A"/>
    <w:rsid w:val="00ED4383"/>
    <w:rsid w:val="00ED48FF"/>
    <w:rsid w:val="00ED5AF0"/>
    <w:rsid w:val="00ED5EB1"/>
    <w:rsid w:val="00ED7AA4"/>
    <w:rsid w:val="00EE0CB2"/>
    <w:rsid w:val="00EE187D"/>
    <w:rsid w:val="00EE2A17"/>
    <w:rsid w:val="00EE45BD"/>
    <w:rsid w:val="00EE5BEA"/>
    <w:rsid w:val="00EE5C4E"/>
    <w:rsid w:val="00EE5C6B"/>
    <w:rsid w:val="00EE6062"/>
    <w:rsid w:val="00EE69D9"/>
    <w:rsid w:val="00EE727E"/>
    <w:rsid w:val="00EE75CB"/>
    <w:rsid w:val="00EF0630"/>
    <w:rsid w:val="00EF0A79"/>
    <w:rsid w:val="00EF2A2B"/>
    <w:rsid w:val="00EF2C3B"/>
    <w:rsid w:val="00EF4240"/>
    <w:rsid w:val="00EF47B8"/>
    <w:rsid w:val="00EF4F13"/>
    <w:rsid w:val="00EF62BE"/>
    <w:rsid w:val="00EF696C"/>
    <w:rsid w:val="00EF7551"/>
    <w:rsid w:val="00EF7AFB"/>
    <w:rsid w:val="00F0036F"/>
    <w:rsid w:val="00F004D3"/>
    <w:rsid w:val="00F00F86"/>
    <w:rsid w:val="00F0155C"/>
    <w:rsid w:val="00F0266F"/>
    <w:rsid w:val="00F0306F"/>
    <w:rsid w:val="00F04F96"/>
    <w:rsid w:val="00F05C2C"/>
    <w:rsid w:val="00F07849"/>
    <w:rsid w:val="00F104B4"/>
    <w:rsid w:val="00F12807"/>
    <w:rsid w:val="00F12B07"/>
    <w:rsid w:val="00F1313B"/>
    <w:rsid w:val="00F13992"/>
    <w:rsid w:val="00F13E05"/>
    <w:rsid w:val="00F13FC2"/>
    <w:rsid w:val="00F14037"/>
    <w:rsid w:val="00F142E2"/>
    <w:rsid w:val="00F15597"/>
    <w:rsid w:val="00F15E2B"/>
    <w:rsid w:val="00F1677C"/>
    <w:rsid w:val="00F200E6"/>
    <w:rsid w:val="00F20901"/>
    <w:rsid w:val="00F21297"/>
    <w:rsid w:val="00F21518"/>
    <w:rsid w:val="00F21DFC"/>
    <w:rsid w:val="00F22921"/>
    <w:rsid w:val="00F248A8"/>
    <w:rsid w:val="00F2549E"/>
    <w:rsid w:val="00F260CE"/>
    <w:rsid w:val="00F264B3"/>
    <w:rsid w:val="00F26A5E"/>
    <w:rsid w:val="00F279C8"/>
    <w:rsid w:val="00F27B75"/>
    <w:rsid w:val="00F312F0"/>
    <w:rsid w:val="00F31497"/>
    <w:rsid w:val="00F31AB1"/>
    <w:rsid w:val="00F31C98"/>
    <w:rsid w:val="00F31F36"/>
    <w:rsid w:val="00F331F3"/>
    <w:rsid w:val="00F338B3"/>
    <w:rsid w:val="00F34830"/>
    <w:rsid w:val="00F34F5F"/>
    <w:rsid w:val="00F36BB4"/>
    <w:rsid w:val="00F370D3"/>
    <w:rsid w:val="00F37D17"/>
    <w:rsid w:val="00F4099B"/>
    <w:rsid w:val="00F409B4"/>
    <w:rsid w:val="00F41BC5"/>
    <w:rsid w:val="00F42B8E"/>
    <w:rsid w:val="00F42EC1"/>
    <w:rsid w:val="00F431E0"/>
    <w:rsid w:val="00F45300"/>
    <w:rsid w:val="00F4719C"/>
    <w:rsid w:val="00F50254"/>
    <w:rsid w:val="00F50D0B"/>
    <w:rsid w:val="00F51703"/>
    <w:rsid w:val="00F52271"/>
    <w:rsid w:val="00F5242F"/>
    <w:rsid w:val="00F52F70"/>
    <w:rsid w:val="00F54405"/>
    <w:rsid w:val="00F558C0"/>
    <w:rsid w:val="00F55EBF"/>
    <w:rsid w:val="00F55FEC"/>
    <w:rsid w:val="00F56216"/>
    <w:rsid w:val="00F565F3"/>
    <w:rsid w:val="00F57122"/>
    <w:rsid w:val="00F57E63"/>
    <w:rsid w:val="00F6042F"/>
    <w:rsid w:val="00F613B7"/>
    <w:rsid w:val="00F616A6"/>
    <w:rsid w:val="00F635C2"/>
    <w:rsid w:val="00F640D8"/>
    <w:rsid w:val="00F64F28"/>
    <w:rsid w:val="00F663BD"/>
    <w:rsid w:val="00F71E68"/>
    <w:rsid w:val="00F7244B"/>
    <w:rsid w:val="00F72F5C"/>
    <w:rsid w:val="00F73DE3"/>
    <w:rsid w:val="00F73FC0"/>
    <w:rsid w:val="00F7500A"/>
    <w:rsid w:val="00F76129"/>
    <w:rsid w:val="00F767B9"/>
    <w:rsid w:val="00F77AC3"/>
    <w:rsid w:val="00F80339"/>
    <w:rsid w:val="00F816E9"/>
    <w:rsid w:val="00F8259F"/>
    <w:rsid w:val="00F82B82"/>
    <w:rsid w:val="00F84C6C"/>
    <w:rsid w:val="00F85EB5"/>
    <w:rsid w:val="00F8696F"/>
    <w:rsid w:val="00F86D04"/>
    <w:rsid w:val="00F8715D"/>
    <w:rsid w:val="00F8728E"/>
    <w:rsid w:val="00F872C5"/>
    <w:rsid w:val="00F87975"/>
    <w:rsid w:val="00F901C4"/>
    <w:rsid w:val="00F90553"/>
    <w:rsid w:val="00F90CCE"/>
    <w:rsid w:val="00F91375"/>
    <w:rsid w:val="00F913E4"/>
    <w:rsid w:val="00F91C03"/>
    <w:rsid w:val="00F932F8"/>
    <w:rsid w:val="00F94220"/>
    <w:rsid w:val="00F95D48"/>
    <w:rsid w:val="00F967D2"/>
    <w:rsid w:val="00F97707"/>
    <w:rsid w:val="00FA08A0"/>
    <w:rsid w:val="00FA0CC3"/>
    <w:rsid w:val="00FA107F"/>
    <w:rsid w:val="00FA16A0"/>
    <w:rsid w:val="00FA2E40"/>
    <w:rsid w:val="00FA371B"/>
    <w:rsid w:val="00FA3F16"/>
    <w:rsid w:val="00FA5987"/>
    <w:rsid w:val="00FA5F00"/>
    <w:rsid w:val="00FA6E72"/>
    <w:rsid w:val="00FA70FD"/>
    <w:rsid w:val="00FA7107"/>
    <w:rsid w:val="00FA71A4"/>
    <w:rsid w:val="00FB203F"/>
    <w:rsid w:val="00FB3A4C"/>
    <w:rsid w:val="00FB3F40"/>
    <w:rsid w:val="00FB4626"/>
    <w:rsid w:val="00FB4642"/>
    <w:rsid w:val="00FB754B"/>
    <w:rsid w:val="00FB7F22"/>
    <w:rsid w:val="00FC0CEB"/>
    <w:rsid w:val="00FC195B"/>
    <w:rsid w:val="00FC1F33"/>
    <w:rsid w:val="00FC2565"/>
    <w:rsid w:val="00FC2642"/>
    <w:rsid w:val="00FC2D45"/>
    <w:rsid w:val="00FC3308"/>
    <w:rsid w:val="00FC521E"/>
    <w:rsid w:val="00FC6EA7"/>
    <w:rsid w:val="00FC79CB"/>
    <w:rsid w:val="00FD08EF"/>
    <w:rsid w:val="00FD2CEA"/>
    <w:rsid w:val="00FD2FDF"/>
    <w:rsid w:val="00FD361F"/>
    <w:rsid w:val="00FD4677"/>
    <w:rsid w:val="00FD4E89"/>
    <w:rsid w:val="00FD561A"/>
    <w:rsid w:val="00FD569A"/>
    <w:rsid w:val="00FD5AC9"/>
    <w:rsid w:val="00FD6911"/>
    <w:rsid w:val="00FD75B6"/>
    <w:rsid w:val="00FD7F16"/>
    <w:rsid w:val="00FE04BA"/>
    <w:rsid w:val="00FE20D2"/>
    <w:rsid w:val="00FE20E8"/>
    <w:rsid w:val="00FE22E6"/>
    <w:rsid w:val="00FE2CDF"/>
    <w:rsid w:val="00FE2DA7"/>
    <w:rsid w:val="00FE2E0E"/>
    <w:rsid w:val="00FE48DA"/>
    <w:rsid w:val="00FE4DD3"/>
    <w:rsid w:val="00FE55F6"/>
    <w:rsid w:val="00FE5B9B"/>
    <w:rsid w:val="00FE6384"/>
    <w:rsid w:val="00FE6BF4"/>
    <w:rsid w:val="00FE7494"/>
    <w:rsid w:val="00FE76E3"/>
    <w:rsid w:val="00FE792E"/>
    <w:rsid w:val="00FE7E28"/>
    <w:rsid w:val="00FF1049"/>
    <w:rsid w:val="00FF34D4"/>
    <w:rsid w:val="00FF3C59"/>
    <w:rsid w:val="00FF3D4C"/>
    <w:rsid w:val="00FF3E25"/>
    <w:rsid w:val="00FF52C5"/>
    <w:rsid w:val="00FF58D2"/>
    <w:rsid w:val="00FF66AB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49353"/>
  <w15:chartTrackingRefBased/>
  <w15:docId w15:val="{CF51E978-0E90-49F1-8CC4-1032834A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E36"/>
  </w:style>
  <w:style w:type="paragraph" w:styleId="Nagwek1">
    <w:name w:val="heading 1"/>
    <w:basedOn w:val="Normalny"/>
    <w:next w:val="Normalny"/>
    <w:link w:val="Nagwek1Znak"/>
    <w:uiPriority w:val="9"/>
    <w:qFormat/>
    <w:rsid w:val="00FB464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464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464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64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64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64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64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64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64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60F"/>
  </w:style>
  <w:style w:type="paragraph" w:styleId="Stopka">
    <w:name w:val="footer"/>
    <w:basedOn w:val="Normalny"/>
    <w:link w:val="Stopka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60F"/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"/>
    <w:basedOn w:val="Normalny"/>
    <w:link w:val="AkapitzlistZnak"/>
    <w:uiPriority w:val="34"/>
    <w:qFormat/>
    <w:rsid w:val="004F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4642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FB4642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4642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64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64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B4642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B464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464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64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B464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B4642"/>
    <w:rPr>
      <w:b/>
      <w:bCs/>
    </w:rPr>
  </w:style>
  <w:style w:type="character" w:styleId="Uwydatnienie">
    <w:name w:val="Emphasis"/>
    <w:uiPriority w:val="20"/>
    <w:qFormat/>
    <w:rsid w:val="00FB4642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FB46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B464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B464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64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642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FB4642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FB4642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FB4642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FB4642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FB464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4642"/>
    <w:pPr>
      <w:outlineLvl w:val="9"/>
    </w:pPr>
  </w:style>
  <w:style w:type="table" w:styleId="Tabela-Siatka">
    <w:name w:val="Table Grid"/>
    <w:basedOn w:val="Standardowy"/>
    <w:uiPriority w:val="39"/>
    <w:rsid w:val="00B1262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7F6E5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7F6E5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7F6E5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ecimalAligned">
    <w:name w:val="Decimal Aligned"/>
    <w:basedOn w:val="Normalny"/>
    <w:uiPriority w:val="40"/>
    <w:qFormat/>
    <w:rsid w:val="007F6E56"/>
    <w:pPr>
      <w:tabs>
        <w:tab w:val="decimal" w:pos="360"/>
      </w:tabs>
      <w:spacing w:before="0"/>
    </w:pPr>
    <w:rPr>
      <w:rFonts w:cs="Times New Roman"/>
      <w:sz w:val="22"/>
      <w:szCs w:val="2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7F6E56"/>
    <w:pPr>
      <w:spacing w:before="0" w:after="0" w:line="240" w:lineRule="auto"/>
    </w:pPr>
    <w:rPr>
      <w:rFonts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7F6E56"/>
    <w:rPr>
      <w:rFonts w:cs="Times New Roman"/>
      <w:lang w:eastAsia="pl-PL"/>
    </w:rPr>
  </w:style>
  <w:style w:type="table" w:styleId="redniecieniowanie2akcent5">
    <w:name w:val="Medium Shading 2 Accent 5"/>
    <w:basedOn w:val="Standardowy"/>
    <w:uiPriority w:val="64"/>
    <w:rsid w:val="007F6E56"/>
    <w:pPr>
      <w:spacing w:before="0" w:after="0" w:line="240" w:lineRule="auto"/>
    </w:pPr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2akcent1">
    <w:name w:val="Grid Table 2 Accent 1"/>
    <w:basedOn w:val="Standardowy"/>
    <w:uiPriority w:val="47"/>
    <w:rsid w:val="007F6E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4akcent3">
    <w:name w:val="List Table 4 Accent 3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2">
    <w:name w:val="List Table 4 Accent 2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1">
    <w:name w:val="List Table 4 Accent 1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5">
    <w:name w:val="List Table 3 Accent 5"/>
    <w:basedOn w:val="Standardowy"/>
    <w:uiPriority w:val="48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siatki5ciemnaakcent3">
    <w:name w:val="Grid Table 5 Dark Accent 3"/>
    <w:basedOn w:val="Standardowy"/>
    <w:uiPriority w:val="50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1jasnaakcent1">
    <w:name w:val="Grid Table 1 Light Accent 1"/>
    <w:basedOn w:val="Standardowy"/>
    <w:uiPriority w:val="46"/>
    <w:rsid w:val="005B37A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Jasnecieniowanieakcent1">
    <w:name w:val="Light Shading Accent 1"/>
    <w:basedOn w:val="Standardowy"/>
    <w:uiPriority w:val="60"/>
    <w:rsid w:val="00C9240F"/>
    <w:pPr>
      <w:spacing w:before="0" w:after="0" w:line="240" w:lineRule="auto"/>
    </w:pPr>
    <w:rPr>
      <w:color w:val="2F5496" w:themeColor="accent1" w:themeShade="BF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9D0CE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D0CEB"/>
    <w:pPr>
      <w:spacing w:line="240" w:lineRule="auto"/>
    </w:p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9D0C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CE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E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A7107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7107"/>
  </w:style>
  <w:style w:type="character" w:styleId="Odwoanieprzypisukocowego">
    <w:name w:val="endnote reference"/>
    <w:basedOn w:val="Domylnaczcionkaakapitu"/>
    <w:uiPriority w:val="99"/>
    <w:semiHidden/>
    <w:unhideWhenUsed/>
    <w:rsid w:val="00FA7107"/>
    <w:rPr>
      <w:vertAlign w:val="superscript"/>
    </w:rPr>
  </w:style>
  <w:style w:type="table" w:styleId="Tabelasiatki6kolorowaakcent5">
    <w:name w:val="Grid Table 6 Colorful Accent 5"/>
    <w:basedOn w:val="Standardowy"/>
    <w:uiPriority w:val="51"/>
    <w:rsid w:val="00DE375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1jasnaakcent1">
    <w:name w:val="List Table 1 Light Accent 1"/>
    <w:basedOn w:val="Standardowy"/>
    <w:uiPriority w:val="46"/>
    <w:rsid w:val="00DE3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"/>
    <w:basedOn w:val="Domylnaczcionkaakapitu"/>
    <w:link w:val="Akapitzlist"/>
    <w:uiPriority w:val="34"/>
    <w:qFormat/>
    <w:rsid w:val="00DE375E"/>
  </w:style>
  <w:style w:type="paragraph" w:customStyle="1" w:styleId="Default">
    <w:name w:val="Default"/>
    <w:rsid w:val="002E3972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siatki2akcent5">
    <w:name w:val="Grid Table 2 Accent 5"/>
    <w:basedOn w:val="Standardowy"/>
    <w:uiPriority w:val="47"/>
    <w:rsid w:val="00340B0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2akcent3">
    <w:name w:val="Grid Table 2 Accent 3"/>
    <w:basedOn w:val="Standardowy"/>
    <w:uiPriority w:val="47"/>
    <w:rsid w:val="0083371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07012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4">
    <w:name w:val="Grid Table 2 Accent 4"/>
    <w:basedOn w:val="Standardowy"/>
    <w:uiPriority w:val="47"/>
    <w:rsid w:val="00AA188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1jasna">
    <w:name w:val="Grid Table 1 Light"/>
    <w:basedOn w:val="Standardowy"/>
    <w:uiPriority w:val="46"/>
    <w:rsid w:val="000D44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6">
    <w:name w:val="Grid Table 2 Accent 6"/>
    <w:basedOn w:val="Standardowy"/>
    <w:uiPriority w:val="47"/>
    <w:rsid w:val="00331D2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2akcent2">
    <w:name w:val="Grid Table 2 Accent 2"/>
    <w:basedOn w:val="Standardowy"/>
    <w:uiPriority w:val="47"/>
    <w:rsid w:val="00E307D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iatkatabelijasna">
    <w:name w:val="Grid Table Light"/>
    <w:basedOn w:val="Standardowy"/>
    <w:uiPriority w:val="40"/>
    <w:rsid w:val="002B16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2">
    <w:name w:val="Grid Table 2"/>
    <w:basedOn w:val="Standardowy"/>
    <w:uiPriority w:val="47"/>
    <w:rsid w:val="002F429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ext1">
    <w:name w:val="Text 1"/>
    <w:basedOn w:val="Normalny"/>
    <w:uiPriority w:val="99"/>
    <w:rsid w:val="00275C83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393305"/>
    <w:pPr>
      <w:spacing w:before="0"/>
      <w:ind w:left="720"/>
      <w:contextualSpacing/>
    </w:pPr>
    <w:rPr>
      <w:rFonts w:ascii="Arial Narrow" w:eastAsia="Times New Roman" w:hAnsi="Arial Narrow" w:cs="Times New Roman"/>
      <w:sz w:val="22"/>
      <w:szCs w:val="22"/>
    </w:rPr>
  </w:style>
  <w:style w:type="paragraph" w:styleId="Poprawka">
    <w:name w:val="Revision"/>
    <w:hidden/>
    <w:uiPriority w:val="99"/>
    <w:semiHidden/>
    <w:rsid w:val="00184116"/>
    <w:pPr>
      <w:spacing w:before="0" w:after="0" w:line="240" w:lineRule="auto"/>
    </w:pPr>
  </w:style>
  <w:style w:type="table" w:styleId="Tabelalisty2akcent1">
    <w:name w:val="List Table 2 Accent 1"/>
    <w:basedOn w:val="Standardowy"/>
    <w:uiPriority w:val="47"/>
    <w:rsid w:val="0014376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CM10">
    <w:name w:val="CM10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5">
    <w:name w:val="CM5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9">
    <w:name w:val="CM9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11">
    <w:name w:val="CM11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7">
    <w:name w:val="CM7"/>
    <w:basedOn w:val="Default"/>
    <w:next w:val="Default"/>
    <w:uiPriority w:val="99"/>
    <w:rsid w:val="0041415C"/>
    <w:pPr>
      <w:spacing w:line="22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8">
    <w:name w:val="CM8"/>
    <w:basedOn w:val="Default"/>
    <w:next w:val="Default"/>
    <w:uiPriority w:val="99"/>
    <w:rsid w:val="0041415C"/>
    <w:pPr>
      <w:spacing w:line="193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5F48F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F142E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34D98"/>
    <w:rPr>
      <w:color w:val="0563C1" w:themeColor="hyperlink"/>
      <w:u w:val="single"/>
    </w:rPr>
  </w:style>
  <w:style w:type="paragraph" w:customStyle="1" w:styleId="pf0">
    <w:name w:val="pf0"/>
    <w:basedOn w:val="Normalny"/>
    <w:rsid w:val="00A34D9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A34D98"/>
    <w:pPr>
      <w:spacing w:before="0" w:after="0" w:line="240" w:lineRule="auto"/>
    </w:pPr>
    <w:rPr>
      <w:kern w:val="2"/>
      <w:sz w:val="22"/>
      <w:szCs w:val="2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84D4D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A005B5"/>
  </w:style>
  <w:style w:type="character" w:styleId="UyteHipercze">
    <w:name w:val="FollowedHyperlink"/>
    <w:basedOn w:val="Domylnaczcionkaakapitu"/>
    <w:uiPriority w:val="99"/>
    <w:semiHidden/>
    <w:unhideWhenUsed/>
    <w:rsid w:val="00B4646C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517B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iw.mz.gov.pl/mapy-informacje/mapa-2022-2026/analizy/lozka-i-oblozeni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iw.mz.gov.pl/mapy-informacje/mapa-2022-2026/analizy/opieka-dlugoterminow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iw.mz.gov.pl/mapy-informacje/mapa-2022-2026/analizy/demografia/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XC0916(03)" TargetMode="External"/><Relationship Id="rId2" Type="http://schemas.openxmlformats.org/officeDocument/2006/relationships/hyperlink" Target="https://eur-lex.europa.eu/legal-content/PL/TXT/HTML/?uri=CELEX:52021XC0218(01)" TargetMode="External"/><Relationship Id="rId1" Type="http://schemas.openxmlformats.org/officeDocument/2006/relationships/hyperlink" Target="https://www.gov.pl/attachment/254c66de-fd5d-40a8-aa70-69ab957172a4" TargetMode="External"/><Relationship Id="rId4" Type="http://schemas.openxmlformats.org/officeDocument/2006/relationships/hyperlink" Target="https://eur-lex.europa.eu/legal-content/PL/TXT/HTML/?uri=OJ:C:2021:373:FULL&amp;from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FB36863B3E54B67A970CB7B9B3536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DA6E1C-C279-4DE8-8DED-B75668025499}"/>
      </w:docPartPr>
      <w:docPartBody>
        <w:p w:rsidR="00E03511" w:rsidRDefault="00954460" w:rsidP="00954460">
          <w:pPr>
            <w:pStyle w:val="5FB36863B3E54B67A970CB7B9B3536BC"/>
          </w:pPr>
          <w:r w:rsidRPr="0021435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F934C4A053541E9ABC9DF928F9AB8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68E5FC-8FA3-4DA8-AB25-0923C986B2CB}"/>
      </w:docPartPr>
      <w:docPartBody>
        <w:p w:rsidR="00E03511" w:rsidRDefault="00954460" w:rsidP="00954460">
          <w:pPr>
            <w:pStyle w:val="3F934C4A053541E9ABC9DF928F9AB84E"/>
          </w:pPr>
          <w:r w:rsidRPr="0021435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7168AD0604FAA873FE988F7DE46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A4E625-4013-458E-BADE-5F40F0E73A63}"/>
      </w:docPartPr>
      <w:docPartBody>
        <w:p w:rsidR="00E03511" w:rsidRDefault="00954460" w:rsidP="00954460">
          <w:pPr>
            <w:pStyle w:val="F2E7168AD0604FAA873FE988F7DE4662"/>
          </w:pPr>
          <w:r w:rsidRPr="0021435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C310AFD4F443108148AD2A9442DD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116736-4B44-4412-8390-2EAB75E790CB}"/>
      </w:docPartPr>
      <w:docPartBody>
        <w:p w:rsidR="00E03511" w:rsidRDefault="00954460" w:rsidP="00954460">
          <w:pPr>
            <w:pStyle w:val="1DC310AFD4F443108148AD2A9442DDAF"/>
          </w:pPr>
          <w:r w:rsidRPr="0021435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6007949E544868BC77074C6C2DDE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780690-368D-4E2D-B8DE-62BF0B5058D9}"/>
      </w:docPartPr>
      <w:docPartBody>
        <w:p w:rsidR="00E03511" w:rsidRDefault="00954460" w:rsidP="00954460">
          <w:pPr>
            <w:pStyle w:val="CF6007949E544868BC77074C6C2DDE2F"/>
          </w:pPr>
          <w:r w:rsidRPr="00EE75CB">
            <w:rPr>
              <w:rFonts w:ascii="Calibri" w:eastAsia="Times New Roman" w:hAnsi="Calibri" w:cs="Times New Roman"/>
              <w:color w:val="80808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8B"/>
    <w:rsid w:val="00073066"/>
    <w:rsid w:val="00083412"/>
    <w:rsid w:val="0009339D"/>
    <w:rsid w:val="000B51BB"/>
    <w:rsid w:val="000C2C10"/>
    <w:rsid w:val="000C6D84"/>
    <w:rsid w:val="000D059F"/>
    <w:rsid w:val="000F0BBE"/>
    <w:rsid w:val="0010585B"/>
    <w:rsid w:val="00132462"/>
    <w:rsid w:val="00190D95"/>
    <w:rsid w:val="001975A9"/>
    <w:rsid w:val="00203789"/>
    <w:rsid w:val="00210D51"/>
    <w:rsid w:val="002160CC"/>
    <w:rsid w:val="0021667E"/>
    <w:rsid w:val="00223558"/>
    <w:rsid w:val="00224FBB"/>
    <w:rsid w:val="0023134A"/>
    <w:rsid w:val="00247496"/>
    <w:rsid w:val="0025172C"/>
    <w:rsid w:val="00264E78"/>
    <w:rsid w:val="002811C2"/>
    <w:rsid w:val="002C2454"/>
    <w:rsid w:val="002C7A4B"/>
    <w:rsid w:val="00320427"/>
    <w:rsid w:val="00340A0E"/>
    <w:rsid w:val="003505DD"/>
    <w:rsid w:val="003C50AB"/>
    <w:rsid w:val="00402642"/>
    <w:rsid w:val="0041137B"/>
    <w:rsid w:val="00423DA5"/>
    <w:rsid w:val="0044390B"/>
    <w:rsid w:val="00466388"/>
    <w:rsid w:val="004C25CC"/>
    <w:rsid w:val="004E7868"/>
    <w:rsid w:val="00525E1D"/>
    <w:rsid w:val="00580596"/>
    <w:rsid w:val="00586F68"/>
    <w:rsid w:val="0059671E"/>
    <w:rsid w:val="00622D83"/>
    <w:rsid w:val="00625EB6"/>
    <w:rsid w:val="00627469"/>
    <w:rsid w:val="00640109"/>
    <w:rsid w:val="006905C0"/>
    <w:rsid w:val="006C1DC0"/>
    <w:rsid w:val="006C3188"/>
    <w:rsid w:val="006E1172"/>
    <w:rsid w:val="00701634"/>
    <w:rsid w:val="007071C4"/>
    <w:rsid w:val="0072315E"/>
    <w:rsid w:val="00786885"/>
    <w:rsid w:val="007910C2"/>
    <w:rsid w:val="00792CE6"/>
    <w:rsid w:val="007C67E9"/>
    <w:rsid w:val="007D7B56"/>
    <w:rsid w:val="008014AC"/>
    <w:rsid w:val="00812380"/>
    <w:rsid w:val="008510A9"/>
    <w:rsid w:val="00851C73"/>
    <w:rsid w:val="00887502"/>
    <w:rsid w:val="008D3BD9"/>
    <w:rsid w:val="00901AEF"/>
    <w:rsid w:val="00924349"/>
    <w:rsid w:val="00931904"/>
    <w:rsid w:val="00942B70"/>
    <w:rsid w:val="00954460"/>
    <w:rsid w:val="00963083"/>
    <w:rsid w:val="0097061F"/>
    <w:rsid w:val="00994990"/>
    <w:rsid w:val="009B586B"/>
    <w:rsid w:val="009C40D8"/>
    <w:rsid w:val="009F6CD2"/>
    <w:rsid w:val="00A16703"/>
    <w:rsid w:val="00A51FB4"/>
    <w:rsid w:val="00AA459E"/>
    <w:rsid w:val="00AF75B0"/>
    <w:rsid w:val="00AF78FF"/>
    <w:rsid w:val="00B04F15"/>
    <w:rsid w:val="00B94D8C"/>
    <w:rsid w:val="00B9636A"/>
    <w:rsid w:val="00BA182D"/>
    <w:rsid w:val="00BC63C5"/>
    <w:rsid w:val="00BF1106"/>
    <w:rsid w:val="00C24F15"/>
    <w:rsid w:val="00C312CE"/>
    <w:rsid w:val="00C53F6E"/>
    <w:rsid w:val="00C87D1E"/>
    <w:rsid w:val="00CA28E5"/>
    <w:rsid w:val="00CA58C9"/>
    <w:rsid w:val="00CB40E1"/>
    <w:rsid w:val="00D428B4"/>
    <w:rsid w:val="00D67E40"/>
    <w:rsid w:val="00D73B06"/>
    <w:rsid w:val="00D75574"/>
    <w:rsid w:val="00DA3E79"/>
    <w:rsid w:val="00DB343E"/>
    <w:rsid w:val="00DE2549"/>
    <w:rsid w:val="00E03511"/>
    <w:rsid w:val="00E07D2C"/>
    <w:rsid w:val="00E240E4"/>
    <w:rsid w:val="00E710F6"/>
    <w:rsid w:val="00F0266F"/>
    <w:rsid w:val="00F1518B"/>
    <w:rsid w:val="00F31F36"/>
    <w:rsid w:val="00F34830"/>
    <w:rsid w:val="00F36BB4"/>
    <w:rsid w:val="00F37D17"/>
    <w:rsid w:val="00F42D89"/>
    <w:rsid w:val="00F51703"/>
    <w:rsid w:val="00F72909"/>
    <w:rsid w:val="00FC282A"/>
    <w:rsid w:val="00FD33FE"/>
    <w:rsid w:val="00FE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4460"/>
    <w:rPr>
      <w:color w:val="808080"/>
    </w:rPr>
  </w:style>
  <w:style w:type="paragraph" w:customStyle="1" w:styleId="5FB36863B3E54B67A970CB7B9B3536BC">
    <w:name w:val="5FB36863B3E54B67A970CB7B9B3536BC"/>
    <w:rsid w:val="00954460"/>
  </w:style>
  <w:style w:type="paragraph" w:customStyle="1" w:styleId="3F934C4A053541E9ABC9DF928F9AB84E">
    <w:name w:val="3F934C4A053541E9ABC9DF928F9AB84E"/>
    <w:rsid w:val="00954460"/>
  </w:style>
  <w:style w:type="paragraph" w:customStyle="1" w:styleId="F2E7168AD0604FAA873FE988F7DE4662">
    <w:name w:val="F2E7168AD0604FAA873FE988F7DE4662"/>
    <w:rsid w:val="00954460"/>
  </w:style>
  <w:style w:type="paragraph" w:customStyle="1" w:styleId="1DC310AFD4F443108148AD2A9442DDAF">
    <w:name w:val="1DC310AFD4F443108148AD2A9442DDAF"/>
    <w:rsid w:val="00954460"/>
  </w:style>
  <w:style w:type="paragraph" w:customStyle="1" w:styleId="CF6007949E544868BC77074C6C2DDE2F">
    <w:name w:val="CF6007949E544868BC77074C6C2DDE2F"/>
    <w:rsid w:val="009544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8060-BE5F-424C-A84A-AE6DDC4B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22</Pages>
  <Words>8338</Words>
  <Characters>50032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Hibner-Pałyska Mateusz</cp:lastModifiedBy>
  <cp:revision>3</cp:revision>
  <dcterms:created xsi:type="dcterms:W3CDTF">2024-08-26T10:00:00Z</dcterms:created>
  <dcterms:modified xsi:type="dcterms:W3CDTF">2024-09-04T12:46:00Z</dcterms:modified>
</cp:coreProperties>
</file>