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A8" w:rsidRDefault="00FC3BA8" w:rsidP="00FC3BA8">
      <w:pPr>
        <w:tabs>
          <w:tab w:val="left" w:pos="8327"/>
        </w:tabs>
        <w:jc w:val="right"/>
        <w:rPr>
          <w:rFonts w:ascii="Sylfaen" w:hAnsi="Sylfaen"/>
          <w:sz w:val="20"/>
          <w:szCs w:val="20"/>
        </w:rPr>
      </w:pPr>
    </w:p>
    <w:p w:rsidR="00FC3BA8" w:rsidRPr="00323F09" w:rsidRDefault="00FC3BA8" w:rsidP="00FC3BA8">
      <w:pPr>
        <w:tabs>
          <w:tab w:val="left" w:pos="8327"/>
        </w:tabs>
        <w:jc w:val="right"/>
        <w:rPr>
          <w:rFonts w:ascii="Sylfaen" w:hAnsi="Sylfaen"/>
          <w:sz w:val="20"/>
          <w:szCs w:val="20"/>
        </w:rPr>
      </w:pPr>
      <w:r w:rsidRPr="00323F09">
        <w:rPr>
          <w:rFonts w:ascii="Sylfaen" w:hAnsi="Sylfaen"/>
          <w:sz w:val="20"/>
          <w:szCs w:val="20"/>
        </w:rPr>
        <w:t>Załącznik nr 1 do zaproszenia nr 4</w:t>
      </w:r>
      <w:r>
        <w:rPr>
          <w:rFonts w:ascii="Sylfaen" w:hAnsi="Sylfaen"/>
          <w:sz w:val="20"/>
          <w:szCs w:val="20"/>
        </w:rPr>
        <w:t>30</w:t>
      </w:r>
      <w:r w:rsidRPr="00323F09">
        <w:rPr>
          <w:rFonts w:ascii="Sylfaen" w:hAnsi="Sylfaen"/>
          <w:sz w:val="20"/>
          <w:szCs w:val="20"/>
        </w:rPr>
        <w:t>/2024/GMT</w:t>
      </w:r>
    </w:p>
    <w:p w:rsidR="00FC3BA8" w:rsidRDefault="00FC3BA8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  <w:r w:rsidRPr="00D17317">
        <w:rPr>
          <w:rFonts w:ascii="Sylfaen" w:hAnsi="Sylfaen"/>
          <w:b/>
          <w:sz w:val="20"/>
        </w:rPr>
        <w:t xml:space="preserve">FORMULARZ </w:t>
      </w:r>
      <w:r>
        <w:rPr>
          <w:rFonts w:ascii="Sylfaen" w:hAnsi="Sylfaen"/>
          <w:b/>
          <w:sz w:val="20"/>
        </w:rPr>
        <w:t>ASORTYMENTOWO</w:t>
      </w:r>
      <w:r w:rsidRPr="00D17317">
        <w:rPr>
          <w:rFonts w:ascii="Sylfaen" w:hAnsi="Sylfaen"/>
          <w:b/>
          <w:sz w:val="20"/>
        </w:rPr>
        <w:t>-CENOWY</w:t>
      </w:r>
    </w:p>
    <w:p w:rsidR="00EA1B12" w:rsidRDefault="00EA1B12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</w:p>
    <w:tbl>
      <w:tblPr>
        <w:tblStyle w:val="Tabela-Siatka"/>
        <w:tblW w:w="0" w:type="auto"/>
        <w:tblInd w:w="-176" w:type="dxa"/>
        <w:tblLayout w:type="fixed"/>
        <w:tblLook w:val="04A0"/>
      </w:tblPr>
      <w:tblGrid>
        <w:gridCol w:w="568"/>
        <w:gridCol w:w="2126"/>
        <w:gridCol w:w="3969"/>
        <w:gridCol w:w="709"/>
        <w:gridCol w:w="850"/>
        <w:gridCol w:w="2410"/>
        <w:gridCol w:w="1418"/>
        <w:gridCol w:w="1701"/>
        <w:gridCol w:w="1134"/>
        <w:gridCol w:w="1341"/>
      </w:tblGrid>
      <w:tr w:rsidR="00FC3BA8" w:rsidRPr="00EA1B12" w:rsidTr="00EA1B12">
        <w:tc>
          <w:tcPr>
            <w:tcW w:w="16226" w:type="dxa"/>
            <w:gridSpan w:val="10"/>
          </w:tcPr>
          <w:p w:rsidR="00FC3BA8" w:rsidRPr="00EA1B12" w:rsidRDefault="00FC3BA8" w:rsidP="00FC3BA8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Wzorce jakościowe narkotyków</w:t>
            </w:r>
          </w:p>
          <w:p w:rsidR="00FC3BA8" w:rsidRPr="00EA1B12" w:rsidRDefault="00FC3BA8" w:rsidP="00FC3BA8">
            <w:pPr>
              <w:tabs>
                <w:tab w:val="left" w:pos="8327"/>
              </w:tabs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  <w:vAlign w:val="center"/>
          </w:tcPr>
          <w:p w:rsidR="00BE18BF" w:rsidRPr="00EA1B12" w:rsidRDefault="00BE18BF" w:rsidP="00EA1B12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:rsidR="00BE18BF" w:rsidRPr="00EA1B12" w:rsidRDefault="00254586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Oznaczenie chemiczne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Opak.</w:t>
            </w:r>
          </w:p>
        </w:tc>
        <w:tc>
          <w:tcPr>
            <w:tcW w:w="2410" w:type="dxa"/>
            <w:vAlign w:val="center"/>
          </w:tcPr>
          <w:p w:rsidR="00BE18BF" w:rsidRPr="00EA1B12" w:rsidRDefault="00254586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Nazwa oferowanego asortymentu</w:t>
            </w:r>
          </w:p>
        </w:tc>
        <w:tc>
          <w:tcPr>
            <w:tcW w:w="1418" w:type="dxa"/>
            <w:vAlign w:val="center"/>
          </w:tcPr>
          <w:p w:rsidR="00BE18BF" w:rsidRPr="00EA1B12" w:rsidRDefault="00EA1B12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Oferowane opakowanie</w:t>
            </w:r>
          </w:p>
        </w:tc>
        <w:tc>
          <w:tcPr>
            <w:tcW w:w="1701" w:type="dxa"/>
            <w:vAlign w:val="center"/>
          </w:tcPr>
          <w:p w:rsidR="00254586" w:rsidRPr="00EA1B12" w:rsidRDefault="00254586" w:rsidP="00EA1B12">
            <w:pPr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Proponowana</w:t>
            </w:r>
          </w:p>
          <w:p w:rsidR="00BE18BF" w:rsidRPr="00EA1B12" w:rsidRDefault="00254586" w:rsidP="00EA1B12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 xml:space="preserve">cena jednostkowa </w:t>
            </w:r>
            <w:r w:rsidR="00EA1B12" w:rsidRPr="00EA1B12">
              <w:rPr>
                <w:rFonts w:ascii="Sylfaen" w:hAnsi="Sylfaen" w:cs="Alef"/>
                <w:b/>
                <w:sz w:val="20"/>
                <w:szCs w:val="20"/>
              </w:rPr>
              <w:t>netto</w:t>
            </w:r>
          </w:p>
        </w:tc>
        <w:tc>
          <w:tcPr>
            <w:tcW w:w="1134" w:type="dxa"/>
            <w:vAlign w:val="center"/>
          </w:tcPr>
          <w:p w:rsidR="00BE18BF" w:rsidRPr="00EA1B12" w:rsidRDefault="00EA1B12" w:rsidP="00EA1B12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Wartość netto</w:t>
            </w:r>
          </w:p>
        </w:tc>
        <w:tc>
          <w:tcPr>
            <w:tcW w:w="1341" w:type="dxa"/>
            <w:vAlign w:val="center"/>
          </w:tcPr>
          <w:p w:rsidR="00BE18BF" w:rsidRPr="00EA1B12" w:rsidRDefault="00EA1B12" w:rsidP="00EA1B12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Wartość brutto</w:t>
            </w: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2-MMC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2-metylometkatynon 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9(S)-HHC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9(S)-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heksahydrokannabinol</w:t>
            </w:r>
            <w:proofErr w:type="spellEnd"/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9(R)-HHC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9(R)-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heksahydrokannabinol</w:t>
            </w:r>
            <w:proofErr w:type="spellEnd"/>
            <w:r w:rsidRPr="00EA1B12">
              <w:rPr>
                <w:rFonts w:ascii="Sylfaen" w:hAnsi="Sylfaen" w:cs="Alef"/>
                <w:sz w:val="20"/>
                <w:szCs w:val="20"/>
              </w:rPr>
              <w:t xml:space="preserve"> </w:t>
            </w:r>
          </w:p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 xml:space="preserve">(w 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acetonitrylu</w:t>
            </w:r>
            <w:proofErr w:type="spellEnd"/>
            <w:r w:rsidRPr="00EA1B12">
              <w:rPr>
                <w:rFonts w:ascii="Sylfaen" w:hAnsi="Sylfaen" w:cs="Alef"/>
                <w:sz w:val="20"/>
                <w:szCs w:val="20"/>
              </w:rPr>
              <w:t xml:space="preserve"> 1mg/ml)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 ml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4.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2-bromo-4'-metylopropiofenon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2-bromo-4'-metylopropiofenon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5.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2-bromo-4'-chloropropiofenon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2-bromo-4'-chloropropiofenon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6.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2-bromo-3'-chloropropiofenon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2-bromo-3'-chloropropiofenon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7.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fentanyl</w:t>
            </w:r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1-fenylo-4-(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N-propionyloanilino</w:t>
            </w:r>
            <w:proofErr w:type="spellEnd"/>
            <w:r w:rsidRPr="00EA1B12">
              <w:rPr>
                <w:rFonts w:ascii="Sylfaen" w:hAnsi="Sylfaen" w:cs="Alef"/>
                <w:sz w:val="20"/>
                <w:szCs w:val="20"/>
              </w:rPr>
              <w:t>)</w:t>
            </w:r>
            <w:r w:rsidR="00EA1B12" w:rsidRPr="00EA1B12">
              <w:rPr>
                <w:rFonts w:ascii="Sylfaen" w:hAnsi="Sylfaen" w:cs="Alef"/>
                <w:sz w:val="20"/>
                <w:szCs w:val="20"/>
              </w:rPr>
              <w:t xml:space="preserve"> </w:t>
            </w:r>
            <w:r w:rsidRPr="00EA1B12">
              <w:rPr>
                <w:rFonts w:ascii="Sylfaen" w:hAnsi="Sylfaen" w:cs="Alef"/>
                <w:sz w:val="20"/>
                <w:szCs w:val="20"/>
              </w:rPr>
              <w:t>piperydyna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25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8.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alfentanyl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N-[1-[2-(4-etylo-4,5-dihydro-5-okso-1H-tetrazol-1-ylo)etylo]-4-(metoksymetylo)-4-piperydynylo]-N-fenylopropanamid(chlorowodorek)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9.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butyrylfentanyl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N-fenylo-N-[1-(2-fenyloetylo)-4-piperydynylo]-butanamid(chlorowodorek)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10.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sufentanyl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N-[4-(metoksymetylo)-1-[2-(tiofen-2-ylo)etylo]piperydyno-4-ylo]-N-fenylopropanamid</w:t>
            </w:r>
            <w:r w:rsidR="00EA1B12" w:rsidRPr="00EA1B12">
              <w:rPr>
                <w:rFonts w:ascii="Sylfaen" w:hAnsi="Sylfaen" w:cs="Alef"/>
                <w:sz w:val="20"/>
                <w:szCs w:val="20"/>
              </w:rPr>
              <w:t xml:space="preserve"> </w:t>
            </w:r>
            <w:r w:rsidRPr="00EA1B12">
              <w:rPr>
                <w:rFonts w:ascii="Sylfaen" w:hAnsi="Sylfaen" w:cs="Alef"/>
                <w:sz w:val="20"/>
                <w:szCs w:val="20"/>
              </w:rPr>
              <w:t>(cytrynian)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11.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remifentanyl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ester metylowy kwasu 4-(metoksykarbonylo)-4-[(1-oksopropylo)fenyloamino]-1-piperydynowego</w:t>
            </w:r>
            <w:r w:rsidR="00EA1B12" w:rsidRPr="00EA1B12">
              <w:rPr>
                <w:rFonts w:ascii="Sylfaen" w:hAnsi="Sylfaen" w:cs="Alef"/>
                <w:sz w:val="20"/>
                <w:szCs w:val="20"/>
              </w:rPr>
              <w:t xml:space="preserve"> </w:t>
            </w:r>
            <w:r w:rsidRPr="00EA1B12">
              <w:rPr>
                <w:rFonts w:ascii="Sylfaen" w:hAnsi="Sylfaen" w:cs="Alef"/>
                <w:sz w:val="20"/>
                <w:szCs w:val="20"/>
              </w:rPr>
              <w:t>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12.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karfentanyl</w:t>
            </w:r>
            <w:proofErr w:type="spellEnd"/>
          </w:p>
        </w:tc>
        <w:tc>
          <w:tcPr>
            <w:tcW w:w="3969" w:type="dxa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ester metylowy kwasu 4-[(1-oksopropylo)fenyloamino]-1-(2-fenyloetylo)-4-piperydynokarboksylowego(chlorowodorek)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furanylfentanyl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N-fenylo-N-[1-(2-fenyloetylo)-4-piperydynylo)-2-furanokarboksyamid(chlorowodorek)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14.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cyklopropylofentanyl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N-(1-fenylopiperydyno-4-ylo)-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N-fenylocyklopropanokarboksyamid</w:t>
            </w:r>
            <w:proofErr w:type="spellEnd"/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15.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hydromorfon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4,5α-epoksy-3-hydroksy-17-metylomorfinian-6-on 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16.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oksykodon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4,5α-epoksy-14-hydroksy-3-metoksy-17-metylomorfinian-6-on 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56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 w:rsidRPr="00EA1B12">
              <w:rPr>
                <w:rFonts w:ascii="Sylfaen" w:hAnsi="Sylfaen" w:cs="Alef"/>
                <w:b/>
                <w:sz w:val="20"/>
                <w:szCs w:val="20"/>
              </w:rPr>
              <w:t>17.</w:t>
            </w:r>
          </w:p>
        </w:tc>
        <w:tc>
          <w:tcPr>
            <w:tcW w:w="2126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ketamina</w:t>
            </w:r>
            <w:proofErr w:type="spellEnd"/>
          </w:p>
        </w:tc>
        <w:tc>
          <w:tcPr>
            <w:tcW w:w="3969" w:type="dxa"/>
            <w:vAlign w:val="center"/>
          </w:tcPr>
          <w:p w:rsidR="00BE18BF" w:rsidRPr="00EA1B12" w:rsidRDefault="00BE18BF" w:rsidP="00EA1B12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2-(2-chlorofenylo)-2-(metyloamino)-</w:t>
            </w:r>
            <w:proofErr w:type="spellStart"/>
            <w:r w:rsidRPr="00EA1B12">
              <w:rPr>
                <w:rFonts w:ascii="Sylfaen" w:hAnsi="Sylfaen" w:cs="Alef"/>
                <w:sz w:val="20"/>
                <w:szCs w:val="20"/>
              </w:rPr>
              <w:t>cykloheksanon</w:t>
            </w:r>
            <w:proofErr w:type="spellEnd"/>
            <w:r w:rsidR="00EA1B12">
              <w:rPr>
                <w:rFonts w:ascii="Sylfaen" w:hAnsi="Sylfaen" w:cs="Alef"/>
                <w:sz w:val="20"/>
                <w:szCs w:val="20"/>
              </w:rPr>
              <w:t xml:space="preserve"> </w:t>
            </w:r>
            <w:r w:rsidRPr="00EA1B12">
              <w:rPr>
                <w:rFonts w:ascii="Sylfaen" w:hAnsi="Sylfaen" w:cs="Alef"/>
                <w:sz w:val="20"/>
                <w:szCs w:val="20"/>
              </w:rPr>
              <w:t>(chlorowodorek)</w:t>
            </w:r>
          </w:p>
        </w:tc>
        <w:tc>
          <w:tcPr>
            <w:tcW w:w="709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BE18BF" w:rsidRPr="00EA1B12" w:rsidRDefault="00BE18BF" w:rsidP="00BE18BF">
            <w:pPr>
              <w:jc w:val="center"/>
              <w:rPr>
                <w:rFonts w:ascii="Sylfaen" w:hAnsi="Sylfaen" w:cs="Alef"/>
                <w:sz w:val="20"/>
                <w:szCs w:val="20"/>
              </w:rPr>
            </w:pPr>
            <w:r w:rsidRPr="00EA1B12">
              <w:rPr>
                <w:rFonts w:ascii="Sylfaen" w:hAnsi="Sylfaen" w:cs="Alef"/>
                <w:sz w:val="20"/>
                <w:szCs w:val="20"/>
              </w:rPr>
              <w:t>10 mg</w:t>
            </w:r>
          </w:p>
        </w:tc>
        <w:tc>
          <w:tcPr>
            <w:tcW w:w="2410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BE18BF" w:rsidRPr="00EA1B12" w:rsidRDefault="00BE18BF" w:rsidP="00BE18BF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  <w:tr w:rsidR="00EA1B12" w:rsidRPr="00EA1B12" w:rsidTr="00EA1B12">
        <w:tc>
          <w:tcPr>
            <w:tcW w:w="14885" w:type="dxa"/>
            <w:gridSpan w:val="9"/>
          </w:tcPr>
          <w:p w:rsidR="00EA1B12" w:rsidRPr="00EA1B12" w:rsidRDefault="00140606" w:rsidP="00FC3BA8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  <w:r>
              <w:rPr>
                <w:rFonts w:ascii="Sylfaen" w:hAnsi="Sylfaen" w:cs="Alef"/>
                <w:b/>
                <w:sz w:val="20"/>
                <w:szCs w:val="20"/>
              </w:rPr>
              <w:t>ŁĄCZNA WARTOŚĆ BRUTTO</w:t>
            </w:r>
          </w:p>
        </w:tc>
        <w:tc>
          <w:tcPr>
            <w:tcW w:w="1341" w:type="dxa"/>
          </w:tcPr>
          <w:p w:rsidR="00EA1B12" w:rsidRPr="00EA1B12" w:rsidRDefault="00EA1B12" w:rsidP="00FC3BA8">
            <w:pPr>
              <w:tabs>
                <w:tab w:val="left" w:pos="8327"/>
              </w:tabs>
              <w:jc w:val="center"/>
              <w:rPr>
                <w:rFonts w:ascii="Sylfaen" w:hAnsi="Sylfaen" w:cs="Alef"/>
                <w:b/>
                <w:sz w:val="20"/>
                <w:szCs w:val="20"/>
              </w:rPr>
            </w:pPr>
          </w:p>
        </w:tc>
      </w:tr>
    </w:tbl>
    <w:p w:rsidR="00FC3BA8" w:rsidRDefault="00FC3BA8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</w:p>
    <w:p w:rsidR="00FC3BA8" w:rsidRDefault="00FC3BA8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</w:p>
    <w:p w:rsidR="00FC3BA8" w:rsidRDefault="00FC3BA8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</w:p>
    <w:p w:rsidR="00FC3BA8" w:rsidRDefault="00FC3BA8" w:rsidP="00FC3BA8">
      <w:pPr>
        <w:tabs>
          <w:tab w:val="left" w:pos="8327"/>
        </w:tabs>
        <w:jc w:val="center"/>
        <w:rPr>
          <w:rFonts w:ascii="Sylfaen" w:hAnsi="Sylfaen"/>
          <w:b/>
          <w:sz w:val="20"/>
        </w:rPr>
      </w:pPr>
    </w:p>
    <w:p w:rsidR="00FC3BA8" w:rsidRPr="00FB796C" w:rsidRDefault="00FC3BA8" w:rsidP="00FC3BA8">
      <w:pPr>
        <w:spacing w:after="0" w:line="240" w:lineRule="auto"/>
        <w:ind w:left="426"/>
        <w:rPr>
          <w:rFonts w:ascii="Sylfaen" w:hAnsi="Sylfaen"/>
          <w:sz w:val="18"/>
        </w:rPr>
      </w:pPr>
      <w:r w:rsidRPr="00D17317">
        <w:rPr>
          <w:rFonts w:ascii="Sylfaen" w:hAnsi="Sylfaen"/>
          <w:sz w:val="20"/>
        </w:rPr>
        <w:tab/>
      </w:r>
      <w:r w:rsidRPr="00D17317">
        <w:rPr>
          <w:rFonts w:ascii="Sylfaen" w:hAnsi="Sylfaen"/>
          <w:sz w:val="20"/>
        </w:rPr>
        <w:tab/>
      </w:r>
      <w:r w:rsidRPr="00D17317"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>
        <w:rPr>
          <w:rFonts w:ascii="Sylfaen" w:hAnsi="Sylfaen"/>
          <w:sz w:val="20"/>
        </w:rPr>
        <w:tab/>
      </w:r>
      <w:r w:rsidRPr="00D17317">
        <w:rPr>
          <w:rFonts w:ascii="Sylfaen" w:hAnsi="Sylfaen"/>
          <w:sz w:val="20"/>
        </w:rPr>
        <w:tab/>
      </w:r>
      <w:r w:rsidRPr="00FB796C">
        <w:rPr>
          <w:rFonts w:ascii="Sylfaen" w:hAnsi="Sylfaen"/>
          <w:sz w:val="18"/>
        </w:rPr>
        <w:t>…………………………………………………………………………</w:t>
      </w:r>
    </w:p>
    <w:p w:rsidR="00FC3BA8" w:rsidRDefault="00FC3BA8" w:rsidP="00FC3BA8">
      <w:pPr>
        <w:spacing w:after="0" w:line="240" w:lineRule="auto"/>
        <w:rPr>
          <w:sz w:val="18"/>
        </w:rPr>
      </w:pP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</w:r>
      <w:r w:rsidRPr="00FB796C">
        <w:rPr>
          <w:rFonts w:ascii="Sylfaen" w:hAnsi="Sylfaen"/>
          <w:sz w:val="18"/>
        </w:rPr>
        <w:tab/>
        <w:t xml:space="preserve">                (pieczątka i podpis Dostawcy)</w:t>
      </w:r>
      <w:r w:rsidRPr="00FB796C">
        <w:rPr>
          <w:sz w:val="18"/>
        </w:rPr>
        <w:t xml:space="preserve"> </w:t>
      </w:r>
    </w:p>
    <w:p w:rsidR="00FC3BA8" w:rsidRPr="00FB796C" w:rsidRDefault="00FC3BA8" w:rsidP="00FC3BA8">
      <w:pPr>
        <w:spacing w:after="0" w:line="240" w:lineRule="auto"/>
        <w:rPr>
          <w:sz w:val="20"/>
        </w:rPr>
      </w:pPr>
    </w:p>
    <w:p w:rsidR="00FC3BA8" w:rsidRDefault="00FC3BA8"/>
    <w:sectPr w:rsidR="00FC3BA8" w:rsidSect="00EA1B12">
      <w:pgSz w:w="16838" w:h="11906" w:orient="landscape"/>
      <w:pgMar w:top="568" w:right="295" w:bottom="142" w:left="709" w:header="709" w:footer="709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lef">
    <w:panose1 w:val="00000500000000000000"/>
    <w:charset w:val="EE"/>
    <w:family w:val="auto"/>
    <w:pitch w:val="variable"/>
    <w:sig w:usb0="00000807" w:usb1="40000000" w:usb2="00000000" w:usb3="00000000" w:csb0="000000B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C3BA8"/>
    <w:rsid w:val="00140606"/>
    <w:rsid w:val="00254586"/>
    <w:rsid w:val="006E67D1"/>
    <w:rsid w:val="00BE18BF"/>
    <w:rsid w:val="00EA1B12"/>
    <w:rsid w:val="00FC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7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3B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2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850736</dc:creator>
  <cp:keywords/>
  <dc:description/>
  <cp:lastModifiedBy>850736</cp:lastModifiedBy>
  <cp:revision>4</cp:revision>
  <dcterms:created xsi:type="dcterms:W3CDTF">2024-09-20T10:11:00Z</dcterms:created>
  <dcterms:modified xsi:type="dcterms:W3CDTF">2024-09-20T11:41:00Z</dcterms:modified>
</cp:coreProperties>
</file>