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right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Krakowski Szpital Specjalistyczny im. św. Jana Pawła II</w:t>
      </w:r>
    </w:p>
    <w:p>
      <w:pPr>
        <w:pStyle w:val="NoSpacing"/>
        <w:jc w:val="right"/>
        <w:rPr>
          <w:sz w:val="28"/>
          <w:szCs w:val="28"/>
        </w:rPr>
      </w:pPr>
      <w:r>
        <w:rPr>
          <w:sz w:val="28"/>
          <w:szCs w:val="28"/>
        </w:rPr>
        <w:t>ul. Prądnicka 80, 31-202 Kraków</w:t>
      </w:r>
    </w:p>
    <w:p>
      <w:pPr>
        <w:pStyle w:val="Standard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>Krakowski Szpital Specjalistyczny im. św. Jana Pawła II (zwany dalej Zamawiającym) zwraca się z prośbą o przedstawienie oferty cenowej dla zadania:</w:t>
      </w:r>
    </w:p>
    <w:p>
      <w:pPr>
        <w:pStyle w:val="NormalWeb"/>
        <w:spacing w:lineRule="atLeast" w:line="100" w:before="280" w:after="0"/>
        <w:jc w:val="both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 xml:space="preserve">"Wykonanie koniecznych napraw i remontu czerpni nr 1 i nr 2 na Vp. oraz czerpni </w:t>
        <w:br/>
        <w:t>w przyziemiu dla potrzeb wentylacji i klimatyzacji w Budynku M-5A</w:t>
      </w:r>
      <w:r>
        <w:rPr>
          <w:rFonts w:cs="Calibri" w:ascii="Calibri" w:hAnsi="Calibri"/>
          <w:b/>
          <w:bCs/>
        </w:rPr>
        <w:t xml:space="preserve"> w Krakowskim Szpitalu Specjalistycznym im. św. Jana Pawła II</w:t>
      </w:r>
      <w:r>
        <w:rPr>
          <w:rFonts w:cs="Calibri" w:ascii="Calibri" w:hAnsi="Calibri"/>
          <w:b/>
        </w:rPr>
        <w:t>".</w:t>
      </w:r>
    </w:p>
    <w:p>
      <w:pPr>
        <w:pStyle w:val="NoSpacing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Spacing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andard"/>
        <w:spacing w:lineRule="auto" w:line="360"/>
        <w:rPr>
          <w:rFonts w:ascii="Calibri" w:hAnsi="Calibri"/>
          <w:sz w:val="28"/>
          <w:szCs w:val="28"/>
        </w:rPr>
      </w:pPr>
      <w:r>
        <w:rPr>
          <w:rFonts w:ascii="Arial" w:hAnsi="Arial"/>
          <w:b/>
          <w:bCs/>
          <w:sz w:val="24"/>
          <w:szCs w:val="24"/>
        </w:rPr>
        <w:t xml:space="preserve">Numer ogłoszenia: </w:t>
      </w:r>
      <w:r>
        <w:rPr>
          <w:rFonts w:cs="Arial" w:ascii="Arial" w:hAnsi="Arial"/>
          <w:b/>
          <w:bCs/>
          <w:sz w:val="24"/>
          <w:szCs w:val="24"/>
        </w:rPr>
        <w:t>TTR.2232.178.2024</w:t>
      </w:r>
    </w:p>
    <w:p>
      <w:pPr>
        <w:pStyle w:val="NoSpacing"/>
        <w:spacing w:lineRule="auto" w:line="360"/>
        <w:jc w:val="both"/>
        <w:rPr>
          <w:rFonts w:ascii="Arial" w:hAnsi="Arial" w:cs="Times New Roman"/>
          <w:b/>
          <w:b/>
          <w:bCs/>
          <w:sz w:val="24"/>
          <w:szCs w:val="24"/>
        </w:rPr>
      </w:pPr>
      <w:r>
        <w:rPr>
          <w:rFonts w:cs="Times New Roman" w:ascii="Arial" w:hAnsi="Arial"/>
          <w:b/>
          <w:bCs/>
          <w:sz w:val="24"/>
          <w:szCs w:val="24"/>
        </w:rPr>
        <w:t>Data ogłoszenia:   26.08.2024 r.</w:t>
      </w:r>
    </w:p>
    <w:p>
      <w:pPr>
        <w:pStyle w:val="NoSpacing"/>
        <w:spacing w:lineRule="auto" w:line="360"/>
        <w:jc w:val="both"/>
        <w:rPr/>
      </w:pPr>
      <w:r>
        <w:rPr>
          <w:rFonts w:cs="Times New Roman" w:ascii="Arial" w:hAnsi="Arial"/>
          <w:b/>
          <w:bCs/>
          <w:sz w:val="24"/>
          <w:szCs w:val="24"/>
        </w:rPr>
        <w:t xml:space="preserve">Zamawiający: Krakowski Szpital Specjalistyczny im. św. Jana Pawła II </w:t>
        <w:br/>
        <w:t>ul. Prądnicka 80, 31-202 Kraków</w:t>
      </w:r>
    </w:p>
    <w:p>
      <w:pPr>
        <w:pStyle w:val="NoSpacing"/>
        <w:jc w:val="both"/>
        <w:rPr>
          <w:rFonts w:ascii="Arial" w:hAnsi="Arial" w:cs="Times New Roman"/>
          <w:b/>
          <w:b/>
          <w:bCs/>
          <w:sz w:val="24"/>
          <w:szCs w:val="24"/>
        </w:rPr>
      </w:pPr>
      <w:r>
        <w:rPr>
          <w:rFonts w:cs="Times New Roman" w:ascii="Arial" w:hAnsi="Arial"/>
          <w:b/>
          <w:bCs/>
          <w:sz w:val="24"/>
          <w:szCs w:val="24"/>
        </w:rPr>
      </w:r>
    </w:p>
    <w:p>
      <w:pPr>
        <w:pStyle w:val="Nagwek3"/>
        <w:pBdr>
          <w:bottom w:val="single" w:sz="6" w:space="8" w:color="E1E1E1"/>
        </w:pBdr>
        <w:shd w:val="clear" w:color="auto" w:fill="FFFFFF"/>
        <w:spacing w:lineRule="atLeast" w:line="360" w:beforeAutospacing="0" w:before="300" w:afterAutospacing="0" w:after="150"/>
        <w:rPr>
          <w:rFonts w:ascii="Lato" w:hAnsi="Lato"/>
          <w:color w:val="203949"/>
          <w:sz w:val="39"/>
          <w:szCs w:val="39"/>
        </w:rPr>
      </w:pPr>
      <w:r>
        <w:rPr>
          <w:rFonts w:ascii="Arial" w:hAnsi="Arial"/>
          <w:sz w:val="24"/>
          <w:szCs w:val="24"/>
        </w:rPr>
        <w:t xml:space="preserve">Kod CPV:     </w:t>
      </w:r>
      <w:r>
        <w:rPr>
          <w:rFonts w:cs="Arial" w:ascii="Arial" w:hAnsi="Arial"/>
          <w:color w:val="203949"/>
          <w:sz w:val="24"/>
          <w:szCs w:val="24"/>
        </w:rPr>
        <w:t>45453000-7</w:t>
        <w:br/>
        <w:tab/>
        <w:tab/>
        <w:t>45442100-8</w:t>
        <w:br/>
        <w:tab/>
        <w:tab/>
        <w:t>45442180-2</w:t>
      </w:r>
    </w:p>
    <w:p>
      <w:pPr>
        <w:pStyle w:val="NoSpacing"/>
        <w:jc w:val="both"/>
        <w:rPr>
          <w:rFonts w:ascii="Arial" w:hAnsi="Arial" w:cs="Times New Roman"/>
          <w:b/>
          <w:b/>
          <w:bCs/>
          <w:sz w:val="24"/>
          <w:szCs w:val="24"/>
        </w:rPr>
      </w:pPr>
      <w:r>
        <w:rPr>
          <w:rFonts w:cs="Times New Roman" w:ascii="Arial" w:hAnsi="Arial"/>
          <w:b/>
          <w:bCs/>
          <w:sz w:val="24"/>
          <w:szCs w:val="24"/>
        </w:rPr>
      </w:r>
    </w:p>
    <w:p>
      <w:pPr>
        <w:pStyle w:val="NoSpacing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Informacje dotyczące zamówienia:</w:t>
      </w:r>
    </w:p>
    <w:p>
      <w:pPr>
        <w:pStyle w:val="NoSpacing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numPr>
          <w:ilvl w:val="0"/>
          <w:numId w:val="5"/>
        </w:numPr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Zakres usługi:</w:t>
      </w:r>
    </w:p>
    <w:p>
      <w:pPr>
        <w:pStyle w:val="NoSpacing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Zadanie obejmuje wykonanie naprawy i remontu czerpni powietrza nr 1 i nr 2 na maszynowni wentylacji na Vp. oraz czerpni w przyziemiu budynku M-5A wykonane zgodnie z Opisem Przedmiotu Zamówienia, który stanowi załącznik nr 1.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numPr>
          <w:ilvl w:val="0"/>
          <w:numId w:val="6"/>
        </w:numPr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Termin wykonania zadania</w:t>
      </w:r>
    </w:p>
    <w:p>
      <w:pPr>
        <w:pStyle w:val="NoSpacing"/>
        <w:ind w:left="720" w:hanging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Termin  kompleksowego wykonania ww. zakresu wynosi 60 dni od daty podpisania umowy.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numPr>
          <w:ilvl w:val="0"/>
          <w:numId w:val="7"/>
        </w:numPr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Termin i miejsce składania ofert</w:t>
      </w:r>
    </w:p>
    <w:p>
      <w:pPr>
        <w:pStyle w:val="Standard"/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</w:r>
    </w:p>
    <w:p>
      <w:pPr>
        <w:pStyle w:val="Standard"/>
        <w:spacing w:lineRule="auto" w:line="360"/>
        <w:jc w:val="both"/>
        <w:rPr/>
      </w:pPr>
      <w:r>
        <w:rPr>
          <w:rFonts w:cs="Tahoma" w:ascii="Calibri" w:hAnsi="Calibri"/>
          <w:sz w:val="24"/>
          <w:szCs w:val="24"/>
        </w:rPr>
        <w:t xml:space="preserve">Ofertę należy złożyć do dnia:        </w:t>
      </w:r>
      <w:bookmarkStart w:id="0" w:name="_GoBack"/>
      <w:bookmarkEnd w:id="0"/>
      <w:r>
        <w:rPr>
          <w:rFonts w:cs="Tahoma" w:ascii="Calibri" w:hAnsi="Calibri"/>
          <w:b/>
          <w:sz w:val="24"/>
          <w:szCs w:val="24"/>
        </w:rPr>
        <w:t>9 września 2024r. do godz. 10:00</w:t>
      </w:r>
      <w:r>
        <w:rPr>
          <w:rFonts w:cs="Tahoma" w:ascii="Calibri" w:hAnsi="Calibri"/>
          <w:sz w:val="24"/>
          <w:szCs w:val="24"/>
        </w:rPr>
        <w:t>.</w:t>
      </w:r>
    </w:p>
    <w:p>
      <w:pPr>
        <w:pStyle w:val="NormalWeb"/>
        <w:spacing w:lineRule="atLeast" w:line="100" w:before="280" w:after="0"/>
        <w:jc w:val="both"/>
        <w:rPr>
          <w:rFonts w:ascii="Calibri" w:hAnsi="Calibri" w:cs="Calibri"/>
          <w:b/>
          <w:b/>
        </w:rPr>
      </w:pPr>
      <w:r>
        <w:rPr>
          <w:rFonts w:cs="Calibri" w:ascii="Calibri" w:hAnsi="Calibri"/>
          <w:lang w:eastAsia="en-US"/>
        </w:rPr>
        <w:t xml:space="preserve">Miejsce składania ofert: drogą elektroniczną przez platformę zakupową lub w formie papierowej złożonej na Dzienniku podawczym w siedzibie Zamawiającego przy </w:t>
        <w:br/>
        <w:t xml:space="preserve">ul. Prądnickiej 80 w Krakowie w budynku Administracji A-5 ( Ip. ), z opisem </w:t>
      </w:r>
      <w:r>
        <w:rPr>
          <w:rFonts w:cs="Calibri" w:ascii="Calibri" w:hAnsi="Calibri"/>
          <w:b/>
        </w:rPr>
        <w:t xml:space="preserve">"Wykonanie koniecznych napraw i remontu czerpni nr 1 i nr 2 na Vp. oraz czerpni </w:t>
        <w:br/>
        <w:t>w przyziemiu dla potrzeb wentylacji i klimatyzacji w Budynku M-5A</w:t>
      </w:r>
      <w:r>
        <w:rPr>
          <w:rFonts w:cs="Calibri" w:ascii="Calibri" w:hAnsi="Calibri"/>
          <w:b/>
          <w:bCs/>
        </w:rPr>
        <w:t xml:space="preserve"> w Krakowskim Szpitalu Specjalistycznym im. św. Jana Pawła II</w:t>
      </w:r>
      <w:r>
        <w:rPr>
          <w:rFonts w:cs="Calibri" w:ascii="Calibri" w:hAnsi="Calibri"/>
          <w:b/>
        </w:rPr>
        <w:t>".</w:t>
      </w:r>
    </w:p>
    <w:p>
      <w:pPr>
        <w:pStyle w:val="Standard"/>
        <w:spacing w:lineRule="auto" w:line="276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Standard"/>
        <w:spacing w:lineRule="auto" w:line="360"/>
        <w:jc w:val="both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 xml:space="preserve">Wykonawca może zaproponować tylko </w:t>
      </w:r>
      <w:r>
        <w:rPr>
          <w:rFonts w:cs="Tahoma" w:ascii="Calibri" w:hAnsi="Calibri"/>
          <w:b/>
          <w:sz w:val="24"/>
          <w:szCs w:val="24"/>
        </w:rPr>
        <w:t>jedną cenę i nie może jej zmieniać</w:t>
      </w:r>
      <w:r>
        <w:rPr>
          <w:rFonts w:cs="Tahoma" w:ascii="Calibri" w:hAnsi="Calibri"/>
          <w:sz w:val="24"/>
          <w:szCs w:val="24"/>
        </w:rPr>
        <w:t xml:space="preserve">. </w:t>
      </w:r>
    </w:p>
    <w:p>
      <w:pPr>
        <w:pStyle w:val="NoSpacing"/>
        <w:numPr>
          <w:ilvl w:val="0"/>
          <w:numId w:val="8"/>
        </w:numPr>
        <w:spacing w:lineRule="auto" w:line="36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Zawartość.</w:t>
      </w:r>
    </w:p>
    <w:p>
      <w:pPr>
        <w:pStyle w:val="Standard"/>
        <w:spacing w:lineRule="auto" w:line="276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>Oferta Wykonawcy ma zawierać, po rygorem odrzucenia w przypadku braku niżej wymienionych dokumentów jako nie kompletna:</w:t>
        <w:br/>
      </w:r>
    </w:p>
    <w:p>
      <w:pPr>
        <w:pStyle w:val="Standard"/>
        <w:numPr>
          <w:ilvl w:val="0"/>
          <w:numId w:val="3"/>
        </w:numPr>
        <w:spacing w:lineRule="auto" w:line="360"/>
        <w:jc w:val="both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>Formularz cenowy (Załącznik nr 1)</w:t>
      </w:r>
    </w:p>
    <w:p>
      <w:pPr>
        <w:pStyle w:val="Standard"/>
        <w:numPr>
          <w:ilvl w:val="0"/>
          <w:numId w:val="3"/>
        </w:numPr>
        <w:spacing w:lineRule="auto" w:line="360"/>
        <w:jc w:val="both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>Potwierdzony wzór umowy – zaparafowany na każdej stronie (załącznik nr 2)</w:t>
      </w:r>
    </w:p>
    <w:p>
      <w:pPr>
        <w:pStyle w:val="NoSpacing"/>
        <w:ind w:left="720" w:hanging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numPr>
          <w:ilvl w:val="0"/>
          <w:numId w:val="9"/>
        </w:numPr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Dodatkowe informacje</w:t>
      </w:r>
    </w:p>
    <w:p>
      <w:pPr>
        <w:pStyle w:val="NoSpacing"/>
        <w:ind w:left="720" w:hanging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andard"/>
        <w:spacing w:lineRule="auto" w:line="276"/>
        <w:jc w:val="both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>1. Wykonawca przed złożeniem oferty uprawniony jest do dokonania wizji lokalnej.</w:t>
      </w:r>
    </w:p>
    <w:p>
      <w:pPr>
        <w:pStyle w:val="Standard"/>
        <w:spacing w:lineRule="auto" w:line="276"/>
        <w:jc w:val="both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>2. Zamawiający zaleca wykonanie wizji lokalnej przed złożeniem oferty.</w:t>
      </w:r>
    </w:p>
    <w:p>
      <w:pPr>
        <w:pStyle w:val="Standard"/>
        <w:spacing w:lineRule="auto" w:line="276"/>
        <w:jc w:val="both"/>
        <w:rPr/>
      </w:pPr>
      <w:r>
        <w:rPr>
          <w:rFonts w:cs="Tahoma" w:ascii="Calibri" w:hAnsi="Calibri"/>
          <w:sz w:val="24"/>
          <w:szCs w:val="24"/>
        </w:rPr>
        <w:t>3. Wszelkie informacje odnośnie zadania (w tym ustalenie terminu wizji lokalnej) można uzyskać pod numerem telefonu: 12/614-32-98 w godzinach 8</w:t>
      </w:r>
      <w:r>
        <w:rPr>
          <w:rFonts w:cs="Calibri" w:ascii="Calibri" w:hAnsi="Calibri"/>
          <w:sz w:val="24"/>
          <w:szCs w:val="24"/>
        </w:rPr>
        <w:t>°°</w:t>
      </w:r>
      <w:r>
        <w:rPr>
          <w:rFonts w:cs="Tahoma" w:ascii="Calibri" w:hAnsi="Calibri"/>
          <w:sz w:val="24"/>
          <w:szCs w:val="24"/>
        </w:rPr>
        <w:t xml:space="preserve"> – 14</w:t>
      </w:r>
      <w:r>
        <w:rPr>
          <w:rFonts w:cs="Calibri" w:ascii="Calibri" w:hAnsi="Calibri"/>
          <w:sz w:val="24"/>
          <w:szCs w:val="24"/>
        </w:rPr>
        <w:t>°°</w:t>
      </w:r>
      <w:r>
        <w:rPr>
          <w:rFonts w:cs="Tahoma" w:ascii="Calibri" w:hAnsi="Calibri"/>
          <w:sz w:val="24"/>
          <w:szCs w:val="24"/>
        </w:rPr>
        <w:t xml:space="preserve"> lub mail: t.wielkiewicz@szpitaljp2.krakow.pl.</w:t>
      </w:r>
    </w:p>
    <w:p>
      <w:pPr>
        <w:pStyle w:val="Standard"/>
        <w:spacing w:lineRule="auto" w:line="276"/>
        <w:jc w:val="both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>4. Zamawiający zastrzega sobie możliwość dodatkowych negocjacji  z wybranym Wykonawcą.</w:t>
      </w:r>
    </w:p>
    <w:p>
      <w:pPr>
        <w:pStyle w:val="Standard"/>
        <w:spacing w:lineRule="auto" w:line="276"/>
        <w:jc w:val="both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>5. Głównym kryterium wyboru oferty będzie cena.</w:t>
      </w:r>
    </w:p>
    <w:p>
      <w:pPr>
        <w:pStyle w:val="Standard"/>
        <w:spacing w:lineRule="auto" w:line="276"/>
        <w:jc w:val="both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 xml:space="preserve">6. Prowadzone postępowanie nie stanowi przetargu w rozumieniu Kodeksu Cywilnego </w:t>
        <w:br/>
        <w:t>ani ustawy Prawo Zamówień Publicznych. Zamawiający nie jest zobligowany do wyboru jakiejkolwiek oferty, a złożenie nie stanowi podstawy do wystąpienia z jakimikolwiek roszczeniami wobec Zamawiającego ze strony podmiotu, który złożył ofertę.</w:t>
      </w:r>
    </w:p>
    <w:p>
      <w:pPr>
        <w:pStyle w:val="Standard"/>
        <w:spacing w:lineRule="auto" w:line="240"/>
        <w:jc w:val="both"/>
        <w:rPr>
          <w:rFonts w:ascii="Calibri" w:hAnsi="Calibri" w:cs="Tahoma"/>
          <w:sz w:val="28"/>
          <w:szCs w:val="28"/>
        </w:rPr>
      </w:pPr>
      <w:r>
        <w:rPr>
          <w:rFonts w:cs="Tahoma" w:ascii="Calibri" w:hAnsi="Calibri"/>
          <w:sz w:val="28"/>
          <w:szCs w:val="28"/>
        </w:rPr>
      </w:r>
    </w:p>
    <w:p>
      <w:pPr>
        <w:pStyle w:val="Standard"/>
        <w:spacing w:lineRule="auto" w:line="360"/>
        <w:rPr>
          <w:rFonts w:ascii="Calibri" w:hAnsi="Calibri" w:cs="Tahoma"/>
          <w:b/>
          <w:b/>
          <w:bCs/>
          <w:sz w:val="28"/>
          <w:szCs w:val="28"/>
          <w:u w:val="single"/>
        </w:rPr>
      </w:pPr>
      <w:r>
        <w:rPr>
          <w:rFonts w:cs="Tahoma" w:ascii="Calibri" w:hAnsi="Calibri"/>
          <w:b/>
          <w:bCs/>
          <w:sz w:val="28"/>
          <w:szCs w:val="28"/>
          <w:u w:val="single"/>
        </w:rPr>
        <w:t>Załączniki:</w:t>
      </w:r>
    </w:p>
    <w:p>
      <w:pPr>
        <w:pStyle w:val="Standard"/>
        <w:spacing w:lineRule="auto" w:line="360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>Załącznik nr 1 – opis przedmiotu zamówienia</w:t>
      </w:r>
    </w:p>
    <w:p>
      <w:pPr>
        <w:pStyle w:val="Standard"/>
        <w:spacing w:lineRule="auto" w:line="360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>Załącznik nr 2 – formularz cenowy</w:t>
      </w:r>
    </w:p>
    <w:p>
      <w:pPr>
        <w:pStyle w:val="Standard"/>
        <w:spacing w:lineRule="auto" w:line="360"/>
        <w:rPr/>
      </w:pPr>
      <w:r>
        <w:rPr>
          <w:rFonts w:cs="Tahoma" w:ascii="Calibri" w:hAnsi="Calibri"/>
          <w:sz w:val="24"/>
          <w:szCs w:val="24"/>
        </w:rPr>
        <w:t>Załącznik nr 3 – wzór umowy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Lato">
    <w:charset w:val="ee"/>
    <w:family w:val="roman"/>
    <w:pitch w:val="variable"/>
  </w:font>
  <w:font w:name="OpenSymbol">
    <w:altName w:val="Arial Unicode MS"/>
    <w:charset w:val="01"/>
    <w:family w:val="auto"/>
    <w:pitch w:val="variable"/>
  </w:font>
  <w:font w:name="Symbol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0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0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0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2"/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kern w:val="2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lineRule="auto" w:line="240" w:before="0" w:after="16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pl-PL" w:eastAsia="en-US" w:bidi="ar-SA"/>
    </w:rPr>
  </w:style>
  <w:style w:type="paragraph" w:styleId="Nagwek3">
    <w:name w:val="Heading 3"/>
    <w:basedOn w:val="Normal"/>
    <w:link w:val="Nagwek3Znak"/>
    <w:uiPriority w:val="9"/>
    <w:qFormat/>
    <w:rsid w:val="006423cd"/>
    <w:pPr>
      <w:widowControl/>
      <w:suppressAutoHyphens w:val="false"/>
      <w:spacing w:lineRule="auto" w:line="240" w:beforeAutospacing="1" w:afterAutospacing="1"/>
      <w:textAlignment w:val="auto"/>
      <w:outlineLvl w:val="2"/>
    </w:pPr>
    <w:rPr>
      <w:rFonts w:ascii="Times New Roman" w:hAnsi="Times New Roman" w:eastAsia="Times New Roman" w:cs="Times New Roman"/>
      <w:b/>
      <w:bCs/>
      <w:kern w:val="0"/>
      <w:sz w:val="27"/>
      <w:szCs w:val="27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qFormat/>
    <w:rPr>
      <w:rFonts w:ascii="Segoe UI" w:hAnsi="Segoe UI" w:eastAsia="Segoe UI" w:cs="Segoe UI"/>
      <w:sz w:val="18"/>
      <w:szCs w:val="18"/>
    </w:rPr>
  </w:style>
  <w:style w:type="character" w:styleId="Mocnewyrnione" w:customStyle="1">
    <w:name w:val="Mocne wyróżnione"/>
    <w:basedOn w:val="DefaultParagraphFont"/>
    <w:qFormat/>
    <w:rPr>
      <w:b/>
      <w:bCs/>
    </w:rPr>
  </w:style>
  <w:style w:type="character" w:styleId="Internetlink" w:customStyle="1">
    <w:name w:val="Hyperlink"/>
    <w:basedOn w:val="DefaultParagraphFont"/>
    <w:qFormat/>
    <w:rPr>
      <w:color w:val="0000FF"/>
      <w:u w:val="single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6423cd"/>
    <w:rPr>
      <w:rFonts w:ascii="Times New Roman" w:hAnsi="Times New Roman" w:eastAsia="Times New Roman" w:cs="Times New Roman"/>
      <w:b/>
      <w:bCs/>
      <w:kern w:val="0"/>
      <w:sz w:val="27"/>
      <w:szCs w:val="27"/>
      <w:lang w:eastAsia="pl-PL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lineRule="atLeast" w:line="360" w:before="9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6"/>
      <w:szCs w:val="26"/>
      <w:lang w:eastAsia="pl-PL" w:bidi="hi-IN" w:val="pl-PL"/>
    </w:rPr>
  </w:style>
  <w:style w:type="paragraph" w:styleId="Textbody" w:customStyle="1">
    <w:name w:val="Text body"/>
    <w:basedOn w:val="Standard"/>
    <w:qFormat/>
    <w:pPr>
      <w:suppressAutoHyphens w:val="false"/>
      <w:jc w:val="both"/>
    </w:pPr>
    <w:rPr>
      <w:sz w:val="28"/>
      <w:szCs w:val="20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Standard"/>
    <w:qFormat/>
    <w:pPr>
      <w:spacing w:lineRule="auto" w:line="240" w:before="0" w:after="0"/>
    </w:pPr>
    <w:rPr>
      <w:rFonts w:ascii="Segoe UI" w:hAnsi="Segoe UI" w:eastAsia="Segoe UI" w:cs="Segoe UI"/>
      <w:sz w:val="18"/>
      <w:szCs w:val="18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pl-PL" w:eastAsia="en-US" w:bidi="ar-SA"/>
    </w:rPr>
  </w:style>
  <w:style w:type="paragraph" w:styleId="Default" w:customStyle="1">
    <w:name w:val="Default"/>
    <w:qFormat/>
    <w:pPr>
      <w:widowControl/>
      <w:bidi w:val="0"/>
      <w:spacing w:lineRule="auto" w:line="240" w:before="0" w:after="0"/>
      <w:jc w:val="left"/>
      <w:textAlignment w:val="auto"/>
    </w:pPr>
    <w:rPr>
      <w:rFonts w:ascii="Times New Roman" w:hAnsi="Times New Roman" w:cs="Times New Roman" w:eastAsia="SimSun"/>
      <w:color w:val="000000"/>
      <w:kern w:val="0"/>
      <w:sz w:val="24"/>
      <w:szCs w:val="24"/>
      <w:lang w:val="pl-PL" w:eastAsia="en-US" w:bidi="ar-SA"/>
    </w:rPr>
  </w:style>
  <w:style w:type="paragraph" w:styleId="NormalWeb">
    <w:name w:val="Normal (Web)"/>
    <w:basedOn w:val="Normal"/>
    <w:qFormat/>
    <w:rsid w:val="006423cd"/>
    <w:pPr>
      <w:widowControl/>
      <w:spacing w:lineRule="auto" w:line="240" w:before="280" w:after="119"/>
      <w:textAlignment w:val="auto"/>
    </w:pPr>
    <w:rPr>
      <w:rFonts w:ascii="Times New Roman" w:hAnsi="Times New Roman" w:eastAsia="Times New Roman" w:cs="Times New Roman"/>
      <w:kern w:val="0"/>
      <w:sz w:val="24"/>
      <w:szCs w:val="24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Application>LibreOffice/7.0.6.2$Windows_x86 LibreOffice_project/144abb84a525d8e30c9dbbefa69cbbf2d8d4ae3b</Application>
  <AppVersion>15.0000</AppVersion>
  <Pages>2</Pages>
  <Words>404</Words>
  <Characters>2441</Characters>
  <CharactersWithSpaces>2853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2024-06-24T10:11:00Z</dcterms:created>
  <dc:creator>Michał Ryzio</dc:creator>
  <dc:description/>
  <dc:language>pl-PL</dc:language>
  <cp:lastModifiedBy>Tomasz Wielkiewicz</cp:lastModifiedBy>
  <cp:lastPrinted>2023-05-31T12:20:00Z</cp:lastPrinted>
  <dcterms:modified xsi:type="dcterms:W3CDTF">2024-08-26T10:31:00Z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