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F825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……… / 2024/ŁIN</w:t>
      </w:r>
    </w:p>
    <w:p w14:paraId="3BEF9602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na dostaw</w:t>
      </w:r>
      <w:r>
        <w:rPr>
          <w:rFonts w:asciiTheme="minorHAnsi" w:hAnsiTheme="minorHAnsi" w:cstheme="minorHAnsi"/>
          <w:b/>
        </w:rPr>
        <w:t>ę sprzętu komputerowego dla CBZC Zarząd w Łodzi.</w:t>
      </w:r>
    </w:p>
    <w:p w14:paraId="715A9A26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BD89253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 ................................................. w Łodzi pomiędzy Skarbem Państwa – Komendantem Wojewódzkim Policji w Łodzi z siedzibą przy ul. Lutomierskiej 108/112,</w:t>
      </w:r>
    </w:p>
    <w:p w14:paraId="7E7250FE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14:paraId="029A0E1F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reprezentowaną przez:</w:t>
      </w:r>
    </w:p>
    <w:p w14:paraId="6B1C79D3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……………………………………………………………………………………………………………………………………………………………………..</w:t>
      </w:r>
    </w:p>
    <w:p w14:paraId="3E7A8732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14:paraId="7DA15729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zwaną dalej Zamawiającym, a</w:t>
      </w:r>
    </w:p>
    <w:p w14:paraId="3199C378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………………………………………………………………………………………………………………………………………………………………………… , </w:t>
      </w:r>
    </w:p>
    <w:p w14:paraId="72ECAAEE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………………………………………………………………………………………………………………………………………………………………………….</w:t>
      </w:r>
    </w:p>
    <w:p w14:paraId="7C667294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imię osoby reprezentującej firmę</w:t>
      </w:r>
    </w:p>
    <w:p w14:paraId="01469D5E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……………………..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……………………………….</w:t>
      </w:r>
    </w:p>
    <w:p w14:paraId="0D0FCD88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</w:rPr>
      </w:pPr>
    </w:p>
    <w:p w14:paraId="324C9E98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podstawie art. 2  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b/>
          <w:bCs/>
        </w:rPr>
        <w:t>nr sprawy ŁIN-I-2380/…./2024</w:t>
      </w:r>
      <w:r>
        <w:rPr>
          <w:rFonts w:asciiTheme="minorHAnsi" w:hAnsiTheme="minorHAnsi" w:cstheme="minorHAnsi"/>
        </w:rPr>
        <w:t>   o następującej treści:</w:t>
      </w:r>
    </w:p>
    <w:p w14:paraId="406CF76F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14:paraId="2F5D4716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287CEC6A" w14:textId="464C54F6" w:rsidR="008A3407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Zamawiającemu sprzętu komputerowego dla CBZC Zarząd </w:t>
      </w:r>
      <w:r>
        <w:rPr>
          <w:rFonts w:asciiTheme="minorHAnsi" w:hAnsiTheme="minorHAnsi" w:cstheme="minorHAnsi"/>
        </w:rPr>
        <w:br/>
        <w:t xml:space="preserve">w Łodzi, zwanego dalej „przedmiotem umowy” o parametrach </w:t>
      </w:r>
      <w:proofErr w:type="spellStart"/>
      <w:r>
        <w:rPr>
          <w:rFonts w:asciiTheme="minorHAnsi" w:hAnsiTheme="minorHAnsi" w:cstheme="minorHAnsi"/>
        </w:rPr>
        <w:t>funkcjonalno</w:t>
      </w:r>
      <w:proofErr w:type="spellEnd"/>
      <w:r>
        <w:rPr>
          <w:rFonts w:asciiTheme="minorHAnsi" w:hAnsiTheme="minorHAnsi" w:cstheme="minorHAnsi"/>
        </w:rPr>
        <w:t xml:space="preserve"> – technicznych, zgodnych ze złożoną ofertą i szczegółowym opisem przedmiotu zamówienia (OPZ). </w:t>
      </w:r>
    </w:p>
    <w:p w14:paraId="5B8654AE" w14:textId="77777777" w:rsidR="008A3407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jest opis przedmiotu zamówienia – załącznik nr 1, formularz cenowy – załącznik nr 2 i wzór protokołu odbioru przedmiotu umowy – załącznik nr 3.</w:t>
      </w:r>
    </w:p>
    <w:p w14:paraId="4B6B7D90" w14:textId="77777777" w:rsidR="008A3407" w:rsidRDefault="0000000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przedmiotu umowy w ilości zgodnej z ilościami wskazanymi w  załączniku nr 1 oraz do montażu dostarczonych  urządzeń we wskazanym przez Zamawiającego pomieszczeniu. </w:t>
      </w:r>
    </w:p>
    <w:p w14:paraId="75BCDBCB" w14:textId="77777777" w:rsidR="008A3407" w:rsidRDefault="008A3407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948FCD2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14:paraId="3017EAB8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209453F0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7564CF6A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dostarczyć przedmiot umowy  jednorazowo w terminie ….. dni kalendarzowych licząc od dnia podpisania umowy. Terminem realizacji umowy jest termin dostarczenia całości przedmiotu umowy,</w:t>
      </w:r>
    </w:p>
    <w:p w14:paraId="3775FC4F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przedmiotu umowy do siedziby Zamawiającego (Łódź, ul. Pienista 71) odbędzie się w dni robocze w godzinach 8:30 – 14.00, przy czym zakończy się nie później niż o godzinie 15.00.</w:t>
      </w:r>
    </w:p>
    <w:p w14:paraId="445D44A1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Wykonawca zawiadomi  Zamawiającego o  gotowości do wykonania dostawy na przynajmniej  jeden dzień roboczy przed planowanym terminem dostawy. </w:t>
      </w:r>
    </w:p>
    <w:p w14:paraId="491EBDD6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umowy.</w:t>
      </w:r>
    </w:p>
    <w:p w14:paraId="3B65A36B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ponosi pełną odpowiedzialność za transport dostawy urządzeń oraz ich ubezpieczenie od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 xml:space="preserve"> – do momentu protokolarnego odbioru przedmiotu umowy.</w:t>
      </w:r>
    </w:p>
    <w:p w14:paraId="453B1032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urządzeń do wskazanych przez Zamawiającego pomieszczeń. Towar niewniesiony uważa się, za nie dostarczony.</w:t>
      </w:r>
    </w:p>
    <w:p w14:paraId="05E91D38" w14:textId="79643E0D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umowy  musi być fabrycznie nowy,  kompletny, wolny od wad. </w:t>
      </w:r>
    </w:p>
    <w:p w14:paraId="5B1292A8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towaru stanowiącego przedmiot umowy ponosząc z tego tytułu wszelkie opłaty przewidziane prawem.</w:t>
      </w:r>
    </w:p>
    <w:p w14:paraId="72912267" w14:textId="77777777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umowy.</w:t>
      </w:r>
    </w:p>
    <w:p w14:paraId="44E1AE6C" w14:textId="15AD6D04" w:rsidR="008A3407" w:rsidRDefault="00000000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>z opisem przedmiotu zamówienia oraz wolny od wad fizycznych  i prawnych.</w:t>
      </w:r>
    </w:p>
    <w:p w14:paraId="20ED3962" w14:textId="77777777" w:rsidR="008A3407" w:rsidRDefault="008A340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7BF1767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14:paraId="08F1AA1B" w14:textId="77777777" w:rsidR="008A3407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jest: ………………………………. e-mail:………………………………………….</w:t>
      </w:r>
    </w:p>
    <w:p w14:paraId="3A177F90" w14:textId="77777777" w:rsidR="008A3407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 Zamawiającym w sprawach dotyczących realizacji przedmiotu umowy jest :………………………………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…………………………………e-mail:………………………………..</w:t>
      </w:r>
    </w:p>
    <w:p w14:paraId="3285822B" w14:textId="77777777" w:rsidR="008A3407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14:paraId="46DF70B4" w14:textId="77777777" w:rsidR="008A3407" w:rsidRDefault="00000000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poinformować osobę, o której mowa w  ust. 2 o udostępnieniu jej danych osobowych ( imienia i nazwiska) Zamawiającemu i o przetwarzaniu danych ( w szczególności poprzez przechowywanie i utrwalanie) przez Zamawiającego w celu realizacji niniejszej umowy poprzez zapoznanie się z klauzulą informacyjną znajdującą się pod adresem: http://bip.lodz.kwp.policja.gov.pl/KPL/ochrona-danych-osobowyc/ 28144,Ochrona-danych-osobowych.html   </w:t>
      </w:r>
    </w:p>
    <w:p w14:paraId="04F3955E" w14:textId="77777777" w:rsidR="008A3407" w:rsidRDefault="008A340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0FB5E0D0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4F7E3EBD" w14:textId="77777777" w:rsidR="008A3407" w:rsidRDefault="008A3407">
      <w:pPr>
        <w:spacing w:line="360" w:lineRule="auto"/>
        <w:ind w:left="284" w:hanging="284"/>
        <w:rPr>
          <w:rFonts w:asciiTheme="minorHAnsi" w:hAnsiTheme="minorHAnsi" w:cstheme="minorHAnsi"/>
        </w:rPr>
      </w:pPr>
    </w:p>
    <w:p w14:paraId="3939B4D3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14:paraId="75DAC629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64F105FC" w14:textId="77777777" w:rsidR="008A3407" w:rsidRDefault="00000000">
      <w:pPr>
        <w:pStyle w:val="Akapitzlist"/>
        <w:numPr>
          <w:ilvl w:val="4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 umowy zostanie przyjęty przez Zamawiającego w obecności Wykonawcy po sprawdzeniu jakościowym i ilościowym  dostawy.</w:t>
      </w:r>
    </w:p>
    <w:p w14:paraId="0D7F6E64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Obiór jakościowy przedmiotu umowy przeprowadzony zostanie przez osoby sporządzające OPZ -  załącznik nr 1 do umowy. </w:t>
      </w:r>
    </w:p>
    <w:p w14:paraId="6CBA9DA2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Odbiorowi jakościowemu podlegać będzie sprzęt losowo wybrany przez Zamawiającego w liczbie min. 2 sztuk lub nie przekraczającej 10%  całości dostawy ( w zależności od ilości sprzętu w dostawie).</w:t>
      </w:r>
    </w:p>
    <w:p w14:paraId="4E3E4F9B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Celem czynności kontrolnych wykonywanych w ramach odbioru jakościowego będzie sprawdzenie poprawności działania, jakości dostarczonego sprzętu oraz zgodności  z parametrami zawartymi w OPZ.</w:t>
      </w:r>
    </w:p>
    <w:p w14:paraId="4780BB9C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w trakcie odbioru jakościowego jakikolwiek sprzęt nie będzie działać poprawnie lub nie spełni wymagań OPZ, cała dostawa zostanie zwrócona Wykonawcy, a procedura odbioru jakościowego zostanie powtórzona.</w:t>
      </w:r>
    </w:p>
    <w:p w14:paraId="30AA2265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o którym mowa w ust.5, Wykonawca zobowiązany jest w ciągu 5 dni roboczych od daty odbioru do:</w:t>
      </w:r>
    </w:p>
    <w:p w14:paraId="09F6448D" w14:textId="77777777" w:rsidR="008A3407" w:rsidRDefault="0000000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Wymiany sprzętu wadliwego  na wolny od wad,</w:t>
      </w:r>
    </w:p>
    <w:p w14:paraId="47B0901E" w14:textId="77777777" w:rsidR="008A3407" w:rsidRDefault="0000000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Wymiany  sprzętu na zgodny z OPZ.  </w:t>
      </w:r>
    </w:p>
    <w:p w14:paraId="5B959FE5" w14:textId="77777777" w:rsidR="008A3407" w:rsidRDefault="00000000">
      <w:pPr>
        <w:pStyle w:val="Akapitzlist"/>
        <w:numPr>
          <w:ilvl w:val="4"/>
          <w:numId w:val="1"/>
        </w:numPr>
        <w:tabs>
          <w:tab w:val="left" w:pos="368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Pozytywny wynik odbioru jakościowego warunkuje przystąpienie Stron do odbioru ilościowego.</w:t>
      </w:r>
    </w:p>
    <w:p w14:paraId="1623FB98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towaru określonego w OPZ, a ilością dostarczoną, Zamawiający sporządzi w obecności Wykonawcy protokół rozbieżności i zabezpieczy dokumenty przewozowe.</w:t>
      </w:r>
    </w:p>
    <w:p w14:paraId="7D77C32B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towaru. </w:t>
      </w:r>
    </w:p>
    <w:p w14:paraId="7687375D" w14:textId="77777777" w:rsidR="008A3407" w:rsidRDefault="008A340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3C63D69C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14:paraId="5D2CE0D5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1DBA3422" w14:textId="393BE255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na cały przedmiot umowy udziela gwarancji na okres ……. miesięcy, począwszy od dnia podpisania protokołu odbioru przedmiotu umowy. </w:t>
      </w:r>
    </w:p>
    <w:p w14:paraId="0B6EAD49" w14:textId="77777777" w:rsidR="008A3407" w:rsidRDefault="0000000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dostarczonego sprzętu będą dołączone karty gwarancyjne zawierające numer seryjny,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14:paraId="2FFA6E16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okresie gwarancji, Wykonawca zapewnia nieodpłatne usługi serwisowe autoryzowanego przez producenta urządzenia punktu, w tym naprawy serwisowe.</w:t>
      </w:r>
    </w:p>
    <w:p w14:paraId="355E0E0C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dokonania usługi gwarancyjnej, w szczególności poprzez naprawy sprzętu w terminie 7 dni roboczych. Wykonanie naprawy przedłuża okres gwarancji o czas naprawy.</w:t>
      </w:r>
    </w:p>
    <w:p w14:paraId="744DA3D8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nieodpłatnej wymiany urządzenia na nowe, w terminie 7 dni roboczych od dnia zgłoszenia, gdy urządzenie po dwóch kolejnych naprawach tego samego elementu lub zespołu wykaże wady w działaniu.</w:t>
      </w:r>
    </w:p>
    <w:p w14:paraId="61938C3A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określonym w ust. 1, począwszy od dnia wymiany.</w:t>
      </w:r>
    </w:p>
    <w:p w14:paraId="74778986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zgłoszenia związane z wykonaniem warunków gwarancji, dokonywane  w formie elektronicznej będą przyjmowane w dni robocze. Wykonawca w karcie gwarancyjnej zamieści adres email i numer telefonu autoryzowanego punktu serwisowego. </w:t>
      </w:r>
    </w:p>
    <w:p w14:paraId="28E3CE92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w całym oferowanym okresie musi również obejmować usługę Producenta umożliwiającą zatrzymanie dysku przez Zamawiającego, tj. w przypadku awarii dysku zostanie dostarczony w ramach gwarancji nowy dysk, a uszkodzony dysk pozostanie własnością Zamawiającego.</w:t>
      </w:r>
    </w:p>
    <w:p w14:paraId="4678784D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14:paraId="16AC03D5" w14:textId="77777777" w:rsidR="008A3407" w:rsidRDefault="000000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14:paraId="601BBE65" w14:textId="4966B35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przestrzegania zasad użytkowania określonych w instrukcji obsługi i karcie gwarancyjnej,</w:t>
      </w:r>
    </w:p>
    <w:p w14:paraId="2364157D" w14:textId="03FAEFFE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14:paraId="51992C5C" w14:textId="77777777" w:rsidR="008A3407" w:rsidRDefault="008A3407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7C4797FD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14:paraId="619ECB8E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23F3F029" w14:textId="77777777" w:rsidR="008A3407" w:rsidRDefault="00000000">
      <w:pPr>
        <w:numPr>
          <w:ilvl w:val="0"/>
          <w:numId w:val="6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……………….  zł.  Słownie:</w:t>
      </w:r>
    </w:p>
    <w:p w14:paraId="60512C1C" w14:textId="77777777" w:rsidR="008A3407" w:rsidRDefault="00000000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Środki budżetowe – rozdział 75407 paragraf 4250 pozycja 425001</w:t>
      </w:r>
    </w:p>
    <w:p w14:paraId="2516187F" w14:textId="77777777" w:rsidR="008A3407" w:rsidRDefault="00000000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Wynagrodzenie brutto obejmuje wszelkie koszty związane z realizacją umowy z uwzględnieniem podatku od towarów i usług VAT, innych opłat i podatków, podatków celnych, kosztów dokumentacji, kosztów opakowania oraz ewentualnych upustów i rabatów, kosztów montażu skalkulowanych z uwzględnieniem kosztów dostawy ( transportu) do wskazanej przez Zamawiającego  lokalizacji.</w:t>
      </w:r>
    </w:p>
    <w:p w14:paraId="5BB6904F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wykonanie przedmiotu umowy będzie podpisany bez zastrzeżeń przez przedstawicieli obu stron umowy protokół odbioru przedmiotu umowy- załącznik nr 3. </w:t>
      </w:r>
    </w:p>
    <w:p w14:paraId="05CB0E2E" w14:textId="77777777" w:rsidR="008A3407" w:rsidRDefault="00000000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30 dni</w:t>
      </w:r>
      <w:r>
        <w:rPr>
          <w:rFonts w:asciiTheme="minorHAnsi" w:eastAsia="Calibri" w:hAnsiTheme="minorHAnsi" w:cstheme="minorHAnsi"/>
        </w:rPr>
        <w:t>, od dnia doręczenia  do siedziby Zamawiającego prawidłowo wystawionej faktury VAT.</w:t>
      </w:r>
    </w:p>
    <w:p w14:paraId="59EBA844" w14:textId="77777777" w:rsidR="008A3407" w:rsidRDefault="00000000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przez administrację skarbową na podstawie odrębnych przepisów podatkowych. Podstawą do wypłaty wynagrodzenia będzie prawidłowo wystawiona przez Wykonawcę faktura VAT na adres płatnika:</w:t>
      </w:r>
    </w:p>
    <w:p w14:paraId="40A32354" w14:textId="77777777" w:rsidR="008A3407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14:paraId="4D8F1333" w14:textId="77777777" w:rsidR="008A3407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14:paraId="04E06286" w14:textId="77777777" w:rsidR="008A3407" w:rsidRDefault="00000000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 726-000-44-58</w:t>
      </w:r>
    </w:p>
    <w:p w14:paraId="2F305DBC" w14:textId="77777777" w:rsidR="008A3407" w:rsidRDefault="00000000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Zapłata należności następować będzie przelewem na rachunek bankowy Wykonawcy znajdujący się w wykazie podmiotów prowadzonym przez administrację skarbową na podstawie odrębnych przepisów podatkowych.</w:t>
      </w:r>
    </w:p>
    <w:p w14:paraId="6D88D1D5" w14:textId="77777777" w:rsidR="008A3407" w:rsidRDefault="00000000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14:paraId="34E6BEBB" w14:textId="77777777" w:rsidR="008A3407" w:rsidRDefault="00000000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lastRenderedPageBreak/>
        <w:t xml:space="preserve">podaniem przez Wykonawcę rachunku nie znajdującego się w wykazie lub brakiem rachunku bankowego Wykonawcy w wykazie. </w:t>
      </w:r>
    </w:p>
    <w:p w14:paraId="132FEA92" w14:textId="77777777" w:rsidR="008A3407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14:paraId="3046A653" w14:textId="77777777" w:rsidR="008A3407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dopuszcza waloryzacji cen oferty podstawowej.</w:t>
      </w:r>
    </w:p>
    <w:p w14:paraId="21679C57" w14:textId="77777777" w:rsidR="008A3407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zamówienia.</w:t>
      </w:r>
    </w:p>
    <w:p w14:paraId="1EE57572" w14:textId="77777777" w:rsidR="008A3407" w:rsidRDefault="00000000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</w:p>
    <w:p w14:paraId="63D766F6" w14:textId="77777777" w:rsidR="008A3407" w:rsidRDefault="008A340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5995CF52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14:paraId="633F6277" w14:textId="77777777" w:rsidR="008A3407" w:rsidRDefault="008A340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11B15BBB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14:paraId="5C18C902" w14:textId="4CD59F84" w:rsidR="008A3407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>o której mowa w § 6 ust.1 , za każdy rozpoczęty dzień zwłoki,  nie więcej niż 10% wartości umowy</w:t>
      </w:r>
    </w:p>
    <w:p w14:paraId="3DE434C8" w14:textId="3A55664B" w:rsidR="008A3407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>za zwłokę w realizacji obowiązków, o których mowa w § 4,§ 5 w wysokości 0,5% wartości brutto umowy o której mowa w § 6 ust.1 za każdy rozpoczęty dzień zwłoki, nie więcej niż 10% wartości umowy</w:t>
      </w:r>
    </w:p>
    <w:p w14:paraId="76C9BB70" w14:textId="763FD512" w:rsidR="008A3407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 w wysokości 20 % wartości brutto umowy, o której mowa </w:t>
      </w:r>
      <w:r>
        <w:rPr>
          <w:rFonts w:asciiTheme="minorHAnsi" w:hAnsiTheme="minorHAnsi" w:cstheme="minorHAnsi"/>
        </w:rPr>
        <w:br/>
        <w:t>w § 6 ust.1.</w:t>
      </w:r>
    </w:p>
    <w:p w14:paraId="3428AF46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 przysługującej Wykonawcy.</w:t>
      </w:r>
    </w:p>
    <w:p w14:paraId="17D8E660" w14:textId="09DE0FB3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i naliczyć karę umowną, o której mowa w ust. 1 pkt 3</w:t>
      </w:r>
      <w:r>
        <w:rPr>
          <w:rFonts w:asciiTheme="minorHAnsi" w:hAnsiTheme="minorHAnsi" w:cstheme="minorHAnsi"/>
          <w:color w:val="000000"/>
        </w:rPr>
        <w:br/>
        <w:t>w szczególności w przypadku, gdy:</w:t>
      </w:r>
    </w:p>
    <w:p w14:paraId="770AB176" w14:textId="270CF8C1" w:rsidR="008A3407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 xml:space="preserve">§ 4, § 5, </w:t>
      </w:r>
    </w:p>
    <w:p w14:paraId="7046EBBC" w14:textId="37AFDCD4" w:rsidR="008A3407" w:rsidRDefault="00000000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 xml:space="preserve">Wykonawca dostarczył towar niezgodny z umową lub złożoną ofertą, </w:t>
      </w:r>
    </w:p>
    <w:p w14:paraId="6BCE6C7A" w14:textId="70B78D40" w:rsidR="008A3407" w:rsidRDefault="00000000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właściwe lub zamierzone przez Zamawiającego funkcjonowanie przedmiotu umowy) lub nie dające się usunąć. Jeżeli naruszenie obowiązków Wykonawcy, o których mowa w nin. ustępie dotyczy części przedmiotu zamówienia, Zamawiający może odstąpić od umowy co do tej części. W takim wypadku zamawiający naliczy karę umowną w wysokości 20 % wartości przedmiotu umowy, co do którego następuje odstąpienie.</w:t>
      </w:r>
    </w:p>
    <w:p w14:paraId="692474C9" w14:textId="77777777" w:rsidR="008A3407" w:rsidRDefault="00000000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d) Wykonawca po dwukrotnym wezwaniu do dostarczenia przedmiotu umowy nie zrealizuje dostaw.</w:t>
      </w:r>
    </w:p>
    <w:p w14:paraId="36A13596" w14:textId="00A67E7A" w:rsidR="008A3407" w:rsidRDefault="00000000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</w:p>
    <w:p w14:paraId="61918AEA" w14:textId="55808EF4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  <w:t>Zamawiający zastrzega sobie prawo dochodzenia odszkodowania uzupełniającego na zasadach ogólnych w przypadku, gdy wysokość naliczonych kar umownych nie pokryje wysokości poniesionej szkody</w:t>
      </w:r>
    </w:p>
    <w:p w14:paraId="278B2187" w14:textId="77777777" w:rsidR="008A3407" w:rsidRDefault="00000000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 Odstąpienie od umowy nie powoduje wygaśnięcia roszczeń o zapłatę kar umownych powstałych w czasie obowiązywania umowy ( w tym roszczenia o zapłatę kary umownej z powodu odstąpienia od umowy.)</w:t>
      </w:r>
    </w:p>
    <w:p w14:paraId="1F920ED0" w14:textId="00928816" w:rsidR="008A3407" w:rsidRDefault="00000000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maksymalna wysokość kar umownych, które mogą dochodzić stron umowy to 30%  wartości umowy, o której mowa w § 6 ust. 1.</w:t>
      </w:r>
    </w:p>
    <w:p w14:paraId="414F0213" w14:textId="77777777" w:rsidR="008A3407" w:rsidRDefault="008A340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0F0F7BCE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 8</w:t>
      </w:r>
    </w:p>
    <w:p w14:paraId="600D4CB3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powyższych okolicznościach. W takim przypadku Wykonawca może żądać wynagrodzenia należnego z tytułu należytego wykonania części umowy.</w:t>
      </w:r>
    </w:p>
    <w:p w14:paraId="79445813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</w:rPr>
      </w:pPr>
    </w:p>
    <w:p w14:paraId="4DF3C411" w14:textId="77777777" w:rsidR="008A3407" w:rsidRDefault="008A340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1BB5A110" w14:textId="77777777" w:rsidR="008A3407" w:rsidRDefault="008A340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21F090F8" w14:textId="77777777" w:rsidR="008A3407" w:rsidRDefault="0000000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14:paraId="24F64FBD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185DD0BE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 xml:space="preserve">Zamawiający przewiduje możliwość zmiany terminu dostawy </w:t>
      </w:r>
      <w:r>
        <w:rPr>
          <w:rFonts w:asciiTheme="minorHAnsi" w:hAnsiTheme="minorHAnsi" w:cstheme="minorHAnsi"/>
        </w:rPr>
        <w:br/>
        <w:t>z przyczyn technicznych leżących po stronie Zamawiającego.</w:t>
      </w:r>
    </w:p>
    <w:p w14:paraId="621DBCA6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Wnioskodawcą zmiany terminu dostawy może być Zamawiający poprzez pisemne wystąpienie do Wykonawcy w okresie obowiązywania umowy. </w:t>
      </w:r>
    </w:p>
    <w:p w14:paraId="29DB0BEA" w14:textId="77777777" w:rsidR="008A3407" w:rsidRDefault="00000000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Zmiana, o której mowa w ust. 1 może zostać dokonana wyłącznie w formie aneksu do niniejszej umowy.</w:t>
      </w:r>
    </w:p>
    <w:p w14:paraId="5364E127" w14:textId="77777777" w:rsidR="008A3407" w:rsidRDefault="008A3407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01E8A81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14:paraId="0EB461F0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391DFD51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</w:p>
    <w:p w14:paraId="4E8BF10E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Wszczęcie postępowania polubownego następuje poprzez skierowanie na piśmie konkretnego roszczenia do drugiej strony.</w:t>
      </w:r>
    </w:p>
    <w:p w14:paraId="69AB7DC0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</w:t>
      </w:r>
    </w:p>
    <w:p w14:paraId="73041C84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4.Spory wynikłe na tle realizacji niniejszej umowy rozpatrywać będzie Sąd właściwy dla siedziby Zamawiającego po bez 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ust.1-3. </w:t>
      </w:r>
    </w:p>
    <w:p w14:paraId="7FC6F820" w14:textId="77777777" w:rsidR="008A3407" w:rsidRDefault="008A3407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51B7B48F" w14:textId="107B5EAB" w:rsidR="008A3407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11</w:t>
      </w:r>
    </w:p>
    <w:p w14:paraId="0F96BB01" w14:textId="77777777" w:rsidR="008A3407" w:rsidRDefault="008A3407">
      <w:pPr>
        <w:spacing w:line="360" w:lineRule="auto"/>
        <w:jc w:val="center"/>
        <w:rPr>
          <w:rFonts w:asciiTheme="minorHAnsi" w:hAnsiTheme="minorHAnsi" w:cstheme="minorHAnsi"/>
        </w:rPr>
      </w:pPr>
    </w:p>
    <w:p w14:paraId="2490BBCE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14:paraId="5F818847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 sprawach nie uregulowanych niniejszą umową stosuje się przepisy prawa polskiego.</w:t>
      </w:r>
    </w:p>
    <w:p w14:paraId="0755FFB6" w14:textId="77777777" w:rsidR="008A3407" w:rsidRDefault="00000000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14:paraId="093F9C86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8646505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E844E53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4BDBA5D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DA3777F" w14:textId="77777777" w:rsidR="008A3407" w:rsidRDefault="00000000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14:paraId="632C2AB0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06E7CD4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19B79128" w14:textId="77777777" w:rsidR="008A3407" w:rsidRDefault="008A3407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2487197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…………………………….</w:t>
      </w:r>
    </w:p>
    <w:p w14:paraId="203A8154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7F803453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14:paraId="746458EC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/>
        </w:rPr>
        <w:t>Załącznik nr 3  do umowy</w:t>
      </w:r>
    </w:p>
    <w:p w14:paraId="48B450D7" w14:textId="77777777" w:rsidR="008A3407" w:rsidRDefault="008A3407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14:paraId="488E32BA" w14:textId="77777777" w:rsidR="008A3407" w:rsidRDefault="00000000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PRZEDMIOTU UMOWY</w:t>
      </w:r>
    </w:p>
    <w:p w14:paraId="123CF59F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47A78564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…………………………………………………………………….</w:t>
      </w:r>
    </w:p>
    <w:p w14:paraId="00B522C0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dokonania odbioru: ……………………………………….</w:t>
      </w:r>
    </w:p>
    <w:p w14:paraId="4002D5EC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14:paraId="47D5A516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6A2B26F0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……………………………………………………………………………………………….</w:t>
      </w:r>
    </w:p>
    <w:p w14:paraId="1481BF40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   </w:t>
      </w:r>
    </w:p>
    <w:p w14:paraId="5092A99B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14:paraId="2581715B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1. …………………………             4. ........................... </w:t>
      </w:r>
    </w:p>
    <w:p w14:paraId="71E685EC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…………………………             5. ........................... </w:t>
      </w:r>
    </w:p>
    <w:p w14:paraId="33ACB515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</w:t>
      </w:r>
    </w:p>
    <w:p w14:paraId="03ABB455" w14:textId="77777777" w:rsidR="008A3407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14:paraId="6D31E237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tbl>
      <w:tblPr>
        <w:tblW w:w="9052" w:type="dxa"/>
        <w:tblLayout w:type="fixed"/>
        <w:tblLook w:val="04A0" w:firstRow="1" w:lastRow="0" w:firstColumn="1" w:lastColumn="0" w:noHBand="0" w:noVBand="1"/>
      </w:tblPr>
      <w:tblGrid>
        <w:gridCol w:w="781"/>
        <w:gridCol w:w="2574"/>
        <w:gridCol w:w="1795"/>
        <w:gridCol w:w="1095"/>
        <w:gridCol w:w="1444"/>
        <w:gridCol w:w="1363"/>
      </w:tblGrid>
      <w:tr w:rsidR="008A3407" w14:paraId="76C8E78C" w14:textId="77777777">
        <w:trPr>
          <w:trHeight w:val="46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40CE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FD2C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4EC3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5725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0B25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seryjny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6914" w14:textId="77777777" w:rsidR="008A3407" w:rsidRDefault="0000000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8A3407" w14:paraId="09C4A3D8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EA69" w14:textId="77777777" w:rsidR="008A3407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7E0E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DCF8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CF90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AD5E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C8D6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8A3407" w14:paraId="1864D7F2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50BC" w14:textId="77777777" w:rsidR="008A3407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3023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8184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4D6B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B8A5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6351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8A3407" w14:paraId="3914B56C" w14:textId="77777777">
        <w:trPr>
          <w:trHeight w:val="34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1742" w14:textId="77777777" w:rsidR="008A3407" w:rsidRDefault="00000000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2F98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B45B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F49A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A736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B8B4" w14:textId="77777777" w:rsidR="008A3407" w:rsidRDefault="008A340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A80B697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66E9AE32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14:paraId="2DCCB139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14:paraId="20B79141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14:paraId="3D4C3145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14:paraId="2F0B08EC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14:paraId="55620BF1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14:paraId="2D70FDF6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14:paraId="62CB7EF0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14:paraId="33D19C59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14:paraId="0B67D009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14:paraId="28A4AA9C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14:paraId="5031E522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14:paraId="2530279D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14:paraId="436C78D8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14:paraId="3364C2E6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14:paraId="3B95AF85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1. ............................................. </w:t>
      </w:r>
    </w:p>
    <w:p w14:paraId="787B6378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          2. ............................................. </w:t>
      </w:r>
    </w:p>
    <w:p w14:paraId="30A3F0D9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3. ............................................. </w:t>
      </w:r>
    </w:p>
    <w:p w14:paraId="1C5B9139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4. ............................................. </w:t>
      </w:r>
    </w:p>
    <w:p w14:paraId="7FDEE9C1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5. ............................................. </w:t>
      </w:r>
    </w:p>
    <w:p w14:paraId="25BA9E35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(Członkowie komisji Zamawiającego) </w:t>
      </w:r>
    </w:p>
    <w:p w14:paraId="03540BEF" w14:textId="77777777" w:rsidR="008A3407" w:rsidRDefault="008A340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4A5A7789" w14:textId="77777777" w:rsidR="008A3407" w:rsidRDefault="008A340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0BA8A6F4" w14:textId="77777777" w:rsidR="008A3407" w:rsidRDefault="008A340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6019A380" w14:textId="77777777" w:rsidR="008A3407" w:rsidRDefault="008A340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52A23C91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                                     ...........................</w:t>
      </w:r>
    </w:p>
    <w:p w14:paraId="34FA6310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(Przedstawiciel Wykonawcy) </w:t>
      </w:r>
    </w:p>
    <w:p w14:paraId="04B7353B" w14:textId="77777777" w:rsidR="008A3407" w:rsidRDefault="0000000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p w14:paraId="0381D8CD" w14:textId="77777777" w:rsidR="008A3407" w:rsidRDefault="008A3407">
      <w:pPr>
        <w:spacing w:line="360" w:lineRule="auto"/>
        <w:rPr>
          <w:rFonts w:asciiTheme="minorHAnsi" w:hAnsiTheme="minorHAnsi" w:cstheme="minorHAnsi"/>
        </w:rPr>
      </w:pPr>
    </w:p>
    <w:p w14:paraId="2766E513" w14:textId="77777777" w:rsidR="008A3407" w:rsidRDefault="008A3407">
      <w:pPr>
        <w:spacing w:line="360" w:lineRule="auto"/>
        <w:ind w:firstLine="576"/>
        <w:rPr>
          <w:rFonts w:asciiTheme="minorHAnsi" w:hAnsiTheme="minorHAnsi" w:cstheme="minorHAnsi"/>
        </w:rPr>
      </w:pPr>
    </w:p>
    <w:p w14:paraId="316ED103" w14:textId="77777777" w:rsidR="008A3407" w:rsidRDefault="008A3407">
      <w:pPr>
        <w:spacing w:after="200" w:line="360" w:lineRule="auto"/>
        <w:rPr>
          <w:rFonts w:asciiTheme="minorHAnsi" w:hAnsiTheme="minorHAnsi" w:cstheme="minorHAnsi"/>
        </w:rPr>
      </w:pPr>
    </w:p>
    <w:p w14:paraId="03552208" w14:textId="77777777" w:rsidR="008A3407" w:rsidRDefault="008A3407">
      <w:pPr>
        <w:spacing w:after="200" w:line="360" w:lineRule="auto"/>
        <w:rPr>
          <w:rFonts w:asciiTheme="minorHAnsi" w:hAnsiTheme="minorHAnsi" w:cstheme="minorHAnsi"/>
        </w:rPr>
      </w:pPr>
    </w:p>
    <w:sectPr w:rsidR="008A3407">
      <w:pgSz w:w="11906" w:h="16838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F706A"/>
    <w:multiLevelType w:val="multilevel"/>
    <w:tmpl w:val="BD6670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8222E"/>
    <w:multiLevelType w:val="multilevel"/>
    <w:tmpl w:val="DD4C50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42797"/>
    <w:multiLevelType w:val="multilevel"/>
    <w:tmpl w:val="0FF81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F17D4A"/>
    <w:multiLevelType w:val="multilevel"/>
    <w:tmpl w:val="B882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9479D6"/>
    <w:multiLevelType w:val="multilevel"/>
    <w:tmpl w:val="A9F0C9A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6DB46075"/>
    <w:multiLevelType w:val="multilevel"/>
    <w:tmpl w:val="7E88A4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6AE4846"/>
    <w:multiLevelType w:val="multilevel"/>
    <w:tmpl w:val="B9EADB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FF06A24"/>
    <w:multiLevelType w:val="multilevel"/>
    <w:tmpl w:val="658AD050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6837503">
    <w:abstractNumId w:val="0"/>
  </w:num>
  <w:num w:numId="2" w16cid:durableId="1933853911">
    <w:abstractNumId w:val="2"/>
  </w:num>
  <w:num w:numId="3" w16cid:durableId="16541755">
    <w:abstractNumId w:val="1"/>
  </w:num>
  <w:num w:numId="4" w16cid:durableId="896012208">
    <w:abstractNumId w:val="6"/>
  </w:num>
  <w:num w:numId="5" w16cid:durableId="794913176">
    <w:abstractNumId w:val="7"/>
  </w:num>
  <w:num w:numId="6" w16cid:durableId="2014142169">
    <w:abstractNumId w:val="3"/>
  </w:num>
  <w:num w:numId="7" w16cid:durableId="1167745130">
    <w:abstractNumId w:val="4"/>
  </w:num>
  <w:num w:numId="8" w16cid:durableId="1666936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284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07"/>
    <w:rsid w:val="000F3A30"/>
    <w:rsid w:val="007E3896"/>
    <w:rsid w:val="008A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72D7"/>
  <w15:docId w15:val="{84101CA3-8035-44FB-A1FF-C41BF90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031C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031C8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1C8"/>
    <w:rPr>
      <w:rFonts w:ascii="Times New Roman" w:eastAsia="Times New Roman" w:hAnsi="Times New Roman"/>
      <w:b/>
      <w:bCs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031C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1C8"/>
    <w:rPr>
      <w:b/>
      <w:bCs/>
    </w:rPr>
  </w:style>
  <w:style w:type="paragraph" w:styleId="Poprawka">
    <w:name w:val="Revision"/>
    <w:uiPriority w:val="99"/>
    <w:semiHidden/>
    <w:qFormat/>
    <w:rsid w:val="0027133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5C7D0-822A-4E45-9C5B-50200A2F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2270</Words>
  <Characters>13621</Characters>
  <Application>Microsoft Office Word</Application>
  <DocSecurity>0</DocSecurity>
  <Lines>113</Lines>
  <Paragraphs>31</Paragraphs>
  <ScaleCrop>false</ScaleCrop>
  <Company>Policja RP</Company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A50269</cp:lastModifiedBy>
  <cp:revision>11</cp:revision>
  <cp:lastPrinted>2024-05-15T11:15:00Z</cp:lastPrinted>
  <dcterms:created xsi:type="dcterms:W3CDTF">2024-07-01T09:23:00Z</dcterms:created>
  <dcterms:modified xsi:type="dcterms:W3CDTF">2024-07-05T09:28:00Z</dcterms:modified>
  <dc:language>pl-PL</dc:language>
</cp:coreProperties>
</file>