
<file path=[Content_Types].xml><?xml version="1.0" encoding="utf-8"?>
<Types xmlns="http://schemas.openxmlformats.org/package/2006/content-types">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9B850EA" w14:textId="23C107F7" w:rsidR="00EE28B8" w:rsidRPr="0064285B" w:rsidRDefault="00EE28B8" w:rsidP="00677025">
      <w:pPr>
        <w:rPr>
          <w:b/>
          <w:sz w:val="20"/>
          <w:szCs w:val="20"/>
        </w:rPr>
      </w:pPr>
      <w:permStart w:id="812744076" w:edGrp="everyone"/>
      <w:r w:rsidRPr="0064285B">
        <w:rPr>
          <w:sz w:val="20"/>
          <w:szCs w:val="20"/>
        </w:rPr>
        <w:t xml:space="preserve">Znak sprawy: </w:t>
      </w:r>
      <w:r w:rsidR="00C50D94">
        <w:rPr>
          <w:color w:val="000000" w:themeColor="text1"/>
          <w:sz w:val="20"/>
          <w:szCs w:val="20"/>
        </w:rPr>
        <w:t>DZ.26.2</w:t>
      </w:r>
      <w:r w:rsidR="008A460D">
        <w:rPr>
          <w:color w:val="000000" w:themeColor="text1"/>
          <w:sz w:val="20"/>
          <w:szCs w:val="20"/>
        </w:rPr>
        <w:t>57</w:t>
      </w:r>
      <w:r w:rsidR="00C50D94">
        <w:rPr>
          <w:color w:val="000000" w:themeColor="text1"/>
          <w:sz w:val="20"/>
          <w:szCs w:val="20"/>
        </w:rPr>
        <w:t>.2024</w:t>
      </w:r>
    </w:p>
    <w:p w14:paraId="7F04C605" w14:textId="149D939D" w:rsidR="00EE28B8" w:rsidRPr="0064285B" w:rsidRDefault="00EE28B8" w:rsidP="00677025">
      <w:pPr>
        <w:jc w:val="right"/>
        <w:rPr>
          <w:sz w:val="20"/>
          <w:szCs w:val="20"/>
        </w:rPr>
        <w:sectPr w:rsidR="00EE28B8" w:rsidRPr="0064285B" w:rsidSect="00C677B4">
          <w:headerReference w:type="default" r:id="rId8"/>
          <w:footerReference w:type="default" r:id="rId9"/>
          <w:headerReference w:type="first" r:id="rId10"/>
          <w:footerReference w:type="first" r:id="rId11"/>
          <w:pgSz w:w="11900" w:h="16840"/>
          <w:pgMar w:top="1418" w:right="1418" w:bottom="1701" w:left="1418" w:header="1134" w:footer="1701" w:gutter="0"/>
          <w:cols w:num="2" w:space="708"/>
          <w:titlePg/>
          <w:docGrid w:linePitch="360"/>
        </w:sectPr>
      </w:pPr>
    </w:p>
    <w:p w14:paraId="752DA3AD" w14:textId="00738463" w:rsidR="00EE28B8" w:rsidRPr="0064285B" w:rsidRDefault="00EE28B8" w:rsidP="00677025">
      <w:pPr>
        <w:rPr>
          <w:sz w:val="20"/>
          <w:szCs w:val="20"/>
        </w:rPr>
        <w:sectPr w:rsidR="00EE28B8" w:rsidRPr="0064285B" w:rsidSect="00C677B4">
          <w:headerReference w:type="default" r:id="rId12"/>
          <w:footerReference w:type="default" r:id="rId13"/>
          <w:headerReference w:type="first" r:id="rId14"/>
          <w:footerReference w:type="first" r:id="rId15"/>
          <w:type w:val="continuous"/>
          <w:pgSz w:w="11900" w:h="16840"/>
          <w:pgMar w:top="1418" w:right="1418" w:bottom="1701" w:left="1418" w:header="1134" w:footer="1701" w:gutter="0"/>
          <w:cols w:num="2" w:space="708"/>
          <w:titlePg/>
          <w:docGrid w:linePitch="360"/>
        </w:sectPr>
      </w:pPr>
    </w:p>
    <w:p w14:paraId="1B36BD0B" w14:textId="1252CA86" w:rsidR="00103465" w:rsidRPr="00F33D47" w:rsidRDefault="00103465" w:rsidP="00C55836">
      <w:pPr>
        <w:jc w:val="center"/>
        <w:rPr>
          <w:b/>
          <w:sz w:val="20"/>
          <w:szCs w:val="20"/>
        </w:rPr>
      </w:pPr>
      <w:bookmarkStart w:id="0" w:name="_GoBack"/>
      <w:bookmarkEnd w:id="0"/>
      <w:r w:rsidRPr="00F33D47">
        <w:rPr>
          <w:b/>
          <w:sz w:val="20"/>
          <w:szCs w:val="20"/>
        </w:rPr>
        <w:t>ZAPYTANIE OFERTOWE</w:t>
      </w:r>
    </w:p>
    <w:p w14:paraId="1DFF1129" w14:textId="77777777" w:rsidR="00103465" w:rsidRPr="00F33D47" w:rsidRDefault="00103465" w:rsidP="00103465">
      <w:pPr>
        <w:rPr>
          <w:sz w:val="20"/>
          <w:szCs w:val="20"/>
        </w:rPr>
      </w:pPr>
    </w:p>
    <w:p w14:paraId="5D421448" w14:textId="46EC37ED" w:rsidR="00103465" w:rsidRPr="00CE4474" w:rsidRDefault="00103465" w:rsidP="00103465">
      <w:pPr>
        <w:rPr>
          <w:sz w:val="20"/>
          <w:szCs w:val="20"/>
        </w:rPr>
      </w:pPr>
      <w:r w:rsidRPr="00CE4474">
        <w:rPr>
          <w:sz w:val="20"/>
          <w:szCs w:val="20"/>
        </w:rPr>
        <w:t>W związku z postępowaniem o udzielenie zamówienia prowadzonym w trybie Zapytania ofertowego pn</w:t>
      </w:r>
      <w:r w:rsidRPr="00CE4474">
        <w:rPr>
          <w:b/>
          <w:sz w:val="20"/>
          <w:szCs w:val="20"/>
        </w:rPr>
        <w:t xml:space="preserve">.:  </w:t>
      </w:r>
      <w:bookmarkStart w:id="1" w:name="_Hlk167351653"/>
      <w:r w:rsidRPr="00CE4474">
        <w:rPr>
          <w:color w:val="000000" w:themeColor="text1"/>
          <w:sz w:val="20"/>
          <w:szCs w:val="20"/>
        </w:rPr>
        <w:t>„</w:t>
      </w:r>
      <w:bookmarkEnd w:id="1"/>
      <w:r w:rsidR="002108A9" w:rsidRPr="002C551C">
        <w:rPr>
          <w:b/>
          <w:color w:val="000000" w:themeColor="text1"/>
          <w:sz w:val="20"/>
          <w:szCs w:val="20"/>
        </w:rPr>
        <w:t>Dostawa tokarki uniwersalnej wraz z oprzyrządowaniem i materiałami eksploatacyjnymi</w:t>
      </w:r>
      <w:r w:rsidR="002108A9" w:rsidRPr="00A07239">
        <w:rPr>
          <w:b/>
          <w:color w:val="000000" w:themeColor="text1"/>
          <w:sz w:val="20"/>
          <w:szCs w:val="20"/>
        </w:rPr>
        <w:t>.</w:t>
      </w:r>
      <w:r w:rsidR="002108A9" w:rsidRPr="00AA68F0">
        <w:rPr>
          <w:b/>
          <w:color w:val="000000" w:themeColor="text1"/>
          <w:sz w:val="20"/>
          <w:szCs w:val="20"/>
        </w:rPr>
        <w:t>”</w:t>
      </w:r>
      <w:r w:rsidR="002108A9">
        <w:rPr>
          <w:b/>
          <w:color w:val="000000" w:themeColor="text1"/>
          <w:sz w:val="20"/>
          <w:szCs w:val="20"/>
        </w:rPr>
        <w:t xml:space="preserve"> </w:t>
      </w:r>
      <w:r w:rsidRPr="00CE4474">
        <w:rPr>
          <w:sz w:val="20"/>
          <w:szCs w:val="20"/>
        </w:rPr>
        <w:t>znak</w:t>
      </w:r>
      <w:r w:rsidRPr="00CE4474">
        <w:rPr>
          <w:b/>
          <w:sz w:val="20"/>
          <w:szCs w:val="20"/>
        </w:rPr>
        <w:t xml:space="preserve"> </w:t>
      </w:r>
      <w:r w:rsidRPr="00CE4474">
        <w:rPr>
          <w:sz w:val="20"/>
          <w:szCs w:val="20"/>
        </w:rPr>
        <w:t>sprawy DZ.26.2</w:t>
      </w:r>
      <w:r w:rsidR="002108A9">
        <w:rPr>
          <w:sz w:val="20"/>
          <w:szCs w:val="20"/>
        </w:rPr>
        <w:t>57</w:t>
      </w:r>
      <w:r w:rsidRPr="00CE4474">
        <w:rPr>
          <w:sz w:val="20"/>
          <w:szCs w:val="20"/>
        </w:rPr>
        <w:t>.2024</w:t>
      </w:r>
    </w:p>
    <w:p w14:paraId="4B10E573" w14:textId="77777777" w:rsidR="00103465" w:rsidRPr="00F33D47" w:rsidRDefault="00103465" w:rsidP="00103465">
      <w:pPr>
        <w:rPr>
          <w:sz w:val="20"/>
          <w:szCs w:val="20"/>
        </w:rPr>
      </w:pPr>
    </w:p>
    <w:p w14:paraId="623F37B4" w14:textId="77777777" w:rsidR="00103465" w:rsidRPr="00F33D47" w:rsidRDefault="00103465" w:rsidP="00103465">
      <w:pPr>
        <w:pStyle w:val="Nagwek1"/>
        <w:ind w:left="0" w:firstLine="0"/>
        <w:rPr>
          <w:b/>
          <w:sz w:val="20"/>
          <w:szCs w:val="20"/>
        </w:rPr>
      </w:pPr>
      <w:r w:rsidRPr="00F33D47">
        <w:rPr>
          <w:b/>
          <w:sz w:val="20"/>
          <w:szCs w:val="20"/>
        </w:rPr>
        <w:t xml:space="preserve"> Informacje o Zamawiającym</w:t>
      </w:r>
    </w:p>
    <w:p w14:paraId="2E48E6CF" w14:textId="77777777" w:rsidR="00103465" w:rsidRPr="00F33D47" w:rsidRDefault="00103465" w:rsidP="00103465">
      <w:pPr>
        <w:rPr>
          <w:sz w:val="20"/>
          <w:szCs w:val="20"/>
        </w:rPr>
      </w:pPr>
      <w:r w:rsidRPr="00F33D47">
        <w:rPr>
          <w:sz w:val="20"/>
          <w:szCs w:val="20"/>
        </w:rPr>
        <w:t xml:space="preserve">„Koleje Małopolskie” Sp. z o.o. </w:t>
      </w:r>
    </w:p>
    <w:p w14:paraId="3DCB54B0" w14:textId="77777777" w:rsidR="00103465" w:rsidRPr="00F33D47" w:rsidRDefault="00103465" w:rsidP="00103465">
      <w:pPr>
        <w:rPr>
          <w:sz w:val="20"/>
          <w:szCs w:val="20"/>
        </w:rPr>
      </w:pPr>
      <w:r w:rsidRPr="00F33D47">
        <w:rPr>
          <w:sz w:val="20"/>
          <w:szCs w:val="20"/>
        </w:rPr>
        <w:t>ul. Wodna 2</w:t>
      </w:r>
    </w:p>
    <w:p w14:paraId="3C7CB456" w14:textId="77777777" w:rsidR="00103465" w:rsidRPr="00F33D47" w:rsidRDefault="00103465" w:rsidP="00103465">
      <w:pPr>
        <w:rPr>
          <w:sz w:val="20"/>
          <w:szCs w:val="20"/>
        </w:rPr>
      </w:pPr>
      <w:r w:rsidRPr="00F33D47">
        <w:rPr>
          <w:sz w:val="20"/>
          <w:szCs w:val="20"/>
        </w:rPr>
        <w:t xml:space="preserve">30-556 Kraków, strona internetowa: https://www.kolejemalopolskie.com.pl/ </w:t>
      </w:r>
    </w:p>
    <w:p w14:paraId="171F1D43" w14:textId="77777777" w:rsidR="00103465" w:rsidRPr="00F33D47" w:rsidRDefault="00103465" w:rsidP="00103465">
      <w:pPr>
        <w:rPr>
          <w:sz w:val="20"/>
          <w:szCs w:val="20"/>
        </w:rPr>
      </w:pPr>
      <w:r w:rsidRPr="00F33D47">
        <w:rPr>
          <w:sz w:val="20"/>
          <w:szCs w:val="20"/>
        </w:rPr>
        <w:t xml:space="preserve">e-mail: sekretariat@kolejemalopolskie.com.pl, tel.: 12 30 71 714, zwana w dalszej części: „Zamawiającym” </w:t>
      </w:r>
    </w:p>
    <w:p w14:paraId="1FB25AE6" w14:textId="77777777" w:rsidR="00103465" w:rsidRPr="00F33D47" w:rsidRDefault="00103465" w:rsidP="00103465">
      <w:pPr>
        <w:rPr>
          <w:sz w:val="20"/>
          <w:szCs w:val="20"/>
        </w:rPr>
      </w:pPr>
      <w:r w:rsidRPr="00F33D47">
        <w:rPr>
          <w:sz w:val="20"/>
          <w:szCs w:val="20"/>
        </w:rPr>
        <w:t xml:space="preserve"> </w:t>
      </w:r>
    </w:p>
    <w:p w14:paraId="1855EEF1" w14:textId="77777777" w:rsidR="00103465" w:rsidRPr="00F33D47" w:rsidRDefault="00103465" w:rsidP="00103465">
      <w:pPr>
        <w:rPr>
          <w:sz w:val="20"/>
          <w:szCs w:val="20"/>
        </w:rPr>
      </w:pPr>
      <w:r w:rsidRPr="00F33D47">
        <w:rPr>
          <w:sz w:val="20"/>
          <w:szCs w:val="20"/>
        </w:rPr>
        <w:t xml:space="preserve">Osoba uprawniona do reprezentowania Zamawiającego:  </w:t>
      </w:r>
    </w:p>
    <w:p w14:paraId="33BC4EAC" w14:textId="77777777" w:rsidR="00103465" w:rsidRPr="00F33D47" w:rsidRDefault="00103465" w:rsidP="00103465">
      <w:pPr>
        <w:rPr>
          <w:sz w:val="20"/>
          <w:szCs w:val="20"/>
        </w:rPr>
      </w:pPr>
      <w:r w:rsidRPr="00F33D47">
        <w:rPr>
          <w:sz w:val="20"/>
          <w:szCs w:val="20"/>
        </w:rPr>
        <w:t xml:space="preserve">Tomasz Warchoł – Prezes Zarządu  </w:t>
      </w:r>
    </w:p>
    <w:p w14:paraId="5A22DC06" w14:textId="77777777" w:rsidR="00103465" w:rsidRPr="00F33D47" w:rsidRDefault="00103465" w:rsidP="00103465">
      <w:pPr>
        <w:rPr>
          <w:sz w:val="20"/>
          <w:szCs w:val="20"/>
        </w:rPr>
      </w:pPr>
      <w:r w:rsidRPr="00F33D47">
        <w:rPr>
          <w:sz w:val="20"/>
          <w:szCs w:val="20"/>
        </w:rPr>
        <w:t xml:space="preserve"> </w:t>
      </w:r>
    </w:p>
    <w:p w14:paraId="065FAD39" w14:textId="77777777" w:rsidR="00103465" w:rsidRPr="00F33D47" w:rsidRDefault="00103465" w:rsidP="00103465">
      <w:pPr>
        <w:rPr>
          <w:sz w:val="20"/>
          <w:szCs w:val="20"/>
        </w:rPr>
      </w:pPr>
      <w:r w:rsidRPr="00F33D47">
        <w:rPr>
          <w:sz w:val="20"/>
          <w:szCs w:val="20"/>
        </w:rPr>
        <w:t xml:space="preserve">Osoba uprawniona przez Zamawiającego do kontaktu w sprawie Zapytania ofertowego: </w:t>
      </w:r>
    </w:p>
    <w:p w14:paraId="1F850B6C" w14:textId="77777777" w:rsidR="00103465" w:rsidRPr="00F33D47" w:rsidRDefault="00103465" w:rsidP="00103465">
      <w:pPr>
        <w:rPr>
          <w:sz w:val="20"/>
          <w:szCs w:val="20"/>
        </w:rPr>
      </w:pPr>
      <w:r>
        <w:rPr>
          <w:sz w:val="20"/>
          <w:szCs w:val="20"/>
        </w:rPr>
        <w:t>Joanna Mitis</w:t>
      </w:r>
    </w:p>
    <w:p w14:paraId="4E13EC0D" w14:textId="77777777" w:rsidR="00103465" w:rsidRPr="00F33D47" w:rsidRDefault="00103465" w:rsidP="00103465">
      <w:pPr>
        <w:rPr>
          <w:sz w:val="20"/>
          <w:szCs w:val="20"/>
        </w:rPr>
      </w:pPr>
      <w:r w:rsidRPr="00F33D47">
        <w:rPr>
          <w:sz w:val="20"/>
          <w:szCs w:val="20"/>
        </w:rPr>
        <w:t xml:space="preserve">e-mail: zamowienia@kolejemalopolskie.com.pl  </w:t>
      </w:r>
    </w:p>
    <w:p w14:paraId="6D5382F1" w14:textId="77777777" w:rsidR="00103465" w:rsidRPr="00F33D47" w:rsidRDefault="00103465" w:rsidP="00103465">
      <w:pPr>
        <w:rPr>
          <w:sz w:val="20"/>
          <w:szCs w:val="20"/>
        </w:rPr>
      </w:pPr>
      <w:r w:rsidRPr="00F33D47">
        <w:rPr>
          <w:sz w:val="20"/>
          <w:szCs w:val="20"/>
        </w:rPr>
        <w:t xml:space="preserve">  </w:t>
      </w:r>
    </w:p>
    <w:p w14:paraId="37D337AF" w14:textId="77777777" w:rsidR="00103465" w:rsidRPr="00F33D47" w:rsidRDefault="00103465" w:rsidP="00103465">
      <w:pPr>
        <w:pStyle w:val="Nagwek1"/>
        <w:ind w:left="0" w:firstLine="0"/>
        <w:rPr>
          <w:b/>
          <w:sz w:val="20"/>
          <w:szCs w:val="20"/>
        </w:rPr>
      </w:pPr>
      <w:r w:rsidRPr="00F33D47">
        <w:rPr>
          <w:b/>
          <w:sz w:val="20"/>
          <w:szCs w:val="20"/>
        </w:rPr>
        <w:t xml:space="preserve"> Tryb udzielenia zamówienia  </w:t>
      </w:r>
    </w:p>
    <w:p w14:paraId="3D0C1036" w14:textId="77777777" w:rsidR="00103465" w:rsidRPr="00CE4474" w:rsidRDefault="00103465" w:rsidP="00103465">
      <w:pPr>
        <w:rPr>
          <w:sz w:val="20"/>
          <w:szCs w:val="20"/>
        </w:rPr>
      </w:pPr>
      <w:r w:rsidRPr="00CE4474">
        <w:rPr>
          <w:sz w:val="20"/>
          <w:szCs w:val="20"/>
        </w:rPr>
        <w:t xml:space="preserve">Postępowanie o udzielenie zamówienia jest prowadzone w trybie Zapytania ofertowego pn.: </w:t>
      </w:r>
      <w:r w:rsidRPr="00CE4474">
        <w:rPr>
          <w:b/>
          <w:sz w:val="20"/>
          <w:szCs w:val="20"/>
        </w:rPr>
        <w:t xml:space="preserve"> </w:t>
      </w:r>
    </w:p>
    <w:p w14:paraId="12D6C714" w14:textId="36EF55C1" w:rsidR="00103465" w:rsidRPr="00CE4474" w:rsidRDefault="00103465" w:rsidP="00103465">
      <w:pPr>
        <w:rPr>
          <w:sz w:val="20"/>
          <w:szCs w:val="20"/>
        </w:rPr>
      </w:pPr>
      <w:r w:rsidRPr="00CE4474">
        <w:rPr>
          <w:color w:val="000000" w:themeColor="text1"/>
          <w:sz w:val="20"/>
          <w:szCs w:val="20"/>
        </w:rPr>
        <w:t>„</w:t>
      </w:r>
      <w:r w:rsidR="002108A9" w:rsidRPr="00AA68F0">
        <w:rPr>
          <w:b/>
          <w:color w:val="000000" w:themeColor="text1"/>
          <w:sz w:val="20"/>
          <w:szCs w:val="20"/>
        </w:rPr>
        <w:t>„</w:t>
      </w:r>
      <w:r w:rsidR="002108A9" w:rsidRPr="002C551C">
        <w:rPr>
          <w:b/>
          <w:color w:val="000000" w:themeColor="text1"/>
          <w:sz w:val="20"/>
          <w:szCs w:val="20"/>
        </w:rPr>
        <w:t>Dostawa tokarki uniwersalnej wraz z oprzyrządowaniem i materiałami eksploatacyjnymi</w:t>
      </w:r>
      <w:r w:rsidR="002108A9" w:rsidRPr="00A07239">
        <w:rPr>
          <w:b/>
          <w:color w:val="000000" w:themeColor="text1"/>
          <w:sz w:val="20"/>
          <w:szCs w:val="20"/>
        </w:rPr>
        <w:t>.</w:t>
      </w:r>
      <w:r w:rsidR="002108A9" w:rsidRPr="00AA68F0">
        <w:rPr>
          <w:b/>
          <w:color w:val="000000" w:themeColor="text1"/>
          <w:sz w:val="20"/>
          <w:szCs w:val="20"/>
        </w:rPr>
        <w:t>”</w:t>
      </w:r>
      <w:r w:rsidRPr="00CE4474">
        <w:rPr>
          <w:sz w:val="20"/>
          <w:szCs w:val="20"/>
        </w:rPr>
        <w:t>, znak</w:t>
      </w:r>
      <w:r w:rsidRPr="00CE4474">
        <w:rPr>
          <w:b/>
          <w:sz w:val="20"/>
          <w:szCs w:val="20"/>
        </w:rPr>
        <w:t xml:space="preserve"> </w:t>
      </w:r>
      <w:r w:rsidRPr="00CE4474">
        <w:rPr>
          <w:sz w:val="20"/>
          <w:szCs w:val="20"/>
        </w:rPr>
        <w:t>sprawy DZ.26.2</w:t>
      </w:r>
      <w:r w:rsidR="002108A9">
        <w:rPr>
          <w:sz w:val="20"/>
          <w:szCs w:val="20"/>
        </w:rPr>
        <w:t>57</w:t>
      </w:r>
      <w:r w:rsidRPr="00CE4474">
        <w:rPr>
          <w:sz w:val="20"/>
          <w:szCs w:val="20"/>
        </w:rPr>
        <w:t>.2024</w:t>
      </w:r>
    </w:p>
    <w:p w14:paraId="54A00D7A" w14:textId="77777777" w:rsidR="00103465" w:rsidRPr="00F33D47" w:rsidRDefault="00103465" w:rsidP="00103465">
      <w:pPr>
        <w:rPr>
          <w:sz w:val="20"/>
          <w:szCs w:val="20"/>
        </w:rPr>
      </w:pPr>
    </w:p>
    <w:p w14:paraId="1B31D88A" w14:textId="77777777" w:rsidR="00103465" w:rsidRPr="00F33D47" w:rsidRDefault="00103465" w:rsidP="00103465">
      <w:pPr>
        <w:pStyle w:val="Nagwek1"/>
        <w:ind w:left="0" w:firstLine="0"/>
        <w:rPr>
          <w:b/>
          <w:sz w:val="20"/>
          <w:szCs w:val="20"/>
        </w:rPr>
      </w:pPr>
      <w:r w:rsidRPr="00F33D47">
        <w:rPr>
          <w:b/>
          <w:sz w:val="20"/>
          <w:szCs w:val="20"/>
        </w:rPr>
        <w:t xml:space="preserve"> Opis przedmiotu zamówienia </w:t>
      </w:r>
    </w:p>
    <w:p w14:paraId="624CEA17" w14:textId="77777777" w:rsidR="00103465" w:rsidRPr="00F33D47" w:rsidRDefault="00103465" w:rsidP="00103465">
      <w:pPr>
        <w:ind w:firstLine="284"/>
        <w:rPr>
          <w:sz w:val="20"/>
          <w:szCs w:val="20"/>
        </w:rPr>
      </w:pPr>
      <w:r w:rsidRPr="00F33D47">
        <w:rPr>
          <w:sz w:val="20"/>
          <w:szCs w:val="20"/>
        </w:rPr>
        <w:t>1.</w:t>
      </w:r>
      <w:r w:rsidRPr="00F33D47">
        <w:rPr>
          <w:sz w:val="20"/>
          <w:szCs w:val="20"/>
        </w:rPr>
        <w:tab/>
        <w:t xml:space="preserve">Rodzaj zamówienia: </w:t>
      </w:r>
    </w:p>
    <w:p w14:paraId="3BBD6AE5" w14:textId="77777777" w:rsidR="00103465" w:rsidRPr="00F33D47" w:rsidRDefault="00103465" w:rsidP="00103465">
      <w:pPr>
        <w:ind w:firstLine="284"/>
        <w:rPr>
          <w:sz w:val="20"/>
          <w:szCs w:val="20"/>
        </w:rPr>
      </w:pPr>
      <w:r w:rsidRPr="00F33D47">
        <w:rPr>
          <w:sz w:val="20"/>
          <w:szCs w:val="20"/>
        </w:rPr>
        <w:t>Dostawa</w:t>
      </w:r>
    </w:p>
    <w:p w14:paraId="6CBA944D" w14:textId="6306BE48" w:rsidR="00103465" w:rsidRPr="00F33D47" w:rsidRDefault="00103465" w:rsidP="00103465">
      <w:pPr>
        <w:ind w:firstLine="284"/>
        <w:rPr>
          <w:sz w:val="20"/>
          <w:szCs w:val="20"/>
        </w:rPr>
      </w:pPr>
      <w:r w:rsidRPr="00F33D47">
        <w:rPr>
          <w:sz w:val="20"/>
          <w:szCs w:val="20"/>
        </w:rPr>
        <w:t>2.</w:t>
      </w:r>
      <w:r w:rsidRPr="00F33D47">
        <w:rPr>
          <w:sz w:val="20"/>
          <w:szCs w:val="20"/>
        </w:rPr>
        <w:tab/>
        <w:t>Przedmiot</w:t>
      </w:r>
      <w:r w:rsidR="00505A9E">
        <w:rPr>
          <w:sz w:val="20"/>
          <w:szCs w:val="20"/>
        </w:rPr>
        <w:t>em</w:t>
      </w:r>
      <w:r w:rsidRPr="00F33D47">
        <w:rPr>
          <w:sz w:val="20"/>
          <w:szCs w:val="20"/>
        </w:rPr>
        <w:t xml:space="preserve"> zamówienia</w:t>
      </w:r>
      <w:r w:rsidR="00505A9E">
        <w:rPr>
          <w:sz w:val="20"/>
          <w:szCs w:val="20"/>
        </w:rPr>
        <w:t xml:space="preserve"> jest</w:t>
      </w:r>
      <w:r w:rsidRPr="00F33D47">
        <w:rPr>
          <w:sz w:val="20"/>
          <w:szCs w:val="20"/>
        </w:rPr>
        <w:t xml:space="preserve">: </w:t>
      </w:r>
    </w:p>
    <w:p w14:paraId="09C05303" w14:textId="77777777" w:rsidR="00505A9E" w:rsidRPr="00505A9E" w:rsidRDefault="00505A9E" w:rsidP="00505A9E">
      <w:pPr>
        <w:pStyle w:val="Akapitzlist"/>
        <w:numPr>
          <w:ilvl w:val="0"/>
          <w:numId w:val="36"/>
        </w:numPr>
        <w:rPr>
          <w:rFonts w:eastAsia="Calibri"/>
          <w:vanish/>
          <w:sz w:val="20"/>
          <w:szCs w:val="20"/>
        </w:rPr>
      </w:pPr>
    </w:p>
    <w:p w14:paraId="7293BF57" w14:textId="77777777" w:rsidR="00505A9E" w:rsidRPr="00505A9E" w:rsidRDefault="00505A9E" w:rsidP="00505A9E">
      <w:pPr>
        <w:pStyle w:val="Akapitzlist"/>
        <w:numPr>
          <w:ilvl w:val="0"/>
          <w:numId w:val="36"/>
        </w:numPr>
        <w:rPr>
          <w:rFonts w:eastAsia="Calibri"/>
          <w:vanish/>
          <w:sz w:val="20"/>
          <w:szCs w:val="20"/>
        </w:rPr>
      </w:pPr>
    </w:p>
    <w:p w14:paraId="2DD933EC" w14:textId="323D3E82" w:rsidR="0035041D" w:rsidRDefault="0035041D" w:rsidP="00505A9E">
      <w:pPr>
        <w:pStyle w:val="Akapitzlist"/>
        <w:numPr>
          <w:ilvl w:val="1"/>
          <w:numId w:val="36"/>
        </w:numPr>
        <w:rPr>
          <w:rFonts w:eastAsia="Calibri"/>
          <w:sz w:val="20"/>
          <w:szCs w:val="20"/>
        </w:rPr>
      </w:pPr>
      <w:r>
        <w:rPr>
          <w:rFonts w:eastAsia="Calibri"/>
          <w:sz w:val="20"/>
          <w:szCs w:val="20"/>
        </w:rPr>
        <w:t xml:space="preserve">dostawa tokarki uniwersalnej marki CORMAK model  </w:t>
      </w:r>
      <w:r w:rsidRPr="001B4EB2">
        <w:rPr>
          <w:rFonts w:eastAsia="Calibri"/>
          <w:sz w:val="20"/>
          <w:szCs w:val="20"/>
        </w:rPr>
        <w:t>CJ6250YC x 1500</w:t>
      </w:r>
      <w:r>
        <w:rPr>
          <w:rFonts w:eastAsia="Calibri"/>
          <w:sz w:val="20"/>
          <w:szCs w:val="20"/>
        </w:rPr>
        <w:t xml:space="preserve"> wraz z dodatkowym oprzyrządowaniem tj.:</w:t>
      </w:r>
    </w:p>
    <w:p w14:paraId="00A9A2EE" w14:textId="77777777" w:rsidR="0035041D" w:rsidRDefault="0035041D" w:rsidP="0035041D">
      <w:pPr>
        <w:pStyle w:val="Akapitzlist"/>
        <w:numPr>
          <w:ilvl w:val="0"/>
          <w:numId w:val="37"/>
        </w:numPr>
        <w:rPr>
          <w:rFonts w:eastAsia="Calibri"/>
          <w:sz w:val="20"/>
          <w:szCs w:val="20"/>
        </w:rPr>
      </w:pPr>
      <w:r w:rsidRPr="008A2F5F">
        <w:rPr>
          <w:rFonts w:eastAsia="Calibri"/>
          <w:sz w:val="20"/>
          <w:szCs w:val="20"/>
        </w:rPr>
        <w:t>komplet</w:t>
      </w:r>
      <w:r>
        <w:rPr>
          <w:rFonts w:eastAsia="Calibri"/>
          <w:sz w:val="20"/>
          <w:szCs w:val="20"/>
        </w:rPr>
        <w:t>em</w:t>
      </w:r>
      <w:r w:rsidRPr="008A2F5F">
        <w:rPr>
          <w:rFonts w:eastAsia="Calibri"/>
          <w:sz w:val="20"/>
          <w:szCs w:val="20"/>
        </w:rPr>
        <w:t xml:space="preserve"> noży składanych 25x25</w:t>
      </w:r>
      <w:r>
        <w:rPr>
          <w:rFonts w:eastAsia="Calibri"/>
          <w:sz w:val="20"/>
          <w:szCs w:val="20"/>
        </w:rPr>
        <w:t xml:space="preserve"> </w:t>
      </w:r>
      <w:r w:rsidRPr="008A2F5F">
        <w:rPr>
          <w:rFonts w:eastAsia="Calibri"/>
          <w:sz w:val="20"/>
          <w:szCs w:val="20"/>
        </w:rPr>
        <w:t>mm</w:t>
      </w:r>
      <w:r>
        <w:rPr>
          <w:rFonts w:eastAsia="Calibri"/>
          <w:sz w:val="20"/>
          <w:szCs w:val="20"/>
        </w:rPr>
        <w:t>,</w:t>
      </w:r>
    </w:p>
    <w:p w14:paraId="06DC2ECD" w14:textId="77777777" w:rsidR="0035041D" w:rsidRDefault="0035041D" w:rsidP="0035041D">
      <w:pPr>
        <w:pStyle w:val="Akapitzlist"/>
        <w:numPr>
          <w:ilvl w:val="0"/>
          <w:numId w:val="37"/>
        </w:numPr>
        <w:rPr>
          <w:rFonts w:eastAsia="Calibri"/>
          <w:sz w:val="20"/>
          <w:szCs w:val="20"/>
        </w:rPr>
      </w:pPr>
      <w:r w:rsidRPr="008A2F5F">
        <w:rPr>
          <w:rFonts w:eastAsia="Calibri"/>
          <w:sz w:val="20"/>
          <w:szCs w:val="20"/>
        </w:rPr>
        <w:t>k</w:t>
      </w:r>
      <w:r>
        <w:rPr>
          <w:rFonts w:eastAsia="Calibri"/>
          <w:sz w:val="20"/>
          <w:szCs w:val="20"/>
        </w:rPr>
        <w:t>łem</w:t>
      </w:r>
      <w:r w:rsidRPr="008A2F5F">
        <w:rPr>
          <w:rFonts w:eastAsia="Calibri"/>
          <w:sz w:val="20"/>
          <w:szCs w:val="20"/>
        </w:rPr>
        <w:t xml:space="preserve"> obrotowy</w:t>
      </w:r>
      <w:r>
        <w:rPr>
          <w:rFonts w:eastAsia="Calibri"/>
          <w:sz w:val="20"/>
          <w:szCs w:val="20"/>
        </w:rPr>
        <w:t>m</w:t>
      </w:r>
      <w:r w:rsidRPr="008A2F5F">
        <w:rPr>
          <w:rFonts w:eastAsia="Calibri"/>
          <w:sz w:val="20"/>
          <w:szCs w:val="20"/>
        </w:rPr>
        <w:t xml:space="preserve"> MK5</w:t>
      </w:r>
      <w:r>
        <w:rPr>
          <w:rFonts w:eastAsia="Calibri"/>
          <w:sz w:val="20"/>
          <w:szCs w:val="20"/>
        </w:rPr>
        <w:t>,</w:t>
      </w:r>
    </w:p>
    <w:p w14:paraId="47FC13A3" w14:textId="77777777" w:rsidR="0035041D" w:rsidRPr="00692E88" w:rsidRDefault="0035041D" w:rsidP="0035041D">
      <w:pPr>
        <w:ind w:left="792"/>
        <w:rPr>
          <w:rFonts w:eastAsia="Calibri"/>
          <w:sz w:val="20"/>
          <w:szCs w:val="20"/>
        </w:rPr>
      </w:pPr>
      <w:r>
        <w:rPr>
          <w:rFonts w:eastAsia="Calibri"/>
          <w:sz w:val="20"/>
          <w:szCs w:val="20"/>
        </w:rPr>
        <w:t>łącznie zwanych „Tokarką” lub „urządzeniem”.</w:t>
      </w:r>
    </w:p>
    <w:p w14:paraId="2C8A3D27" w14:textId="77777777" w:rsidR="0035041D" w:rsidRPr="000C6EE8" w:rsidRDefault="0035041D" w:rsidP="0035041D">
      <w:pPr>
        <w:pStyle w:val="Akapitzlist"/>
        <w:numPr>
          <w:ilvl w:val="1"/>
          <w:numId w:val="36"/>
        </w:numPr>
        <w:rPr>
          <w:rFonts w:eastAsia="Calibri"/>
          <w:color w:val="000000" w:themeColor="text1"/>
          <w:sz w:val="20"/>
          <w:szCs w:val="20"/>
        </w:rPr>
      </w:pPr>
      <w:r>
        <w:rPr>
          <w:rFonts w:eastAsia="Calibri"/>
          <w:color w:val="000000" w:themeColor="text1"/>
          <w:sz w:val="20"/>
          <w:szCs w:val="20"/>
        </w:rPr>
        <w:t>dostawa materiałów eksploatacyjnych do Tokarki, w postaci</w:t>
      </w:r>
      <w:r w:rsidRPr="009900C6">
        <w:rPr>
          <w:rFonts w:eastAsia="Times New Roman"/>
          <w:sz w:val="20"/>
          <w:szCs w:val="20"/>
        </w:rPr>
        <w:t xml:space="preserve"> </w:t>
      </w:r>
      <w:r w:rsidRPr="009900C6">
        <w:rPr>
          <w:rFonts w:eastAsia="Calibri"/>
          <w:color w:val="000000" w:themeColor="text1"/>
          <w:sz w:val="20"/>
          <w:szCs w:val="20"/>
        </w:rPr>
        <w:t>olej</w:t>
      </w:r>
      <w:r>
        <w:rPr>
          <w:rFonts w:eastAsia="Calibri"/>
          <w:color w:val="000000" w:themeColor="text1"/>
          <w:sz w:val="20"/>
          <w:szCs w:val="20"/>
        </w:rPr>
        <w:t xml:space="preserve">u </w:t>
      </w:r>
      <w:r w:rsidRPr="009900C6">
        <w:rPr>
          <w:rFonts w:eastAsia="Calibri"/>
          <w:color w:val="000000" w:themeColor="text1"/>
          <w:sz w:val="20"/>
          <w:szCs w:val="20"/>
        </w:rPr>
        <w:t>emulgując</w:t>
      </w:r>
      <w:r>
        <w:rPr>
          <w:rFonts w:eastAsia="Calibri"/>
          <w:color w:val="000000" w:themeColor="text1"/>
          <w:sz w:val="20"/>
          <w:szCs w:val="20"/>
        </w:rPr>
        <w:t xml:space="preserve">ego - </w:t>
      </w:r>
      <w:r w:rsidRPr="009900C6">
        <w:rPr>
          <w:rFonts w:eastAsia="Calibri"/>
          <w:color w:val="000000" w:themeColor="text1"/>
          <w:sz w:val="20"/>
          <w:szCs w:val="20"/>
        </w:rPr>
        <w:t>chłodziw</w:t>
      </w:r>
      <w:r>
        <w:rPr>
          <w:rFonts w:eastAsia="Calibri"/>
          <w:color w:val="000000" w:themeColor="text1"/>
          <w:sz w:val="20"/>
          <w:szCs w:val="20"/>
        </w:rPr>
        <w:t>a</w:t>
      </w:r>
      <w:r w:rsidRPr="009900C6">
        <w:rPr>
          <w:rFonts w:eastAsia="Calibri"/>
          <w:color w:val="000000" w:themeColor="text1"/>
          <w:sz w:val="20"/>
          <w:szCs w:val="20"/>
        </w:rPr>
        <w:t xml:space="preserve"> do obróbki skrawaniem ES-12 – 20</w:t>
      </w:r>
      <w:r>
        <w:rPr>
          <w:rFonts w:eastAsia="Calibri"/>
          <w:color w:val="000000" w:themeColor="text1"/>
          <w:sz w:val="20"/>
          <w:szCs w:val="20"/>
        </w:rPr>
        <w:t xml:space="preserve"> litrów,</w:t>
      </w:r>
    </w:p>
    <w:p w14:paraId="4E58D6BC" w14:textId="77777777" w:rsidR="0035041D" w:rsidRDefault="0035041D" w:rsidP="0035041D">
      <w:pPr>
        <w:pStyle w:val="Akapitzlist"/>
        <w:numPr>
          <w:ilvl w:val="1"/>
          <w:numId w:val="36"/>
        </w:numPr>
        <w:rPr>
          <w:rFonts w:eastAsia="Calibri"/>
          <w:color w:val="000000" w:themeColor="text1"/>
          <w:sz w:val="20"/>
          <w:szCs w:val="20"/>
        </w:rPr>
      </w:pPr>
      <w:r>
        <w:rPr>
          <w:rFonts w:eastAsia="Calibri"/>
          <w:color w:val="000000" w:themeColor="text1"/>
          <w:sz w:val="20"/>
          <w:szCs w:val="20"/>
        </w:rPr>
        <w:t>usługa pierwszego uruchomienia Tokarki wraz z przeprowadzeniem instruktażu z podstaw obsługi Tokarki oraz konserwacji Tokarki dla pracowników Zamawiającego.</w:t>
      </w:r>
    </w:p>
    <w:p w14:paraId="4132D4C5" w14:textId="77777777" w:rsidR="0035041D" w:rsidRDefault="0035041D" w:rsidP="00505A9E">
      <w:pPr>
        <w:pStyle w:val="Akapitzlist"/>
        <w:numPr>
          <w:ilvl w:val="0"/>
          <w:numId w:val="36"/>
        </w:numPr>
        <w:ind w:left="426" w:firstLine="0"/>
        <w:rPr>
          <w:rFonts w:eastAsia="Calibri"/>
          <w:color w:val="000000" w:themeColor="text1"/>
          <w:sz w:val="20"/>
          <w:szCs w:val="20"/>
        </w:rPr>
      </w:pPr>
      <w:r>
        <w:rPr>
          <w:rFonts w:eastAsia="Calibri"/>
          <w:color w:val="000000" w:themeColor="text1"/>
          <w:sz w:val="20"/>
          <w:szCs w:val="20"/>
        </w:rPr>
        <w:t>Tokarka w ramach standardowego wyposażenia będzie zawierać następujące elementy:</w:t>
      </w:r>
      <w:r w:rsidRPr="00B83D0C">
        <w:rPr>
          <w:rFonts w:eastAsia="Calibri"/>
          <w:color w:val="000000" w:themeColor="text1"/>
          <w:sz w:val="20"/>
          <w:szCs w:val="20"/>
        </w:rPr>
        <w:t xml:space="preserve">. </w:t>
      </w:r>
    </w:p>
    <w:p w14:paraId="561967AD" w14:textId="77777777" w:rsidR="0035041D" w:rsidRDefault="0035041D" w:rsidP="00505A9E">
      <w:pPr>
        <w:pStyle w:val="Akapitzlist"/>
        <w:numPr>
          <w:ilvl w:val="0"/>
          <w:numId w:val="38"/>
        </w:numPr>
        <w:ind w:left="993" w:hanging="284"/>
        <w:rPr>
          <w:rFonts w:eastAsia="Calibri"/>
          <w:color w:val="000000" w:themeColor="text1"/>
          <w:sz w:val="20"/>
          <w:szCs w:val="20"/>
        </w:rPr>
      </w:pPr>
      <w:r w:rsidRPr="008C750E">
        <w:rPr>
          <w:rFonts w:eastAsia="Calibri"/>
          <w:color w:val="000000" w:themeColor="text1"/>
          <w:sz w:val="20"/>
          <w:szCs w:val="20"/>
        </w:rPr>
        <w:t>odczyt cyfrowy dla 3-osi</w:t>
      </w:r>
      <w:r>
        <w:rPr>
          <w:rFonts w:eastAsia="Calibri"/>
          <w:color w:val="000000" w:themeColor="text1"/>
          <w:sz w:val="20"/>
          <w:szCs w:val="20"/>
        </w:rPr>
        <w:t>,</w:t>
      </w:r>
    </w:p>
    <w:p w14:paraId="27AB3715" w14:textId="77777777" w:rsidR="0035041D" w:rsidRDefault="0035041D" w:rsidP="00505A9E">
      <w:pPr>
        <w:pStyle w:val="Akapitzlist"/>
        <w:numPr>
          <w:ilvl w:val="0"/>
          <w:numId w:val="38"/>
        </w:numPr>
        <w:ind w:left="993" w:hanging="284"/>
        <w:rPr>
          <w:rFonts w:eastAsia="Calibri"/>
          <w:color w:val="000000" w:themeColor="text1"/>
          <w:sz w:val="20"/>
          <w:szCs w:val="20"/>
        </w:rPr>
      </w:pPr>
      <w:r w:rsidRPr="008C750E">
        <w:rPr>
          <w:rFonts w:eastAsia="Calibri"/>
          <w:color w:val="000000" w:themeColor="text1"/>
          <w:sz w:val="20"/>
          <w:szCs w:val="20"/>
        </w:rPr>
        <w:t>uchwyt tokarski 3-szczękowy samocentrując</w:t>
      </w:r>
      <w:r>
        <w:rPr>
          <w:rFonts w:eastAsia="Calibri"/>
          <w:color w:val="000000" w:themeColor="text1"/>
          <w:sz w:val="20"/>
          <w:szCs w:val="20"/>
        </w:rPr>
        <w:t>y</w:t>
      </w:r>
      <w:r w:rsidRPr="008C750E">
        <w:rPr>
          <w:rFonts w:eastAsia="Calibri"/>
          <w:color w:val="000000" w:themeColor="text1"/>
          <w:sz w:val="20"/>
          <w:szCs w:val="20"/>
        </w:rPr>
        <w:t xml:space="preserve"> fi-315 mm</w:t>
      </w:r>
      <w:r>
        <w:rPr>
          <w:rFonts w:eastAsia="Calibri"/>
          <w:color w:val="000000" w:themeColor="text1"/>
          <w:sz w:val="20"/>
          <w:szCs w:val="20"/>
        </w:rPr>
        <w:t>,</w:t>
      </w:r>
    </w:p>
    <w:p w14:paraId="6E6CF54C" w14:textId="77777777" w:rsidR="0035041D" w:rsidRDefault="0035041D" w:rsidP="00505A9E">
      <w:pPr>
        <w:pStyle w:val="Akapitzlist"/>
        <w:numPr>
          <w:ilvl w:val="0"/>
          <w:numId w:val="38"/>
        </w:numPr>
        <w:ind w:left="993" w:hanging="284"/>
        <w:rPr>
          <w:rFonts w:eastAsia="Calibri"/>
          <w:color w:val="000000" w:themeColor="text1"/>
          <w:sz w:val="20"/>
          <w:szCs w:val="20"/>
        </w:rPr>
      </w:pPr>
      <w:r w:rsidRPr="00F36496">
        <w:rPr>
          <w:rFonts w:eastAsia="Calibri"/>
          <w:color w:val="000000" w:themeColor="text1"/>
          <w:sz w:val="20"/>
          <w:szCs w:val="20"/>
        </w:rPr>
        <w:t>uchwyt tokarski 4-szczękowy niezależny fi-400 mm</w:t>
      </w:r>
      <w:r>
        <w:rPr>
          <w:rFonts w:eastAsia="Calibri"/>
          <w:color w:val="000000" w:themeColor="text1"/>
          <w:sz w:val="20"/>
          <w:szCs w:val="20"/>
        </w:rPr>
        <w:t>,</w:t>
      </w:r>
    </w:p>
    <w:p w14:paraId="650B4830" w14:textId="77777777" w:rsidR="0035041D" w:rsidRDefault="0035041D" w:rsidP="00505A9E">
      <w:pPr>
        <w:pStyle w:val="Akapitzlist"/>
        <w:numPr>
          <w:ilvl w:val="0"/>
          <w:numId w:val="38"/>
        </w:numPr>
        <w:ind w:left="993" w:hanging="284"/>
        <w:rPr>
          <w:rFonts w:eastAsia="Calibri"/>
          <w:color w:val="000000" w:themeColor="text1"/>
          <w:sz w:val="20"/>
          <w:szCs w:val="20"/>
        </w:rPr>
      </w:pPr>
      <w:r w:rsidRPr="00F36496">
        <w:rPr>
          <w:rFonts w:eastAsia="Calibri"/>
          <w:color w:val="000000" w:themeColor="text1"/>
          <w:sz w:val="20"/>
          <w:szCs w:val="20"/>
        </w:rPr>
        <w:t>tarcza czołowa</w:t>
      </w:r>
      <w:r>
        <w:rPr>
          <w:rFonts w:eastAsia="Calibri"/>
          <w:color w:val="000000" w:themeColor="text1"/>
          <w:sz w:val="20"/>
          <w:szCs w:val="20"/>
        </w:rPr>
        <w:t>,</w:t>
      </w:r>
    </w:p>
    <w:p w14:paraId="7CDD42B5" w14:textId="77777777" w:rsidR="0035041D" w:rsidRDefault="0035041D" w:rsidP="00505A9E">
      <w:pPr>
        <w:pStyle w:val="Akapitzlist"/>
        <w:numPr>
          <w:ilvl w:val="0"/>
          <w:numId w:val="38"/>
        </w:numPr>
        <w:ind w:left="993" w:hanging="284"/>
        <w:rPr>
          <w:rFonts w:eastAsia="Calibri"/>
          <w:color w:val="000000" w:themeColor="text1"/>
          <w:sz w:val="20"/>
          <w:szCs w:val="20"/>
        </w:rPr>
      </w:pPr>
      <w:r w:rsidRPr="00F36496">
        <w:rPr>
          <w:rFonts w:eastAsia="Calibri"/>
          <w:color w:val="000000" w:themeColor="text1"/>
          <w:sz w:val="20"/>
          <w:szCs w:val="20"/>
        </w:rPr>
        <w:lastRenderedPageBreak/>
        <w:t>podtrzymka ruchoma</w:t>
      </w:r>
      <w:r>
        <w:rPr>
          <w:rFonts w:eastAsia="Calibri"/>
          <w:color w:val="000000" w:themeColor="text1"/>
          <w:sz w:val="20"/>
          <w:szCs w:val="20"/>
        </w:rPr>
        <w:t>,</w:t>
      </w:r>
    </w:p>
    <w:p w14:paraId="4F5521D3" w14:textId="77777777" w:rsidR="0035041D" w:rsidRDefault="0035041D" w:rsidP="00505A9E">
      <w:pPr>
        <w:pStyle w:val="Akapitzlist"/>
        <w:numPr>
          <w:ilvl w:val="0"/>
          <w:numId w:val="38"/>
        </w:numPr>
        <w:ind w:left="993" w:hanging="284"/>
        <w:rPr>
          <w:rFonts w:eastAsia="Calibri"/>
          <w:color w:val="000000" w:themeColor="text1"/>
          <w:sz w:val="20"/>
          <w:szCs w:val="20"/>
        </w:rPr>
      </w:pPr>
      <w:r w:rsidRPr="00F36496">
        <w:rPr>
          <w:rFonts w:eastAsia="Calibri"/>
          <w:color w:val="000000" w:themeColor="text1"/>
          <w:sz w:val="20"/>
          <w:szCs w:val="20"/>
        </w:rPr>
        <w:t>podtrzymka sta</w:t>
      </w:r>
      <w:r>
        <w:rPr>
          <w:rFonts w:eastAsia="Calibri"/>
          <w:color w:val="000000" w:themeColor="text1"/>
          <w:sz w:val="20"/>
          <w:szCs w:val="20"/>
        </w:rPr>
        <w:t>ł</w:t>
      </w:r>
      <w:r w:rsidRPr="00F36496">
        <w:rPr>
          <w:rFonts w:eastAsia="Calibri"/>
          <w:color w:val="000000" w:themeColor="text1"/>
          <w:sz w:val="20"/>
          <w:szCs w:val="20"/>
        </w:rPr>
        <w:t>a</w:t>
      </w:r>
      <w:r>
        <w:rPr>
          <w:rFonts w:eastAsia="Calibri"/>
          <w:color w:val="000000" w:themeColor="text1"/>
          <w:sz w:val="20"/>
          <w:szCs w:val="20"/>
        </w:rPr>
        <w:t>,</w:t>
      </w:r>
    </w:p>
    <w:p w14:paraId="0FFF701A" w14:textId="77777777" w:rsidR="0035041D" w:rsidRDefault="0035041D" w:rsidP="00505A9E">
      <w:pPr>
        <w:pStyle w:val="Akapitzlist"/>
        <w:numPr>
          <w:ilvl w:val="0"/>
          <w:numId w:val="38"/>
        </w:numPr>
        <w:ind w:left="993" w:hanging="284"/>
        <w:rPr>
          <w:rFonts w:eastAsia="Calibri"/>
          <w:color w:val="000000" w:themeColor="text1"/>
          <w:sz w:val="20"/>
          <w:szCs w:val="20"/>
        </w:rPr>
      </w:pPr>
      <w:r w:rsidRPr="00F36496">
        <w:rPr>
          <w:rFonts w:eastAsia="Calibri"/>
          <w:color w:val="000000" w:themeColor="text1"/>
          <w:sz w:val="20"/>
          <w:szCs w:val="20"/>
        </w:rPr>
        <w:t>tuleja redukcyjna do wrzeciona</w:t>
      </w:r>
      <w:r>
        <w:rPr>
          <w:rFonts w:eastAsia="Calibri"/>
          <w:color w:val="000000" w:themeColor="text1"/>
          <w:sz w:val="20"/>
          <w:szCs w:val="20"/>
        </w:rPr>
        <w:t>,</w:t>
      </w:r>
    </w:p>
    <w:p w14:paraId="557C3DC1" w14:textId="77777777" w:rsidR="0035041D" w:rsidRDefault="0035041D" w:rsidP="00505A9E">
      <w:pPr>
        <w:pStyle w:val="Akapitzlist"/>
        <w:numPr>
          <w:ilvl w:val="0"/>
          <w:numId w:val="38"/>
        </w:numPr>
        <w:ind w:left="993" w:hanging="284"/>
        <w:rPr>
          <w:rFonts w:eastAsia="Calibri"/>
          <w:color w:val="000000" w:themeColor="text1"/>
          <w:sz w:val="20"/>
          <w:szCs w:val="20"/>
        </w:rPr>
      </w:pPr>
      <w:r w:rsidRPr="00F36496">
        <w:rPr>
          <w:rFonts w:eastAsia="Calibri"/>
          <w:color w:val="000000" w:themeColor="text1"/>
          <w:sz w:val="20"/>
          <w:szCs w:val="20"/>
        </w:rPr>
        <w:t>kieł stały</w:t>
      </w:r>
      <w:r>
        <w:rPr>
          <w:rFonts w:eastAsia="Calibri"/>
          <w:color w:val="000000" w:themeColor="text1"/>
          <w:sz w:val="20"/>
          <w:szCs w:val="20"/>
        </w:rPr>
        <w:t>,</w:t>
      </w:r>
    </w:p>
    <w:p w14:paraId="1A5A0AAE" w14:textId="77777777" w:rsidR="0035041D" w:rsidRDefault="0035041D" w:rsidP="00505A9E">
      <w:pPr>
        <w:pStyle w:val="Akapitzlist"/>
        <w:numPr>
          <w:ilvl w:val="0"/>
          <w:numId w:val="38"/>
        </w:numPr>
        <w:ind w:left="993" w:hanging="284"/>
        <w:rPr>
          <w:rFonts w:eastAsia="Calibri"/>
          <w:color w:val="000000" w:themeColor="text1"/>
          <w:sz w:val="20"/>
          <w:szCs w:val="20"/>
        </w:rPr>
      </w:pPr>
      <w:r w:rsidRPr="00F36496">
        <w:rPr>
          <w:rFonts w:eastAsia="Calibri"/>
          <w:color w:val="000000" w:themeColor="text1"/>
          <w:sz w:val="20"/>
          <w:szCs w:val="20"/>
        </w:rPr>
        <w:t>posuwy przyspieszone suportu</w:t>
      </w:r>
      <w:r>
        <w:rPr>
          <w:rFonts w:eastAsia="Calibri"/>
          <w:color w:val="000000" w:themeColor="text1"/>
          <w:sz w:val="20"/>
          <w:szCs w:val="20"/>
        </w:rPr>
        <w:t>,</w:t>
      </w:r>
    </w:p>
    <w:p w14:paraId="0B586877" w14:textId="77777777" w:rsidR="0035041D" w:rsidRDefault="0035041D" w:rsidP="00505A9E">
      <w:pPr>
        <w:pStyle w:val="Akapitzlist"/>
        <w:numPr>
          <w:ilvl w:val="0"/>
          <w:numId w:val="38"/>
        </w:numPr>
        <w:ind w:left="993" w:hanging="284"/>
        <w:rPr>
          <w:rFonts w:eastAsia="Calibri"/>
          <w:color w:val="000000" w:themeColor="text1"/>
          <w:sz w:val="20"/>
          <w:szCs w:val="20"/>
        </w:rPr>
      </w:pPr>
      <w:r w:rsidRPr="00F36496">
        <w:rPr>
          <w:rFonts w:eastAsia="Calibri"/>
          <w:color w:val="000000" w:themeColor="text1"/>
          <w:sz w:val="20"/>
          <w:szCs w:val="20"/>
        </w:rPr>
        <w:t>nożny hamulec bezpieczeństwa</w:t>
      </w:r>
      <w:r>
        <w:rPr>
          <w:rFonts w:eastAsia="Calibri"/>
          <w:color w:val="000000" w:themeColor="text1"/>
          <w:sz w:val="20"/>
          <w:szCs w:val="20"/>
        </w:rPr>
        <w:t>,</w:t>
      </w:r>
    </w:p>
    <w:p w14:paraId="59AC59FF" w14:textId="77777777" w:rsidR="0035041D" w:rsidRDefault="0035041D" w:rsidP="00505A9E">
      <w:pPr>
        <w:pStyle w:val="Akapitzlist"/>
        <w:numPr>
          <w:ilvl w:val="0"/>
          <w:numId w:val="38"/>
        </w:numPr>
        <w:ind w:left="993" w:hanging="284"/>
        <w:rPr>
          <w:rFonts w:eastAsia="Calibri"/>
          <w:color w:val="000000" w:themeColor="text1"/>
          <w:sz w:val="20"/>
          <w:szCs w:val="20"/>
        </w:rPr>
      </w:pPr>
      <w:r w:rsidRPr="00F36496">
        <w:rPr>
          <w:rFonts w:eastAsia="Calibri"/>
          <w:color w:val="000000" w:themeColor="text1"/>
          <w:sz w:val="20"/>
          <w:szCs w:val="20"/>
        </w:rPr>
        <w:t>osłona przeciw-wiórowa na całej długości tokarki</w:t>
      </w:r>
      <w:r>
        <w:rPr>
          <w:rFonts w:eastAsia="Calibri"/>
          <w:color w:val="000000" w:themeColor="text1"/>
          <w:sz w:val="20"/>
          <w:szCs w:val="20"/>
        </w:rPr>
        <w:t>,</w:t>
      </w:r>
    </w:p>
    <w:p w14:paraId="44057164" w14:textId="77777777" w:rsidR="0035041D" w:rsidRDefault="0035041D" w:rsidP="00505A9E">
      <w:pPr>
        <w:pStyle w:val="Akapitzlist"/>
        <w:numPr>
          <w:ilvl w:val="0"/>
          <w:numId w:val="38"/>
        </w:numPr>
        <w:ind w:left="993" w:hanging="284"/>
        <w:rPr>
          <w:rFonts w:eastAsia="Calibri"/>
          <w:color w:val="000000" w:themeColor="text1"/>
          <w:sz w:val="20"/>
          <w:szCs w:val="20"/>
        </w:rPr>
      </w:pPr>
      <w:r w:rsidRPr="00F36496">
        <w:rPr>
          <w:rFonts w:eastAsia="Calibri"/>
          <w:color w:val="000000" w:themeColor="text1"/>
          <w:sz w:val="20"/>
          <w:szCs w:val="20"/>
        </w:rPr>
        <w:t xml:space="preserve">najnowsze osłony bezpieczeństwa zgodne z normą </w:t>
      </w:r>
      <w:r>
        <w:rPr>
          <w:rFonts w:eastAsia="Calibri"/>
          <w:color w:val="000000" w:themeColor="text1"/>
          <w:sz w:val="20"/>
          <w:szCs w:val="20"/>
        </w:rPr>
        <w:t>CE,</w:t>
      </w:r>
    </w:p>
    <w:p w14:paraId="1FDBD66E" w14:textId="77777777" w:rsidR="0035041D" w:rsidRDefault="0035041D" w:rsidP="00505A9E">
      <w:pPr>
        <w:pStyle w:val="Akapitzlist"/>
        <w:numPr>
          <w:ilvl w:val="0"/>
          <w:numId w:val="38"/>
        </w:numPr>
        <w:ind w:left="993" w:hanging="284"/>
        <w:rPr>
          <w:rFonts w:eastAsia="Calibri"/>
          <w:color w:val="000000" w:themeColor="text1"/>
          <w:sz w:val="20"/>
          <w:szCs w:val="20"/>
        </w:rPr>
      </w:pPr>
      <w:r w:rsidRPr="00F36496">
        <w:rPr>
          <w:rFonts w:eastAsia="Calibri"/>
          <w:color w:val="000000" w:themeColor="text1"/>
          <w:sz w:val="20"/>
          <w:szCs w:val="20"/>
        </w:rPr>
        <w:t>układ chłodzenia</w:t>
      </w:r>
      <w:r>
        <w:rPr>
          <w:rFonts w:eastAsia="Calibri"/>
          <w:color w:val="000000" w:themeColor="text1"/>
          <w:sz w:val="20"/>
          <w:szCs w:val="20"/>
        </w:rPr>
        <w:t>,</w:t>
      </w:r>
    </w:p>
    <w:p w14:paraId="4FBE1047" w14:textId="77777777" w:rsidR="0035041D" w:rsidRDefault="0035041D" w:rsidP="00505A9E">
      <w:pPr>
        <w:pStyle w:val="Akapitzlist"/>
        <w:numPr>
          <w:ilvl w:val="0"/>
          <w:numId w:val="38"/>
        </w:numPr>
        <w:ind w:left="993" w:hanging="284"/>
        <w:rPr>
          <w:rFonts w:eastAsia="Calibri"/>
          <w:color w:val="000000" w:themeColor="text1"/>
          <w:sz w:val="20"/>
          <w:szCs w:val="20"/>
        </w:rPr>
      </w:pPr>
      <w:r w:rsidRPr="00F36496">
        <w:rPr>
          <w:rFonts w:eastAsia="Calibri"/>
          <w:color w:val="000000" w:themeColor="text1"/>
          <w:sz w:val="20"/>
          <w:szCs w:val="20"/>
        </w:rPr>
        <w:t>halogenowa instalacja oświetleniowa 24v</w:t>
      </w:r>
      <w:r>
        <w:rPr>
          <w:rFonts w:eastAsia="Calibri"/>
          <w:color w:val="000000" w:themeColor="text1"/>
          <w:sz w:val="20"/>
          <w:szCs w:val="20"/>
        </w:rPr>
        <w:t>,</w:t>
      </w:r>
    </w:p>
    <w:p w14:paraId="49835739" w14:textId="77777777" w:rsidR="0035041D" w:rsidRDefault="0035041D" w:rsidP="00505A9E">
      <w:pPr>
        <w:pStyle w:val="Akapitzlist"/>
        <w:numPr>
          <w:ilvl w:val="0"/>
          <w:numId w:val="38"/>
        </w:numPr>
        <w:ind w:left="993" w:hanging="284"/>
        <w:rPr>
          <w:rFonts w:eastAsia="Calibri"/>
          <w:color w:val="000000" w:themeColor="text1"/>
          <w:sz w:val="20"/>
          <w:szCs w:val="20"/>
        </w:rPr>
      </w:pPr>
      <w:r w:rsidRPr="00F36496">
        <w:rPr>
          <w:rFonts w:eastAsia="Calibri"/>
          <w:color w:val="000000" w:themeColor="text1"/>
          <w:sz w:val="20"/>
          <w:szCs w:val="20"/>
        </w:rPr>
        <w:t>wskaźnik / zegar do gwintów</w:t>
      </w:r>
      <w:r>
        <w:rPr>
          <w:rFonts w:eastAsia="Calibri"/>
          <w:color w:val="000000" w:themeColor="text1"/>
          <w:sz w:val="20"/>
          <w:szCs w:val="20"/>
        </w:rPr>
        <w:t>,</w:t>
      </w:r>
    </w:p>
    <w:p w14:paraId="4EB600F8" w14:textId="77777777" w:rsidR="0035041D" w:rsidRPr="00F36496" w:rsidRDefault="0035041D" w:rsidP="00505A9E">
      <w:pPr>
        <w:pStyle w:val="Akapitzlist"/>
        <w:numPr>
          <w:ilvl w:val="0"/>
          <w:numId w:val="38"/>
        </w:numPr>
        <w:ind w:left="993" w:hanging="284"/>
        <w:rPr>
          <w:rFonts w:eastAsia="Calibri"/>
          <w:color w:val="000000" w:themeColor="text1"/>
          <w:sz w:val="20"/>
          <w:szCs w:val="20"/>
        </w:rPr>
      </w:pPr>
      <w:r w:rsidRPr="00F36496">
        <w:rPr>
          <w:rFonts w:eastAsia="Calibri"/>
          <w:color w:val="000000" w:themeColor="text1"/>
          <w:sz w:val="20"/>
          <w:szCs w:val="20"/>
        </w:rPr>
        <w:t>komplet narzędzi obsługowych</w:t>
      </w:r>
      <w:r>
        <w:rPr>
          <w:rFonts w:eastAsia="Calibri"/>
          <w:color w:val="000000" w:themeColor="text1"/>
          <w:sz w:val="20"/>
          <w:szCs w:val="20"/>
        </w:rPr>
        <w:t>.</w:t>
      </w:r>
    </w:p>
    <w:p w14:paraId="6CDDC648" w14:textId="77777777" w:rsidR="00103465" w:rsidRPr="00F33D47" w:rsidRDefault="00103465" w:rsidP="00103465">
      <w:pPr>
        <w:pStyle w:val="Nagwek1"/>
        <w:ind w:left="0" w:firstLine="0"/>
        <w:rPr>
          <w:b/>
          <w:sz w:val="20"/>
          <w:szCs w:val="20"/>
        </w:rPr>
      </w:pPr>
      <w:r w:rsidRPr="00F33D47">
        <w:rPr>
          <w:b/>
          <w:sz w:val="20"/>
          <w:szCs w:val="20"/>
        </w:rPr>
        <w:t>Termin świadczenia zamówienia</w:t>
      </w:r>
    </w:p>
    <w:p w14:paraId="073541FC" w14:textId="4F903079" w:rsidR="005B63B1" w:rsidRPr="005B63B1" w:rsidRDefault="005B63B1" w:rsidP="005B63B1">
      <w:pPr>
        <w:pStyle w:val="Nagwek2"/>
        <w:rPr>
          <w:sz w:val="20"/>
          <w:szCs w:val="20"/>
        </w:rPr>
      </w:pPr>
      <w:bookmarkStart w:id="2" w:name="_Hlk144105895"/>
      <w:r w:rsidRPr="005B63B1">
        <w:rPr>
          <w:sz w:val="20"/>
          <w:szCs w:val="20"/>
        </w:rPr>
        <w:t>Dostawa Tokarki wraz z Dokumentacją i materiałami eksploatacyjnymi,  nastąpi w terminie nie dłuższym niż 8 Dni roboczych od dat zawarcia Umowy.</w:t>
      </w:r>
    </w:p>
    <w:p w14:paraId="1C73CEF9" w14:textId="27284C06" w:rsidR="005B63B1" w:rsidRPr="005B63B1" w:rsidRDefault="005B63B1" w:rsidP="005B63B1">
      <w:pPr>
        <w:pStyle w:val="Nagwek2"/>
        <w:rPr>
          <w:sz w:val="20"/>
          <w:szCs w:val="20"/>
        </w:rPr>
      </w:pPr>
      <w:r w:rsidRPr="005B63B1">
        <w:rPr>
          <w:sz w:val="20"/>
          <w:szCs w:val="20"/>
        </w:rPr>
        <w:t xml:space="preserve">przeprowadzenia instruktażu - </w:t>
      </w:r>
      <w:r w:rsidRPr="005B63B1">
        <w:rPr>
          <w:color w:val="000000" w:themeColor="text1"/>
          <w:sz w:val="20"/>
          <w:szCs w:val="20"/>
        </w:rPr>
        <w:t>nie później niż w terminie 3 Dni roboczych od dnia dostawy Tokarki wraz z Dokumentacją i materiałami eksploatacyjnymi</w:t>
      </w:r>
    </w:p>
    <w:bookmarkEnd w:id="2"/>
    <w:p w14:paraId="79C24881" w14:textId="73D4F948" w:rsidR="005B63B1" w:rsidRPr="00F7210C" w:rsidRDefault="005B63B1" w:rsidP="00F7210C">
      <w:pPr>
        <w:pStyle w:val="Nagwek2"/>
        <w:rPr>
          <w:color w:val="000000" w:themeColor="text1"/>
          <w:sz w:val="20"/>
          <w:szCs w:val="20"/>
        </w:rPr>
      </w:pPr>
      <w:r w:rsidRPr="00F7210C">
        <w:rPr>
          <w:color w:val="000000" w:themeColor="text1"/>
          <w:sz w:val="20"/>
          <w:szCs w:val="20"/>
        </w:rPr>
        <w:t xml:space="preserve">Przedmiot Umowy objęty jest okresem </w:t>
      </w:r>
      <w:r w:rsidR="00F7210C" w:rsidRPr="00F7210C">
        <w:rPr>
          <w:color w:val="000000" w:themeColor="text1"/>
          <w:sz w:val="20"/>
          <w:szCs w:val="20"/>
        </w:rPr>
        <w:t xml:space="preserve">gwarancji </w:t>
      </w:r>
      <w:r w:rsidRPr="00F7210C">
        <w:rPr>
          <w:b/>
          <w:color w:val="000000" w:themeColor="text1"/>
          <w:sz w:val="20"/>
          <w:szCs w:val="20"/>
        </w:rPr>
        <w:t>12 miesięcy</w:t>
      </w:r>
      <w:r w:rsidRPr="00F7210C">
        <w:rPr>
          <w:color w:val="000000" w:themeColor="text1"/>
          <w:sz w:val="20"/>
          <w:szCs w:val="20"/>
        </w:rPr>
        <w:t xml:space="preserve"> od daty podpisania protokołu odbioru bez uwag Zamawiającego.</w:t>
      </w:r>
    </w:p>
    <w:p w14:paraId="097AFD0C" w14:textId="3E786BFB" w:rsidR="00103465" w:rsidRPr="00F7210C" w:rsidRDefault="00103465" w:rsidP="00F7210C">
      <w:pPr>
        <w:pStyle w:val="Nagwek2"/>
        <w:tabs>
          <w:tab w:val="left" w:pos="1134"/>
        </w:tabs>
        <w:rPr>
          <w:sz w:val="20"/>
          <w:szCs w:val="20"/>
        </w:rPr>
      </w:pPr>
      <w:r w:rsidRPr="00F33D47">
        <w:t xml:space="preserve"> </w:t>
      </w:r>
      <w:r w:rsidRPr="00F33D47">
        <w:tab/>
      </w:r>
      <w:r w:rsidRPr="00F7210C">
        <w:rPr>
          <w:sz w:val="20"/>
          <w:szCs w:val="20"/>
        </w:rPr>
        <w:t xml:space="preserve">Termin związania ofertą do </w:t>
      </w:r>
      <w:r w:rsidRPr="002F7377">
        <w:rPr>
          <w:color w:val="FF0000"/>
          <w:sz w:val="20"/>
          <w:szCs w:val="20"/>
        </w:rPr>
        <w:t>dnia</w:t>
      </w:r>
      <w:r w:rsidRPr="002F7377">
        <w:rPr>
          <w:b/>
          <w:color w:val="FF0000"/>
          <w:sz w:val="20"/>
          <w:szCs w:val="20"/>
        </w:rPr>
        <w:t xml:space="preserve"> </w:t>
      </w:r>
      <w:r w:rsidR="008D1DEA">
        <w:rPr>
          <w:b/>
          <w:color w:val="FF0000"/>
          <w:sz w:val="20"/>
          <w:szCs w:val="20"/>
        </w:rPr>
        <w:t>19.07.2024</w:t>
      </w:r>
    </w:p>
    <w:p w14:paraId="4E4A6696" w14:textId="77777777" w:rsidR="00103465" w:rsidRPr="00F33D47" w:rsidRDefault="00103465" w:rsidP="002F7377">
      <w:pPr>
        <w:pStyle w:val="Nagwek1"/>
        <w:ind w:left="0" w:firstLine="0"/>
        <w:rPr>
          <w:b/>
          <w:sz w:val="20"/>
          <w:szCs w:val="20"/>
        </w:rPr>
      </w:pPr>
      <w:r w:rsidRPr="00F33D47">
        <w:rPr>
          <w:b/>
          <w:sz w:val="20"/>
          <w:szCs w:val="20"/>
        </w:rPr>
        <w:t xml:space="preserve"> Miejsce dostawy:</w:t>
      </w:r>
    </w:p>
    <w:p w14:paraId="6FE21867" w14:textId="77777777" w:rsidR="002F7377" w:rsidRPr="00D25410" w:rsidRDefault="002F7377" w:rsidP="002F7377">
      <w:pPr>
        <w:pStyle w:val="Akapitzlist"/>
        <w:ind w:left="426"/>
        <w:rPr>
          <w:color w:val="000000" w:themeColor="text1"/>
          <w:sz w:val="20"/>
          <w:szCs w:val="20"/>
        </w:rPr>
      </w:pPr>
      <w:r w:rsidRPr="00D25410">
        <w:rPr>
          <w:sz w:val="20"/>
          <w:szCs w:val="20"/>
        </w:rPr>
        <w:t>Punkt Techniczno-Eksploatacyjny w Krakowie „Koleje Małopolskie” ul. Doktora Twardego 6, 31-201 Kraków</w:t>
      </w:r>
      <w:r>
        <w:rPr>
          <w:sz w:val="20"/>
          <w:szCs w:val="20"/>
        </w:rPr>
        <w:t>.</w:t>
      </w:r>
    </w:p>
    <w:p w14:paraId="0CF911B3" w14:textId="77777777" w:rsidR="00103465" w:rsidRPr="00F33D47" w:rsidRDefault="00103465" w:rsidP="002F7377">
      <w:pPr>
        <w:pStyle w:val="Nagwek1"/>
        <w:ind w:left="0" w:firstLine="0"/>
        <w:rPr>
          <w:b/>
          <w:sz w:val="20"/>
          <w:szCs w:val="20"/>
        </w:rPr>
      </w:pPr>
      <w:r w:rsidRPr="00F33D47">
        <w:rPr>
          <w:b/>
          <w:sz w:val="20"/>
          <w:szCs w:val="20"/>
        </w:rPr>
        <w:t xml:space="preserve"> Podstawy wykluczenia z udziału w postępowaniu </w:t>
      </w:r>
    </w:p>
    <w:p w14:paraId="4A28C257" w14:textId="77777777" w:rsidR="00103465" w:rsidRPr="00F33D47" w:rsidRDefault="00103465" w:rsidP="002F7377">
      <w:pPr>
        <w:ind w:firstLine="426"/>
        <w:rPr>
          <w:sz w:val="20"/>
          <w:szCs w:val="20"/>
        </w:rPr>
      </w:pPr>
      <w:r w:rsidRPr="00F33D47">
        <w:rPr>
          <w:sz w:val="20"/>
          <w:szCs w:val="20"/>
        </w:rPr>
        <w:t xml:space="preserve">Z postępowania o udzielenie zamówienia wyklucza się Wykonawców, którzy: </w:t>
      </w:r>
    </w:p>
    <w:p w14:paraId="18B453EE" w14:textId="77777777" w:rsidR="00103465" w:rsidRPr="00F33D47" w:rsidRDefault="00103465" w:rsidP="002F7377">
      <w:pPr>
        <w:ind w:firstLine="426"/>
        <w:rPr>
          <w:sz w:val="20"/>
          <w:szCs w:val="20"/>
        </w:rPr>
      </w:pPr>
      <w:r w:rsidRPr="00F33D47">
        <w:rPr>
          <w:sz w:val="20"/>
          <w:szCs w:val="20"/>
        </w:rPr>
        <w:t>1.</w:t>
      </w:r>
      <w:r w:rsidRPr="00F33D47">
        <w:rPr>
          <w:sz w:val="20"/>
          <w:szCs w:val="20"/>
        </w:rPr>
        <w:tab/>
        <w:t xml:space="preserve">wykonywali czynności bezpośrednio związane z przygotowaniem prowadzonego postępowania lub posługiwali się w celu sporządzenia oferty osobami uczestniczącymi w dokonywaniu tych czynności chyba, że udział tych Wykonawców nie utrudni uczciwej konkurencji; </w:t>
      </w:r>
    </w:p>
    <w:p w14:paraId="5904A082" w14:textId="77777777" w:rsidR="00103465" w:rsidRPr="00F33D47" w:rsidRDefault="00103465" w:rsidP="002F7377">
      <w:pPr>
        <w:ind w:firstLine="426"/>
        <w:rPr>
          <w:sz w:val="20"/>
          <w:szCs w:val="20"/>
        </w:rPr>
      </w:pPr>
      <w:r w:rsidRPr="00F33D47">
        <w:rPr>
          <w:sz w:val="20"/>
          <w:szCs w:val="20"/>
        </w:rPr>
        <w:t>2.</w:t>
      </w:r>
      <w:r w:rsidRPr="00F33D47">
        <w:rPr>
          <w:sz w:val="20"/>
          <w:szCs w:val="20"/>
        </w:rPr>
        <w:tab/>
        <w:t xml:space="preserve">złożyli nieprawdziwe informacje mające wpływ na wynik prowadzonego postępowania; </w:t>
      </w:r>
    </w:p>
    <w:p w14:paraId="218E8D45" w14:textId="77777777" w:rsidR="00103465" w:rsidRPr="00F33D47" w:rsidRDefault="00103465" w:rsidP="002F7377">
      <w:pPr>
        <w:ind w:firstLine="426"/>
        <w:rPr>
          <w:sz w:val="20"/>
          <w:szCs w:val="20"/>
        </w:rPr>
      </w:pPr>
      <w:r w:rsidRPr="00F33D47">
        <w:rPr>
          <w:sz w:val="20"/>
          <w:szCs w:val="20"/>
        </w:rPr>
        <w:t>3.</w:t>
      </w:r>
      <w:r w:rsidRPr="00F33D47">
        <w:rPr>
          <w:sz w:val="20"/>
          <w:szCs w:val="20"/>
        </w:rPr>
        <w:tab/>
        <w:t xml:space="preserve">z udziału w postępowaniu wykluczeni są Wykonawcy powiązani z Zamawiającym osobowo lub kapitałowo, przy czym przez powiazania kapitałowe lub osobowe rozumie się wzajemne powiązania między Zamawiającym lub osobami upoważnionymi do zaciągania zobowiązań w imieniu Zamawiającego lub osobami wykonującymi w imieniu Zamawiającego czynności związane z przeprowadzeniem procedury wyboru wykonawcy a Wykonawcą, polegające w szczególności na: </w:t>
      </w:r>
    </w:p>
    <w:p w14:paraId="74CE5513" w14:textId="77777777" w:rsidR="00103465" w:rsidRPr="00F33D47" w:rsidRDefault="00103465" w:rsidP="00103465">
      <w:pPr>
        <w:ind w:firstLine="426"/>
        <w:rPr>
          <w:sz w:val="20"/>
          <w:szCs w:val="20"/>
        </w:rPr>
      </w:pPr>
      <w:r w:rsidRPr="00F33D47">
        <w:rPr>
          <w:sz w:val="20"/>
          <w:szCs w:val="20"/>
        </w:rPr>
        <w:t>a)</w:t>
      </w:r>
      <w:r w:rsidRPr="00F33D47">
        <w:rPr>
          <w:sz w:val="20"/>
          <w:szCs w:val="20"/>
        </w:rPr>
        <w:tab/>
        <w:t xml:space="preserve">uczestniczeniu w spółce jako wspólnik spółki cywilnej lub spółki osobowej,  </w:t>
      </w:r>
    </w:p>
    <w:p w14:paraId="2AA29EE8" w14:textId="77777777" w:rsidR="00103465" w:rsidRPr="00F33D47" w:rsidRDefault="00103465" w:rsidP="00103465">
      <w:pPr>
        <w:ind w:firstLine="426"/>
        <w:rPr>
          <w:sz w:val="20"/>
          <w:szCs w:val="20"/>
        </w:rPr>
      </w:pPr>
      <w:r w:rsidRPr="00F33D47">
        <w:rPr>
          <w:sz w:val="20"/>
          <w:szCs w:val="20"/>
        </w:rPr>
        <w:t>b)</w:t>
      </w:r>
      <w:r w:rsidRPr="00F33D47">
        <w:rPr>
          <w:sz w:val="20"/>
          <w:szCs w:val="20"/>
        </w:rPr>
        <w:tab/>
        <w:t xml:space="preserve">posiadaniu co najmniej 10% udziałów lub akcji, o ile niższy próg nie wynika z przepisów prawa lub z przepisów dotyczących zasad realizacji projektu objętego Zapytaniem ofertowym,  </w:t>
      </w:r>
    </w:p>
    <w:p w14:paraId="3BB6FE6D" w14:textId="77777777" w:rsidR="00103465" w:rsidRPr="00F33D47" w:rsidRDefault="00103465" w:rsidP="00103465">
      <w:pPr>
        <w:ind w:firstLine="426"/>
        <w:rPr>
          <w:sz w:val="20"/>
          <w:szCs w:val="20"/>
        </w:rPr>
      </w:pPr>
      <w:r w:rsidRPr="00F33D47">
        <w:rPr>
          <w:sz w:val="20"/>
          <w:szCs w:val="20"/>
        </w:rPr>
        <w:t>c)</w:t>
      </w:r>
      <w:r w:rsidRPr="00F33D47">
        <w:rPr>
          <w:sz w:val="20"/>
          <w:szCs w:val="20"/>
        </w:rPr>
        <w:tab/>
        <w:t xml:space="preserve">pełnieniu funkcji członka organu nadzorczego lub zarządzającego, prokurenta, pełnomocnika,  </w:t>
      </w:r>
    </w:p>
    <w:p w14:paraId="764B74C2" w14:textId="77777777" w:rsidR="00103465" w:rsidRPr="00F33D47" w:rsidRDefault="00103465" w:rsidP="00103465">
      <w:pPr>
        <w:ind w:firstLine="426"/>
        <w:rPr>
          <w:sz w:val="20"/>
          <w:szCs w:val="20"/>
        </w:rPr>
      </w:pPr>
      <w:r w:rsidRPr="00F33D47">
        <w:rPr>
          <w:sz w:val="20"/>
          <w:szCs w:val="20"/>
        </w:rPr>
        <w:t>d)</w:t>
      </w:r>
      <w:r w:rsidRPr="00F33D47">
        <w:rPr>
          <w:sz w:val="20"/>
          <w:szCs w:val="20"/>
        </w:rPr>
        <w:tab/>
        <w:t xml:space="preserve">pozostawaniu w związku małżeńskim, w stosunku pokrewieństwa lub powinowactwa w linii prostej, pokrewieństwa drugiego stopnia lub powinowactwa drugiego stopnia w linii bocznej lub w stosunku przysposobienia, opieki lub kurateli lub jakiekolwiek inne powiązania mogące skutkować powstaniem konfliktu interesów przy udzieleniu zamówienia i naruszeniem zasady konkurencyjności. W przypadku ujawnienia się powiązań kapitałowych lub osobowych pomiędzy Wykonawcą, a Zamawiającym zamówienie nie może być Wykonawcy udzielone.  </w:t>
      </w:r>
    </w:p>
    <w:p w14:paraId="47CB3C86" w14:textId="77777777" w:rsidR="00103465" w:rsidRPr="00F33D47" w:rsidRDefault="00103465" w:rsidP="00103465">
      <w:pPr>
        <w:ind w:firstLine="426"/>
        <w:rPr>
          <w:sz w:val="20"/>
          <w:szCs w:val="20"/>
        </w:rPr>
      </w:pPr>
      <w:r w:rsidRPr="00F33D47">
        <w:rPr>
          <w:sz w:val="20"/>
          <w:szCs w:val="20"/>
        </w:rPr>
        <w:t>4.</w:t>
      </w:r>
      <w:r w:rsidRPr="00F33D47">
        <w:rPr>
          <w:sz w:val="20"/>
          <w:szCs w:val="20"/>
        </w:rPr>
        <w:tab/>
        <w:t xml:space="preserve">Z postępowania o udzielenie zamówienia wyklucza się: </w:t>
      </w:r>
    </w:p>
    <w:p w14:paraId="5ADDB8DE" w14:textId="77777777" w:rsidR="00103465" w:rsidRPr="00F33D47" w:rsidRDefault="00103465" w:rsidP="00103465">
      <w:pPr>
        <w:ind w:firstLine="426"/>
        <w:rPr>
          <w:sz w:val="20"/>
          <w:szCs w:val="20"/>
        </w:rPr>
      </w:pPr>
      <w:r w:rsidRPr="00F33D47">
        <w:rPr>
          <w:sz w:val="20"/>
          <w:szCs w:val="20"/>
        </w:rPr>
        <w:t>a)</w:t>
      </w:r>
      <w:r w:rsidRPr="00F33D47">
        <w:rPr>
          <w:sz w:val="20"/>
          <w:szCs w:val="20"/>
        </w:rPr>
        <w:tab/>
        <w:t>Wykonawcę oraz uczestnika konkursu wymienionego w wykazach określonych w rozporządzeniu 765/2006 i rozporządzeniu 269/2014 albo wpisanego na listę na podstawie decyzji w sprawie wpisu na listę rozstrzygającej o zastosowaniu środka, o którym mowa w art. 1 pkt 3;</w:t>
      </w:r>
    </w:p>
    <w:p w14:paraId="070A14D6" w14:textId="77777777" w:rsidR="00103465" w:rsidRPr="00F33D47" w:rsidRDefault="00103465" w:rsidP="00103465">
      <w:pPr>
        <w:ind w:firstLine="426"/>
        <w:rPr>
          <w:sz w:val="20"/>
          <w:szCs w:val="20"/>
        </w:rPr>
      </w:pPr>
      <w:r w:rsidRPr="00F33D47">
        <w:rPr>
          <w:sz w:val="20"/>
          <w:szCs w:val="20"/>
        </w:rPr>
        <w:t>b)</w:t>
      </w:r>
      <w:r w:rsidRPr="00F33D47">
        <w:rPr>
          <w:sz w:val="20"/>
          <w:szCs w:val="20"/>
        </w:rPr>
        <w:tab/>
        <w:t xml:space="preserve">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w:t>
      </w:r>
      <w:r w:rsidRPr="00F33D47">
        <w:rPr>
          <w:sz w:val="20"/>
          <w:szCs w:val="20"/>
        </w:rPr>
        <w:lastRenderedPageBreak/>
        <w:t>24 lutego 2022 r., o ile została wpisana na listę na podstawie decyzji w sprawie wpisu na listę rozstrzygającej o zastosowaniu środka, o którym mowa w art. 1 pkt 3;</w:t>
      </w:r>
    </w:p>
    <w:p w14:paraId="28CE16B5" w14:textId="77777777" w:rsidR="00103465" w:rsidRPr="00F33D47" w:rsidRDefault="00103465" w:rsidP="00103465">
      <w:pPr>
        <w:ind w:firstLine="426"/>
        <w:rPr>
          <w:sz w:val="20"/>
          <w:szCs w:val="20"/>
        </w:rPr>
      </w:pPr>
      <w:r w:rsidRPr="00F33D47">
        <w:rPr>
          <w:sz w:val="20"/>
          <w:szCs w:val="20"/>
        </w:rPr>
        <w:t>c)</w:t>
      </w:r>
      <w:r w:rsidRPr="00F33D47">
        <w:rPr>
          <w:sz w:val="20"/>
          <w:szCs w:val="20"/>
        </w:rPr>
        <w:tab/>
        <w:t>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p>
    <w:p w14:paraId="0549E3BE" w14:textId="77777777" w:rsidR="00103465" w:rsidRPr="00F33D47" w:rsidRDefault="00103465" w:rsidP="00103465">
      <w:pPr>
        <w:ind w:firstLine="426"/>
        <w:rPr>
          <w:sz w:val="20"/>
          <w:szCs w:val="20"/>
        </w:rPr>
      </w:pPr>
      <w:r w:rsidRPr="00F33D47">
        <w:rPr>
          <w:sz w:val="20"/>
          <w:szCs w:val="20"/>
        </w:rPr>
        <w:t>5.</w:t>
      </w:r>
      <w:r w:rsidRPr="00F33D47">
        <w:rPr>
          <w:sz w:val="20"/>
          <w:szCs w:val="20"/>
        </w:rPr>
        <w:tab/>
        <w:t xml:space="preserve">W celu wykazania braku istnienia przesłanek, o których mowa w ust. 3, będących podstawą wykluczenia Wykonawcy z udziału w postępowaniu o udzielenie zamówienia, Wykonawca zobowiązany jest do złożenia oświadczenia zawartego w formularzu ofertowym, stanowiącym załącznik nr 2 do Zapytania ofertowego. </w:t>
      </w:r>
    </w:p>
    <w:p w14:paraId="7EB29629" w14:textId="77777777" w:rsidR="00103465" w:rsidRPr="00F33D47" w:rsidRDefault="00103465" w:rsidP="00103465">
      <w:pPr>
        <w:ind w:firstLine="426"/>
        <w:rPr>
          <w:sz w:val="20"/>
          <w:szCs w:val="20"/>
        </w:rPr>
      </w:pPr>
      <w:r w:rsidRPr="00F33D47">
        <w:rPr>
          <w:sz w:val="20"/>
          <w:szCs w:val="20"/>
        </w:rPr>
        <w:t>6.</w:t>
      </w:r>
      <w:r w:rsidRPr="00F33D47">
        <w:rPr>
          <w:sz w:val="20"/>
          <w:szCs w:val="20"/>
        </w:rPr>
        <w:tab/>
        <w:t xml:space="preserve">Niezłożenie oświadczenia, o którym mowa w ust. 5, spowoduje wykluczenie Wykonawcy z postępowania. Wykluczenie Wykonawcy z postępowania o udzielenie zamówienia oznacza odrzucenie jego oferty. </w:t>
      </w:r>
    </w:p>
    <w:p w14:paraId="24378E32" w14:textId="77777777" w:rsidR="00103465" w:rsidRPr="00F33D47" w:rsidRDefault="00103465" w:rsidP="00103465">
      <w:pPr>
        <w:ind w:firstLine="426"/>
        <w:rPr>
          <w:sz w:val="20"/>
          <w:szCs w:val="20"/>
        </w:rPr>
      </w:pPr>
      <w:r w:rsidRPr="00F33D47">
        <w:rPr>
          <w:sz w:val="20"/>
          <w:szCs w:val="20"/>
        </w:rPr>
        <w:t>7.</w:t>
      </w:r>
      <w:r w:rsidRPr="00F33D47">
        <w:rPr>
          <w:sz w:val="20"/>
          <w:szCs w:val="20"/>
        </w:rPr>
        <w:tab/>
        <w:t>W celu wykazania braku istnienia przesłanek, o których mowa w ust. 4, będących podstawą wykluczenia Wykonawcy z udziału w postępowaniu o udzielenie zamówienia, Wykonawca zobowiązany jest do złożenia oświadczenia stanowiącego załącznik nr 3 do Zapytania ofertowego.</w:t>
      </w:r>
    </w:p>
    <w:p w14:paraId="0256CBD7" w14:textId="77777777" w:rsidR="00103465" w:rsidRPr="00F33D47" w:rsidRDefault="00103465" w:rsidP="00103465">
      <w:pPr>
        <w:ind w:firstLine="426"/>
        <w:rPr>
          <w:sz w:val="20"/>
          <w:szCs w:val="20"/>
        </w:rPr>
      </w:pPr>
      <w:r w:rsidRPr="00F33D47">
        <w:rPr>
          <w:sz w:val="20"/>
          <w:szCs w:val="20"/>
        </w:rPr>
        <w:t>8.</w:t>
      </w:r>
      <w:r w:rsidRPr="00F33D47">
        <w:rPr>
          <w:sz w:val="20"/>
          <w:szCs w:val="20"/>
        </w:rPr>
        <w:tab/>
        <w:t xml:space="preserve">Zamawiający może wykluczyć Wykonawcę na każdym etapie postępowania o udzielenie zamówienia.  </w:t>
      </w:r>
    </w:p>
    <w:p w14:paraId="56D6A902" w14:textId="77777777" w:rsidR="00103465" w:rsidRPr="00F33D47" w:rsidRDefault="00103465" w:rsidP="00103465">
      <w:pPr>
        <w:rPr>
          <w:sz w:val="20"/>
          <w:szCs w:val="20"/>
        </w:rPr>
      </w:pPr>
    </w:p>
    <w:p w14:paraId="041E8A86" w14:textId="77777777" w:rsidR="00103465" w:rsidRPr="00F33D47" w:rsidRDefault="00103465" w:rsidP="00103465">
      <w:pPr>
        <w:pStyle w:val="Nagwek1"/>
        <w:ind w:left="0" w:firstLine="0"/>
        <w:rPr>
          <w:b/>
          <w:sz w:val="20"/>
          <w:szCs w:val="20"/>
        </w:rPr>
      </w:pPr>
      <w:r w:rsidRPr="00F33D47">
        <w:rPr>
          <w:b/>
          <w:sz w:val="20"/>
          <w:szCs w:val="20"/>
        </w:rPr>
        <w:t xml:space="preserve"> Warunek udziału </w:t>
      </w:r>
    </w:p>
    <w:p w14:paraId="22B4E42A" w14:textId="77777777" w:rsidR="00103465" w:rsidRPr="00F33D47" w:rsidRDefault="00103465" w:rsidP="00103465">
      <w:pPr>
        <w:pStyle w:val="pkt"/>
        <w:numPr>
          <w:ilvl w:val="1"/>
          <w:numId w:val="29"/>
        </w:numPr>
        <w:spacing w:after="0" w:line="276" w:lineRule="auto"/>
        <w:ind w:left="454"/>
        <w:contextualSpacing/>
        <w:rPr>
          <w:rFonts w:ascii="Arial" w:hAnsi="Arial" w:cs="Arial"/>
          <w:sz w:val="20"/>
          <w:szCs w:val="20"/>
        </w:rPr>
      </w:pPr>
      <w:r w:rsidRPr="00F33D47">
        <w:rPr>
          <w:rFonts w:ascii="Arial" w:hAnsi="Arial" w:cs="Arial"/>
          <w:sz w:val="20"/>
          <w:szCs w:val="20"/>
        </w:rPr>
        <w:t xml:space="preserve">posiadają uprawnienia do wykonywania określonej działalności lub czynności, jeżeli </w:t>
      </w:r>
      <w:r w:rsidRPr="00F33D47">
        <w:rPr>
          <w:rFonts w:ascii="Arial" w:hAnsi="Arial" w:cs="Arial"/>
          <w:sz w:val="20"/>
          <w:szCs w:val="20"/>
          <w:lang w:val="pl-PL"/>
        </w:rPr>
        <w:t xml:space="preserve">przepisy odrębne </w:t>
      </w:r>
      <w:r w:rsidRPr="00F33D47">
        <w:rPr>
          <w:rFonts w:ascii="Arial" w:hAnsi="Arial" w:cs="Arial"/>
          <w:sz w:val="20"/>
          <w:szCs w:val="20"/>
        </w:rPr>
        <w:t xml:space="preserve">nakładają obowiązek posiadania takich uprawnień, </w:t>
      </w:r>
      <w:r w:rsidRPr="00F33D47">
        <w:rPr>
          <w:rFonts w:ascii="Arial" w:hAnsi="Arial" w:cs="Arial"/>
          <w:color w:val="000000"/>
          <w:sz w:val="20"/>
          <w:szCs w:val="20"/>
        </w:rPr>
        <w:t>niemniej Zamawiający nie precyzuje żadnych wymagań, których spełnienie Wykonawcy zobowiązani są wykazać w sposób szczególny</w:t>
      </w:r>
      <w:r w:rsidRPr="00F33D47">
        <w:rPr>
          <w:rFonts w:ascii="Arial" w:hAnsi="Arial" w:cs="Arial"/>
          <w:sz w:val="20"/>
          <w:szCs w:val="20"/>
        </w:rPr>
        <w:t>;</w:t>
      </w:r>
    </w:p>
    <w:p w14:paraId="10A1DC8D" w14:textId="77777777" w:rsidR="00103465" w:rsidRPr="00F33D47" w:rsidRDefault="00103465" w:rsidP="00103465">
      <w:pPr>
        <w:pStyle w:val="pkt"/>
        <w:numPr>
          <w:ilvl w:val="1"/>
          <w:numId w:val="29"/>
        </w:numPr>
        <w:spacing w:after="0" w:line="276" w:lineRule="auto"/>
        <w:ind w:left="454"/>
        <w:contextualSpacing/>
        <w:rPr>
          <w:rFonts w:ascii="Arial" w:hAnsi="Arial" w:cs="Arial"/>
          <w:sz w:val="20"/>
          <w:szCs w:val="20"/>
        </w:rPr>
      </w:pPr>
      <w:r w:rsidRPr="00F33D47">
        <w:rPr>
          <w:rFonts w:ascii="Arial" w:hAnsi="Arial" w:cs="Arial"/>
          <w:sz w:val="20"/>
          <w:szCs w:val="20"/>
          <w:lang w:val="pl-PL"/>
        </w:rPr>
        <w:t xml:space="preserve">posiadają zdolność techniczną lub zawodową, </w:t>
      </w:r>
      <w:r w:rsidRPr="00F33D47">
        <w:rPr>
          <w:rFonts w:ascii="Arial" w:hAnsi="Arial" w:cs="Arial"/>
          <w:color w:val="000000"/>
          <w:sz w:val="20"/>
          <w:szCs w:val="20"/>
        </w:rPr>
        <w:t>niemniej Zamawiający nie precyzuje żadnych wymagań, których spełnienie Wykonawcy zobowiązani są wykazać w sposób szczególny</w:t>
      </w:r>
    </w:p>
    <w:p w14:paraId="2C96D707" w14:textId="77777777" w:rsidR="00103465" w:rsidRPr="00F33D47" w:rsidRDefault="00103465" w:rsidP="00103465">
      <w:pPr>
        <w:pStyle w:val="pkt"/>
        <w:numPr>
          <w:ilvl w:val="1"/>
          <w:numId w:val="29"/>
        </w:numPr>
        <w:spacing w:after="0" w:line="276" w:lineRule="auto"/>
        <w:ind w:left="454"/>
        <w:contextualSpacing/>
        <w:rPr>
          <w:rFonts w:ascii="Arial" w:hAnsi="Arial" w:cs="Arial"/>
          <w:sz w:val="20"/>
          <w:szCs w:val="20"/>
        </w:rPr>
      </w:pPr>
      <w:r w:rsidRPr="00F33D47">
        <w:rPr>
          <w:rFonts w:ascii="Arial" w:hAnsi="Arial" w:cs="Arial"/>
          <w:color w:val="000000"/>
          <w:sz w:val="20"/>
          <w:szCs w:val="20"/>
        </w:rPr>
        <w:t>znajdują się w sytuacji ekonomicznej i finansowej zapewniającej wykonanie zamówienia, niemniej Zamawiający nie precyzuje żadnych wymagań, których spełnienie Wykonawcy zobowiązani są wykazać w sposób szczególny</w:t>
      </w:r>
      <w:r w:rsidRPr="00F33D47">
        <w:rPr>
          <w:rFonts w:ascii="Arial" w:hAnsi="Arial" w:cs="Arial"/>
          <w:b/>
          <w:color w:val="000000"/>
          <w:sz w:val="20"/>
          <w:szCs w:val="20"/>
        </w:rPr>
        <w:t>,</w:t>
      </w:r>
    </w:p>
    <w:p w14:paraId="31C3FE29" w14:textId="77777777" w:rsidR="00103465" w:rsidRPr="00F33D47" w:rsidRDefault="00103465" w:rsidP="00103465">
      <w:pPr>
        <w:pStyle w:val="pkt"/>
        <w:tabs>
          <w:tab w:val="left" w:pos="426"/>
          <w:tab w:val="left" w:pos="7560"/>
        </w:tabs>
        <w:spacing w:after="0" w:line="276" w:lineRule="auto"/>
        <w:ind w:left="0" w:firstLine="0"/>
        <w:contextualSpacing/>
        <w:rPr>
          <w:rFonts w:ascii="Arial" w:hAnsi="Arial" w:cs="Arial"/>
          <w:sz w:val="20"/>
          <w:szCs w:val="20"/>
        </w:rPr>
      </w:pPr>
      <w:r w:rsidRPr="00F33D47">
        <w:rPr>
          <w:rFonts w:ascii="Arial" w:hAnsi="Arial" w:cs="Arial"/>
          <w:sz w:val="20"/>
          <w:szCs w:val="20"/>
          <w:lang w:val="pl-PL"/>
        </w:rPr>
        <w:t>1.4.</w:t>
      </w:r>
      <w:r w:rsidRPr="00F33D47">
        <w:rPr>
          <w:rFonts w:ascii="Arial" w:hAnsi="Arial" w:cs="Arial"/>
          <w:sz w:val="20"/>
          <w:szCs w:val="20"/>
          <w:lang w:val="pl-PL"/>
        </w:rPr>
        <w:tab/>
      </w:r>
      <w:r w:rsidRPr="00F33D47">
        <w:rPr>
          <w:rFonts w:ascii="Arial" w:hAnsi="Arial" w:cs="Arial"/>
          <w:sz w:val="20"/>
          <w:szCs w:val="20"/>
        </w:rPr>
        <w:t xml:space="preserve">nie podlegają wykluczeniu z postępowania o udzielenie zamówienia. </w:t>
      </w:r>
    </w:p>
    <w:p w14:paraId="46FA43D6" w14:textId="77777777" w:rsidR="00103465" w:rsidRPr="00F33D47" w:rsidRDefault="00103465" w:rsidP="00103465">
      <w:pPr>
        <w:rPr>
          <w:rStyle w:val="Nagwek1Znak"/>
          <w:sz w:val="20"/>
          <w:szCs w:val="20"/>
        </w:rPr>
      </w:pPr>
    </w:p>
    <w:p w14:paraId="0A093386" w14:textId="77777777" w:rsidR="00103465" w:rsidRPr="00F33D47" w:rsidRDefault="00103465" w:rsidP="00103465">
      <w:pPr>
        <w:pStyle w:val="Nagwek1"/>
        <w:ind w:left="0" w:firstLine="0"/>
        <w:rPr>
          <w:b/>
          <w:sz w:val="20"/>
          <w:szCs w:val="20"/>
        </w:rPr>
      </w:pPr>
      <w:r w:rsidRPr="00F33D47">
        <w:rPr>
          <w:rStyle w:val="Nagwek1Znak"/>
          <w:b/>
          <w:sz w:val="20"/>
          <w:szCs w:val="20"/>
        </w:rPr>
        <w:t xml:space="preserve"> Kryteria i sposób oceny ofert.  </w:t>
      </w:r>
    </w:p>
    <w:p w14:paraId="1E0A59CC" w14:textId="77777777" w:rsidR="00103465" w:rsidRPr="00F33D47" w:rsidRDefault="00103465" w:rsidP="00103465">
      <w:pPr>
        <w:pStyle w:val="Akapitzlist"/>
        <w:numPr>
          <w:ilvl w:val="0"/>
          <w:numId w:val="31"/>
        </w:numPr>
        <w:tabs>
          <w:tab w:val="left" w:pos="284"/>
        </w:tabs>
        <w:ind w:left="284"/>
        <w:rPr>
          <w:sz w:val="20"/>
          <w:szCs w:val="20"/>
        </w:rPr>
      </w:pPr>
      <w:r w:rsidRPr="00F33D47">
        <w:rPr>
          <w:sz w:val="20"/>
          <w:szCs w:val="20"/>
        </w:rPr>
        <w:t xml:space="preserve"> Przy wyborze najkorzystniejszej oferty Zamawiający kierować się będzie kryterium oceny ofert, tj.: </w:t>
      </w:r>
    </w:p>
    <w:p w14:paraId="0E23B0D8" w14:textId="77777777" w:rsidR="00103465" w:rsidRPr="00F33D47" w:rsidRDefault="00103465" w:rsidP="00103465">
      <w:pPr>
        <w:pStyle w:val="Akapitzlist"/>
        <w:tabs>
          <w:tab w:val="left" w:pos="284"/>
        </w:tabs>
        <w:rPr>
          <w:sz w:val="20"/>
          <w:szCs w:val="20"/>
        </w:rPr>
      </w:pPr>
    </w:p>
    <w:tbl>
      <w:tblPr>
        <w:tblW w:w="0" w:type="auto"/>
        <w:tblInd w:w="817" w:type="dxa"/>
        <w:tblCellMar>
          <w:left w:w="0" w:type="dxa"/>
          <w:right w:w="0" w:type="dxa"/>
        </w:tblCellMar>
        <w:tblLook w:val="04A0" w:firstRow="1" w:lastRow="0" w:firstColumn="1" w:lastColumn="0" w:noHBand="0" w:noVBand="1"/>
      </w:tblPr>
      <w:tblGrid>
        <w:gridCol w:w="709"/>
        <w:gridCol w:w="4394"/>
        <w:gridCol w:w="1985"/>
      </w:tblGrid>
      <w:tr w:rsidR="00103465" w:rsidRPr="00F33D47" w14:paraId="5CF1B9D3" w14:textId="77777777" w:rsidTr="00FD463F">
        <w:tc>
          <w:tcPr>
            <w:tcW w:w="709"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43F7C2" w14:textId="77777777" w:rsidR="00103465" w:rsidRPr="00F33D47" w:rsidRDefault="00103465" w:rsidP="00FD463F">
            <w:pPr>
              <w:spacing w:after="120"/>
              <w:rPr>
                <w:b/>
                <w:bCs/>
                <w:sz w:val="20"/>
                <w:szCs w:val="20"/>
              </w:rPr>
            </w:pPr>
            <w:r w:rsidRPr="00F33D47">
              <w:rPr>
                <w:b/>
                <w:bCs/>
                <w:sz w:val="20"/>
                <w:szCs w:val="20"/>
              </w:rPr>
              <w:t>Lp.</w:t>
            </w:r>
          </w:p>
        </w:tc>
        <w:tc>
          <w:tcPr>
            <w:tcW w:w="4394"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C84842C" w14:textId="77777777" w:rsidR="00103465" w:rsidRPr="00F33D47" w:rsidRDefault="00103465" w:rsidP="00FD463F">
            <w:pPr>
              <w:spacing w:after="120"/>
              <w:rPr>
                <w:b/>
                <w:bCs/>
                <w:sz w:val="20"/>
                <w:szCs w:val="20"/>
              </w:rPr>
            </w:pPr>
            <w:r w:rsidRPr="00F33D47">
              <w:rPr>
                <w:b/>
                <w:bCs/>
                <w:sz w:val="20"/>
                <w:szCs w:val="20"/>
              </w:rPr>
              <w:t xml:space="preserve">Nazwa kryterium oceny ofert </w:t>
            </w:r>
          </w:p>
        </w:tc>
        <w:tc>
          <w:tcPr>
            <w:tcW w:w="1985"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2CF7CC1" w14:textId="77777777" w:rsidR="00103465" w:rsidRPr="00F33D47" w:rsidRDefault="00103465" w:rsidP="00FD463F">
            <w:pPr>
              <w:spacing w:after="120"/>
              <w:rPr>
                <w:b/>
                <w:bCs/>
                <w:sz w:val="20"/>
                <w:szCs w:val="20"/>
              </w:rPr>
            </w:pPr>
            <w:r w:rsidRPr="00F33D47">
              <w:rPr>
                <w:b/>
                <w:bCs/>
                <w:sz w:val="20"/>
                <w:szCs w:val="20"/>
              </w:rPr>
              <w:t>Waga kryterium</w:t>
            </w:r>
          </w:p>
        </w:tc>
      </w:tr>
      <w:tr w:rsidR="00103465" w:rsidRPr="00F33D47" w14:paraId="0F6AFE16" w14:textId="77777777" w:rsidTr="00FD463F">
        <w:trPr>
          <w:trHeight w:val="165"/>
        </w:trPr>
        <w:tc>
          <w:tcPr>
            <w:tcW w:w="709"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72B8F5" w14:textId="77777777" w:rsidR="00103465" w:rsidRPr="00F33D47" w:rsidRDefault="00103465" w:rsidP="00FD463F">
            <w:pPr>
              <w:spacing w:after="120"/>
              <w:rPr>
                <w:sz w:val="20"/>
                <w:szCs w:val="20"/>
              </w:rPr>
            </w:pPr>
            <w:r w:rsidRPr="00F33D47">
              <w:rPr>
                <w:sz w:val="20"/>
                <w:szCs w:val="20"/>
              </w:rPr>
              <w:t>1.</w:t>
            </w:r>
          </w:p>
        </w:tc>
        <w:tc>
          <w:tcPr>
            <w:tcW w:w="4394" w:type="dxa"/>
            <w:tcBorders>
              <w:top w:val="nil"/>
              <w:left w:val="nil"/>
              <w:bottom w:val="single" w:sz="8" w:space="0" w:color="auto"/>
              <w:right w:val="single" w:sz="8" w:space="0" w:color="auto"/>
            </w:tcBorders>
            <w:tcMar>
              <w:top w:w="0" w:type="dxa"/>
              <w:left w:w="108" w:type="dxa"/>
              <w:bottom w:w="0" w:type="dxa"/>
              <w:right w:w="108" w:type="dxa"/>
            </w:tcMar>
            <w:hideMark/>
          </w:tcPr>
          <w:p w14:paraId="0C2E58A9" w14:textId="77777777" w:rsidR="00103465" w:rsidRPr="00F33D47" w:rsidRDefault="00103465" w:rsidP="00FD463F">
            <w:pPr>
              <w:spacing w:after="120"/>
              <w:rPr>
                <w:sz w:val="20"/>
                <w:szCs w:val="20"/>
              </w:rPr>
            </w:pPr>
            <w:r w:rsidRPr="00F33D47">
              <w:rPr>
                <w:sz w:val="20"/>
                <w:szCs w:val="20"/>
              </w:rPr>
              <w:t xml:space="preserve">Cena oferty brutto </w:t>
            </w:r>
          </w:p>
        </w:tc>
        <w:tc>
          <w:tcPr>
            <w:tcW w:w="1985" w:type="dxa"/>
            <w:tcBorders>
              <w:top w:val="nil"/>
              <w:left w:val="nil"/>
              <w:bottom w:val="single" w:sz="8" w:space="0" w:color="auto"/>
              <w:right w:val="single" w:sz="8" w:space="0" w:color="auto"/>
            </w:tcBorders>
            <w:tcMar>
              <w:top w:w="0" w:type="dxa"/>
              <w:left w:w="108" w:type="dxa"/>
              <w:bottom w:w="0" w:type="dxa"/>
              <w:right w:w="108" w:type="dxa"/>
            </w:tcMar>
            <w:hideMark/>
          </w:tcPr>
          <w:p w14:paraId="690C1413" w14:textId="77777777" w:rsidR="00103465" w:rsidRPr="00F33D47" w:rsidRDefault="00103465" w:rsidP="00FD463F">
            <w:pPr>
              <w:spacing w:after="120"/>
              <w:rPr>
                <w:sz w:val="20"/>
                <w:szCs w:val="20"/>
                <w:highlight w:val="yellow"/>
              </w:rPr>
            </w:pPr>
            <w:r w:rsidRPr="00F33D47">
              <w:rPr>
                <w:sz w:val="20"/>
                <w:szCs w:val="20"/>
              </w:rPr>
              <w:t>100%</w:t>
            </w:r>
          </w:p>
        </w:tc>
      </w:tr>
    </w:tbl>
    <w:p w14:paraId="16A25C06" w14:textId="77777777" w:rsidR="00103465" w:rsidRPr="00F33D47" w:rsidRDefault="00103465" w:rsidP="00103465">
      <w:pPr>
        <w:ind w:left="284"/>
        <w:rPr>
          <w:sz w:val="20"/>
          <w:szCs w:val="20"/>
        </w:rPr>
      </w:pPr>
    </w:p>
    <w:p w14:paraId="6DB11756" w14:textId="77777777" w:rsidR="00103465" w:rsidRPr="00F33D47" w:rsidRDefault="00103465" w:rsidP="00103465">
      <w:pPr>
        <w:numPr>
          <w:ilvl w:val="0"/>
          <w:numId w:val="30"/>
        </w:numPr>
        <w:ind w:left="284" w:hanging="284"/>
        <w:rPr>
          <w:sz w:val="20"/>
          <w:szCs w:val="20"/>
        </w:rPr>
      </w:pPr>
      <w:r w:rsidRPr="00F33D47">
        <w:rPr>
          <w:sz w:val="20"/>
          <w:szCs w:val="20"/>
        </w:rPr>
        <w:t xml:space="preserve">Punkty oceny ofert zostaną przyznane według następującego wzoru: </w:t>
      </w:r>
    </w:p>
    <w:p w14:paraId="3DD9312F" w14:textId="78970450" w:rsidR="00103465" w:rsidRPr="00F33D47" w:rsidRDefault="00103465" w:rsidP="00103465">
      <w:pPr>
        <w:pStyle w:val="Akapitzlist"/>
        <w:ind w:left="372"/>
        <w:rPr>
          <w:sz w:val="20"/>
          <w:szCs w:val="20"/>
        </w:rPr>
      </w:pPr>
      <w:r w:rsidRPr="00F33D47">
        <w:rPr>
          <w:b/>
          <w:bCs/>
          <w:sz w:val="20"/>
          <w:szCs w:val="20"/>
        </w:rPr>
        <w:t xml:space="preserve">Cena oferty brutto 100% wyrażona w PLN </w:t>
      </w:r>
    </w:p>
    <w:p w14:paraId="5040A420" w14:textId="77777777" w:rsidR="00103465" w:rsidRPr="00F33D47" w:rsidRDefault="00103465" w:rsidP="00103465">
      <w:pPr>
        <w:rPr>
          <w:sz w:val="20"/>
          <w:szCs w:val="20"/>
        </w:rPr>
      </w:pPr>
    </w:p>
    <w:p w14:paraId="5AE54779" w14:textId="77777777" w:rsidR="00103465" w:rsidRPr="00F33D47" w:rsidRDefault="00103465" w:rsidP="00103465">
      <w:pPr>
        <w:ind w:firstLine="372"/>
        <w:rPr>
          <w:sz w:val="20"/>
          <w:szCs w:val="20"/>
        </w:rPr>
      </w:pPr>
      <w:proofErr w:type="spellStart"/>
      <w:r w:rsidRPr="00F33D47">
        <w:rPr>
          <w:b/>
          <w:sz w:val="20"/>
          <w:szCs w:val="20"/>
        </w:rPr>
        <w:t>V</w:t>
      </w:r>
      <w:r w:rsidRPr="00F33D47">
        <w:rPr>
          <w:b/>
          <w:sz w:val="20"/>
          <w:szCs w:val="20"/>
          <w:vertAlign w:val="subscript"/>
        </w:rPr>
        <w:t>xc</w:t>
      </w:r>
      <w:proofErr w:type="spellEnd"/>
      <w:r w:rsidRPr="00F33D47">
        <w:rPr>
          <w:b/>
          <w:sz w:val="20"/>
          <w:szCs w:val="20"/>
          <w:vertAlign w:val="subscript"/>
        </w:rPr>
        <w:t xml:space="preserve"> </w:t>
      </w:r>
      <w:r w:rsidRPr="00F33D47">
        <w:rPr>
          <w:b/>
          <w:sz w:val="20"/>
          <w:szCs w:val="20"/>
        </w:rPr>
        <w:t>= (</w:t>
      </w:r>
      <w:proofErr w:type="spellStart"/>
      <w:r w:rsidRPr="00F33D47">
        <w:rPr>
          <w:b/>
          <w:sz w:val="20"/>
          <w:szCs w:val="20"/>
        </w:rPr>
        <w:t>C</w:t>
      </w:r>
      <w:r w:rsidRPr="00F33D47">
        <w:rPr>
          <w:b/>
          <w:sz w:val="20"/>
          <w:szCs w:val="20"/>
          <w:vertAlign w:val="subscript"/>
        </w:rPr>
        <w:t>n</w:t>
      </w:r>
      <w:proofErr w:type="spellEnd"/>
      <w:r w:rsidRPr="00F33D47">
        <w:rPr>
          <w:b/>
          <w:sz w:val="20"/>
          <w:szCs w:val="20"/>
        </w:rPr>
        <w:t xml:space="preserve"> / </w:t>
      </w:r>
      <w:proofErr w:type="spellStart"/>
      <w:r w:rsidRPr="00F33D47">
        <w:rPr>
          <w:b/>
          <w:sz w:val="20"/>
          <w:szCs w:val="20"/>
        </w:rPr>
        <w:t>C</w:t>
      </w:r>
      <w:r w:rsidRPr="00F33D47">
        <w:rPr>
          <w:b/>
          <w:sz w:val="20"/>
          <w:szCs w:val="20"/>
          <w:vertAlign w:val="subscript"/>
        </w:rPr>
        <w:t>x</w:t>
      </w:r>
      <w:proofErr w:type="spellEnd"/>
      <w:r w:rsidRPr="00F33D47">
        <w:rPr>
          <w:b/>
          <w:sz w:val="20"/>
          <w:szCs w:val="20"/>
        </w:rPr>
        <w:t>) x 100% x 100</w:t>
      </w:r>
      <w:r w:rsidRPr="00F33D47">
        <w:rPr>
          <w:sz w:val="20"/>
          <w:szCs w:val="20"/>
        </w:rPr>
        <w:t xml:space="preserve">, gdzie: </w:t>
      </w:r>
    </w:p>
    <w:p w14:paraId="28F3E3B8" w14:textId="77777777" w:rsidR="00103465" w:rsidRPr="00F33D47" w:rsidRDefault="00103465" w:rsidP="00103465">
      <w:pPr>
        <w:ind w:firstLine="372"/>
        <w:rPr>
          <w:sz w:val="20"/>
          <w:szCs w:val="20"/>
        </w:rPr>
      </w:pPr>
      <w:proofErr w:type="spellStart"/>
      <w:r w:rsidRPr="00F33D47">
        <w:rPr>
          <w:sz w:val="20"/>
          <w:szCs w:val="20"/>
        </w:rPr>
        <w:t>Vxc</w:t>
      </w:r>
      <w:proofErr w:type="spellEnd"/>
      <w:r w:rsidRPr="00F33D47">
        <w:rPr>
          <w:sz w:val="20"/>
          <w:szCs w:val="20"/>
        </w:rPr>
        <w:t xml:space="preserve"> – liczba punktów za cenę brutto oferty badanej, </w:t>
      </w:r>
    </w:p>
    <w:p w14:paraId="2F73DFDD" w14:textId="77777777" w:rsidR="00103465" w:rsidRPr="00F33D47" w:rsidRDefault="00103465" w:rsidP="00103465">
      <w:pPr>
        <w:ind w:firstLine="372"/>
        <w:rPr>
          <w:sz w:val="20"/>
          <w:szCs w:val="20"/>
        </w:rPr>
      </w:pPr>
      <w:proofErr w:type="spellStart"/>
      <w:r w:rsidRPr="00F33D47">
        <w:rPr>
          <w:sz w:val="20"/>
          <w:szCs w:val="20"/>
        </w:rPr>
        <w:t>Cn</w:t>
      </w:r>
      <w:proofErr w:type="spellEnd"/>
      <w:r w:rsidRPr="00F33D47">
        <w:rPr>
          <w:sz w:val="20"/>
          <w:szCs w:val="20"/>
        </w:rPr>
        <w:t xml:space="preserve"> – cena brutto najniższej oferty niepodlegającej odrzuceniu, </w:t>
      </w:r>
    </w:p>
    <w:p w14:paraId="0B5FE8D8" w14:textId="77777777" w:rsidR="00103465" w:rsidRPr="00F33D47" w:rsidRDefault="00103465" w:rsidP="00103465">
      <w:pPr>
        <w:ind w:firstLine="372"/>
        <w:rPr>
          <w:sz w:val="20"/>
          <w:szCs w:val="20"/>
        </w:rPr>
      </w:pPr>
      <w:proofErr w:type="spellStart"/>
      <w:r w:rsidRPr="00F33D47">
        <w:rPr>
          <w:sz w:val="20"/>
          <w:szCs w:val="20"/>
        </w:rPr>
        <w:t>C</w:t>
      </w:r>
      <w:r w:rsidRPr="00F33D47">
        <w:rPr>
          <w:sz w:val="20"/>
          <w:szCs w:val="20"/>
          <w:vertAlign w:val="subscript"/>
        </w:rPr>
        <w:t>x</w:t>
      </w:r>
      <w:proofErr w:type="spellEnd"/>
      <w:r w:rsidRPr="00F33D47">
        <w:rPr>
          <w:sz w:val="20"/>
          <w:szCs w:val="20"/>
        </w:rPr>
        <w:t xml:space="preserve"> – cena brutto oferty badanej. </w:t>
      </w:r>
    </w:p>
    <w:p w14:paraId="79746BD9" w14:textId="77777777" w:rsidR="00103465" w:rsidRPr="00F33D47" w:rsidRDefault="00103465" w:rsidP="00103465">
      <w:pPr>
        <w:ind w:firstLine="284"/>
        <w:rPr>
          <w:sz w:val="20"/>
          <w:szCs w:val="20"/>
        </w:rPr>
      </w:pPr>
      <w:r w:rsidRPr="00F33D47">
        <w:rPr>
          <w:sz w:val="20"/>
          <w:szCs w:val="20"/>
        </w:rPr>
        <w:t xml:space="preserve">1% odpowiada w punktacji końcowej 1 pkt. </w:t>
      </w:r>
    </w:p>
    <w:p w14:paraId="025A6BAE" w14:textId="77777777" w:rsidR="00103465" w:rsidRPr="00F33D47" w:rsidRDefault="00103465" w:rsidP="00103465">
      <w:pPr>
        <w:rPr>
          <w:sz w:val="20"/>
          <w:szCs w:val="20"/>
        </w:rPr>
      </w:pPr>
    </w:p>
    <w:p w14:paraId="61E1B1D3" w14:textId="77777777" w:rsidR="00103465" w:rsidRPr="00F33D47" w:rsidRDefault="00103465" w:rsidP="00103465">
      <w:pPr>
        <w:numPr>
          <w:ilvl w:val="0"/>
          <w:numId w:val="30"/>
        </w:numPr>
        <w:ind w:left="284" w:hanging="284"/>
        <w:rPr>
          <w:sz w:val="20"/>
          <w:szCs w:val="20"/>
        </w:rPr>
      </w:pPr>
      <w:r w:rsidRPr="00F33D47">
        <w:rPr>
          <w:sz w:val="20"/>
          <w:szCs w:val="20"/>
        </w:rPr>
        <w:t xml:space="preserve">Cena musi być podana w złotych polskich, liczbowo, do dwóch miejsc po przecinku oraz słownie. Cena musi obejmować wszystkie koszty realizacji zamówienia z uwzględnieniem podatku od towarów i usług. Ceny określone w ofercie obowiązują przez cały okres związania ofertą i będą wiążące dla zawieranej umowy w sprawie zamówienia. Wszystkie inne koszty jakie poniesie </w:t>
      </w:r>
      <w:r w:rsidRPr="00F33D47">
        <w:rPr>
          <w:sz w:val="20"/>
          <w:szCs w:val="20"/>
        </w:rPr>
        <w:lastRenderedPageBreak/>
        <w:t xml:space="preserve">Wykonawca przy realizacji zamówienia, a nie uwzględnione w cenie oferty nie będą przez Zamawiającego dodatkowo rozliczane.  </w:t>
      </w:r>
    </w:p>
    <w:p w14:paraId="2A6FCDAA" w14:textId="77777777" w:rsidR="00103465" w:rsidRPr="00F33D47" w:rsidRDefault="00103465" w:rsidP="00103465">
      <w:pPr>
        <w:numPr>
          <w:ilvl w:val="0"/>
          <w:numId w:val="30"/>
        </w:numPr>
        <w:ind w:left="284" w:hanging="284"/>
        <w:rPr>
          <w:sz w:val="20"/>
          <w:szCs w:val="20"/>
        </w:rPr>
      </w:pPr>
      <w:r w:rsidRPr="00F33D47">
        <w:rPr>
          <w:sz w:val="20"/>
          <w:szCs w:val="20"/>
        </w:rPr>
        <w:t xml:space="preserve">Za najkorzystniejszą zostanie uznana oferta, która nie podlega odrzuceniu oraz w toku oceny uzyska największą liczbę punktów. Oferta może otrzymać maksymalnie 100 punktów. </w:t>
      </w:r>
    </w:p>
    <w:p w14:paraId="1E31AD5B" w14:textId="77777777" w:rsidR="00103465" w:rsidRPr="00F33D47" w:rsidRDefault="00103465" w:rsidP="00103465">
      <w:pPr>
        <w:numPr>
          <w:ilvl w:val="0"/>
          <w:numId w:val="30"/>
        </w:numPr>
        <w:ind w:left="284" w:hanging="284"/>
        <w:rPr>
          <w:sz w:val="20"/>
          <w:szCs w:val="20"/>
        </w:rPr>
      </w:pPr>
      <w:r w:rsidRPr="00F33D47">
        <w:rPr>
          <w:sz w:val="20"/>
          <w:szCs w:val="20"/>
        </w:rPr>
        <w:t xml:space="preserve">Jeżeli nie można wybrać najkorzystniejszej oferty z uwagi na to, że dwie lub więcej ofert przedstawia taki sam bilans ceny i innych kryteriów oceny ofert, Zamawiający spośród tych ofert wybiera ofertę z najniższą ceną, a jeżeli zostały złożone oferty o takiej samej cenie, Zamawiający wzywa Wykonawców, którzy złożyli te oferty, do złożenia w terminie określonym przez Zamawiającego ofert dodatkowych. </w:t>
      </w:r>
    </w:p>
    <w:p w14:paraId="72D4312E" w14:textId="77777777" w:rsidR="00103465" w:rsidRPr="00F33D47" w:rsidRDefault="00103465" w:rsidP="00103465">
      <w:pPr>
        <w:numPr>
          <w:ilvl w:val="0"/>
          <w:numId w:val="30"/>
        </w:numPr>
        <w:ind w:left="284" w:hanging="284"/>
        <w:rPr>
          <w:sz w:val="20"/>
          <w:szCs w:val="20"/>
        </w:rPr>
      </w:pPr>
      <w:r w:rsidRPr="00F33D47">
        <w:rPr>
          <w:sz w:val="20"/>
          <w:szCs w:val="20"/>
        </w:rPr>
        <w:t xml:space="preserve">W przypadku, gdy oferty dodatkowe uzyskają taką samą liczbę punktów, Zamawiający przewiduje możliwość przeprowadzenia negocjacji. </w:t>
      </w:r>
    </w:p>
    <w:p w14:paraId="516FA998" w14:textId="77777777" w:rsidR="00103465" w:rsidRPr="00F33D47" w:rsidRDefault="00103465" w:rsidP="00103465">
      <w:pPr>
        <w:numPr>
          <w:ilvl w:val="0"/>
          <w:numId w:val="30"/>
        </w:numPr>
        <w:ind w:left="284" w:hanging="284"/>
        <w:rPr>
          <w:sz w:val="20"/>
          <w:szCs w:val="20"/>
        </w:rPr>
      </w:pPr>
      <w:r w:rsidRPr="00F33D47">
        <w:rPr>
          <w:sz w:val="20"/>
          <w:szCs w:val="20"/>
        </w:rPr>
        <w:t xml:space="preserve">Zamawiający odrzuca ofertę, jeżeli: </w:t>
      </w:r>
    </w:p>
    <w:p w14:paraId="43CA1E09" w14:textId="77777777" w:rsidR="00103465" w:rsidRPr="00F33D47" w:rsidRDefault="00103465" w:rsidP="00103465">
      <w:pPr>
        <w:pStyle w:val="Akapitzlist"/>
        <w:numPr>
          <w:ilvl w:val="1"/>
          <w:numId w:val="30"/>
        </w:numPr>
        <w:rPr>
          <w:sz w:val="20"/>
          <w:szCs w:val="20"/>
        </w:rPr>
      </w:pPr>
      <w:r w:rsidRPr="00F33D47">
        <w:rPr>
          <w:sz w:val="20"/>
          <w:szCs w:val="20"/>
        </w:rPr>
        <w:t>jej treść nie odpowiada treści Zapytania ofertowego;</w:t>
      </w:r>
    </w:p>
    <w:p w14:paraId="3BEF15BD" w14:textId="77777777" w:rsidR="00103465" w:rsidRPr="00F33D47" w:rsidRDefault="00103465" w:rsidP="00103465">
      <w:pPr>
        <w:numPr>
          <w:ilvl w:val="1"/>
          <w:numId w:val="30"/>
        </w:numPr>
        <w:rPr>
          <w:sz w:val="20"/>
          <w:szCs w:val="20"/>
        </w:rPr>
      </w:pPr>
      <w:r w:rsidRPr="00F33D47">
        <w:rPr>
          <w:sz w:val="20"/>
          <w:szCs w:val="20"/>
        </w:rPr>
        <w:t>jej złożenie stanowi czyn nieuczciwej konkurencji w rozumieniu przepisów o zwalczaniu nieuczciwej konkurencji;</w:t>
      </w:r>
    </w:p>
    <w:p w14:paraId="5E21BEA9" w14:textId="77777777" w:rsidR="00103465" w:rsidRPr="00F33D47" w:rsidRDefault="00103465" w:rsidP="00103465">
      <w:pPr>
        <w:numPr>
          <w:ilvl w:val="1"/>
          <w:numId w:val="30"/>
        </w:numPr>
        <w:rPr>
          <w:sz w:val="20"/>
          <w:szCs w:val="20"/>
        </w:rPr>
      </w:pPr>
      <w:r w:rsidRPr="00F33D47">
        <w:rPr>
          <w:sz w:val="20"/>
          <w:szCs w:val="20"/>
        </w:rPr>
        <w:t xml:space="preserve">zawiera rażąco niską cenę w stosunku do przedmiotu zamówienia; </w:t>
      </w:r>
    </w:p>
    <w:p w14:paraId="4F9C52C7" w14:textId="77777777" w:rsidR="00103465" w:rsidRPr="00F33D47" w:rsidRDefault="00103465" w:rsidP="00103465">
      <w:pPr>
        <w:numPr>
          <w:ilvl w:val="1"/>
          <w:numId w:val="30"/>
        </w:numPr>
        <w:rPr>
          <w:sz w:val="20"/>
          <w:szCs w:val="20"/>
        </w:rPr>
      </w:pPr>
      <w:r w:rsidRPr="00F33D47">
        <w:rPr>
          <w:sz w:val="20"/>
          <w:szCs w:val="20"/>
        </w:rPr>
        <w:t>została złożona przez Wykonawcę wykluczonego z udziału w postępowaniu o udzielenie zamówienia;</w:t>
      </w:r>
    </w:p>
    <w:p w14:paraId="3B208006" w14:textId="77777777" w:rsidR="00103465" w:rsidRPr="00F33D47" w:rsidRDefault="00103465" w:rsidP="00103465">
      <w:pPr>
        <w:numPr>
          <w:ilvl w:val="1"/>
          <w:numId w:val="30"/>
        </w:numPr>
        <w:rPr>
          <w:sz w:val="20"/>
          <w:szCs w:val="20"/>
        </w:rPr>
      </w:pPr>
      <w:r w:rsidRPr="00F33D47">
        <w:rPr>
          <w:sz w:val="20"/>
          <w:szCs w:val="20"/>
        </w:rPr>
        <w:t xml:space="preserve">Wykonawca w wyznaczonym terminie od dnia otrzymania zawiadomienia nie zgodził się na poprawienie innej omyłki; </w:t>
      </w:r>
    </w:p>
    <w:p w14:paraId="68DC36F3" w14:textId="77777777" w:rsidR="00103465" w:rsidRPr="00F33D47" w:rsidRDefault="00103465" w:rsidP="00103465">
      <w:pPr>
        <w:numPr>
          <w:ilvl w:val="1"/>
          <w:numId w:val="30"/>
        </w:numPr>
        <w:rPr>
          <w:sz w:val="20"/>
          <w:szCs w:val="20"/>
        </w:rPr>
      </w:pPr>
      <w:r w:rsidRPr="00F33D47">
        <w:rPr>
          <w:sz w:val="20"/>
          <w:szCs w:val="20"/>
        </w:rPr>
        <w:t xml:space="preserve">jest nieważna na podstawie odrębnych przepisów; </w:t>
      </w:r>
    </w:p>
    <w:p w14:paraId="63350123" w14:textId="77777777" w:rsidR="00103465" w:rsidRPr="00F33D47" w:rsidRDefault="00103465" w:rsidP="00103465">
      <w:pPr>
        <w:numPr>
          <w:ilvl w:val="1"/>
          <w:numId w:val="30"/>
        </w:numPr>
        <w:rPr>
          <w:sz w:val="20"/>
          <w:szCs w:val="20"/>
        </w:rPr>
      </w:pPr>
      <w:r w:rsidRPr="00F33D47">
        <w:rPr>
          <w:sz w:val="20"/>
          <w:szCs w:val="20"/>
        </w:rPr>
        <w:t xml:space="preserve">Wykonawca został wykluczony z postępowania w sprawie zamówienia. </w:t>
      </w:r>
    </w:p>
    <w:p w14:paraId="03797509" w14:textId="77777777" w:rsidR="00103465" w:rsidRPr="00F33D47" w:rsidRDefault="00103465" w:rsidP="00103465">
      <w:pPr>
        <w:rPr>
          <w:sz w:val="20"/>
          <w:szCs w:val="20"/>
        </w:rPr>
      </w:pPr>
    </w:p>
    <w:p w14:paraId="658B7B29" w14:textId="77777777" w:rsidR="00103465" w:rsidRPr="00F33D47" w:rsidRDefault="00103465" w:rsidP="00103465">
      <w:pPr>
        <w:pStyle w:val="Nagwek1"/>
        <w:ind w:left="0" w:firstLine="0"/>
        <w:rPr>
          <w:b/>
          <w:sz w:val="20"/>
          <w:szCs w:val="20"/>
        </w:rPr>
      </w:pPr>
      <w:r w:rsidRPr="00F33D47">
        <w:rPr>
          <w:b/>
          <w:sz w:val="20"/>
          <w:szCs w:val="20"/>
        </w:rPr>
        <w:t xml:space="preserve"> Sposób przygotowania ofert </w:t>
      </w:r>
    </w:p>
    <w:p w14:paraId="3300CA22" w14:textId="5C5CF40E" w:rsidR="00103465" w:rsidRPr="00F33D47" w:rsidRDefault="00103465" w:rsidP="00103465">
      <w:pPr>
        <w:ind w:firstLine="426"/>
        <w:rPr>
          <w:sz w:val="20"/>
          <w:szCs w:val="20"/>
        </w:rPr>
      </w:pPr>
      <w:r w:rsidRPr="00F33D47">
        <w:rPr>
          <w:sz w:val="20"/>
          <w:szCs w:val="20"/>
        </w:rPr>
        <w:t>1.</w:t>
      </w:r>
      <w:r w:rsidRPr="00F33D47">
        <w:rPr>
          <w:sz w:val="20"/>
          <w:szCs w:val="20"/>
        </w:rPr>
        <w:tab/>
        <w:t xml:space="preserve">Ofertę należy przygotować na formularzu stanowiącym załącznik </w:t>
      </w:r>
      <w:r w:rsidR="002F7377">
        <w:rPr>
          <w:sz w:val="20"/>
          <w:szCs w:val="20"/>
        </w:rPr>
        <w:t>1</w:t>
      </w:r>
      <w:r w:rsidRPr="00F33D47">
        <w:rPr>
          <w:sz w:val="20"/>
          <w:szCs w:val="20"/>
        </w:rPr>
        <w:t xml:space="preserve"> do Zapytania ofertowego „Formularz oferty”. </w:t>
      </w:r>
    </w:p>
    <w:p w14:paraId="405745F4" w14:textId="77777777" w:rsidR="00103465" w:rsidRPr="00F33D47" w:rsidRDefault="00103465" w:rsidP="00103465">
      <w:pPr>
        <w:ind w:firstLine="426"/>
        <w:rPr>
          <w:sz w:val="20"/>
          <w:szCs w:val="20"/>
        </w:rPr>
      </w:pPr>
      <w:r w:rsidRPr="00F33D47">
        <w:rPr>
          <w:sz w:val="20"/>
          <w:szCs w:val="20"/>
        </w:rPr>
        <w:t>2.</w:t>
      </w:r>
      <w:r w:rsidRPr="00F33D47">
        <w:rPr>
          <w:sz w:val="20"/>
          <w:szCs w:val="20"/>
        </w:rPr>
        <w:tab/>
        <w:t xml:space="preserve">Treść złożonej oferty musi odpowiadać treści Zapytania ofertowego oraz zawierać wszystkie wymagane załączniki. Do oferty należy dołączyć: </w:t>
      </w:r>
    </w:p>
    <w:p w14:paraId="6F23860B" w14:textId="58E6310D" w:rsidR="00103465" w:rsidRPr="00F33D47" w:rsidRDefault="00103465" w:rsidP="00103465">
      <w:pPr>
        <w:ind w:firstLine="426"/>
        <w:rPr>
          <w:sz w:val="20"/>
          <w:szCs w:val="20"/>
        </w:rPr>
      </w:pPr>
      <w:r w:rsidRPr="00F33D47">
        <w:rPr>
          <w:b/>
          <w:sz w:val="20"/>
          <w:szCs w:val="20"/>
        </w:rPr>
        <w:t xml:space="preserve">a) </w:t>
      </w:r>
      <w:r w:rsidRPr="00F33D47">
        <w:rPr>
          <w:sz w:val="20"/>
          <w:szCs w:val="20"/>
        </w:rPr>
        <w:tab/>
        <w:t xml:space="preserve">Oświadczenie stanowiące załącznik nr </w:t>
      </w:r>
      <w:r w:rsidR="002F7377">
        <w:rPr>
          <w:sz w:val="20"/>
          <w:szCs w:val="20"/>
        </w:rPr>
        <w:t>2</w:t>
      </w:r>
      <w:r w:rsidRPr="00F33D47">
        <w:rPr>
          <w:sz w:val="20"/>
          <w:szCs w:val="20"/>
        </w:rPr>
        <w:t xml:space="preserve"> do Zapytania ofertowego (spełnianie warunków);</w:t>
      </w:r>
    </w:p>
    <w:p w14:paraId="40DA3D1F" w14:textId="73ECCA5B" w:rsidR="00103465" w:rsidRPr="00F33D47" w:rsidRDefault="00103465" w:rsidP="00103465">
      <w:pPr>
        <w:ind w:firstLine="426"/>
        <w:rPr>
          <w:sz w:val="20"/>
          <w:szCs w:val="20"/>
        </w:rPr>
      </w:pPr>
      <w:r>
        <w:rPr>
          <w:sz w:val="20"/>
          <w:szCs w:val="20"/>
        </w:rPr>
        <w:t>b</w:t>
      </w:r>
      <w:r w:rsidRPr="00F33D47">
        <w:rPr>
          <w:sz w:val="20"/>
          <w:szCs w:val="20"/>
        </w:rPr>
        <w:t>)</w:t>
      </w:r>
      <w:r w:rsidRPr="00F33D47">
        <w:rPr>
          <w:sz w:val="20"/>
          <w:szCs w:val="20"/>
        </w:rPr>
        <w:tab/>
        <w:t xml:space="preserve">Oświadczenie stanowiące załącznik nr </w:t>
      </w:r>
      <w:r w:rsidR="002F7377">
        <w:rPr>
          <w:sz w:val="20"/>
          <w:szCs w:val="20"/>
        </w:rPr>
        <w:t>3</w:t>
      </w:r>
      <w:r w:rsidRPr="00F33D47">
        <w:rPr>
          <w:sz w:val="20"/>
          <w:szCs w:val="20"/>
        </w:rPr>
        <w:t xml:space="preserve"> do Zapytania ofertowego (podstawy wykluczenia);</w:t>
      </w:r>
    </w:p>
    <w:p w14:paraId="0F67A21C" w14:textId="77777777" w:rsidR="00103465" w:rsidRPr="00F33D47" w:rsidRDefault="00103465" w:rsidP="00103465">
      <w:pPr>
        <w:ind w:firstLine="426"/>
        <w:rPr>
          <w:sz w:val="20"/>
          <w:szCs w:val="20"/>
        </w:rPr>
      </w:pPr>
      <w:r w:rsidRPr="00F33D47">
        <w:rPr>
          <w:sz w:val="20"/>
          <w:szCs w:val="20"/>
        </w:rPr>
        <w:t>e)</w:t>
      </w:r>
      <w:r w:rsidRPr="00F33D47">
        <w:rPr>
          <w:sz w:val="20"/>
          <w:szCs w:val="20"/>
        </w:rPr>
        <w:tab/>
        <w:t xml:space="preserve">Aktualny odpis z właściwego rejestru albo aktualne zaświadczenie o wpisie do Centralnej Ewidencji i Informacji o Działalności Gospodarczej, dalej zwaną „CEIDG”, jeżeli odrębne przepisy wymagają wpisu do rejestru lub CEIDG; </w:t>
      </w:r>
    </w:p>
    <w:p w14:paraId="15C2C977" w14:textId="77777777" w:rsidR="00103465" w:rsidRPr="00F33D47" w:rsidRDefault="00103465" w:rsidP="00103465">
      <w:pPr>
        <w:ind w:firstLine="426"/>
        <w:rPr>
          <w:sz w:val="20"/>
          <w:szCs w:val="20"/>
        </w:rPr>
      </w:pPr>
      <w:r w:rsidRPr="00F33D47">
        <w:rPr>
          <w:sz w:val="20"/>
          <w:szCs w:val="20"/>
        </w:rPr>
        <w:t>f)</w:t>
      </w:r>
      <w:r w:rsidRPr="00F33D47">
        <w:rPr>
          <w:sz w:val="20"/>
          <w:szCs w:val="20"/>
        </w:rPr>
        <w:tab/>
        <w:t xml:space="preserve">Upoważnienie (pełnomocnictwo) do reprezentowania Wykonawcy w postępowaniu; </w:t>
      </w:r>
    </w:p>
    <w:p w14:paraId="6CB7A408" w14:textId="77777777" w:rsidR="00103465" w:rsidRPr="00F33D47" w:rsidRDefault="00103465" w:rsidP="00103465">
      <w:pPr>
        <w:ind w:firstLine="426"/>
        <w:rPr>
          <w:sz w:val="20"/>
          <w:szCs w:val="20"/>
        </w:rPr>
      </w:pPr>
      <w:r w:rsidRPr="00F33D47">
        <w:rPr>
          <w:sz w:val="20"/>
          <w:szCs w:val="20"/>
        </w:rPr>
        <w:t>g)</w:t>
      </w:r>
      <w:r w:rsidRPr="00F33D47">
        <w:rPr>
          <w:sz w:val="20"/>
          <w:szCs w:val="20"/>
        </w:rPr>
        <w:tab/>
        <w:t xml:space="preserve">Umowę spółki cywilnej określającą sposób reprezentacji Wykonawcy (jeśli dotyczy); </w:t>
      </w:r>
    </w:p>
    <w:p w14:paraId="5C1CC3E3" w14:textId="77777777" w:rsidR="00103465" w:rsidRPr="00F33D47" w:rsidRDefault="00103465" w:rsidP="00103465">
      <w:pPr>
        <w:ind w:firstLine="426"/>
        <w:rPr>
          <w:sz w:val="20"/>
          <w:szCs w:val="20"/>
        </w:rPr>
      </w:pPr>
      <w:r w:rsidRPr="00F33D47">
        <w:rPr>
          <w:sz w:val="20"/>
          <w:szCs w:val="20"/>
        </w:rPr>
        <w:t>h)</w:t>
      </w:r>
      <w:r w:rsidRPr="00F33D47">
        <w:rPr>
          <w:sz w:val="20"/>
          <w:szCs w:val="20"/>
        </w:rPr>
        <w:tab/>
        <w:t>Pełnomocnictwo, w przypadku podmiotów występujących wspólnie, do reprezentowania ich w postępowaniu o udzielenie zamówienia albo reprezentowania w postępowaniu i zawarcia umowy w sprawie zamówienia (jeśli dotyczy);</w:t>
      </w:r>
    </w:p>
    <w:p w14:paraId="5693B467" w14:textId="77777777" w:rsidR="00103465" w:rsidRPr="00F33D47" w:rsidRDefault="00103465" w:rsidP="00103465">
      <w:pPr>
        <w:ind w:firstLine="426"/>
        <w:rPr>
          <w:sz w:val="20"/>
          <w:szCs w:val="20"/>
        </w:rPr>
      </w:pPr>
      <w:r w:rsidRPr="00F33D47">
        <w:rPr>
          <w:sz w:val="20"/>
          <w:szCs w:val="20"/>
        </w:rPr>
        <w:t>3.</w:t>
      </w:r>
      <w:r w:rsidRPr="00F33D47">
        <w:rPr>
          <w:sz w:val="20"/>
          <w:szCs w:val="20"/>
        </w:rPr>
        <w:tab/>
        <w:t xml:space="preserve">Oferta wraz z załącznikami musi zostać podpisana przez osobę upoważnioną do reprezentowania. Oferta niepodpisania zostanie uznana za nieważną i zostanie odrzucona. </w:t>
      </w:r>
    </w:p>
    <w:p w14:paraId="7B7CC48E" w14:textId="77777777" w:rsidR="00103465" w:rsidRPr="00F33D47" w:rsidRDefault="00103465" w:rsidP="00103465">
      <w:pPr>
        <w:ind w:firstLine="426"/>
        <w:rPr>
          <w:sz w:val="20"/>
          <w:szCs w:val="20"/>
        </w:rPr>
      </w:pPr>
      <w:r w:rsidRPr="00F33D47">
        <w:rPr>
          <w:sz w:val="20"/>
          <w:szCs w:val="20"/>
        </w:rPr>
        <w:t>4.</w:t>
      </w:r>
      <w:r w:rsidRPr="00F33D47">
        <w:rPr>
          <w:sz w:val="20"/>
          <w:szCs w:val="20"/>
        </w:rPr>
        <w:tab/>
        <w:t xml:space="preserve">Ofertę wraz z załącznikami należy złożyć w języku polskim. </w:t>
      </w:r>
    </w:p>
    <w:p w14:paraId="7C8D866D" w14:textId="77777777" w:rsidR="00103465" w:rsidRPr="00F33D47" w:rsidRDefault="00103465" w:rsidP="00103465">
      <w:pPr>
        <w:ind w:firstLine="426"/>
        <w:rPr>
          <w:sz w:val="20"/>
          <w:szCs w:val="20"/>
        </w:rPr>
      </w:pPr>
      <w:r w:rsidRPr="00F33D47">
        <w:rPr>
          <w:sz w:val="20"/>
          <w:szCs w:val="20"/>
        </w:rPr>
        <w:t>5.</w:t>
      </w:r>
      <w:r w:rsidRPr="00F33D47">
        <w:rPr>
          <w:sz w:val="20"/>
          <w:szCs w:val="20"/>
        </w:rPr>
        <w:tab/>
        <w:t xml:space="preserve">Wykonawca przed upływem terminu składania ofert może zmienić lub wycofać złożoną ofertę. </w:t>
      </w:r>
    </w:p>
    <w:p w14:paraId="5C6AF3C4" w14:textId="77777777" w:rsidR="00103465" w:rsidRPr="00F33D47" w:rsidRDefault="00103465" w:rsidP="00103465">
      <w:pPr>
        <w:ind w:firstLine="426"/>
        <w:rPr>
          <w:sz w:val="20"/>
          <w:szCs w:val="20"/>
        </w:rPr>
      </w:pPr>
      <w:r w:rsidRPr="00F33D47">
        <w:rPr>
          <w:sz w:val="20"/>
          <w:szCs w:val="20"/>
        </w:rPr>
        <w:t>6.</w:t>
      </w:r>
      <w:r w:rsidRPr="00F33D47">
        <w:rPr>
          <w:sz w:val="20"/>
          <w:szCs w:val="20"/>
        </w:rPr>
        <w:tab/>
        <w:t xml:space="preserve">Zamawiający informuje, że oferty składane w postępowaniu są jawne i mogą być udostępnione od chwili ich otwarcia z wyjątkiem informacji stanowiących tajemnicę przedsiębiorstwa. Elementy oferty, które Wykonawca zamierza zastrzec jako tajemnicę przedsiębiorstwa w rozumieniu art. 11 ust. 4 ustawy z dnia 16 kwietnia 1993 r. o zwalczaniu nieuczciwej konkurencji (t. j.: Dz. U. z 2020 r. poz. 1913, z </w:t>
      </w:r>
      <w:proofErr w:type="spellStart"/>
      <w:r w:rsidRPr="00F33D47">
        <w:rPr>
          <w:sz w:val="20"/>
          <w:szCs w:val="20"/>
        </w:rPr>
        <w:t>późn</w:t>
      </w:r>
      <w:proofErr w:type="spellEnd"/>
      <w:r w:rsidRPr="00F33D47">
        <w:rPr>
          <w:sz w:val="20"/>
          <w:szCs w:val="20"/>
        </w:rPr>
        <w:t xml:space="preserve">. zm.) przekazywane przy użyciu środków komunikacji elektronicznej w celu utrzymania w poufności tych informacji, Wykonawca przekazuje w wydzielonym i odpowiednio oznaczonym pliku. </w:t>
      </w:r>
    </w:p>
    <w:p w14:paraId="0E167CE6" w14:textId="77777777" w:rsidR="00103465" w:rsidRPr="00F33D47" w:rsidRDefault="00103465" w:rsidP="00103465">
      <w:pPr>
        <w:ind w:firstLine="426"/>
        <w:rPr>
          <w:sz w:val="20"/>
          <w:szCs w:val="20"/>
        </w:rPr>
      </w:pPr>
      <w:r w:rsidRPr="00F33D47">
        <w:rPr>
          <w:sz w:val="20"/>
          <w:szCs w:val="20"/>
        </w:rPr>
        <w:t>7.</w:t>
      </w:r>
      <w:r w:rsidRPr="00F33D47">
        <w:rPr>
          <w:sz w:val="20"/>
          <w:szCs w:val="20"/>
        </w:rPr>
        <w:tab/>
        <w:t>Wykonawca ponosi wszelkie koszty związane z przygotowaniem i złożeniem oferty.</w:t>
      </w:r>
    </w:p>
    <w:p w14:paraId="0FC23D1A" w14:textId="77777777" w:rsidR="00103465" w:rsidRPr="00F33D47" w:rsidRDefault="00103465" w:rsidP="00103465">
      <w:pPr>
        <w:ind w:firstLine="426"/>
        <w:rPr>
          <w:sz w:val="20"/>
          <w:szCs w:val="20"/>
        </w:rPr>
      </w:pPr>
      <w:r w:rsidRPr="00F33D47">
        <w:rPr>
          <w:sz w:val="20"/>
          <w:szCs w:val="20"/>
        </w:rPr>
        <w:t>8.</w:t>
      </w:r>
      <w:r w:rsidRPr="00F33D47">
        <w:rPr>
          <w:sz w:val="20"/>
          <w:szCs w:val="20"/>
        </w:rPr>
        <w:tab/>
        <w:t>Zamawiający nie dopuszcza możliwości składania ofert częściowych.</w:t>
      </w:r>
    </w:p>
    <w:p w14:paraId="29AED51B" w14:textId="77777777" w:rsidR="00103465" w:rsidRPr="00F33D47" w:rsidRDefault="00103465" w:rsidP="00103465">
      <w:pPr>
        <w:ind w:firstLine="426"/>
        <w:rPr>
          <w:sz w:val="20"/>
          <w:szCs w:val="20"/>
        </w:rPr>
      </w:pPr>
      <w:r w:rsidRPr="00F33D47">
        <w:rPr>
          <w:sz w:val="20"/>
          <w:szCs w:val="20"/>
        </w:rPr>
        <w:t>9.</w:t>
      </w:r>
      <w:r w:rsidRPr="00F33D47">
        <w:rPr>
          <w:sz w:val="20"/>
          <w:szCs w:val="20"/>
        </w:rPr>
        <w:tab/>
        <w:t xml:space="preserve">Zamawiający nie dopuszcza możliwości składania ofert wariantowych. </w:t>
      </w:r>
    </w:p>
    <w:p w14:paraId="33322B4D" w14:textId="77777777" w:rsidR="00103465" w:rsidRPr="00F33D47" w:rsidRDefault="00103465" w:rsidP="00103465">
      <w:pPr>
        <w:rPr>
          <w:sz w:val="20"/>
          <w:szCs w:val="20"/>
        </w:rPr>
      </w:pPr>
    </w:p>
    <w:p w14:paraId="26B3EF2F" w14:textId="77777777" w:rsidR="00103465" w:rsidRPr="00F33D47" w:rsidRDefault="00103465" w:rsidP="00103465">
      <w:pPr>
        <w:pStyle w:val="Nagwek1"/>
        <w:ind w:left="0" w:firstLine="0"/>
        <w:rPr>
          <w:b/>
          <w:sz w:val="20"/>
          <w:szCs w:val="20"/>
        </w:rPr>
      </w:pPr>
      <w:r w:rsidRPr="00F33D47">
        <w:rPr>
          <w:b/>
          <w:sz w:val="20"/>
          <w:szCs w:val="20"/>
        </w:rPr>
        <w:t xml:space="preserve"> Sposób składania ofert </w:t>
      </w:r>
    </w:p>
    <w:p w14:paraId="5FEB991E" w14:textId="77777777" w:rsidR="00103465" w:rsidRPr="00F33D47" w:rsidRDefault="00103465" w:rsidP="00103465">
      <w:pPr>
        <w:ind w:firstLine="284"/>
        <w:rPr>
          <w:sz w:val="20"/>
          <w:szCs w:val="20"/>
        </w:rPr>
      </w:pPr>
      <w:r w:rsidRPr="00F33D47">
        <w:rPr>
          <w:sz w:val="20"/>
          <w:szCs w:val="20"/>
        </w:rPr>
        <w:lastRenderedPageBreak/>
        <w:t>1.</w:t>
      </w:r>
      <w:r w:rsidRPr="00F33D47">
        <w:rPr>
          <w:sz w:val="20"/>
          <w:szCs w:val="20"/>
        </w:rPr>
        <w:tab/>
        <w:t xml:space="preserve">Wykonawca może złożyć tylko jedną ofertę. </w:t>
      </w:r>
    </w:p>
    <w:p w14:paraId="6C5DF2D5" w14:textId="77777777" w:rsidR="00103465" w:rsidRPr="00F33D47" w:rsidRDefault="00103465" w:rsidP="00103465">
      <w:pPr>
        <w:ind w:firstLine="284"/>
        <w:rPr>
          <w:sz w:val="20"/>
          <w:szCs w:val="20"/>
        </w:rPr>
      </w:pPr>
      <w:r w:rsidRPr="00F33D47">
        <w:rPr>
          <w:sz w:val="20"/>
          <w:szCs w:val="20"/>
        </w:rPr>
        <w:t>2.</w:t>
      </w:r>
      <w:r w:rsidRPr="00F33D47">
        <w:rPr>
          <w:sz w:val="20"/>
          <w:szCs w:val="20"/>
        </w:rPr>
        <w:tab/>
        <w:t xml:space="preserve">Ofertę należy złożyć pod rygorem nieważności jako: </w:t>
      </w:r>
    </w:p>
    <w:p w14:paraId="6B39B489" w14:textId="77777777" w:rsidR="00103465" w:rsidRPr="00F33D47" w:rsidRDefault="00103465" w:rsidP="00103465">
      <w:pPr>
        <w:ind w:firstLine="284"/>
        <w:rPr>
          <w:sz w:val="20"/>
          <w:szCs w:val="20"/>
        </w:rPr>
      </w:pPr>
      <w:r w:rsidRPr="00F33D47">
        <w:rPr>
          <w:sz w:val="20"/>
          <w:szCs w:val="20"/>
        </w:rPr>
        <w:t>2.1.</w:t>
      </w:r>
      <w:r w:rsidRPr="00F33D47">
        <w:rPr>
          <w:sz w:val="20"/>
          <w:szCs w:val="20"/>
        </w:rPr>
        <w:tab/>
        <w:t xml:space="preserve">dokument opatrzony kwalifikowanym podpisem elektronicznym, podpisem zaufanym lub podpisem osobistym (forma elektroniczna) albo </w:t>
      </w:r>
    </w:p>
    <w:p w14:paraId="1FCFDFFC" w14:textId="77777777" w:rsidR="00103465" w:rsidRPr="00F33D47" w:rsidRDefault="00103465" w:rsidP="00103465">
      <w:pPr>
        <w:ind w:firstLine="284"/>
        <w:rPr>
          <w:sz w:val="20"/>
          <w:szCs w:val="20"/>
        </w:rPr>
      </w:pPr>
      <w:r w:rsidRPr="00F33D47">
        <w:rPr>
          <w:sz w:val="20"/>
          <w:szCs w:val="20"/>
        </w:rPr>
        <w:t>2.2.</w:t>
      </w:r>
      <w:r w:rsidRPr="00F33D47">
        <w:rPr>
          <w:sz w:val="20"/>
          <w:szCs w:val="20"/>
        </w:rPr>
        <w:tab/>
        <w:t xml:space="preserve">dokument podpisany w sposób umożliwiający ustalenie osoby go podpisującej w postaci skanu podpisanego dokumentu (forma dokumentowa). </w:t>
      </w:r>
    </w:p>
    <w:p w14:paraId="04D095E6" w14:textId="77777777" w:rsidR="00103465" w:rsidRPr="00F33D47" w:rsidRDefault="00103465" w:rsidP="00103465">
      <w:pPr>
        <w:ind w:firstLine="284"/>
        <w:rPr>
          <w:sz w:val="20"/>
          <w:szCs w:val="20"/>
        </w:rPr>
      </w:pPr>
      <w:r w:rsidRPr="00F33D47">
        <w:rPr>
          <w:sz w:val="20"/>
          <w:szCs w:val="20"/>
        </w:rPr>
        <w:t>3.</w:t>
      </w:r>
      <w:r w:rsidRPr="00F33D47">
        <w:rPr>
          <w:sz w:val="20"/>
          <w:szCs w:val="20"/>
        </w:rPr>
        <w:tab/>
        <w:t xml:space="preserve">Ofertę należy złożyć za pośrednictwem platformy zakupowej Zamawiającego: https://platformazakupowa.pl/pn/kolejemalopolskie. </w:t>
      </w:r>
    </w:p>
    <w:p w14:paraId="511359BE" w14:textId="42B33C11" w:rsidR="00103465" w:rsidRPr="00F33D47" w:rsidRDefault="00103465" w:rsidP="00103465">
      <w:pPr>
        <w:ind w:firstLine="284"/>
        <w:rPr>
          <w:sz w:val="20"/>
          <w:szCs w:val="20"/>
        </w:rPr>
      </w:pPr>
      <w:r w:rsidRPr="00F33D47">
        <w:rPr>
          <w:sz w:val="20"/>
          <w:szCs w:val="20"/>
        </w:rPr>
        <w:t xml:space="preserve"> </w:t>
      </w:r>
      <w:r w:rsidR="00AA2C58">
        <w:rPr>
          <w:sz w:val="20"/>
          <w:szCs w:val="20"/>
        </w:rPr>
        <w:t xml:space="preserve"> </w:t>
      </w:r>
    </w:p>
    <w:p w14:paraId="6E66A8E9" w14:textId="77777777" w:rsidR="00103465" w:rsidRPr="00F33D47" w:rsidRDefault="00103465" w:rsidP="00103465">
      <w:pPr>
        <w:pStyle w:val="Nagwek1"/>
        <w:ind w:left="0" w:firstLine="0"/>
        <w:rPr>
          <w:b/>
          <w:sz w:val="20"/>
          <w:szCs w:val="20"/>
        </w:rPr>
      </w:pPr>
      <w:r w:rsidRPr="00F33D47">
        <w:rPr>
          <w:b/>
          <w:sz w:val="20"/>
          <w:szCs w:val="20"/>
        </w:rPr>
        <w:t xml:space="preserve"> Miejsce i termin składania ofert </w:t>
      </w:r>
    </w:p>
    <w:p w14:paraId="736AD925" w14:textId="6047DFD8" w:rsidR="00103465" w:rsidRPr="00F33D47" w:rsidRDefault="00103465" w:rsidP="00103465">
      <w:pPr>
        <w:ind w:firstLine="426"/>
        <w:rPr>
          <w:sz w:val="20"/>
          <w:szCs w:val="20"/>
        </w:rPr>
      </w:pPr>
      <w:bookmarkStart w:id="3" w:name="_Hlk167351612"/>
      <w:r w:rsidRPr="00F33D47">
        <w:rPr>
          <w:sz w:val="20"/>
          <w:szCs w:val="20"/>
        </w:rPr>
        <w:t>1.</w:t>
      </w:r>
      <w:r w:rsidRPr="00F33D47">
        <w:rPr>
          <w:sz w:val="20"/>
          <w:szCs w:val="20"/>
        </w:rPr>
        <w:tab/>
        <w:t>Oferty należy składać za pośrednictwem platformy zakupowej Zamawiającego w terminie do dnia</w:t>
      </w:r>
      <w:r w:rsidRPr="00F33D47">
        <w:rPr>
          <w:b/>
          <w:sz w:val="20"/>
          <w:szCs w:val="20"/>
        </w:rPr>
        <w:t xml:space="preserve"> </w:t>
      </w:r>
      <w:r w:rsidR="008D1DEA" w:rsidRPr="008D1DEA">
        <w:rPr>
          <w:b/>
          <w:sz w:val="20"/>
          <w:szCs w:val="20"/>
        </w:rPr>
        <w:t>20.06.</w:t>
      </w:r>
      <w:r w:rsidRPr="008D1DEA">
        <w:rPr>
          <w:b/>
          <w:sz w:val="20"/>
          <w:szCs w:val="20"/>
        </w:rPr>
        <w:t>2024 r. do godz. 11:30</w:t>
      </w:r>
      <w:r w:rsidRPr="002F7377">
        <w:rPr>
          <w:color w:val="FF0000"/>
          <w:sz w:val="20"/>
          <w:szCs w:val="20"/>
        </w:rPr>
        <w:t xml:space="preserve"> </w:t>
      </w:r>
      <w:r w:rsidRPr="00F33D47">
        <w:rPr>
          <w:sz w:val="20"/>
          <w:szCs w:val="20"/>
        </w:rPr>
        <w:t xml:space="preserve">(liczy się data i godzina przekazania ofert na platformę zakupową).  </w:t>
      </w:r>
    </w:p>
    <w:p w14:paraId="65194CDC" w14:textId="77777777" w:rsidR="00103465" w:rsidRPr="00F33D47" w:rsidRDefault="00103465" w:rsidP="00103465">
      <w:pPr>
        <w:ind w:firstLine="426"/>
        <w:rPr>
          <w:sz w:val="20"/>
          <w:szCs w:val="20"/>
        </w:rPr>
      </w:pPr>
      <w:r w:rsidRPr="00F33D47">
        <w:rPr>
          <w:sz w:val="20"/>
          <w:szCs w:val="20"/>
        </w:rPr>
        <w:t>2.</w:t>
      </w:r>
      <w:r w:rsidRPr="00F33D47">
        <w:rPr>
          <w:sz w:val="20"/>
          <w:szCs w:val="20"/>
        </w:rPr>
        <w:tab/>
        <w:t xml:space="preserve">Zamawiający niezwłocznie zawiadamia Wykonawcę o złożeniu oferty po terminie. Oferta złożona po terminie nie podlega zwrotowi. </w:t>
      </w:r>
    </w:p>
    <w:p w14:paraId="16A68DD5" w14:textId="55E6EB46" w:rsidR="00103465" w:rsidRPr="00F33D47" w:rsidRDefault="00103465" w:rsidP="00103465">
      <w:pPr>
        <w:ind w:firstLine="426"/>
        <w:rPr>
          <w:sz w:val="20"/>
          <w:szCs w:val="20"/>
        </w:rPr>
      </w:pPr>
      <w:r w:rsidRPr="00F33D47">
        <w:rPr>
          <w:sz w:val="20"/>
          <w:szCs w:val="20"/>
        </w:rPr>
        <w:t>3.</w:t>
      </w:r>
      <w:r w:rsidRPr="00F33D47">
        <w:rPr>
          <w:sz w:val="20"/>
          <w:szCs w:val="20"/>
        </w:rPr>
        <w:tab/>
        <w:t xml:space="preserve">Otwarcie ofert nastąpi w dniu </w:t>
      </w:r>
      <w:r w:rsidR="008D1DEA" w:rsidRPr="008D1DEA">
        <w:rPr>
          <w:b/>
          <w:sz w:val="20"/>
          <w:szCs w:val="20"/>
        </w:rPr>
        <w:t>20.06.</w:t>
      </w:r>
      <w:r w:rsidRPr="008D1DEA">
        <w:rPr>
          <w:b/>
          <w:sz w:val="20"/>
          <w:szCs w:val="20"/>
        </w:rPr>
        <w:t>2024 r. o godz. 12:00.</w:t>
      </w:r>
      <w:r w:rsidRPr="002F7377">
        <w:rPr>
          <w:color w:val="FF0000"/>
          <w:sz w:val="20"/>
          <w:szCs w:val="20"/>
        </w:rPr>
        <w:t xml:space="preserve"> </w:t>
      </w:r>
      <w:r w:rsidRPr="00F33D47">
        <w:rPr>
          <w:sz w:val="20"/>
          <w:szCs w:val="20"/>
        </w:rPr>
        <w:t xml:space="preserve">Zamawiający nie przewiduje publicznej sesji otwarcia ofert. </w:t>
      </w:r>
    </w:p>
    <w:bookmarkEnd w:id="3"/>
    <w:p w14:paraId="0E9BEC2A" w14:textId="77777777" w:rsidR="00103465" w:rsidRPr="00F33D47" w:rsidRDefault="00103465" w:rsidP="00103465">
      <w:pPr>
        <w:ind w:firstLine="426"/>
        <w:rPr>
          <w:sz w:val="20"/>
          <w:szCs w:val="20"/>
        </w:rPr>
      </w:pPr>
      <w:r w:rsidRPr="00F33D47">
        <w:rPr>
          <w:sz w:val="20"/>
          <w:szCs w:val="20"/>
        </w:rPr>
        <w:t>4.</w:t>
      </w:r>
      <w:r w:rsidRPr="00F33D47">
        <w:rPr>
          <w:sz w:val="20"/>
          <w:szCs w:val="20"/>
        </w:rPr>
        <w:tab/>
        <w:t xml:space="preserve">W przypadku awarii systemu platformy zakupowej, która powoduje brak możliwości otwarcia ofert w terminie wskazanym w ust. 3, otwarcie ofert następuje niezwłocznie po usunięciu awarii. </w:t>
      </w:r>
    </w:p>
    <w:p w14:paraId="0EBFBB30" w14:textId="77777777" w:rsidR="00103465" w:rsidRPr="00F33D47" w:rsidRDefault="00103465" w:rsidP="00103465">
      <w:pPr>
        <w:rPr>
          <w:sz w:val="20"/>
          <w:szCs w:val="20"/>
        </w:rPr>
      </w:pPr>
    </w:p>
    <w:p w14:paraId="6C7CCF31" w14:textId="77777777" w:rsidR="00103465" w:rsidRPr="00F33D47" w:rsidRDefault="00103465" w:rsidP="00103465">
      <w:pPr>
        <w:pStyle w:val="Nagwek1"/>
        <w:ind w:left="0" w:firstLine="0"/>
        <w:rPr>
          <w:b/>
          <w:sz w:val="20"/>
          <w:szCs w:val="20"/>
        </w:rPr>
      </w:pPr>
      <w:r w:rsidRPr="00F33D47">
        <w:rPr>
          <w:b/>
          <w:sz w:val="20"/>
          <w:szCs w:val="20"/>
        </w:rPr>
        <w:t xml:space="preserve"> Sposób, zakres oraz osoby uprawnione do porozumiewania się z Wykonawcami </w:t>
      </w:r>
    </w:p>
    <w:p w14:paraId="0B2571D5" w14:textId="77777777" w:rsidR="00103465" w:rsidRPr="00F33D47" w:rsidRDefault="00103465" w:rsidP="00103465">
      <w:pPr>
        <w:ind w:firstLine="426"/>
        <w:rPr>
          <w:sz w:val="20"/>
          <w:szCs w:val="20"/>
        </w:rPr>
      </w:pPr>
      <w:r w:rsidRPr="00F33D47">
        <w:rPr>
          <w:sz w:val="20"/>
          <w:szCs w:val="20"/>
        </w:rPr>
        <w:t>1.</w:t>
      </w:r>
      <w:r w:rsidRPr="00F33D47">
        <w:rPr>
          <w:sz w:val="20"/>
          <w:szCs w:val="20"/>
        </w:rPr>
        <w:tab/>
        <w:t xml:space="preserve">Osobą uprawnioną do porozumiewania się z Wykonawcami jest </w:t>
      </w:r>
      <w:r>
        <w:rPr>
          <w:sz w:val="20"/>
          <w:szCs w:val="20"/>
        </w:rPr>
        <w:t>Joanna Mitis</w:t>
      </w:r>
      <w:r w:rsidRPr="00F33D47">
        <w:rPr>
          <w:sz w:val="20"/>
          <w:szCs w:val="20"/>
        </w:rPr>
        <w:t xml:space="preserve">, e-mail: zamowienia@kolejemalopolskie.com.pl </w:t>
      </w:r>
    </w:p>
    <w:p w14:paraId="368CA290" w14:textId="77777777" w:rsidR="00103465" w:rsidRPr="00F33D47" w:rsidRDefault="00103465" w:rsidP="00103465">
      <w:pPr>
        <w:ind w:firstLine="426"/>
        <w:rPr>
          <w:sz w:val="20"/>
          <w:szCs w:val="20"/>
        </w:rPr>
      </w:pPr>
      <w:r w:rsidRPr="00F33D47">
        <w:rPr>
          <w:sz w:val="20"/>
          <w:szCs w:val="20"/>
        </w:rPr>
        <w:t>2.</w:t>
      </w:r>
      <w:r w:rsidRPr="00F33D47">
        <w:rPr>
          <w:sz w:val="20"/>
          <w:szCs w:val="20"/>
        </w:rPr>
        <w:tab/>
        <w:t xml:space="preserve">Zamawiający zastrzega możliwość przeprowadzenia negocjacji. </w:t>
      </w:r>
    </w:p>
    <w:p w14:paraId="4C455244" w14:textId="77777777" w:rsidR="00103465" w:rsidRPr="00F33D47" w:rsidRDefault="00103465" w:rsidP="00103465">
      <w:pPr>
        <w:ind w:firstLine="426"/>
        <w:rPr>
          <w:sz w:val="20"/>
          <w:szCs w:val="20"/>
        </w:rPr>
      </w:pPr>
      <w:r w:rsidRPr="00F33D47">
        <w:rPr>
          <w:sz w:val="20"/>
          <w:szCs w:val="20"/>
        </w:rPr>
        <w:t>3.</w:t>
      </w:r>
      <w:r w:rsidRPr="00F33D47">
        <w:rPr>
          <w:sz w:val="20"/>
          <w:szCs w:val="20"/>
        </w:rPr>
        <w:tab/>
        <w:t>Wszelkie oświadczenia, wnioski, zawiadomienia, informacje Wykonawcy przekazują drogą elektroniczną przez platformę zakupową Zamawiającego:</w:t>
      </w:r>
    </w:p>
    <w:p w14:paraId="1A71E062" w14:textId="77777777" w:rsidR="00103465" w:rsidRPr="00F33D47" w:rsidRDefault="00103465" w:rsidP="00103465">
      <w:pPr>
        <w:ind w:firstLine="426"/>
        <w:rPr>
          <w:sz w:val="20"/>
          <w:szCs w:val="20"/>
        </w:rPr>
      </w:pPr>
      <w:r w:rsidRPr="00F33D47">
        <w:rPr>
          <w:sz w:val="20"/>
          <w:szCs w:val="20"/>
        </w:rPr>
        <w:t xml:space="preserve">https://platformazakupowa.pl/pn/kolejemalopolskie lub za pośrednictwem adresu mailowego: zamówienia@kolejemalopolskie.com.pl. </w:t>
      </w:r>
    </w:p>
    <w:p w14:paraId="1DB9D5BD" w14:textId="77777777" w:rsidR="00103465" w:rsidRPr="00F33D47" w:rsidRDefault="00103465" w:rsidP="00103465">
      <w:pPr>
        <w:ind w:firstLine="426"/>
        <w:rPr>
          <w:sz w:val="20"/>
          <w:szCs w:val="20"/>
        </w:rPr>
      </w:pPr>
      <w:r w:rsidRPr="00F33D47">
        <w:rPr>
          <w:sz w:val="20"/>
          <w:szCs w:val="20"/>
        </w:rPr>
        <w:t>4.</w:t>
      </w:r>
      <w:r w:rsidRPr="00F33D47">
        <w:rPr>
          <w:sz w:val="20"/>
          <w:szCs w:val="20"/>
        </w:rPr>
        <w:tab/>
        <w:t xml:space="preserve">Jeżeli Zamawiający lub Wykonawcy przekazują oświadczenia, wnioski, zawiadomienia, informacje drogą elektroniczną, każda ze stron na żądanie drugiej niezwłocznie potwierdza fakt ich otrzymania.  </w:t>
      </w:r>
    </w:p>
    <w:p w14:paraId="7D4967BB" w14:textId="77777777" w:rsidR="00103465" w:rsidRPr="00F33D47" w:rsidRDefault="00103465" w:rsidP="00103465">
      <w:pPr>
        <w:ind w:firstLine="426"/>
        <w:rPr>
          <w:sz w:val="20"/>
          <w:szCs w:val="20"/>
        </w:rPr>
      </w:pPr>
      <w:r w:rsidRPr="00F33D47">
        <w:rPr>
          <w:sz w:val="20"/>
          <w:szCs w:val="20"/>
        </w:rPr>
        <w:t>5.</w:t>
      </w:r>
      <w:r w:rsidRPr="00F33D47">
        <w:rPr>
          <w:sz w:val="20"/>
          <w:szCs w:val="20"/>
        </w:rPr>
        <w:tab/>
        <w:t xml:space="preserve">Wykonawca zamierzający wziąć udział w postępowaniu o udzielenie zamówienia musi posiadać konto na platformie zakupowej Zamawiającego. </w:t>
      </w:r>
    </w:p>
    <w:p w14:paraId="041D7A5B" w14:textId="77777777" w:rsidR="00103465" w:rsidRPr="00F33D47" w:rsidRDefault="00103465" w:rsidP="00103465">
      <w:pPr>
        <w:ind w:firstLine="426"/>
        <w:rPr>
          <w:sz w:val="20"/>
          <w:szCs w:val="20"/>
        </w:rPr>
      </w:pPr>
      <w:r w:rsidRPr="00F33D47">
        <w:rPr>
          <w:sz w:val="20"/>
          <w:szCs w:val="20"/>
        </w:rPr>
        <w:t>6.</w:t>
      </w:r>
      <w:r w:rsidRPr="00F33D47">
        <w:rPr>
          <w:sz w:val="20"/>
          <w:szCs w:val="20"/>
        </w:rPr>
        <w:tab/>
        <w:t xml:space="preserve">Wymagania techniczne i organizacyjne korzystania z platformy zakupowej określa regulamin platformy zakupowej (dostępny pod adresem internetowym: https://platformazakupowa.pl/strona/1-regulamin). </w:t>
      </w:r>
    </w:p>
    <w:p w14:paraId="79EBADA0" w14:textId="77777777" w:rsidR="00103465" w:rsidRPr="00F33D47" w:rsidRDefault="00103465" w:rsidP="00103465">
      <w:pPr>
        <w:ind w:firstLine="426"/>
        <w:rPr>
          <w:b/>
          <w:sz w:val="20"/>
          <w:szCs w:val="20"/>
          <w:u w:val="single"/>
        </w:rPr>
      </w:pPr>
      <w:r w:rsidRPr="00F33D47">
        <w:rPr>
          <w:sz w:val="20"/>
          <w:szCs w:val="20"/>
        </w:rPr>
        <w:t>7.</w:t>
      </w:r>
      <w:r w:rsidRPr="00F33D47">
        <w:rPr>
          <w:sz w:val="20"/>
          <w:szCs w:val="20"/>
        </w:rPr>
        <w:tab/>
        <w:t xml:space="preserve">Wykonawca może zwrócić się do Zamawiającego o wyjaśnienie treści Zapytania ofertowego. Zamawiający jest obowiązany niezwłocznie udzielić wyjaśnień chyba, że prośba o wyjaśnienie treści Zapytania ofertowego wpłynęła do Zamawiającego na mniej niż 2 (słownie: dwa) dni </w:t>
      </w:r>
      <w:r w:rsidRPr="00F33D47">
        <w:rPr>
          <w:b/>
          <w:sz w:val="20"/>
          <w:szCs w:val="20"/>
          <w:u w:val="single"/>
        </w:rPr>
        <w:t xml:space="preserve">przed pierwotnym terminem składania ofert. </w:t>
      </w:r>
    </w:p>
    <w:p w14:paraId="6170D8A5" w14:textId="77777777" w:rsidR="00103465" w:rsidRPr="00F33D47" w:rsidRDefault="00103465" w:rsidP="00103465">
      <w:pPr>
        <w:ind w:firstLine="426"/>
        <w:rPr>
          <w:sz w:val="20"/>
          <w:szCs w:val="20"/>
        </w:rPr>
      </w:pPr>
      <w:r w:rsidRPr="00F33D47">
        <w:rPr>
          <w:sz w:val="20"/>
          <w:szCs w:val="20"/>
        </w:rPr>
        <w:t>8.</w:t>
      </w:r>
      <w:r w:rsidRPr="00F33D47">
        <w:rPr>
          <w:sz w:val="20"/>
          <w:szCs w:val="20"/>
        </w:rPr>
        <w:tab/>
        <w:t xml:space="preserve">W przypadku, kiedy zaoferowana przez Wykonawcę cena zamówienia wydaje się rażąco niska i budzi wątpliwości Zamawiającego co do możliwości wykonania przedmiotu zamówienia zgodnie z wymaganiami określonymi w Zapytaniu ofertowym, Zamawiający może zwrócić się do Wykonawcy o udzielenie wyjaśnień, w tym złożenie dowodów, dotyczących wyliczenia ceny. </w:t>
      </w:r>
    </w:p>
    <w:p w14:paraId="41342628" w14:textId="77777777" w:rsidR="00103465" w:rsidRPr="00F33D47" w:rsidRDefault="00103465" w:rsidP="00103465">
      <w:pPr>
        <w:ind w:firstLine="426"/>
        <w:rPr>
          <w:sz w:val="20"/>
          <w:szCs w:val="20"/>
        </w:rPr>
      </w:pPr>
      <w:r w:rsidRPr="00F33D47">
        <w:rPr>
          <w:sz w:val="20"/>
          <w:szCs w:val="20"/>
        </w:rPr>
        <w:t>9.</w:t>
      </w:r>
      <w:r w:rsidRPr="00F33D47">
        <w:rPr>
          <w:sz w:val="20"/>
          <w:szCs w:val="20"/>
        </w:rPr>
        <w:tab/>
        <w:t>Zamawiający zastrzega sobie prawo do poprawienia w ofercie oczywistych omyłek pisarskich, oczywistych omyłek rachunkowych z uwzględnieniem konsekwencji rachunkowych dokonanych poprawek niepowodujących istotnych zmian w treści oferty oraz innych omyłek polegających na niezgodności oferty z treścią zapytania/SWZ.</w:t>
      </w:r>
    </w:p>
    <w:p w14:paraId="08A89BCF" w14:textId="77777777" w:rsidR="00103465" w:rsidRPr="00F33D47" w:rsidRDefault="00103465" w:rsidP="00103465">
      <w:pPr>
        <w:ind w:firstLine="426"/>
        <w:rPr>
          <w:sz w:val="20"/>
          <w:szCs w:val="20"/>
        </w:rPr>
      </w:pPr>
      <w:r w:rsidRPr="00F33D47">
        <w:rPr>
          <w:sz w:val="20"/>
          <w:szCs w:val="20"/>
        </w:rPr>
        <w:t>10.</w:t>
      </w:r>
      <w:r w:rsidRPr="00F33D47">
        <w:rPr>
          <w:sz w:val="20"/>
          <w:szCs w:val="20"/>
        </w:rPr>
        <w:tab/>
        <w:t xml:space="preserve">Zamawiający zastrzega sobie prawo do wezwania Wykonawców, których oferty wpłynęły w terminie ale zawierają braki lub błędy, do ich uzupełnia, korekty lub do złożenia wyjaśnień, wyznaczając w tym celu odpowiedni termin oraz wskazując zakres wymaganych korekt, uzupełnień oraz sposób ich dostarczenia. Niedotrzymanie wskazanego przez Zamawiającego terminu, będzie skutkować odrzuceniem oferty. </w:t>
      </w:r>
    </w:p>
    <w:p w14:paraId="476E0E6B" w14:textId="77777777" w:rsidR="00103465" w:rsidRPr="00F33D47" w:rsidRDefault="00103465" w:rsidP="00103465">
      <w:pPr>
        <w:ind w:firstLine="426"/>
        <w:rPr>
          <w:sz w:val="20"/>
          <w:szCs w:val="20"/>
        </w:rPr>
      </w:pPr>
      <w:r w:rsidRPr="00F33D47">
        <w:rPr>
          <w:sz w:val="20"/>
          <w:szCs w:val="20"/>
        </w:rPr>
        <w:lastRenderedPageBreak/>
        <w:t>11.</w:t>
      </w:r>
      <w:r w:rsidRPr="00F33D47">
        <w:rPr>
          <w:sz w:val="20"/>
          <w:szCs w:val="20"/>
        </w:rPr>
        <w:tab/>
        <w:t xml:space="preserve">Wezwanie do korekty, uzupełnień, wyjaśnień może dotyczyć jedynie braków lub błędów o charakterze formalnym. Nie dopuszcza się możliwości zmiany złożonej oferty. </w:t>
      </w:r>
    </w:p>
    <w:p w14:paraId="642BFDE1" w14:textId="77777777" w:rsidR="00103465" w:rsidRPr="00F33D47" w:rsidRDefault="00103465" w:rsidP="00103465">
      <w:pPr>
        <w:rPr>
          <w:sz w:val="20"/>
          <w:szCs w:val="20"/>
        </w:rPr>
      </w:pPr>
      <w:r w:rsidRPr="00F33D47">
        <w:rPr>
          <w:sz w:val="20"/>
          <w:szCs w:val="20"/>
        </w:rPr>
        <w:t xml:space="preserve"> </w:t>
      </w:r>
    </w:p>
    <w:p w14:paraId="06B786DF" w14:textId="77777777" w:rsidR="00103465" w:rsidRPr="00F33D47" w:rsidRDefault="00103465" w:rsidP="00103465">
      <w:pPr>
        <w:pStyle w:val="Nagwek1"/>
        <w:ind w:left="0" w:firstLine="0"/>
        <w:rPr>
          <w:b/>
          <w:sz w:val="20"/>
          <w:szCs w:val="20"/>
        </w:rPr>
      </w:pPr>
      <w:r w:rsidRPr="00F33D47">
        <w:rPr>
          <w:b/>
          <w:sz w:val="20"/>
          <w:szCs w:val="20"/>
        </w:rPr>
        <w:t xml:space="preserve"> Warunki unieważnienia postępowania </w:t>
      </w:r>
    </w:p>
    <w:p w14:paraId="49BDBC3A" w14:textId="77777777" w:rsidR="00103465" w:rsidRPr="00F33D47" w:rsidRDefault="00103465" w:rsidP="00103465">
      <w:pPr>
        <w:ind w:firstLine="426"/>
        <w:rPr>
          <w:sz w:val="20"/>
          <w:szCs w:val="20"/>
        </w:rPr>
      </w:pPr>
      <w:r w:rsidRPr="00F33D47">
        <w:rPr>
          <w:sz w:val="20"/>
          <w:szCs w:val="20"/>
        </w:rPr>
        <w:t>1.</w:t>
      </w:r>
      <w:r w:rsidRPr="00F33D47">
        <w:rPr>
          <w:sz w:val="20"/>
          <w:szCs w:val="20"/>
        </w:rPr>
        <w:tab/>
        <w:t xml:space="preserve">Zamawiający zastrzega sobie prawo do odwołania postępowania, zmiany postępowania na każdym jego etapie lub unieważnienia postępowania bądź niedokonania wyboru Wykonawcy bez podania przyczyny. </w:t>
      </w:r>
    </w:p>
    <w:p w14:paraId="0EEAE526" w14:textId="77777777" w:rsidR="00103465" w:rsidRPr="00F33D47" w:rsidRDefault="00103465" w:rsidP="00103465">
      <w:pPr>
        <w:ind w:firstLine="426"/>
        <w:rPr>
          <w:sz w:val="20"/>
          <w:szCs w:val="20"/>
        </w:rPr>
      </w:pPr>
      <w:r w:rsidRPr="00F33D47">
        <w:rPr>
          <w:sz w:val="20"/>
          <w:szCs w:val="20"/>
        </w:rPr>
        <w:t>2.</w:t>
      </w:r>
      <w:r w:rsidRPr="00F33D47">
        <w:rPr>
          <w:sz w:val="20"/>
          <w:szCs w:val="20"/>
        </w:rPr>
        <w:tab/>
        <w:t xml:space="preserve">Wykonawcom nie przysługuje żadne roszczenie względem Zamawiającego w przypadku skorzystania przez Zamawiającego z uprawnienia wskazanego w ust. 1. </w:t>
      </w:r>
    </w:p>
    <w:p w14:paraId="6465A1BE" w14:textId="77777777" w:rsidR="00103465" w:rsidRPr="00F33D47" w:rsidRDefault="00103465" w:rsidP="00103465">
      <w:pPr>
        <w:rPr>
          <w:sz w:val="20"/>
          <w:szCs w:val="20"/>
        </w:rPr>
      </w:pPr>
    </w:p>
    <w:p w14:paraId="29FAE60B" w14:textId="77777777" w:rsidR="00103465" w:rsidRPr="00F33D47" w:rsidRDefault="00103465" w:rsidP="00103465">
      <w:pPr>
        <w:pStyle w:val="Nagwek1"/>
        <w:ind w:left="0" w:firstLine="0"/>
        <w:rPr>
          <w:b/>
          <w:sz w:val="20"/>
          <w:szCs w:val="20"/>
        </w:rPr>
      </w:pPr>
      <w:r w:rsidRPr="00F33D47">
        <w:rPr>
          <w:b/>
          <w:sz w:val="20"/>
          <w:szCs w:val="20"/>
        </w:rPr>
        <w:t xml:space="preserve"> Warunki zawarcia, zmiany i termin realizacji umowy w sprawie zamówienia </w:t>
      </w:r>
    </w:p>
    <w:p w14:paraId="1957FCAE" w14:textId="77777777" w:rsidR="00103465" w:rsidRPr="00F33D47" w:rsidRDefault="00103465" w:rsidP="00103465">
      <w:pPr>
        <w:pStyle w:val="Akapitzlist"/>
        <w:numPr>
          <w:ilvl w:val="0"/>
          <w:numId w:val="28"/>
        </w:numPr>
        <w:rPr>
          <w:sz w:val="20"/>
          <w:szCs w:val="20"/>
        </w:rPr>
      </w:pPr>
      <w:r w:rsidRPr="00F33D47">
        <w:rPr>
          <w:sz w:val="20"/>
          <w:szCs w:val="20"/>
        </w:rPr>
        <w:t>Umowa w sprawie zamówienia zostanie zawarta w terminie nie krótszym niż 1 dzień od dnia opublikowania informacji o wynikach postępowania.</w:t>
      </w:r>
    </w:p>
    <w:p w14:paraId="19DBAEF0" w14:textId="77777777" w:rsidR="00103465" w:rsidRPr="00F33D47" w:rsidRDefault="00103465" w:rsidP="00103465">
      <w:pPr>
        <w:pStyle w:val="Nagwek1"/>
        <w:ind w:left="0" w:firstLine="0"/>
        <w:rPr>
          <w:b/>
          <w:sz w:val="20"/>
          <w:szCs w:val="20"/>
        </w:rPr>
      </w:pPr>
      <w:r w:rsidRPr="00F33D47">
        <w:rPr>
          <w:b/>
          <w:sz w:val="20"/>
          <w:szCs w:val="20"/>
        </w:rPr>
        <w:t xml:space="preserve"> Informacje dodatkowe </w:t>
      </w:r>
    </w:p>
    <w:p w14:paraId="1BD2F259" w14:textId="77777777" w:rsidR="00103465" w:rsidRPr="00F33D47" w:rsidRDefault="00103465" w:rsidP="00103465">
      <w:pPr>
        <w:ind w:firstLine="284"/>
        <w:rPr>
          <w:sz w:val="20"/>
          <w:szCs w:val="20"/>
        </w:rPr>
      </w:pPr>
      <w:r w:rsidRPr="00F33D47">
        <w:rPr>
          <w:sz w:val="20"/>
          <w:szCs w:val="20"/>
        </w:rPr>
        <w:t>I.</w:t>
      </w:r>
      <w:r w:rsidRPr="00F33D47">
        <w:rPr>
          <w:sz w:val="20"/>
          <w:szCs w:val="20"/>
        </w:rPr>
        <w:tab/>
        <w:t>Klauzula informacyjna dotycząca przetwarzania danych osobowych</w:t>
      </w:r>
    </w:p>
    <w:p w14:paraId="7804128B" w14:textId="77777777" w:rsidR="00103465" w:rsidRPr="00F33D47" w:rsidRDefault="00103465" w:rsidP="00103465">
      <w:pPr>
        <w:ind w:firstLine="284"/>
        <w:rPr>
          <w:sz w:val="20"/>
          <w:szCs w:val="20"/>
        </w:rPr>
      </w:pPr>
      <w:r w:rsidRPr="00F33D47">
        <w:rPr>
          <w:sz w:val="20"/>
          <w:szCs w:val="20"/>
        </w:rPr>
        <w:t>1.</w:t>
      </w:r>
      <w:r w:rsidRPr="00F33D47">
        <w:rPr>
          <w:sz w:val="20"/>
          <w:szCs w:val="20"/>
        </w:rPr>
        <w:tab/>
        <w:t>Administratorem danych osobowych jest spółka: „Koleje Małopolskie” sp. z o.o., dalej zwana „Spółką” lub „Administratorem”, z siedzibą w Krakowie, ul. Wodna 2, 30-556 Kraków.</w:t>
      </w:r>
    </w:p>
    <w:p w14:paraId="4F485EC6" w14:textId="77777777" w:rsidR="00103465" w:rsidRPr="00F33D47" w:rsidRDefault="00103465" w:rsidP="00103465">
      <w:pPr>
        <w:ind w:firstLine="284"/>
        <w:rPr>
          <w:sz w:val="20"/>
          <w:szCs w:val="20"/>
        </w:rPr>
      </w:pPr>
      <w:r w:rsidRPr="00F33D47">
        <w:rPr>
          <w:sz w:val="20"/>
          <w:szCs w:val="20"/>
        </w:rPr>
        <w:t>2.</w:t>
      </w:r>
      <w:r w:rsidRPr="00F33D47">
        <w:rPr>
          <w:sz w:val="20"/>
          <w:szCs w:val="20"/>
        </w:rPr>
        <w:tab/>
        <w:t xml:space="preserve">Z administratorem danych można kontaktować się na wyżej podany adres korespondencyjny lub na adres mailowy: sekretariat@kolejemalopolskie.com.pl. </w:t>
      </w:r>
    </w:p>
    <w:p w14:paraId="2668AA92" w14:textId="77777777" w:rsidR="00103465" w:rsidRPr="00F33D47" w:rsidRDefault="00103465" w:rsidP="00103465">
      <w:pPr>
        <w:ind w:firstLine="284"/>
        <w:rPr>
          <w:sz w:val="20"/>
          <w:szCs w:val="20"/>
        </w:rPr>
      </w:pPr>
      <w:r w:rsidRPr="00F33D47">
        <w:rPr>
          <w:sz w:val="20"/>
          <w:szCs w:val="20"/>
        </w:rPr>
        <w:t>3.</w:t>
      </w:r>
      <w:r w:rsidRPr="00F33D47">
        <w:rPr>
          <w:sz w:val="20"/>
          <w:szCs w:val="20"/>
        </w:rPr>
        <w:tab/>
        <w:t>Administrator danych powołał inspektora ochrony danych, z którym kontakt jest możliwy pod adresem: iod@kolejemalopolskie.com.pl.</w:t>
      </w:r>
    </w:p>
    <w:p w14:paraId="1864784F" w14:textId="77777777" w:rsidR="00103465" w:rsidRPr="00F33D47" w:rsidRDefault="00103465" w:rsidP="00103465">
      <w:pPr>
        <w:ind w:firstLine="284"/>
        <w:rPr>
          <w:sz w:val="20"/>
          <w:szCs w:val="20"/>
        </w:rPr>
      </w:pPr>
      <w:r w:rsidRPr="00F33D47">
        <w:rPr>
          <w:sz w:val="20"/>
          <w:szCs w:val="20"/>
        </w:rPr>
        <w:t>4.</w:t>
      </w:r>
      <w:r w:rsidRPr="00F33D47">
        <w:rPr>
          <w:sz w:val="20"/>
          <w:szCs w:val="20"/>
        </w:rPr>
        <w:tab/>
        <w:t xml:space="preserve">Państwa dane osobowe będą przetwarzane w celu przygotowania  i przeprowadzenia postępowania o udzielenie zamówienia publicznego (podstawa przetwarzania -&gt; realizacja obowiązku prawnego nałożonego na administratora tj. art. 6 ust. 1 lit. c) RODO w zw. z ustawą Prawo zamówień publicznych). </w:t>
      </w:r>
    </w:p>
    <w:p w14:paraId="61683D4C" w14:textId="77777777" w:rsidR="00103465" w:rsidRPr="00F33D47" w:rsidRDefault="00103465" w:rsidP="00103465">
      <w:pPr>
        <w:ind w:firstLine="284"/>
        <w:rPr>
          <w:sz w:val="20"/>
          <w:szCs w:val="20"/>
        </w:rPr>
      </w:pPr>
      <w:r w:rsidRPr="00F33D47">
        <w:rPr>
          <w:sz w:val="20"/>
          <w:szCs w:val="20"/>
        </w:rPr>
        <w:t>5.</w:t>
      </w:r>
      <w:r w:rsidRPr="00F33D47">
        <w:rPr>
          <w:sz w:val="20"/>
          <w:szCs w:val="20"/>
        </w:rPr>
        <w:tab/>
        <w:t>Państwa dane mogą być przetwarzane w celu zawarcia i wykonania umowy – w przypadku udzielenia zamówienia (art. 6 ust. 1 lit b) oraz ustalenia, dochodzenia lub obrony przed roszczeniami mogącymi wyniknąć z prowadzonego postępowania i umowy (podstawa przetwarzania -&gt; uzasadniony interes administratora tj. art. 6 ust. 1 lit. f) RODO).  Uzasadniony interes stanowi także podstawę pozyskania danych na potrzeby przesłania ogłoszenia (art. 6 ust. 1 lit. f RODO).</w:t>
      </w:r>
    </w:p>
    <w:p w14:paraId="77047B33" w14:textId="77777777" w:rsidR="00103465" w:rsidRPr="00F33D47" w:rsidRDefault="00103465" w:rsidP="00103465">
      <w:pPr>
        <w:ind w:firstLine="284"/>
        <w:rPr>
          <w:sz w:val="20"/>
          <w:szCs w:val="20"/>
        </w:rPr>
      </w:pPr>
      <w:r w:rsidRPr="00F33D47">
        <w:rPr>
          <w:sz w:val="20"/>
          <w:szCs w:val="20"/>
        </w:rPr>
        <w:t>6.</w:t>
      </w:r>
      <w:r w:rsidRPr="00F33D47">
        <w:rPr>
          <w:sz w:val="20"/>
          <w:szCs w:val="20"/>
        </w:rPr>
        <w:tab/>
        <w:t xml:space="preserve">Dane osobowe mogą być wykorzystywane także w celu realizacji zobowiązań publicznoprawnych wynikających z przepisów prawa  tj. na podstawie realizacji obowiązków prawnych ciążących na administratorze - art. 6 ust. 1 lit. c) RODO. </w:t>
      </w:r>
    </w:p>
    <w:p w14:paraId="01F757A1" w14:textId="77777777" w:rsidR="00103465" w:rsidRPr="00F33D47" w:rsidRDefault="00103465" w:rsidP="00103465">
      <w:pPr>
        <w:ind w:firstLine="284"/>
        <w:rPr>
          <w:sz w:val="20"/>
          <w:szCs w:val="20"/>
        </w:rPr>
      </w:pPr>
      <w:r w:rsidRPr="00F33D47">
        <w:rPr>
          <w:sz w:val="20"/>
          <w:szCs w:val="20"/>
        </w:rPr>
        <w:t>7.</w:t>
      </w:r>
      <w:r w:rsidRPr="00F33D47">
        <w:rPr>
          <w:sz w:val="20"/>
          <w:szCs w:val="20"/>
        </w:rPr>
        <w:tab/>
        <w:t xml:space="preserve">Odbiorcami danych mogą być  podmioty, którym udostępniona zostanie dokumentacja w oparciu o art. 18 oraz art.74 ust. 1 ustawy </w:t>
      </w:r>
      <w:proofErr w:type="spellStart"/>
      <w:r w:rsidRPr="00F33D47">
        <w:rPr>
          <w:sz w:val="20"/>
          <w:szCs w:val="20"/>
        </w:rPr>
        <w:t>Pzp</w:t>
      </w:r>
      <w:proofErr w:type="spellEnd"/>
      <w:r w:rsidRPr="00F33D47">
        <w:rPr>
          <w:sz w:val="20"/>
          <w:szCs w:val="20"/>
        </w:rPr>
        <w:t xml:space="preserve">, dostawcy systemów informatycznych, z których korzysta Spółka, </w:t>
      </w:r>
      <w:proofErr w:type="spellStart"/>
      <w:r w:rsidRPr="00F33D47">
        <w:rPr>
          <w:sz w:val="20"/>
          <w:szCs w:val="20"/>
        </w:rPr>
        <w:t>hostingodawca</w:t>
      </w:r>
      <w:proofErr w:type="spellEnd"/>
      <w:r w:rsidRPr="00F33D47">
        <w:rPr>
          <w:sz w:val="20"/>
          <w:szCs w:val="20"/>
        </w:rPr>
        <w:t xml:space="preserve"> poczty elektronicznej, upoważnieni pracownicy Spółki oraz podmioty, z których usług korzysta Spółka, a z którymi zasady bezpieczeństwa danych osobowych zostały uregulowane stosownymi umowami powierzenia danych. Poza wskazanymi podmiotami, dane nie będą nikomu ujawniane, chyba że będzie to niezbędne do realizacji wskazanych wyżej celów lub wynikać to będzie z przepisów prawa (z zastrzeżeniem zapewnienia legalności takiego ujawniania).</w:t>
      </w:r>
    </w:p>
    <w:p w14:paraId="08E977F6" w14:textId="77777777" w:rsidR="00103465" w:rsidRPr="00F33D47" w:rsidRDefault="00103465" w:rsidP="00103465">
      <w:pPr>
        <w:ind w:firstLine="284"/>
        <w:rPr>
          <w:sz w:val="20"/>
          <w:szCs w:val="20"/>
        </w:rPr>
      </w:pPr>
      <w:r w:rsidRPr="00F33D47">
        <w:rPr>
          <w:sz w:val="20"/>
          <w:szCs w:val="20"/>
        </w:rPr>
        <w:t>8.</w:t>
      </w:r>
      <w:r w:rsidRPr="00F33D47">
        <w:rPr>
          <w:sz w:val="20"/>
          <w:szCs w:val="20"/>
        </w:rPr>
        <w:tab/>
        <w:t>Osobom, których dane dotyczą, przysługuje – po spełnieniu przesłanek określonych w RODO, prawo do:</w:t>
      </w:r>
    </w:p>
    <w:p w14:paraId="7FABBBE2" w14:textId="77777777" w:rsidR="00103465" w:rsidRPr="00F33D47" w:rsidRDefault="00103465" w:rsidP="00103465">
      <w:pPr>
        <w:ind w:firstLine="284"/>
        <w:rPr>
          <w:sz w:val="20"/>
          <w:szCs w:val="20"/>
        </w:rPr>
      </w:pPr>
      <w:r w:rsidRPr="00F33D47">
        <w:rPr>
          <w:sz w:val="20"/>
          <w:szCs w:val="20"/>
        </w:rPr>
        <w:t>a)</w:t>
      </w:r>
      <w:r w:rsidRPr="00F33D47">
        <w:rPr>
          <w:sz w:val="20"/>
          <w:szCs w:val="20"/>
        </w:rPr>
        <w:tab/>
        <w:t xml:space="preserve">dostępu do swoich danych osobowych, w tym prawo otrzymania kopii danych, </w:t>
      </w:r>
    </w:p>
    <w:p w14:paraId="7A53C1AD" w14:textId="77777777" w:rsidR="00103465" w:rsidRPr="00F33D47" w:rsidRDefault="00103465" w:rsidP="00103465">
      <w:pPr>
        <w:ind w:firstLine="284"/>
        <w:rPr>
          <w:sz w:val="20"/>
          <w:szCs w:val="20"/>
        </w:rPr>
      </w:pPr>
      <w:r w:rsidRPr="00F33D47">
        <w:rPr>
          <w:sz w:val="20"/>
          <w:szCs w:val="20"/>
        </w:rPr>
        <w:t>b)</w:t>
      </w:r>
      <w:r w:rsidRPr="00F33D47">
        <w:rPr>
          <w:sz w:val="20"/>
          <w:szCs w:val="20"/>
        </w:rPr>
        <w:tab/>
        <w:t xml:space="preserve">sprostowania danych, </w:t>
      </w:r>
    </w:p>
    <w:p w14:paraId="7A3A1330" w14:textId="77777777" w:rsidR="00103465" w:rsidRPr="00F33D47" w:rsidRDefault="00103465" w:rsidP="00103465">
      <w:pPr>
        <w:ind w:firstLine="284"/>
        <w:rPr>
          <w:sz w:val="20"/>
          <w:szCs w:val="20"/>
        </w:rPr>
      </w:pPr>
      <w:r w:rsidRPr="00F33D47">
        <w:rPr>
          <w:sz w:val="20"/>
          <w:szCs w:val="20"/>
        </w:rPr>
        <w:t>c)</w:t>
      </w:r>
      <w:r w:rsidRPr="00F33D47">
        <w:rPr>
          <w:sz w:val="20"/>
          <w:szCs w:val="20"/>
        </w:rPr>
        <w:tab/>
        <w:t>ograniczenia przetwarzania danych, z zastrzeżeniem, że żądanie ograniczenia przetwarzania danych nie będzie realizowane do czasu zakończenia postępowania o udzielenie zamówienia publicznego lub konkursu;</w:t>
      </w:r>
    </w:p>
    <w:p w14:paraId="20FF16B2" w14:textId="77777777" w:rsidR="00103465" w:rsidRPr="00F33D47" w:rsidRDefault="00103465" w:rsidP="00103465">
      <w:pPr>
        <w:ind w:firstLine="284"/>
        <w:rPr>
          <w:sz w:val="20"/>
          <w:szCs w:val="20"/>
        </w:rPr>
      </w:pPr>
      <w:r w:rsidRPr="00F33D47">
        <w:rPr>
          <w:sz w:val="20"/>
          <w:szCs w:val="20"/>
        </w:rPr>
        <w:t>skorzystanie przez osobę, której dane dotyczą, z uprawnienia do sprostowania lub uzupełnienia danych, nie może naruszać integralności protokołu końcowego postępowania  oraz jego załączników, o których mowa w dziale XI ustawy Prawo zamówień publicznych;</w:t>
      </w:r>
    </w:p>
    <w:p w14:paraId="751660AF" w14:textId="77777777" w:rsidR="00103465" w:rsidRPr="00F33D47" w:rsidRDefault="00103465" w:rsidP="00103465">
      <w:pPr>
        <w:ind w:firstLine="284"/>
        <w:rPr>
          <w:sz w:val="20"/>
          <w:szCs w:val="20"/>
        </w:rPr>
      </w:pPr>
      <w:r w:rsidRPr="00F33D47">
        <w:rPr>
          <w:sz w:val="20"/>
          <w:szCs w:val="20"/>
        </w:rPr>
        <w:t>d)</w:t>
      </w:r>
      <w:r w:rsidRPr="00F33D47">
        <w:rPr>
          <w:sz w:val="20"/>
          <w:szCs w:val="20"/>
        </w:rPr>
        <w:tab/>
        <w:t xml:space="preserve">usunięcia danych osobowych, z wyłączeniem sytuacji wskazanych w art. 17 ust. 3 RODO, </w:t>
      </w:r>
    </w:p>
    <w:p w14:paraId="7688185A" w14:textId="77777777" w:rsidR="00103465" w:rsidRPr="00F33D47" w:rsidRDefault="00103465" w:rsidP="00103465">
      <w:pPr>
        <w:ind w:firstLine="284"/>
        <w:rPr>
          <w:sz w:val="20"/>
          <w:szCs w:val="20"/>
        </w:rPr>
      </w:pPr>
      <w:r w:rsidRPr="00F33D47">
        <w:rPr>
          <w:sz w:val="20"/>
          <w:szCs w:val="20"/>
        </w:rPr>
        <w:t>e)</w:t>
      </w:r>
      <w:r w:rsidRPr="00F33D47">
        <w:rPr>
          <w:sz w:val="20"/>
          <w:szCs w:val="20"/>
        </w:rPr>
        <w:tab/>
        <w:t>wniesienia sprzeciwu, gdy podstawą prawną przetwarzania danych osobowych jest art. 6 ust. 1 lit. f RODO,</w:t>
      </w:r>
    </w:p>
    <w:p w14:paraId="5E1B1B6C" w14:textId="77777777" w:rsidR="00103465" w:rsidRPr="00F33D47" w:rsidRDefault="00103465" w:rsidP="00103465">
      <w:pPr>
        <w:ind w:firstLine="284"/>
        <w:rPr>
          <w:sz w:val="20"/>
          <w:szCs w:val="20"/>
        </w:rPr>
      </w:pPr>
      <w:r w:rsidRPr="00F33D47">
        <w:rPr>
          <w:sz w:val="20"/>
          <w:szCs w:val="20"/>
        </w:rPr>
        <w:lastRenderedPageBreak/>
        <w:t>f)</w:t>
      </w:r>
      <w:r w:rsidRPr="00F33D47">
        <w:rPr>
          <w:sz w:val="20"/>
          <w:szCs w:val="20"/>
        </w:rPr>
        <w:tab/>
        <w:t xml:space="preserve">wniesienia skargi do Prezesa Urzędu Ochrony Danych Osobowych w razie uznania, że przetwarzanie danych osobowych narusza przepisy prawa. </w:t>
      </w:r>
    </w:p>
    <w:p w14:paraId="50F7D946" w14:textId="77777777" w:rsidR="00103465" w:rsidRPr="00F33D47" w:rsidRDefault="00103465" w:rsidP="00103465">
      <w:pPr>
        <w:ind w:firstLine="284"/>
        <w:rPr>
          <w:sz w:val="20"/>
          <w:szCs w:val="20"/>
        </w:rPr>
      </w:pPr>
      <w:r w:rsidRPr="00F33D47">
        <w:rPr>
          <w:sz w:val="20"/>
          <w:szCs w:val="20"/>
        </w:rPr>
        <w:t>9.</w:t>
      </w:r>
      <w:r w:rsidRPr="00F33D47">
        <w:rPr>
          <w:sz w:val="20"/>
          <w:szCs w:val="20"/>
        </w:rPr>
        <w:tab/>
        <w:t>Dane osobowe zostaną usunięte lub zanonimizowane maksymalnie po upływie okresu 4 lat od dnia zakończenia postępowania o udzielenie zamówienia, a jeżeli czas trwania umowy przekracza 4 lata, okres przechowywania obejmuje cały czas trwania umowy. Dane przetwarzane na podstawie uzasadnionego interesu administratora zostaną usunięte po upływie okresu przedawnienia roszczeń lub wcześniej jeśli zostanie zgłoszony skuteczny sprzeciw. W przypadku postępowań o udzielenie zamówienia objętych dofinansowaniem w ramach projektów, dane osobowe będą przetwarzane przez okres 10 lat od roku następującego po roku, w którym zakończono postępowanie. Po upływie tego okresu dane zostaną zniszczone lub przekazane do Archiwum Narodowego.</w:t>
      </w:r>
    </w:p>
    <w:p w14:paraId="4F572081" w14:textId="77777777" w:rsidR="00103465" w:rsidRPr="00F33D47" w:rsidRDefault="00103465" w:rsidP="00103465">
      <w:pPr>
        <w:ind w:firstLine="284"/>
        <w:rPr>
          <w:sz w:val="20"/>
          <w:szCs w:val="20"/>
        </w:rPr>
      </w:pPr>
      <w:r w:rsidRPr="00F33D47">
        <w:rPr>
          <w:sz w:val="20"/>
          <w:szCs w:val="20"/>
        </w:rPr>
        <w:t>10.</w:t>
      </w:r>
      <w:r w:rsidRPr="00F33D47">
        <w:rPr>
          <w:sz w:val="20"/>
          <w:szCs w:val="20"/>
        </w:rPr>
        <w:tab/>
        <w:t xml:space="preserve">Obowiązek podania danych osobowych jest wymogiem ustawowym określonym w przepisach ustawy Prawo zamówień publicznych związanym z udziałem w postępowaniu o udzielenie zamówienia publicznego, podanie danych jest niezbędne do przeprowadzenia postępowania o udzielenie zamówieni.  Konsekwencje niepodania określonych danych wynikają z ustawy ww. </w:t>
      </w:r>
    </w:p>
    <w:p w14:paraId="5C86D90A" w14:textId="77777777" w:rsidR="00103465" w:rsidRPr="00F33D47" w:rsidRDefault="00103465" w:rsidP="00103465">
      <w:pPr>
        <w:ind w:firstLine="284"/>
        <w:rPr>
          <w:sz w:val="20"/>
          <w:szCs w:val="20"/>
        </w:rPr>
      </w:pPr>
      <w:r w:rsidRPr="00F33D47">
        <w:rPr>
          <w:sz w:val="20"/>
          <w:szCs w:val="20"/>
        </w:rPr>
        <w:t>11.</w:t>
      </w:r>
      <w:r w:rsidRPr="00F33D47">
        <w:rPr>
          <w:sz w:val="20"/>
          <w:szCs w:val="20"/>
        </w:rPr>
        <w:tab/>
        <w:t xml:space="preserve">Dane nie będą przetwarzane w sposób zautomatyzowany, w tym nie będą podlegały profilowaniu. </w:t>
      </w:r>
    </w:p>
    <w:p w14:paraId="3C414F37" w14:textId="77777777" w:rsidR="00103465" w:rsidRPr="00F33D47" w:rsidRDefault="00103465" w:rsidP="00103465">
      <w:pPr>
        <w:ind w:firstLine="284"/>
        <w:rPr>
          <w:sz w:val="20"/>
          <w:szCs w:val="20"/>
        </w:rPr>
      </w:pPr>
    </w:p>
    <w:p w14:paraId="010BF0D1" w14:textId="3088D11D" w:rsidR="00DA3EAB" w:rsidRPr="002072DF" w:rsidRDefault="00103465" w:rsidP="00103465">
      <w:r w:rsidRPr="00F33D47">
        <w:rPr>
          <w:sz w:val="20"/>
          <w:szCs w:val="20"/>
        </w:rPr>
        <w:t>II.</w:t>
      </w:r>
      <w:r w:rsidRPr="00F33D47">
        <w:rPr>
          <w:sz w:val="20"/>
          <w:szCs w:val="20"/>
        </w:rPr>
        <w:tab/>
        <w:t xml:space="preserve">Wykonawca udostępnia osobom, których dane przekazuje Spółce, treść niniejszej klauzuli, umożliwiając administratorowi wypełnienie obowiązku informacyjnego, o którym mowa art. 14 RODO, chyba że ma zastosowanie co najmniej jedno z </w:t>
      </w:r>
      <w:proofErr w:type="spellStart"/>
      <w:r w:rsidRPr="00F33D47">
        <w:rPr>
          <w:sz w:val="20"/>
          <w:szCs w:val="20"/>
        </w:rPr>
        <w:t>wyłączeń</w:t>
      </w:r>
      <w:proofErr w:type="spellEnd"/>
      <w:r w:rsidRPr="00F33D47">
        <w:rPr>
          <w:sz w:val="20"/>
          <w:szCs w:val="20"/>
        </w:rPr>
        <w:t>, o których mowa w art. 14 ust. 5 RODO</w:t>
      </w:r>
      <w:r w:rsidR="00391695" w:rsidRPr="00747FF3">
        <w:rPr>
          <w:sz w:val="18"/>
          <w:szCs w:val="20"/>
        </w:rPr>
        <w:t>)</w:t>
      </w:r>
      <w:permEnd w:id="812744076"/>
    </w:p>
    <w:sectPr w:rsidR="00DA3EAB" w:rsidRPr="002072DF" w:rsidSect="00C677B4">
      <w:headerReference w:type="default" r:id="rId16"/>
      <w:footerReference w:type="default" r:id="rId17"/>
      <w:headerReference w:type="first" r:id="rId18"/>
      <w:footerReference w:type="first" r:id="rId19"/>
      <w:type w:val="continuous"/>
      <w:pgSz w:w="11900" w:h="16840"/>
      <w:pgMar w:top="1418" w:right="1418" w:bottom="1418" w:left="1418" w:header="567" w:footer="567"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0887F80A" w16cex:dateUtc="2024-03-29T10:08: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54655A6" w14:textId="77777777" w:rsidR="000B128A" w:rsidRDefault="000B128A" w:rsidP="00625B0A">
      <w:r>
        <w:separator/>
      </w:r>
    </w:p>
    <w:p w14:paraId="5650B61F" w14:textId="77777777" w:rsidR="000B128A" w:rsidRDefault="000B128A" w:rsidP="00625B0A"/>
  </w:endnote>
  <w:endnote w:type="continuationSeparator" w:id="0">
    <w:p w14:paraId="2DBB0EDD" w14:textId="77777777" w:rsidR="000B128A" w:rsidRDefault="000B128A" w:rsidP="00625B0A">
      <w:r>
        <w:continuationSeparator/>
      </w:r>
    </w:p>
    <w:p w14:paraId="7C35F0C0" w14:textId="77777777" w:rsidR="000B128A" w:rsidRDefault="000B128A" w:rsidP="00625B0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PKO Bank Polski">
    <w:altName w:val="Calibri"/>
    <w:charset w:val="EE"/>
    <w:family w:val="swiss"/>
    <w:pitch w:val="variable"/>
    <w:sig w:usb0="00000001" w:usb1="4000004A" w:usb2="00000000" w:usb3="00000000" w:csb0="00000003"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Helvetica">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59048656"/>
      <w:docPartObj>
        <w:docPartGallery w:val="Page Numbers (Bottom of Page)"/>
        <w:docPartUnique/>
      </w:docPartObj>
    </w:sdtPr>
    <w:sdtEndPr/>
    <w:sdtContent>
      <w:sdt>
        <w:sdtPr>
          <w:id w:val="-1621378012"/>
          <w:docPartObj>
            <w:docPartGallery w:val="Page Numbers (Top of Page)"/>
            <w:docPartUnique/>
          </w:docPartObj>
        </w:sdtPr>
        <w:sdtEndPr/>
        <w:sdtContent>
          <w:p w14:paraId="3C558C93" w14:textId="77777777" w:rsidR="00544D8C" w:rsidRDefault="00544D8C">
            <w:pPr>
              <w:pStyle w:val="Stopka"/>
              <w:jc w:val="right"/>
            </w:pPr>
          </w:p>
          <w:p w14:paraId="38FEB3CD" w14:textId="77777777" w:rsidR="00544D8C" w:rsidRDefault="00544D8C" w:rsidP="00571A95">
            <w:pPr>
              <w:pStyle w:val="Stopka"/>
              <w:jc w:val="right"/>
            </w:pPr>
            <w:r w:rsidRPr="00334A85">
              <w:rPr>
                <w:sz w:val="18"/>
                <w:szCs w:val="18"/>
              </w:rPr>
              <w:t xml:space="preserve">Strona </w:t>
            </w:r>
            <w:r w:rsidRPr="00334A85">
              <w:rPr>
                <w:b/>
                <w:bCs/>
                <w:sz w:val="18"/>
                <w:szCs w:val="18"/>
              </w:rPr>
              <w:fldChar w:fldCharType="begin"/>
            </w:r>
            <w:r w:rsidRPr="00334A85">
              <w:rPr>
                <w:b/>
                <w:bCs/>
                <w:sz w:val="18"/>
                <w:szCs w:val="18"/>
              </w:rPr>
              <w:instrText>PAGE</w:instrText>
            </w:r>
            <w:r w:rsidRPr="00334A85">
              <w:rPr>
                <w:b/>
                <w:bCs/>
                <w:sz w:val="18"/>
                <w:szCs w:val="18"/>
              </w:rPr>
              <w:fldChar w:fldCharType="separate"/>
            </w:r>
            <w:r>
              <w:rPr>
                <w:b/>
                <w:bCs/>
                <w:noProof/>
                <w:sz w:val="18"/>
                <w:szCs w:val="18"/>
              </w:rPr>
              <w:t>2</w:t>
            </w:r>
            <w:r w:rsidRPr="00334A85">
              <w:rPr>
                <w:b/>
                <w:bCs/>
                <w:sz w:val="18"/>
                <w:szCs w:val="18"/>
              </w:rPr>
              <w:fldChar w:fldCharType="end"/>
            </w:r>
            <w:r w:rsidRPr="00334A85">
              <w:rPr>
                <w:sz w:val="18"/>
                <w:szCs w:val="18"/>
              </w:rPr>
              <w:t xml:space="preserve"> z </w:t>
            </w:r>
            <w:r w:rsidRPr="00334A85">
              <w:rPr>
                <w:b/>
                <w:bCs/>
                <w:sz w:val="18"/>
                <w:szCs w:val="18"/>
              </w:rPr>
              <w:fldChar w:fldCharType="begin"/>
            </w:r>
            <w:r w:rsidRPr="00334A85">
              <w:rPr>
                <w:b/>
                <w:bCs/>
                <w:sz w:val="18"/>
                <w:szCs w:val="18"/>
              </w:rPr>
              <w:instrText>NUMPAGES</w:instrText>
            </w:r>
            <w:r w:rsidRPr="00334A85">
              <w:rPr>
                <w:b/>
                <w:bCs/>
                <w:sz w:val="18"/>
                <w:szCs w:val="18"/>
              </w:rPr>
              <w:fldChar w:fldCharType="separate"/>
            </w:r>
            <w:r>
              <w:rPr>
                <w:b/>
                <w:bCs/>
                <w:noProof/>
                <w:sz w:val="18"/>
                <w:szCs w:val="18"/>
              </w:rPr>
              <w:t>2</w:t>
            </w:r>
            <w:r w:rsidRPr="00334A85">
              <w:rPr>
                <w:b/>
                <w:bCs/>
                <w:sz w:val="18"/>
                <w:szCs w:val="18"/>
              </w:rPr>
              <w:fldChar w:fldCharType="end"/>
            </w:r>
          </w:p>
        </w:sdtContent>
      </w:sdt>
    </w:sdtContent>
  </w:sdt>
  <w:p w14:paraId="1E44957E" w14:textId="77777777" w:rsidR="00544D8C" w:rsidRDefault="00544D8C" w:rsidP="00571A95">
    <w:pPr>
      <w:pStyle w:val="Stopka"/>
      <w:jc w:val="right"/>
    </w:pPr>
    <w:r>
      <w:rPr>
        <w:noProof/>
        <w:lang w:eastAsia="pl-PL"/>
      </w:rPr>
      <mc:AlternateContent>
        <mc:Choice Requires="wps">
          <w:drawing>
            <wp:anchor distT="0" distB="0" distL="114300" distR="114300" simplePos="0" relativeHeight="251701248" behindDoc="1" locked="0" layoutInCell="1" allowOverlap="1" wp14:anchorId="1319AED6" wp14:editId="5B550F72">
              <wp:simplePos x="0" y="0"/>
              <wp:positionH relativeFrom="margin">
                <wp:posOffset>-903605</wp:posOffset>
              </wp:positionH>
              <wp:positionV relativeFrom="margin">
                <wp:posOffset>9540539</wp:posOffset>
              </wp:positionV>
              <wp:extent cx="7559675" cy="252000"/>
              <wp:effectExtent l="0" t="0" r="3175" b="0"/>
              <wp:wrapNone/>
              <wp:docPr id="6" name="Prostokąt 6"/>
              <wp:cNvGraphicFramePr/>
              <a:graphic xmlns:a="http://schemas.openxmlformats.org/drawingml/2006/main">
                <a:graphicData uri="http://schemas.microsoft.com/office/word/2010/wordprocessingShape">
                  <wps:wsp>
                    <wps:cNvSpPr/>
                    <wps:spPr>
                      <a:xfrm>
                        <a:off x="0" y="0"/>
                        <a:ext cx="7559675" cy="252000"/>
                      </a:xfrm>
                      <a:prstGeom prst="rect">
                        <a:avLst/>
                      </a:prstGeom>
                      <a:solidFill>
                        <a:srgbClr val="384F8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72F8254E" id="Prostokąt 6" o:spid="_x0000_s1026" style="position:absolute;margin-left:-71.15pt;margin-top:751.2pt;width:595.25pt;height:19.85pt;z-index:-25161523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" fillcolor="#384f87" stroked="f" strokeweight="1pt">
              <w10:wrap anchorx="margin" anchory="margin"/>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1F51F0" w14:textId="77777777" w:rsidR="00544D8C" w:rsidRDefault="00544D8C">
    <w:pPr>
      <w:pStyle w:val="Stopka"/>
      <w:jc w:val="right"/>
    </w:pPr>
  </w:p>
  <w:p w14:paraId="719744B1" w14:textId="77777777" w:rsidR="00544D8C" w:rsidRDefault="000B128A">
    <w:pPr>
      <w:pStyle w:val="Stopka"/>
      <w:jc w:val="right"/>
    </w:pPr>
    <w:sdt>
      <w:sdtPr>
        <w:id w:val="481437072"/>
        <w:docPartObj>
          <w:docPartGallery w:val="Page Numbers (Bottom of Page)"/>
          <w:docPartUnique/>
        </w:docPartObj>
      </w:sdtPr>
      <w:sdtEndPr/>
      <w:sdtContent>
        <w:sdt>
          <w:sdtPr>
            <w:id w:val="1520813317"/>
            <w:docPartObj>
              <w:docPartGallery w:val="Page Numbers (Top of Page)"/>
              <w:docPartUnique/>
            </w:docPartObj>
          </w:sdtPr>
          <w:sdtEndPr/>
          <w:sdtContent>
            <w:r w:rsidR="00544D8C" w:rsidRPr="00334A85">
              <w:rPr>
                <w:sz w:val="18"/>
                <w:szCs w:val="18"/>
              </w:rPr>
              <w:t xml:space="preserve">Strona </w:t>
            </w:r>
            <w:r w:rsidR="00544D8C" w:rsidRPr="00334A85">
              <w:rPr>
                <w:b/>
                <w:bCs/>
                <w:sz w:val="18"/>
                <w:szCs w:val="18"/>
              </w:rPr>
              <w:fldChar w:fldCharType="begin"/>
            </w:r>
            <w:r w:rsidR="00544D8C" w:rsidRPr="00334A85">
              <w:rPr>
                <w:b/>
                <w:bCs/>
                <w:sz w:val="18"/>
                <w:szCs w:val="18"/>
              </w:rPr>
              <w:instrText>PAGE</w:instrText>
            </w:r>
            <w:r w:rsidR="00544D8C" w:rsidRPr="00334A85">
              <w:rPr>
                <w:b/>
                <w:bCs/>
                <w:sz w:val="18"/>
                <w:szCs w:val="18"/>
              </w:rPr>
              <w:fldChar w:fldCharType="separate"/>
            </w:r>
            <w:r w:rsidR="00544D8C">
              <w:rPr>
                <w:b/>
                <w:bCs/>
                <w:noProof/>
                <w:sz w:val="18"/>
                <w:szCs w:val="18"/>
              </w:rPr>
              <w:t>1</w:t>
            </w:r>
            <w:r w:rsidR="00544D8C" w:rsidRPr="00334A85">
              <w:rPr>
                <w:b/>
                <w:bCs/>
                <w:sz w:val="18"/>
                <w:szCs w:val="18"/>
              </w:rPr>
              <w:fldChar w:fldCharType="end"/>
            </w:r>
            <w:r w:rsidR="00544D8C" w:rsidRPr="00334A85">
              <w:rPr>
                <w:sz w:val="18"/>
                <w:szCs w:val="18"/>
              </w:rPr>
              <w:t xml:space="preserve"> z </w:t>
            </w:r>
            <w:r w:rsidR="00544D8C" w:rsidRPr="00334A85">
              <w:rPr>
                <w:b/>
                <w:bCs/>
                <w:sz w:val="18"/>
                <w:szCs w:val="18"/>
              </w:rPr>
              <w:fldChar w:fldCharType="begin"/>
            </w:r>
            <w:r w:rsidR="00544D8C" w:rsidRPr="00334A85">
              <w:rPr>
                <w:b/>
                <w:bCs/>
                <w:sz w:val="18"/>
                <w:szCs w:val="18"/>
              </w:rPr>
              <w:instrText>NUMPAGES</w:instrText>
            </w:r>
            <w:r w:rsidR="00544D8C" w:rsidRPr="00334A85">
              <w:rPr>
                <w:b/>
                <w:bCs/>
                <w:sz w:val="18"/>
                <w:szCs w:val="18"/>
              </w:rPr>
              <w:fldChar w:fldCharType="separate"/>
            </w:r>
            <w:r w:rsidR="00544D8C">
              <w:rPr>
                <w:b/>
                <w:bCs/>
                <w:noProof/>
                <w:sz w:val="18"/>
                <w:szCs w:val="18"/>
              </w:rPr>
              <w:t>2</w:t>
            </w:r>
            <w:r w:rsidR="00544D8C" w:rsidRPr="00334A85">
              <w:rPr>
                <w:b/>
                <w:bCs/>
                <w:sz w:val="18"/>
                <w:szCs w:val="18"/>
              </w:rPr>
              <w:fldChar w:fldCharType="end"/>
            </w:r>
          </w:sdtContent>
        </w:sdt>
      </w:sdtContent>
    </w:sdt>
  </w:p>
  <w:p w14:paraId="533338B4" w14:textId="77777777" w:rsidR="00544D8C" w:rsidRDefault="00544D8C">
    <w:pPr>
      <w:pStyle w:val="Stopka"/>
    </w:pPr>
    <w:r>
      <w:rPr>
        <w:noProof/>
        <w:lang w:eastAsia="pl-PL"/>
      </w:rPr>
      <mc:AlternateContent>
        <mc:Choice Requires="wps">
          <w:drawing>
            <wp:anchor distT="0" distB="0" distL="114300" distR="114300" simplePos="0" relativeHeight="251699200" behindDoc="1" locked="0" layoutInCell="1" allowOverlap="1" wp14:anchorId="27703897" wp14:editId="1737BA6C">
              <wp:simplePos x="0" y="0"/>
              <wp:positionH relativeFrom="margin">
                <wp:align>center</wp:align>
              </wp:positionH>
              <wp:positionV relativeFrom="paragraph">
                <wp:posOffset>172720</wp:posOffset>
              </wp:positionV>
              <wp:extent cx="7559675" cy="1104900"/>
              <wp:effectExtent l="0" t="0" r="3175" b="0"/>
              <wp:wrapNone/>
              <wp:docPr id="8" name="Prostokąt 8"/>
              <wp:cNvGraphicFramePr/>
              <a:graphic xmlns:a="http://schemas.openxmlformats.org/drawingml/2006/main">
                <a:graphicData uri="http://schemas.microsoft.com/office/word/2010/wordprocessingShape">
                  <wps:wsp>
                    <wps:cNvSpPr/>
                    <wps:spPr>
                      <a:xfrm>
                        <a:off x="0" y="0"/>
                        <a:ext cx="7559675" cy="1104900"/>
                      </a:xfrm>
                      <a:prstGeom prst="rect">
                        <a:avLst/>
                      </a:prstGeom>
                      <a:solidFill>
                        <a:srgbClr val="384F87"/>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tbl>
                          <w:tblPr>
                            <w:tblStyle w:val="Tabela-Siatka"/>
                            <w:tblW w:w="1071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30"/>
                            <w:gridCol w:w="236"/>
                            <w:gridCol w:w="236"/>
                            <w:gridCol w:w="4252"/>
                            <w:gridCol w:w="238"/>
                            <w:gridCol w:w="238"/>
                            <w:gridCol w:w="834"/>
                            <w:gridCol w:w="1247"/>
                          </w:tblGrid>
                          <w:tr w:rsidR="00544D8C" w14:paraId="155652C9" w14:textId="77777777" w:rsidTr="002D29E5">
                            <w:trPr>
                              <w:jc w:val="center"/>
                            </w:trPr>
                            <w:tc>
                              <w:tcPr>
                                <w:tcW w:w="3430" w:type="dxa"/>
                                <w:vAlign w:val="bottom"/>
                              </w:tcPr>
                              <w:p w14:paraId="20B07269" w14:textId="77777777" w:rsidR="00544D8C" w:rsidRPr="002C73A2" w:rsidRDefault="00544D8C" w:rsidP="003867E5">
                                <w:pPr>
                                  <w:pStyle w:val="Stopka"/>
                                  <w:jc w:val="left"/>
                                  <w:rPr>
                                    <w:b/>
                                    <w:color w:val="FFFFFF" w:themeColor="background1"/>
                                    <w:sz w:val="16"/>
                                    <w:szCs w:val="18"/>
                                  </w:rPr>
                                </w:pPr>
                                <w:r w:rsidRPr="002C73A2">
                                  <w:rPr>
                                    <w:b/>
                                    <w:color w:val="FFFFFF" w:themeColor="background1"/>
                                    <w:sz w:val="16"/>
                                    <w:szCs w:val="18"/>
                                  </w:rPr>
                                  <w:t>„Koleje Małopolskie” sp. z o.o.</w:t>
                                </w:r>
                              </w:p>
                              <w:p w14:paraId="2C21E6CF" w14:textId="77777777" w:rsidR="00544D8C" w:rsidRPr="002C73A2" w:rsidRDefault="00544D8C" w:rsidP="003867E5">
                                <w:pPr>
                                  <w:pStyle w:val="Stopka"/>
                                  <w:jc w:val="left"/>
                                  <w:rPr>
                                    <w:color w:val="FFFFFF" w:themeColor="background1"/>
                                    <w:sz w:val="16"/>
                                    <w:szCs w:val="18"/>
                                  </w:rPr>
                                </w:pPr>
                                <w:r w:rsidRPr="002C73A2">
                                  <w:rPr>
                                    <w:color w:val="FFFFFF" w:themeColor="background1"/>
                                    <w:sz w:val="16"/>
                                    <w:szCs w:val="18"/>
                                  </w:rPr>
                                  <w:t>ul. Wodna 2, 30-556 Kraków</w:t>
                                </w:r>
                              </w:p>
                              <w:p w14:paraId="2BA063AC" w14:textId="77777777" w:rsidR="00544D8C" w:rsidRPr="002C73A2" w:rsidRDefault="00544D8C" w:rsidP="003867E5">
                                <w:pPr>
                                  <w:pStyle w:val="Stopka"/>
                                  <w:jc w:val="left"/>
                                  <w:rPr>
                                    <w:color w:val="FFFFFF" w:themeColor="background1"/>
                                    <w:sz w:val="16"/>
                                    <w:szCs w:val="18"/>
                                  </w:rPr>
                                </w:pPr>
                                <w:r w:rsidRPr="002C73A2">
                                  <w:rPr>
                                    <w:color w:val="FFFFFF" w:themeColor="background1"/>
                                    <w:sz w:val="16"/>
                                    <w:szCs w:val="18"/>
                                  </w:rPr>
                                  <w:t>tel.: (12) 307 17 14</w:t>
                                </w:r>
                              </w:p>
                              <w:p w14:paraId="431C9A78" w14:textId="77777777" w:rsidR="00544D8C" w:rsidRPr="002C73A2" w:rsidRDefault="00544D8C" w:rsidP="003867E5">
                                <w:pPr>
                                  <w:pStyle w:val="Stopka"/>
                                  <w:jc w:val="left"/>
                                  <w:rPr>
                                    <w:color w:val="FFFFFF" w:themeColor="background1"/>
                                    <w:sz w:val="18"/>
                                    <w:szCs w:val="18"/>
                                  </w:rPr>
                                </w:pPr>
                                <w:r w:rsidRPr="002C73A2">
                                  <w:rPr>
                                    <w:color w:val="FFFFFF" w:themeColor="background1"/>
                                    <w:sz w:val="16"/>
                                    <w:szCs w:val="18"/>
                                  </w:rPr>
                                  <w:t>e-mail: sekretariat@kolejemalopolskie.com.pl</w:t>
                                </w:r>
                              </w:p>
                            </w:tc>
                            <w:tc>
                              <w:tcPr>
                                <w:tcW w:w="236" w:type="dxa"/>
                                <w:tcBorders>
                                  <w:right w:val="single" w:sz="18" w:space="0" w:color="FDC300"/>
                                </w:tcBorders>
                              </w:tcPr>
                              <w:p w14:paraId="3B5ED765" w14:textId="77777777" w:rsidR="00544D8C" w:rsidRPr="002C73A2" w:rsidRDefault="00544D8C" w:rsidP="003867E5">
                                <w:pPr>
                                  <w:pStyle w:val="Stopka"/>
                                  <w:jc w:val="left"/>
                                  <w:rPr>
                                    <w:color w:val="FFFFFF" w:themeColor="background1"/>
                                    <w:sz w:val="16"/>
                                    <w:szCs w:val="16"/>
                                  </w:rPr>
                                </w:pPr>
                              </w:p>
                            </w:tc>
                            <w:tc>
                              <w:tcPr>
                                <w:tcW w:w="236" w:type="dxa"/>
                                <w:tcBorders>
                                  <w:left w:val="single" w:sz="18" w:space="0" w:color="FDC300"/>
                                </w:tcBorders>
                              </w:tcPr>
                              <w:p w14:paraId="407A0373" w14:textId="77777777" w:rsidR="00544D8C" w:rsidRPr="002C73A2" w:rsidRDefault="00544D8C" w:rsidP="003867E5">
                                <w:pPr>
                                  <w:pStyle w:val="Stopka"/>
                                  <w:jc w:val="left"/>
                                  <w:rPr>
                                    <w:color w:val="FFFFFF" w:themeColor="background1"/>
                                    <w:sz w:val="16"/>
                                    <w:szCs w:val="16"/>
                                  </w:rPr>
                                </w:pPr>
                              </w:p>
                            </w:tc>
                            <w:tc>
                              <w:tcPr>
                                <w:tcW w:w="4252" w:type="dxa"/>
                                <w:tcBorders>
                                  <w:left w:val="nil"/>
                                </w:tcBorders>
                                <w:vAlign w:val="bottom"/>
                              </w:tcPr>
                              <w:p w14:paraId="23E330BD" w14:textId="77777777" w:rsidR="00544D8C" w:rsidRPr="002C73A2" w:rsidRDefault="00544D8C" w:rsidP="003867E5">
                                <w:pPr>
                                  <w:pStyle w:val="Stopka"/>
                                  <w:jc w:val="left"/>
                                  <w:rPr>
                                    <w:color w:val="FFFFFF" w:themeColor="background1"/>
                                    <w:sz w:val="16"/>
                                    <w:szCs w:val="16"/>
                                  </w:rPr>
                                </w:pPr>
                                <w:r w:rsidRPr="002C73A2">
                                  <w:rPr>
                                    <w:color w:val="FFFFFF" w:themeColor="background1"/>
                                    <w:sz w:val="16"/>
                                    <w:szCs w:val="16"/>
                                  </w:rPr>
                                  <w:t>Sąd Rejonowy dla Krakowa – Śródmieście w Krakowie</w:t>
                                </w:r>
                              </w:p>
                              <w:p w14:paraId="5DD193F5" w14:textId="77777777" w:rsidR="00544D8C" w:rsidRPr="002C73A2" w:rsidRDefault="00544D8C" w:rsidP="003867E5">
                                <w:pPr>
                                  <w:pStyle w:val="Stopka"/>
                                  <w:jc w:val="left"/>
                                  <w:rPr>
                                    <w:color w:val="FFFFFF" w:themeColor="background1"/>
                                    <w:sz w:val="16"/>
                                    <w:szCs w:val="16"/>
                                  </w:rPr>
                                </w:pPr>
                                <w:r w:rsidRPr="002C73A2">
                                  <w:rPr>
                                    <w:color w:val="FFFFFF" w:themeColor="background1"/>
                                    <w:sz w:val="16"/>
                                    <w:szCs w:val="16"/>
                                  </w:rPr>
                                  <w:t>XI Wydział Gospodarczy Krajowego Rejestru Sądowego</w:t>
                                </w:r>
                              </w:p>
                              <w:p w14:paraId="4C25FAEA" w14:textId="359DA231" w:rsidR="00544D8C" w:rsidRPr="002C73A2" w:rsidRDefault="00544D8C" w:rsidP="003867E5">
                                <w:pPr>
                                  <w:pStyle w:val="Stopka"/>
                                  <w:jc w:val="left"/>
                                  <w:rPr>
                                    <w:color w:val="FFFFFF" w:themeColor="background1"/>
                                    <w:sz w:val="16"/>
                                    <w:szCs w:val="16"/>
                                  </w:rPr>
                                </w:pPr>
                                <w:r w:rsidRPr="002C73A2">
                                  <w:rPr>
                                    <w:color w:val="FFFFFF" w:themeColor="background1"/>
                                    <w:sz w:val="16"/>
                                    <w:szCs w:val="16"/>
                                  </w:rPr>
                                  <w:t xml:space="preserve">Kapitał zakładowy: </w:t>
                                </w:r>
                                <w:r w:rsidR="002067D7">
                                  <w:rPr>
                                    <w:color w:val="FFFFFF" w:themeColor="background1"/>
                                    <w:sz w:val="16"/>
                                    <w:szCs w:val="16"/>
                                  </w:rPr>
                                  <w:t>69 140 000,00</w:t>
                                </w:r>
                                <w:r w:rsidRPr="002C73A2">
                                  <w:rPr>
                                    <w:color w:val="FFFFFF" w:themeColor="background1"/>
                                    <w:sz w:val="16"/>
                                    <w:szCs w:val="16"/>
                                  </w:rPr>
                                  <w:t xml:space="preserve"> zł</w:t>
                                </w:r>
                              </w:p>
                            </w:tc>
                            <w:tc>
                              <w:tcPr>
                                <w:tcW w:w="238" w:type="dxa"/>
                                <w:tcBorders>
                                  <w:right w:val="single" w:sz="18" w:space="0" w:color="FDC300"/>
                                </w:tcBorders>
                              </w:tcPr>
                              <w:p w14:paraId="6817C5D6" w14:textId="77777777" w:rsidR="00544D8C" w:rsidRPr="002C73A2" w:rsidRDefault="00544D8C" w:rsidP="003867E5">
                                <w:pPr>
                                  <w:pStyle w:val="Stopka"/>
                                  <w:jc w:val="right"/>
                                  <w:rPr>
                                    <w:b/>
                                    <w:color w:val="FFFFFF" w:themeColor="background1"/>
                                    <w:sz w:val="16"/>
                                    <w:szCs w:val="16"/>
                                  </w:rPr>
                                </w:pPr>
                              </w:p>
                            </w:tc>
                            <w:tc>
                              <w:tcPr>
                                <w:tcW w:w="238" w:type="dxa"/>
                                <w:tcBorders>
                                  <w:left w:val="single" w:sz="18" w:space="0" w:color="FDC300"/>
                                </w:tcBorders>
                              </w:tcPr>
                              <w:p w14:paraId="730D92FB" w14:textId="77777777" w:rsidR="00544D8C" w:rsidRPr="002C73A2" w:rsidRDefault="00544D8C" w:rsidP="003867E5">
                                <w:pPr>
                                  <w:pStyle w:val="Stopka"/>
                                  <w:jc w:val="right"/>
                                  <w:rPr>
                                    <w:b/>
                                    <w:color w:val="FFFFFF" w:themeColor="background1"/>
                                    <w:sz w:val="16"/>
                                    <w:szCs w:val="16"/>
                                  </w:rPr>
                                </w:pPr>
                              </w:p>
                            </w:tc>
                            <w:tc>
                              <w:tcPr>
                                <w:tcW w:w="834" w:type="dxa"/>
                                <w:vAlign w:val="bottom"/>
                              </w:tcPr>
                              <w:p w14:paraId="6ACCAB21" w14:textId="77777777" w:rsidR="00544D8C" w:rsidRPr="002C73A2" w:rsidRDefault="00544D8C" w:rsidP="003867E5">
                                <w:pPr>
                                  <w:pStyle w:val="Stopka"/>
                                  <w:jc w:val="right"/>
                                  <w:rPr>
                                    <w:b/>
                                    <w:color w:val="FFFFFF" w:themeColor="background1"/>
                                    <w:sz w:val="16"/>
                                    <w:szCs w:val="16"/>
                                  </w:rPr>
                                </w:pPr>
                                <w:r w:rsidRPr="002C73A2">
                                  <w:rPr>
                                    <w:b/>
                                    <w:color w:val="FFFFFF" w:themeColor="background1"/>
                                    <w:sz w:val="16"/>
                                    <w:szCs w:val="16"/>
                                  </w:rPr>
                                  <w:t>NIP</w:t>
                                </w:r>
                              </w:p>
                              <w:p w14:paraId="48CE0C3F" w14:textId="77777777" w:rsidR="00544D8C" w:rsidRPr="002C73A2" w:rsidRDefault="00544D8C" w:rsidP="003867E5">
                                <w:pPr>
                                  <w:pStyle w:val="Stopka"/>
                                  <w:jc w:val="right"/>
                                  <w:rPr>
                                    <w:b/>
                                    <w:color w:val="FFFFFF" w:themeColor="background1"/>
                                    <w:sz w:val="16"/>
                                    <w:szCs w:val="16"/>
                                  </w:rPr>
                                </w:pPr>
                                <w:r w:rsidRPr="002C73A2">
                                  <w:rPr>
                                    <w:b/>
                                    <w:color w:val="FFFFFF" w:themeColor="background1"/>
                                    <w:sz w:val="16"/>
                                    <w:szCs w:val="16"/>
                                  </w:rPr>
                                  <w:t>KRS</w:t>
                                </w:r>
                              </w:p>
                              <w:p w14:paraId="23B89F16" w14:textId="77777777" w:rsidR="00544D8C" w:rsidRPr="002C73A2" w:rsidRDefault="00544D8C" w:rsidP="003867E5">
                                <w:pPr>
                                  <w:pStyle w:val="Stopka"/>
                                  <w:jc w:val="right"/>
                                  <w:rPr>
                                    <w:b/>
                                    <w:color w:val="FFFFFF" w:themeColor="background1"/>
                                    <w:sz w:val="16"/>
                                    <w:szCs w:val="16"/>
                                  </w:rPr>
                                </w:pPr>
                                <w:r w:rsidRPr="002C73A2">
                                  <w:rPr>
                                    <w:b/>
                                    <w:color w:val="FFFFFF" w:themeColor="background1"/>
                                    <w:sz w:val="16"/>
                                    <w:szCs w:val="16"/>
                                  </w:rPr>
                                  <w:t>REGON</w:t>
                                </w:r>
                              </w:p>
                            </w:tc>
                            <w:tc>
                              <w:tcPr>
                                <w:tcW w:w="1247" w:type="dxa"/>
                                <w:vAlign w:val="bottom"/>
                              </w:tcPr>
                              <w:p w14:paraId="7CBBCC6E" w14:textId="77777777" w:rsidR="00544D8C" w:rsidRPr="00D16F40" w:rsidRDefault="00544D8C" w:rsidP="003867E5">
                                <w:pPr>
                                  <w:pStyle w:val="Stopka"/>
                                  <w:jc w:val="right"/>
                                  <w:rPr>
                                    <w:color w:val="FFFFFF" w:themeColor="background1"/>
                                    <w:sz w:val="16"/>
                                    <w:szCs w:val="16"/>
                                  </w:rPr>
                                </w:pPr>
                                <w:r w:rsidRPr="00D16F40">
                                  <w:rPr>
                                    <w:color w:val="FFFFFF" w:themeColor="background1"/>
                                    <w:sz w:val="16"/>
                                    <w:szCs w:val="16"/>
                                  </w:rPr>
                                  <w:t>677 23 79 445</w:t>
                                </w:r>
                              </w:p>
                              <w:p w14:paraId="4B9E9611" w14:textId="77777777" w:rsidR="00544D8C" w:rsidRPr="00D16F40" w:rsidRDefault="00544D8C" w:rsidP="003867E5">
                                <w:pPr>
                                  <w:pStyle w:val="Stopka"/>
                                  <w:jc w:val="right"/>
                                  <w:rPr>
                                    <w:color w:val="FFFFFF" w:themeColor="background1"/>
                                    <w:sz w:val="16"/>
                                    <w:szCs w:val="16"/>
                                  </w:rPr>
                                </w:pPr>
                                <w:r w:rsidRPr="00D16F40">
                                  <w:rPr>
                                    <w:color w:val="FFFFFF" w:themeColor="background1"/>
                                    <w:sz w:val="16"/>
                                    <w:szCs w:val="16"/>
                                  </w:rPr>
                                  <w:t>0000500799</w:t>
                                </w:r>
                              </w:p>
                              <w:p w14:paraId="1DEFD8A1" w14:textId="77777777" w:rsidR="00544D8C" w:rsidRPr="002C73A2" w:rsidRDefault="00544D8C" w:rsidP="003867E5">
                                <w:pPr>
                                  <w:pStyle w:val="Stopka"/>
                                  <w:jc w:val="right"/>
                                  <w:rPr>
                                    <w:b/>
                                    <w:color w:val="FFFFFF" w:themeColor="background1"/>
                                    <w:sz w:val="18"/>
                                  </w:rPr>
                                </w:pPr>
                                <w:r w:rsidRPr="00D16F40">
                                  <w:rPr>
                                    <w:color w:val="FFFFFF" w:themeColor="background1"/>
                                    <w:sz w:val="16"/>
                                    <w:szCs w:val="16"/>
                                  </w:rPr>
                                  <w:t>123034972</w:t>
                                </w:r>
                              </w:p>
                            </w:tc>
                          </w:tr>
                          <w:tr w:rsidR="00544D8C" w14:paraId="7FFC30DB" w14:textId="77777777" w:rsidTr="00544D8C">
                            <w:trPr>
                              <w:jc w:val="center"/>
                            </w:trPr>
                            <w:tc>
                              <w:tcPr>
                                <w:tcW w:w="10711" w:type="dxa"/>
                                <w:gridSpan w:val="8"/>
                                <w:vAlign w:val="bottom"/>
                              </w:tcPr>
                              <w:p w14:paraId="2BB2A8A3" w14:textId="77777777" w:rsidR="00544D8C" w:rsidRPr="00D16F40" w:rsidRDefault="00544D8C" w:rsidP="003867E5">
                                <w:pPr>
                                  <w:pStyle w:val="Stopka"/>
                                  <w:jc w:val="right"/>
                                  <w:rPr>
                                    <w:color w:val="FFFFFF" w:themeColor="background1"/>
                                    <w:sz w:val="16"/>
                                    <w:szCs w:val="16"/>
                                  </w:rPr>
                                </w:pPr>
                              </w:p>
                            </w:tc>
                          </w:tr>
                        </w:tbl>
                        <w:p w14:paraId="08EB31E1" w14:textId="77777777" w:rsidR="00544D8C" w:rsidRPr="003867E5" w:rsidRDefault="00544D8C" w:rsidP="003867E5">
                          <w:pPr>
                            <w:jc w:val="center"/>
                            <w:rPr>
                              <w:sz w:val="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703897" id="Prostokąt 8" o:spid="_x0000_s1026" style="position:absolute;left:0;text-align:left;margin-left:0;margin-top:13.6pt;width:595.25pt;height:87pt;z-index:-2516172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" fillcolor="#384f87" stroked="f" strokeweight="1pt">
              <v:textbox>
                <w:txbxContent>
                  <w:tbl>
                    <w:tblPr>
                      <w:tblStyle w:val="Tabela-Siatka"/>
                      <w:tblW w:w="1071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30"/>
                      <w:gridCol w:w="236"/>
                      <w:gridCol w:w="236"/>
                      <w:gridCol w:w="4252"/>
                      <w:gridCol w:w="238"/>
                      <w:gridCol w:w="238"/>
                      <w:gridCol w:w="834"/>
                      <w:gridCol w:w="1247"/>
                    </w:tblGrid>
                    <w:tr w:rsidR="00544D8C" w14:paraId="155652C9" w14:textId="77777777" w:rsidTr="002D29E5">
                      <w:trPr>
                        <w:jc w:val="center"/>
                      </w:trPr>
                      <w:tc>
                        <w:tcPr>
                          <w:tcW w:w="3430" w:type="dxa"/>
                          <w:vAlign w:val="bottom"/>
                        </w:tcPr>
                        <w:p w14:paraId="20B07269" w14:textId="77777777" w:rsidR="00544D8C" w:rsidRPr="002C73A2" w:rsidRDefault="00544D8C" w:rsidP="003867E5">
                          <w:pPr>
                            <w:pStyle w:val="Stopka"/>
                            <w:jc w:val="left"/>
                            <w:rPr>
                              <w:b/>
                              <w:color w:val="FFFFFF" w:themeColor="background1"/>
                              <w:sz w:val="16"/>
                              <w:szCs w:val="18"/>
                            </w:rPr>
                          </w:pPr>
                          <w:r w:rsidRPr="002C73A2">
                            <w:rPr>
                              <w:b/>
                              <w:color w:val="FFFFFF" w:themeColor="background1"/>
                              <w:sz w:val="16"/>
                              <w:szCs w:val="18"/>
                            </w:rPr>
                            <w:t>„Koleje Małopolskie” sp. z o.o.</w:t>
                          </w:r>
                        </w:p>
                        <w:p w14:paraId="2C21E6CF" w14:textId="77777777" w:rsidR="00544D8C" w:rsidRPr="002C73A2" w:rsidRDefault="00544D8C" w:rsidP="003867E5">
                          <w:pPr>
                            <w:pStyle w:val="Stopka"/>
                            <w:jc w:val="left"/>
                            <w:rPr>
                              <w:color w:val="FFFFFF" w:themeColor="background1"/>
                              <w:sz w:val="16"/>
                              <w:szCs w:val="18"/>
                            </w:rPr>
                          </w:pPr>
                          <w:r w:rsidRPr="002C73A2">
                            <w:rPr>
                              <w:color w:val="FFFFFF" w:themeColor="background1"/>
                              <w:sz w:val="16"/>
                              <w:szCs w:val="18"/>
                            </w:rPr>
                            <w:t>ul. Wodna 2, 30-556 Kraków</w:t>
                          </w:r>
                        </w:p>
                        <w:p w14:paraId="2BA063AC" w14:textId="77777777" w:rsidR="00544D8C" w:rsidRPr="002C73A2" w:rsidRDefault="00544D8C" w:rsidP="003867E5">
                          <w:pPr>
                            <w:pStyle w:val="Stopka"/>
                            <w:jc w:val="left"/>
                            <w:rPr>
                              <w:color w:val="FFFFFF" w:themeColor="background1"/>
                              <w:sz w:val="16"/>
                              <w:szCs w:val="18"/>
                            </w:rPr>
                          </w:pPr>
                          <w:r w:rsidRPr="002C73A2">
                            <w:rPr>
                              <w:color w:val="FFFFFF" w:themeColor="background1"/>
                              <w:sz w:val="16"/>
                              <w:szCs w:val="18"/>
                            </w:rPr>
                            <w:t>tel.: (12) 307 17 14</w:t>
                          </w:r>
                        </w:p>
                        <w:p w14:paraId="431C9A78" w14:textId="77777777" w:rsidR="00544D8C" w:rsidRPr="002C73A2" w:rsidRDefault="00544D8C" w:rsidP="003867E5">
                          <w:pPr>
                            <w:pStyle w:val="Stopka"/>
                            <w:jc w:val="left"/>
                            <w:rPr>
                              <w:color w:val="FFFFFF" w:themeColor="background1"/>
                              <w:sz w:val="18"/>
                              <w:szCs w:val="18"/>
                            </w:rPr>
                          </w:pPr>
                          <w:r w:rsidRPr="002C73A2">
                            <w:rPr>
                              <w:color w:val="FFFFFF" w:themeColor="background1"/>
                              <w:sz w:val="16"/>
                              <w:szCs w:val="18"/>
                            </w:rPr>
                            <w:t>e-mail: sekretariat@kolejemalopolskie.com.pl</w:t>
                          </w:r>
                        </w:p>
                      </w:tc>
                      <w:tc>
                        <w:tcPr>
                          <w:tcW w:w="236" w:type="dxa"/>
                          <w:tcBorders>
                            <w:right w:val="single" w:sz="18" w:space="0" w:color="FDC300"/>
                          </w:tcBorders>
                        </w:tcPr>
                        <w:p w14:paraId="3B5ED765" w14:textId="77777777" w:rsidR="00544D8C" w:rsidRPr="002C73A2" w:rsidRDefault="00544D8C" w:rsidP="003867E5">
                          <w:pPr>
                            <w:pStyle w:val="Stopka"/>
                            <w:jc w:val="left"/>
                            <w:rPr>
                              <w:color w:val="FFFFFF" w:themeColor="background1"/>
                              <w:sz w:val="16"/>
                              <w:szCs w:val="16"/>
                            </w:rPr>
                          </w:pPr>
                        </w:p>
                      </w:tc>
                      <w:tc>
                        <w:tcPr>
                          <w:tcW w:w="236" w:type="dxa"/>
                          <w:tcBorders>
                            <w:left w:val="single" w:sz="18" w:space="0" w:color="FDC300"/>
                          </w:tcBorders>
                        </w:tcPr>
                        <w:p w14:paraId="407A0373" w14:textId="77777777" w:rsidR="00544D8C" w:rsidRPr="002C73A2" w:rsidRDefault="00544D8C" w:rsidP="003867E5">
                          <w:pPr>
                            <w:pStyle w:val="Stopka"/>
                            <w:jc w:val="left"/>
                            <w:rPr>
                              <w:color w:val="FFFFFF" w:themeColor="background1"/>
                              <w:sz w:val="16"/>
                              <w:szCs w:val="16"/>
                            </w:rPr>
                          </w:pPr>
                        </w:p>
                      </w:tc>
                      <w:tc>
                        <w:tcPr>
                          <w:tcW w:w="4252" w:type="dxa"/>
                          <w:tcBorders>
                            <w:left w:val="nil"/>
                          </w:tcBorders>
                          <w:vAlign w:val="bottom"/>
                        </w:tcPr>
                        <w:p w14:paraId="23E330BD" w14:textId="77777777" w:rsidR="00544D8C" w:rsidRPr="002C73A2" w:rsidRDefault="00544D8C" w:rsidP="003867E5">
                          <w:pPr>
                            <w:pStyle w:val="Stopka"/>
                            <w:jc w:val="left"/>
                            <w:rPr>
                              <w:color w:val="FFFFFF" w:themeColor="background1"/>
                              <w:sz w:val="16"/>
                              <w:szCs w:val="16"/>
                            </w:rPr>
                          </w:pPr>
                          <w:r w:rsidRPr="002C73A2">
                            <w:rPr>
                              <w:color w:val="FFFFFF" w:themeColor="background1"/>
                              <w:sz w:val="16"/>
                              <w:szCs w:val="16"/>
                            </w:rPr>
                            <w:t>Sąd Rejonowy dla Krakowa – Śródmieście w Krakowie</w:t>
                          </w:r>
                        </w:p>
                        <w:p w14:paraId="5DD193F5" w14:textId="77777777" w:rsidR="00544D8C" w:rsidRPr="002C73A2" w:rsidRDefault="00544D8C" w:rsidP="003867E5">
                          <w:pPr>
                            <w:pStyle w:val="Stopka"/>
                            <w:jc w:val="left"/>
                            <w:rPr>
                              <w:color w:val="FFFFFF" w:themeColor="background1"/>
                              <w:sz w:val="16"/>
                              <w:szCs w:val="16"/>
                            </w:rPr>
                          </w:pPr>
                          <w:r w:rsidRPr="002C73A2">
                            <w:rPr>
                              <w:color w:val="FFFFFF" w:themeColor="background1"/>
                              <w:sz w:val="16"/>
                              <w:szCs w:val="16"/>
                            </w:rPr>
                            <w:t>XI Wydział Gospodarczy Krajowego Rejestru Sądowego</w:t>
                          </w:r>
                        </w:p>
                        <w:p w14:paraId="4C25FAEA" w14:textId="359DA231" w:rsidR="00544D8C" w:rsidRPr="002C73A2" w:rsidRDefault="00544D8C" w:rsidP="003867E5">
                          <w:pPr>
                            <w:pStyle w:val="Stopka"/>
                            <w:jc w:val="left"/>
                            <w:rPr>
                              <w:color w:val="FFFFFF" w:themeColor="background1"/>
                              <w:sz w:val="16"/>
                              <w:szCs w:val="16"/>
                            </w:rPr>
                          </w:pPr>
                          <w:r w:rsidRPr="002C73A2">
                            <w:rPr>
                              <w:color w:val="FFFFFF" w:themeColor="background1"/>
                              <w:sz w:val="16"/>
                              <w:szCs w:val="16"/>
                            </w:rPr>
                            <w:t xml:space="preserve">Kapitał zakładowy: </w:t>
                          </w:r>
                          <w:r w:rsidR="002067D7">
                            <w:rPr>
                              <w:color w:val="FFFFFF" w:themeColor="background1"/>
                              <w:sz w:val="16"/>
                              <w:szCs w:val="16"/>
                            </w:rPr>
                            <w:t>69 140 000,00</w:t>
                          </w:r>
                          <w:r w:rsidRPr="002C73A2">
                            <w:rPr>
                              <w:color w:val="FFFFFF" w:themeColor="background1"/>
                              <w:sz w:val="16"/>
                              <w:szCs w:val="16"/>
                            </w:rPr>
                            <w:t xml:space="preserve"> zł</w:t>
                          </w:r>
                        </w:p>
                      </w:tc>
                      <w:tc>
                        <w:tcPr>
                          <w:tcW w:w="238" w:type="dxa"/>
                          <w:tcBorders>
                            <w:right w:val="single" w:sz="18" w:space="0" w:color="FDC300"/>
                          </w:tcBorders>
                        </w:tcPr>
                        <w:p w14:paraId="6817C5D6" w14:textId="77777777" w:rsidR="00544D8C" w:rsidRPr="002C73A2" w:rsidRDefault="00544D8C" w:rsidP="003867E5">
                          <w:pPr>
                            <w:pStyle w:val="Stopka"/>
                            <w:jc w:val="right"/>
                            <w:rPr>
                              <w:b/>
                              <w:color w:val="FFFFFF" w:themeColor="background1"/>
                              <w:sz w:val="16"/>
                              <w:szCs w:val="16"/>
                            </w:rPr>
                          </w:pPr>
                        </w:p>
                      </w:tc>
                      <w:tc>
                        <w:tcPr>
                          <w:tcW w:w="238" w:type="dxa"/>
                          <w:tcBorders>
                            <w:left w:val="single" w:sz="18" w:space="0" w:color="FDC300"/>
                          </w:tcBorders>
                        </w:tcPr>
                        <w:p w14:paraId="730D92FB" w14:textId="77777777" w:rsidR="00544D8C" w:rsidRPr="002C73A2" w:rsidRDefault="00544D8C" w:rsidP="003867E5">
                          <w:pPr>
                            <w:pStyle w:val="Stopka"/>
                            <w:jc w:val="right"/>
                            <w:rPr>
                              <w:b/>
                              <w:color w:val="FFFFFF" w:themeColor="background1"/>
                              <w:sz w:val="16"/>
                              <w:szCs w:val="16"/>
                            </w:rPr>
                          </w:pPr>
                        </w:p>
                      </w:tc>
                      <w:tc>
                        <w:tcPr>
                          <w:tcW w:w="834" w:type="dxa"/>
                          <w:vAlign w:val="bottom"/>
                        </w:tcPr>
                        <w:p w14:paraId="6ACCAB21" w14:textId="77777777" w:rsidR="00544D8C" w:rsidRPr="002C73A2" w:rsidRDefault="00544D8C" w:rsidP="003867E5">
                          <w:pPr>
                            <w:pStyle w:val="Stopka"/>
                            <w:jc w:val="right"/>
                            <w:rPr>
                              <w:b/>
                              <w:color w:val="FFFFFF" w:themeColor="background1"/>
                              <w:sz w:val="16"/>
                              <w:szCs w:val="16"/>
                            </w:rPr>
                          </w:pPr>
                          <w:r w:rsidRPr="002C73A2">
                            <w:rPr>
                              <w:b/>
                              <w:color w:val="FFFFFF" w:themeColor="background1"/>
                              <w:sz w:val="16"/>
                              <w:szCs w:val="16"/>
                            </w:rPr>
                            <w:t>NIP</w:t>
                          </w:r>
                        </w:p>
                        <w:p w14:paraId="48CE0C3F" w14:textId="77777777" w:rsidR="00544D8C" w:rsidRPr="002C73A2" w:rsidRDefault="00544D8C" w:rsidP="003867E5">
                          <w:pPr>
                            <w:pStyle w:val="Stopka"/>
                            <w:jc w:val="right"/>
                            <w:rPr>
                              <w:b/>
                              <w:color w:val="FFFFFF" w:themeColor="background1"/>
                              <w:sz w:val="16"/>
                              <w:szCs w:val="16"/>
                            </w:rPr>
                          </w:pPr>
                          <w:r w:rsidRPr="002C73A2">
                            <w:rPr>
                              <w:b/>
                              <w:color w:val="FFFFFF" w:themeColor="background1"/>
                              <w:sz w:val="16"/>
                              <w:szCs w:val="16"/>
                            </w:rPr>
                            <w:t>KRS</w:t>
                          </w:r>
                        </w:p>
                        <w:p w14:paraId="23B89F16" w14:textId="77777777" w:rsidR="00544D8C" w:rsidRPr="002C73A2" w:rsidRDefault="00544D8C" w:rsidP="003867E5">
                          <w:pPr>
                            <w:pStyle w:val="Stopka"/>
                            <w:jc w:val="right"/>
                            <w:rPr>
                              <w:b/>
                              <w:color w:val="FFFFFF" w:themeColor="background1"/>
                              <w:sz w:val="16"/>
                              <w:szCs w:val="16"/>
                            </w:rPr>
                          </w:pPr>
                          <w:r w:rsidRPr="002C73A2">
                            <w:rPr>
                              <w:b/>
                              <w:color w:val="FFFFFF" w:themeColor="background1"/>
                              <w:sz w:val="16"/>
                              <w:szCs w:val="16"/>
                            </w:rPr>
                            <w:t>REGON</w:t>
                          </w:r>
                        </w:p>
                      </w:tc>
                      <w:tc>
                        <w:tcPr>
                          <w:tcW w:w="1247" w:type="dxa"/>
                          <w:vAlign w:val="bottom"/>
                        </w:tcPr>
                        <w:p w14:paraId="7CBBCC6E" w14:textId="77777777" w:rsidR="00544D8C" w:rsidRPr="00D16F40" w:rsidRDefault="00544D8C" w:rsidP="003867E5">
                          <w:pPr>
                            <w:pStyle w:val="Stopka"/>
                            <w:jc w:val="right"/>
                            <w:rPr>
                              <w:color w:val="FFFFFF" w:themeColor="background1"/>
                              <w:sz w:val="16"/>
                              <w:szCs w:val="16"/>
                            </w:rPr>
                          </w:pPr>
                          <w:r w:rsidRPr="00D16F40">
                            <w:rPr>
                              <w:color w:val="FFFFFF" w:themeColor="background1"/>
                              <w:sz w:val="16"/>
                              <w:szCs w:val="16"/>
                            </w:rPr>
                            <w:t>677 23 79 445</w:t>
                          </w:r>
                        </w:p>
                        <w:p w14:paraId="4B9E9611" w14:textId="77777777" w:rsidR="00544D8C" w:rsidRPr="00D16F40" w:rsidRDefault="00544D8C" w:rsidP="003867E5">
                          <w:pPr>
                            <w:pStyle w:val="Stopka"/>
                            <w:jc w:val="right"/>
                            <w:rPr>
                              <w:color w:val="FFFFFF" w:themeColor="background1"/>
                              <w:sz w:val="16"/>
                              <w:szCs w:val="16"/>
                            </w:rPr>
                          </w:pPr>
                          <w:r w:rsidRPr="00D16F40">
                            <w:rPr>
                              <w:color w:val="FFFFFF" w:themeColor="background1"/>
                              <w:sz w:val="16"/>
                              <w:szCs w:val="16"/>
                            </w:rPr>
                            <w:t>0000500799</w:t>
                          </w:r>
                        </w:p>
                        <w:p w14:paraId="1DEFD8A1" w14:textId="77777777" w:rsidR="00544D8C" w:rsidRPr="002C73A2" w:rsidRDefault="00544D8C" w:rsidP="003867E5">
                          <w:pPr>
                            <w:pStyle w:val="Stopka"/>
                            <w:jc w:val="right"/>
                            <w:rPr>
                              <w:b/>
                              <w:color w:val="FFFFFF" w:themeColor="background1"/>
                              <w:sz w:val="18"/>
                            </w:rPr>
                          </w:pPr>
                          <w:r w:rsidRPr="00D16F40">
                            <w:rPr>
                              <w:color w:val="FFFFFF" w:themeColor="background1"/>
                              <w:sz w:val="16"/>
                              <w:szCs w:val="16"/>
                            </w:rPr>
                            <w:t>123034972</w:t>
                          </w:r>
                        </w:p>
                      </w:tc>
                    </w:tr>
                    <w:tr w:rsidR="00544D8C" w14:paraId="7FFC30DB" w14:textId="77777777" w:rsidTr="00544D8C">
                      <w:trPr>
                        <w:jc w:val="center"/>
                      </w:trPr>
                      <w:tc>
                        <w:tcPr>
                          <w:tcW w:w="10711" w:type="dxa"/>
                          <w:gridSpan w:val="8"/>
                          <w:vAlign w:val="bottom"/>
                        </w:tcPr>
                        <w:p w14:paraId="2BB2A8A3" w14:textId="77777777" w:rsidR="00544D8C" w:rsidRPr="00D16F40" w:rsidRDefault="00544D8C" w:rsidP="003867E5">
                          <w:pPr>
                            <w:pStyle w:val="Stopka"/>
                            <w:jc w:val="right"/>
                            <w:rPr>
                              <w:color w:val="FFFFFF" w:themeColor="background1"/>
                              <w:sz w:val="16"/>
                              <w:szCs w:val="16"/>
                            </w:rPr>
                          </w:pPr>
                        </w:p>
                      </w:tc>
                    </w:tr>
                  </w:tbl>
                  <w:p w14:paraId="08EB31E1" w14:textId="77777777" w:rsidR="00544D8C" w:rsidRPr="003867E5" w:rsidRDefault="00544D8C" w:rsidP="003867E5">
                    <w:pPr>
                      <w:jc w:val="center"/>
                      <w:rPr>
                        <w:sz w:val="2"/>
                      </w:rPr>
                    </w:pPr>
                  </w:p>
                </w:txbxContent>
              </v:textbox>
              <w10:wrap anchorx="margin"/>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90971578"/>
      <w:docPartObj>
        <w:docPartGallery w:val="Page Numbers (Bottom of Page)"/>
        <w:docPartUnique/>
      </w:docPartObj>
    </w:sdtPr>
    <w:sdtEndPr/>
    <w:sdtContent>
      <w:sdt>
        <w:sdtPr>
          <w:id w:val="-933887403"/>
          <w:docPartObj>
            <w:docPartGallery w:val="Page Numbers (Top of Page)"/>
            <w:docPartUnique/>
          </w:docPartObj>
        </w:sdtPr>
        <w:sdtEndPr/>
        <w:sdtContent>
          <w:p w14:paraId="368ED81A" w14:textId="77777777" w:rsidR="00544D8C" w:rsidRDefault="00544D8C">
            <w:pPr>
              <w:jc w:val="right"/>
            </w:pPr>
          </w:p>
          <w:p w14:paraId="21053FD4" w14:textId="77777777" w:rsidR="00544D8C" w:rsidRDefault="00544D8C" w:rsidP="00571A95">
            <w:pPr>
              <w:jc w:val="right"/>
            </w:pPr>
            <w:r w:rsidRPr="00334A85">
              <w:rPr>
                <w:sz w:val="18"/>
                <w:szCs w:val="18"/>
              </w:rPr>
              <w:t xml:space="preserve">Strona </w:t>
            </w:r>
            <w:r w:rsidRPr="00334A85">
              <w:rPr>
                <w:b/>
                <w:bCs/>
                <w:sz w:val="18"/>
                <w:szCs w:val="18"/>
              </w:rPr>
              <w:fldChar w:fldCharType="begin"/>
            </w:r>
            <w:r w:rsidRPr="00334A85">
              <w:rPr>
                <w:b/>
                <w:bCs/>
                <w:sz w:val="18"/>
                <w:szCs w:val="18"/>
              </w:rPr>
              <w:instrText>PAGE</w:instrText>
            </w:r>
            <w:r w:rsidRPr="00334A85">
              <w:rPr>
                <w:b/>
                <w:bCs/>
                <w:sz w:val="18"/>
                <w:szCs w:val="18"/>
              </w:rPr>
              <w:fldChar w:fldCharType="separate"/>
            </w:r>
            <w:r>
              <w:rPr>
                <w:b/>
                <w:bCs/>
                <w:noProof/>
                <w:sz w:val="18"/>
                <w:szCs w:val="18"/>
              </w:rPr>
              <w:t>2</w:t>
            </w:r>
            <w:r w:rsidRPr="00334A85">
              <w:rPr>
                <w:b/>
                <w:bCs/>
                <w:sz w:val="18"/>
                <w:szCs w:val="18"/>
              </w:rPr>
              <w:fldChar w:fldCharType="end"/>
            </w:r>
            <w:r w:rsidRPr="00334A85">
              <w:rPr>
                <w:sz w:val="18"/>
                <w:szCs w:val="18"/>
              </w:rPr>
              <w:t xml:space="preserve"> z </w:t>
            </w:r>
            <w:r w:rsidRPr="00334A85">
              <w:rPr>
                <w:b/>
                <w:bCs/>
                <w:sz w:val="18"/>
                <w:szCs w:val="18"/>
              </w:rPr>
              <w:fldChar w:fldCharType="begin"/>
            </w:r>
            <w:r w:rsidRPr="00334A85">
              <w:rPr>
                <w:b/>
                <w:bCs/>
                <w:sz w:val="18"/>
                <w:szCs w:val="18"/>
              </w:rPr>
              <w:instrText>NUMPAGES</w:instrText>
            </w:r>
            <w:r w:rsidRPr="00334A85">
              <w:rPr>
                <w:b/>
                <w:bCs/>
                <w:sz w:val="18"/>
                <w:szCs w:val="18"/>
              </w:rPr>
              <w:fldChar w:fldCharType="separate"/>
            </w:r>
            <w:r>
              <w:rPr>
                <w:b/>
                <w:bCs/>
                <w:noProof/>
                <w:sz w:val="18"/>
                <w:szCs w:val="18"/>
              </w:rPr>
              <w:t>2</w:t>
            </w:r>
            <w:r w:rsidRPr="00334A85">
              <w:rPr>
                <w:b/>
                <w:bCs/>
                <w:sz w:val="18"/>
                <w:szCs w:val="18"/>
              </w:rPr>
              <w:fldChar w:fldCharType="end"/>
            </w:r>
          </w:p>
        </w:sdtContent>
      </w:sdt>
    </w:sdtContent>
  </w:sdt>
  <w:p w14:paraId="616E6E72" w14:textId="77777777" w:rsidR="00544D8C" w:rsidRDefault="00544D8C" w:rsidP="00571A95">
    <w:pPr>
      <w:jc w:val="right"/>
    </w:pPr>
    <w:r>
      <w:rPr>
        <w:noProof/>
        <w:lang w:eastAsia="pl-PL"/>
      </w:rPr>
      <mc:AlternateContent>
        <mc:Choice Requires="wps">
          <w:drawing>
            <wp:anchor distT="0" distB="0" distL="114300" distR="114300" simplePos="0" relativeHeight="251706368" behindDoc="1" locked="0" layoutInCell="1" allowOverlap="1" wp14:anchorId="3AFFE762" wp14:editId="065C5C78">
              <wp:simplePos x="0" y="0"/>
              <wp:positionH relativeFrom="margin">
                <wp:posOffset>-903605</wp:posOffset>
              </wp:positionH>
              <wp:positionV relativeFrom="margin">
                <wp:posOffset>9540539</wp:posOffset>
              </wp:positionV>
              <wp:extent cx="7559675" cy="252000"/>
              <wp:effectExtent l="0" t="0" r="3175" b="0"/>
              <wp:wrapNone/>
              <wp:docPr id="12" name="Prostokąt 12"/>
              <wp:cNvGraphicFramePr/>
              <a:graphic xmlns:a="http://schemas.openxmlformats.org/drawingml/2006/main">
                <a:graphicData uri="http://schemas.microsoft.com/office/word/2010/wordprocessingShape">
                  <wps:wsp>
                    <wps:cNvSpPr/>
                    <wps:spPr>
                      <a:xfrm>
                        <a:off x="0" y="0"/>
                        <a:ext cx="7559675" cy="252000"/>
                      </a:xfrm>
                      <a:prstGeom prst="rect">
                        <a:avLst/>
                      </a:prstGeom>
                      <a:solidFill>
                        <a:srgbClr val="384F8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2235F35D" id="Prostokąt 12" o:spid="_x0000_s1026" style="position:absolute;margin-left:-71.15pt;margin-top:751.2pt;width:595.25pt;height:19.85pt;z-index:-25161011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" fillcolor="#384f87" stroked="f" strokeweight="1pt">
              <w10:wrap anchorx="margin" anchory="margin"/>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41B997" w14:textId="77777777" w:rsidR="00544D8C" w:rsidRDefault="00544D8C">
    <w:pPr>
      <w:jc w:val="right"/>
    </w:pPr>
  </w:p>
  <w:p w14:paraId="5279C55A" w14:textId="77777777" w:rsidR="00544D8C" w:rsidRDefault="000B128A">
    <w:pPr>
      <w:jc w:val="right"/>
    </w:pPr>
    <w:sdt>
      <w:sdtPr>
        <w:id w:val="-860660893"/>
        <w:docPartObj>
          <w:docPartGallery w:val="Page Numbers (Bottom of Page)"/>
          <w:docPartUnique/>
        </w:docPartObj>
      </w:sdtPr>
      <w:sdtEndPr/>
      <w:sdtContent>
        <w:sdt>
          <w:sdtPr>
            <w:id w:val="1067154807"/>
            <w:docPartObj>
              <w:docPartGallery w:val="Page Numbers (Top of Page)"/>
              <w:docPartUnique/>
            </w:docPartObj>
          </w:sdtPr>
          <w:sdtEndPr/>
          <w:sdtContent>
            <w:r w:rsidR="00544D8C" w:rsidRPr="00334A85">
              <w:rPr>
                <w:sz w:val="18"/>
                <w:szCs w:val="18"/>
              </w:rPr>
              <w:t xml:space="preserve">Strona </w:t>
            </w:r>
            <w:r w:rsidR="00544D8C" w:rsidRPr="00334A85">
              <w:rPr>
                <w:b/>
                <w:bCs/>
                <w:sz w:val="18"/>
                <w:szCs w:val="18"/>
              </w:rPr>
              <w:fldChar w:fldCharType="begin"/>
            </w:r>
            <w:r w:rsidR="00544D8C" w:rsidRPr="00334A85">
              <w:rPr>
                <w:b/>
                <w:bCs/>
                <w:sz w:val="18"/>
                <w:szCs w:val="18"/>
              </w:rPr>
              <w:instrText>PAGE</w:instrText>
            </w:r>
            <w:r w:rsidR="00544D8C" w:rsidRPr="00334A85">
              <w:rPr>
                <w:b/>
                <w:bCs/>
                <w:sz w:val="18"/>
                <w:szCs w:val="18"/>
              </w:rPr>
              <w:fldChar w:fldCharType="separate"/>
            </w:r>
            <w:r w:rsidR="00544D8C">
              <w:rPr>
                <w:b/>
                <w:bCs/>
                <w:noProof/>
                <w:sz w:val="18"/>
                <w:szCs w:val="18"/>
              </w:rPr>
              <w:t>1</w:t>
            </w:r>
            <w:r w:rsidR="00544D8C" w:rsidRPr="00334A85">
              <w:rPr>
                <w:b/>
                <w:bCs/>
                <w:sz w:val="18"/>
                <w:szCs w:val="18"/>
              </w:rPr>
              <w:fldChar w:fldCharType="end"/>
            </w:r>
            <w:r w:rsidR="00544D8C" w:rsidRPr="00334A85">
              <w:rPr>
                <w:sz w:val="18"/>
                <w:szCs w:val="18"/>
              </w:rPr>
              <w:t xml:space="preserve"> z </w:t>
            </w:r>
            <w:r w:rsidR="00544D8C" w:rsidRPr="00334A85">
              <w:rPr>
                <w:b/>
                <w:bCs/>
                <w:sz w:val="18"/>
                <w:szCs w:val="18"/>
              </w:rPr>
              <w:fldChar w:fldCharType="begin"/>
            </w:r>
            <w:r w:rsidR="00544D8C" w:rsidRPr="00334A85">
              <w:rPr>
                <w:b/>
                <w:bCs/>
                <w:sz w:val="18"/>
                <w:szCs w:val="18"/>
              </w:rPr>
              <w:instrText>NUMPAGES</w:instrText>
            </w:r>
            <w:r w:rsidR="00544D8C" w:rsidRPr="00334A85">
              <w:rPr>
                <w:b/>
                <w:bCs/>
                <w:sz w:val="18"/>
                <w:szCs w:val="18"/>
              </w:rPr>
              <w:fldChar w:fldCharType="separate"/>
            </w:r>
            <w:r w:rsidR="00544D8C">
              <w:rPr>
                <w:b/>
                <w:bCs/>
                <w:noProof/>
                <w:sz w:val="18"/>
                <w:szCs w:val="18"/>
              </w:rPr>
              <w:t>2</w:t>
            </w:r>
            <w:r w:rsidR="00544D8C" w:rsidRPr="00334A85">
              <w:rPr>
                <w:b/>
                <w:bCs/>
                <w:sz w:val="18"/>
                <w:szCs w:val="18"/>
              </w:rPr>
              <w:fldChar w:fldCharType="end"/>
            </w:r>
          </w:sdtContent>
        </w:sdt>
      </w:sdtContent>
    </w:sdt>
  </w:p>
  <w:p w14:paraId="2494E30A" w14:textId="77777777" w:rsidR="00544D8C" w:rsidRDefault="00544D8C">
    <w:r>
      <w:rPr>
        <w:noProof/>
        <w:lang w:eastAsia="pl-PL"/>
      </w:rPr>
      <mc:AlternateContent>
        <mc:Choice Requires="wps">
          <w:drawing>
            <wp:anchor distT="0" distB="0" distL="114300" distR="114300" simplePos="0" relativeHeight="251704320" behindDoc="1" locked="0" layoutInCell="1" allowOverlap="1" wp14:anchorId="7C711B8E" wp14:editId="1A3B05DB">
              <wp:simplePos x="0" y="0"/>
              <wp:positionH relativeFrom="margin">
                <wp:align>center</wp:align>
              </wp:positionH>
              <wp:positionV relativeFrom="paragraph">
                <wp:posOffset>172720</wp:posOffset>
              </wp:positionV>
              <wp:extent cx="7559675" cy="1104900"/>
              <wp:effectExtent l="0" t="0" r="3175" b="0"/>
              <wp:wrapNone/>
              <wp:docPr id="17" name="Prostokąt 17"/>
              <wp:cNvGraphicFramePr/>
              <a:graphic xmlns:a="http://schemas.openxmlformats.org/drawingml/2006/main">
                <a:graphicData uri="http://schemas.microsoft.com/office/word/2010/wordprocessingShape">
                  <wps:wsp>
                    <wps:cNvSpPr/>
                    <wps:spPr>
                      <a:xfrm>
                        <a:off x="0" y="0"/>
                        <a:ext cx="7559675" cy="1104900"/>
                      </a:xfrm>
                      <a:prstGeom prst="rect">
                        <a:avLst/>
                      </a:prstGeom>
                      <a:solidFill>
                        <a:srgbClr val="384F87"/>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tbl>
                          <w:tblPr>
                            <w:tblW w:w="10711" w:type="dxa"/>
                            <w:jc w:val="center"/>
                            <w:tblLayout w:type="fixed"/>
                            <w:tblLook w:val="04A0" w:firstRow="1" w:lastRow="0" w:firstColumn="1" w:lastColumn="0" w:noHBand="0" w:noVBand="1"/>
                          </w:tblPr>
                          <w:tblGrid>
                            <w:gridCol w:w="3430"/>
                            <w:gridCol w:w="236"/>
                            <w:gridCol w:w="236"/>
                            <w:gridCol w:w="4252"/>
                            <w:gridCol w:w="238"/>
                            <w:gridCol w:w="238"/>
                            <w:gridCol w:w="834"/>
                            <w:gridCol w:w="1247"/>
                          </w:tblGrid>
                          <w:tr w:rsidR="00544D8C" w14:paraId="37FA68D2" w14:textId="77777777" w:rsidTr="002D29E5">
                            <w:trPr>
                              <w:jc w:val="center"/>
                            </w:trPr>
                            <w:tc>
                              <w:tcPr>
                                <w:tcW w:w="3430" w:type="dxa"/>
                                <w:vAlign w:val="bottom"/>
                              </w:tcPr>
                              <w:p w14:paraId="20A0CAFE" w14:textId="77777777" w:rsidR="00544D8C" w:rsidRPr="002C73A2" w:rsidRDefault="00544D8C" w:rsidP="003867E5">
                                <w:pPr>
                                  <w:jc w:val="left"/>
                                  <w:rPr>
                                    <w:b/>
                                    <w:color w:val="FFFFFF" w:themeColor="background1"/>
                                    <w:sz w:val="16"/>
                                    <w:szCs w:val="18"/>
                                  </w:rPr>
                                </w:pPr>
                                <w:r w:rsidRPr="002C73A2">
                                  <w:rPr>
                                    <w:b/>
                                    <w:color w:val="FFFFFF" w:themeColor="background1"/>
                                    <w:sz w:val="16"/>
                                    <w:szCs w:val="18"/>
                                  </w:rPr>
                                  <w:t>„Koleje Małopolskie” sp. z o.o.</w:t>
                                </w:r>
                              </w:p>
                              <w:p w14:paraId="53982DB1" w14:textId="77777777" w:rsidR="00544D8C" w:rsidRPr="002C73A2" w:rsidRDefault="00544D8C" w:rsidP="003867E5">
                                <w:pPr>
                                  <w:jc w:val="left"/>
                                  <w:rPr>
                                    <w:color w:val="FFFFFF" w:themeColor="background1"/>
                                    <w:sz w:val="16"/>
                                    <w:szCs w:val="18"/>
                                  </w:rPr>
                                </w:pPr>
                                <w:r w:rsidRPr="002C73A2">
                                  <w:rPr>
                                    <w:color w:val="FFFFFF" w:themeColor="background1"/>
                                    <w:sz w:val="16"/>
                                    <w:szCs w:val="18"/>
                                  </w:rPr>
                                  <w:t>ul. Wodna 2, 30-556 Kraków</w:t>
                                </w:r>
                              </w:p>
                              <w:p w14:paraId="101DBAB7" w14:textId="77777777" w:rsidR="00544D8C" w:rsidRPr="002C73A2" w:rsidRDefault="00544D8C" w:rsidP="003867E5">
                                <w:pPr>
                                  <w:jc w:val="left"/>
                                  <w:rPr>
                                    <w:color w:val="FFFFFF" w:themeColor="background1"/>
                                    <w:sz w:val="16"/>
                                    <w:szCs w:val="18"/>
                                  </w:rPr>
                                </w:pPr>
                                <w:r w:rsidRPr="002C73A2">
                                  <w:rPr>
                                    <w:color w:val="FFFFFF" w:themeColor="background1"/>
                                    <w:sz w:val="16"/>
                                    <w:szCs w:val="18"/>
                                  </w:rPr>
                                  <w:t>tel.: (12) 307 17 14</w:t>
                                </w:r>
                              </w:p>
                              <w:p w14:paraId="5F90C908" w14:textId="77777777" w:rsidR="00544D8C" w:rsidRPr="002C73A2" w:rsidRDefault="00544D8C" w:rsidP="003867E5">
                                <w:pPr>
                                  <w:jc w:val="left"/>
                                  <w:rPr>
                                    <w:color w:val="FFFFFF" w:themeColor="background1"/>
                                    <w:sz w:val="18"/>
                                    <w:szCs w:val="18"/>
                                  </w:rPr>
                                </w:pPr>
                                <w:r w:rsidRPr="002C73A2">
                                  <w:rPr>
                                    <w:color w:val="FFFFFF" w:themeColor="background1"/>
                                    <w:sz w:val="16"/>
                                    <w:szCs w:val="18"/>
                                  </w:rPr>
                                  <w:t>e-mail: sekretariat@kolejemalopolskie.com.pl</w:t>
                                </w:r>
                              </w:p>
                            </w:tc>
                            <w:tc>
                              <w:tcPr>
                                <w:tcW w:w="236" w:type="dxa"/>
                                <w:tcBorders>
                                  <w:right w:val="single" w:sz="18" w:space="0" w:color="FDC300"/>
                                </w:tcBorders>
                              </w:tcPr>
                              <w:p w14:paraId="507D2DD8" w14:textId="77777777" w:rsidR="00544D8C" w:rsidRPr="002C73A2" w:rsidRDefault="00544D8C" w:rsidP="003867E5">
                                <w:pPr>
                                  <w:jc w:val="left"/>
                                  <w:rPr>
                                    <w:color w:val="FFFFFF" w:themeColor="background1"/>
                                    <w:sz w:val="16"/>
                                    <w:szCs w:val="16"/>
                                  </w:rPr>
                                </w:pPr>
                              </w:p>
                            </w:tc>
                            <w:tc>
                              <w:tcPr>
                                <w:tcW w:w="236" w:type="dxa"/>
                                <w:tcBorders>
                                  <w:left w:val="single" w:sz="18" w:space="0" w:color="FDC300"/>
                                </w:tcBorders>
                              </w:tcPr>
                              <w:p w14:paraId="6D548D8F" w14:textId="77777777" w:rsidR="00544D8C" w:rsidRPr="002C73A2" w:rsidRDefault="00544D8C" w:rsidP="003867E5">
                                <w:pPr>
                                  <w:jc w:val="left"/>
                                  <w:rPr>
                                    <w:color w:val="FFFFFF" w:themeColor="background1"/>
                                    <w:sz w:val="16"/>
                                    <w:szCs w:val="16"/>
                                  </w:rPr>
                                </w:pPr>
                              </w:p>
                            </w:tc>
                            <w:tc>
                              <w:tcPr>
                                <w:tcW w:w="4252" w:type="dxa"/>
                                <w:tcBorders>
                                  <w:left w:val="nil"/>
                                </w:tcBorders>
                                <w:vAlign w:val="bottom"/>
                              </w:tcPr>
                              <w:p w14:paraId="5FC79BD6" w14:textId="77777777" w:rsidR="00544D8C" w:rsidRPr="002C73A2" w:rsidRDefault="00544D8C" w:rsidP="003867E5">
                                <w:pPr>
                                  <w:jc w:val="left"/>
                                  <w:rPr>
                                    <w:color w:val="FFFFFF" w:themeColor="background1"/>
                                    <w:sz w:val="16"/>
                                    <w:szCs w:val="16"/>
                                  </w:rPr>
                                </w:pPr>
                                <w:r w:rsidRPr="002C73A2">
                                  <w:rPr>
                                    <w:color w:val="FFFFFF" w:themeColor="background1"/>
                                    <w:sz w:val="16"/>
                                    <w:szCs w:val="16"/>
                                  </w:rPr>
                                  <w:t>Sąd Rejonowy dla Krakowa – Śródmieście w Krakowie</w:t>
                                </w:r>
                              </w:p>
                              <w:p w14:paraId="07B2485F" w14:textId="77777777" w:rsidR="00544D8C" w:rsidRPr="002C73A2" w:rsidRDefault="00544D8C" w:rsidP="003867E5">
                                <w:pPr>
                                  <w:jc w:val="left"/>
                                  <w:rPr>
                                    <w:color w:val="FFFFFF" w:themeColor="background1"/>
                                    <w:sz w:val="16"/>
                                    <w:szCs w:val="16"/>
                                  </w:rPr>
                                </w:pPr>
                                <w:r w:rsidRPr="002C73A2">
                                  <w:rPr>
                                    <w:color w:val="FFFFFF" w:themeColor="background1"/>
                                    <w:sz w:val="16"/>
                                    <w:szCs w:val="16"/>
                                  </w:rPr>
                                  <w:t>XI Wydział Gospodarczy Krajowego Rejestru Sądowego</w:t>
                                </w:r>
                              </w:p>
                              <w:p w14:paraId="5D8F2001" w14:textId="77777777" w:rsidR="00544D8C" w:rsidRPr="002C73A2" w:rsidRDefault="00544D8C" w:rsidP="003867E5">
                                <w:pPr>
                                  <w:jc w:val="left"/>
                                  <w:rPr>
                                    <w:color w:val="FFFFFF" w:themeColor="background1"/>
                                    <w:sz w:val="16"/>
                                    <w:szCs w:val="16"/>
                                  </w:rPr>
                                </w:pPr>
                                <w:r w:rsidRPr="002C73A2">
                                  <w:rPr>
                                    <w:color w:val="FFFFFF" w:themeColor="background1"/>
                                    <w:sz w:val="16"/>
                                    <w:szCs w:val="16"/>
                                  </w:rPr>
                                  <w:t>Kapitał zakładowy: 66.365.00</w:t>
                                </w:r>
                                <w:r>
                                  <w:rPr>
                                    <w:color w:val="FFFFFF" w:themeColor="background1"/>
                                    <w:sz w:val="16"/>
                                    <w:szCs w:val="16"/>
                                  </w:rPr>
                                  <w:t>0</w:t>
                                </w:r>
                                <w:r w:rsidRPr="002C73A2">
                                  <w:rPr>
                                    <w:color w:val="FFFFFF" w:themeColor="background1"/>
                                    <w:sz w:val="16"/>
                                    <w:szCs w:val="16"/>
                                  </w:rPr>
                                  <w:t xml:space="preserve"> zł</w:t>
                                </w:r>
                              </w:p>
                            </w:tc>
                            <w:tc>
                              <w:tcPr>
                                <w:tcW w:w="238" w:type="dxa"/>
                                <w:tcBorders>
                                  <w:right w:val="single" w:sz="18" w:space="0" w:color="FDC300"/>
                                </w:tcBorders>
                              </w:tcPr>
                              <w:p w14:paraId="56CBA8BE" w14:textId="77777777" w:rsidR="00544D8C" w:rsidRPr="002C73A2" w:rsidRDefault="00544D8C" w:rsidP="003867E5">
                                <w:pPr>
                                  <w:jc w:val="right"/>
                                  <w:rPr>
                                    <w:b/>
                                    <w:color w:val="FFFFFF" w:themeColor="background1"/>
                                    <w:sz w:val="16"/>
                                    <w:szCs w:val="16"/>
                                  </w:rPr>
                                </w:pPr>
                              </w:p>
                            </w:tc>
                            <w:tc>
                              <w:tcPr>
                                <w:tcW w:w="238" w:type="dxa"/>
                                <w:tcBorders>
                                  <w:left w:val="single" w:sz="18" w:space="0" w:color="FDC300"/>
                                </w:tcBorders>
                              </w:tcPr>
                              <w:p w14:paraId="5E156DD1" w14:textId="77777777" w:rsidR="00544D8C" w:rsidRPr="002C73A2" w:rsidRDefault="00544D8C" w:rsidP="003867E5">
                                <w:pPr>
                                  <w:jc w:val="right"/>
                                  <w:rPr>
                                    <w:b/>
                                    <w:color w:val="FFFFFF" w:themeColor="background1"/>
                                    <w:sz w:val="16"/>
                                    <w:szCs w:val="16"/>
                                  </w:rPr>
                                </w:pPr>
                              </w:p>
                            </w:tc>
                            <w:tc>
                              <w:tcPr>
                                <w:tcW w:w="834" w:type="dxa"/>
                                <w:vAlign w:val="bottom"/>
                              </w:tcPr>
                              <w:p w14:paraId="7722E13C" w14:textId="77777777" w:rsidR="00544D8C" w:rsidRPr="002C73A2" w:rsidRDefault="00544D8C" w:rsidP="003867E5">
                                <w:pPr>
                                  <w:jc w:val="right"/>
                                  <w:rPr>
                                    <w:b/>
                                    <w:color w:val="FFFFFF" w:themeColor="background1"/>
                                    <w:sz w:val="16"/>
                                    <w:szCs w:val="16"/>
                                  </w:rPr>
                                </w:pPr>
                                <w:r w:rsidRPr="002C73A2">
                                  <w:rPr>
                                    <w:b/>
                                    <w:color w:val="FFFFFF" w:themeColor="background1"/>
                                    <w:sz w:val="16"/>
                                    <w:szCs w:val="16"/>
                                  </w:rPr>
                                  <w:t>NIP</w:t>
                                </w:r>
                              </w:p>
                              <w:p w14:paraId="1027B3BC" w14:textId="77777777" w:rsidR="00544D8C" w:rsidRPr="002C73A2" w:rsidRDefault="00544D8C" w:rsidP="003867E5">
                                <w:pPr>
                                  <w:jc w:val="right"/>
                                  <w:rPr>
                                    <w:b/>
                                    <w:color w:val="FFFFFF" w:themeColor="background1"/>
                                    <w:sz w:val="16"/>
                                    <w:szCs w:val="16"/>
                                  </w:rPr>
                                </w:pPr>
                                <w:r w:rsidRPr="002C73A2">
                                  <w:rPr>
                                    <w:b/>
                                    <w:color w:val="FFFFFF" w:themeColor="background1"/>
                                    <w:sz w:val="16"/>
                                    <w:szCs w:val="16"/>
                                  </w:rPr>
                                  <w:t>KRS</w:t>
                                </w:r>
                              </w:p>
                              <w:p w14:paraId="5E26ED5D" w14:textId="77777777" w:rsidR="00544D8C" w:rsidRPr="002C73A2" w:rsidRDefault="00544D8C" w:rsidP="003867E5">
                                <w:pPr>
                                  <w:jc w:val="right"/>
                                  <w:rPr>
                                    <w:b/>
                                    <w:color w:val="FFFFFF" w:themeColor="background1"/>
                                    <w:sz w:val="16"/>
                                    <w:szCs w:val="16"/>
                                  </w:rPr>
                                </w:pPr>
                                <w:r w:rsidRPr="002C73A2">
                                  <w:rPr>
                                    <w:b/>
                                    <w:color w:val="FFFFFF" w:themeColor="background1"/>
                                    <w:sz w:val="16"/>
                                    <w:szCs w:val="16"/>
                                  </w:rPr>
                                  <w:t>REGON</w:t>
                                </w:r>
                              </w:p>
                            </w:tc>
                            <w:tc>
                              <w:tcPr>
                                <w:tcW w:w="1247" w:type="dxa"/>
                                <w:vAlign w:val="bottom"/>
                              </w:tcPr>
                              <w:p w14:paraId="166D0039" w14:textId="77777777" w:rsidR="00544D8C" w:rsidRPr="00D16F40" w:rsidRDefault="00544D8C" w:rsidP="003867E5">
                                <w:pPr>
                                  <w:jc w:val="right"/>
                                  <w:rPr>
                                    <w:color w:val="FFFFFF" w:themeColor="background1"/>
                                    <w:sz w:val="16"/>
                                    <w:szCs w:val="16"/>
                                  </w:rPr>
                                </w:pPr>
                                <w:r w:rsidRPr="00D16F40">
                                  <w:rPr>
                                    <w:color w:val="FFFFFF" w:themeColor="background1"/>
                                    <w:sz w:val="16"/>
                                    <w:szCs w:val="16"/>
                                  </w:rPr>
                                  <w:t>677 23 79 445</w:t>
                                </w:r>
                              </w:p>
                              <w:p w14:paraId="6EAE52B6" w14:textId="77777777" w:rsidR="00544D8C" w:rsidRPr="00D16F40" w:rsidRDefault="00544D8C" w:rsidP="003867E5">
                                <w:pPr>
                                  <w:jc w:val="right"/>
                                  <w:rPr>
                                    <w:color w:val="FFFFFF" w:themeColor="background1"/>
                                    <w:sz w:val="16"/>
                                    <w:szCs w:val="16"/>
                                  </w:rPr>
                                </w:pPr>
                                <w:r w:rsidRPr="00D16F40">
                                  <w:rPr>
                                    <w:color w:val="FFFFFF" w:themeColor="background1"/>
                                    <w:sz w:val="16"/>
                                    <w:szCs w:val="16"/>
                                  </w:rPr>
                                  <w:t>0000500799</w:t>
                                </w:r>
                              </w:p>
                              <w:p w14:paraId="30A7FF50" w14:textId="77777777" w:rsidR="00544D8C" w:rsidRPr="002C73A2" w:rsidRDefault="00544D8C" w:rsidP="003867E5">
                                <w:pPr>
                                  <w:jc w:val="right"/>
                                  <w:rPr>
                                    <w:b/>
                                    <w:color w:val="FFFFFF" w:themeColor="background1"/>
                                    <w:sz w:val="18"/>
                                  </w:rPr>
                                </w:pPr>
                                <w:r w:rsidRPr="00D16F40">
                                  <w:rPr>
                                    <w:color w:val="FFFFFF" w:themeColor="background1"/>
                                    <w:sz w:val="16"/>
                                    <w:szCs w:val="16"/>
                                  </w:rPr>
                                  <w:t>123034972</w:t>
                                </w:r>
                              </w:p>
                            </w:tc>
                          </w:tr>
                          <w:tr w:rsidR="00544D8C" w14:paraId="75207F2C" w14:textId="77777777" w:rsidTr="00544D8C">
                            <w:trPr>
                              <w:jc w:val="center"/>
                            </w:trPr>
                            <w:tc>
                              <w:tcPr>
                                <w:tcW w:w="10711" w:type="dxa"/>
                                <w:gridSpan w:val="8"/>
                                <w:vAlign w:val="bottom"/>
                              </w:tcPr>
                              <w:p w14:paraId="1C940214" w14:textId="77777777" w:rsidR="00544D8C" w:rsidRPr="00D16F40" w:rsidRDefault="00544D8C" w:rsidP="003867E5">
                                <w:pPr>
                                  <w:jc w:val="right"/>
                                  <w:rPr>
                                    <w:color w:val="FFFFFF" w:themeColor="background1"/>
                                    <w:sz w:val="16"/>
                                    <w:szCs w:val="16"/>
                                  </w:rPr>
                                </w:pPr>
                              </w:p>
                            </w:tc>
                          </w:tr>
                        </w:tbl>
                        <w:p w14:paraId="7ABBA6E1" w14:textId="77777777" w:rsidR="00544D8C" w:rsidRPr="003867E5" w:rsidRDefault="00544D8C" w:rsidP="003867E5">
                          <w:pPr>
                            <w:jc w:val="center"/>
                            <w:rPr>
                              <w:sz w:val="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711B8E" id="Prostokąt 17" o:spid="_x0000_s1027" style="position:absolute;left:0;text-align:left;margin-left:0;margin-top:13.6pt;width:595.25pt;height:87pt;z-index:-25161216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" fillcolor="#384f87" stroked="f" strokeweight="1pt">
              <v:textbox>
                <w:txbxContent>
                  <w:tbl>
                    <w:tblPr>
                      <w:tblW w:w="10711" w:type="dxa"/>
                      <w:jc w:val="center"/>
                      <w:tblLayout w:type="fixed"/>
                      <w:tblLook w:val="04A0" w:firstRow="1" w:lastRow="0" w:firstColumn="1" w:lastColumn="0" w:noHBand="0" w:noVBand="1"/>
                    </w:tblPr>
                    <w:tblGrid>
                      <w:gridCol w:w="3430"/>
                      <w:gridCol w:w="236"/>
                      <w:gridCol w:w="236"/>
                      <w:gridCol w:w="4252"/>
                      <w:gridCol w:w="238"/>
                      <w:gridCol w:w="238"/>
                      <w:gridCol w:w="834"/>
                      <w:gridCol w:w="1247"/>
                    </w:tblGrid>
                    <w:tr w:rsidR="00544D8C" w14:paraId="37FA68D2" w14:textId="77777777" w:rsidTr="002D29E5">
                      <w:trPr>
                        <w:jc w:val="center"/>
                      </w:trPr>
                      <w:tc>
                        <w:tcPr>
                          <w:tcW w:w="3430" w:type="dxa"/>
                          <w:vAlign w:val="bottom"/>
                        </w:tcPr>
                        <w:p w14:paraId="20A0CAFE" w14:textId="77777777" w:rsidR="00544D8C" w:rsidRPr="002C73A2" w:rsidRDefault="00544D8C" w:rsidP="003867E5">
                          <w:pPr>
                            <w:jc w:val="left"/>
                            <w:rPr>
                              <w:b/>
                              <w:color w:val="FFFFFF" w:themeColor="background1"/>
                              <w:sz w:val="16"/>
                              <w:szCs w:val="18"/>
                            </w:rPr>
                          </w:pPr>
                          <w:r w:rsidRPr="002C73A2">
                            <w:rPr>
                              <w:b/>
                              <w:color w:val="FFFFFF" w:themeColor="background1"/>
                              <w:sz w:val="16"/>
                              <w:szCs w:val="18"/>
                            </w:rPr>
                            <w:t>„Koleje Małopolskie” sp. z o.o.</w:t>
                          </w:r>
                        </w:p>
                        <w:p w14:paraId="53982DB1" w14:textId="77777777" w:rsidR="00544D8C" w:rsidRPr="002C73A2" w:rsidRDefault="00544D8C" w:rsidP="003867E5">
                          <w:pPr>
                            <w:jc w:val="left"/>
                            <w:rPr>
                              <w:color w:val="FFFFFF" w:themeColor="background1"/>
                              <w:sz w:val="16"/>
                              <w:szCs w:val="18"/>
                            </w:rPr>
                          </w:pPr>
                          <w:r w:rsidRPr="002C73A2">
                            <w:rPr>
                              <w:color w:val="FFFFFF" w:themeColor="background1"/>
                              <w:sz w:val="16"/>
                              <w:szCs w:val="18"/>
                            </w:rPr>
                            <w:t>ul. Wodna 2, 30-556 Kraków</w:t>
                          </w:r>
                        </w:p>
                        <w:p w14:paraId="101DBAB7" w14:textId="77777777" w:rsidR="00544D8C" w:rsidRPr="002C73A2" w:rsidRDefault="00544D8C" w:rsidP="003867E5">
                          <w:pPr>
                            <w:jc w:val="left"/>
                            <w:rPr>
                              <w:color w:val="FFFFFF" w:themeColor="background1"/>
                              <w:sz w:val="16"/>
                              <w:szCs w:val="18"/>
                            </w:rPr>
                          </w:pPr>
                          <w:r w:rsidRPr="002C73A2">
                            <w:rPr>
                              <w:color w:val="FFFFFF" w:themeColor="background1"/>
                              <w:sz w:val="16"/>
                              <w:szCs w:val="18"/>
                            </w:rPr>
                            <w:t>tel.: (12) 307 17 14</w:t>
                          </w:r>
                        </w:p>
                        <w:p w14:paraId="5F90C908" w14:textId="77777777" w:rsidR="00544D8C" w:rsidRPr="002C73A2" w:rsidRDefault="00544D8C" w:rsidP="003867E5">
                          <w:pPr>
                            <w:jc w:val="left"/>
                            <w:rPr>
                              <w:color w:val="FFFFFF" w:themeColor="background1"/>
                              <w:sz w:val="18"/>
                              <w:szCs w:val="18"/>
                            </w:rPr>
                          </w:pPr>
                          <w:r w:rsidRPr="002C73A2">
                            <w:rPr>
                              <w:color w:val="FFFFFF" w:themeColor="background1"/>
                              <w:sz w:val="16"/>
                              <w:szCs w:val="18"/>
                            </w:rPr>
                            <w:t>e-mail: sekretariat@kolejemalopolskie.com.pl</w:t>
                          </w:r>
                        </w:p>
                      </w:tc>
                      <w:tc>
                        <w:tcPr>
                          <w:tcW w:w="236" w:type="dxa"/>
                          <w:tcBorders>
                            <w:right w:val="single" w:sz="18" w:space="0" w:color="FDC300"/>
                          </w:tcBorders>
                        </w:tcPr>
                        <w:p w14:paraId="507D2DD8" w14:textId="77777777" w:rsidR="00544D8C" w:rsidRPr="002C73A2" w:rsidRDefault="00544D8C" w:rsidP="003867E5">
                          <w:pPr>
                            <w:jc w:val="left"/>
                            <w:rPr>
                              <w:color w:val="FFFFFF" w:themeColor="background1"/>
                              <w:sz w:val="16"/>
                              <w:szCs w:val="16"/>
                            </w:rPr>
                          </w:pPr>
                        </w:p>
                      </w:tc>
                      <w:tc>
                        <w:tcPr>
                          <w:tcW w:w="236" w:type="dxa"/>
                          <w:tcBorders>
                            <w:left w:val="single" w:sz="18" w:space="0" w:color="FDC300"/>
                          </w:tcBorders>
                        </w:tcPr>
                        <w:p w14:paraId="6D548D8F" w14:textId="77777777" w:rsidR="00544D8C" w:rsidRPr="002C73A2" w:rsidRDefault="00544D8C" w:rsidP="003867E5">
                          <w:pPr>
                            <w:jc w:val="left"/>
                            <w:rPr>
                              <w:color w:val="FFFFFF" w:themeColor="background1"/>
                              <w:sz w:val="16"/>
                              <w:szCs w:val="16"/>
                            </w:rPr>
                          </w:pPr>
                        </w:p>
                      </w:tc>
                      <w:tc>
                        <w:tcPr>
                          <w:tcW w:w="4252" w:type="dxa"/>
                          <w:tcBorders>
                            <w:left w:val="nil"/>
                          </w:tcBorders>
                          <w:vAlign w:val="bottom"/>
                        </w:tcPr>
                        <w:p w14:paraId="5FC79BD6" w14:textId="77777777" w:rsidR="00544D8C" w:rsidRPr="002C73A2" w:rsidRDefault="00544D8C" w:rsidP="003867E5">
                          <w:pPr>
                            <w:jc w:val="left"/>
                            <w:rPr>
                              <w:color w:val="FFFFFF" w:themeColor="background1"/>
                              <w:sz w:val="16"/>
                              <w:szCs w:val="16"/>
                            </w:rPr>
                          </w:pPr>
                          <w:r w:rsidRPr="002C73A2">
                            <w:rPr>
                              <w:color w:val="FFFFFF" w:themeColor="background1"/>
                              <w:sz w:val="16"/>
                              <w:szCs w:val="16"/>
                            </w:rPr>
                            <w:t>Sąd Rejonowy dla Krakowa – Śródmieście w Krakowie</w:t>
                          </w:r>
                        </w:p>
                        <w:p w14:paraId="07B2485F" w14:textId="77777777" w:rsidR="00544D8C" w:rsidRPr="002C73A2" w:rsidRDefault="00544D8C" w:rsidP="003867E5">
                          <w:pPr>
                            <w:jc w:val="left"/>
                            <w:rPr>
                              <w:color w:val="FFFFFF" w:themeColor="background1"/>
                              <w:sz w:val="16"/>
                              <w:szCs w:val="16"/>
                            </w:rPr>
                          </w:pPr>
                          <w:r w:rsidRPr="002C73A2">
                            <w:rPr>
                              <w:color w:val="FFFFFF" w:themeColor="background1"/>
                              <w:sz w:val="16"/>
                              <w:szCs w:val="16"/>
                            </w:rPr>
                            <w:t>XI Wydział Gospodarczy Krajowego Rejestru Sądowego</w:t>
                          </w:r>
                        </w:p>
                        <w:p w14:paraId="5D8F2001" w14:textId="77777777" w:rsidR="00544D8C" w:rsidRPr="002C73A2" w:rsidRDefault="00544D8C" w:rsidP="003867E5">
                          <w:pPr>
                            <w:jc w:val="left"/>
                            <w:rPr>
                              <w:color w:val="FFFFFF" w:themeColor="background1"/>
                              <w:sz w:val="16"/>
                              <w:szCs w:val="16"/>
                            </w:rPr>
                          </w:pPr>
                          <w:r w:rsidRPr="002C73A2">
                            <w:rPr>
                              <w:color w:val="FFFFFF" w:themeColor="background1"/>
                              <w:sz w:val="16"/>
                              <w:szCs w:val="16"/>
                            </w:rPr>
                            <w:t>Kapitał zakładowy: 66.365.00</w:t>
                          </w:r>
                          <w:r>
                            <w:rPr>
                              <w:color w:val="FFFFFF" w:themeColor="background1"/>
                              <w:sz w:val="16"/>
                              <w:szCs w:val="16"/>
                            </w:rPr>
                            <w:t>0</w:t>
                          </w:r>
                          <w:r w:rsidRPr="002C73A2">
                            <w:rPr>
                              <w:color w:val="FFFFFF" w:themeColor="background1"/>
                              <w:sz w:val="16"/>
                              <w:szCs w:val="16"/>
                            </w:rPr>
                            <w:t xml:space="preserve"> zł</w:t>
                          </w:r>
                        </w:p>
                      </w:tc>
                      <w:tc>
                        <w:tcPr>
                          <w:tcW w:w="238" w:type="dxa"/>
                          <w:tcBorders>
                            <w:right w:val="single" w:sz="18" w:space="0" w:color="FDC300"/>
                          </w:tcBorders>
                        </w:tcPr>
                        <w:p w14:paraId="56CBA8BE" w14:textId="77777777" w:rsidR="00544D8C" w:rsidRPr="002C73A2" w:rsidRDefault="00544D8C" w:rsidP="003867E5">
                          <w:pPr>
                            <w:jc w:val="right"/>
                            <w:rPr>
                              <w:b/>
                              <w:color w:val="FFFFFF" w:themeColor="background1"/>
                              <w:sz w:val="16"/>
                              <w:szCs w:val="16"/>
                            </w:rPr>
                          </w:pPr>
                        </w:p>
                      </w:tc>
                      <w:tc>
                        <w:tcPr>
                          <w:tcW w:w="238" w:type="dxa"/>
                          <w:tcBorders>
                            <w:left w:val="single" w:sz="18" w:space="0" w:color="FDC300"/>
                          </w:tcBorders>
                        </w:tcPr>
                        <w:p w14:paraId="5E156DD1" w14:textId="77777777" w:rsidR="00544D8C" w:rsidRPr="002C73A2" w:rsidRDefault="00544D8C" w:rsidP="003867E5">
                          <w:pPr>
                            <w:jc w:val="right"/>
                            <w:rPr>
                              <w:b/>
                              <w:color w:val="FFFFFF" w:themeColor="background1"/>
                              <w:sz w:val="16"/>
                              <w:szCs w:val="16"/>
                            </w:rPr>
                          </w:pPr>
                        </w:p>
                      </w:tc>
                      <w:tc>
                        <w:tcPr>
                          <w:tcW w:w="834" w:type="dxa"/>
                          <w:vAlign w:val="bottom"/>
                        </w:tcPr>
                        <w:p w14:paraId="7722E13C" w14:textId="77777777" w:rsidR="00544D8C" w:rsidRPr="002C73A2" w:rsidRDefault="00544D8C" w:rsidP="003867E5">
                          <w:pPr>
                            <w:jc w:val="right"/>
                            <w:rPr>
                              <w:b/>
                              <w:color w:val="FFFFFF" w:themeColor="background1"/>
                              <w:sz w:val="16"/>
                              <w:szCs w:val="16"/>
                            </w:rPr>
                          </w:pPr>
                          <w:r w:rsidRPr="002C73A2">
                            <w:rPr>
                              <w:b/>
                              <w:color w:val="FFFFFF" w:themeColor="background1"/>
                              <w:sz w:val="16"/>
                              <w:szCs w:val="16"/>
                            </w:rPr>
                            <w:t>NIP</w:t>
                          </w:r>
                        </w:p>
                        <w:p w14:paraId="1027B3BC" w14:textId="77777777" w:rsidR="00544D8C" w:rsidRPr="002C73A2" w:rsidRDefault="00544D8C" w:rsidP="003867E5">
                          <w:pPr>
                            <w:jc w:val="right"/>
                            <w:rPr>
                              <w:b/>
                              <w:color w:val="FFFFFF" w:themeColor="background1"/>
                              <w:sz w:val="16"/>
                              <w:szCs w:val="16"/>
                            </w:rPr>
                          </w:pPr>
                          <w:r w:rsidRPr="002C73A2">
                            <w:rPr>
                              <w:b/>
                              <w:color w:val="FFFFFF" w:themeColor="background1"/>
                              <w:sz w:val="16"/>
                              <w:szCs w:val="16"/>
                            </w:rPr>
                            <w:t>KRS</w:t>
                          </w:r>
                        </w:p>
                        <w:p w14:paraId="5E26ED5D" w14:textId="77777777" w:rsidR="00544D8C" w:rsidRPr="002C73A2" w:rsidRDefault="00544D8C" w:rsidP="003867E5">
                          <w:pPr>
                            <w:jc w:val="right"/>
                            <w:rPr>
                              <w:b/>
                              <w:color w:val="FFFFFF" w:themeColor="background1"/>
                              <w:sz w:val="16"/>
                              <w:szCs w:val="16"/>
                            </w:rPr>
                          </w:pPr>
                          <w:r w:rsidRPr="002C73A2">
                            <w:rPr>
                              <w:b/>
                              <w:color w:val="FFFFFF" w:themeColor="background1"/>
                              <w:sz w:val="16"/>
                              <w:szCs w:val="16"/>
                            </w:rPr>
                            <w:t>REGON</w:t>
                          </w:r>
                        </w:p>
                      </w:tc>
                      <w:tc>
                        <w:tcPr>
                          <w:tcW w:w="1247" w:type="dxa"/>
                          <w:vAlign w:val="bottom"/>
                        </w:tcPr>
                        <w:p w14:paraId="166D0039" w14:textId="77777777" w:rsidR="00544D8C" w:rsidRPr="00D16F40" w:rsidRDefault="00544D8C" w:rsidP="003867E5">
                          <w:pPr>
                            <w:jc w:val="right"/>
                            <w:rPr>
                              <w:color w:val="FFFFFF" w:themeColor="background1"/>
                              <w:sz w:val="16"/>
                              <w:szCs w:val="16"/>
                            </w:rPr>
                          </w:pPr>
                          <w:r w:rsidRPr="00D16F40">
                            <w:rPr>
                              <w:color w:val="FFFFFF" w:themeColor="background1"/>
                              <w:sz w:val="16"/>
                              <w:szCs w:val="16"/>
                            </w:rPr>
                            <w:t>677 23 79 445</w:t>
                          </w:r>
                        </w:p>
                        <w:p w14:paraId="6EAE52B6" w14:textId="77777777" w:rsidR="00544D8C" w:rsidRPr="00D16F40" w:rsidRDefault="00544D8C" w:rsidP="003867E5">
                          <w:pPr>
                            <w:jc w:val="right"/>
                            <w:rPr>
                              <w:color w:val="FFFFFF" w:themeColor="background1"/>
                              <w:sz w:val="16"/>
                              <w:szCs w:val="16"/>
                            </w:rPr>
                          </w:pPr>
                          <w:r w:rsidRPr="00D16F40">
                            <w:rPr>
                              <w:color w:val="FFFFFF" w:themeColor="background1"/>
                              <w:sz w:val="16"/>
                              <w:szCs w:val="16"/>
                            </w:rPr>
                            <w:t>0000500799</w:t>
                          </w:r>
                        </w:p>
                        <w:p w14:paraId="30A7FF50" w14:textId="77777777" w:rsidR="00544D8C" w:rsidRPr="002C73A2" w:rsidRDefault="00544D8C" w:rsidP="003867E5">
                          <w:pPr>
                            <w:jc w:val="right"/>
                            <w:rPr>
                              <w:b/>
                              <w:color w:val="FFFFFF" w:themeColor="background1"/>
                              <w:sz w:val="18"/>
                            </w:rPr>
                          </w:pPr>
                          <w:r w:rsidRPr="00D16F40">
                            <w:rPr>
                              <w:color w:val="FFFFFF" w:themeColor="background1"/>
                              <w:sz w:val="16"/>
                              <w:szCs w:val="16"/>
                            </w:rPr>
                            <w:t>123034972</w:t>
                          </w:r>
                        </w:p>
                      </w:tc>
                    </w:tr>
                    <w:tr w:rsidR="00544D8C" w14:paraId="75207F2C" w14:textId="77777777" w:rsidTr="00544D8C">
                      <w:trPr>
                        <w:jc w:val="center"/>
                      </w:trPr>
                      <w:tc>
                        <w:tcPr>
                          <w:tcW w:w="10711" w:type="dxa"/>
                          <w:gridSpan w:val="8"/>
                          <w:vAlign w:val="bottom"/>
                        </w:tcPr>
                        <w:p w14:paraId="1C940214" w14:textId="77777777" w:rsidR="00544D8C" w:rsidRPr="00D16F40" w:rsidRDefault="00544D8C" w:rsidP="003867E5">
                          <w:pPr>
                            <w:jc w:val="right"/>
                            <w:rPr>
                              <w:color w:val="FFFFFF" w:themeColor="background1"/>
                              <w:sz w:val="16"/>
                              <w:szCs w:val="16"/>
                            </w:rPr>
                          </w:pPr>
                        </w:p>
                      </w:tc>
                    </w:tr>
                  </w:tbl>
                  <w:p w14:paraId="7ABBA6E1" w14:textId="77777777" w:rsidR="00544D8C" w:rsidRPr="003867E5" w:rsidRDefault="00544D8C" w:rsidP="003867E5">
                    <w:pPr>
                      <w:jc w:val="center"/>
                      <w:rPr>
                        <w:sz w:val="2"/>
                      </w:rPr>
                    </w:pPr>
                  </w:p>
                </w:txbxContent>
              </v:textbox>
              <w10:wrap anchorx="margin"/>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13486262"/>
      <w:docPartObj>
        <w:docPartGallery w:val="Page Numbers (Bottom of Page)"/>
        <w:docPartUnique/>
      </w:docPartObj>
    </w:sdtPr>
    <w:sdtEndPr/>
    <w:sdtContent>
      <w:sdt>
        <w:sdtPr>
          <w:id w:val="-2138793572"/>
          <w:docPartObj>
            <w:docPartGallery w:val="Page Numbers (Top of Page)"/>
            <w:docPartUnique/>
          </w:docPartObj>
        </w:sdtPr>
        <w:sdtEndPr/>
        <w:sdtContent>
          <w:p w14:paraId="66FDDA46" w14:textId="77777777" w:rsidR="00544D8C" w:rsidRDefault="00544D8C">
            <w:pPr>
              <w:pStyle w:val="Stopka"/>
              <w:jc w:val="right"/>
            </w:pPr>
          </w:p>
          <w:p w14:paraId="33ABA658" w14:textId="77777777" w:rsidR="00544D8C" w:rsidRDefault="00544D8C" w:rsidP="00571A95">
            <w:pPr>
              <w:pStyle w:val="Stopka"/>
              <w:jc w:val="right"/>
            </w:pPr>
            <w:r w:rsidRPr="00334A85">
              <w:rPr>
                <w:sz w:val="18"/>
                <w:szCs w:val="18"/>
              </w:rPr>
              <w:t xml:space="preserve">Strona </w:t>
            </w:r>
            <w:r w:rsidRPr="00334A85">
              <w:rPr>
                <w:b/>
                <w:bCs/>
                <w:sz w:val="18"/>
                <w:szCs w:val="18"/>
              </w:rPr>
              <w:fldChar w:fldCharType="begin"/>
            </w:r>
            <w:r w:rsidRPr="00334A85">
              <w:rPr>
                <w:b/>
                <w:bCs/>
                <w:sz w:val="18"/>
                <w:szCs w:val="18"/>
              </w:rPr>
              <w:instrText>PAGE</w:instrText>
            </w:r>
            <w:r w:rsidRPr="00334A85">
              <w:rPr>
                <w:b/>
                <w:bCs/>
                <w:sz w:val="18"/>
                <w:szCs w:val="18"/>
              </w:rPr>
              <w:fldChar w:fldCharType="separate"/>
            </w:r>
            <w:r>
              <w:rPr>
                <w:b/>
                <w:bCs/>
                <w:noProof/>
                <w:sz w:val="18"/>
                <w:szCs w:val="18"/>
              </w:rPr>
              <w:t>2</w:t>
            </w:r>
            <w:r w:rsidRPr="00334A85">
              <w:rPr>
                <w:b/>
                <w:bCs/>
                <w:sz w:val="18"/>
                <w:szCs w:val="18"/>
              </w:rPr>
              <w:fldChar w:fldCharType="end"/>
            </w:r>
            <w:r w:rsidRPr="00334A85">
              <w:rPr>
                <w:sz w:val="18"/>
                <w:szCs w:val="18"/>
              </w:rPr>
              <w:t xml:space="preserve"> z </w:t>
            </w:r>
            <w:r w:rsidRPr="00334A85">
              <w:rPr>
                <w:b/>
                <w:bCs/>
                <w:sz w:val="18"/>
                <w:szCs w:val="18"/>
              </w:rPr>
              <w:fldChar w:fldCharType="begin"/>
            </w:r>
            <w:r w:rsidRPr="00334A85">
              <w:rPr>
                <w:b/>
                <w:bCs/>
                <w:sz w:val="18"/>
                <w:szCs w:val="18"/>
              </w:rPr>
              <w:instrText>NUMPAGES</w:instrText>
            </w:r>
            <w:r w:rsidRPr="00334A85">
              <w:rPr>
                <w:b/>
                <w:bCs/>
                <w:sz w:val="18"/>
                <w:szCs w:val="18"/>
              </w:rPr>
              <w:fldChar w:fldCharType="separate"/>
            </w:r>
            <w:r>
              <w:rPr>
                <w:b/>
                <w:bCs/>
                <w:noProof/>
                <w:sz w:val="18"/>
                <w:szCs w:val="18"/>
              </w:rPr>
              <w:t>2</w:t>
            </w:r>
            <w:r w:rsidRPr="00334A85">
              <w:rPr>
                <w:b/>
                <w:bCs/>
                <w:sz w:val="18"/>
                <w:szCs w:val="18"/>
              </w:rPr>
              <w:fldChar w:fldCharType="end"/>
            </w:r>
          </w:p>
        </w:sdtContent>
      </w:sdt>
    </w:sdtContent>
  </w:sdt>
  <w:p w14:paraId="5B193B8F" w14:textId="77777777" w:rsidR="00544D8C" w:rsidRDefault="00544D8C" w:rsidP="00571A95">
    <w:pPr>
      <w:pStyle w:val="Stopka"/>
      <w:jc w:val="right"/>
    </w:pPr>
    <w:r>
      <w:rPr>
        <w:noProof/>
        <w:lang w:eastAsia="pl-PL"/>
      </w:rPr>
      <mc:AlternateContent>
        <mc:Choice Requires="wps">
          <w:drawing>
            <wp:anchor distT="0" distB="0" distL="114300" distR="114300" simplePos="0" relativeHeight="251695104" behindDoc="1" locked="0" layoutInCell="1" allowOverlap="1" wp14:anchorId="105F9A20" wp14:editId="3EA86C3B">
              <wp:simplePos x="0" y="0"/>
              <wp:positionH relativeFrom="margin">
                <wp:posOffset>-903605</wp:posOffset>
              </wp:positionH>
              <wp:positionV relativeFrom="margin">
                <wp:posOffset>9540539</wp:posOffset>
              </wp:positionV>
              <wp:extent cx="7559675" cy="252000"/>
              <wp:effectExtent l="0" t="0" r="3175" b="0"/>
              <wp:wrapNone/>
              <wp:docPr id="3" name="Prostokąt 3"/>
              <wp:cNvGraphicFramePr/>
              <a:graphic xmlns:a="http://schemas.openxmlformats.org/drawingml/2006/main">
                <a:graphicData uri="http://schemas.microsoft.com/office/word/2010/wordprocessingShape">
                  <wps:wsp>
                    <wps:cNvSpPr/>
                    <wps:spPr>
                      <a:xfrm>
                        <a:off x="0" y="0"/>
                        <a:ext cx="7559675" cy="252000"/>
                      </a:xfrm>
                      <a:prstGeom prst="rect">
                        <a:avLst/>
                      </a:prstGeom>
                      <a:solidFill>
                        <a:srgbClr val="384F8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02D8A77C" id="Prostokąt 3" o:spid="_x0000_s1026" style="position:absolute;margin-left:-71.15pt;margin-top:751.2pt;width:595.25pt;height:19.85pt;z-index:-25162137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" fillcolor="#384f87" stroked="f" strokeweight="1pt">
              <w10:wrap anchorx="margin" anchory="margin"/>
            </v:rect>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3A3BE7" w14:textId="77777777" w:rsidR="00544D8C" w:rsidRDefault="00544D8C">
    <w:pPr>
      <w:pStyle w:val="Stopka"/>
      <w:jc w:val="right"/>
    </w:pPr>
  </w:p>
  <w:p w14:paraId="1F18DD65" w14:textId="77777777" w:rsidR="00544D8C" w:rsidRDefault="000B128A">
    <w:pPr>
      <w:pStyle w:val="Stopka"/>
      <w:jc w:val="right"/>
    </w:pPr>
    <w:sdt>
      <w:sdtPr>
        <w:id w:val="111017895"/>
        <w:docPartObj>
          <w:docPartGallery w:val="Page Numbers (Bottom of Page)"/>
          <w:docPartUnique/>
        </w:docPartObj>
      </w:sdtPr>
      <w:sdtEndPr/>
      <w:sdtContent>
        <w:sdt>
          <w:sdtPr>
            <w:id w:val="-1769616900"/>
            <w:docPartObj>
              <w:docPartGallery w:val="Page Numbers (Top of Page)"/>
              <w:docPartUnique/>
            </w:docPartObj>
          </w:sdtPr>
          <w:sdtEndPr/>
          <w:sdtContent>
            <w:r w:rsidR="00544D8C" w:rsidRPr="00334A85">
              <w:rPr>
                <w:sz w:val="18"/>
                <w:szCs w:val="18"/>
              </w:rPr>
              <w:t xml:space="preserve">Strona </w:t>
            </w:r>
            <w:r w:rsidR="00544D8C" w:rsidRPr="00334A85">
              <w:rPr>
                <w:b/>
                <w:bCs/>
                <w:sz w:val="18"/>
                <w:szCs w:val="18"/>
              </w:rPr>
              <w:fldChar w:fldCharType="begin"/>
            </w:r>
            <w:r w:rsidR="00544D8C" w:rsidRPr="00334A85">
              <w:rPr>
                <w:b/>
                <w:bCs/>
                <w:sz w:val="18"/>
                <w:szCs w:val="18"/>
              </w:rPr>
              <w:instrText>PAGE</w:instrText>
            </w:r>
            <w:r w:rsidR="00544D8C" w:rsidRPr="00334A85">
              <w:rPr>
                <w:b/>
                <w:bCs/>
                <w:sz w:val="18"/>
                <w:szCs w:val="18"/>
              </w:rPr>
              <w:fldChar w:fldCharType="separate"/>
            </w:r>
            <w:r w:rsidR="00544D8C">
              <w:rPr>
                <w:b/>
                <w:bCs/>
                <w:noProof/>
                <w:sz w:val="18"/>
                <w:szCs w:val="18"/>
              </w:rPr>
              <w:t>1</w:t>
            </w:r>
            <w:r w:rsidR="00544D8C" w:rsidRPr="00334A85">
              <w:rPr>
                <w:b/>
                <w:bCs/>
                <w:sz w:val="18"/>
                <w:szCs w:val="18"/>
              </w:rPr>
              <w:fldChar w:fldCharType="end"/>
            </w:r>
            <w:r w:rsidR="00544D8C" w:rsidRPr="00334A85">
              <w:rPr>
                <w:sz w:val="18"/>
                <w:szCs w:val="18"/>
              </w:rPr>
              <w:t xml:space="preserve"> z </w:t>
            </w:r>
            <w:r w:rsidR="00544D8C" w:rsidRPr="00334A85">
              <w:rPr>
                <w:b/>
                <w:bCs/>
                <w:sz w:val="18"/>
                <w:szCs w:val="18"/>
              </w:rPr>
              <w:fldChar w:fldCharType="begin"/>
            </w:r>
            <w:r w:rsidR="00544D8C" w:rsidRPr="00334A85">
              <w:rPr>
                <w:b/>
                <w:bCs/>
                <w:sz w:val="18"/>
                <w:szCs w:val="18"/>
              </w:rPr>
              <w:instrText>NUMPAGES</w:instrText>
            </w:r>
            <w:r w:rsidR="00544D8C" w:rsidRPr="00334A85">
              <w:rPr>
                <w:b/>
                <w:bCs/>
                <w:sz w:val="18"/>
                <w:szCs w:val="18"/>
              </w:rPr>
              <w:fldChar w:fldCharType="separate"/>
            </w:r>
            <w:r w:rsidR="00544D8C">
              <w:rPr>
                <w:b/>
                <w:bCs/>
                <w:noProof/>
                <w:sz w:val="18"/>
                <w:szCs w:val="18"/>
              </w:rPr>
              <w:t>2</w:t>
            </w:r>
            <w:r w:rsidR="00544D8C" w:rsidRPr="00334A85">
              <w:rPr>
                <w:b/>
                <w:bCs/>
                <w:sz w:val="18"/>
                <w:szCs w:val="18"/>
              </w:rPr>
              <w:fldChar w:fldCharType="end"/>
            </w:r>
          </w:sdtContent>
        </w:sdt>
      </w:sdtContent>
    </w:sdt>
  </w:p>
  <w:p w14:paraId="17F22251" w14:textId="77777777" w:rsidR="00544D8C" w:rsidRDefault="00544D8C">
    <w:pPr>
      <w:pStyle w:val="Stopka"/>
    </w:pPr>
    <w:r>
      <w:rPr>
        <w:noProof/>
        <w:lang w:eastAsia="pl-PL"/>
      </w:rPr>
      <mc:AlternateContent>
        <mc:Choice Requires="wps">
          <w:drawing>
            <wp:anchor distT="0" distB="0" distL="114300" distR="114300" simplePos="0" relativeHeight="251688960" behindDoc="1" locked="0" layoutInCell="1" allowOverlap="1" wp14:anchorId="2A10C528" wp14:editId="606869D1">
              <wp:simplePos x="0" y="0"/>
              <wp:positionH relativeFrom="margin">
                <wp:align>center</wp:align>
              </wp:positionH>
              <wp:positionV relativeFrom="paragraph">
                <wp:posOffset>172720</wp:posOffset>
              </wp:positionV>
              <wp:extent cx="7559675" cy="1104900"/>
              <wp:effectExtent l="0" t="0" r="3175" b="0"/>
              <wp:wrapNone/>
              <wp:docPr id="9" name="Prostokąt 9"/>
              <wp:cNvGraphicFramePr/>
              <a:graphic xmlns:a="http://schemas.openxmlformats.org/drawingml/2006/main">
                <a:graphicData uri="http://schemas.microsoft.com/office/word/2010/wordprocessingShape">
                  <wps:wsp>
                    <wps:cNvSpPr/>
                    <wps:spPr>
                      <a:xfrm>
                        <a:off x="0" y="0"/>
                        <a:ext cx="7559675" cy="1104900"/>
                      </a:xfrm>
                      <a:prstGeom prst="rect">
                        <a:avLst/>
                      </a:prstGeom>
                      <a:solidFill>
                        <a:srgbClr val="384F87"/>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tbl>
                          <w:tblPr>
                            <w:tblStyle w:val="Tabela-Siatka"/>
                            <w:tblW w:w="1071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30"/>
                            <w:gridCol w:w="236"/>
                            <w:gridCol w:w="236"/>
                            <w:gridCol w:w="4252"/>
                            <w:gridCol w:w="238"/>
                            <w:gridCol w:w="238"/>
                            <w:gridCol w:w="834"/>
                            <w:gridCol w:w="1247"/>
                          </w:tblGrid>
                          <w:tr w:rsidR="00544D8C" w14:paraId="13DD26AD" w14:textId="77777777" w:rsidTr="002D29E5">
                            <w:trPr>
                              <w:jc w:val="center"/>
                            </w:trPr>
                            <w:tc>
                              <w:tcPr>
                                <w:tcW w:w="3430" w:type="dxa"/>
                                <w:vAlign w:val="bottom"/>
                              </w:tcPr>
                              <w:p w14:paraId="13485508" w14:textId="77777777" w:rsidR="00544D8C" w:rsidRPr="002C73A2" w:rsidRDefault="00544D8C" w:rsidP="003867E5">
                                <w:pPr>
                                  <w:pStyle w:val="Stopka"/>
                                  <w:jc w:val="left"/>
                                  <w:rPr>
                                    <w:b/>
                                    <w:color w:val="FFFFFF" w:themeColor="background1"/>
                                    <w:sz w:val="16"/>
                                    <w:szCs w:val="18"/>
                                  </w:rPr>
                                </w:pPr>
                                <w:r w:rsidRPr="002C73A2">
                                  <w:rPr>
                                    <w:b/>
                                    <w:color w:val="FFFFFF" w:themeColor="background1"/>
                                    <w:sz w:val="16"/>
                                    <w:szCs w:val="18"/>
                                  </w:rPr>
                                  <w:t>„Koleje Małopolskie” sp. z o.o.</w:t>
                                </w:r>
                              </w:p>
                              <w:p w14:paraId="58F2DB50" w14:textId="77777777" w:rsidR="00544D8C" w:rsidRPr="002C73A2" w:rsidRDefault="00544D8C" w:rsidP="003867E5">
                                <w:pPr>
                                  <w:pStyle w:val="Stopka"/>
                                  <w:jc w:val="left"/>
                                  <w:rPr>
                                    <w:color w:val="FFFFFF" w:themeColor="background1"/>
                                    <w:sz w:val="16"/>
                                    <w:szCs w:val="18"/>
                                  </w:rPr>
                                </w:pPr>
                                <w:r w:rsidRPr="002C73A2">
                                  <w:rPr>
                                    <w:color w:val="FFFFFF" w:themeColor="background1"/>
                                    <w:sz w:val="16"/>
                                    <w:szCs w:val="18"/>
                                  </w:rPr>
                                  <w:t>ul. Wodna 2, 30-556 Kraków</w:t>
                                </w:r>
                              </w:p>
                              <w:p w14:paraId="77D469DF" w14:textId="77777777" w:rsidR="00544D8C" w:rsidRPr="002C73A2" w:rsidRDefault="00544D8C" w:rsidP="003867E5">
                                <w:pPr>
                                  <w:pStyle w:val="Stopka"/>
                                  <w:jc w:val="left"/>
                                  <w:rPr>
                                    <w:color w:val="FFFFFF" w:themeColor="background1"/>
                                    <w:sz w:val="16"/>
                                    <w:szCs w:val="18"/>
                                  </w:rPr>
                                </w:pPr>
                                <w:r w:rsidRPr="002C73A2">
                                  <w:rPr>
                                    <w:color w:val="FFFFFF" w:themeColor="background1"/>
                                    <w:sz w:val="16"/>
                                    <w:szCs w:val="18"/>
                                  </w:rPr>
                                  <w:t>tel.: (12) 307 17 14</w:t>
                                </w:r>
                              </w:p>
                              <w:p w14:paraId="2AEE79BD" w14:textId="77777777" w:rsidR="00544D8C" w:rsidRPr="002C73A2" w:rsidRDefault="00544D8C" w:rsidP="003867E5">
                                <w:pPr>
                                  <w:pStyle w:val="Stopka"/>
                                  <w:jc w:val="left"/>
                                  <w:rPr>
                                    <w:color w:val="FFFFFF" w:themeColor="background1"/>
                                    <w:sz w:val="18"/>
                                    <w:szCs w:val="18"/>
                                  </w:rPr>
                                </w:pPr>
                                <w:r w:rsidRPr="002C73A2">
                                  <w:rPr>
                                    <w:color w:val="FFFFFF" w:themeColor="background1"/>
                                    <w:sz w:val="16"/>
                                    <w:szCs w:val="18"/>
                                  </w:rPr>
                                  <w:t>e-mail: sekretariat@kolejemalopolskie.com.pl</w:t>
                                </w:r>
                              </w:p>
                            </w:tc>
                            <w:tc>
                              <w:tcPr>
                                <w:tcW w:w="236" w:type="dxa"/>
                                <w:tcBorders>
                                  <w:right w:val="single" w:sz="18" w:space="0" w:color="FDC300"/>
                                </w:tcBorders>
                              </w:tcPr>
                              <w:p w14:paraId="19C10687" w14:textId="77777777" w:rsidR="00544D8C" w:rsidRPr="002C73A2" w:rsidRDefault="00544D8C" w:rsidP="003867E5">
                                <w:pPr>
                                  <w:pStyle w:val="Stopka"/>
                                  <w:jc w:val="left"/>
                                  <w:rPr>
                                    <w:color w:val="FFFFFF" w:themeColor="background1"/>
                                    <w:sz w:val="16"/>
                                    <w:szCs w:val="16"/>
                                  </w:rPr>
                                </w:pPr>
                              </w:p>
                            </w:tc>
                            <w:tc>
                              <w:tcPr>
                                <w:tcW w:w="236" w:type="dxa"/>
                                <w:tcBorders>
                                  <w:left w:val="single" w:sz="18" w:space="0" w:color="FDC300"/>
                                </w:tcBorders>
                              </w:tcPr>
                              <w:p w14:paraId="1D242BBB" w14:textId="77777777" w:rsidR="00544D8C" w:rsidRPr="002C73A2" w:rsidRDefault="00544D8C" w:rsidP="003867E5">
                                <w:pPr>
                                  <w:pStyle w:val="Stopka"/>
                                  <w:jc w:val="left"/>
                                  <w:rPr>
                                    <w:color w:val="FFFFFF" w:themeColor="background1"/>
                                    <w:sz w:val="16"/>
                                    <w:szCs w:val="16"/>
                                  </w:rPr>
                                </w:pPr>
                              </w:p>
                            </w:tc>
                            <w:tc>
                              <w:tcPr>
                                <w:tcW w:w="4252" w:type="dxa"/>
                                <w:tcBorders>
                                  <w:left w:val="nil"/>
                                </w:tcBorders>
                                <w:vAlign w:val="bottom"/>
                              </w:tcPr>
                              <w:p w14:paraId="0FAE71BD" w14:textId="77777777" w:rsidR="00544D8C" w:rsidRPr="002C73A2" w:rsidRDefault="00544D8C" w:rsidP="003867E5">
                                <w:pPr>
                                  <w:pStyle w:val="Stopka"/>
                                  <w:jc w:val="left"/>
                                  <w:rPr>
                                    <w:color w:val="FFFFFF" w:themeColor="background1"/>
                                    <w:sz w:val="16"/>
                                    <w:szCs w:val="16"/>
                                  </w:rPr>
                                </w:pPr>
                                <w:r w:rsidRPr="002C73A2">
                                  <w:rPr>
                                    <w:color w:val="FFFFFF" w:themeColor="background1"/>
                                    <w:sz w:val="16"/>
                                    <w:szCs w:val="16"/>
                                  </w:rPr>
                                  <w:t>Sąd Rejonowy dla Krakowa – Śródmieście w Krakowie</w:t>
                                </w:r>
                              </w:p>
                              <w:p w14:paraId="324E1A1B" w14:textId="77777777" w:rsidR="00544D8C" w:rsidRPr="002C73A2" w:rsidRDefault="00544D8C" w:rsidP="003867E5">
                                <w:pPr>
                                  <w:pStyle w:val="Stopka"/>
                                  <w:jc w:val="left"/>
                                  <w:rPr>
                                    <w:color w:val="FFFFFF" w:themeColor="background1"/>
                                    <w:sz w:val="16"/>
                                    <w:szCs w:val="16"/>
                                  </w:rPr>
                                </w:pPr>
                                <w:r w:rsidRPr="002C73A2">
                                  <w:rPr>
                                    <w:color w:val="FFFFFF" w:themeColor="background1"/>
                                    <w:sz w:val="16"/>
                                    <w:szCs w:val="16"/>
                                  </w:rPr>
                                  <w:t>XI Wydział Gospodarczy Krajowego Rejestru Sądowego</w:t>
                                </w:r>
                              </w:p>
                              <w:p w14:paraId="794C4B5B" w14:textId="77777777" w:rsidR="00544D8C" w:rsidRPr="002C73A2" w:rsidRDefault="00544D8C" w:rsidP="003867E5">
                                <w:pPr>
                                  <w:pStyle w:val="Stopka"/>
                                  <w:jc w:val="left"/>
                                  <w:rPr>
                                    <w:color w:val="FFFFFF" w:themeColor="background1"/>
                                    <w:sz w:val="16"/>
                                    <w:szCs w:val="16"/>
                                  </w:rPr>
                                </w:pPr>
                                <w:r w:rsidRPr="002C73A2">
                                  <w:rPr>
                                    <w:color w:val="FFFFFF" w:themeColor="background1"/>
                                    <w:sz w:val="16"/>
                                    <w:szCs w:val="16"/>
                                  </w:rPr>
                                  <w:t>Kapitał zakładowy: 66.365.00</w:t>
                                </w:r>
                                <w:r>
                                  <w:rPr>
                                    <w:color w:val="FFFFFF" w:themeColor="background1"/>
                                    <w:sz w:val="16"/>
                                    <w:szCs w:val="16"/>
                                  </w:rPr>
                                  <w:t>0</w:t>
                                </w:r>
                                <w:r w:rsidRPr="002C73A2">
                                  <w:rPr>
                                    <w:color w:val="FFFFFF" w:themeColor="background1"/>
                                    <w:sz w:val="16"/>
                                    <w:szCs w:val="16"/>
                                  </w:rPr>
                                  <w:t xml:space="preserve"> zł</w:t>
                                </w:r>
                              </w:p>
                            </w:tc>
                            <w:tc>
                              <w:tcPr>
                                <w:tcW w:w="238" w:type="dxa"/>
                                <w:tcBorders>
                                  <w:right w:val="single" w:sz="18" w:space="0" w:color="FDC300"/>
                                </w:tcBorders>
                              </w:tcPr>
                              <w:p w14:paraId="7EF3E22F" w14:textId="77777777" w:rsidR="00544D8C" w:rsidRPr="002C73A2" w:rsidRDefault="00544D8C" w:rsidP="003867E5">
                                <w:pPr>
                                  <w:pStyle w:val="Stopka"/>
                                  <w:jc w:val="right"/>
                                  <w:rPr>
                                    <w:b/>
                                    <w:color w:val="FFFFFF" w:themeColor="background1"/>
                                    <w:sz w:val="16"/>
                                    <w:szCs w:val="16"/>
                                  </w:rPr>
                                </w:pPr>
                              </w:p>
                            </w:tc>
                            <w:tc>
                              <w:tcPr>
                                <w:tcW w:w="238" w:type="dxa"/>
                                <w:tcBorders>
                                  <w:left w:val="single" w:sz="18" w:space="0" w:color="FDC300"/>
                                </w:tcBorders>
                              </w:tcPr>
                              <w:p w14:paraId="6D39164A" w14:textId="77777777" w:rsidR="00544D8C" w:rsidRPr="002C73A2" w:rsidRDefault="00544D8C" w:rsidP="003867E5">
                                <w:pPr>
                                  <w:pStyle w:val="Stopka"/>
                                  <w:jc w:val="right"/>
                                  <w:rPr>
                                    <w:b/>
                                    <w:color w:val="FFFFFF" w:themeColor="background1"/>
                                    <w:sz w:val="16"/>
                                    <w:szCs w:val="16"/>
                                  </w:rPr>
                                </w:pPr>
                              </w:p>
                            </w:tc>
                            <w:tc>
                              <w:tcPr>
                                <w:tcW w:w="834" w:type="dxa"/>
                                <w:vAlign w:val="bottom"/>
                              </w:tcPr>
                              <w:p w14:paraId="42190068" w14:textId="77777777" w:rsidR="00544D8C" w:rsidRPr="002C73A2" w:rsidRDefault="00544D8C" w:rsidP="003867E5">
                                <w:pPr>
                                  <w:pStyle w:val="Stopka"/>
                                  <w:jc w:val="right"/>
                                  <w:rPr>
                                    <w:b/>
                                    <w:color w:val="FFFFFF" w:themeColor="background1"/>
                                    <w:sz w:val="16"/>
                                    <w:szCs w:val="16"/>
                                  </w:rPr>
                                </w:pPr>
                                <w:r w:rsidRPr="002C73A2">
                                  <w:rPr>
                                    <w:b/>
                                    <w:color w:val="FFFFFF" w:themeColor="background1"/>
                                    <w:sz w:val="16"/>
                                    <w:szCs w:val="16"/>
                                  </w:rPr>
                                  <w:t>NIP</w:t>
                                </w:r>
                              </w:p>
                              <w:p w14:paraId="5431626F" w14:textId="77777777" w:rsidR="00544D8C" w:rsidRPr="002C73A2" w:rsidRDefault="00544D8C" w:rsidP="003867E5">
                                <w:pPr>
                                  <w:pStyle w:val="Stopka"/>
                                  <w:jc w:val="right"/>
                                  <w:rPr>
                                    <w:b/>
                                    <w:color w:val="FFFFFF" w:themeColor="background1"/>
                                    <w:sz w:val="16"/>
                                    <w:szCs w:val="16"/>
                                  </w:rPr>
                                </w:pPr>
                                <w:r w:rsidRPr="002C73A2">
                                  <w:rPr>
                                    <w:b/>
                                    <w:color w:val="FFFFFF" w:themeColor="background1"/>
                                    <w:sz w:val="16"/>
                                    <w:szCs w:val="16"/>
                                  </w:rPr>
                                  <w:t>KRS</w:t>
                                </w:r>
                              </w:p>
                              <w:p w14:paraId="059A0F33" w14:textId="77777777" w:rsidR="00544D8C" w:rsidRPr="002C73A2" w:rsidRDefault="00544D8C" w:rsidP="003867E5">
                                <w:pPr>
                                  <w:pStyle w:val="Stopka"/>
                                  <w:jc w:val="right"/>
                                  <w:rPr>
                                    <w:b/>
                                    <w:color w:val="FFFFFF" w:themeColor="background1"/>
                                    <w:sz w:val="16"/>
                                    <w:szCs w:val="16"/>
                                  </w:rPr>
                                </w:pPr>
                                <w:r w:rsidRPr="002C73A2">
                                  <w:rPr>
                                    <w:b/>
                                    <w:color w:val="FFFFFF" w:themeColor="background1"/>
                                    <w:sz w:val="16"/>
                                    <w:szCs w:val="16"/>
                                  </w:rPr>
                                  <w:t>REGON</w:t>
                                </w:r>
                              </w:p>
                            </w:tc>
                            <w:tc>
                              <w:tcPr>
                                <w:tcW w:w="1247" w:type="dxa"/>
                                <w:vAlign w:val="bottom"/>
                              </w:tcPr>
                              <w:p w14:paraId="0245C6F6" w14:textId="77777777" w:rsidR="00544D8C" w:rsidRPr="00D16F40" w:rsidRDefault="00544D8C" w:rsidP="003867E5">
                                <w:pPr>
                                  <w:pStyle w:val="Stopka"/>
                                  <w:jc w:val="right"/>
                                  <w:rPr>
                                    <w:color w:val="FFFFFF" w:themeColor="background1"/>
                                    <w:sz w:val="16"/>
                                    <w:szCs w:val="16"/>
                                  </w:rPr>
                                </w:pPr>
                                <w:r w:rsidRPr="00D16F40">
                                  <w:rPr>
                                    <w:color w:val="FFFFFF" w:themeColor="background1"/>
                                    <w:sz w:val="16"/>
                                    <w:szCs w:val="16"/>
                                  </w:rPr>
                                  <w:t>677 23 79 445</w:t>
                                </w:r>
                              </w:p>
                              <w:p w14:paraId="49EE7E05" w14:textId="77777777" w:rsidR="00544D8C" w:rsidRPr="00D16F40" w:rsidRDefault="00544D8C" w:rsidP="003867E5">
                                <w:pPr>
                                  <w:pStyle w:val="Stopka"/>
                                  <w:jc w:val="right"/>
                                  <w:rPr>
                                    <w:color w:val="FFFFFF" w:themeColor="background1"/>
                                    <w:sz w:val="16"/>
                                    <w:szCs w:val="16"/>
                                  </w:rPr>
                                </w:pPr>
                                <w:r w:rsidRPr="00D16F40">
                                  <w:rPr>
                                    <w:color w:val="FFFFFF" w:themeColor="background1"/>
                                    <w:sz w:val="16"/>
                                    <w:szCs w:val="16"/>
                                  </w:rPr>
                                  <w:t>0000500799</w:t>
                                </w:r>
                              </w:p>
                              <w:p w14:paraId="5D655790" w14:textId="77777777" w:rsidR="00544D8C" w:rsidRPr="002C73A2" w:rsidRDefault="00544D8C" w:rsidP="003867E5">
                                <w:pPr>
                                  <w:pStyle w:val="Stopka"/>
                                  <w:jc w:val="right"/>
                                  <w:rPr>
                                    <w:b/>
                                    <w:color w:val="FFFFFF" w:themeColor="background1"/>
                                    <w:sz w:val="18"/>
                                  </w:rPr>
                                </w:pPr>
                                <w:r w:rsidRPr="00D16F40">
                                  <w:rPr>
                                    <w:color w:val="FFFFFF" w:themeColor="background1"/>
                                    <w:sz w:val="16"/>
                                    <w:szCs w:val="16"/>
                                  </w:rPr>
                                  <w:t>123034972</w:t>
                                </w:r>
                              </w:p>
                            </w:tc>
                          </w:tr>
                          <w:tr w:rsidR="00544D8C" w14:paraId="6D9A806A" w14:textId="77777777" w:rsidTr="00544D8C">
                            <w:trPr>
                              <w:jc w:val="center"/>
                            </w:trPr>
                            <w:tc>
                              <w:tcPr>
                                <w:tcW w:w="10711" w:type="dxa"/>
                                <w:gridSpan w:val="8"/>
                                <w:vAlign w:val="bottom"/>
                              </w:tcPr>
                              <w:p w14:paraId="26217BE3" w14:textId="77777777" w:rsidR="00544D8C" w:rsidRPr="00D16F40" w:rsidRDefault="00544D8C" w:rsidP="003867E5">
                                <w:pPr>
                                  <w:pStyle w:val="Stopka"/>
                                  <w:jc w:val="right"/>
                                  <w:rPr>
                                    <w:color w:val="FFFFFF" w:themeColor="background1"/>
                                    <w:sz w:val="16"/>
                                    <w:szCs w:val="16"/>
                                  </w:rPr>
                                </w:pPr>
                              </w:p>
                            </w:tc>
                          </w:tr>
                        </w:tbl>
                        <w:p w14:paraId="5B3D5140" w14:textId="77777777" w:rsidR="00544D8C" w:rsidRPr="003867E5" w:rsidRDefault="00544D8C" w:rsidP="003867E5">
                          <w:pPr>
                            <w:jc w:val="center"/>
                            <w:rPr>
                              <w:sz w:val="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10C528" id="Prostokąt 9" o:spid="_x0000_s1028" style="position:absolute;left:0;text-align:left;margin-left:0;margin-top:13.6pt;width:595.25pt;height:87pt;z-index:-25162752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" fillcolor="#384f87" stroked="f" strokeweight="1pt">
              <v:textbox>
                <w:txbxContent>
                  <w:tbl>
                    <w:tblPr>
                      <w:tblStyle w:val="Tabela-Siatka"/>
                      <w:tblW w:w="1071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30"/>
                      <w:gridCol w:w="236"/>
                      <w:gridCol w:w="236"/>
                      <w:gridCol w:w="4252"/>
                      <w:gridCol w:w="238"/>
                      <w:gridCol w:w="238"/>
                      <w:gridCol w:w="834"/>
                      <w:gridCol w:w="1247"/>
                    </w:tblGrid>
                    <w:tr w:rsidR="00544D8C" w14:paraId="13DD26AD" w14:textId="77777777" w:rsidTr="002D29E5">
                      <w:trPr>
                        <w:jc w:val="center"/>
                      </w:trPr>
                      <w:tc>
                        <w:tcPr>
                          <w:tcW w:w="3430" w:type="dxa"/>
                          <w:vAlign w:val="bottom"/>
                        </w:tcPr>
                        <w:p w14:paraId="13485508" w14:textId="77777777" w:rsidR="00544D8C" w:rsidRPr="002C73A2" w:rsidRDefault="00544D8C" w:rsidP="003867E5">
                          <w:pPr>
                            <w:pStyle w:val="Stopka"/>
                            <w:jc w:val="left"/>
                            <w:rPr>
                              <w:b/>
                              <w:color w:val="FFFFFF" w:themeColor="background1"/>
                              <w:sz w:val="16"/>
                              <w:szCs w:val="18"/>
                            </w:rPr>
                          </w:pPr>
                          <w:r w:rsidRPr="002C73A2">
                            <w:rPr>
                              <w:b/>
                              <w:color w:val="FFFFFF" w:themeColor="background1"/>
                              <w:sz w:val="16"/>
                              <w:szCs w:val="18"/>
                            </w:rPr>
                            <w:t>„Koleje Małopolskie” sp. z o.o.</w:t>
                          </w:r>
                        </w:p>
                        <w:p w14:paraId="58F2DB50" w14:textId="77777777" w:rsidR="00544D8C" w:rsidRPr="002C73A2" w:rsidRDefault="00544D8C" w:rsidP="003867E5">
                          <w:pPr>
                            <w:pStyle w:val="Stopka"/>
                            <w:jc w:val="left"/>
                            <w:rPr>
                              <w:color w:val="FFFFFF" w:themeColor="background1"/>
                              <w:sz w:val="16"/>
                              <w:szCs w:val="18"/>
                            </w:rPr>
                          </w:pPr>
                          <w:r w:rsidRPr="002C73A2">
                            <w:rPr>
                              <w:color w:val="FFFFFF" w:themeColor="background1"/>
                              <w:sz w:val="16"/>
                              <w:szCs w:val="18"/>
                            </w:rPr>
                            <w:t>ul. Wodna 2, 30-556 Kraków</w:t>
                          </w:r>
                        </w:p>
                        <w:p w14:paraId="77D469DF" w14:textId="77777777" w:rsidR="00544D8C" w:rsidRPr="002C73A2" w:rsidRDefault="00544D8C" w:rsidP="003867E5">
                          <w:pPr>
                            <w:pStyle w:val="Stopka"/>
                            <w:jc w:val="left"/>
                            <w:rPr>
                              <w:color w:val="FFFFFF" w:themeColor="background1"/>
                              <w:sz w:val="16"/>
                              <w:szCs w:val="18"/>
                            </w:rPr>
                          </w:pPr>
                          <w:r w:rsidRPr="002C73A2">
                            <w:rPr>
                              <w:color w:val="FFFFFF" w:themeColor="background1"/>
                              <w:sz w:val="16"/>
                              <w:szCs w:val="18"/>
                            </w:rPr>
                            <w:t>tel.: (12) 307 17 14</w:t>
                          </w:r>
                        </w:p>
                        <w:p w14:paraId="2AEE79BD" w14:textId="77777777" w:rsidR="00544D8C" w:rsidRPr="002C73A2" w:rsidRDefault="00544D8C" w:rsidP="003867E5">
                          <w:pPr>
                            <w:pStyle w:val="Stopka"/>
                            <w:jc w:val="left"/>
                            <w:rPr>
                              <w:color w:val="FFFFFF" w:themeColor="background1"/>
                              <w:sz w:val="18"/>
                              <w:szCs w:val="18"/>
                            </w:rPr>
                          </w:pPr>
                          <w:r w:rsidRPr="002C73A2">
                            <w:rPr>
                              <w:color w:val="FFFFFF" w:themeColor="background1"/>
                              <w:sz w:val="16"/>
                              <w:szCs w:val="18"/>
                            </w:rPr>
                            <w:t>e-mail: sekretariat@kolejemalopolskie.com.pl</w:t>
                          </w:r>
                        </w:p>
                      </w:tc>
                      <w:tc>
                        <w:tcPr>
                          <w:tcW w:w="236" w:type="dxa"/>
                          <w:tcBorders>
                            <w:right w:val="single" w:sz="18" w:space="0" w:color="FDC300"/>
                          </w:tcBorders>
                        </w:tcPr>
                        <w:p w14:paraId="19C10687" w14:textId="77777777" w:rsidR="00544D8C" w:rsidRPr="002C73A2" w:rsidRDefault="00544D8C" w:rsidP="003867E5">
                          <w:pPr>
                            <w:pStyle w:val="Stopka"/>
                            <w:jc w:val="left"/>
                            <w:rPr>
                              <w:color w:val="FFFFFF" w:themeColor="background1"/>
                              <w:sz w:val="16"/>
                              <w:szCs w:val="16"/>
                            </w:rPr>
                          </w:pPr>
                        </w:p>
                      </w:tc>
                      <w:tc>
                        <w:tcPr>
                          <w:tcW w:w="236" w:type="dxa"/>
                          <w:tcBorders>
                            <w:left w:val="single" w:sz="18" w:space="0" w:color="FDC300"/>
                          </w:tcBorders>
                        </w:tcPr>
                        <w:p w14:paraId="1D242BBB" w14:textId="77777777" w:rsidR="00544D8C" w:rsidRPr="002C73A2" w:rsidRDefault="00544D8C" w:rsidP="003867E5">
                          <w:pPr>
                            <w:pStyle w:val="Stopka"/>
                            <w:jc w:val="left"/>
                            <w:rPr>
                              <w:color w:val="FFFFFF" w:themeColor="background1"/>
                              <w:sz w:val="16"/>
                              <w:szCs w:val="16"/>
                            </w:rPr>
                          </w:pPr>
                        </w:p>
                      </w:tc>
                      <w:tc>
                        <w:tcPr>
                          <w:tcW w:w="4252" w:type="dxa"/>
                          <w:tcBorders>
                            <w:left w:val="nil"/>
                          </w:tcBorders>
                          <w:vAlign w:val="bottom"/>
                        </w:tcPr>
                        <w:p w14:paraId="0FAE71BD" w14:textId="77777777" w:rsidR="00544D8C" w:rsidRPr="002C73A2" w:rsidRDefault="00544D8C" w:rsidP="003867E5">
                          <w:pPr>
                            <w:pStyle w:val="Stopka"/>
                            <w:jc w:val="left"/>
                            <w:rPr>
                              <w:color w:val="FFFFFF" w:themeColor="background1"/>
                              <w:sz w:val="16"/>
                              <w:szCs w:val="16"/>
                            </w:rPr>
                          </w:pPr>
                          <w:r w:rsidRPr="002C73A2">
                            <w:rPr>
                              <w:color w:val="FFFFFF" w:themeColor="background1"/>
                              <w:sz w:val="16"/>
                              <w:szCs w:val="16"/>
                            </w:rPr>
                            <w:t>Sąd Rejonowy dla Krakowa – Śródmieście w Krakowie</w:t>
                          </w:r>
                        </w:p>
                        <w:p w14:paraId="324E1A1B" w14:textId="77777777" w:rsidR="00544D8C" w:rsidRPr="002C73A2" w:rsidRDefault="00544D8C" w:rsidP="003867E5">
                          <w:pPr>
                            <w:pStyle w:val="Stopka"/>
                            <w:jc w:val="left"/>
                            <w:rPr>
                              <w:color w:val="FFFFFF" w:themeColor="background1"/>
                              <w:sz w:val="16"/>
                              <w:szCs w:val="16"/>
                            </w:rPr>
                          </w:pPr>
                          <w:r w:rsidRPr="002C73A2">
                            <w:rPr>
                              <w:color w:val="FFFFFF" w:themeColor="background1"/>
                              <w:sz w:val="16"/>
                              <w:szCs w:val="16"/>
                            </w:rPr>
                            <w:t>XI Wydział Gospodarczy Krajowego Rejestru Sądowego</w:t>
                          </w:r>
                        </w:p>
                        <w:p w14:paraId="794C4B5B" w14:textId="77777777" w:rsidR="00544D8C" w:rsidRPr="002C73A2" w:rsidRDefault="00544D8C" w:rsidP="003867E5">
                          <w:pPr>
                            <w:pStyle w:val="Stopka"/>
                            <w:jc w:val="left"/>
                            <w:rPr>
                              <w:color w:val="FFFFFF" w:themeColor="background1"/>
                              <w:sz w:val="16"/>
                              <w:szCs w:val="16"/>
                            </w:rPr>
                          </w:pPr>
                          <w:r w:rsidRPr="002C73A2">
                            <w:rPr>
                              <w:color w:val="FFFFFF" w:themeColor="background1"/>
                              <w:sz w:val="16"/>
                              <w:szCs w:val="16"/>
                            </w:rPr>
                            <w:t>Kapitał zakładowy: 66.365.00</w:t>
                          </w:r>
                          <w:r>
                            <w:rPr>
                              <w:color w:val="FFFFFF" w:themeColor="background1"/>
                              <w:sz w:val="16"/>
                              <w:szCs w:val="16"/>
                            </w:rPr>
                            <w:t>0</w:t>
                          </w:r>
                          <w:r w:rsidRPr="002C73A2">
                            <w:rPr>
                              <w:color w:val="FFFFFF" w:themeColor="background1"/>
                              <w:sz w:val="16"/>
                              <w:szCs w:val="16"/>
                            </w:rPr>
                            <w:t xml:space="preserve"> zł</w:t>
                          </w:r>
                        </w:p>
                      </w:tc>
                      <w:tc>
                        <w:tcPr>
                          <w:tcW w:w="238" w:type="dxa"/>
                          <w:tcBorders>
                            <w:right w:val="single" w:sz="18" w:space="0" w:color="FDC300"/>
                          </w:tcBorders>
                        </w:tcPr>
                        <w:p w14:paraId="7EF3E22F" w14:textId="77777777" w:rsidR="00544D8C" w:rsidRPr="002C73A2" w:rsidRDefault="00544D8C" w:rsidP="003867E5">
                          <w:pPr>
                            <w:pStyle w:val="Stopka"/>
                            <w:jc w:val="right"/>
                            <w:rPr>
                              <w:b/>
                              <w:color w:val="FFFFFF" w:themeColor="background1"/>
                              <w:sz w:val="16"/>
                              <w:szCs w:val="16"/>
                            </w:rPr>
                          </w:pPr>
                        </w:p>
                      </w:tc>
                      <w:tc>
                        <w:tcPr>
                          <w:tcW w:w="238" w:type="dxa"/>
                          <w:tcBorders>
                            <w:left w:val="single" w:sz="18" w:space="0" w:color="FDC300"/>
                          </w:tcBorders>
                        </w:tcPr>
                        <w:p w14:paraId="6D39164A" w14:textId="77777777" w:rsidR="00544D8C" w:rsidRPr="002C73A2" w:rsidRDefault="00544D8C" w:rsidP="003867E5">
                          <w:pPr>
                            <w:pStyle w:val="Stopka"/>
                            <w:jc w:val="right"/>
                            <w:rPr>
                              <w:b/>
                              <w:color w:val="FFFFFF" w:themeColor="background1"/>
                              <w:sz w:val="16"/>
                              <w:szCs w:val="16"/>
                            </w:rPr>
                          </w:pPr>
                        </w:p>
                      </w:tc>
                      <w:tc>
                        <w:tcPr>
                          <w:tcW w:w="834" w:type="dxa"/>
                          <w:vAlign w:val="bottom"/>
                        </w:tcPr>
                        <w:p w14:paraId="42190068" w14:textId="77777777" w:rsidR="00544D8C" w:rsidRPr="002C73A2" w:rsidRDefault="00544D8C" w:rsidP="003867E5">
                          <w:pPr>
                            <w:pStyle w:val="Stopka"/>
                            <w:jc w:val="right"/>
                            <w:rPr>
                              <w:b/>
                              <w:color w:val="FFFFFF" w:themeColor="background1"/>
                              <w:sz w:val="16"/>
                              <w:szCs w:val="16"/>
                            </w:rPr>
                          </w:pPr>
                          <w:r w:rsidRPr="002C73A2">
                            <w:rPr>
                              <w:b/>
                              <w:color w:val="FFFFFF" w:themeColor="background1"/>
                              <w:sz w:val="16"/>
                              <w:szCs w:val="16"/>
                            </w:rPr>
                            <w:t>NIP</w:t>
                          </w:r>
                        </w:p>
                        <w:p w14:paraId="5431626F" w14:textId="77777777" w:rsidR="00544D8C" w:rsidRPr="002C73A2" w:rsidRDefault="00544D8C" w:rsidP="003867E5">
                          <w:pPr>
                            <w:pStyle w:val="Stopka"/>
                            <w:jc w:val="right"/>
                            <w:rPr>
                              <w:b/>
                              <w:color w:val="FFFFFF" w:themeColor="background1"/>
                              <w:sz w:val="16"/>
                              <w:szCs w:val="16"/>
                            </w:rPr>
                          </w:pPr>
                          <w:r w:rsidRPr="002C73A2">
                            <w:rPr>
                              <w:b/>
                              <w:color w:val="FFFFFF" w:themeColor="background1"/>
                              <w:sz w:val="16"/>
                              <w:szCs w:val="16"/>
                            </w:rPr>
                            <w:t>KRS</w:t>
                          </w:r>
                        </w:p>
                        <w:p w14:paraId="059A0F33" w14:textId="77777777" w:rsidR="00544D8C" w:rsidRPr="002C73A2" w:rsidRDefault="00544D8C" w:rsidP="003867E5">
                          <w:pPr>
                            <w:pStyle w:val="Stopka"/>
                            <w:jc w:val="right"/>
                            <w:rPr>
                              <w:b/>
                              <w:color w:val="FFFFFF" w:themeColor="background1"/>
                              <w:sz w:val="16"/>
                              <w:szCs w:val="16"/>
                            </w:rPr>
                          </w:pPr>
                          <w:r w:rsidRPr="002C73A2">
                            <w:rPr>
                              <w:b/>
                              <w:color w:val="FFFFFF" w:themeColor="background1"/>
                              <w:sz w:val="16"/>
                              <w:szCs w:val="16"/>
                            </w:rPr>
                            <w:t>REGON</w:t>
                          </w:r>
                        </w:p>
                      </w:tc>
                      <w:tc>
                        <w:tcPr>
                          <w:tcW w:w="1247" w:type="dxa"/>
                          <w:vAlign w:val="bottom"/>
                        </w:tcPr>
                        <w:p w14:paraId="0245C6F6" w14:textId="77777777" w:rsidR="00544D8C" w:rsidRPr="00D16F40" w:rsidRDefault="00544D8C" w:rsidP="003867E5">
                          <w:pPr>
                            <w:pStyle w:val="Stopka"/>
                            <w:jc w:val="right"/>
                            <w:rPr>
                              <w:color w:val="FFFFFF" w:themeColor="background1"/>
                              <w:sz w:val="16"/>
                              <w:szCs w:val="16"/>
                            </w:rPr>
                          </w:pPr>
                          <w:r w:rsidRPr="00D16F40">
                            <w:rPr>
                              <w:color w:val="FFFFFF" w:themeColor="background1"/>
                              <w:sz w:val="16"/>
                              <w:szCs w:val="16"/>
                            </w:rPr>
                            <w:t>677 23 79 445</w:t>
                          </w:r>
                        </w:p>
                        <w:p w14:paraId="49EE7E05" w14:textId="77777777" w:rsidR="00544D8C" w:rsidRPr="00D16F40" w:rsidRDefault="00544D8C" w:rsidP="003867E5">
                          <w:pPr>
                            <w:pStyle w:val="Stopka"/>
                            <w:jc w:val="right"/>
                            <w:rPr>
                              <w:color w:val="FFFFFF" w:themeColor="background1"/>
                              <w:sz w:val="16"/>
                              <w:szCs w:val="16"/>
                            </w:rPr>
                          </w:pPr>
                          <w:r w:rsidRPr="00D16F40">
                            <w:rPr>
                              <w:color w:val="FFFFFF" w:themeColor="background1"/>
                              <w:sz w:val="16"/>
                              <w:szCs w:val="16"/>
                            </w:rPr>
                            <w:t>0000500799</w:t>
                          </w:r>
                        </w:p>
                        <w:p w14:paraId="5D655790" w14:textId="77777777" w:rsidR="00544D8C" w:rsidRPr="002C73A2" w:rsidRDefault="00544D8C" w:rsidP="003867E5">
                          <w:pPr>
                            <w:pStyle w:val="Stopka"/>
                            <w:jc w:val="right"/>
                            <w:rPr>
                              <w:b/>
                              <w:color w:val="FFFFFF" w:themeColor="background1"/>
                              <w:sz w:val="18"/>
                            </w:rPr>
                          </w:pPr>
                          <w:r w:rsidRPr="00D16F40">
                            <w:rPr>
                              <w:color w:val="FFFFFF" w:themeColor="background1"/>
                              <w:sz w:val="16"/>
                              <w:szCs w:val="16"/>
                            </w:rPr>
                            <w:t>123034972</w:t>
                          </w:r>
                        </w:p>
                      </w:tc>
                    </w:tr>
                    <w:tr w:rsidR="00544D8C" w14:paraId="6D9A806A" w14:textId="77777777" w:rsidTr="00544D8C">
                      <w:trPr>
                        <w:jc w:val="center"/>
                      </w:trPr>
                      <w:tc>
                        <w:tcPr>
                          <w:tcW w:w="10711" w:type="dxa"/>
                          <w:gridSpan w:val="8"/>
                          <w:vAlign w:val="bottom"/>
                        </w:tcPr>
                        <w:p w14:paraId="26217BE3" w14:textId="77777777" w:rsidR="00544D8C" w:rsidRPr="00D16F40" w:rsidRDefault="00544D8C" w:rsidP="003867E5">
                          <w:pPr>
                            <w:pStyle w:val="Stopka"/>
                            <w:jc w:val="right"/>
                            <w:rPr>
                              <w:color w:val="FFFFFF" w:themeColor="background1"/>
                              <w:sz w:val="16"/>
                              <w:szCs w:val="16"/>
                            </w:rPr>
                          </w:pPr>
                        </w:p>
                      </w:tc>
                    </w:tr>
                  </w:tbl>
                  <w:p w14:paraId="5B3D5140" w14:textId="77777777" w:rsidR="00544D8C" w:rsidRPr="003867E5" w:rsidRDefault="00544D8C" w:rsidP="003867E5">
                    <w:pPr>
                      <w:jc w:val="center"/>
                      <w:rPr>
                        <w:sz w:val="2"/>
                      </w:rPr>
                    </w:pPr>
                  </w:p>
                </w:txbxContent>
              </v:textbox>
              <w10:wrap anchorx="margin"/>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994DD7B" w14:textId="77777777" w:rsidR="000B128A" w:rsidRDefault="000B128A" w:rsidP="00625B0A">
      <w:r>
        <w:separator/>
      </w:r>
    </w:p>
    <w:p w14:paraId="0F019D11" w14:textId="77777777" w:rsidR="000B128A" w:rsidRDefault="000B128A" w:rsidP="00625B0A"/>
  </w:footnote>
  <w:footnote w:type="continuationSeparator" w:id="0">
    <w:p w14:paraId="4DD5703F" w14:textId="77777777" w:rsidR="000B128A" w:rsidRDefault="000B128A" w:rsidP="00625B0A">
      <w:r>
        <w:continuationSeparator/>
      </w:r>
    </w:p>
    <w:p w14:paraId="10400272" w14:textId="77777777" w:rsidR="000B128A" w:rsidRDefault="000B128A" w:rsidP="00625B0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26E600" w14:textId="77777777" w:rsidR="00544D8C" w:rsidRDefault="00544D8C">
    <w:pPr>
      <w:pStyle w:val="Nagwek"/>
    </w:pPr>
    <w:r>
      <w:rPr>
        <w:noProof/>
        <w:lang w:eastAsia="pl-PL"/>
      </w:rPr>
      <mc:AlternateContent>
        <mc:Choice Requires="wps">
          <w:drawing>
            <wp:anchor distT="0" distB="0" distL="114300" distR="114300" simplePos="0" relativeHeight="251700224" behindDoc="1" locked="0" layoutInCell="1" allowOverlap="1" wp14:anchorId="1422C218" wp14:editId="147CCEE4">
              <wp:simplePos x="0" y="0"/>
              <wp:positionH relativeFrom="margin">
                <wp:align>center</wp:align>
              </wp:positionH>
              <wp:positionV relativeFrom="margin">
                <wp:posOffset>-899111</wp:posOffset>
              </wp:positionV>
              <wp:extent cx="7559675" cy="252000"/>
              <wp:effectExtent l="0" t="0" r="3175" b="0"/>
              <wp:wrapNone/>
              <wp:docPr id="2" name="Prostokąt 2"/>
              <wp:cNvGraphicFramePr/>
              <a:graphic xmlns:a="http://schemas.openxmlformats.org/drawingml/2006/main">
                <a:graphicData uri="http://schemas.microsoft.com/office/word/2010/wordprocessingShape">
                  <wps:wsp>
                    <wps:cNvSpPr/>
                    <wps:spPr>
                      <a:xfrm>
                        <a:off x="0" y="0"/>
                        <a:ext cx="7559675" cy="252000"/>
                      </a:xfrm>
                      <a:prstGeom prst="rect">
                        <a:avLst/>
                      </a:prstGeom>
                      <a:solidFill>
                        <a:srgbClr val="FDC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32B3F0DC" id="Prostokąt 2" o:spid="_x0000_s1026" style="position:absolute;margin-left:0;margin-top:-70.8pt;width:595.25pt;height:19.85pt;z-index:-251616256;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" fillcolor="#fdc300" stroked="f" strokeweight="1pt">
              <w10:wrap anchorx="margin" anchory="margin"/>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89E443" w14:textId="77777777" w:rsidR="00544D8C" w:rsidRPr="00853F52" w:rsidRDefault="00544D8C" w:rsidP="001D5150">
    <w:pPr>
      <w:pStyle w:val="Nagwek"/>
      <w:jc w:val="right"/>
      <w:rPr>
        <w:b/>
        <w:sz w:val="18"/>
        <w:szCs w:val="20"/>
      </w:rPr>
    </w:pPr>
    <w:r>
      <w:rPr>
        <w:noProof/>
        <w:lang w:eastAsia="pl-PL"/>
      </w:rPr>
      <mc:AlternateContent>
        <mc:Choice Requires="wps">
          <w:drawing>
            <wp:anchor distT="0" distB="0" distL="114300" distR="114300" simplePos="0" relativeHeight="251698176" behindDoc="1" locked="0" layoutInCell="1" allowOverlap="1" wp14:anchorId="693E8218" wp14:editId="1E11D253">
              <wp:simplePos x="0" y="0"/>
              <wp:positionH relativeFrom="margin">
                <wp:align>center</wp:align>
              </wp:positionH>
              <wp:positionV relativeFrom="margin">
                <wp:posOffset>-1537970</wp:posOffset>
              </wp:positionV>
              <wp:extent cx="7559675" cy="252000"/>
              <wp:effectExtent l="0" t="0" r="3175" b="0"/>
              <wp:wrapNone/>
              <wp:docPr id="7" name="Prostokąt 7"/>
              <wp:cNvGraphicFramePr/>
              <a:graphic xmlns:a="http://schemas.openxmlformats.org/drawingml/2006/main">
                <a:graphicData uri="http://schemas.microsoft.com/office/word/2010/wordprocessingShape">
                  <wps:wsp>
                    <wps:cNvSpPr/>
                    <wps:spPr>
                      <a:xfrm>
                        <a:off x="0" y="0"/>
                        <a:ext cx="7559675" cy="252000"/>
                      </a:xfrm>
                      <a:prstGeom prst="rect">
                        <a:avLst/>
                      </a:prstGeom>
                      <a:solidFill>
                        <a:srgbClr val="FDC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560A1306" id="Prostokąt 7" o:spid="_x0000_s1026" style="position:absolute;margin-left:0;margin-top:-121.1pt;width:595.25pt;height:19.85pt;z-index:-251618304;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" fillcolor="#fdc300" stroked="f" strokeweight="1pt">
              <w10:wrap anchorx="margin" anchory="margin"/>
            </v:rect>
          </w:pict>
        </mc:Fallback>
      </mc:AlternateContent>
    </w:r>
    <w:r>
      <w:rPr>
        <w:noProof/>
        <w:lang w:eastAsia="pl-PL"/>
      </w:rPr>
      <w:drawing>
        <wp:anchor distT="0" distB="0" distL="114300" distR="114300" simplePos="0" relativeHeight="251697152" behindDoc="1" locked="0" layoutInCell="1" allowOverlap="1" wp14:anchorId="2CBE7A71" wp14:editId="226C150C">
          <wp:simplePos x="0" y="0"/>
          <wp:positionH relativeFrom="column">
            <wp:posOffset>3175</wp:posOffset>
          </wp:positionH>
          <wp:positionV relativeFrom="paragraph">
            <wp:posOffset>-125730</wp:posOffset>
          </wp:positionV>
          <wp:extent cx="1247775" cy="539750"/>
          <wp:effectExtent l="0" t="0" r="9525" b="0"/>
          <wp:wrapNone/>
          <wp:docPr id="64" name="Obraz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Logo_KMŁ_granatowe_V_cmyk_Obszar roboczy 1.png"/>
                  <pic:cNvPicPr/>
                </pic:nvPicPr>
                <pic:blipFill>
                  <a:blip r:embed="rId1">
                    <a:extLst>
                      <a:ext uri="{28A0092B-C50C-407E-A947-70E740481C1C}">
                        <a14:useLocalDpi xmlns:a14="http://schemas.microsoft.com/office/drawing/2010/main" val="0"/>
                      </a:ext>
                    </a:extLst>
                  </a:blip>
                  <a:stretch>
                    <a:fillRect/>
                  </a:stretch>
                </pic:blipFill>
                <pic:spPr>
                  <a:xfrm>
                    <a:off x="0" y="0"/>
                    <a:ext cx="1247775" cy="539750"/>
                  </a:xfrm>
                  <a:prstGeom prst="rect">
                    <a:avLst/>
                  </a:prstGeom>
                </pic:spPr>
              </pic:pic>
            </a:graphicData>
          </a:graphic>
          <wp14:sizeRelH relativeFrom="page">
            <wp14:pctWidth>0</wp14:pctWidth>
          </wp14:sizeRelH>
          <wp14:sizeRelV relativeFrom="page">
            <wp14:pctHeight>0</wp14:pctHeight>
          </wp14:sizeRelV>
        </wp:anchor>
      </w:drawing>
    </w:r>
    <w:r w:rsidRPr="00853F52">
      <w:rPr>
        <w:b/>
        <w:sz w:val="18"/>
        <w:szCs w:val="20"/>
      </w:rPr>
      <w:t>„Koleje Małopolskie” sp. z o.o.</w:t>
    </w:r>
  </w:p>
  <w:p w14:paraId="7A06BFD1" w14:textId="77777777" w:rsidR="00544D8C" w:rsidRPr="00E65487" w:rsidRDefault="00544D8C" w:rsidP="002E3C1C">
    <w:pPr>
      <w:pStyle w:val="Nagwek"/>
      <w:jc w:val="right"/>
      <w:rPr>
        <w:sz w:val="18"/>
        <w:szCs w:val="20"/>
      </w:rPr>
    </w:pPr>
    <w:r w:rsidRPr="00E65487">
      <w:rPr>
        <w:sz w:val="18"/>
        <w:szCs w:val="20"/>
      </w:rPr>
      <w:t>ul. Wodna 2, 30-556 Kraków</w:t>
    </w:r>
  </w:p>
  <w:p w14:paraId="6FF9C130" w14:textId="77777777" w:rsidR="00544D8C" w:rsidRPr="00E65487" w:rsidRDefault="00544D8C" w:rsidP="002E3C1C">
    <w:pPr>
      <w:pStyle w:val="Nagwek"/>
      <w:jc w:val="right"/>
      <w:rPr>
        <w:sz w:val="18"/>
        <w:szCs w:val="20"/>
      </w:rPr>
    </w:pPr>
    <w:r>
      <w:rPr>
        <w:sz w:val="18"/>
        <w:szCs w:val="20"/>
      </w:rPr>
      <w:t>e-mail: sekretariat@kolejemalopolskie.com.pl</w:t>
    </w:r>
  </w:p>
  <w:p w14:paraId="5B754FD6" w14:textId="77777777" w:rsidR="00544D8C" w:rsidRPr="005F4138" w:rsidRDefault="00544D8C" w:rsidP="00E65487">
    <w:pPr>
      <w:pStyle w:val="Nagwek"/>
      <w:rPr>
        <w:szCs w:val="20"/>
      </w:rPr>
    </w:pPr>
  </w:p>
  <w:p w14:paraId="3E84B942" w14:textId="77777777" w:rsidR="00544D8C" w:rsidRPr="00BE4FA8" w:rsidRDefault="00544D8C" w:rsidP="002E3C1C">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E6ABA7" w14:textId="77777777" w:rsidR="00544D8C" w:rsidRDefault="00544D8C">
    <w:r>
      <w:rPr>
        <w:noProof/>
        <w:lang w:eastAsia="pl-PL"/>
      </w:rPr>
      <mc:AlternateContent>
        <mc:Choice Requires="wps">
          <w:drawing>
            <wp:anchor distT="0" distB="0" distL="114300" distR="114300" simplePos="0" relativeHeight="251705344" behindDoc="1" locked="0" layoutInCell="1" allowOverlap="1" wp14:anchorId="4FF7723D" wp14:editId="62E6600E">
              <wp:simplePos x="0" y="0"/>
              <wp:positionH relativeFrom="margin">
                <wp:align>center</wp:align>
              </wp:positionH>
              <wp:positionV relativeFrom="margin">
                <wp:posOffset>-899111</wp:posOffset>
              </wp:positionV>
              <wp:extent cx="7559675" cy="252000"/>
              <wp:effectExtent l="0" t="0" r="3175" b="0"/>
              <wp:wrapNone/>
              <wp:docPr id="10" name="Prostokąt 10"/>
              <wp:cNvGraphicFramePr/>
              <a:graphic xmlns:a="http://schemas.openxmlformats.org/drawingml/2006/main">
                <a:graphicData uri="http://schemas.microsoft.com/office/word/2010/wordprocessingShape">
                  <wps:wsp>
                    <wps:cNvSpPr/>
                    <wps:spPr>
                      <a:xfrm>
                        <a:off x="0" y="0"/>
                        <a:ext cx="7559675" cy="252000"/>
                      </a:xfrm>
                      <a:prstGeom prst="rect">
                        <a:avLst/>
                      </a:prstGeom>
                      <a:solidFill>
                        <a:srgbClr val="FDC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666E455E" id="Prostokąt 10" o:spid="_x0000_s1026" style="position:absolute;margin-left:0;margin-top:-70.8pt;width:595.25pt;height:19.85pt;z-index:-251611136;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" fillcolor="#fdc300" stroked="f" strokeweight="1pt">
              <w10:wrap anchorx="margin" anchory="margin"/>
            </v:rect>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9F0F25" w14:textId="77777777" w:rsidR="00544D8C" w:rsidRPr="00853F52" w:rsidRDefault="00544D8C" w:rsidP="001D5150">
    <w:pPr>
      <w:jc w:val="right"/>
      <w:rPr>
        <w:b/>
        <w:sz w:val="18"/>
        <w:szCs w:val="20"/>
      </w:rPr>
    </w:pPr>
    <w:r>
      <w:rPr>
        <w:noProof/>
        <w:lang w:eastAsia="pl-PL"/>
      </w:rPr>
      <mc:AlternateContent>
        <mc:Choice Requires="wps">
          <w:drawing>
            <wp:anchor distT="0" distB="0" distL="114300" distR="114300" simplePos="0" relativeHeight="251703296" behindDoc="1" locked="0" layoutInCell="1" allowOverlap="1" wp14:anchorId="20540E1C" wp14:editId="53AE0995">
              <wp:simplePos x="0" y="0"/>
              <wp:positionH relativeFrom="margin">
                <wp:align>center</wp:align>
              </wp:positionH>
              <wp:positionV relativeFrom="margin">
                <wp:posOffset>-1537970</wp:posOffset>
              </wp:positionV>
              <wp:extent cx="7559675" cy="252000"/>
              <wp:effectExtent l="0" t="0" r="3175" b="0"/>
              <wp:wrapNone/>
              <wp:docPr id="13" name="Prostokąt 13"/>
              <wp:cNvGraphicFramePr/>
              <a:graphic xmlns:a="http://schemas.openxmlformats.org/drawingml/2006/main">
                <a:graphicData uri="http://schemas.microsoft.com/office/word/2010/wordprocessingShape">
                  <wps:wsp>
                    <wps:cNvSpPr/>
                    <wps:spPr>
                      <a:xfrm>
                        <a:off x="0" y="0"/>
                        <a:ext cx="7559675" cy="252000"/>
                      </a:xfrm>
                      <a:prstGeom prst="rect">
                        <a:avLst/>
                      </a:prstGeom>
                      <a:solidFill>
                        <a:srgbClr val="FDC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3FCE8EE7" id="Prostokąt 13" o:spid="_x0000_s1026" style="position:absolute;margin-left:0;margin-top:-121.1pt;width:595.25pt;height:19.85pt;z-index:-251613184;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" fillcolor="#fdc300" stroked="f" strokeweight="1pt">
              <w10:wrap anchorx="margin" anchory="margin"/>
            </v:rect>
          </w:pict>
        </mc:Fallback>
      </mc:AlternateContent>
    </w:r>
    <w:r>
      <w:rPr>
        <w:noProof/>
        <w:lang w:eastAsia="pl-PL"/>
      </w:rPr>
      <w:drawing>
        <wp:anchor distT="0" distB="0" distL="114300" distR="114300" simplePos="0" relativeHeight="251702272" behindDoc="1" locked="0" layoutInCell="1" allowOverlap="1" wp14:anchorId="56B288EC" wp14:editId="1A3B9FE0">
          <wp:simplePos x="0" y="0"/>
          <wp:positionH relativeFrom="column">
            <wp:posOffset>3175</wp:posOffset>
          </wp:positionH>
          <wp:positionV relativeFrom="paragraph">
            <wp:posOffset>-125730</wp:posOffset>
          </wp:positionV>
          <wp:extent cx="1247775" cy="539750"/>
          <wp:effectExtent l="0" t="0" r="9525" b="0"/>
          <wp:wrapNone/>
          <wp:docPr id="65" name="Obraz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Logo_KMŁ_granatowe_V_cmyk_Obszar roboczy 1.png"/>
                  <pic:cNvPicPr/>
                </pic:nvPicPr>
                <pic:blipFill>
                  <a:blip r:embed="rId1">
                    <a:extLst>
                      <a:ext uri="{28A0092B-C50C-407E-A947-70E740481C1C}">
                        <a14:useLocalDpi xmlns:a14="http://schemas.microsoft.com/office/drawing/2010/main" val="0"/>
                      </a:ext>
                    </a:extLst>
                  </a:blip>
                  <a:stretch>
                    <a:fillRect/>
                  </a:stretch>
                </pic:blipFill>
                <pic:spPr>
                  <a:xfrm>
                    <a:off x="0" y="0"/>
                    <a:ext cx="1247775" cy="539750"/>
                  </a:xfrm>
                  <a:prstGeom prst="rect">
                    <a:avLst/>
                  </a:prstGeom>
                </pic:spPr>
              </pic:pic>
            </a:graphicData>
          </a:graphic>
          <wp14:sizeRelH relativeFrom="page">
            <wp14:pctWidth>0</wp14:pctWidth>
          </wp14:sizeRelH>
          <wp14:sizeRelV relativeFrom="page">
            <wp14:pctHeight>0</wp14:pctHeight>
          </wp14:sizeRelV>
        </wp:anchor>
      </w:drawing>
    </w:r>
    <w:r w:rsidRPr="00853F52">
      <w:rPr>
        <w:b/>
        <w:sz w:val="18"/>
        <w:szCs w:val="20"/>
      </w:rPr>
      <w:t>„Koleje Małopolskie” sp. z o.o.</w:t>
    </w:r>
  </w:p>
  <w:p w14:paraId="0814B85D" w14:textId="77777777" w:rsidR="00544D8C" w:rsidRPr="00E65487" w:rsidRDefault="00544D8C" w:rsidP="002E3C1C">
    <w:pPr>
      <w:jc w:val="right"/>
      <w:rPr>
        <w:sz w:val="18"/>
        <w:szCs w:val="20"/>
      </w:rPr>
    </w:pPr>
    <w:r w:rsidRPr="00E65487">
      <w:rPr>
        <w:sz w:val="18"/>
        <w:szCs w:val="20"/>
      </w:rPr>
      <w:t>ul. Wodna 2, 30-556 Kraków</w:t>
    </w:r>
  </w:p>
  <w:p w14:paraId="1DF18AEC" w14:textId="77777777" w:rsidR="00544D8C" w:rsidRPr="00E65487" w:rsidRDefault="00544D8C" w:rsidP="002E3C1C">
    <w:pPr>
      <w:jc w:val="right"/>
      <w:rPr>
        <w:sz w:val="18"/>
        <w:szCs w:val="20"/>
      </w:rPr>
    </w:pPr>
    <w:r>
      <w:rPr>
        <w:sz w:val="18"/>
        <w:szCs w:val="20"/>
      </w:rPr>
      <w:t>e-mail: sekretariat@kolejemalopolskie.com.pl</w:t>
    </w:r>
  </w:p>
  <w:p w14:paraId="566B4FFB" w14:textId="77777777" w:rsidR="00544D8C" w:rsidRPr="005F4138" w:rsidRDefault="00544D8C" w:rsidP="00E65487">
    <w:pPr>
      <w:rPr>
        <w:szCs w:val="20"/>
      </w:rPr>
    </w:pPr>
  </w:p>
  <w:p w14:paraId="6DE83EA0" w14:textId="77777777" w:rsidR="00544D8C" w:rsidRPr="00BE4FA8" w:rsidRDefault="00544D8C" w:rsidP="002E3C1C"/>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64AB01" w14:textId="77777777" w:rsidR="00544D8C" w:rsidRDefault="00544D8C">
    <w:pPr>
      <w:pStyle w:val="Nagwek"/>
    </w:pPr>
    <w:r>
      <w:rPr>
        <w:noProof/>
        <w:lang w:eastAsia="pl-PL"/>
      </w:rPr>
      <mc:AlternateContent>
        <mc:Choice Requires="wps">
          <w:drawing>
            <wp:anchor distT="0" distB="0" distL="114300" distR="114300" simplePos="0" relativeHeight="251693056" behindDoc="1" locked="0" layoutInCell="1" allowOverlap="1" wp14:anchorId="7A013079" wp14:editId="1AAD95FC">
              <wp:simplePos x="0" y="0"/>
              <wp:positionH relativeFrom="margin">
                <wp:align>center</wp:align>
              </wp:positionH>
              <wp:positionV relativeFrom="margin">
                <wp:posOffset>-899111</wp:posOffset>
              </wp:positionV>
              <wp:extent cx="7559675" cy="252000"/>
              <wp:effectExtent l="0" t="0" r="3175" b="0"/>
              <wp:wrapNone/>
              <wp:docPr id="1" name="Prostokąt 1"/>
              <wp:cNvGraphicFramePr/>
              <a:graphic xmlns:a="http://schemas.openxmlformats.org/drawingml/2006/main">
                <a:graphicData uri="http://schemas.microsoft.com/office/word/2010/wordprocessingShape">
                  <wps:wsp>
                    <wps:cNvSpPr/>
                    <wps:spPr>
                      <a:xfrm>
                        <a:off x="0" y="0"/>
                        <a:ext cx="7559675" cy="252000"/>
                      </a:xfrm>
                      <a:prstGeom prst="rect">
                        <a:avLst/>
                      </a:prstGeom>
                      <a:solidFill>
                        <a:srgbClr val="FDC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369AC4FF" id="Prostokąt 1" o:spid="_x0000_s1026" style="position:absolute;margin-left:0;margin-top:-70.8pt;width:595.25pt;height:19.85pt;z-index:-251623424;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" fillcolor="#fdc300" stroked="f" strokeweight="1pt">
              <w10:wrap anchorx="margin" anchory="margin"/>
            </v:rect>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4D609F" w14:textId="77777777" w:rsidR="00544D8C" w:rsidRPr="00853F52" w:rsidRDefault="00544D8C" w:rsidP="001D5150">
    <w:pPr>
      <w:pStyle w:val="Nagwek"/>
      <w:jc w:val="right"/>
      <w:rPr>
        <w:b/>
        <w:sz w:val="18"/>
        <w:szCs w:val="20"/>
      </w:rPr>
    </w:pPr>
    <w:r>
      <w:rPr>
        <w:noProof/>
        <w:lang w:eastAsia="pl-PL"/>
      </w:rPr>
      <mc:AlternateContent>
        <mc:Choice Requires="wps">
          <w:drawing>
            <wp:anchor distT="0" distB="0" distL="114300" distR="114300" simplePos="0" relativeHeight="251680768" behindDoc="1" locked="0" layoutInCell="1" allowOverlap="1" wp14:anchorId="5E4CEC86" wp14:editId="481AA965">
              <wp:simplePos x="0" y="0"/>
              <wp:positionH relativeFrom="margin">
                <wp:align>center</wp:align>
              </wp:positionH>
              <wp:positionV relativeFrom="margin">
                <wp:posOffset>-1537970</wp:posOffset>
              </wp:positionV>
              <wp:extent cx="7559675" cy="252000"/>
              <wp:effectExtent l="0" t="0" r="3175" b="0"/>
              <wp:wrapNone/>
              <wp:docPr id="26" name="Prostokąt 26"/>
              <wp:cNvGraphicFramePr/>
              <a:graphic xmlns:a="http://schemas.openxmlformats.org/drawingml/2006/main">
                <a:graphicData uri="http://schemas.microsoft.com/office/word/2010/wordprocessingShape">
                  <wps:wsp>
                    <wps:cNvSpPr/>
                    <wps:spPr>
                      <a:xfrm>
                        <a:off x="0" y="0"/>
                        <a:ext cx="7559675" cy="252000"/>
                      </a:xfrm>
                      <a:prstGeom prst="rect">
                        <a:avLst/>
                      </a:prstGeom>
                      <a:solidFill>
                        <a:srgbClr val="FDC3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4CFD353F" id="Prostokąt 26" o:spid="_x0000_s1026" style="position:absolute;margin-left:0;margin-top:-121.1pt;width:595.25pt;height:19.85pt;z-index:-251635712;visibility:visible;mso-wrap-style:square;mso-width-percent:0;mso-height-percent:0;mso-wrap-distance-left:9pt;mso-wrap-distance-top:0;mso-wrap-distance-right:9pt;mso-wrap-distance-bottom:0;mso-position-horizontal:center;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" fillcolor="#fdc300" stroked="f" strokeweight="1pt">
              <w10:wrap anchorx="margin" anchory="margin"/>
            </v:rect>
          </w:pict>
        </mc:Fallback>
      </mc:AlternateContent>
    </w:r>
    <w:r>
      <w:rPr>
        <w:noProof/>
        <w:lang w:eastAsia="pl-PL"/>
      </w:rPr>
      <w:drawing>
        <wp:anchor distT="0" distB="0" distL="114300" distR="114300" simplePos="0" relativeHeight="251672576" behindDoc="1" locked="0" layoutInCell="1" allowOverlap="1" wp14:anchorId="41E163EE" wp14:editId="7EC36BF0">
          <wp:simplePos x="0" y="0"/>
          <wp:positionH relativeFrom="column">
            <wp:posOffset>3175</wp:posOffset>
          </wp:positionH>
          <wp:positionV relativeFrom="paragraph">
            <wp:posOffset>-125730</wp:posOffset>
          </wp:positionV>
          <wp:extent cx="1247775" cy="539750"/>
          <wp:effectExtent l="0" t="0" r="9525" b="0"/>
          <wp:wrapNone/>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Logo_KMŁ_granatowe_V_cmyk_Obszar roboczy 1.png"/>
                  <pic:cNvPicPr/>
                </pic:nvPicPr>
                <pic:blipFill>
                  <a:blip r:embed="rId1">
                    <a:extLst>
                      <a:ext uri="{28A0092B-C50C-407E-A947-70E740481C1C}">
                        <a14:useLocalDpi xmlns:a14="http://schemas.microsoft.com/office/drawing/2010/main" val="0"/>
                      </a:ext>
                    </a:extLst>
                  </a:blip>
                  <a:stretch>
                    <a:fillRect/>
                  </a:stretch>
                </pic:blipFill>
                <pic:spPr>
                  <a:xfrm>
                    <a:off x="0" y="0"/>
                    <a:ext cx="1247775" cy="539750"/>
                  </a:xfrm>
                  <a:prstGeom prst="rect">
                    <a:avLst/>
                  </a:prstGeom>
                </pic:spPr>
              </pic:pic>
            </a:graphicData>
          </a:graphic>
          <wp14:sizeRelH relativeFrom="page">
            <wp14:pctWidth>0</wp14:pctWidth>
          </wp14:sizeRelH>
          <wp14:sizeRelV relativeFrom="page">
            <wp14:pctHeight>0</wp14:pctHeight>
          </wp14:sizeRelV>
        </wp:anchor>
      </w:drawing>
    </w:r>
    <w:r w:rsidRPr="00853F52">
      <w:rPr>
        <w:b/>
        <w:sz w:val="18"/>
        <w:szCs w:val="20"/>
      </w:rPr>
      <w:t>„Koleje Małopolskie” sp. z o.o.</w:t>
    </w:r>
  </w:p>
  <w:p w14:paraId="22808E34" w14:textId="77777777" w:rsidR="00544D8C" w:rsidRPr="00E65487" w:rsidRDefault="00544D8C" w:rsidP="002E3C1C">
    <w:pPr>
      <w:pStyle w:val="Nagwek"/>
      <w:jc w:val="right"/>
      <w:rPr>
        <w:sz w:val="18"/>
        <w:szCs w:val="20"/>
      </w:rPr>
    </w:pPr>
    <w:r w:rsidRPr="00E65487">
      <w:rPr>
        <w:sz w:val="18"/>
        <w:szCs w:val="20"/>
      </w:rPr>
      <w:t>ul. Wodna 2, 30-556 Kraków</w:t>
    </w:r>
  </w:p>
  <w:p w14:paraId="38DC1D95" w14:textId="77777777" w:rsidR="00544D8C" w:rsidRPr="00E65487" w:rsidRDefault="00544D8C" w:rsidP="002E3C1C">
    <w:pPr>
      <w:pStyle w:val="Nagwek"/>
      <w:jc w:val="right"/>
      <w:rPr>
        <w:sz w:val="18"/>
        <w:szCs w:val="20"/>
      </w:rPr>
    </w:pPr>
    <w:r>
      <w:rPr>
        <w:sz w:val="18"/>
        <w:szCs w:val="20"/>
      </w:rPr>
      <w:t>e-mail: sekretariat@kolejemalopolskie.com.pl</w:t>
    </w:r>
  </w:p>
  <w:p w14:paraId="6F67BBE9" w14:textId="77777777" w:rsidR="00544D8C" w:rsidRPr="005F4138" w:rsidRDefault="00544D8C" w:rsidP="00E65487">
    <w:pPr>
      <w:pStyle w:val="Nagwek"/>
      <w:rPr>
        <w:szCs w:val="20"/>
      </w:rPr>
    </w:pPr>
  </w:p>
  <w:p w14:paraId="79A0D13A" w14:textId="77777777" w:rsidR="00544D8C" w:rsidRPr="00BE4FA8" w:rsidRDefault="00544D8C" w:rsidP="002E3C1C">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7E7235"/>
    <w:multiLevelType w:val="hybridMultilevel"/>
    <w:tmpl w:val="57A01500"/>
    <w:lvl w:ilvl="0" w:tplc="E82C7848">
      <w:start w:val="3"/>
      <w:numFmt w:val="lowerLetter"/>
      <w:lvlText w:val="%1)"/>
      <w:lvlJc w:val="left"/>
      <w:pPr>
        <w:ind w:left="720" w:hanging="360"/>
      </w:pPr>
      <w:rPr>
        <w:b w:val="0"/>
        <w:u w:val="single"/>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 w15:restartNumberingAfterBreak="0">
    <w:nsid w:val="06627BAA"/>
    <w:multiLevelType w:val="hybridMultilevel"/>
    <w:tmpl w:val="44469210"/>
    <w:lvl w:ilvl="0" w:tplc="EE362296">
      <w:start w:val="8"/>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 w15:restartNumberingAfterBreak="0">
    <w:nsid w:val="0BDC3401"/>
    <w:multiLevelType w:val="multilevel"/>
    <w:tmpl w:val="0415001F"/>
    <w:lvl w:ilvl="0">
      <w:start w:val="1"/>
      <w:numFmt w:val="decimal"/>
      <w:lvlText w:val="%1."/>
      <w:lvlJc w:val="left"/>
      <w:pPr>
        <w:ind w:left="720" w:hanging="360"/>
      </w:pPr>
      <w:rPr>
        <w:rFonts w:hint="default"/>
      </w:rPr>
    </w:lvl>
    <w:lvl w:ilvl="1">
      <w:start w:val="1"/>
      <w:numFmt w:val="decimal"/>
      <w:lvlText w:val="%1.%2."/>
      <w:lvlJc w:val="left"/>
      <w:pPr>
        <w:ind w:left="1152" w:hanging="432"/>
      </w:pPr>
      <w:rPr>
        <w:rFonts w:hint="default"/>
      </w:rPr>
    </w:lvl>
    <w:lvl w:ilvl="2">
      <w:start w:val="1"/>
      <w:numFmt w:val="decimal"/>
      <w:lvlText w:val="%1.%2.%3."/>
      <w:lvlJc w:val="left"/>
      <w:pPr>
        <w:ind w:left="1584" w:hanging="504"/>
      </w:pPr>
      <w:rPr>
        <w:rFonts w:hint="default"/>
      </w:rPr>
    </w:lvl>
    <w:lvl w:ilvl="3">
      <w:start w:val="1"/>
      <w:numFmt w:val="decimal"/>
      <w:lvlText w:val="%1.%2.%3.%4."/>
      <w:lvlJc w:val="left"/>
      <w:pPr>
        <w:ind w:left="2088" w:hanging="648"/>
      </w:pPr>
      <w:rPr>
        <w:rFonts w:hint="default"/>
      </w:rPr>
    </w:lvl>
    <w:lvl w:ilvl="4">
      <w:start w:val="1"/>
      <w:numFmt w:val="decimal"/>
      <w:lvlText w:val="%1.%2.%3.%4.%5."/>
      <w:lvlJc w:val="left"/>
      <w:pPr>
        <w:ind w:left="2592" w:hanging="792"/>
      </w:pPr>
      <w:rPr>
        <w:rFonts w:hint="default"/>
      </w:rPr>
    </w:lvl>
    <w:lvl w:ilvl="5">
      <w:start w:val="1"/>
      <w:numFmt w:val="decimal"/>
      <w:lvlText w:val="%1.%2.%3.%4.%5.%6."/>
      <w:lvlJc w:val="left"/>
      <w:pPr>
        <w:ind w:left="3096" w:hanging="936"/>
      </w:pPr>
      <w:rPr>
        <w:rFonts w:hint="default"/>
      </w:rPr>
    </w:lvl>
    <w:lvl w:ilvl="6">
      <w:start w:val="1"/>
      <w:numFmt w:val="decimal"/>
      <w:lvlText w:val="%1.%2.%3.%4.%5.%6.%7."/>
      <w:lvlJc w:val="left"/>
      <w:pPr>
        <w:ind w:left="3600" w:hanging="1080"/>
      </w:pPr>
      <w:rPr>
        <w:rFonts w:hint="default"/>
      </w:rPr>
    </w:lvl>
    <w:lvl w:ilvl="7">
      <w:start w:val="1"/>
      <w:numFmt w:val="decimal"/>
      <w:lvlText w:val="%1.%2.%3.%4.%5.%6.%7.%8."/>
      <w:lvlJc w:val="left"/>
      <w:pPr>
        <w:ind w:left="4104" w:hanging="1224"/>
      </w:pPr>
      <w:rPr>
        <w:rFonts w:hint="default"/>
      </w:rPr>
    </w:lvl>
    <w:lvl w:ilvl="8">
      <w:start w:val="1"/>
      <w:numFmt w:val="decimal"/>
      <w:lvlText w:val="%1.%2.%3.%4.%5.%6.%7.%8.%9."/>
      <w:lvlJc w:val="left"/>
      <w:pPr>
        <w:ind w:left="4680" w:hanging="1440"/>
      </w:pPr>
      <w:rPr>
        <w:rFonts w:hint="default"/>
      </w:rPr>
    </w:lvl>
  </w:abstractNum>
  <w:abstractNum w:abstractNumId="3" w15:restartNumberingAfterBreak="0">
    <w:nsid w:val="0FC11DD6"/>
    <w:multiLevelType w:val="hybridMultilevel"/>
    <w:tmpl w:val="90662B22"/>
    <w:lvl w:ilvl="0" w:tplc="0AFA6662">
      <w:start w:val="1"/>
      <w:numFmt w:val="upperLetter"/>
      <w:lvlText w:val="%1."/>
      <w:lvlJc w:val="left"/>
      <w:pPr>
        <w:ind w:left="720" w:hanging="360"/>
      </w:pPr>
      <w:rPr>
        <w:b/>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 w15:restartNumberingAfterBreak="0">
    <w:nsid w:val="14C87A20"/>
    <w:multiLevelType w:val="hybridMultilevel"/>
    <w:tmpl w:val="F26CB054"/>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 w15:restartNumberingAfterBreak="0">
    <w:nsid w:val="18AE77BA"/>
    <w:multiLevelType w:val="hybridMultilevel"/>
    <w:tmpl w:val="F26CB054"/>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 w15:restartNumberingAfterBreak="0">
    <w:nsid w:val="1BC45958"/>
    <w:multiLevelType w:val="hybridMultilevel"/>
    <w:tmpl w:val="C37844A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214176B1"/>
    <w:multiLevelType w:val="multilevel"/>
    <w:tmpl w:val="3D2ACB04"/>
    <w:lvl w:ilvl="0">
      <w:start w:val="1"/>
      <w:numFmt w:val="decimal"/>
      <w:lvlText w:val="%1."/>
      <w:lvlJc w:val="left"/>
      <w:pPr>
        <w:ind w:left="360" w:hanging="360"/>
      </w:pPr>
      <w:rPr>
        <w:rFonts w:hint="default"/>
        <w:b w:val="0"/>
        <w:i w:val="0"/>
      </w:rPr>
    </w:lvl>
    <w:lvl w:ilvl="1">
      <w:start w:val="1"/>
      <w:numFmt w:val="lowerLetter"/>
      <w:lvlText w:val="%2)"/>
      <w:lvlJc w:val="left"/>
      <w:pPr>
        <w:ind w:left="1080" w:hanging="360"/>
      </w:pPr>
      <w:rPr>
        <w:rFonts w:hint="default"/>
      </w:rPr>
    </w:lvl>
    <w:lvl w:ilvl="2">
      <w:start w:val="1"/>
      <w:numFmt w:val="decimal"/>
      <w:lvlText w:val="%3."/>
      <w:lvlJc w:val="left"/>
      <w:pPr>
        <w:ind w:left="1418" w:hanging="341"/>
      </w:pPr>
      <w:rPr>
        <w:rFonts w:ascii="PKO Bank Polski" w:eastAsia="Calibri" w:hAnsi="PKO Bank Polski" w:cs="Times New Roman"/>
        <w:b w:val="0"/>
        <w:i w:val="0"/>
      </w:rPr>
    </w:lvl>
    <w:lvl w:ilvl="3">
      <w:start w:val="1"/>
      <w:numFmt w:val="bullet"/>
      <w:lvlText w:val="–"/>
      <w:lvlJc w:val="left"/>
      <w:pPr>
        <w:ind w:left="1871" w:hanging="340"/>
      </w:pPr>
      <w:rPr>
        <w:rFonts w:ascii="Calibri" w:hAnsi="Calibri" w:hint="default"/>
      </w:rPr>
    </w:lvl>
    <w:lvl w:ilvl="4">
      <w:start w:val="1"/>
      <w:numFmt w:val="lowerLetter"/>
      <w:lvlText w:val="%5."/>
      <w:lvlJc w:val="left"/>
      <w:pPr>
        <w:ind w:left="3240" w:hanging="360"/>
      </w:pPr>
      <w:rPr>
        <w:rFonts w:hint="default"/>
        <w:i w:val="0"/>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8" w15:restartNumberingAfterBreak="0">
    <w:nsid w:val="224E418D"/>
    <w:multiLevelType w:val="hybridMultilevel"/>
    <w:tmpl w:val="CADCCD86"/>
    <w:lvl w:ilvl="0" w:tplc="096481EC">
      <w:start w:val="1"/>
      <w:numFmt w:val="lowerLetter"/>
      <w:pStyle w:val="Nagwek3"/>
      <w:lvlText w:val="%1)"/>
      <w:lvlJc w:val="left"/>
      <w:pPr>
        <w:ind w:left="1353" w:hanging="360"/>
      </w:pPr>
      <w:rPr>
        <w:rFonts w:hint="default"/>
      </w:rPr>
    </w:lvl>
    <w:lvl w:ilvl="1" w:tplc="04150019" w:tentative="1">
      <w:start w:val="1"/>
      <w:numFmt w:val="lowerLetter"/>
      <w:lvlText w:val="%2."/>
      <w:lvlJc w:val="left"/>
      <w:pPr>
        <w:ind w:left="2073" w:hanging="360"/>
      </w:pPr>
    </w:lvl>
    <w:lvl w:ilvl="2" w:tplc="0415001B" w:tentative="1">
      <w:start w:val="1"/>
      <w:numFmt w:val="lowerRoman"/>
      <w:lvlText w:val="%3."/>
      <w:lvlJc w:val="right"/>
      <w:pPr>
        <w:ind w:left="2793" w:hanging="180"/>
      </w:p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9" w15:restartNumberingAfterBreak="0">
    <w:nsid w:val="26553882"/>
    <w:multiLevelType w:val="multilevel"/>
    <w:tmpl w:val="3D2ACB04"/>
    <w:lvl w:ilvl="0">
      <w:start w:val="1"/>
      <w:numFmt w:val="decimal"/>
      <w:lvlText w:val="%1."/>
      <w:lvlJc w:val="left"/>
      <w:pPr>
        <w:ind w:left="360" w:hanging="360"/>
      </w:pPr>
      <w:rPr>
        <w:rFonts w:hint="default"/>
        <w:b w:val="0"/>
        <w:i w:val="0"/>
      </w:rPr>
    </w:lvl>
    <w:lvl w:ilvl="1">
      <w:start w:val="1"/>
      <w:numFmt w:val="lowerLetter"/>
      <w:lvlText w:val="%2)"/>
      <w:lvlJc w:val="left"/>
      <w:pPr>
        <w:ind w:left="1080" w:hanging="360"/>
      </w:pPr>
      <w:rPr>
        <w:rFonts w:hint="default"/>
      </w:rPr>
    </w:lvl>
    <w:lvl w:ilvl="2">
      <w:start w:val="1"/>
      <w:numFmt w:val="decimal"/>
      <w:lvlText w:val="%3."/>
      <w:lvlJc w:val="left"/>
      <w:pPr>
        <w:ind w:left="1418" w:hanging="341"/>
      </w:pPr>
      <w:rPr>
        <w:rFonts w:ascii="PKO Bank Polski" w:eastAsia="Calibri" w:hAnsi="PKO Bank Polski" w:cs="Times New Roman"/>
        <w:b w:val="0"/>
        <w:i w:val="0"/>
      </w:rPr>
    </w:lvl>
    <w:lvl w:ilvl="3">
      <w:start w:val="1"/>
      <w:numFmt w:val="bullet"/>
      <w:lvlText w:val="–"/>
      <w:lvlJc w:val="left"/>
      <w:pPr>
        <w:ind w:left="1871" w:hanging="340"/>
      </w:pPr>
      <w:rPr>
        <w:rFonts w:ascii="Calibri" w:hAnsi="Calibri" w:hint="default"/>
      </w:rPr>
    </w:lvl>
    <w:lvl w:ilvl="4">
      <w:start w:val="1"/>
      <w:numFmt w:val="lowerLetter"/>
      <w:lvlText w:val="%5."/>
      <w:lvlJc w:val="left"/>
      <w:pPr>
        <w:ind w:left="3240" w:hanging="360"/>
      </w:pPr>
      <w:rPr>
        <w:rFonts w:hint="default"/>
        <w:i w:val="0"/>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10" w15:restartNumberingAfterBreak="0">
    <w:nsid w:val="2A362411"/>
    <w:multiLevelType w:val="hybridMultilevel"/>
    <w:tmpl w:val="98E037F6"/>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1" w15:restartNumberingAfterBreak="0">
    <w:nsid w:val="2BC60DF5"/>
    <w:multiLevelType w:val="multilevel"/>
    <w:tmpl w:val="CF9417B8"/>
    <w:lvl w:ilvl="0">
      <w:start w:val="1"/>
      <w:numFmt w:val="decimal"/>
      <w:pStyle w:val="Nagwek1"/>
      <w:lvlText w:val="%1."/>
      <w:lvlJc w:val="left"/>
      <w:pPr>
        <w:ind w:left="360" w:hanging="360"/>
      </w:pPr>
      <w:rPr>
        <w:rFonts w:ascii="Arial" w:eastAsiaTheme="minorHAnsi" w:hAnsi="Arial" w:cs="Arial"/>
      </w:rPr>
    </w:lvl>
    <w:lvl w:ilvl="1">
      <w:start w:val="1"/>
      <w:numFmt w:val="decimal"/>
      <w:pStyle w:val="Nagwek2"/>
      <w:lvlText w:val="%1.%2."/>
      <w:lvlJc w:val="left"/>
      <w:pPr>
        <w:ind w:left="792" w:hanging="432"/>
      </w:pPr>
    </w:lvl>
    <w:lvl w:ilvl="2">
      <w:start w:val="1"/>
      <w:numFmt w:val="decimal"/>
      <w:lvlText w:val="%1.%2.%3."/>
      <w:lvlJc w:val="left"/>
      <w:pPr>
        <w:ind w:left="1224" w:hanging="504"/>
      </w:pPr>
      <w:rPr>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2C8764BA"/>
    <w:multiLevelType w:val="hybridMultilevel"/>
    <w:tmpl w:val="F18622F4"/>
    <w:lvl w:ilvl="0" w:tplc="0415000F">
      <w:start w:val="1"/>
      <w:numFmt w:val="decimal"/>
      <w:lvlText w:val="%1."/>
      <w:lvlJc w:val="left"/>
      <w:pPr>
        <w:ind w:left="710" w:hanging="360"/>
      </w:p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13" w15:restartNumberingAfterBreak="0">
    <w:nsid w:val="30C95A64"/>
    <w:multiLevelType w:val="hybridMultilevel"/>
    <w:tmpl w:val="FC3C1A4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35676169"/>
    <w:multiLevelType w:val="hybridMultilevel"/>
    <w:tmpl w:val="23D612AA"/>
    <w:lvl w:ilvl="0" w:tplc="0415000F">
      <w:start w:val="1"/>
      <w:numFmt w:val="decimal"/>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39C62FCC"/>
    <w:multiLevelType w:val="multilevel"/>
    <w:tmpl w:val="041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pStyle w:val="Nagwek5"/>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pStyle w:val="Nagwek9"/>
      <w:lvlText w:val="%1.%2.%3.%4.%5.%6.%7.%8.%9"/>
      <w:lvlJc w:val="left"/>
      <w:pPr>
        <w:ind w:left="1584" w:hanging="1584"/>
      </w:pPr>
    </w:lvl>
  </w:abstractNum>
  <w:abstractNum w:abstractNumId="16" w15:restartNumberingAfterBreak="0">
    <w:nsid w:val="3AAC0D45"/>
    <w:multiLevelType w:val="hybridMultilevel"/>
    <w:tmpl w:val="BBA8CB4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44216955"/>
    <w:multiLevelType w:val="hybridMultilevel"/>
    <w:tmpl w:val="926A853E"/>
    <w:lvl w:ilvl="0" w:tplc="36EEAFE4">
      <w:start w:val="8"/>
      <w:numFmt w:val="decimal"/>
      <w:lvlText w:val="%1."/>
      <w:lvlJc w:val="left"/>
      <w:pPr>
        <w:ind w:left="720" w:hanging="360"/>
      </w:pPr>
      <w:rPr>
        <w:rFonts w:ascii="Arial" w:hAnsi="Arial" w:cs="Arial"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8" w15:restartNumberingAfterBreak="0">
    <w:nsid w:val="47A01794"/>
    <w:multiLevelType w:val="hybridMultilevel"/>
    <w:tmpl w:val="22DEFF6A"/>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9" w15:restartNumberingAfterBreak="0">
    <w:nsid w:val="4C86661F"/>
    <w:multiLevelType w:val="hybridMultilevel"/>
    <w:tmpl w:val="818C7DDC"/>
    <w:lvl w:ilvl="0" w:tplc="2A8EE916">
      <w:start w:val="1"/>
      <w:numFmt w:val="decimal"/>
      <w:lvlText w:val="%1."/>
      <w:lvlJc w:val="left"/>
      <w:pPr>
        <w:ind w:left="564" w:hanging="428"/>
      </w:pPr>
      <w:rPr>
        <w:rFonts w:hint="default"/>
        <w:b w:val="0"/>
        <w:spacing w:val="-2"/>
        <w:w w:val="100"/>
        <w:lang w:val="pl-PL" w:eastAsia="en-US" w:bidi="ar-SA"/>
      </w:rPr>
    </w:lvl>
    <w:lvl w:ilvl="1" w:tplc="04150017">
      <w:start w:val="1"/>
      <w:numFmt w:val="lowerLetter"/>
      <w:lvlText w:val="%2)"/>
      <w:lvlJc w:val="left"/>
      <w:pPr>
        <w:ind w:left="1466" w:hanging="428"/>
      </w:pPr>
      <w:rPr>
        <w:rFonts w:hint="default"/>
        <w:lang w:val="pl-PL" w:eastAsia="en-US" w:bidi="ar-SA"/>
      </w:rPr>
    </w:lvl>
    <w:lvl w:ilvl="2" w:tplc="D374A980">
      <w:start w:val="1"/>
      <w:numFmt w:val="lowerLetter"/>
      <w:lvlText w:val="%3)"/>
      <w:lvlJc w:val="left"/>
      <w:pPr>
        <w:ind w:left="2373" w:hanging="428"/>
      </w:pPr>
      <w:rPr>
        <w:rFonts w:ascii="Arial" w:eastAsia="Times New Roman" w:hAnsi="Arial" w:cs="Arial" w:hint="default"/>
        <w:lang w:val="pl-PL" w:eastAsia="en-US" w:bidi="ar-SA"/>
      </w:rPr>
    </w:lvl>
    <w:lvl w:ilvl="3" w:tplc="D6B20CA8">
      <w:numFmt w:val="bullet"/>
      <w:lvlText w:val="•"/>
      <w:lvlJc w:val="left"/>
      <w:pPr>
        <w:ind w:left="3279" w:hanging="428"/>
      </w:pPr>
      <w:rPr>
        <w:rFonts w:hint="default"/>
        <w:lang w:val="pl-PL" w:eastAsia="en-US" w:bidi="ar-SA"/>
      </w:rPr>
    </w:lvl>
    <w:lvl w:ilvl="4" w:tplc="EC869472">
      <w:numFmt w:val="bullet"/>
      <w:lvlText w:val="•"/>
      <w:lvlJc w:val="left"/>
      <w:pPr>
        <w:ind w:left="4186" w:hanging="428"/>
      </w:pPr>
      <w:rPr>
        <w:rFonts w:hint="default"/>
        <w:lang w:val="pl-PL" w:eastAsia="en-US" w:bidi="ar-SA"/>
      </w:rPr>
    </w:lvl>
    <w:lvl w:ilvl="5" w:tplc="67382F02">
      <w:numFmt w:val="bullet"/>
      <w:lvlText w:val="•"/>
      <w:lvlJc w:val="left"/>
      <w:pPr>
        <w:ind w:left="5093" w:hanging="428"/>
      </w:pPr>
      <w:rPr>
        <w:rFonts w:hint="default"/>
        <w:lang w:val="pl-PL" w:eastAsia="en-US" w:bidi="ar-SA"/>
      </w:rPr>
    </w:lvl>
    <w:lvl w:ilvl="6" w:tplc="EE62CAFC">
      <w:numFmt w:val="bullet"/>
      <w:lvlText w:val="•"/>
      <w:lvlJc w:val="left"/>
      <w:pPr>
        <w:ind w:left="5999" w:hanging="428"/>
      </w:pPr>
      <w:rPr>
        <w:rFonts w:hint="default"/>
        <w:lang w:val="pl-PL" w:eastAsia="en-US" w:bidi="ar-SA"/>
      </w:rPr>
    </w:lvl>
    <w:lvl w:ilvl="7" w:tplc="B7E68F18">
      <w:numFmt w:val="bullet"/>
      <w:lvlText w:val="•"/>
      <w:lvlJc w:val="left"/>
      <w:pPr>
        <w:ind w:left="6906" w:hanging="428"/>
      </w:pPr>
      <w:rPr>
        <w:rFonts w:hint="default"/>
        <w:lang w:val="pl-PL" w:eastAsia="en-US" w:bidi="ar-SA"/>
      </w:rPr>
    </w:lvl>
    <w:lvl w:ilvl="8" w:tplc="FBCA2B9C">
      <w:numFmt w:val="bullet"/>
      <w:lvlText w:val="•"/>
      <w:lvlJc w:val="left"/>
      <w:pPr>
        <w:ind w:left="7813" w:hanging="428"/>
      </w:pPr>
      <w:rPr>
        <w:rFonts w:hint="default"/>
        <w:lang w:val="pl-PL" w:eastAsia="en-US" w:bidi="ar-SA"/>
      </w:rPr>
    </w:lvl>
  </w:abstractNum>
  <w:abstractNum w:abstractNumId="20" w15:restartNumberingAfterBreak="0">
    <w:nsid w:val="4F73382D"/>
    <w:multiLevelType w:val="multilevel"/>
    <w:tmpl w:val="0F3CC8B6"/>
    <w:lvl w:ilvl="0">
      <w:start w:val="1"/>
      <w:numFmt w:val="decimal"/>
      <w:lvlText w:val="%1."/>
      <w:lvlJc w:val="left"/>
      <w:pPr>
        <w:ind w:left="360" w:hanging="360"/>
      </w:pPr>
      <w:rPr>
        <w:rFonts w:ascii="Arial" w:eastAsia="Times New Roman" w:hAnsi="Arial" w:cs="Arial"/>
        <w:b w:val="0"/>
        <w:i w:val="0"/>
        <w:sz w:val="20"/>
        <w:szCs w:val="20"/>
      </w:rPr>
    </w:lvl>
    <w:lvl w:ilvl="1">
      <w:start w:val="1"/>
      <w:numFmt w:val="decimal"/>
      <w:lvlText w:val="%1.%2."/>
      <w:lvlJc w:val="left"/>
      <w:pPr>
        <w:ind w:left="792" w:hanging="432"/>
      </w:pPr>
      <w:rPr>
        <w:rFonts w:hint="default"/>
        <w:b w:val="0"/>
        <w:i w:val="0"/>
        <w:sz w:val="20"/>
        <w:szCs w:val="20"/>
      </w:rPr>
    </w:lvl>
    <w:lvl w:ilvl="2">
      <w:start w:val="1"/>
      <w:numFmt w:val="decimal"/>
      <w:lvlText w:val="%1.%2.%3."/>
      <w:lvlJc w:val="left"/>
      <w:pPr>
        <w:ind w:left="1497" w:hanging="504"/>
      </w:pPr>
      <w:rPr>
        <w:rFonts w:hint="default"/>
        <w:sz w:val="20"/>
        <w:szCs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52403747"/>
    <w:multiLevelType w:val="hybridMultilevel"/>
    <w:tmpl w:val="DE7A71C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55F42F8A"/>
    <w:multiLevelType w:val="hybridMultilevel"/>
    <w:tmpl w:val="F3B60FF4"/>
    <w:lvl w:ilvl="0" w:tplc="0415000F">
      <w:start w:val="1"/>
      <w:numFmt w:val="decimal"/>
      <w:lvlText w:val="%1."/>
      <w:lvlJc w:val="left"/>
      <w:pPr>
        <w:ind w:left="720" w:hanging="360"/>
      </w:pPr>
      <w:rPr>
        <w:rFonts w:hint="default"/>
        <w:sz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5A8F5887"/>
    <w:multiLevelType w:val="hybridMultilevel"/>
    <w:tmpl w:val="3926D77E"/>
    <w:lvl w:ilvl="0" w:tplc="4FE20F42">
      <w:start w:val="1"/>
      <w:numFmt w:val="decimal"/>
      <w:lvlText w:val="%1."/>
      <w:lvlJc w:val="left"/>
      <w:pPr>
        <w:ind w:left="502" w:hanging="360"/>
      </w:pPr>
    </w:lvl>
    <w:lvl w:ilvl="1" w:tplc="04150011">
      <w:start w:val="1"/>
      <w:numFmt w:val="decimal"/>
      <w:lvlText w:val="%2)"/>
      <w:lvlJc w:val="left"/>
      <w:pPr>
        <w:ind w:left="1440" w:hanging="360"/>
      </w:pPr>
    </w:lvl>
    <w:lvl w:ilvl="2" w:tplc="E872FEC8">
      <w:start w:val="1"/>
      <w:numFmt w:val="lowerRoman"/>
      <w:lvlText w:val="%3."/>
      <w:lvlJc w:val="right"/>
      <w:pPr>
        <w:ind w:left="2160" w:hanging="180"/>
      </w:pPr>
    </w:lvl>
    <w:lvl w:ilvl="3" w:tplc="D716F24C">
      <w:start w:val="1"/>
      <w:numFmt w:val="decimal"/>
      <w:lvlText w:val="%4."/>
      <w:lvlJc w:val="left"/>
      <w:pPr>
        <w:ind w:left="2880" w:hanging="360"/>
      </w:pPr>
    </w:lvl>
    <w:lvl w:ilvl="4" w:tplc="0F48AE36">
      <w:start w:val="1"/>
      <w:numFmt w:val="lowerLetter"/>
      <w:lvlText w:val="%5."/>
      <w:lvlJc w:val="left"/>
      <w:pPr>
        <w:ind w:left="3600" w:hanging="360"/>
      </w:pPr>
    </w:lvl>
    <w:lvl w:ilvl="5" w:tplc="C74436BA">
      <w:start w:val="1"/>
      <w:numFmt w:val="lowerRoman"/>
      <w:lvlText w:val="%6."/>
      <w:lvlJc w:val="right"/>
      <w:pPr>
        <w:ind w:left="4320" w:hanging="180"/>
      </w:pPr>
    </w:lvl>
    <w:lvl w:ilvl="6" w:tplc="CA141F7E">
      <w:start w:val="1"/>
      <w:numFmt w:val="decimal"/>
      <w:lvlText w:val="%7."/>
      <w:lvlJc w:val="left"/>
      <w:pPr>
        <w:ind w:left="5040" w:hanging="360"/>
      </w:pPr>
    </w:lvl>
    <w:lvl w:ilvl="7" w:tplc="9606EA0C">
      <w:start w:val="1"/>
      <w:numFmt w:val="lowerLetter"/>
      <w:lvlText w:val="%8."/>
      <w:lvlJc w:val="left"/>
      <w:pPr>
        <w:ind w:left="5760" w:hanging="360"/>
      </w:pPr>
    </w:lvl>
    <w:lvl w:ilvl="8" w:tplc="72629AB8">
      <w:start w:val="1"/>
      <w:numFmt w:val="lowerRoman"/>
      <w:lvlText w:val="%9."/>
      <w:lvlJc w:val="right"/>
      <w:pPr>
        <w:ind w:left="6480" w:hanging="180"/>
      </w:pPr>
    </w:lvl>
  </w:abstractNum>
  <w:abstractNum w:abstractNumId="24" w15:restartNumberingAfterBreak="0">
    <w:nsid w:val="5A8F5C4F"/>
    <w:multiLevelType w:val="hybridMultilevel"/>
    <w:tmpl w:val="22DEFF6A"/>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5" w15:restartNumberingAfterBreak="0">
    <w:nsid w:val="5B970C86"/>
    <w:multiLevelType w:val="multilevel"/>
    <w:tmpl w:val="C18EDBA4"/>
    <w:lvl w:ilvl="0">
      <w:start w:val="1"/>
      <w:numFmt w:val="decimal"/>
      <w:lvlText w:val="%1."/>
      <w:lvlJc w:val="left"/>
      <w:pPr>
        <w:ind w:left="360" w:hanging="360"/>
      </w:pPr>
      <w:rPr>
        <w:rFonts w:hint="default"/>
        <w:sz w:val="20"/>
        <w:szCs w:val="20"/>
      </w:rPr>
    </w:lvl>
    <w:lvl w:ilvl="1">
      <w:start w:val="1"/>
      <w:numFmt w:val="decimal"/>
      <w:lvlText w:val="%1.%2."/>
      <w:lvlJc w:val="left"/>
      <w:pPr>
        <w:ind w:left="792" w:hanging="432"/>
      </w:pPr>
      <w:rPr>
        <w:b w:val="0"/>
      </w:rPr>
    </w:lvl>
    <w:lvl w:ilvl="2">
      <w:start w:val="1"/>
      <w:numFmt w:val="lowerLetter"/>
      <w:lvlText w:val="%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15:restartNumberingAfterBreak="0">
    <w:nsid w:val="5D717D4A"/>
    <w:multiLevelType w:val="hybridMultilevel"/>
    <w:tmpl w:val="BDC48F44"/>
    <w:lvl w:ilvl="0" w:tplc="0415000F">
      <w:start w:val="10"/>
      <w:numFmt w:val="decimal"/>
      <w:lvlText w:val="%1."/>
      <w:lvlJc w:val="left"/>
      <w:pPr>
        <w:ind w:left="1069"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5DA55DEB"/>
    <w:multiLevelType w:val="hybridMultilevel"/>
    <w:tmpl w:val="F7446DC2"/>
    <w:lvl w:ilvl="0" w:tplc="7EC26F1C">
      <w:start w:val="1"/>
      <w:numFmt w:val="lowerLetter"/>
      <w:lvlText w:val="%1)"/>
      <w:lvlJc w:val="left"/>
      <w:pPr>
        <w:ind w:left="1152" w:hanging="360"/>
      </w:pPr>
      <w:rPr>
        <w:rFonts w:hint="default"/>
      </w:rPr>
    </w:lvl>
    <w:lvl w:ilvl="1" w:tplc="04150019" w:tentative="1">
      <w:start w:val="1"/>
      <w:numFmt w:val="lowerLetter"/>
      <w:lvlText w:val="%2."/>
      <w:lvlJc w:val="left"/>
      <w:pPr>
        <w:ind w:left="1872" w:hanging="360"/>
      </w:pPr>
    </w:lvl>
    <w:lvl w:ilvl="2" w:tplc="0415001B" w:tentative="1">
      <w:start w:val="1"/>
      <w:numFmt w:val="lowerRoman"/>
      <w:lvlText w:val="%3."/>
      <w:lvlJc w:val="right"/>
      <w:pPr>
        <w:ind w:left="2592" w:hanging="180"/>
      </w:pPr>
    </w:lvl>
    <w:lvl w:ilvl="3" w:tplc="0415000F" w:tentative="1">
      <w:start w:val="1"/>
      <w:numFmt w:val="decimal"/>
      <w:lvlText w:val="%4."/>
      <w:lvlJc w:val="left"/>
      <w:pPr>
        <w:ind w:left="3312" w:hanging="360"/>
      </w:pPr>
    </w:lvl>
    <w:lvl w:ilvl="4" w:tplc="04150019" w:tentative="1">
      <w:start w:val="1"/>
      <w:numFmt w:val="lowerLetter"/>
      <w:lvlText w:val="%5."/>
      <w:lvlJc w:val="left"/>
      <w:pPr>
        <w:ind w:left="4032" w:hanging="360"/>
      </w:pPr>
    </w:lvl>
    <w:lvl w:ilvl="5" w:tplc="0415001B" w:tentative="1">
      <w:start w:val="1"/>
      <w:numFmt w:val="lowerRoman"/>
      <w:lvlText w:val="%6."/>
      <w:lvlJc w:val="right"/>
      <w:pPr>
        <w:ind w:left="4752" w:hanging="180"/>
      </w:pPr>
    </w:lvl>
    <w:lvl w:ilvl="6" w:tplc="0415000F" w:tentative="1">
      <w:start w:val="1"/>
      <w:numFmt w:val="decimal"/>
      <w:lvlText w:val="%7."/>
      <w:lvlJc w:val="left"/>
      <w:pPr>
        <w:ind w:left="5472" w:hanging="360"/>
      </w:pPr>
    </w:lvl>
    <w:lvl w:ilvl="7" w:tplc="04150019" w:tentative="1">
      <w:start w:val="1"/>
      <w:numFmt w:val="lowerLetter"/>
      <w:lvlText w:val="%8."/>
      <w:lvlJc w:val="left"/>
      <w:pPr>
        <w:ind w:left="6192" w:hanging="360"/>
      </w:pPr>
    </w:lvl>
    <w:lvl w:ilvl="8" w:tplc="0415001B" w:tentative="1">
      <w:start w:val="1"/>
      <w:numFmt w:val="lowerRoman"/>
      <w:lvlText w:val="%9."/>
      <w:lvlJc w:val="right"/>
      <w:pPr>
        <w:ind w:left="6912" w:hanging="180"/>
      </w:pPr>
    </w:lvl>
  </w:abstractNum>
  <w:abstractNum w:abstractNumId="28" w15:restartNumberingAfterBreak="0">
    <w:nsid w:val="67E63073"/>
    <w:multiLevelType w:val="multilevel"/>
    <w:tmpl w:val="FCFC012A"/>
    <w:lvl w:ilvl="0">
      <w:start w:val="2"/>
      <w:numFmt w:val="decimal"/>
      <w:lvlText w:val="%1."/>
      <w:lvlJc w:val="left"/>
      <w:pPr>
        <w:ind w:left="372" w:hanging="372"/>
      </w:pPr>
      <w:rPr>
        <w:rFonts w:hint="default"/>
      </w:rPr>
    </w:lvl>
    <w:lvl w:ilvl="1">
      <w:start w:val="1"/>
      <w:numFmt w:val="lowerLetter"/>
      <w:lvlText w:val="%2)"/>
      <w:lvlJc w:val="left"/>
      <w:pPr>
        <w:ind w:left="781" w:hanging="360"/>
      </w:pPr>
    </w:lvl>
    <w:lvl w:ilvl="2">
      <w:start w:val="1"/>
      <w:numFmt w:val="decimal"/>
      <w:isLgl/>
      <w:lvlText w:val="%1.%2.%3."/>
      <w:lvlJc w:val="left"/>
      <w:pPr>
        <w:ind w:left="1562" w:hanging="720"/>
      </w:pPr>
      <w:rPr>
        <w:rFonts w:hint="default"/>
      </w:rPr>
    </w:lvl>
    <w:lvl w:ilvl="3">
      <w:start w:val="1"/>
      <w:numFmt w:val="decimal"/>
      <w:isLgl/>
      <w:lvlText w:val="%1.%2.%3.%4."/>
      <w:lvlJc w:val="left"/>
      <w:pPr>
        <w:ind w:left="1983" w:hanging="720"/>
      </w:pPr>
      <w:rPr>
        <w:rFonts w:hint="default"/>
      </w:rPr>
    </w:lvl>
    <w:lvl w:ilvl="4">
      <w:start w:val="1"/>
      <w:numFmt w:val="decimal"/>
      <w:isLgl/>
      <w:lvlText w:val="%1.%2.%3.%4.%5."/>
      <w:lvlJc w:val="left"/>
      <w:pPr>
        <w:ind w:left="2764"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966" w:hanging="1440"/>
      </w:pPr>
      <w:rPr>
        <w:rFonts w:hint="default"/>
      </w:rPr>
    </w:lvl>
    <w:lvl w:ilvl="7">
      <w:start w:val="1"/>
      <w:numFmt w:val="decimal"/>
      <w:isLgl/>
      <w:lvlText w:val="%1.%2.%3.%4.%5.%6.%7.%8."/>
      <w:lvlJc w:val="left"/>
      <w:pPr>
        <w:ind w:left="4387" w:hanging="1440"/>
      </w:pPr>
      <w:rPr>
        <w:rFonts w:hint="default"/>
      </w:rPr>
    </w:lvl>
    <w:lvl w:ilvl="8">
      <w:start w:val="1"/>
      <w:numFmt w:val="decimal"/>
      <w:isLgl/>
      <w:lvlText w:val="%1.%2.%3.%4.%5.%6.%7.%8.%9."/>
      <w:lvlJc w:val="left"/>
      <w:pPr>
        <w:ind w:left="5168" w:hanging="1800"/>
      </w:pPr>
      <w:rPr>
        <w:rFonts w:hint="default"/>
      </w:rPr>
    </w:lvl>
  </w:abstractNum>
  <w:abstractNum w:abstractNumId="29" w15:restartNumberingAfterBreak="0">
    <w:nsid w:val="6A452F3B"/>
    <w:multiLevelType w:val="hybridMultilevel"/>
    <w:tmpl w:val="0C927E9C"/>
    <w:lvl w:ilvl="0" w:tplc="C3E4B70A">
      <w:start w:val="4"/>
      <w:numFmt w:val="decimal"/>
      <w:lvlText w:val="%1."/>
      <w:lvlJc w:val="left"/>
      <w:pPr>
        <w:ind w:left="720" w:hanging="360"/>
      </w:pPr>
      <w:rPr>
        <w:rFonts w:ascii="Arial" w:hAnsi="Arial" w:cs="Arial"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0" w15:restartNumberingAfterBreak="0">
    <w:nsid w:val="6A5C1AE7"/>
    <w:multiLevelType w:val="hybridMultilevel"/>
    <w:tmpl w:val="1AB4C88A"/>
    <w:lvl w:ilvl="0" w:tplc="13002B08">
      <w:start w:val="1"/>
      <w:numFmt w:val="decimal"/>
      <w:pStyle w:val="Nagwek4"/>
      <w:lvlText w:val="%1."/>
      <w:lvlJc w:val="left"/>
      <w:pPr>
        <w:ind w:left="36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1" w15:restartNumberingAfterBreak="0">
    <w:nsid w:val="6ECB4258"/>
    <w:multiLevelType w:val="hybridMultilevel"/>
    <w:tmpl w:val="97D2F35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702D4E78"/>
    <w:multiLevelType w:val="multilevel"/>
    <w:tmpl w:val="3DDA332C"/>
    <w:lvl w:ilvl="0">
      <w:start w:val="1"/>
      <w:numFmt w:val="decimal"/>
      <w:lvlText w:val="%1."/>
      <w:lvlJc w:val="left"/>
      <w:pPr>
        <w:ind w:left="927" w:hanging="360"/>
      </w:pPr>
      <w:rPr>
        <w:strike w:val="0"/>
      </w:rPr>
    </w:lvl>
    <w:lvl w:ilvl="1">
      <w:start w:val="1"/>
      <w:numFmt w:val="lowerLetter"/>
      <w:lvlText w:val="%2)"/>
      <w:lvlJc w:val="left"/>
      <w:pPr>
        <w:ind w:left="1080" w:hanging="360"/>
      </w:pPr>
    </w:lvl>
    <w:lvl w:ilvl="2">
      <w:start w:val="1"/>
      <w:numFmt w:val="lowerRoman"/>
      <w:lvlText w:val="%3)"/>
      <w:lvlJc w:val="left"/>
      <w:pPr>
        <w:ind w:left="1440" w:hanging="360"/>
      </w:pPr>
    </w:lvl>
    <w:lvl w:ilvl="3">
      <w:start w:val="1"/>
      <w:numFmt w:val="decimal"/>
      <w:lvlText w:val="(%4)"/>
      <w:lvlJc w:val="left"/>
      <w:pPr>
        <w:ind w:left="1800" w:hanging="360"/>
      </w:pPr>
    </w:lvl>
    <w:lvl w:ilvl="4">
      <w:start w:val="1"/>
      <w:numFmt w:val="lowerLetter"/>
      <w:lvlText w:val="(%5)"/>
      <w:lvlJc w:val="left"/>
      <w:pPr>
        <w:ind w:left="2160" w:hanging="360"/>
      </w:pPr>
    </w:lvl>
    <w:lvl w:ilvl="5">
      <w:start w:val="1"/>
      <w:numFmt w:val="lowerRoman"/>
      <w:lvlText w:val="(%6)"/>
      <w:lvlJc w:val="left"/>
      <w:pPr>
        <w:ind w:left="2520" w:hanging="360"/>
      </w:pPr>
    </w:lvl>
    <w:lvl w:ilvl="6">
      <w:start w:val="1"/>
      <w:numFmt w:val="decimal"/>
      <w:lvlText w:val="%7."/>
      <w:lvlJc w:val="left"/>
      <w:pPr>
        <w:ind w:left="720" w:hanging="360"/>
      </w:pPr>
      <w:rPr>
        <w:sz w:val="20"/>
      </w:rPr>
    </w:lvl>
    <w:lvl w:ilvl="7">
      <w:start w:val="1"/>
      <w:numFmt w:val="lowerLetter"/>
      <w:lvlText w:val="%8."/>
      <w:lvlJc w:val="left"/>
      <w:pPr>
        <w:ind w:left="3240" w:hanging="360"/>
      </w:pPr>
    </w:lvl>
    <w:lvl w:ilvl="8">
      <w:start w:val="1"/>
      <w:numFmt w:val="lowerRoman"/>
      <w:lvlText w:val="%9."/>
      <w:lvlJc w:val="left"/>
      <w:pPr>
        <w:ind w:left="3600" w:hanging="360"/>
      </w:pPr>
    </w:lvl>
  </w:abstractNum>
  <w:abstractNum w:abstractNumId="33" w15:restartNumberingAfterBreak="0">
    <w:nsid w:val="723C2DDE"/>
    <w:multiLevelType w:val="hybridMultilevel"/>
    <w:tmpl w:val="2BACDC4A"/>
    <w:lvl w:ilvl="0" w:tplc="05725ADC">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4" w15:restartNumberingAfterBreak="0">
    <w:nsid w:val="73A300A7"/>
    <w:multiLevelType w:val="hybridMultilevel"/>
    <w:tmpl w:val="611CD058"/>
    <w:lvl w:ilvl="0" w:tplc="E16C7ADC">
      <w:start w:val="3"/>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77251871"/>
    <w:multiLevelType w:val="multilevel"/>
    <w:tmpl w:val="D1C04C02"/>
    <w:lvl w:ilvl="0">
      <w:start w:val="1"/>
      <w:numFmt w:val="lowerLetter"/>
      <w:lvlText w:val="%1)"/>
      <w:lvlJc w:val="left"/>
      <w:pPr>
        <w:ind w:left="360" w:hanging="360"/>
      </w:pPr>
      <w:rPr>
        <w:rFonts w:hint="default"/>
        <w:i w:val="0"/>
      </w:rPr>
    </w:lvl>
    <w:lvl w:ilvl="1">
      <w:start w:val="1"/>
      <w:numFmt w:val="decimal"/>
      <w:lvlText w:val="%2."/>
      <w:lvlJc w:val="left"/>
      <w:pPr>
        <w:ind w:left="1080" w:hanging="360"/>
      </w:pPr>
      <w:rPr>
        <w:rFonts w:ascii="PKO Bank Polski" w:eastAsia="Calibri" w:hAnsi="PKO Bank Polski" w:cs="Times New Roman"/>
      </w:rPr>
    </w:lvl>
    <w:lvl w:ilvl="2">
      <w:start w:val="1"/>
      <w:numFmt w:val="decimal"/>
      <w:lvlText w:val="%3."/>
      <w:lvlJc w:val="left"/>
      <w:pPr>
        <w:ind w:left="1418" w:hanging="341"/>
      </w:pPr>
      <w:rPr>
        <w:rFonts w:ascii="PKO Bank Polski" w:eastAsia="Calibri" w:hAnsi="PKO Bank Polski" w:cs="Times New Roman"/>
        <w:b w:val="0"/>
        <w:i w:val="0"/>
      </w:rPr>
    </w:lvl>
    <w:lvl w:ilvl="3">
      <w:start w:val="1"/>
      <w:numFmt w:val="bullet"/>
      <w:lvlText w:val="–"/>
      <w:lvlJc w:val="left"/>
      <w:pPr>
        <w:ind w:left="1871" w:hanging="340"/>
      </w:pPr>
      <w:rPr>
        <w:rFonts w:ascii="Calibri" w:hAnsi="Calibri" w:hint="default"/>
      </w:rPr>
    </w:lvl>
    <w:lvl w:ilvl="4">
      <w:start w:val="1"/>
      <w:numFmt w:val="lowerLetter"/>
      <w:lvlText w:val="%5."/>
      <w:lvlJc w:val="left"/>
      <w:pPr>
        <w:ind w:left="3240" w:hanging="360"/>
      </w:pPr>
      <w:rPr>
        <w:rFonts w:hint="default"/>
        <w:i w:val="0"/>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6" w15:restartNumberingAfterBreak="0">
    <w:nsid w:val="77F84101"/>
    <w:multiLevelType w:val="hybridMultilevel"/>
    <w:tmpl w:val="611CD058"/>
    <w:lvl w:ilvl="0" w:tplc="E16C7ADC">
      <w:start w:val="3"/>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782A30F2"/>
    <w:multiLevelType w:val="hybridMultilevel"/>
    <w:tmpl w:val="97D2F35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7C550FA4"/>
    <w:multiLevelType w:val="hybridMultilevel"/>
    <w:tmpl w:val="90662B22"/>
    <w:lvl w:ilvl="0" w:tplc="0AFA6662">
      <w:start w:val="1"/>
      <w:numFmt w:val="upperLetter"/>
      <w:lvlText w:val="%1."/>
      <w:lvlJc w:val="left"/>
      <w:pPr>
        <w:ind w:left="720" w:hanging="360"/>
      </w:pPr>
      <w:rPr>
        <w:b/>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9" w15:restartNumberingAfterBreak="0">
    <w:nsid w:val="7C9359B3"/>
    <w:multiLevelType w:val="hybridMultilevel"/>
    <w:tmpl w:val="BAFE225E"/>
    <w:lvl w:ilvl="0" w:tplc="04150017">
      <w:start w:val="1"/>
      <w:numFmt w:val="lowerLetter"/>
      <w:lvlText w:val="%1)"/>
      <w:lvlJc w:val="left"/>
      <w:pPr>
        <w:ind w:left="786" w:hanging="360"/>
      </w:pPr>
    </w:lvl>
    <w:lvl w:ilvl="1" w:tplc="F5AA1E28">
      <w:numFmt w:val="bullet"/>
      <w:lvlText w:val=""/>
      <w:lvlJc w:val="left"/>
      <w:pPr>
        <w:ind w:left="1506" w:hanging="360"/>
      </w:pPr>
      <w:rPr>
        <w:rFonts w:ascii="Arial" w:eastAsia="Calibri" w:hAnsi="Arial" w:cs="Arial" w:hint="default"/>
      </w:r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num w:numId="1">
    <w:abstractNumId w:val="15"/>
  </w:num>
  <w:num w:numId="2">
    <w:abstractNumId w:val="11"/>
  </w:num>
  <w:num w:numId="3">
    <w:abstractNumId w:val="30"/>
  </w:num>
  <w:num w:numId="4">
    <w:abstractNumId w:val="8"/>
  </w:num>
  <w:num w:numId="5">
    <w:abstractNumId w:val="19"/>
  </w:num>
  <w:num w:numId="6">
    <w:abstractNumId w:val="26"/>
  </w:num>
  <w:num w:numId="7">
    <w:abstractNumId w:val="32"/>
  </w:num>
  <w:num w:numId="8">
    <w:abstractNumId w:val="7"/>
  </w:num>
  <w:num w:numId="9">
    <w:abstractNumId w:val="10"/>
  </w:num>
  <w:num w:numId="10">
    <w:abstractNumId w:val="35"/>
  </w:num>
  <w:num w:numId="11">
    <w:abstractNumId w:val="9"/>
  </w:num>
  <w:num w:numId="1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9"/>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4"/>
  </w:num>
  <w:num w:numId="1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7"/>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
  </w:num>
  <w:num w:numId="1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8"/>
  </w:num>
  <w:num w:numId="20">
    <w:abstractNumId w:val="38"/>
  </w:num>
  <w:num w:numId="2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1"/>
  </w:num>
  <w:num w:numId="23">
    <w:abstractNumId w:val="34"/>
  </w:num>
  <w:num w:numId="24">
    <w:abstractNumId w:val="37"/>
  </w:num>
  <w:num w:numId="25">
    <w:abstractNumId w:val="36"/>
  </w:num>
  <w:num w:numId="26">
    <w:abstractNumId w:val="13"/>
  </w:num>
  <w:num w:numId="27">
    <w:abstractNumId w:val="0"/>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33"/>
  </w:num>
  <w:num w:numId="29">
    <w:abstractNumId w:val="20"/>
  </w:num>
  <w:num w:numId="30">
    <w:abstractNumId w:val="28"/>
  </w:num>
  <w:num w:numId="31">
    <w:abstractNumId w:val="6"/>
  </w:num>
  <w:num w:numId="32">
    <w:abstractNumId w:val="22"/>
  </w:num>
  <w:num w:numId="33">
    <w:abstractNumId w:val="0"/>
  </w:num>
  <w:num w:numId="34">
    <w:abstractNumId w:val="21"/>
  </w:num>
  <w:num w:numId="35">
    <w:abstractNumId w:val="16"/>
  </w:num>
  <w:num w:numId="36">
    <w:abstractNumId w:val="25"/>
  </w:num>
  <w:num w:numId="37">
    <w:abstractNumId w:val="27"/>
  </w:num>
  <w:num w:numId="38">
    <w:abstractNumId w:val="39"/>
  </w:num>
  <w:num w:numId="39">
    <w:abstractNumId w:val="2"/>
  </w:num>
  <w:num w:numId="40">
    <w:abstractNumId w:val="23"/>
  </w:num>
  <w:num w:numId="41">
    <w:abstractNumId w:val="14"/>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oofState w:spelling="clean"/>
  <w:documentProtection w:edit="readOnly" w:enforcement="0"/>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E3BC5"/>
    <w:rsid w:val="0000410D"/>
    <w:rsid w:val="000046EC"/>
    <w:rsid w:val="00004EE6"/>
    <w:rsid w:val="000075D7"/>
    <w:rsid w:val="0001116F"/>
    <w:rsid w:val="00015881"/>
    <w:rsid w:val="00025B0A"/>
    <w:rsid w:val="00034240"/>
    <w:rsid w:val="00035343"/>
    <w:rsid w:val="00041A19"/>
    <w:rsid w:val="00041F2B"/>
    <w:rsid w:val="00042061"/>
    <w:rsid w:val="00042153"/>
    <w:rsid w:val="000532A7"/>
    <w:rsid w:val="00053683"/>
    <w:rsid w:val="00053F66"/>
    <w:rsid w:val="00055C59"/>
    <w:rsid w:val="00056074"/>
    <w:rsid w:val="00061750"/>
    <w:rsid w:val="00064047"/>
    <w:rsid w:val="0006559A"/>
    <w:rsid w:val="000721E7"/>
    <w:rsid w:val="000745D0"/>
    <w:rsid w:val="000776FE"/>
    <w:rsid w:val="0008162C"/>
    <w:rsid w:val="000834E4"/>
    <w:rsid w:val="000940CC"/>
    <w:rsid w:val="00094EA2"/>
    <w:rsid w:val="000973F3"/>
    <w:rsid w:val="0009761A"/>
    <w:rsid w:val="000A0BB0"/>
    <w:rsid w:val="000A1CE2"/>
    <w:rsid w:val="000A357F"/>
    <w:rsid w:val="000A3AD4"/>
    <w:rsid w:val="000B0BF6"/>
    <w:rsid w:val="000B128A"/>
    <w:rsid w:val="000B2A94"/>
    <w:rsid w:val="000B4D0E"/>
    <w:rsid w:val="000B6580"/>
    <w:rsid w:val="000B77C4"/>
    <w:rsid w:val="000C050A"/>
    <w:rsid w:val="000C0602"/>
    <w:rsid w:val="000C08AF"/>
    <w:rsid w:val="000C2E21"/>
    <w:rsid w:val="000C3ED4"/>
    <w:rsid w:val="000C4017"/>
    <w:rsid w:val="000C5AA9"/>
    <w:rsid w:val="000D08AC"/>
    <w:rsid w:val="000D391A"/>
    <w:rsid w:val="000D4DB9"/>
    <w:rsid w:val="000D7044"/>
    <w:rsid w:val="000E5516"/>
    <w:rsid w:val="000F4FDE"/>
    <w:rsid w:val="000F739C"/>
    <w:rsid w:val="00103465"/>
    <w:rsid w:val="00106C0A"/>
    <w:rsid w:val="00107493"/>
    <w:rsid w:val="00111CFC"/>
    <w:rsid w:val="0011251F"/>
    <w:rsid w:val="00113E27"/>
    <w:rsid w:val="00116085"/>
    <w:rsid w:val="00122636"/>
    <w:rsid w:val="00124A02"/>
    <w:rsid w:val="00127F61"/>
    <w:rsid w:val="00135699"/>
    <w:rsid w:val="00136733"/>
    <w:rsid w:val="0014380F"/>
    <w:rsid w:val="001477F4"/>
    <w:rsid w:val="001645A0"/>
    <w:rsid w:val="001665F1"/>
    <w:rsid w:val="00167423"/>
    <w:rsid w:val="0017162B"/>
    <w:rsid w:val="00173654"/>
    <w:rsid w:val="00177539"/>
    <w:rsid w:val="001814CC"/>
    <w:rsid w:val="00185F95"/>
    <w:rsid w:val="00191A9C"/>
    <w:rsid w:val="00192827"/>
    <w:rsid w:val="001944F1"/>
    <w:rsid w:val="001A0BBB"/>
    <w:rsid w:val="001A3924"/>
    <w:rsid w:val="001B2D3F"/>
    <w:rsid w:val="001B3F29"/>
    <w:rsid w:val="001B6536"/>
    <w:rsid w:val="001B6542"/>
    <w:rsid w:val="001B703D"/>
    <w:rsid w:val="001C0554"/>
    <w:rsid w:val="001C1890"/>
    <w:rsid w:val="001C6FCE"/>
    <w:rsid w:val="001D5150"/>
    <w:rsid w:val="001D6963"/>
    <w:rsid w:val="001E0579"/>
    <w:rsid w:val="001E4110"/>
    <w:rsid w:val="001E4C6C"/>
    <w:rsid w:val="001F3202"/>
    <w:rsid w:val="001F3C71"/>
    <w:rsid w:val="001F4931"/>
    <w:rsid w:val="001F54B2"/>
    <w:rsid w:val="001F750B"/>
    <w:rsid w:val="001F7C08"/>
    <w:rsid w:val="001F7E22"/>
    <w:rsid w:val="002024C5"/>
    <w:rsid w:val="002067D7"/>
    <w:rsid w:val="002068D8"/>
    <w:rsid w:val="002069A9"/>
    <w:rsid w:val="002072DF"/>
    <w:rsid w:val="002075B7"/>
    <w:rsid w:val="002108A9"/>
    <w:rsid w:val="00214067"/>
    <w:rsid w:val="00214CB4"/>
    <w:rsid w:val="00220B5D"/>
    <w:rsid w:val="00223D70"/>
    <w:rsid w:val="00224892"/>
    <w:rsid w:val="002269BA"/>
    <w:rsid w:val="002310CE"/>
    <w:rsid w:val="00234910"/>
    <w:rsid w:val="002352F6"/>
    <w:rsid w:val="00235F85"/>
    <w:rsid w:val="002408EF"/>
    <w:rsid w:val="00241302"/>
    <w:rsid w:val="00241F4E"/>
    <w:rsid w:val="0024448F"/>
    <w:rsid w:val="00244DE7"/>
    <w:rsid w:val="00246352"/>
    <w:rsid w:val="00246C5E"/>
    <w:rsid w:val="00247FBE"/>
    <w:rsid w:val="0025283C"/>
    <w:rsid w:val="002532E8"/>
    <w:rsid w:val="00253506"/>
    <w:rsid w:val="00253DE8"/>
    <w:rsid w:val="00257ECD"/>
    <w:rsid w:val="00262955"/>
    <w:rsid w:val="002630BA"/>
    <w:rsid w:val="0026767A"/>
    <w:rsid w:val="0028023F"/>
    <w:rsid w:val="002816C2"/>
    <w:rsid w:val="002846F9"/>
    <w:rsid w:val="002848EA"/>
    <w:rsid w:val="002917B9"/>
    <w:rsid w:val="0029231E"/>
    <w:rsid w:val="00292339"/>
    <w:rsid w:val="00297AB5"/>
    <w:rsid w:val="00297BD5"/>
    <w:rsid w:val="002A0F0E"/>
    <w:rsid w:val="002A1428"/>
    <w:rsid w:val="002A158C"/>
    <w:rsid w:val="002A42F1"/>
    <w:rsid w:val="002A52A0"/>
    <w:rsid w:val="002A58CB"/>
    <w:rsid w:val="002A5D7B"/>
    <w:rsid w:val="002A5DDF"/>
    <w:rsid w:val="002A6821"/>
    <w:rsid w:val="002B0392"/>
    <w:rsid w:val="002B229F"/>
    <w:rsid w:val="002B6C82"/>
    <w:rsid w:val="002B769F"/>
    <w:rsid w:val="002C1C5B"/>
    <w:rsid w:val="002C49B9"/>
    <w:rsid w:val="002C73A2"/>
    <w:rsid w:val="002D29E5"/>
    <w:rsid w:val="002D51DE"/>
    <w:rsid w:val="002D5D4B"/>
    <w:rsid w:val="002D6B65"/>
    <w:rsid w:val="002E3C1C"/>
    <w:rsid w:val="002E6115"/>
    <w:rsid w:val="002E6AF4"/>
    <w:rsid w:val="002E7FBF"/>
    <w:rsid w:val="002F4056"/>
    <w:rsid w:val="002F5E8E"/>
    <w:rsid w:val="002F69A2"/>
    <w:rsid w:val="002F7377"/>
    <w:rsid w:val="00300C4F"/>
    <w:rsid w:val="003020F7"/>
    <w:rsid w:val="0030276F"/>
    <w:rsid w:val="00303A0A"/>
    <w:rsid w:val="00305607"/>
    <w:rsid w:val="00306035"/>
    <w:rsid w:val="003106CA"/>
    <w:rsid w:val="00316794"/>
    <w:rsid w:val="003178D5"/>
    <w:rsid w:val="00317CAF"/>
    <w:rsid w:val="00325A6B"/>
    <w:rsid w:val="0032701F"/>
    <w:rsid w:val="00327E9C"/>
    <w:rsid w:val="0033220B"/>
    <w:rsid w:val="00333A2D"/>
    <w:rsid w:val="00334A85"/>
    <w:rsid w:val="00341639"/>
    <w:rsid w:val="00350371"/>
    <w:rsid w:val="0035041D"/>
    <w:rsid w:val="00350AD9"/>
    <w:rsid w:val="00351AA8"/>
    <w:rsid w:val="003529B6"/>
    <w:rsid w:val="003546F7"/>
    <w:rsid w:val="0035476B"/>
    <w:rsid w:val="00355E84"/>
    <w:rsid w:val="003617DC"/>
    <w:rsid w:val="00362F39"/>
    <w:rsid w:val="00363FF0"/>
    <w:rsid w:val="00364582"/>
    <w:rsid w:val="003727D0"/>
    <w:rsid w:val="00372BEC"/>
    <w:rsid w:val="00377C37"/>
    <w:rsid w:val="00380034"/>
    <w:rsid w:val="003830CE"/>
    <w:rsid w:val="003843AE"/>
    <w:rsid w:val="003867E5"/>
    <w:rsid w:val="00391695"/>
    <w:rsid w:val="0039322C"/>
    <w:rsid w:val="00393443"/>
    <w:rsid w:val="00394793"/>
    <w:rsid w:val="0039586F"/>
    <w:rsid w:val="003A50DE"/>
    <w:rsid w:val="003A6962"/>
    <w:rsid w:val="003A78B7"/>
    <w:rsid w:val="003B2843"/>
    <w:rsid w:val="003B28B9"/>
    <w:rsid w:val="003B2953"/>
    <w:rsid w:val="003B4B83"/>
    <w:rsid w:val="003C00BB"/>
    <w:rsid w:val="003C0DA1"/>
    <w:rsid w:val="003C0FF9"/>
    <w:rsid w:val="003D65C4"/>
    <w:rsid w:val="003F0578"/>
    <w:rsid w:val="003F2F49"/>
    <w:rsid w:val="003F6877"/>
    <w:rsid w:val="00401A0F"/>
    <w:rsid w:val="00404AAA"/>
    <w:rsid w:val="004163F8"/>
    <w:rsid w:val="0042176D"/>
    <w:rsid w:val="00422471"/>
    <w:rsid w:val="00424240"/>
    <w:rsid w:val="004258B7"/>
    <w:rsid w:val="00431C3B"/>
    <w:rsid w:val="004330E5"/>
    <w:rsid w:val="004337A4"/>
    <w:rsid w:val="00434448"/>
    <w:rsid w:val="004366F7"/>
    <w:rsid w:val="00436947"/>
    <w:rsid w:val="00443FE3"/>
    <w:rsid w:val="004446F4"/>
    <w:rsid w:val="00445021"/>
    <w:rsid w:val="004546C9"/>
    <w:rsid w:val="004633B4"/>
    <w:rsid w:val="00465D90"/>
    <w:rsid w:val="00474A5D"/>
    <w:rsid w:val="00474C29"/>
    <w:rsid w:val="004761C1"/>
    <w:rsid w:val="00482AA0"/>
    <w:rsid w:val="004842D3"/>
    <w:rsid w:val="004852D8"/>
    <w:rsid w:val="00495698"/>
    <w:rsid w:val="00497DAB"/>
    <w:rsid w:val="004A3211"/>
    <w:rsid w:val="004A43FC"/>
    <w:rsid w:val="004A6FE6"/>
    <w:rsid w:val="004A7F17"/>
    <w:rsid w:val="004B1D60"/>
    <w:rsid w:val="004B3B8D"/>
    <w:rsid w:val="004B3D68"/>
    <w:rsid w:val="004B52E9"/>
    <w:rsid w:val="004B6064"/>
    <w:rsid w:val="004B77EE"/>
    <w:rsid w:val="004C66C3"/>
    <w:rsid w:val="004C67DD"/>
    <w:rsid w:val="004D1615"/>
    <w:rsid w:val="004D4D73"/>
    <w:rsid w:val="004D516E"/>
    <w:rsid w:val="004E0060"/>
    <w:rsid w:val="004E05E3"/>
    <w:rsid w:val="004E0FBC"/>
    <w:rsid w:val="004E1F91"/>
    <w:rsid w:val="004F01C2"/>
    <w:rsid w:val="004F23E3"/>
    <w:rsid w:val="004F358D"/>
    <w:rsid w:val="004F4F2C"/>
    <w:rsid w:val="004F504E"/>
    <w:rsid w:val="004F7DB5"/>
    <w:rsid w:val="0050096D"/>
    <w:rsid w:val="00500F4B"/>
    <w:rsid w:val="0050327B"/>
    <w:rsid w:val="00504C43"/>
    <w:rsid w:val="00505A9E"/>
    <w:rsid w:val="00505E70"/>
    <w:rsid w:val="00506265"/>
    <w:rsid w:val="00512631"/>
    <w:rsid w:val="0052052A"/>
    <w:rsid w:val="00530210"/>
    <w:rsid w:val="00532E61"/>
    <w:rsid w:val="00540462"/>
    <w:rsid w:val="0054093A"/>
    <w:rsid w:val="005424E3"/>
    <w:rsid w:val="00542A93"/>
    <w:rsid w:val="00544D8C"/>
    <w:rsid w:val="00546708"/>
    <w:rsid w:val="00547206"/>
    <w:rsid w:val="00553CCE"/>
    <w:rsid w:val="005577BB"/>
    <w:rsid w:val="00557BB7"/>
    <w:rsid w:val="00561804"/>
    <w:rsid w:val="00561A49"/>
    <w:rsid w:val="00562C41"/>
    <w:rsid w:val="005660B0"/>
    <w:rsid w:val="00570C56"/>
    <w:rsid w:val="00571A95"/>
    <w:rsid w:val="00572712"/>
    <w:rsid w:val="005751F6"/>
    <w:rsid w:val="005801A8"/>
    <w:rsid w:val="00591775"/>
    <w:rsid w:val="0059558E"/>
    <w:rsid w:val="00597D49"/>
    <w:rsid w:val="005A0149"/>
    <w:rsid w:val="005A2616"/>
    <w:rsid w:val="005A2655"/>
    <w:rsid w:val="005A4A63"/>
    <w:rsid w:val="005A4E2C"/>
    <w:rsid w:val="005A59C3"/>
    <w:rsid w:val="005B0441"/>
    <w:rsid w:val="005B1ED2"/>
    <w:rsid w:val="005B2845"/>
    <w:rsid w:val="005B63B1"/>
    <w:rsid w:val="005C149D"/>
    <w:rsid w:val="005C1DC1"/>
    <w:rsid w:val="005C3104"/>
    <w:rsid w:val="005C680A"/>
    <w:rsid w:val="005D2286"/>
    <w:rsid w:val="005D3285"/>
    <w:rsid w:val="005D47D2"/>
    <w:rsid w:val="005E0C16"/>
    <w:rsid w:val="005E34A2"/>
    <w:rsid w:val="005E544B"/>
    <w:rsid w:val="005F4138"/>
    <w:rsid w:val="006022DC"/>
    <w:rsid w:val="00606E3A"/>
    <w:rsid w:val="00612D42"/>
    <w:rsid w:val="00613932"/>
    <w:rsid w:val="00614831"/>
    <w:rsid w:val="006201FD"/>
    <w:rsid w:val="00621A5C"/>
    <w:rsid w:val="00623015"/>
    <w:rsid w:val="0062588F"/>
    <w:rsid w:val="00625B0A"/>
    <w:rsid w:val="0062638A"/>
    <w:rsid w:val="00631F5B"/>
    <w:rsid w:val="00631F9E"/>
    <w:rsid w:val="0063246C"/>
    <w:rsid w:val="00632519"/>
    <w:rsid w:val="0063318A"/>
    <w:rsid w:val="006369DA"/>
    <w:rsid w:val="0064285B"/>
    <w:rsid w:val="0064391C"/>
    <w:rsid w:val="006456BB"/>
    <w:rsid w:val="006459C7"/>
    <w:rsid w:val="006461C4"/>
    <w:rsid w:val="006476A6"/>
    <w:rsid w:val="0065246E"/>
    <w:rsid w:val="00656787"/>
    <w:rsid w:val="00656FF6"/>
    <w:rsid w:val="00663714"/>
    <w:rsid w:val="00664FA3"/>
    <w:rsid w:val="00666D66"/>
    <w:rsid w:val="00670074"/>
    <w:rsid w:val="0067195D"/>
    <w:rsid w:val="00677025"/>
    <w:rsid w:val="006770DC"/>
    <w:rsid w:val="00677727"/>
    <w:rsid w:val="00683FAC"/>
    <w:rsid w:val="0068458E"/>
    <w:rsid w:val="006850F2"/>
    <w:rsid w:val="00687271"/>
    <w:rsid w:val="00690579"/>
    <w:rsid w:val="00690AB7"/>
    <w:rsid w:val="00697B32"/>
    <w:rsid w:val="006A77B9"/>
    <w:rsid w:val="006B14E9"/>
    <w:rsid w:val="006B6F80"/>
    <w:rsid w:val="006C1707"/>
    <w:rsid w:val="006C5789"/>
    <w:rsid w:val="006C5A21"/>
    <w:rsid w:val="006D0203"/>
    <w:rsid w:val="006D276B"/>
    <w:rsid w:val="006D2938"/>
    <w:rsid w:val="006D49C7"/>
    <w:rsid w:val="006D5854"/>
    <w:rsid w:val="006D74F5"/>
    <w:rsid w:val="006E053B"/>
    <w:rsid w:val="006E0A0A"/>
    <w:rsid w:val="006E2902"/>
    <w:rsid w:val="006E3941"/>
    <w:rsid w:val="006E5A33"/>
    <w:rsid w:val="006F0FEA"/>
    <w:rsid w:val="006F21CB"/>
    <w:rsid w:val="00700A61"/>
    <w:rsid w:val="00701FD3"/>
    <w:rsid w:val="00711810"/>
    <w:rsid w:val="0071688B"/>
    <w:rsid w:val="00717BB0"/>
    <w:rsid w:val="0072019C"/>
    <w:rsid w:val="0072350F"/>
    <w:rsid w:val="00723DAC"/>
    <w:rsid w:val="007252C4"/>
    <w:rsid w:val="00732453"/>
    <w:rsid w:val="007413D2"/>
    <w:rsid w:val="00742184"/>
    <w:rsid w:val="00746400"/>
    <w:rsid w:val="007475CF"/>
    <w:rsid w:val="00750A42"/>
    <w:rsid w:val="00755C1A"/>
    <w:rsid w:val="007608DD"/>
    <w:rsid w:val="00763C48"/>
    <w:rsid w:val="00765871"/>
    <w:rsid w:val="00772854"/>
    <w:rsid w:val="00773384"/>
    <w:rsid w:val="007767A9"/>
    <w:rsid w:val="00777A72"/>
    <w:rsid w:val="00783479"/>
    <w:rsid w:val="00784CE5"/>
    <w:rsid w:val="00790792"/>
    <w:rsid w:val="00792E6A"/>
    <w:rsid w:val="007970AD"/>
    <w:rsid w:val="007971B5"/>
    <w:rsid w:val="007976ED"/>
    <w:rsid w:val="007A0160"/>
    <w:rsid w:val="007A294C"/>
    <w:rsid w:val="007A37DE"/>
    <w:rsid w:val="007A5595"/>
    <w:rsid w:val="007A5E4F"/>
    <w:rsid w:val="007A7F51"/>
    <w:rsid w:val="007B0CD8"/>
    <w:rsid w:val="007B74A2"/>
    <w:rsid w:val="007C2C9D"/>
    <w:rsid w:val="007C5179"/>
    <w:rsid w:val="007C5A1A"/>
    <w:rsid w:val="007C7773"/>
    <w:rsid w:val="007D018B"/>
    <w:rsid w:val="007D475B"/>
    <w:rsid w:val="007D554C"/>
    <w:rsid w:val="007E3726"/>
    <w:rsid w:val="007E42CC"/>
    <w:rsid w:val="007E4DCE"/>
    <w:rsid w:val="007E730B"/>
    <w:rsid w:val="007E785A"/>
    <w:rsid w:val="007F1081"/>
    <w:rsid w:val="007F312E"/>
    <w:rsid w:val="007F3C57"/>
    <w:rsid w:val="00805EEF"/>
    <w:rsid w:val="008156FE"/>
    <w:rsid w:val="0082109B"/>
    <w:rsid w:val="00822E1A"/>
    <w:rsid w:val="00823FEC"/>
    <w:rsid w:val="00837486"/>
    <w:rsid w:val="0084160E"/>
    <w:rsid w:val="00841716"/>
    <w:rsid w:val="00842631"/>
    <w:rsid w:val="00845C39"/>
    <w:rsid w:val="008472BD"/>
    <w:rsid w:val="00850256"/>
    <w:rsid w:val="00853F52"/>
    <w:rsid w:val="0085557D"/>
    <w:rsid w:val="008631EC"/>
    <w:rsid w:val="008637FC"/>
    <w:rsid w:val="00870897"/>
    <w:rsid w:val="00873790"/>
    <w:rsid w:val="0087416F"/>
    <w:rsid w:val="00875847"/>
    <w:rsid w:val="00880192"/>
    <w:rsid w:val="008849CB"/>
    <w:rsid w:val="008A1340"/>
    <w:rsid w:val="008A3E60"/>
    <w:rsid w:val="008A460D"/>
    <w:rsid w:val="008A5F04"/>
    <w:rsid w:val="008A620C"/>
    <w:rsid w:val="008A69BD"/>
    <w:rsid w:val="008B2027"/>
    <w:rsid w:val="008B2C4E"/>
    <w:rsid w:val="008B5BC3"/>
    <w:rsid w:val="008C0A14"/>
    <w:rsid w:val="008C0F64"/>
    <w:rsid w:val="008C2B31"/>
    <w:rsid w:val="008D049C"/>
    <w:rsid w:val="008D1173"/>
    <w:rsid w:val="008D1A83"/>
    <w:rsid w:val="008D1DEA"/>
    <w:rsid w:val="008D21DF"/>
    <w:rsid w:val="008D2ED5"/>
    <w:rsid w:val="008E01AC"/>
    <w:rsid w:val="008E03B8"/>
    <w:rsid w:val="008E416C"/>
    <w:rsid w:val="008E78AA"/>
    <w:rsid w:val="008F0D61"/>
    <w:rsid w:val="008F17A8"/>
    <w:rsid w:val="008F263F"/>
    <w:rsid w:val="008F26DA"/>
    <w:rsid w:val="008F37DF"/>
    <w:rsid w:val="008F415B"/>
    <w:rsid w:val="008F47A9"/>
    <w:rsid w:val="008F64E0"/>
    <w:rsid w:val="00902DF6"/>
    <w:rsid w:val="00913DC8"/>
    <w:rsid w:val="00915FA3"/>
    <w:rsid w:val="00924D1F"/>
    <w:rsid w:val="00930F23"/>
    <w:rsid w:val="00934595"/>
    <w:rsid w:val="00934FB1"/>
    <w:rsid w:val="00935C3F"/>
    <w:rsid w:val="00936D27"/>
    <w:rsid w:val="0095076C"/>
    <w:rsid w:val="009525EE"/>
    <w:rsid w:val="00952C09"/>
    <w:rsid w:val="009539F3"/>
    <w:rsid w:val="00953B4C"/>
    <w:rsid w:val="00953ED5"/>
    <w:rsid w:val="00957CC8"/>
    <w:rsid w:val="00957EAB"/>
    <w:rsid w:val="00962870"/>
    <w:rsid w:val="00962D61"/>
    <w:rsid w:val="00964812"/>
    <w:rsid w:val="00975075"/>
    <w:rsid w:val="00980171"/>
    <w:rsid w:val="009802EB"/>
    <w:rsid w:val="00980D2F"/>
    <w:rsid w:val="00986F0A"/>
    <w:rsid w:val="00987C3E"/>
    <w:rsid w:val="00991E66"/>
    <w:rsid w:val="00992818"/>
    <w:rsid w:val="009938E9"/>
    <w:rsid w:val="009A0931"/>
    <w:rsid w:val="009A16D0"/>
    <w:rsid w:val="009A4611"/>
    <w:rsid w:val="009B7E42"/>
    <w:rsid w:val="009C0C18"/>
    <w:rsid w:val="009C2998"/>
    <w:rsid w:val="009C713B"/>
    <w:rsid w:val="009D0B91"/>
    <w:rsid w:val="009D248A"/>
    <w:rsid w:val="009D5D20"/>
    <w:rsid w:val="009D605F"/>
    <w:rsid w:val="009E1BF9"/>
    <w:rsid w:val="009E279D"/>
    <w:rsid w:val="009E2EA8"/>
    <w:rsid w:val="009E33F6"/>
    <w:rsid w:val="009E4AB5"/>
    <w:rsid w:val="009F22F5"/>
    <w:rsid w:val="009F2A85"/>
    <w:rsid w:val="009F598E"/>
    <w:rsid w:val="009F72CC"/>
    <w:rsid w:val="00A005E1"/>
    <w:rsid w:val="00A02B9A"/>
    <w:rsid w:val="00A04B78"/>
    <w:rsid w:val="00A060EC"/>
    <w:rsid w:val="00A17C4D"/>
    <w:rsid w:val="00A21275"/>
    <w:rsid w:val="00A2671F"/>
    <w:rsid w:val="00A3101D"/>
    <w:rsid w:val="00A31784"/>
    <w:rsid w:val="00A34E3D"/>
    <w:rsid w:val="00A368FB"/>
    <w:rsid w:val="00A472CF"/>
    <w:rsid w:val="00A53D4B"/>
    <w:rsid w:val="00A55A19"/>
    <w:rsid w:val="00A56A94"/>
    <w:rsid w:val="00A607E3"/>
    <w:rsid w:val="00A64241"/>
    <w:rsid w:val="00A66277"/>
    <w:rsid w:val="00A72717"/>
    <w:rsid w:val="00A72D05"/>
    <w:rsid w:val="00A7334F"/>
    <w:rsid w:val="00A7586D"/>
    <w:rsid w:val="00A82DA9"/>
    <w:rsid w:val="00A8442C"/>
    <w:rsid w:val="00A97DDB"/>
    <w:rsid w:val="00AA0441"/>
    <w:rsid w:val="00AA1230"/>
    <w:rsid w:val="00AA2C58"/>
    <w:rsid w:val="00AA4538"/>
    <w:rsid w:val="00AB2F01"/>
    <w:rsid w:val="00AB5FF1"/>
    <w:rsid w:val="00AB7E81"/>
    <w:rsid w:val="00AC0236"/>
    <w:rsid w:val="00AC0CB7"/>
    <w:rsid w:val="00AC4109"/>
    <w:rsid w:val="00AC6798"/>
    <w:rsid w:val="00AC787D"/>
    <w:rsid w:val="00AC7C63"/>
    <w:rsid w:val="00AD0328"/>
    <w:rsid w:val="00AD2030"/>
    <w:rsid w:val="00AD379F"/>
    <w:rsid w:val="00AD4DFC"/>
    <w:rsid w:val="00AD7A2C"/>
    <w:rsid w:val="00AE0550"/>
    <w:rsid w:val="00AE0C76"/>
    <w:rsid w:val="00AE17C8"/>
    <w:rsid w:val="00AE2000"/>
    <w:rsid w:val="00AE486B"/>
    <w:rsid w:val="00AF0269"/>
    <w:rsid w:val="00AF02DB"/>
    <w:rsid w:val="00AF08FC"/>
    <w:rsid w:val="00AF3240"/>
    <w:rsid w:val="00AF37B7"/>
    <w:rsid w:val="00AF43CA"/>
    <w:rsid w:val="00B03DB9"/>
    <w:rsid w:val="00B0593C"/>
    <w:rsid w:val="00B072E5"/>
    <w:rsid w:val="00B07F97"/>
    <w:rsid w:val="00B10E93"/>
    <w:rsid w:val="00B131D4"/>
    <w:rsid w:val="00B14545"/>
    <w:rsid w:val="00B14B7F"/>
    <w:rsid w:val="00B16647"/>
    <w:rsid w:val="00B215DA"/>
    <w:rsid w:val="00B26F94"/>
    <w:rsid w:val="00B31AD8"/>
    <w:rsid w:val="00B335EB"/>
    <w:rsid w:val="00B3791C"/>
    <w:rsid w:val="00B419D9"/>
    <w:rsid w:val="00B43282"/>
    <w:rsid w:val="00B43DA3"/>
    <w:rsid w:val="00B46921"/>
    <w:rsid w:val="00B51064"/>
    <w:rsid w:val="00B51348"/>
    <w:rsid w:val="00B52C68"/>
    <w:rsid w:val="00B53839"/>
    <w:rsid w:val="00B56983"/>
    <w:rsid w:val="00B56E54"/>
    <w:rsid w:val="00B63885"/>
    <w:rsid w:val="00B6593B"/>
    <w:rsid w:val="00B66438"/>
    <w:rsid w:val="00B700D8"/>
    <w:rsid w:val="00B701BF"/>
    <w:rsid w:val="00B71E97"/>
    <w:rsid w:val="00B72CCF"/>
    <w:rsid w:val="00B73B2E"/>
    <w:rsid w:val="00B764DE"/>
    <w:rsid w:val="00B8443C"/>
    <w:rsid w:val="00B84E66"/>
    <w:rsid w:val="00B85211"/>
    <w:rsid w:val="00B85D1D"/>
    <w:rsid w:val="00B86AD5"/>
    <w:rsid w:val="00B90669"/>
    <w:rsid w:val="00B91AC1"/>
    <w:rsid w:val="00B92082"/>
    <w:rsid w:val="00B927A6"/>
    <w:rsid w:val="00B93A90"/>
    <w:rsid w:val="00B954C0"/>
    <w:rsid w:val="00BA265A"/>
    <w:rsid w:val="00BA436E"/>
    <w:rsid w:val="00BB013B"/>
    <w:rsid w:val="00BB02C2"/>
    <w:rsid w:val="00BB0F12"/>
    <w:rsid w:val="00BB2384"/>
    <w:rsid w:val="00BB2986"/>
    <w:rsid w:val="00BB49C8"/>
    <w:rsid w:val="00BB6E22"/>
    <w:rsid w:val="00BB75FB"/>
    <w:rsid w:val="00BC07C9"/>
    <w:rsid w:val="00BC10CE"/>
    <w:rsid w:val="00BC1321"/>
    <w:rsid w:val="00BC340F"/>
    <w:rsid w:val="00BC42EE"/>
    <w:rsid w:val="00BC4FB1"/>
    <w:rsid w:val="00BD7005"/>
    <w:rsid w:val="00BE4FA8"/>
    <w:rsid w:val="00BE5234"/>
    <w:rsid w:val="00BE5A75"/>
    <w:rsid w:val="00BF4C23"/>
    <w:rsid w:val="00BF4E4D"/>
    <w:rsid w:val="00BF5963"/>
    <w:rsid w:val="00C00663"/>
    <w:rsid w:val="00C00851"/>
    <w:rsid w:val="00C1045C"/>
    <w:rsid w:val="00C10AF4"/>
    <w:rsid w:val="00C112F2"/>
    <w:rsid w:val="00C26C29"/>
    <w:rsid w:val="00C306E8"/>
    <w:rsid w:val="00C31ED4"/>
    <w:rsid w:val="00C35A1B"/>
    <w:rsid w:val="00C378E2"/>
    <w:rsid w:val="00C41A43"/>
    <w:rsid w:val="00C427BE"/>
    <w:rsid w:val="00C44350"/>
    <w:rsid w:val="00C44B64"/>
    <w:rsid w:val="00C470DA"/>
    <w:rsid w:val="00C4768E"/>
    <w:rsid w:val="00C5070E"/>
    <w:rsid w:val="00C50D94"/>
    <w:rsid w:val="00C510AF"/>
    <w:rsid w:val="00C51788"/>
    <w:rsid w:val="00C5266C"/>
    <w:rsid w:val="00C53654"/>
    <w:rsid w:val="00C5562B"/>
    <w:rsid w:val="00C55836"/>
    <w:rsid w:val="00C57008"/>
    <w:rsid w:val="00C57FBA"/>
    <w:rsid w:val="00C641B9"/>
    <w:rsid w:val="00C65B8A"/>
    <w:rsid w:val="00C66358"/>
    <w:rsid w:val="00C6775E"/>
    <w:rsid w:val="00C677B4"/>
    <w:rsid w:val="00C7264F"/>
    <w:rsid w:val="00C743FC"/>
    <w:rsid w:val="00C75021"/>
    <w:rsid w:val="00C7609C"/>
    <w:rsid w:val="00C8261D"/>
    <w:rsid w:val="00C84555"/>
    <w:rsid w:val="00CA2DD1"/>
    <w:rsid w:val="00CA2ECD"/>
    <w:rsid w:val="00CA30B2"/>
    <w:rsid w:val="00CA3871"/>
    <w:rsid w:val="00CA3F5D"/>
    <w:rsid w:val="00CA5F90"/>
    <w:rsid w:val="00CA7035"/>
    <w:rsid w:val="00CB1285"/>
    <w:rsid w:val="00CB1CEB"/>
    <w:rsid w:val="00CB34DD"/>
    <w:rsid w:val="00CB6D32"/>
    <w:rsid w:val="00CD438A"/>
    <w:rsid w:val="00CE0E89"/>
    <w:rsid w:val="00CE23C3"/>
    <w:rsid w:val="00CE41DA"/>
    <w:rsid w:val="00CF2489"/>
    <w:rsid w:val="00CF2CA3"/>
    <w:rsid w:val="00CF40D9"/>
    <w:rsid w:val="00CF54CD"/>
    <w:rsid w:val="00D0043E"/>
    <w:rsid w:val="00D010D1"/>
    <w:rsid w:val="00D0744D"/>
    <w:rsid w:val="00D100A1"/>
    <w:rsid w:val="00D11882"/>
    <w:rsid w:val="00D12D88"/>
    <w:rsid w:val="00D1339A"/>
    <w:rsid w:val="00D14B3D"/>
    <w:rsid w:val="00D15ED8"/>
    <w:rsid w:val="00D16F40"/>
    <w:rsid w:val="00D22DD1"/>
    <w:rsid w:val="00D30065"/>
    <w:rsid w:val="00D306F3"/>
    <w:rsid w:val="00D30769"/>
    <w:rsid w:val="00D34509"/>
    <w:rsid w:val="00D34A5E"/>
    <w:rsid w:val="00D4295D"/>
    <w:rsid w:val="00D44C7E"/>
    <w:rsid w:val="00D44CA3"/>
    <w:rsid w:val="00D50322"/>
    <w:rsid w:val="00D55B1C"/>
    <w:rsid w:val="00D57825"/>
    <w:rsid w:val="00D62DCA"/>
    <w:rsid w:val="00D63599"/>
    <w:rsid w:val="00D651D7"/>
    <w:rsid w:val="00D7060D"/>
    <w:rsid w:val="00D70953"/>
    <w:rsid w:val="00D72023"/>
    <w:rsid w:val="00D73441"/>
    <w:rsid w:val="00D73FE9"/>
    <w:rsid w:val="00D8377D"/>
    <w:rsid w:val="00D86F1C"/>
    <w:rsid w:val="00D9447E"/>
    <w:rsid w:val="00D94507"/>
    <w:rsid w:val="00D96AD2"/>
    <w:rsid w:val="00D97B5C"/>
    <w:rsid w:val="00DA0B0B"/>
    <w:rsid w:val="00DA31E9"/>
    <w:rsid w:val="00DA3AD0"/>
    <w:rsid w:val="00DA3EAB"/>
    <w:rsid w:val="00DA6C40"/>
    <w:rsid w:val="00DB2AA5"/>
    <w:rsid w:val="00DC0B44"/>
    <w:rsid w:val="00DC0E4C"/>
    <w:rsid w:val="00DC246C"/>
    <w:rsid w:val="00DC272E"/>
    <w:rsid w:val="00DC3B16"/>
    <w:rsid w:val="00DD3576"/>
    <w:rsid w:val="00DD62C5"/>
    <w:rsid w:val="00DD7346"/>
    <w:rsid w:val="00DD7D35"/>
    <w:rsid w:val="00DE4528"/>
    <w:rsid w:val="00DE530D"/>
    <w:rsid w:val="00DE60EF"/>
    <w:rsid w:val="00DE7273"/>
    <w:rsid w:val="00DE767D"/>
    <w:rsid w:val="00DF1A91"/>
    <w:rsid w:val="00DF4079"/>
    <w:rsid w:val="00DF565B"/>
    <w:rsid w:val="00DF56B5"/>
    <w:rsid w:val="00DF6D22"/>
    <w:rsid w:val="00E03776"/>
    <w:rsid w:val="00E07491"/>
    <w:rsid w:val="00E111C0"/>
    <w:rsid w:val="00E13E8E"/>
    <w:rsid w:val="00E2589C"/>
    <w:rsid w:val="00E30DFB"/>
    <w:rsid w:val="00E36570"/>
    <w:rsid w:val="00E4213D"/>
    <w:rsid w:val="00E43C9A"/>
    <w:rsid w:val="00E45DD1"/>
    <w:rsid w:val="00E529AB"/>
    <w:rsid w:val="00E61282"/>
    <w:rsid w:val="00E618C2"/>
    <w:rsid w:val="00E63812"/>
    <w:rsid w:val="00E65487"/>
    <w:rsid w:val="00E667C4"/>
    <w:rsid w:val="00E67FDF"/>
    <w:rsid w:val="00E704AA"/>
    <w:rsid w:val="00E7167F"/>
    <w:rsid w:val="00E724DC"/>
    <w:rsid w:val="00E73192"/>
    <w:rsid w:val="00E73519"/>
    <w:rsid w:val="00E7470F"/>
    <w:rsid w:val="00E74C13"/>
    <w:rsid w:val="00E7632B"/>
    <w:rsid w:val="00E770F2"/>
    <w:rsid w:val="00E824ED"/>
    <w:rsid w:val="00E8360E"/>
    <w:rsid w:val="00E8577B"/>
    <w:rsid w:val="00E93ABA"/>
    <w:rsid w:val="00E94C5A"/>
    <w:rsid w:val="00EA17E7"/>
    <w:rsid w:val="00EA50DF"/>
    <w:rsid w:val="00EA5720"/>
    <w:rsid w:val="00EA6065"/>
    <w:rsid w:val="00EA652B"/>
    <w:rsid w:val="00EB40C9"/>
    <w:rsid w:val="00EB68A3"/>
    <w:rsid w:val="00EC4CF1"/>
    <w:rsid w:val="00EC5403"/>
    <w:rsid w:val="00EC7CC0"/>
    <w:rsid w:val="00ED7B90"/>
    <w:rsid w:val="00EE0D03"/>
    <w:rsid w:val="00EE2628"/>
    <w:rsid w:val="00EE28B8"/>
    <w:rsid w:val="00EE31ED"/>
    <w:rsid w:val="00EE3BC5"/>
    <w:rsid w:val="00EE7B03"/>
    <w:rsid w:val="00EF5062"/>
    <w:rsid w:val="00F00F67"/>
    <w:rsid w:val="00F02871"/>
    <w:rsid w:val="00F03DDD"/>
    <w:rsid w:val="00F14D17"/>
    <w:rsid w:val="00F201BA"/>
    <w:rsid w:val="00F20B6B"/>
    <w:rsid w:val="00F214F4"/>
    <w:rsid w:val="00F223F4"/>
    <w:rsid w:val="00F22CAF"/>
    <w:rsid w:val="00F23E05"/>
    <w:rsid w:val="00F252CC"/>
    <w:rsid w:val="00F2569D"/>
    <w:rsid w:val="00F36873"/>
    <w:rsid w:val="00F36F50"/>
    <w:rsid w:val="00F41968"/>
    <w:rsid w:val="00F45CD6"/>
    <w:rsid w:val="00F4640E"/>
    <w:rsid w:val="00F517D4"/>
    <w:rsid w:val="00F52A85"/>
    <w:rsid w:val="00F52BF5"/>
    <w:rsid w:val="00F537C0"/>
    <w:rsid w:val="00F5403C"/>
    <w:rsid w:val="00F60682"/>
    <w:rsid w:val="00F60EDC"/>
    <w:rsid w:val="00F65C1B"/>
    <w:rsid w:val="00F6690E"/>
    <w:rsid w:val="00F71575"/>
    <w:rsid w:val="00F7210C"/>
    <w:rsid w:val="00F73389"/>
    <w:rsid w:val="00F73872"/>
    <w:rsid w:val="00F7399E"/>
    <w:rsid w:val="00F74E80"/>
    <w:rsid w:val="00F76C63"/>
    <w:rsid w:val="00F8086C"/>
    <w:rsid w:val="00F83737"/>
    <w:rsid w:val="00F843CE"/>
    <w:rsid w:val="00F854C5"/>
    <w:rsid w:val="00F85D63"/>
    <w:rsid w:val="00F907DD"/>
    <w:rsid w:val="00F92B73"/>
    <w:rsid w:val="00F93934"/>
    <w:rsid w:val="00F95394"/>
    <w:rsid w:val="00FA5163"/>
    <w:rsid w:val="00FA6C45"/>
    <w:rsid w:val="00FB1BE2"/>
    <w:rsid w:val="00FB35A7"/>
    <w:rsid w:val="00FB7DF0"/>
    <w:rsid w:val="00FC4C95"/>
    <w:rsid w:val="00FD115A"/>
    <w:rsid w:val="00FD31F5"/>
    <w:rsid w:val="00FD540B"/>
    <w:rsid w:val="00FE0AF2"/>
    <w:rsid w:val="00FE5C1C"/>
    <w:rsid w:val="00FE6105"/>
    <w:rsid w:val="00FF0726"/>
    <w:rsid w:val="00FF1661"/>
    <w:rsid w:val="00FF343B"/>
    <w:rsid w:val="00FF48BB"/>
    <w:rsid w:val="00FF5768"/>
    <w:rsid w:val="00FF752D"/>
    <w:rsid w:val="00FF769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1345EF2"/>
  <w15:chartTrackingRefBased/>
  <w15:docId w15:val="{2779DCF1-CFCF-3747-BF37-A971FA279E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 w:val="22"/>
        <w:szCs w:val="24"/>
        <w:lang w:val="pl-PL"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625B0A"/>
    <w:pPr>
      <w:spacing w:line="276" w:lineRule="auto"/>
      <w:jc w:val="both"/>
    </w:pPr>
  </w:style>
  <w:style w:type="paragraph" w:styleId="Nagwek1">
    <w:name w:val="heading 1"/>
    <w:basedOn w:val="Akapitzlist"/>
    <w:next w:val="Normalny"/>
    <w:link w:val="Nagwek1Znak"/>
    <w:qFormat/>
    <w:rsid w:val="00E30DFB"/>
    <w:pPr>
      <w:numPr>
        <w:numId w:val="2"/>
      </w:numPr>
      <w:outlineLvl w:val="0"/>
    </w:pPr>
  </w:style>
  <w:style w:type="paragraph" w:styleId="Nagwek2">
    <w:name w:val="heading 2"/>
    <w:basedOn w:val="Akapitzlist"/>
    <w:next w:val="Normalny"/>
    <w:link w:val="Nagwek2Znak"/>
    <w:unhideWhenUsed/>
    <w:qFormat/>
    <w:rsid w:val="00E30DFB"/>
    <w:pPr>
      <w:numPr>
        <w:ilvl w:val="1"/>
        <w:numId w:val="2"/>
      </w:numPr>
      <w:ind w:left="993" w:hanging="633"/>
      <w:outlineLvl w:val="1"/>
    </w:pPr>
  </w:style>
  <w:style w:type="paragraph" w:styleId="Nagwek3">
    <w:name w:val="heading 3"/>
    <w:basedOn w:val="Nagwek2"/>
    <w:next w:val="Normalny"/>
    <w:link w:val="Nagwek3Znak"/>
    <w:unhideWhenUsed/>
    <w:qFormat/>
    <w:rsid w:val="00E30DFB"/>
    <w:pPr>
      <w:numPr>
        <w:ilvl w:val="0"/>
        <w:numId w:val="4"/>
      </w:numPr>
      <w:ind w:left="1418" w:hanging="425"/>
      <w:outlineLvl w:val="2"/>
    </w:pPr>
    <w:rPr>
      <w:bCs/>
    </w:rPr>
  </w:style>
  <w:style w:type="paragraph" w:styleId="Nagwek4">
    <w:name w:val="heading 4"/>
    <w:aliases w:val="Załączniki"/>
    <w:basedOn w:val="Nagwek1"/>
    <w:next w:val="Normalny"/>
    <w:link w:val="Nagwek4Znak"/>
    <w:unhideWhenUsed/>
    <w:qFormat/>
    <w:rsid w:val="00AC6798"/>
    <w:pPr>
      <w:numPr>
        <w:numId w:val="3"/>
      </w:numPr>
      <w:outlineLvl w:val="3"/>
    </w:pPr>
  </w:style>
  <w:style w:type="paragraph" w:styleId="Nagwek5">
    <w:name w:val="heading 5"/>
    <w:basedOn w:val="Normalny"/>
    <w:next w:val="Normalny"/>
    <w:link w:val="Nagwek5Znak"/>
    <w:uiPriority w:val="9"/>
    <w:unhideWhenUsed/>
    <w:qFormat/>
    <w:rsid w:val="009F22F5"/>
    <w:pPr>
      <w:keepNext/>
      <w:keepLines/>
      <w:numPr>
        <w:ilvl w:val="4"/>
        <w:numId w:val="1"/>
      </w:numPr>
      <w:spacing w:before="200" w:line="274" w:lineRule="auto"/>
      <w:outlineLvl w:val="4"/>
    </w:pPr>
    <w:rPr>
      <w:rFonts w:ascii="Calibri" w:eastAsiaTheme="majorEastAsia" w:hAnsi="Calibri" w:cstheme="majorBidi"/>
      <w:color w:val="0070C0"/>
      <w:szCs w:val="22"/>
    </w:rPr>
  </w:style>
  <w:style w:type="paragraph" w:styleId="Nagwek6">
    <w:name w:val="heading 6"/>
    <w:aliases w:val="DW;zalacznik"/>
    <w:basedOn w:val="Nagwek1"/>
    <w:next w:val="Normalny"/>
    <w:link w:val="Nagwek6Znak"/>
    <w:unhideWhenUsed/>
    <w:qFormat/>
    <w:rsid w:val="00E30DFB"/>
    <w:pPr>
      <w:outlineLvl w:val="5"/>
    </w:pPr>
    <w:rPr>
      <w:sz w:val="18"/>
    </w:rPr>
  </w:style>
  <w:style w:type="paragraph" w:styleId="Nagwek7">
    <w:name w:val="heading 7"/>
    <w:aliases w:val="Załącznik"/>
    <w:basedOn w:val="Nagwek1"/>
    <w:next w:val="Normalny"/>
    <w:link w:val="Nagwek7Znak"/>
    <w:unhideWhenUsed/>
    <w:qFormat/>
    <w:rsid w:val="00E30DFB"/>
    <w:pPr>
      <w:outlineLvl w:val="6"/>
    </w:pPr>
    <w:rPr>
      <w:sz w:val="18"/>
    </w:rPr>
  </w:style>
  <w:style w:type="paragraph" w:styleId="Nagwek8">
    <w:name w:val="heading 8"/>
    <w:basedOn w:val="Nagwek1"/>
    <w:next w:val="Normalny"/>
    <w:link w:val="Nagwek8Znak"/>
    <w:unhideWhenUsed/>
    <w:qFormat/>
    <w:rsid w:val="00E30DFB"/>
    <w:pPr>
      <w:outlineLvl w:val="7"/>
    </w:pPr>
    <w:rPr>
      <w:sz w:val="18"/>
    </w:rPr>
  </w:style>
  <w:style w:type="paragraph" w:styleId="Nagwek9">
    <w:name w:val="heading 9"/>
    <w:basedOn w:val="Normalny"/>
    <w:next w:val="Normalny"/>
    <w:link w:val="Nagwek9Znak"/>
    <w:unhideWhenUsed/>
    <w:qFormat/>
    <w:rsid w:val="009F22F5"/>
    <w:pPr>
      <w:keepNext/>
      <w:keepLines/>
      <w:numPr>
        <w:ilvl w:val="8"/>
        <w:numId w:val="1"/>
      </w:numPr>
      <w:spacing w:before="200" w:line="274" w:lineRule="auto"/>
      <w:outlineLvl w:val="8"/>
    </w:pPr>
    <w:rPr>
      <w:rFonts w:asciiTheme="majorHAnsi" w:eastAsiaTheme="majorEastAsia" w:hAnsiTheme="majorHAnsi" w:cstheme="majorBidi"/>
      <w:i/>
      <w:iCs/>
      <w:color w:val="000000"/>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punktowane_snoroa,Numerowanie,Kolorowa lista — akcent 11,Akapit z listą BS,Podsis rysunku,lp1,Preambuła,Tabela,wypunktowanie,sw tekst,maz_wyliczenie,opis dzialania,K-P_odwolanie,A_wyliczenie,Akapit z listą 1,Table of contents numbered,L1"/>
    <w:basedOn w:val="Normalny"/>
    <w:link w:val="AkapitzlistZnak"/>
    <w:uiPriority w:val="34"/>
    <w:qFormat/>
    <w:rsid w:val="007E42CC"/>
    <w:pPr>
      <w:ind w:left="720"/>
      <w:contextualSpacing/>
    </w:pPr>
  </w:style>
  <w:style w:type="character" w:customStyle="1" w:styleId="apple-converted-space">
    <w:name w:val="apple-converted-space"/>
    <w:basedOn w:val="Domylnaczcionkaakapitu"/>
    <w:rsid w:val="007E785A"/>
  </w:style>
  <w:style w:type="paragraph" w:styleId="NormalnyWeb">
    <w:name w:val="Normal (Web)"/>
    <w:basedOn w:val="Normalny"/>
    <w:uiPriority w:val="99"/>
    <w:rsid w:val="00512631"/>
    <w:pPr>
      <w:suppressAutoHyphens/>
      <w:spacing w:before="100" w:after="100"/>
    </w:pPr>
    <w:rPr>
      <w:rFonts w:ascii="Times New Roman" w:eastAsia="Times New Roman" w:hAnsi="Times New Roman" w:cs="Times New Roman"/>
      <w:lang w:eastAsia="ar-SA"/>
    </w:rPr>
  </w:style>
  <w:style w:type="character" w:customStyle="1" w:styleId="AkapitzlistZnak">
    <w:name w:val="Akapit z listą Znak"/>
    <w:aliases w:val="punktowane_snoroa Znak,Numerowanie Znak,Kolorowa lista — akcent 11 Znak,Akapit z listą BS Znak,Podsis rysunku Znak,lp1 Znak,Preambuła Znak,Tabela Znak,wypunktowanie Znak,sw tekst Znak,maz_wyliczenie Znak,opis dzialania Znak,L1 Znak"/>
    <w:basedOn w:val="Domylnaczcionkaakapitu"/>
    <w:link w:val="Akapitzlist"/>
    <w:uiPriority w:val="34"/>
    <w:qFormat/>
    <w:locked/>
    <w:rsid w:val="00512631"/>
  </w:style>
  <w:style w:type="character" w:customStyle="1" w:styleId="Nagwek1Znak">
    <w:name w:val="Nagłówek 1 Znak"/>
    <w:basedOn w:val="Domylnaczcionkaakapitu"/>
    <w:link w:val="Nagwek1"/>
    <w:rsid w:val="00E30DFB"/>
  </w:style>
  <w:style w:type="character" w:customStyle="1" w:styleId="Nagwek2Znak">
    <w:name w:val="Nagłówek 2 Znak"/>
    <w:basedOn w:val="Domylnaczcionkaakapitu"/>
    <w:link w:val="Nagwek2"/>
    <w:rsid w:val="00E30DFB"/>
  </w:style>
  <w:style w:type="character" w:customStyle="1" w:styleId="Nagwek3Znak">
    <w:name w:val="Nagłówek 3 Znak"/>
    <w:basedOn w:val="Domylnaczcionkaakapitu"/>
    <w:link w:val="Nagwek3"/>
    <w:rsid w:val="00E30DFB"/>
    <w:rPr>
      <w:bCs/>
    </w:rPr>
  </w:style>
  <w:style w:type="character" w:customStyle="1" w:styleId="Nagwek4Znak">
    <w:name w:val="Nagłówek 4 Znak"/>
    <w:aliases w:val="Załączniki Znak"/>
    <w:basedOn w:val="Domylnaczcionkaakapitu"/>
    <w:link w:val="Nagwek4"/>
    <w:rsid w:val="00AC6798"/>
  </w:style>
  <w:style w:type="character" w:customStyle="1" w:styleId="Nagwek5Znak">
    <w:name w:val="Nagłówek 5 Znak"/>
    <w:basedOn w:val="Domylnaczcionkaakapitu"/>
    <w:link w:val="Nagwek5"/>
    <w:uiPriority w:val="9"/>
    <w:rsid w:val="009F22F5"/>
    <w:rPr>
      <w:rFonts w:ascii="Calibri" w:eastAsiaTheme="majorEastAsia" w:hAnsi="Calibri" w:cstheme="majorBidi"/>
      <w:color w:val="0070C0"/>
      <w:szCs w:val="22"/>
    </w:rPr>
  </w:style>
  <w:style w:type="character" w:customStyle="1" w:styleId="Nagwek6Znak">
    <w:name w:val="Nagłówek 6 Znak"/>
    <w:aliases w:val="DW;zalacznik Znak"/>
    <w:basedOn w:val="Domylnaczcionkaakapitu"/>
    <w:link w:val="Nagwek6"/>
    <w:rsid w:val="00E30DFB"/>
    <w:rPr>
      <w:sz w:val="18"/>
    </w:rPr>
  </w:style>
  <w:style w:type="character" w:customStyle="1" w:styleId="Nagwek7Znak">
    <w:name w:val="Nagłówek 7 Znak"/>
    <w:aliases w:val="Załącznik Znak"/>
    <w:basedOn w:val="Domylnaczcionkaakapitu"/>
    <w:link w:val="Nagwek7"/>
    <w:rsid w:val="00E30DFB"/>
    <w:rPr>
      <w:sz w:val="18"/>
    </w:rPr>
  </w:style>
  <w:style w:type="character" w:customStyle="1" w:styleId="Nagwek8Znak">
    <w:name w:val="Nagłówek 8 Znak"/>
    <w:basedOn w:val="Domylnaczcionkaakapitu"/>
    <w:link w:val="Nagwek8"/>
    <w:rsid w:val="00E30DFB"/>
    <w:rPr>
      <w:sz w:val="18"/>
    </w:rPr>
  </w:style>
  <w:style w:type="character" w:customStyle="1" w:styleId="Nagwek9Znak">
    <w:name w:val="Nagłówek 9 Znak"/>
    <w:basedOn w:val="Domylnaczcionkaakapitu"/>
    <w:link w:val="Nagwek9"/>
    <w:rsid w:val="009F22F5"/>
    <w:rPr>
      <w:rFonts w:asciiTheme="majorHAnsi" w:eastAsiaTheme="majorEastAsia" w:hAnsiTheme="majorHAnsi" w:cstheme="majorBidi"/>
      <w:i/>
      <w:iCs/>
      <w:color w:val="000000"/>
      <w:sz w:val="20"/>
      <w:szCs w:val="20"/>
    </w:rPr>
  </w:style>
  <w:style w:type="table" w:styleId="Tabela-Siatka">
    <w:name w:val="Table Grid"/>
    <w:basedOn w:val="Standardowy"/>
    <w:uiPriority w:val="39"/>
    <w:rsid w:val="009F22F5"/>
    <w:rPr>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3C00BB"/>
    <w:rPr>
      <w:sz w:val="16"/>
      <w:szCs w:val="16"/>
    </w:rPr>
  </w:style>
  <w:style w:type="paragraph" w:styleId="Tekstkomentarza">
    <w:name w:val="annotation text"/>
    <w:basedOn w:val="Normalny"/>
    <w:link w:val="TekstkomentarzaZnak"/>
    <w:uiPriority w:val="99"/>
    <w:unhideWhenUsed/>
    <w:rsid w:val="003C00BB"/>
    <w:rPr>
      <w:sz w:val="20"/>
      <w:szCs w:val="20"/>
    </w:rPr>
  </w:style>
  <w:style w:type="character" w:customStyle="1" w:styleId="TekstkomentarzaZnak">
    <w:name w:val="Tekst komentarza Znak"/>
    <w:basedOn w:val="Domylnaczcionkaakapitu"/>
    <w:link w:val="Tekstkomentarza"/>
    <w:uiPriority w:val="99"/>
    <w:rsid w:val="003C00BB"/>
    <w:rPr>
      <w:sz w:val="20"/>
      <w:szCs w:val="20"/>
    </w:rPr>
  </w:style>
  <w:style w:type="paragraph" w:styleId="Tematkomentarza">
    <w:name w:val="annotation subject"/>
    <w:basedOn w:val="Tekstkomentarza"/>
    <w:next w:val="Tekstkomentarza"/>
    <w:link w:val="TematkomentarzaZnak"/>
    <w:uiPriority w:val="99"/>
    <w:semiHidden/>
    <w:unhideWhenUsed/>
    <w:rsid w:val="003C00BB"/>
    <w:rPr>
      <w:b/>
      <w:bCs/>
    </w:rPr>
  </w:style>
  <w:style w:type="character" w:customStyle="1" w:styleId="TematkomentarzaZnak">
    <w:name w:val="Temat komentarza Znak"/>
    <w:basedOn w:val="TekstkomentarzaZnak"/>
    <w:link w:val="Tematkomentarza"/>
    <w:uiPriority w:val="99"/>
    <w:semiHidden/>
    <w:rsid w:val="003C00BB"/>
    <w:rPr>
      <w:b/>
      <w:bCs/>
      <w:sz w:val="20"/>
      <w:szCs w:val="20"/>
    </w:rPr>
  </w:style>
  <w:style w:type="paragraph" w:styleId="Tekstdymka">
    <w:name w:val="Balloon Text"/>
    <w:basedOn w:val="Normalny"/>
    <w:link w:val="TekstdymkaZnak"/>
    <w:uiPriority w:val="99"/>
    <w:semiHidden/>
    <w:unhideWhenUsed/>
    <w:rsid w:val="003C00BB"/>
    <w:rPr>
      <w:rFonts w:ascii="Segoe UI" w:hAnsi="Segoe UI" w:cs="Segoe UI"/>
      <w:sz w:val="18"/>
      <w:szCs w:val="18"/>
    </w:rPr>
  </w:style>
  <w:style w:type="character" w:customStyle="1" w:styleId="TekstdymkaZnak">
    <w:name w:val="Tekst dymka Znak"/>
    <w:basedOn w:val="Domylnaczcionkaakapitu"/>
    <w:link w:val="Tekstdymka"/>
    <w:uiPriority w:val="99"/>
    <w:semiHidden/>
    <w:rsid w:val="003C00BB"/>
    <w:rPr>
      <w:rFonts w:ascii="Segoe UI" w:hAnsi="Segoe UI" w:cs="Segoe UI"/>
      <w:sz w:val="18"/>
      <w:szCs w:val="18"/>
    </w:rPr>
  </w:style>
  <w:style w:type="paragraph" w:customStyle="1" w:styleId="Basic">
    <w:name w:val="Basic"/>
    <w:basedOn w:val="Normalny"/>
    <w:link w:val="BasicZnak"/>
    <w:qFormat/>
    <w:rsid w:val="00241302"/>
    <w:pPr>
      <w:spacing w:after="200"/>
    </w:pPr>
    <w:rPr>
      <w:rFonts w:ascii="Calibri" w:eastAsia="Calibri" w:hAnsi="Calibri" w:cs="Calibri"/>
      <w:szCs w:val="22"/>
    </w:rPr>
  </w:style>
  <w:style w:type="character" w:customStyle="1" w:styleId="BasicZnak">
    <w:name w:val="Basic Znak"/>
    <w:link w:val="Basic"/>
    <w:rsid w:val="00241302"/>
    <w:rPr>
      <w:rFonts w:ascii="Calibri" w:eastAsia="Calibri" w:hAnsi="Calibri" w:cs="Calibri"/>
      <w:sz w:val="22"/>
      <w:szCs w:val="22"/>
    </w:rPr>
  </w:style>
  <w:style w:type="paragraph" w:styleId="Tekstprzypisukocowego">
    <w:name w:val="endnote text"/>
    <w:basedOn w:val="Normalny"/>
    <w:link w:val="TekstprzypisukocowegoZnak"/>
    <w:uiPriority w:val="99"/>
    <w:semiHidden/>
    <w:unhideWhenUsed/>
    <w:rsid w:val="00111CFC"/>
    <w:rPr>
      <w:sz w:val="20"/>
      <w:szCs w:val="20"/>
    </w:rPr>
  </w:style>
  <w:style w:type="character" w:customStyle="1" w:styleId="TekstprzypisukocowegoZnak">
    <w:name w:val="Tekst przypisu końcowego Znak"/>
    <w:basedOn w:val="Domylnaczcionkaakapitu"/>
    <w:link w:val="Tekstprzypisukocowego"/>
    <w:uiPriority w:val="99"/>
    <w:semiHidden/>
    <w:rsid w:val="00111CFC"/>
    <w:rPr>
      <w:sz w:val="20"/>
      <w:szCs w:val="20"/>
    </w:rPr>
  </w:style>
  <w:style w:type="character" w:styleId="Odwoanieprzypisukocowego">
    <w:name w:val="endnote reference"/>
    <w:basedOn w:val="Domylnaczcionkaakapitu"/>
    <w:uiPriority w:val="99"/>
    <w:semiHidden/>
    <w:unhideWhenUsed/>
    <w:rsid w:val="00111CFC"/>
    <w:rPr>
      <w:vertAlign w:val="superscript"/>
    </w:rPr>
  </w:style>
  <w:style w:type="paragraph" w:styleId="Nagwek">
    <w:name w:val="header"/>
    <w:basedOn w:val="Normalny"/>
    <w:link w:val="NagwekZnak"/>
    <w:uiPriority w:val="99"/>
    <w:unhideWhenUsed/>
    <w:rsid w:val="00717BB0"/>
    <w:pPr>
      <w:tabs>
        <w:tab w:val="center" w:pos="4536"/>
        <w:tab w:val="right" w:pos="9072"/>
      </w:tabs>
    </w:pPr>
  </w:style>
  <w:style w:type="character" w:customStyle="1" w:styleId="NagwekZnak">
    <w:name w:val="Nagłówek Znak"/>
    <w:basedOn w:val="Domylnaczcionkaakapitu"/>
    <w:link w:val="Nagwek"/>
    <w:uiPriority w:val="99"/>
    <w:rsid w:val="00717BB0"/>
  </w:style>
  <w:style w:type="paragraph" w:styleId="Stopka">
    <w:name w:val="footer"/>
    <w:basedOn w:val="Normalny"/>
    <w:link w:val="StopkaZnak"/>
    <w:unhideWhenUsed/>
    <w:rsid w:val="00717BB0"/>
    <w:pPr>
      <w:tabs>
        <w:tab w:val="center" w:pos="4536"/>
        <w:tab w:val="right" w:pos="9072"/>
      </w:tabs>
    </w:pPr>
  </w:style>
  <w:style w:type="character" w:customStyle="1" w:styleId="StopkaZnak">
    <w:name w:val="Stopka Znak"/>
    <w:basedOn w:val="Domylnaczcionkaakapitu"/>
    <w:link w:val="Stopka"/>
    <w:rsid w:val="00717BB0"/>
  </w:style>
  <w:style w:type="paragraph" w:styleId="Tytu">
    <w:name w:val="Title"/>
    <w:basedOn w:val="Normalny"/>
    <w:next w:val="Normalny"/>
    <w:link w:val="TytuZnak"/>
    <w:uiPriority w:val="10"/>
    <w:qFormat/>
    <w:rsid w:val="002C1C5B"/>
    <w:pPr>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2C1C5B"/>
    <w:rPr>
      <w:rFonts w:asciiTheme="majorHAnsi" w:eastAsiaTheme="majorEastAsia" w:hAnsiTheme="majorHAnsi" w:cstheme="majorBidi"/>
      <w:spacing w:val="-10"/>
      <w:kern w:val="28"/>
      <w:sz w:val="56"/>
      <w:szCs w:val="56"/>
    </w:rPr>
  </w:style>
  <w:style w:type="paragraph" w:styleId="Bezodstpw">
    <w:name w:val="No Spacing"/>
    <w:uiPriority w:val="1"/>
    <w:qFormat/>
    <w:rsid w:val="00A8442C"/>
    <w:rPr>
      <w:szCs w:val="22"/>
    </w:rPr>
  </w:style>
  <w:style w:type="paragraph" w:customStyle="1" w:styleId="Default">
    <w:name w:val="Default"/>
    <w:rsid w:val="00823FEC"/>
    <w:pPr>
      <w:autoSpaceDE w:val="0"/>
      <w:autoSpaceDN w:val="0"/>
      <w:adjustRightInd w:val="0"/>
    </w:pPr>
    <w:rPr>
      <w:color w:val="000000"/>
    </w:rPr>
  </w:style>
  <w:style w:type="character" w:styleId="Hipercze">
    <w:name w:val="Hyperlink"/>
    <w:basedOn w:val="Domylnaczcionkaakapitu"/>
    <w:uiPriority w:val="99"/>
    <w:unhideWhenUsed/>
    <w:rsid w:val="00C57FBA"/>
    <w:rPr>
      <w:color w:val="0563C1" w:themeColor="hyperlink"/>
      <w:u w:val="single"/>
    </w:rPr>
  </w:style>
  <w:style w:type="paragraph" w:customStyle="1" w:styleId="DW">
    <w:name w:val="DW"/>
    <w:aliases w:val="zalacznik"/>
    <w:basedOn w:val="Nagwek1"/>
    <w:rsid w:val="00E30DFB"/>
    <w:rPr>
      <w:sz w:val="18"/>
    </w:rPr>
  </w:style>
  <w:style w:type="paragraph" w:styleId="Tekstpodstawowy">
    <w:name w:val="Body Text"/>
    <w:basedOn w:val="Normalny"/>
    <w:link w:val="TekstpodstawowyZnak"/>
    <w:unhideWhenUsed/>
    <w:rsid w:val="001E4110"/>
    <w:pPr>
      <w:widowControl w:val="0"/>
      <w:suppressAutoHyphens/>
      <w:spacing w:after="120" w:line="240" w:lineRule="auto"/>
      <w:jc w:val="left"/>
    </w:pPr>
    <w:rPr>
      <w:rFonts w:ascii="Times New Roman" w:eastAsia="Lucida Sans Unicode" w:hAnsi="Times New Roman" w:cs="Times New Roman"/>
      <w:kern w:val="2"/>
      <w:sz w:val="24"/>
      <w:lang w:eastAsia="pl-PL"/>
    </w:rPr>
  </w:style>
  <w:style w:type="character" w:customStyle="1" w:styleId="TekstpodstawowyZnak">
    <w:name w:val="Tekst podstawowy Znak"/>
    <w:basedOn w:val="Domylnaczcionkaakapitu"/>
    <w:link w:val="Tekstpodstawowy"/>
    <w:rsid w:val="001E4110"/>
    <w:rPr>
      <w:rFonts w:ascii="Times New Roman" w:eastAsia="Lucida Sans Unicode" w:hAnsi="Times New Roman" w:cs="Times New Roman"/>
      <w:kern w:val="2"/>
      <w:sz w:val="24"/>
      <w:lang w:eastAsia="pl-PL"/>
    </w:rPr>
  </w:style>
  <w:style w:type="paragraph" w:customStyle="1" w:styleId="Tekstpodstawowy21">
    <w:name w:val="Tekst podstawowy 21"/>
    <w:basedOn w:val="Normalny"/>
    <w:rsid w:val="001E4110"/>
    <w:pPr>
      <w:widowControl w:val="0"/>
      <w:tabs>
        <w:tab w:val="left" w:pos="2520"/>
      </w:tabs>
      <w:suppressAutoHyphens/>
      <w:autoSpaceDE w:val="0"/>
      <w:spacing w:line="240" w:lineRule="atLeast"/>
    </w:pPr>
    <w:rPr>
      <w:rFonts w:ascii="Helvetica" w:eastAsia="Lucida Sans Unicode" w:hAnsi="Helvetica" w:cs="Times New Roman"/>
      <w:i/>
      <w:iCs/>
      <w:color w:val="000000"/>
      <w:kern w:val="2"/>
      <w:sz w:val="24"/>
      <w:lang w:eastAsia="pl-PL"/>
    </w:rPr>
  </w:style>
  <w:style w:type="paragraph" w:customStyle="1" w:styleId="tytu0">
    <w:name w:val="tytuł"/>
    <w:basedOn w:val="Normalny"/>
    <w:rsid w:val="00EE28B8"/>
    <w:pPr>
      <w:keepNext/>
      <w:suppressLineNumbers/>
      <w:suppressAutoHyphens/>
      <w:spacing w:before="60" w:after="60" w:line="240" w:lineRule="auto"/>
      <w:jc w:val="center"/>
    </w:pPr>
    <w:rPr>
      <w:rFonts w:ascii="Times New Roman" w:eastAsia="Times New Roman" w:hAnsi="Times New Roman" w:cs="Times New Roman"/>
      <w:b/>
      <w:bCs/>
      <w:sz w:val="24"/>
      <w:lang w:eastAsia="ar-SA"/>
    </w:rPr>
  </w:style>
  <w:style w:type="paragraph" w:customStyle="1" w:styleId="pkt">
    <w:name w:val="pkt"/>
    <w:basedOn w:val="Normalny"/>
    <w:link w:val="pktZnak"/>
    <w:qFormat/>
    <w:rsid w:val="00EE28B8"/>
    <w:pPr>
      <w:spacing w:before="60" w:after="60" w:line="240" w:lineRule="auto"/>
      <w:ind w:left="851" w:hanging="295"/>
    </w:pPr>
    <w:rPr>
      <w:rFonts w:ascii="Times New Roman" w:eastAsia="Times New Roman" w:hAnsi="Times New Roman" w:cs="Times New Roman"/>
      <w:sz w:val="24"/>
      <w:lang w:val="x-none" w:eastAsia="x-none"/>
    </w:rPr>
  </w:style>
  <w:style w:type="character" w:customStyle="1" w:styleId="pktZnak">
    <w:name w:val="pkt Znak"/>
    <w:link w:val="pkt"/>
    <w:rsid w:val="00EE28B8"/>
    <w:rPr>
      <w:rFonts w:ascii="Times New Roman" w:eastAsia="Times New Roman" w:hAnsi="Times New Roman" w:cs="Times New Roman"/>
      <w:sz w:val="24"/>
      <w:lang w:val="x-none" w:eastAsia="x-none"/>
    </w:rPr>
  </w:style>
  <w:style w:type="paragraph" w:styleId="Poprawka">
    <w:name w:val="Revision"/>
    <w:hidden/>
    <w:uiPriority w:val="99"/>
    <w:semiHidden/>
    <w:rsid w:val="004A43F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0347880">
      <w:bodyDiv w:val="1"/>
      <w:marLeft w:val="0"/>
      <w:marRight w:val="0"/>
      <w:marTop w:val="0"/>
      <w:marBottom w:val="0"/>
      <w:divBdr>
        <w:top w:val="none" w:sz="0" w:space="0" w:color="auto"/>
        <w:left w:val="none" w:sz="0" w:space="0" w:color="auto"/>
        <w:bottom w:val="none" w:sz="0" w:space="0" w:color="auto"/>
        <w:right w:val="none" w:sz="0" w:space="0" w:color="auto"/>
      </w:divBdr>
    </w:div>
    <w:div w:id="206451493">
      <w:bodyDiv w:val="1"/>
      <w:marLeft w:val="0"/>
      <w:marRight w:val="0"/>
      <w:marTop w:val="0"/>
      <w:marBottom w:val="0"/>
      <w:divBdr>
        <w:top w:val="none" w:sz="0" w:space="0" w:color="auto"/>
        <w:left w:val="none" w:sz="0" w:space="0" w:color="auto"/>
        <w:bottom w:val="none" w:sz="0" w:space="0" w:color="auto"/>
        <w:right w:val="none" w:sz="0" w:space="0" w:color="auto"/>
      </w:divBdr>
    </w:div>
    <w:div w:id="233704978">
      <w:bodyDiv w:val="1"/>
      <w:marLeft w:val="0"/>
      <w:marRight w:val="0"/>
      <w:marTop w:val="0"/>
      <w:marBottom w:val="0"/>
      <w:divBdr>
        <w:top w:val="none" w:sz="0" w:space="0" w:color="auto"/>
        <w:left w:val="none" w:sz="0" w:space="0" w:color="auto"/>
        <w:bottom w:val="none" w:sz="0" w:space="0" w:color="auto"/>
        <w:right w:val="none" w:sz="0" w:space="0" w:color="auto"/>
      </w:divBdr>
    </w:div>
    <w:div w:id="245188333">
      <w:bodyDiv w:val="1"/>
      <w:marLeft w:val="0"/>
      <w:marRight w:val="0"/>
      <w:marTop w:val="0"/>
      <w:marBottom w:val="0"/>
      <w:divBdr>
        <w:top w:val="none" w:sz="0" w:space="0" w:color="auto"/>
        <w:left w:val="none" w:sz="0" w:space="0" w:color="auto"/>
        <w:bottom w:val="none" w:sz="0" w:space="0" w:color="auto"/>
        <w:right w:val="none" w:sz="0" w:space="0" w:color="auto"/>
      </w:divBdr>
    </w:div>
    <w:div w:id="306709861">
      <w:bodyDiv w:val="1"/>
      <w:marLeft w:val="0"/>
      <w:marRight w:val="0"/>
      <w:marTop w:val="0"/>
      <w:marBottom w:val="0"/>
      <w:divBdr>
        <w:top w:val="none" w:sz="0" w:space="0" w:color="auto"/>
        <w:left w:val="none" w:sz="0" w:space="0" w:color="auto"/>
        <w:bottom w:val="none" w:sz="0" w:space="0" w:color="auto"/>
        <w:right w:val="none" w:sz="0" w:space="0" w:color="auto"/>
      </w:divBdr>
    </w:div>
    <w:div w:id="356086010">
      <w:bodyDiv w:val="1"/>
      <w:marLeft w:val="0"/>
      <w:marRight w:val="0"/>
      <w:marTop w:val="0"/>
      <w:marBottom w:val="0"/>
      <w:divBdr>
        <w:top w:val="none" w:sz="0" w:space="0" w:color="auto"/>
        <w:left w:val="none" w:sz="0" w:space="0" w:color="auto"/>
        <w:bottom w:val="none" w:sz="0" w:space="0" w:color="auto"/>
        <w:right w:val="none" w:sz="0" w:space="0" w:color="auto"/>
      </w:divBdr>
    </w:div>
    <w:div w:id="369963958">
      <w:bodyDiv w:val="1"/>
      <w:marLeft w:val="0"/>
      <w:marRight w:val="0"/>
      <w:marTop w:val="0"/>
      <w:marBottom w:val="0"/>
      <w:divBdr>
        <w:top w:val="none" w:sz="0" w:space="0" w:color="auto"/>
        <w:left w:val="none" w:sz="0" w:space="0" w:color="auto"/>
        <w:bottom w:val="none" w:sz="0" w:space="0" w:color="auto"/>
        <w:right w:val="none" w:sz="0" w:space="0" w:color="auto"/>
      </w:divBdr>
    </w:div>
    <w:div w:id="426655882">
      <w:bodyDiv w:val="1"/>
      <w:marLeft w:val="0"/>
      <w:marRight w:val="0"/>
      <w:marTop w:val="0"/>
      <w:marBottom w:val="0"/>
      <w:divBdr>
        <w:top w:val="none" w:sz="0" w:space="0" w:color="auto"/>
        <w:left w:val="none" w:sz="0" w:space="0" w:color="auto"/>
        <w:bottom w:val="none" w:sz="0" w:space="0" w:color="auto"/>
        <w:right w:val="none" w:sz="0" w:space="0" w:color="auto"/>
      </w:divBdr>
    </w:div>
    <w:div w:id="437214627">
      <w:bodyDiv w:val="1"/>
      <w:marLeft w:val="0"/>
      <w:marRight w:val="0"/>
      <w:marTop w:val="0"/>
      <w:marBottom w:val="0"/>
      <w:divBdr>
        <w:top w:val="none" w:sz="0" w:space="0" w:color="auto"/>
        <w:left w:val="none" w:sz="0" w:space="0" w:color="auto"/>
        <w:bottom w:val="none" w:sz="0" w:space="0" w:color="auto"/>
        <w:right w:val="none" w:sz="0" w:space="0" w:color="auto"/>
      </w:divBdr>
    </w:div>
    <w:div w:id="570309447">
      <w:bodyDiv w:val="1"/>
      <w:marLeft w:val="0"/>
      <w:marRight w:val="0"/>
      <w:marTop w:val="0"/>
      <w:marBottom w:val="0"/>
      <w:divBdr>
        <w:top w:val="none" w:sz="0" w:space="0" w:color="auto"/>
        <w:left w:val="none" w:sz="0" w:space="0" w:color="auto"/>
        <w:bottom w:val="none" w:sz="0" w:space="0" w:color="auto"/>
        <w:right w:val="none" w:sz="0" w:space="0" w:color="auto"/>
      </w:divBdr>
    </w:div>
    <w:div w:id="638652223">
      <w:bodyDiv w:val="1"/>
      <w:marLeft w:val="0"/>
      <w:marRight w:val="0"/>
      <w:marTop w:val="0"/>
      <w:marBottom w:val="0"/>
      <w:divBdr>
        <w:top w:val="none" w:sz="0" w:space="0" w:color="auto"/>
        <w:left w:val="none" w:sz="0" w:space="0" w:color="auto"/>
        <w:bottom w:val="none" w:sz="0" w:space="0" w:color="auto"/>
        <w:right w:val="none" w:sz="0" w:space="0" w:color="auto"/>
      </w:divBdr>
    </w:div>
    <w:div w:id="1018118013">
      <w:bodyDiv w:val="1"/>
      <w:marLeft w:val="0"/>
      <w:marRight w:val="0"/>
      <w:marTop w:val="0"/>
      <w:marBottom w:val="0"/>
      <w:divBdr>
        <w:top w:val="none" w:sz="0" w:space="0" w:color="auto"/>
        <w:left w:val="none" w:sz="0" w:space="0" w:color="auto"/>
        <w:bottom w:val="none" w:sz="0" w:space="0" w:color="auto"/>
        <w:right w:val="none" w:sz="0" w:space="0" w:color="auto"/>
      </w:divBdr>
    </w:div>
    <w:div w:id="1021124613">
      <w:bodyDiv w:val="1"/>
      <w:marLeft w:val="0"/>
      <w:marRight w:val="0"/>
      <w:marTop w:val="0"/>
      <w:marBottom w:val="0"/>
      <w:divBdr>
        <w:top w:val="none" w:sz="0" w:space="0" w:color="auto"/>
        <w:left w:val="none" w:sz="0" w:space="0" w:color="auto"/>
        <w:bottom w:val="none" w:sz="0" w:space="0" w:color="auto"/>
        <w:right w:val="none" w:sz="0" w:space="0" w:color="auto"/>
      </w:divBdr>
    </w:div>
    <w:div w:id="1041587959">
      <w:bodyDiv w:val="1"/>
      <w:marLeft w:val="0"/>
      <w:marRight w:val="0"/>
      <w:marTop w:val="0"/>
      <w:marBottom w:val="0"/>
      <w:divBdr>
        <w:top w:val="none" w:sz="0" w:space="0" w:color="auto"/>
        <w:left w:val="none" w:sz="0" w:space="0" w:color="auto"/>
        <w:bottom w:val="none" w:sz="0" w:space="0" w:color="auto"/>
        <w:right w:val="none" w:sz="0" w:space="0" w:color="auto"/>
      </w:divBdr>
    </w:div>
    <w:div w:id="1107774076">
      <w:bodyDiv w:val="1"/>
      <w:marLeft w:val="0"/>
      <w:marRight w:val="0"/>
      <w:marTop w:val="0"/>
      <w:marBottom w:val="0"/>
      <w:divBdr>
        <w:top w:val="none" w:sz="0" w:space="0" w:color="auto"/>
        <w:left w:val="none" w:sz="0" w:space="0" w:color="auto"/>
        <w:bottom w:val="none" w:sz="0" w:space="0" w:color="auto"/>
        <w:right w:val="none" w:sz="0" w:space="0" w:color="auto"/>
      </w:divBdr>
    </w:div>
    <w:div w:id="1162113696">
      <w:bodyDiv w:val="1"/>
      <w:marLeft w:val="0"/>
      <w:marRight w:val="0"/>
      <w:marTop w:val="0"/>
      <w:marBottom w:val="0"/>
      <w:divBdr>
        <w:top w:val="none" w:sz="0" w:space="0" w:color="auto"/>
        <w:left w:val="none" w:sz="0" w:space="0" w:color="auto"/>
        <w:bottom w:val="none" w:sz="0" w:space="0" w:color="auto"/>
        <w:right w:val="none" w:sz="0" w:space="0" w:color="auto"/>
      </w:divBdr>
    </w:div>
    <w:div w:id="1171021542">
      <w:bodyDiv w:val="1"/>
      <w:marLeft w:val="0"/>
      <w:marRight w:val="0"/>
      <w:marTop w:val="0"/>
      <w:marBottom w:val="0"/>
      <w:divBdr>
        <w:top w:val="none" w:sz="0" w:space="0" w:color="auto"/>
        <w:left w:val="none" w:sz="0" w:space="0" w:color="auto"/>
        <w:bottom w:val="none" w:sz="0" w:space="0" w:color="auto"/>
        <w:right w:val="none" w:sz="0" w:space="0" w:color="auto"/>
      </w:divBdr>
    </w:div>
    <w:div w:id="1172725210">
      <w:bodyDiv w:val="1"/>
      <w:marLeft w:val="0"/>
      <w:marRight w:val="0"/>
      <w:marTop w:val="0"/>
      <w:marBottom w:val="0"/>
      <w:divBdr>
        <w:top w:val="none" w:sz="0" w:space="0" w:color="auto"/>
        <w:left w:val="none" w:sz="0" w:space="0" w:color="auto"/>
        <w:bottom w:val="none" w:sz="0" w:space="0" w:color="auto"/>
        <w:right w:val="none" w:sz="0" w:space="0" w:color="auto"/>
      </w:divBdr>
    </w:div>
    <w:div w:id="1191601228">
      <w:bodyDiv w:val="1"/>
      <w:marLeft w:val="0"/>
      <w:marRight w:val="0"/>
      <w:marTop w:val="0"/>
      <w:marBottom w:val="0"/>
      <w:divBdr>
        <w:top w:val="none" w:sz="0" w:space="0" w:color="auto"/>
        <w:left w:val="none" w:sz="0" w:space="0" w:color="auto"/>
        <w:bottom w:val="none" w:sz="0" w:space="0" w:color="auto"/>
        <w:right w:val="none" w:sz="0" w:space="0" w:color="auto"/>
      </w:divBdr>
    </w:div>
    <w:div w:id="1235550729">
      <w:bodyDiv w:val="1"/>
      <w:marLeft w:val="0"/>
      <w:marRight w:val="0"/>
      <w:marTop w:val="0"/>
      <w:marBottom w:val="0"/>
      <w:divBdr>
        <w:top w:val="none" w:sz="0" w:space="0" w:color="auto"/>
        <w:left w:val="none" w:sz="0" w:space="0" w:color="auto"/>
        <w:bottom w:val="none" w:sz="0" w:space="0" w:color="auto"/>
        <w:right w:val="none" w:sz="0" w:space="0" w:color="auto"/>
      </w:divBdr>
    </w:div>
    <w:div w:id="1429892188">
      <w:bodyDiv w:val="1"/>
      <w:marLeft w:val="0"/>
      <w:marRight w:val="0"/>
      <w:marTop w:val="0"/>
      <w:marBottom w:val="0"/>
      <w:divBdr>
        <w:top w:val="none" w:sz="0" w:space="0" w:color="auto"/>
        <w:left w:val="none" w:sz="0" w:space="0" w:color="auto"/>
        <w:bottom w:val="none" w:sz="0" w:space="0" w:color="auto"/>
        <w:right w:val="none" w:sz="0" w:space="0" w:color="auto"/>
      </w:divBdr>
    </w:div>
    <w:div w:id="1537156314">
      <w:bodyDiv w:val="1"/>
      <w:marLeft w:val="0"/>
      <w:marRight w:val="0"/>
      <w:marTop w:val="0"/>
      <w:marBottom w:val="0"/>
      <w:divBdr>
        <w:top w:val="none" w:sz="0" w:space="0" w:color="auto"/>
        <w:left w:val="none" w:sz="0" w:space="0" w:color="auto"/>
        <w:bottom w:val="none" w:sz="0" w:space="0" w:color="auto"/>
        <w:right w:val="none" w:sz="0" w:space="0" w:color="auto"/>
      </w:divBdr>
    </w:div>
    <w:div w:id="1604415374">
      <w:bodyDiv w:val="1"/>
      <w:marLeft w:val="0"/>
      <w:marRight w:val="0"/>
      <w:marTop w:val="0"/>
      <w:marBottom w:val="0"/>
      <w:divBdr>
        <w:top w:val="none" w:sz="0" w:space="0" w:color="auto"/>
        <w:left w:val="none" w:sz="0" w:space="0" w:color="auto"/>
        <w:bottom w:val="none" w:sz="0" w:space="0" w:color="auto"/>
        <w:right w:val="none" w:sz="0" w:space="0" w:color="auto"/>
      </w:divBdr>
    </w:div>
    <w:div w:id="1640915063">
      <w:bodyDiv w:val="1"/>
      <w:marLeft w:val="0"/>
      <w:marRight w:val="0"/>
      <w:marTop w:val="0"/>
      <w:marBottom w:val="0"/>
      <w:divBdr>
        <w:top w:val="none" w:sz="0" w:space="0" w:color="auto"/>
        <w:left w:val="none" w:sz="0" w:space="0" w:color="auto"/>
        <w:bottom w:val="none" w:sz="0" w:space="0" w:color="auto"/>
        <w:right w:val="none" w:sz="0" w:space="0" w:color="auto"/>
      </w:divBdr>
    </w:div>
    <w:div w:id="1656762862">
      <w:bodyDiv w:val="1"/>
      <w:marLeft w:val="0"/>
      <w:marRight w:val="0"/>
      <w:marTop w:val="0"/>
      <w:marBottom w:val="0"/>
      <w:divBdr>
        <w:top w:val="none" w:sz="0" w:space="0" w:color="auto"/>
        <w:left w:val="none" w:sz="0" w:space="0" w:color="auto"/>
        <w:bottom w:val="none" w:sz="0" w:space="0" w:color="auto"/>
        <w:right w:val="none" w:sz="0" w:space="0" w:color="auto"/>
      </w:divBdr>
    </w:div>
    <w:div w:id="1706295957">
      <w:bodyDiv w:val="1"/>
      <w:marLeft w:val="0"/>
      <w:marRight w:val="0"/>
      <w:marTop w:val="0"/>
      <w:marBottom w:val="0"/>
      <w:divBdr>
        <w:top w:val="none" w:sz="0" w:space="0" w:color="auto"/>
        <w:left w:val="none" w:sz="0" w:space="0" w:color="auto"/>
        <w:bottom w:val="none" w:sz="0" w:space="0" w:color="auto"/>
        <w:right w:val="none" w:sz="0" w:space="0" w:color="auto"/>
      </w:divBdr>
    </w:div>
    <w:div w:id="1797720660">
      <w:bodyDiv w:val="1"/>
      <w:marLeft w:val="0"/>
      <w:marRight w:val="0"/>
      <w:marTop w:val="0"/>
      <w:marBottom w:val="0"/>
      <w:divBdr>
        <w:top w:val="none" w:sz="0" w:space="0" w:color="auto"/>
        <w:left w:val="none" w:sz="0" w:space="0" w:color="auto"/>
        <w:bottom w:val="none" w:sz="0" w:space="0" w:color="auto"/>
        <w:right w:val="none" w:sz="0" w:space="0" w:color="auto"/>
      </w:divBdr>
    </w:div>
    <w:div w:id="1806242834">
      <w:bodyDiv w:val="1"/>
      <w:marLeft w:val="0"/>
      <w:marRight w:val="0"/>
      <w:marTop w:val="0"/>
      <w:marBottom w:val="0"/>
      <w:divBdr>
        <w:top w:val="none" w:sz="0" w:space="0" w:color="auto"/>
        <w:left w:val="none" w:sz="0" w:space="0" w:color="auto"/>
        <w:bottom w:val="none" w:sz="0" w:space="0" w:color="auto"/>
        <w:right w:val="none" w:sz="0" w:space="0" w:color="auto"/>
      </w:divBdr>
    </w:div>
    <w:div w:id="1861433577">
      <w:bodyDiv w:val="1"/>
      <w:marLeft w:val="0"/>
      <w:marRight w:val="0"/>
      <w:marTop w:val="0"/>
      <w:marBottom w:val="0"/>
      <w:divBdr>
        <w:top w:val="none" w:sz="0" w:space="0" w:color="auto"/>
        <w:left w:val="none" w:sz="0" w:space="0" w:color="auto"/>
        <w:bottom w:val="none" w:sz="0" w:space="0" w:color="auto"/>
        <w:right w:val="none" w:sz="0" w:space="0" w:color="auto"/>
      </w:divBdr>
    </w:div>
    <w:div w:id="20312513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6.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oter" Target="footer4.xml"/><Relationship Id="rId10" Type="http://schemas.openxmlformats.org/officeDocument/2006/relationships/header" Target="header2.xml"/><Relationship Id="rId19" Type="http://schemas.openxmlformats.org/officeDocument/2006/relationships/footer" Target="footer6.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4.xml"/><Relationship Id="rId27" Type="http://schemas.microsoft.com/office/2018/08/relationships/commentsExtensible" Target="commentsExtensible.xml"/></Relationships>
</file>

<file path=word/_rels/header2.xml.rels><?xml version="1.0" encoding="UTF-8" standalone="yes"?>
<Relationships xmlns="http://schemas.openxmlformats.org/package/2006/relationships"><Relationship Id="rId1" Type="http://schemas.openxmlformats.org/officeDocument/2006/relationships/image" Target="media/image1.tif"/></Relationships>
</file>

<file path=word/_rels/header4.xml.rels><?xml version="1.0" encoding="UTF-8" standalone="yes"?>
<Relationships xmlns="http://schemas.openxmlformats.org/package/2006/relationships"><Relationship Id="rId1" Type="http://schemas.openxmlformats.org/officeDocument/2006/relationships/image" Target="media/image1.tif"/></Relationships>
</file>

<file path=word/_rels/header6.xml.rels><?xml version="1.0" encoding="UTF-8" standalone="yes"?>
<Relationships xmlns="http://schemas.openxmlformats.org/package/2006/relationships"><Relationship Id="rId1" Type="http://schemas.openxmlformats.org/officeDocument/2006/relationships/image" Target="media/image1.tif"/></Relationships>
</file>

<file path=word/theme/theme1.xml><?xml version="1.0" encoding="utf-8"?>
<a:theme xmlns:a="http://schemas.openxmlformats.org/drawingml/2006/main" name="Motyw pakietu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229A52-58D5-4465-ABFF-67F7E2F7AF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135</TotalTime>
  <Pages>7</Pages>
  <Words>3020</Words>
  <Characters>18123</Characters>
  <Application>Microsoft Office Word</Application>
  <DocSecurity>0</DocSecurity>
  <Lines>151</Lines>
  <Paragraphs>42</Paragraphs>
  <ScaleCrop>false</ScaleCrop>
  <HeadingPairs>
    <vt:vector size="2" baseType="variant">
      <vt:variant>
        <vt:lpstr>Tytuł</vt:lpstr>
      </vt:variant>
      <vt:variant>
        <vt:i4>1</vt:i4>
      </vt:variant>
    </vt:vector>
  </HeadingPairs>
  <TitlesOfParts>
    <vt:vector size="1" baseType="lpstr">
      <vt:lpstr/>
    </vt:vector>
  </TitlesOfParts>
  <Manager/>
  <Company/>
  <LinksUpToDate>false</LinksUpToDate>
  <CharactersWithSpaces>21101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Koleje Małopolskie</dc:creator>
  <cp:keywords/>
  <dc:description/>
  <cp:lastModifiedBy>Joanna Mitis</cp:lastModifiedBy>
  <cp:revision>22</cp:revision>
  <cp:lastPrinted>2024-05-28T11:37:00Z</cp:lastPrinted>
  <dcterms:created xsi:type="dcterms:W3CDTF">2024-06-05T08:10:00Z</dcterms:created>
  <dcterms:modified xsi:type="dcterms:W3CDTF">2024-06-14T09:39:00Z</dcterms:modified>
  <cp:category/>
</cp:coreProperties>
</file>