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-456" w:tblpY="9"/>
        <w:tblW w:w="10490" w:type="dxa"/>
        <w:tblLayout w:type="fixed"/>
        <w:tblLook w:val="04A0" w:firstRow="1" w:lastRow="0" w:firstColumn="1" w:lastColumn="0" w:noHBand="0" w:noVBand="1"/>
      </w:tblPr>
      <w:tblGrid>
        <w:gridCol w:w="2378"/>
        <w:gridCol w:w="8112"/>
      </w:tblGrid>
      <w:tr w:rsidR="001220E7" w:rsidRPr="005B65E1" w14:paraId="49698292" w14:textId="77777777" w:rsidTr="000F1C2E">
        <w:trPr>
          <w:trHeight w:val="2320"/>
        </w:trPr>
        <w:tc>
          <w:tcPr>
            <w:tcW w:w="2378" w:type="dxa"/>
            <w:shd w:val="clear" w:color="auto" w:fill="auto"/>
          </w:tcPr>
          <w:p w14:paraId="2E0195AB" w14:textId="40565D24" w:rsidR="001220E7" w:rsidRPr="00DF3319" w:rsidRDefault="001220E7" w:rsidP="008936D8">
            <w:pPr>
              <w:spacing w:line="276" w:lineRule="auto"/>
              <w:rPr>
                <w:rFonts w:ascii="Arial Narrow" w:eastAsia="SimSun" w:hAnsi="Arial Narrow"/>
                <w:b/>
                <w:sz w:val="24"/>
                <w:szCs w:val="24"/>
              </w:rPr>
            </w:pPr>
            <w:r w:rsidRPr="00DF3319">
              <w:rPr>
                <w:rFonts w:ascii="Arial Narrow" w:eastAsia="SimSun" w:hAnsi="Arial Narrow"/>
                <w:noProof/>
                <w:sz w:val="24"/>
                <w:szCs w:val="24"/>
              </w:rPr>
              <w:drawing>
                <wp:inline distT="0" distB="0" distL="0" distR="0" wp14:anchorId="548015C8" wp14:editId="0ED543DD">
                  <wp:extent cx="1372870" cy="1372870"/>
                  <wp:effectExtent l="0" t="0" r="0" b="0"/>
                  <wp:docPr id="175006482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870" cy="1372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2" w:type="dxa"/>
            <w:shd w:val="clear" w:color="auto" w:fill="auto"/>
          </w:tcPr>
          <w:p w14:paraId="0DD79CFD" w14:textId="77777777" w:rsidR="001220E7" w:rsidRPr="00DF3319" w:rsidRDefault="001220E7" w:rsidP="008936D8">
            <w:pPr>
              <w:spacing w:line="276" w:lineRule="auto"/>
              <w:rPr>
                <w:rFonts w:ascii="Arial Narrow" w:eastAsia="SimSun" w:hAnsi="Arial Narrow"/>
                <w:b/>
                <w:sz w:val="24"/>
                <w:szCs w:val="24"/>
              </w:rPr>
            </w:pPr>
          </w:p>
          <w:p w14:paraId="23AE3D8D" w14:textId="77777777" w:rsidR="001220E7" w:rsidRPr="000F1C2E" w:rsidRDefault="001220E7" w:rsidP="008936D8">
            <w:pPr>
              <w:spacing w:after="0" w:line="276" w:lineRule="auto"/>
              <w:jc w:val="center"/>
              <w:rPr>
                <w:rFonts w:ascii="Arial Narrow" w:eastAsia="SimSun" w:hAnsi="Arial Narrow"/>
                <w:b/>
                <w:sz w:val="44"/>
                <w:szCs w:val="44"/>
              </w:rPr>
            </w:pPr>
            <w:r w:rsidRPr="000F1C2E">
              <w:rPr>
                <w:rFonts w:ascii="Arial Narrow" w:eastAsia="SimSun" w:hAnsi="Arial Narrow"/>
                <w:b/>
                <w:sz w:val="44"/>
                <w:szCs w:val="44"/>
              </w:rPr>
              <w:t>Lubskie Wodociągi i Kanalizacja Sp. z o.o.</w:t>
            </w:r>
          </w:p>
          <w:p w14:paraId="6E7C0111" w14:textId="7FA59857" w:rsidR="001220E7" w:rsidRPr="000F1C2E" w:rsidRDefault="005B65E1" w:rsidP="005B65E1">
            <w:pPr>
              <w:spacing w:after="0" w:line="276" w:lineRule="auto"/>
              <w:jc w:val="both"/>
              <w:rPr>
                <w:rFonts w:ascii="Arial Narrow" w:eastAsia="SimSun" w:hAnsi="Arial Narrow"/>
                <w:b/>
                <w:sz w:val="28"/>
                <w:szCs w:val="28"/>
              </w:rPr>
            </w:pPr>
            <w:r>
              <w:rPr>
                <w:rFonts w:ascii="Arial Narrow" w:eastAsia="SimSun" w:hAnsi="Arial Narrow"/>
                <w:b/>
                <w:sz w:val="44"/>
                <w:szCs w:val="44"/>
              </w:rPr>
              <w:t xml:space="preserve">   </w:t>
            </w:r>
            <w:r w:rsidR="001220E7" w:rsidRPr="000F1C2E">
              <w:rPr>
                <w:rFonts w:ascii="Arial Narrow" w:eastAsia="SimSun" w:hAnsi="Arial Narrow"/>
                <w:b/>
                <w:sz w:val="44"/>
                <w:szCs w:val="44"/>
              </w:rPr>
              <w:t>ul. Paderewskiego 20, 68-300 lubsko</w:t>
            </w:r>
          </w:p>
          <w:p w14:paraId="2641E7E2" w14:textId="68844444" w:rsidR="001220E7" w:rsidRPr="00AB6F70" w:rsidRDefault="005B65E1" w:rsidP="008936D8">
            <w:pPr>
              <w:pStyle w:val="Default"/>
              <w:spacing w:line="276" w:lineRule="auto"/>
              <w:rPr>
                <w:rFonts w:ascii="Times New Roman" w:hAnsi="Times New Roman" w:cs="Times New Roman"/>
                <w:sz w:val="26"/>
                <w:szCs w:val="26"/>
                <w14:ligatures w14:val="standardContextual"/>
              </w:rPr>
            </w:pPr>
            <w:r w:rsidRPr="00AB6F70">
              <w:rPr>
                <w:rFonts w:ascii="Arial Narrow" w:eastAsia="SimSun" w:hAnsi="Arial Narrow"/>
                <w:b/>
                <w:sz w:val="26"/>
                <w:szCs w:val="26"/>
              </w:rPr>
              <w:t xml:space="preserve">    </w:t>
            </w:r>
            <w:r w:rsidR="001220E7" w:rsidRPr="00BB1A41">
              <w:rPr>
                <w:rFonts w:ascii="Arial Narrow" w:eastAsia="SimSun" w:hAnsi="Arial Narrow" w:hint="eastAsia"/>
                <w:b/>
              </w:rPr>
              <w:t>●</w:t>
            </w:r>
            <w:r w:rsidR="001220E7" w:rsidRPr="00BB1A41">
              <w:rPr>
                <w:rFonts w:ascii="Arial Narrow" w:eastAsia="SimSun" w:hAnsi="Arial Narrow" w:hint="eastAsia"/>
                <w:b/>
              </w:rPr>
              <w:t>Tel./fax</w:t>
            </w:r>
            <w:r w:rsidR="001220E7" w:rsidRPr="00BB1A41">
              <w:rPr>
                <w:rFonts w:ascii="Arial Narrow" w:eastAsia="SimSun" w:hAnsi="Arial Narrow"/>
                <w:b/>
              </w:rPr>
              <w:t xml:space="preserve"> 683721982 </w:t>
            </w:r>
            <w:r w:rsidR="001220E7" w:rsidRPr="00BB1A41">
              <w:rPr>
                <w:rFonts w:ascii="Arial Narrow" w:eastAsia="SimSun" w:hAnsi="Arial Narrow" w:hint="eastAsia"/>
                <w:b/>
              </w:rPr>
              <w:t>●</w:t>
            </w:r>
            <w:r w:rsidR="001220E7" w:rsidRPr="00BB1A41">
              <w:rPr>
                <w:rFonts w:ascii="Arial Narrow" w:eastAsia="SimSun" w:hAnsi="Arial Narrow" w:hint="eastAsia"/>
                <w:b/>
              </w:rPr>
              <w:t>http://lwik.lubsko.pl</w:t>
            </w:r>
            <w:r w:rsidR="001220E7" w:rsidRPr="00BB1A41">
              <w:rPr>
                <w:rFonts w:ascii="Arial Narrow" w:eastAsia="SimSun" w:hAnsi="Arial Narrow"/>
                <w:b/>
              </w:rPr>
              <w:t xml:space="preserve"> </w:t>
            </w:r>
            <w:r w:rsidR="001220E7" w:rsidRPr="00BB1A41">
              <w:rPr>
                <w:rFonts w:ascii="Arial Narrow" w:eastAsia="SimSun" w:hAnsi="Arial Narrow" w:hint="eastAsia"/>
                <w:b/>
              </w:rPr>
              <w:t>●</w:t>
            </w:r>
            <w:r w:rsidR="001220E7" w:rsidRPr="00BB1A41">
              <w:rPr>
                <w:rFonts w:ascii="Arial Narrow" w:eastAsia="SimSun" w:hAnsi="Arial Narrow" w:hint="eastAsia"/>
                <w:b/>
              </w:rPr>
              <w:t>e-mail:</w:t>
            </w:r>
            <w:r w:rsidR="000F1C2E" w:rsidRPr="00BB1A41">
              <w:rPr>
                <w:rFonts w:ascii="Arial Narrow" w:hAnsi="Arial Narrow" w:cs="Times New Roman"/>
                <w:b/>
                <w:bCs/>
                <w14:ligatures w14:val="standardContextual"/>
              </w:rPr>
              <w:t>sekretariat</w:t>
            </w:r>
            <w:r w:rsidR="001220E7" w:rsidRPr="00BB1A41">
              <w:rPr>
                <w:rFonts w:ascii="Arial Narrow" w:eastAsia="SimSun" w:hAnsi="Arial Narrow"/>
                <w:b/>
                <w:bCs/>
              </w:rPr>
              <w:t>@lubsko.pl</w:t>
            </w:r>
          </w:p>
        </w:tc>
      </w:tr>
    </w:tbl>
    <w:p w14:paraId="6FC30117" w14:textId="77777777" w:rsidR="001220E7" w:rsidRPr="00AB6F70" w:rsidRDefault="001220E7" w:rsidP="008936D8">
      <w:pPr>
        <w:spacing w:before="100" w:beforeAutospacing="1" w:after="100" w:afterAutospacing="1" w:line="276" w:lineRule="auto"/>
        <w:outlineLvl w:val="0"/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</w:pPr>
    </w:p>
    <w:p w14:paraId="270DB855" w14:textId="6951C8E9" w:rsidR="001220E7" w:rsidRPr="008936D8" w:rsidRDefault="001220E7" w:rsidP="008936D8">
      <w:pPr>
        <w:spacing w:before="100" w:beforeAutospacing="1" w:after="100" w:afterAutospacing="1" w:line="276" w:lineRule="auto"/>
        <w:outlineLvl w:val="0"/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</w:pPr>
      <w:r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Nasz znak: DE-0</w:t>
      </w:r>
      <w:r w:rsidR="00846D1A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2</w:t>
      </w:r>
      <w:r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/</w:t>
      </w:r>
      <w:r w:rsidR="00D4260A"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11</w:t>
      </w:r>
      <w:r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 xml:space="preserve">/2023                                                                                  Lubsko dnia </w:t>
      </w:r>
      <w:r w:rsidR="00846D1A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2</w:t>
      </w:r>
      <w:r w:rsidR="00DE5410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8</w:t>
      </w:r>
      <w:r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.</w:t>
      </w:r>
      <w:r w:rsidR="00D4260A"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11</w:t>
      </w:r>
      <w:r w:rsidRPr="008936D8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.2023r.</w:t>
      </w:r>
    </w:p>
    <w:p w14:paraId="54655AC9" w14:textId="3689F73A" w:rsidR="001220E7" w:rsidRPr="00846D1A" w:rsidRDefault="001220E7" w:rsidP="00846D1A">
      <w:pPr>
        <w:pStyle w:val="Default"/>
        <w:jc w:val="center"/>
        <w:rPr>
          <w:rFonts w:ascii="Arial Narrow" w:hAnsi="Arial Narrow" w:cs="Arial"/>
          <w:b/>
          <w:bCs/>
          <w:sz w:val="34"/>
          <w:szCs w:val="34"/>
          <w14:ligatures w14:val="standardContextual"/>
        </w:rPr>
      </w:pPr>
      <w:bookmarkStart w:id="0" w:name="_Hlk68005365"/>
      <w:r w:rsidRPr="00846D1A">
        <w:rPr>
          <w:rFonts w:ascii="Arial Narrow" w:eastAsia="Times New Roman" w:hAnsi="Arial Narrow" w:cs="Times New Roman"/>
          <w:b/>
          <w:bCs/>
          <w:kern w:val="36"/>
          <w:sz w:val="34"/>
          <w:szCs w:val="34"/>
          <w:lang w:eastAsia="pl-PL"/>
        </w:rPr>
        <w:t xml:space="preserve">Zapytanie ofertowe </w:t>
      </w:r>
      <w:r w:rsidR="000F1C2E" w:rsidRPr="00846D1A">
        <w:rPr>
          <w:rFonts w:ascii="Arial Narrow" w:eastAsia="Times New Roman" w:hAnsi="Arial Narrow" w:cs="Times New Roman"/>
          <w:b/>
          <w:bCs/>
          <w:kern w:val="36"/>
          <w:sz w:val="34"/>
          <w:szCs w:val="34"/>
          <w:lang w:eastAsia="pl-PL"/>
        </w:rPr>
        <w:t>–</w:t>
      </w:r>
      <w:r w:rsidRPr="00846D1A">
        <w:rPr>
          <w:rFonts w:ascii="Arial Narrow" w:eastAsia="Times New Roman" w:hAnsi="Arial Narrow" w:cs="Times New Roman"/>
          <w:b/>
          <w:bCs/>
          <w:kern w:val="36"/>
          <w:sz w:val="34"/>
          <w:szCs w:val="34"/>
          <w:lang w:eastAsia="pl-PL"/>
        </w:rPr>
        <w:t xml:space="preserve"> </w:t>
      </w:r>
      <w:r w:rsidR="00846D1A" w:rsidRPr="00846D1A">
        <w:rPr>
          <w:rFonts w:ascii="Arial Narrow" w:hAnsi="Arial Narrow" w:cs="Arial"/>
          <w:b/>
          <w:bCs/>
          <w:sz w:val="34"/>
          <w:szCs w:val="34"/>
          <w14:ligatures w14:val="standardContextual"/>
        </w:rPr>
        <w:t>Budowa kanalizacji sanitarnej w Tucholi Żarskiej, gmina Lubsko</w:t>
      </w:r>
    </w:p>
    <w:p w14:paraId="1FF7DFE9" w14:textId="7BF9D6BF" w:rsidR="00302A32" w:rsidRDefault="001220E7" w:rsidP="008936D8">
      <w:pPr>
        <w:spacing w:after="0" w:line="276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</w:rPr>
      </w:pPr>
      <w:r w:rsidRPr="00302A32">
        <w:rPr>
          <w:rFonts w:ascii="Arial Narrow" w:eastAsia="Times New Roman" w:hAnsi="Arial Narrow"/>
          <w:kern w:val="36"/>
          <w:sz w:val="28"/>
          <w:szCs w:val="28"/>
          <w:lang w:eastAsia="pl-PL"/>
        </w:rPr>
        <w:t xml:space="preserve">Prowadzone zgodnie z </w:t>
      </w:r>
      <w:r w:rsidRPr="00302A32"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>Regulaminem, który określa zasady i tryb udzielania zamówień przez Lubskie Wodociągi i Kanalizacja Spółka z o. o. z siedzibą w Lubsku</w:t>
      </w:r>
      <w:r w:rsidR="0038120B"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t xml:space="preserve">, </w:t>
      </w:r>
      <w:r w:rsidR="0038120B">
        <w:rPr>
          <w:rFonts w:ascii="Arial Narrow" w:eastAsia="Calibri" w:hAnsi="Arial Narrow" w:cs="Arial"/>
          <w:color w:val="000000"/>
          <w:spacing w:val="-4"/>
          <w:sz w:val="28"/>
          <w:szCs w:val="28"/>
          <w:lang w:eastAsia="pl-PL"/>
        </w:rPr>
        <w:br/>
      </w:r>
      <w:r w:rsidR="0038120B" w:rsidRPr="0038120B">
        <w:rPr>
          <w:rFonts w:ascii="Arial Narrow" w:eastAsia="Calibri" w:hAnsi="Arial Narrow" w:cs="Arial"/>
          <w:b/>
          <w:bCs/>
          <w:color w:val="000000"/>
          <w:spacing w:val="-4"/>
          <w:sz w:val="28"/>
          <w:szCs w:val="28"/>
          <w:lang w:eastAsia="pl-PL"/>
        </w:rPr>
        <w:t>w formie zaprojektuj i wybuduj.</w:t>
      </w:r>
    </w:p>
    <w:p w14:paraId="0B0C8628" w14:textId="77777777" w:rsidR="00302A32" w:rsidRDefault="00302A32" w:rsidP="008936D8">
      <w:pPr>
        <w:spacing w:after="0" w:line="276" w:lineRule="auto"/>
        <w:outlineLvl w:val="0"/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</w:rPr>
      </w:pPr>
    </w:p>
    <w:p w14:paraId="424B7D19" w14:textId="77777777" w:rsidR="0038120B" w:rsidRPr="0038120B" w:rsidRDefault="00302A32" w:rsidP="0038120B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</w:pPr>
      <w:r w:rsidRPr="0038120B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 xml:space="preserve">Przedmiot zamówienia jest realizowany w ramach projektu „ </w:t>
      </w:r>
      <w:r w:rsidR="0038120B" w:rsidRPr="0038120B">
        <w:rPr>
          <w:rFonts w:ascii="Arial Narrow" w:hAnsi="Arial Narrow" w:cs="Arial"/>
          <w:sz w:val="24"/>
          <w:szCs w:val="24"/>
          <w14:ligatures w14:val="standardContextual"/>
        </w:rPr>
        <w:t>Budowa kanalizacji sanitarnej w Tucholi Żarskiej, gmina Lubsko</w:t>
      </w:r>
      <w:r w:rsidRPr="0038120B">
        <w:rPr>
          <w:rFonts w:ascii="Arial Narrow" w:hAnsi="Arial Narrow" w:cs="Times New Roman"/>
          <w:sz w:val="24"/>
          <w:szCs w:val="24"/>
        </w:rPr>
        <w:t>”</w:t>
      </w:r>
      <w:r w:rsidRPr="0038120B">
        <w:rPr>
          <w:rFonts w:ascii="Arial Narrow" w:hAnsi="Arial Narrow"/>
          <w:sz w:val="24"/>
          <w:szCs w:val="24"/>
        </w:rPr>
        <w:t xml:space="preserve"> Związanego z realizacją operacji typu „Gospodarka wodno-ściekowa” w ramach poddziałania „Wsparcie inwestycji związanych z tworzeniem, ulepszaniem lub rozbudową wszystkich rodzajów małej infrastruktury, w tym inwestycji w energię odnawialną i w oszczędzanie energii” w ramach Programu Rozwoju Obszarów Wiejskich na lata 2014-2020</w:t>
      </w:r>
      <w:r w:rsidR="0038120B" w:rsidRPr="0038120B"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  <w:t>.</w:t>
      </w:r>
    </w:p>
    <w:p w14:paraId="4995A20D" w14:textId="650B0F7B" w:rsidR="00C808BB" w:rsidRPr="0038120B" w:rsidRDefault="00C000CD" w:rsidP="0038120B">
      <w:pPr>
        <w:spacing w:after="0" w:line="276" w:lineRule="auto"/>
        <w:jc w:val="both"/>
        <w:outlineLvl w:val="0"/>
        <w:rPr>
          <w:rFonts w:ascii="Arial Narrow" w:eastAsia="Times New Roman" w:hAnsi="Arial Narrow" w:cs="Times New Roman"/>
          <w:kern w:val="36"/>
          <w:sz w:val="24"/>
          <w:szCs w:val="24"/>
          <w:lang w:eastAsia="pl-PL"/>
        </w:rPr>
      </w:pPr>
      <w:r w:rsidRPr="0038120B">
        <w:rPr>
          <w:rFonts w:ascii="Arial Narrow" w:hAnsi="Arial Narrow"/>
          <w:sz w:val="24"/>
          <w:szCs w:val="24"/>
        </w:rPr>
        <w:t xml:space="preserve">Umowa o przyznaniu pomocy nr </w:t>
      </w:r>
      <w:r w:rsidR="00C8019B" w:rsidRPr="0038120B">
        <w:rPr>
          <w:rFonts w:ascii="Arial Narrow" w:hAnsi="Arial Narrow"/>
          <w:sz w:val="24"/>
          <w:szCs w:val="24"/>
        </w:rPr>
        <w:t>0009-65150-UM0410024/22</w:t>
      </w:r>
      <w:r w:rsidR="00C808BB" w:rsidRPr="0038120B">
        <w:rPr>
          <w:rFonts w:ascii="Arial Narrow" w:hAnsi="Arial Narrow"/>
          <w:sz w:val="24"/>
          <w:szCs w:val="24"/>
        </w:rPr>
        <w:t xml:space="preserve">” </w:t>
      </w:r>
      <w:r w:rsidR="001351FC" w:rsidRPr="0038120B">
        <w:rPr>
          <w:rFonts w:ascii="Arial Narrow" w:hAnsi="Arial Narrow"/>
          <w:sz w:val="24"/>
          <w:szCs w:val="24"/>
        </w:rPr>
        <w:t xml:space="preserve">zawarta 30 marca 2023r. </w:t>
      </w:r>
      <w:r w:rsidR="00C808BB" w:rsidRPr="0038120B">
        <w:rPr>
          <w:rFonts w:ascii="Arial Narrow" w:hAnsi="Arial Narrow"/>
          <w:sz w:val="24"/>
          <w:szCs w:val="24"/>
        </w:rPr>
        <w:t>objętego Programem Rozwoju Obszarów Wiejskich na lata 2014-2020</w:t>
      </w:r>
      <w:r w:rsidR="001351FC" w:rsidRPr="0038120B">
        <w:rPr>
          <w:rFonts w:ascii="Arial Narrow" w:hAnsi="Arial Narrow"/>
          <w:sz w:val="24"/>
          <w:szCs w:val="24"/>
        </w:rPr>
        <w:t>.</w:t>
      </w:r>
    </w:p>
    <w:p w14:paraId="3A181976" w14:textId="77777777" w:rsidR="00C808BB" w:rsidRDefault="00C808BB" w:rsidP="008936D8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E1B7D5B" w14:textId="7CB76DDD" w:rsidR="0038120B" w:rsidRDefault="0038120B" w:rsidP="008936D8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595A8E6" w14:textId="77777777" w:rsidR="0038120B" w:rsidRPr="00AB6F70" w:rsidRDefault="0038120B" w:rsidP="008936D8">
      <w:p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F04CF42" w14:textId="77777777" w:rsidR="001220E7" w:rsidRPr="0038120B" w:rsidRDefault="001220E7" w:rsidP="008936D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8120B">
        <w:rPr>
          <w:rFonts w:ascii="Arial Narrow" w:eastAsia="Times New Roman" w:hAnsi="Arial Narrow" w:cs="Times New Roman"/>
          <w:sz w:val="24"/>
          <w:szCs w:val="24"/>
          <w:lang w:eastAsia="pl-PL"/>
        </w:rPr>
        <w:t>Lubskie Wodociągi i Kanalizacja Sp. z o.o. zwanym dalej Zamawiającym, zaprasza do składania ofert</w:t>
      </w:r>
    </w:p>
    <w:p w14:paraId="69235CF4" w14:textId="7BD81EEA" w:rsidR="001220E7" w:rsidRPr="0038120B" w:rsidRDefault="000F1C2E" w:rsidP="008936D8">
      <w:pPr>
        <w:pStyle w:val="Akapitzlist"/>
        <w:spacing w:after="0" w:line="276" w:lineRule="auto"/>
        <w:ind w:left="360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8120B">
        <w:rPr>
          <w:rFonts w:ascii="Arial Narrow" w:eastAsia="Times New Roman" w:hAnsi="Arial Narrow" w:cs="Times New Roman"/>
          <w:sz w:val="24"/>
          <w:szCs w:val="24"/>
          <w:lang w:eastAsia="pl-PL"/>
        </w:rPr>
        <w:t>n</w:t>
      </w:r>
      <w:r w:rsidR="001220E7" w:rsidRPr="0038120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 </w:t>
      </w:r>
      <w:bookmarkEnd w:id="0"/>
      <w:r w:rsidR="0038120B">
        <w:rPr>
          <w:rFonts w:ascii="Arial Narrow" w:hAnsi="Arial Narrow" w:cs="Arial"/>
          <w:b/>
          <w:bCs/>
          <w:color w:val="000000"/>
          <w:sz w:val="24"/>
          <w:szCs w:val="24"/>
          <w14:ligatures w14:val="standardContextual"/>
        </w:rPr>
        <w:t>b</w:t>
      </w:r>
      <w:r w:rsidR="0038120B" w:rsidRPr="0038120B">
        <w:rPr>
          <w:rFonts w:ascii="Arial Narrow" w:hAnsi="Arial Narrow" w:cs="Arial"/>
          <w:b/>
          <w:bCs/>
          <w:color w:val="000000"/>
          <w:sz w:val="24"/>
          <w:szCs w:val="24"/>
          <w14:ligatures w14:val="standardContextual"/>
        </w:rPr>
        <w:t>udowę kanalizacji sanitarnej w Tucholi Żarskiej, gmina Lubsko</w:t>
      </w:r>
      <w:r w:rsidR="001220E7" w:rsidRPr="0038120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3812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wykonane w formie zaprojektuj i wybuduj, </w:t>
      </w:r>
      <w:r w:rsidR="0038120B" w:rsidRPr="003812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bez podziału </w:t>
      </w:r>
      <w:r w:rsidR="001220E7" w:rsidRPr="003812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na części</w:t>
      </w:r>
      <w:r w:rsidRPr="003812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1220E7" w:rsidRPr="003812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 możliwością negocjacji</w:t>
      </w:r>
      <w:r w:rsidR="0038120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</w:p>
    <w:p w14:paraId="6DB8F427" w14:textId="77777777" w:rsidR="00566525" w:rsidRDefault="00566525" w:rsidP="008936D8">
      <w:pPr>
        <w:pStyle w:val="Akapitzlist"/>
        <w:spacing w:before="100" w:beforeAutospacing="1" w:after="119" w:line="276" w:lineRule="auto"/>
        <w:ind w:left="360"/>
        <w:jc w:val="both"/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</w:pPr>
    </w:p>
    <w:p w14:paraId="0CB1DFED" w14:textId="1F7885FD" w:rsidR="001220E7" w:rsidRPr="00DF3319" w:rsidRDefault="001220E7" w:rsidP="008936D8">
      <w:pPr>
        <w:pStyle w:val="Akapitzlist"/>
        <w:spacing w:before="100" w:beforeAutospacing="1" w:after="119" w:line="276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F3319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Informacje dotyczące zamawiającego:</w:t>
      </w:r>
    </w:p>
    <w:p w14:paraId="1EE82E10" w14:textId="77777777" w:rsidR="001220E7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Lubskie Wodociągi i Kanalizacja Spółka z o. o.</w:t>
      </w:r>
    </w:p>
    <w:p w14:paraId="4C3BE0AC" w14:textId="77777777" w:rsidR="001220E7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adres: 68-300 Lubsko, ul. Paderewskiego 20</w:t>
      </w:r>
    </w:p>
    <w:p w14:paraId="3026FD8D" w14:textId="77777777" w:rsidR="001220E7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tel. (68) 372 19 82, fax (68) 372 19 82</w:t>
      </w:r>
    </w:p>
    <w:p w14:paraId="62D9E69C" w14:textId="77777777" w:rsidR="001220E7" w:rsidRPr="00DF3319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NIP 928 206 38 25, REGON 080487020</w:t>
      </w:r>
    </w:p>
    <w:p w14:paraId="5C70C716" w14:textId="77777777" w:rsidR="001220E7" w:rsidRPr="00DF3319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>KRS Nr 0000371990  Sąd Rejonowy w Zielonej Górze</w:t>
      </w:r>
    </w:p>
    <w:p w14:paraId="6D927DB7" w14:textId="77777777" w:rsidR="001220E7" w:rsidRPr="00DF3319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 xml:space="preserve">Konto bankowe: </w:t>
      </w:r>
      <w:r w:rsidRPr="00DF3319">
        <w:rPr>
          <w:rFonts w:ascii="Arial Narrow" w:eastAsia="Calibri" w:hAnsi="Arial Narrow" w:cs="Arial"/>
          <w:sz w:val="24"/>
          <w:szCs w:val="24"/>
        </w:rPr>
        <w:t>PKO Bank Polski nr 44102054020000010203440294.</w:t>
      </w:r>
    </w:p>
    <w:p w14:paraId="27EDD6CF" w14:textId="5A066DD5" w:rsidR="001220E7" w:rsidRPr="00DF3319" w:rsidRDefault="001220E7" w:rsidP="008936D8">
      <w:pPr>
        <w:suppressAutoHyphens/>
        <w:spacing w:after="0" w:line="276" w:lineRule="auto"/>
        <w:ind w:left="360"/>
        <w:rPr>
          <w:rFonts w:ascii="Arial Narrow" w:eastAsia="Calibri" w:hAnsi="Arial Narrow" w:cs="Arial"/>
          <w:sz w:val="24"/>
          <w:szCs w:val="24"/>
          <w:lang w:eastAsia="ar-SA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 xml:space="preserve">Kapitał zakładowy: </w:t>
      </w:r>
      <w:r w:rsidR="000F1C2E">
        <w:rPr>
          <w:rFonts w:ascii="Arial Narrow" w:eastAsia="Calibri" w:hAnsi="Arial Narrow" w:cs="Arial"/>
          <w:sz w:val="24"/>
          <w:szCs w:val="24"/>
          <w:lang w:eastAsia="ar-SA"/>
        </w:rPr>
        <w:t>19 995 500</w:t>
      </w: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t xml:space="preserve"> zł</w:t>
      </w:r>
    </w:p>
    <w:p w14:paraId="6A568A74" w14:textId="77777777" w:rsidR="001220E7" w:rsidRPr="00DF3319" w:rsidRDefault="001220E7" w:rsidP="008936D8">
      <w:pPr>
        <w:suppressAutoHyphens/>
        <w:spacing w:after="0" w:line="276" w:lineRule="auto"/>
        <w:ind w:left="360"/>
        <w:rPr>
          <w:rFonts w:ascii="Arial Narrow" w:eastAsia="Times New Roman" w:hAnsi="Arial Narrow" w:cs="Arial"/>
          <w:bCs/>
          <w:color w:val="000000"/>
          <w:sz w:val="24"/>
          <w:szCs w:val="24"/>
          <w:lang w:eastAsia="zh-CN"/>
        </w:rPr>
      </w:pPr>
      <w:r w:rsidRPr="00DF3319">
        <w:rPr>
          <w:rFonts w:ascii="Arial Narrow" w:eastAsia="Calibri" w:hAnsi="Arial Narrow" w:cs="Arial"/>
          <w:sz w:val="24"/>
          <w:szCs w:val="24"/>
          <w:lang w:eastAsia="ar-SA"/>
        </w:rPr>
        <w:lastRenderedPageBreak/>
        <w:t xml:space="preserve">Biuletyn informacji Publicznej: </w:t>
      </w:r>
      <w:hyperlink r:id="rId9" w:history="1">
        <w:r w:rsidRPr="00DF3319">
          <w:rPr>
            <w:rFonts w:ascii="Arial Narrow" w:eastAsia="Calibri" w:hAnsi="Arial Narrow" w:cs="Arial"/>
            <w:color w:val="0000FF"/>
            <w:sz w:val="24"/>
            <w:szCs w:val="24"/>
            <w:u w:val="single"/>
            <w:lang w:eastAsia="ar-SA"/>
          </w:rPr>
          <w:t>www.lwik.lubsko.pl</w:t>
        </w:r>
      </w:hyperlink>
      <w:r w:rsidRPr="00DF3319">
        <w:rPr>
          <w:rFonts w:ascii="Arial Narrow" w:eastAsia="Calibri" w:hAnsi="Arial Narrow" w:cs="Arial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DF3319">
        <w:rPr>
          <w:rFonts w:ascii="Arial Narrow" w:eastAsia="Calibri" w:hAnsi="Arial Narrow" w:cs="Arial"/>
          <w:color w:val="000000"/>
          <w:sz w:val="24"/>
          <w:szCs w:val="24"/>
        </w:rPr>
        <w:t>Godziny pracy:</w:t>
      </w:r>
      <w:r w:rsidRPr="00DF3319">
        <w:rPr>
          <w:rFonts w:ascii="Arial Narrow" w:eastAsia="Calibri" w:hAnsi="Arial Narrow" w:cs="Arial"/>
          <w:b/>
          <w:color w:val="000000"/>
          <w:sz w:val="24"/>
          <w:szCs w:val="24"/>
        </w:rPr>
        <w:t xml:space="preserve"> </w:t>
      </w:r>
      <w:r w:rsidRPr="00DF3319">
        <w:rPr>
          <w:rFonts w:ascii="Arial Narrow" w:eastAsia="Calibri" w:hAnsi="Arial Narrow" w:cs="Arial"/>
          <w:bCs/>
          <w:color w:val="000000"/>
          <w:sz w:val="24"/>
          <w:szCs w:val="24"/>
        </w:rPr>
        <w:t>od poniedziałku do piątku w godz. od 7.00 do 15.00</w:t>
      </w:r>
    </w:p>
    <w:p w14:paraId="150A7A61" w14:textId="77777777" w:rsidR="001220E7" w:rsidRPr="00DF3319" w:rsidRDefault="001220E7" w:rsidP="008936D8">
      <w:pPr>
        <w:pStyle w:val="Akapitzlist"/>
        <w:numPr>
          <w:ilvl w:val="0"/>
          <w:numId w:val="1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F3319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Warunki udziału w postępowaniu:</w:t>
      </w:r>
    </w:p>
    <w:p w14:paraId="4E05A6D7" w14:textId="06134E58" w:rsidR="001220E7" w:rsidRPr="008C429D" w:rsidRDefault="001220E7" w:rsidP="008936D8">
      <w:pPr>
        <w:pStyle w:val="Akapitzlist"/>
        <w:numPr>
          <w:ilvl w:val="0"/>
          <w:numId w:val="3"/>
        </w:numPr>
        <w:spacing w:before="100" w:beforeAutospacing="1" w:after="119" w:line="276" w:lineRule="auto"/>
        <w:ind w:left="113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C429D">
        <w:rPr>
          <w:rFonts w:ascii="Arial Narrow" w:eastAsia="Times New Roman" w:hAnsi="Arial Narrow" w:cs="Times New Roman"/>
          <w:sz w:val="24"/>
          <w:szCs w:val="24"/>
          <w:lang w:eastAsia="pl-PL"/>
        </w:rPr>
        <w:t>Udzielenie zamówienia mogą ubiegać się Wykonawcy, którzy spełniają warunki udziału w</w:t>
      </w:r>
      <w:r w:rsidR="008936D8">
        <w:rPr>
          <w:rFonts w:ascii="Arial Narrow" w:eastAsia="Times New Roman" w:hAnsi="Arial Narrow" w:cs="Times New Roman"/>
          <w:sz w:val="24"/>
          <w:szCs w:val="24"/>
          <w:lang w:eastAsia="pl-PL"/>
        </w:rPr>
        <w:t> </w:t>
      </w:r>
      <w:r w:rsidRPr="008C429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postępowaniu:  </w:t>
      </w:r>
    </w:p>
    <w:p w14:paraId="49DE6A82" w14:textId="77777777" w:rsidR="001220E7" w:rsidRPr="008C429D" w:rsidRDefault="001220E7" w:rsidP="008936D8">
      <w:pPr>
        <w:pStyle w:val="Akapitzlist"/>
        <w:numPr>
          <w:ilvl w:val="0"/>
          <w:numId w:val="3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C429D">
        <w:rPr>
          <w:rFonts w:ascii="Arial Narrow" w:eastAsia="Times New Roman" w:hAnsi="Arial Narrow" w:cs="Times New Roman"/>
          <w:sz w:val="24"/>
          <w:szCs w:val="24"/>
          <w:lang w:eastAsia="pl-PL"/>
        </w:rPr>
        <w:t>posiadania kompetencji lub uprawnień do prowadzenia określonej działalności zawodowej, o ile wynika to z odrębnych przepisów,</w:t>
      </w:r>
    </w:p>
    <w:p w14:paraId="74A8E659" w14:textId="77777777" w:rsidR="001220E7" w:rsidRPr="008C429D" w:rsidRDefault="001220E7" w:rsidP="008936D8">
      <w:pPr>
        <w:pStyle w:val="Akapitzlist"/>
        <w:numPr>
          <w:ilvl w:val="0"/>
          <w:numId w:val="3"/>
        </w:numPr>
        <w:spacing w:before="100" w:beforeAutospacing="1" w:after="119" w:line="276" w:lineRule="auto"/>
        <w:ind w:left="113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C429D">
        <w:rPr>
          <w:rFonts w:ascii="Arial Narrow" w:eastAsia="Times New Roman" w:hAnsi="Arial Narrow" w:cs="Times New Roman"/>
          <w:sz w:val="24"/>
          <w:szCs w:val="24"/>
          <w:lang w:eastAsia="pl-PL"/>
        </w:rPr>
        <w:t>sytuacji ekonomicznej lub finansowej,</w:t>
      </w:r>
    </w:p>
    <w:p w14:paraId="0E99DE78" w14:textId="77777777" w:rsidR="001220E7" w:rsidRPr="008C429D" w:rsidRDefault="001220E7" w:rsidP="008936D8">
      <w:pPr>
        <w:pStyle w:val="Akapitzlist"/>
        <w:numPr>
          <w:ilvl w:val="0"/>
          <w:numId w:val="3"/>
        </w:numPr>
        <w:spacing w:before="100" w:beforeAutospacing="1" w:after="119" w:line="276" w:lineRule="auto"/>
        <w:ind w:left="1134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C429D">
        <w:rPr>
          <w:rFonts w:ascii="Arial Narrow" w:eastAsia="Times New Roman" w:hAnsi="Arial Narrow" w:cs="Times New Roman"/>
          <w:sz w:val="24"/>
          <w:szCs w:val="24"/>
          <w:lang w:eastAsia="pl-PL"/>
        </w:rPr>
        <w:t>zdolności technicznej lub zawodowej.</w:t>
      </w:r>
      <w:r w:rsidRPr="008C429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</w:p>
    <w:p w14:paraId="3FF85811" w14:textId="171BE491" w:rsidR="001220E7" w:rsidRPr="008C429D" w:rsidRDefault="00F71D56" w:rsidP="008936D8">
      <w:pPr>
        <w:pStyle w:val="Akapitzlist"/>
        <w:numPr>
          <w:ilvl w:val="0"/>
          <w:numId w:val="3"/>
        </w:numPr>
        <w:spacing w:before="100" w:beforeAutospacing="1" w:after="119" w:line="276" w:lineRule="auto"/>
        <w:ind w:left="113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n</w:t>
      </w:r>
      <w:r w:rsidR="001220E7" w:rsidRPr="008C429D">
        <w:rPr>
          <w:rFonts w:ascii="Arial Narrow" w:eastAsia="Times New Roman" w:hAnsi="Arial Narrow" w:cs="Times New Roman"/>
          <w:sz w:val="24"/>
          <w:szCs w:val="24"/>
          <w:lang w:eastAsia="pl-PL"/>
        </w:rPr>
        <w:t>ie zalegają z zapłatą podatków i składek na ubezpieczenia społeczne, nie znajdują się                   w upadłości lub likwidacji.</w:t>
      </w:r>
    </w:p>
    <w:p w14:paraId="3557600A" w14:textId="0A566DAC" w:rsidR="001220E7" w:rsidRPr="00454183" w:rsidRDefault="001220E7" w:rsidP="008936D8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b/>
          <w:bCs/>
          <w:sz w:val="24"/>
          <w:szCs w:val="24"/>
        </w:rPr>
      </w:pPr>
      <w:r w:rsidRPr="00A518B2">
        <w:rPr>
          <w:rFonts w:ascii="Arial Narrow" w:hAnsi="Arial Narrow"/>
          <w:sz w:val="24"/>
          <w:szCs w:val="24"/>
        </w:rPr>
        <w:t xml:space="preserve">W celu potwierdzenia spełniania warunków udziału w postępowaniu, wykonawcy składają oświadczenia wg wzoru stanowiącego </w:t>
      </w:r>
      <w:r w:rsidRPr="006F7A1B">
        <w:rPr>
          <w:rFonts w:ascii="Arial Narrow" w:hAnsi="Arial Narrow"/>
          <w:sz w:val="24"/>
          <w:szCs w:val="24"/>
        </w:rPr>
        <w:t>załącznik nr 3 do zapytania</w:t>
      </w:r>
      <w:r w:rsidR="00BB1A41">
        <w:rPr>
          <w:rFonts w:ascii="Arial Narrow" w:hAnsi="Arial Narrow"/>
          <w:sz w:val="24"/>
          <w:szCs w:val="24"/>
        </w:rPr>
        <w:t xml:space="preserve"> oraz załącznik nr 3a</w:t>
      </w:r>
      <w:r w:rsidRPr="006F7A1B">
        <w:rPr>
          <w:rFonts w:ascii="Arial Narrow" w:hAnsi="Arial Narrow"/>
          <w:sz w:val="24"/>
          <w:szCs w:val="24"/>
        </w:rPr>
        <w:t xml:space="preserve">. </w:t>
      </w:r>
      <w:r w:rsidRPr="00A518B2">
        <w:rPr>
          <w:rFonts w:ascii="Arial Narrow" w:hAnsi="Arial Narrow"/>
          <w:sz w:val="24"/>
          <w:szCs w:val="24"/>
        </w:rPr>
        <w:t xml:space="preserve">Ponadto wykonawca będzie zobowiązany do załączenia </w:t>
      </w:r>
      <w:r w:rsidRPr="00454183">
        <w:rPr>
          <w:rStyle w:val="FontStyle69"/>
          <w:rFonts w:ascii="Arial Narrow" w:hAnsi="Arial Narrow"/>
          <w:sz w:val="24"/>
          <w:szCs w:val="24"/>
        </w:rPr>
        <w:t>przed podpisaniem umowy, przedłoży dla Zamawiającego wypełniony i</w:t>
      </w:r>
      <w:r w:rsidR="009B18FF">
        <w:rPr>
          <w:rStyle w:val="FontStyle69"/>
          <w:rFonts w:ascii="Arial Narrow" w:hAnsi="Arial Narrow"/>
          <w:sz w:val="24"/>
          <w:szCs w:val="24"/>
        </w:rPr>
        <w:t> </w:t>
      </w:r>
      <w:r w:rsidRPr="00454183">
        <w:rPr>
          <w:rStyle w:val="FontStyle69"/>
          <w:rFonts w:ascii="Arial Narrow" w:hAnsi="Arial Narrow"/>
          <w:sz w:val="24"/>
          <w:szCs w:val="24"/>
        </w:rPr>
        <w:t xml:space="preserve">podpisany </w:t>
      </w:r>
      <w:r w:rsidRPr="00454183">
        <w:rPr>
          <w:rStyle w:val="FontStyle69"/>
          <w:rFonts w:ascii="Arial Narrow" w:hAnsi="Arial Narrow"/>
          <w:color w:val="auto"/>
          <w:sz w:val="24"/>
          <w:szCs w:val="24"/>
        </w:rPr>
        <w:t>kosztorys ofertowy</w:t>
      </w:r>
      <w:r w:rsidRPr="00454183">
        <w:rPr>
          <w:rStyle w:val="FontStyle69"/>
          <w:rFonts w:ascii="Arial Narrow" w:hAnsi="Arial Narrow"/>
          <w:sz w:val="24"/>
          <w:szCs w:val="24"/>
        </w:rPr>
        <w:t xml:space="preserve"> </w:t>
      </w:r>
      <w:r w:rsidR="00E36176">
        <w:rPr>
          <w:rStyle w:val="FontStyle69"/>
          <w:rFonts w:ascii="Arial Narrow" w:hAnsi="Arial Narrow"/>
          <w:sz w:val="24"/>
          <w:szCs w:val="24"/>
        </w:rPr>
        <w:t>oraz dokumenty potwierdzające spełnienie w/w warunków udziału w postepowaniu.</w:t>
      </w:r>
    </w:p>
    <w:p w14:paraId="0203BCA3" w14:textId="08077B18" w:rsidR="00302A32" w:rsidRPr="00302A32" w:rsidRDefault="001220E7" w:rsidP="008936D8">
      <w:pPr>
        <w:pStyle w:val="Akapitzlist"/>
        <w:numPr>
          <w:ilvl w:val="0"/>
          <w:numId w:val="1"/>
        </w:numPr>
        <w:spacing w:before="100" w:beforeAutospacing="1" w:after="119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A518B2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Informacje dotyczące zamówienia:</w:t>
      </w:r>
    </w:p>
    <w:p w14:paraId="123F7D11" w14:textId="3AD35510" w:rsidR="001220E7" w:rsidRPr="00DF3319" w:rsidRDefault="002C56B0" w:rsidP="008936D8">
      <w:pPr>
        <w:pStyle w:val="Akapitzlist"/>
        <w:numPr>
          <w:ilvl w:val="1"/>
          <w:numId w:val="2"/>
        </w:numPr>
        <w:spacing w:before="100" w:beforeAutospacing="1" w:after="119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76587E">
        <w:rPr>
          <w:rFonts w:ascii="Arial Narrow" w:hAnsi="Arial Narrow"/>
          <w:color w:val="000000"/>
          <w:sz w:val="24"/>
          <w:szCs w:val="24"/>
        </w:rPr>
        <w:t>Lokalizacja</w:t>
      </w:r>
      <w:r w:rsidR="001220E7" w:rsidRPr="00DF3319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14:paraId="28ADA728" w14:textId="53E776EA" w:rsidR="001220E7" w:rsidRPr="0076587E" w:rsidRDefault="002C56B0" w:rsidP="008936D8">
      <w:pPr>
        <w:autoSpaceDE w:val="0"/>
        <w:autoSpaceDN w:val="0"/>
        <w:adjustRightInd w:val="0"/>
        <w:spacing w:after="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b/>
          <w:bCs/>
          <w:color w:val="000000"/>
          <w:sz w:val="24"/>
          <w:szCs w:val="24"/>
        </w:rPr>
        <w:t>W</w:t>
      </w:r>
      <w:r w:rsidR="001220E7" w:rsidRPr="0076587E">
        <w:rPr>
          <w:rFonts w:ascii="Arial Narrow" w:hAnsi="Arial Narrow"/>
          <w:b/>
          <w:bCs/>
          <w:color w:val="000000"/>
          <w:sz w:val="24"/>
          <w:szCs w:val="24"/>
        </w:rPr>
        <w:t>ojewództwo Lubuskie, powiat  Żarski, gmina Lubsko</w:t>
      </w:r>
      <w:r>
        <w:rPr>
          <w:rFonts w:ascii="Arial Narrow" w:hAnsi="Arial Narrow"/>
          <w:b/>
          <w:bCs/>
          <w:color w:val="000000"/>
          <w:sz w:val="24"/>
          <w:szCs w:val="24"/>
        </w:rPr>
        <w:t>, miejscowość Tuchola Żarska</w:t>
      </w:r>
      <w:r w:rsidR="001220E7" w:rsidRPr="0076587E">
        <w:rPr>
          <w:rFonts w:ascii="Arial Narrow" w:hAnsi="Arial Narrow"/>
          <w:b/>
          <w:bCs/>
          <w:color w:val="000000"/>
          <w:sz w:val="24"/>
          <w:szCs w:val="24"/>
        </w:rPr>
        <w:t xml:space="preserve">: </w:t>
      </w:r>
    </w:p>
    <w:p w14:paraId="52F42D77" w14:textId="3DFB11C1" w:rsidR="001220E7" w:rsidRPr="00961482" w:rsidRDefault="001220E7" w:rsidP="00961482">
      <w:pPr>
        <w:pStyle w:val="Default"/>
        <w:jc w:val="both"/>
        <w:rPr>
          <w:rFonts w:ascii="Arial Narrow" w:hAnsi="Arial Narrow" w:cs="Times New Roman"/>
          <w14:ligatures w14:val="standardContextual"/>
        </w:rPr>
      </w:pPr>
      <w:r w:rsidRPr="00846D1A">
        <w:rPr>
          <w:rFonts w:ascii="Arial Narrow" w:hAnsi="Arial Narrow"/>
        </w:rPr>
        <w:t>Obręb ewid</w:t>
      </w:r>
      <w:r w:rsidRPr="00846D1A">
        <w:rPr>
          <w:rFonts w:ascii="Arial Narrow" w:hAnsi="Arial Narrow"/>
          <w:b/>
          <w:bCs/>
        </w:rPr>
        <w:t xml:space="preserve">. </w:t>
      </w:r>
      <w:r w:rsidR="002C56B0" w:rsidRPr="00846D1A">
        <w:rPr>
          <w:rFonts w:ascii="Arial Narrow" w:hAnsi="Arial Narrow"/>
        </w:rPr>
        <w:t xml:space="preserve">0018 Tuchola Żarska działka ewid. </w:t>
      </w:r>
      <w:r w:rsidR="00846D1A" w:rsidRPr="00846D1A">
        <w:rPr>
          <w:rFonts w:ascii="Arial Narrow" w:hAnsi="Arial Narrow" w:cs="Times New Roman"/>
          <w14:ligatures w14:val="standardContextual"/>
        </w:rPr>
        <w:t>65/4, 33/4, 65/3, 295/3, 297, 303, 298/1, 63/2, 64, 371, 37/1</w:t>
      </w:r>
    </w:p>
    <w:p w14:paraId="4152A01F" w14:textId="77777777" w:rsidR="00D4260A" w:rsidRPr="00D4260A" w:rsidRDefault="00D4260A" w:rsidP="008936D8">
      <w:pPr>
        <w:autoSpaceDE w:val="0"/>
        <w:autoSpaceDN w:val="0"/>
        <w:adjustRightInd w:val="0"/>
        <w:spacing w:after="0" w:line="276" w:lineRule="auto"/>
        <w:rPr>
          <w:rFonts w:ascii="Arial Narrow" w:hAnsi="Arial Narrow"/>
          <w:color w:val="000000"/>
          <w:sz w:val="24"/>
          <w:szCs w:val="24"/>
        </w:rPr>
      </w:pPr>
    </w:p>
    <w:p w14:paraId="7C8109B7" w14:textId="6C03522F" w:rsidR="001220E7" w:rsidRPr="002C56B0" w:rsidRDefault="002C56B0" w:rsidP="008936D8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 Narrow" w:eastAsia="CIDFont+F1" w:hAnsi="Arial Narrow"/>
          <w:b/>
          <w:sz w:val="24"/>
          <w:szCs w:val="24"/>
          <w:u w:val="single"/>
        </w:rPr>
      </w:pPr>
      <w:r>
        <w:rPr>
          <w:rFonts w:ascii="Arial Narrow" w:eastAsia="CIDFont+F1" w:hAnsi="Arial Narrow"/>
          <w:b/>
          <w:sz w:val="24"/>
          <w:szCs w:val="24"/>
          <w:u w:val="single"/>
        </w:rPr>
        <w:t>Opis przedmiotu zamówienia</w:t>
      </w:r>
    </w:p>
    <w:p w14:paraId="3241D625" w14:textId="77777777" w:rsidR="00961482" w:rsidRPr="00961482" w:rsidRDefault="00961482" w:rsidP="0096148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  <w14:ligatures w14:val="standardContextual"/>
        </w:rPr>
      </w:pPr>
    </w:p>
    <w:p w14:paraId="7D5EA95D" w14:textId="6B09BFDF" w:rsidR="001220E7" w:rsidRPr="00961482" w:rsidRDefault="00961482" w:rsidP="0096148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Verdana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Verdana"/>
          <w:color w:val="000000"/>
          <w:sz w:val="24"/>
          <w:szCs w:val="24"/>
          <w14:ligatures w14:val="standardContextual"/>
        </w:rPr>
        <w:t xml:space="preserve">Przedmiotem zamówienia jest realizacja zadania inwestycyjnego w trybie „zaprojektuj i wybuduj” polegającego na : </w:t>
      </w:r>
    </w:p>
    <w:p w14:paraId="183996E0" w14:textId="77777777" w:rsidR="00961482" w:rsidRPr="00961482" w:rsidRDefault="00961482" w:rsidP="00961482">
      <w:pPr>
        <w:autoSpaceDE w:val="0"/>
        <w:autoSpaceDN w:val="0"/>
        <w:adjustRightInd w:val="0"/>
        <w:spacing w:after="0" w:line="240" w:lineRule="auto"/>
        <w:rPr>
          <w:rStyle w:val="FontStyle59"/>
          <w:rFonts w:ascii="Arial Narrow" w:hAnsi="Arial Narrow" w:cs="Verdana"/>
          <w:b w:val="0"/>
          <w:bCs w:val="0"/>
          <w:sz w:val="24"/>
          <w:szCs w:val="24"/>
          <w14:ligatures w14:val="standardContextual"/>
        </w:rPr>
      </w:pPr>
    </w:p>
    <w:p w14:paraId="6D786D44" w14:textId="49AC937B" w:rsidR="00846D1A" w:rsidRPr="00961482" w:rsidRDefault="00846D1A" w:rsidP="0096148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 xml:space="preserve">zaprojektowanie wraz z uzyskaniem niezbędnych opinii, uzgodnień, decyzji, badań, ekspertyz, zaświadczeń oraz uzyskanie prawomocnej decyzji o pozwoleniu na budowę dla zadania inwestycyjnego pn.: „Budowa kanalizacji sanitarnej w Tucholi Żarskiej, gmina Lubsko”, </w:t>
      </w:r>
    </w:p>
    <w:p w14:paraId="4004ACC2" w14:textId="678D9B45" w:rsidR="00846D1A" w:rsidRPr="00961482" w:rsidRDefault="00846D1A" w:rsidP="0096148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 xml:space="preserve">wykonanie robót budowlanych oraz przeprowadzenie prób końcowych potwierdzających uzyskanie zamierzonego efektu dla przedmiotowego w/w zadania inwestycyjnego. </w:t>
      </w:r>
    </w:p>
    <w:p w14:paraId="4BFD7762" w14:textId="77777777" w:rsidR="00961482" w:rsidRDefault="00961482" w:rsidP="00F44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14:ligatures w14:val="standardContextual"/>
        </w:rPr>
      </w:pPr>
    </w:p>
    <w:p w14:paraId="337449D1" w14:textId="745DC28C" w:rsidR="00F445D0" w:rsidRPr="00961482" w:rsidRDefault="00F445D0" w:rsidP="0096148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 xml:space="preserve">Celem inwestycji jest stworzenie infrastruktury do zgodnego z przepisami i niezakłóconego odbioru ścieków komunalnych z terenu inwestycji w Tucholi Żarskiej. </w:t>
      </w:r>
    </w:p>
    <w:p w14:paraId="1CC94D73" w14:textId="0F40B8B6" w:rsidR="00846D1A" w:rsidRPr="00961482" w:rsidRDefault="00F445D0" w:rsidP="00F445D0">
      <w:pPr>
        <w:spacing w:after="0" w:line="276" w:lineRule="auto"/>
        <w:jc w:val="both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>Celem inwestycji jest budowa sieci kanalizacji sanitarnej grawitacyjnej wraz z odcinkami do granic nieruchomości. Odprowadzenie ścieków do projektowanej przepompowni ścieków. Przepompownia do wykonania w wersji przejezdnej w drodze wraz z zasilaniem elektroenergetycznym i wewnętrzną linią zasilającą, bądź zlokalizowana i wygrodzona na pobliskiej działce. Rurociąg tłoczny doprowadzić do istniejącej oczyszczalni ścieków w Tucholi Żarskiej.</w:t>
      </w:r>
    </w:p>
    <w:p w14:paraId="2C479A0B" w14:textId="77777777" w:rsidR="00F445D0" w:rsidRPr="00961482" w:rsidRDefault="00F445D0" w:rsidP="00F445D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</w:p>
    <w:p w14:paraId="51ED5BA8" w14:textId="77777777" w:rsidR="00F445D0" w:rsidRPr="00961482" w:rsidRDefault="00F445D0" w:rsidP="00F445D0">
      <w:pPr>
        <w:numPr>
          <w:ilvl w:val="1"/>
          <w:numId w:val="46"/>
        </w:numPr>
        <w:autoSpaceDE w:val="0"/>
        <w:autoSpaceDN w:val="0"/>
        <w:adjustRightInd w:val="0"/>
        <w:spacing w:after="48" w:line="240" w:lineRule="auto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 xml:space="preserve">Główne kanały o średnicy min. Ø200 mm, odcinki do granic nieruchomości o średnicy min. Ø160 mm. </w:t>
      </w:r>
    </w:p>
    <w:p w14:paraId="19E216B2" w14:textId="56A46ABA" w:rsidR="00F445D0" w:rsidRPr="00961482" w:rsidRDefault="00F445D0" w:rsidP="00F445D0">
      <w:pPr>
        <w:numPr>
          <w:ilvl w:val="1"/>
          <w:numId w:val="48"/>
        </w:numPr>
        <w:autoSpaceDE w:val="0"/>
        <w:autoSpaceDN w:val="0"/>
        <w:adjustRightInd w:val="0"/>
        <w:spacing w:after="48" w:line="240" w:lineRule="auto"/>
        <w:jc w:val="both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 xml:space="preserve">Materiał: PVC-lite SN8, studnie: tworzywowe min. Ø600 mm do stosowania w drogach, betonowe w miejscach połączeń sieci min. Ø1000 mm, włazy żeliwne do 40t, materiały dedykowane do agresywnego środowiska ścieków sanitarnych. </w:t>
      </w:r>
    </w:p>
    <w:p w14:paraId="118D7C44" w14:textId="343CF3F6" w:rsidR="00F445D0" w:rsidRPr="00961482" w:rsidRDefault="00F445D0" w:rsidP="00F445D0">
      <w:pPr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color w:val="000000"/>
          <w:sz w:val="24"/>
          <w:szCs w:val="24"/>
          <w14:ligatures w14:val="standardContextual"/>
        </w:rPr>
        <w:t xml:space="preserve">Odtworzenia nawierzchni do stanu istniejącego/pierwotnego (droga gruntowa, droga asfaltowa) na podstawie warunków wydanych przez zarządców. </w:t>
      </w:r>
    </w:p>
    <w:p w14:paraId="2DB2069D" w14:textId="7B3540DB" w:rsidR="00F445D0" w:rsidRPr="00961482" w:rsidRDefault="00F445D0" w:rsidP="00F445D0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  <w14:ligatures w14:val="standardContextual"/>
        </w:rPr>
      </w:pPr>
      <w:r w:rsidRPr="00961482">
        <w:rPr>
          <w:rFonts w:ascii="Arial Narrow" w:hAnsi="Arial Narrow" w:cs="Arial"/>
          <w:sz w:val="24"/>
          <w:szCs w:val="24"/>
          <w14:ligatures w14:val="standardContextual"/>
        </w:rPr>
        <w:t xml:space="preserve">Włączenia na podstawie Warunków Technicznych wydanych przez LWiK Sp. z o.o. w Lubsku. </w:t>
      </w:r>
    </w:p>
    <w:p w14:paraId="37DECD94" w14:textId="77777777" w:rsidR="00F445D0" w:rsidRPr="00F445D0" w:rsidRDefault="00F445D0" w:rsidP="00F44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14:ligatures w14:val="standardContextual"/>
        </w:rPr>
      </w:pPr>
    </w:p>
    <w:p w14:paraId="1159B729" w14:textId="49A9C06E" w:rsidR="00846D1A" w:rsidRDefault="00924862" w:rsidP="00A53632">
      <w:pPr>
        <w:spacing w:after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Wszelkie pace związane z realizacją zadania zostały przedstawione w PFU i musza być z nim zgodne (Załącznik nr 4 </w:t>
      </w:r>
      <w:r w:rsidRPr="008936D8">
        <w:rPr>
          <w:rFonts w:ascii="Arial Narrow" w:hAnsi="Arial Narrow"/>
          <w:b/>
          <w:bCs/>
          <w:sz w:val="24"/>
          <w:szCs w:val="24"/>
        </w:rPr>
        <w:t>do Zapytania ofertowego</w:t>
      </w:r>
      <w:r>
        <w:rPr>
          <w:rFonts w:ascii="Arial Narrow" w:hAnsi="Arial Narrow"/>
          <w:b/>
          <w:bCs/>
          <w:sz w:val="24"/>
          <w:szCs w:val="24"/>
        </w:rPr>
        <w:t>).</w:t>
      </w:r>
    </w:p>
    <w:p w14:paraId="19CF24B1" w14:textId="3899D58C" w:rsidR="001220E7" w:rsidRPr="004A5421" w:rsidRDefault="001220E7" w:rsidP="008936D8">
      <w:pPr>
        <w:spacing w:after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</w:p>
    <w:p w14:paraId="3ABF49CE" w14:textId="77777777" w:rsidR="001220E7" w:rsidRPr="00C915DE" w:rsidRDefault="001220E7" w:rsidP="008936D8">
      <w:pPr>
        <w:pStyle w:val="Akapitzlist"/>
        <w:numPr>
          <w:ilvl w:val="1"/>
          <w:numId w:val="2"/>
        </w:numPr>
        <w:spacing w:before="100" w:beforeAutospacing="1" w:after="119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>Informacja o przewidywanych zamówieniach uzupełniających, ofertach częściowych i ofertach wariantowych;</w:t>
      </w:r>
    </w:p>
    <w:p w14:paraId="48599CEA" w14:textId="7EB3F3C6" w:rsidR="001220E7" w:rsidRPr="00C915DE" w:rsidRDefault="001220E7" w:rsidP="008936D8">
      <w:pPr>
        <w:pStyle w:val="Akapitzlist"/>
        <w:numPr>
          <w:ilvl w:val="0"/>
          <w:numId w:val="5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</w:t>
      </w:r>
      <w:r w:rsidR="00454183"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nie </w:t>
      </w: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>dopuszcza składania ofert częściowych.</w:t>
      </w:r>
    </w:p>
    <w:p w14:paraId="30E59DBE" w14:textId="77777777" w:rsidR="001220E7" w:rsidRPr="00C915DE" w:rsidRDefault="001220E7" w:rsidP="008936D8">
      <w:pPr>
        <w:pStyle w:val="Akapitzlist"/>
        <w:numPr>
          <w:ilvl w:val="0"/>
          <w:numId w:val="5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nie dopuszcza składania ofert wariantowych.</w:t>
      </w:r>
    </w:p>
    <w:p w14:paraId="73E1489A" w14:textId="77777777" w:rsidR="001220E7" w:rsidRPr="00C915DE" w:rsidRDefault="001220E7" w:rsidP="008936D8">
      <w:pPr>
        <w:pStyle w:val="Akapitzlist"/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4AB4032" w14:textId="77777777" w:rsidR="001220E7" w:rsidRPr="00C915DE" w:rsidRDefault="001220E7" w:rsidP="008936D8">
      <w:pPr>
        <w:pStyle w:val="Akapitzlist"/>
        <w:numPr>
          <w:ilvl w:val="1"/>
          <w:numId w:val="2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>Nomenklatura Wspólnego Słownika Zamówień - Nazwy i Kody CPV:</w:t>
      </w:r>
    </w:p>
    <w:p w14:paraId="58CA8891" w14:textId="77777777" w:rsidR="001220E7" w:rsidRDefault="001220E7" w:rsidP="008936D8">
      <w:pPr>
        <w:pStyle w:val="Akapitzlist"/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>przedmiot główny:</w:t>
      </w:r>
    </w:p>
    <w:p w14:paraId="3C4C535A" w14:textId="77777777" w:rsidR="00B1238D" w:rsidRDefault="00B1238D" w:rsidP="008936D8">
      <w:pPr>
        <w:pStyle w:val="Akapitzlist"/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870B7DF" w14:textId="150776AC" w:rsidR="00121894" w:rsidRPr="00B1238D" w:rsidRDefault="00B1238D" w:rsidP="00121894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B1238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45000000-7 </w:t>
      </w:r>
      <w:r w:rsidRPr="00B1238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  <w:t>Roboty budowlane</w:t>
      </w:r>
    </w:p>
    <w:p w14:paraId="7BCFB0E9" w14:textId="78E3DBB5" w:rsidR="00121894" w:rsidRPr="00121894" w:rsidRDefault="00121894" w:rsidP="00121894">
      <w:p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21894">
        <w:rPr>
          <w:rFonts w:ascii="Arial Narrow" w:hAnsi="Arial Narrow"/>
          <w:sz w:val="24"/>
          <w:szCs w:val="24"/>
        </w:rPr>
        <w:t>Przygotowanie terenu pod budowę</w:t>
      </w:r>
    </w:p>
    <w:p w14:paraId="3A73B758" w14:textId="06B088AC" w:rsidR="00121894" w:rsidRPr="00B1238D" w:rsidRDefault="00846D1A" w:rsidP="008936D8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1238D">
        <w:rPr>
          <w:rFonts w:ascii="Arial Narrow" w:hAnsi="Arial Narrow"/>
          <w:sz w:val="24"/>
          <w:szCs w:val="24"/>
        </w:rPr>
        <w:t xml:space="preserve">45111000-8 </w:t>
      </w:r>
      <w:r w:rsidR="00121894" w:rsidRPr="00B1238D">
        <w:rPr>
          <w:rFonts w:ascii="Arial Narrow" w:hAnsi="Arial Narrow"/>
          <w:sz w:val="24"/>
          <w:szCs w:val="24"/>
        </w:rPr>
        <w:tab/>
        <w:t>Roboty w zakresie burzenia, roboty ziemne</w:t>
      </w:r>
    </w:p>
    <w:p w14:paraId="2D378783" w14:textId="752E278F" w:rsidR="00121894" w:rsidRPr="00B1238D" w:rsidRDefault="00846D1A" w:rsidP="008936D8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1238D">
        <w:rPr>
          <w:rFonts w:ascii="Arial Narrow" w:hAnsi="Arial Narrow"/>
          <w:sz w:val="24"/>
          <w:szCs w:val="24"/>
        </w:rPr>
        <w:t>45112000-5</w:t>
      </w:r>
      <w:r w:rsidR="00121894" w:rsidRPr="00B1238D">
        <w:rPr>
          <w:rFonts w:ascii="Arial Narrow" w:hAnsi="Arial Narrow"/>
          <w:sz w:val="24"/>
          <w:szCs w:val="24"/>
        </w:rPr>
        <w:t xml:space="preserve"> </w:t>
      </w:r>
      <w:r w:rsidR="00121894" w:rsidRPr="00B1238D">
        <w:rPr>
          <w:rFonts w:ascii="Arial Narrow" w:hAnsi="Arial Narrow"/>
          <w:sz w:val="24"/>
          <w:szCs w:val="24"/>
        </w:rPr>
        <w:tab/>
        <w:t>Roboty w zakresie kopania rowów</w:t>
      </w:r>
    </w:p>
    <w:p w14:paraId="6CE60AAD" w14:textId="0D619F6F" w:rsidR="001220E7" w:rsidRPr="00C915DE" w:rsidRDefault="00846D1A" w:rsidP="008936D8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1238D">
        <w:rPr>
          <w:rFonts w:ascii="Arial Narrow" w:hAnsi="Arial Narrow"/>
          <w:sz w:val="24"/>
          <w:szCs w:val="24"/>
        </w:rPr>
        <w:t>45113000-2</w:t>
      </w:r>
      <w:r w:rsidR="00121894" w:rsidRPr="00B1238D">
        <w:rPr>
          <w:rFonts w:ascii="Arial Narrow" w:hAnsi="Arial Narrow"/>
          <w:sz w:val="24"/>
          <w:szCs w:val="24"/>
        </w:rPr>
        <w:t xml:space="preserve"> </w:t>
      </w:r>
      <w:r w:rsidR="00121894" w:rsidRPr="00B1238D">
        <w:rPr>
          <w:rFonts w:ascii="Arial Narrow" w:hAnsi="Arial Narrow"/>
          <w:sz w:val="24"/>
          <w:szCs w:val="24"/>
        </w:rPr>
        <w:tab/>
        <w:t>Roboty na placu budowy</w:t>
      </w:r>
      <w:r w:rsidR="001220E7"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C915DE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C915DE">
        <w:rPr>
          <w:rFonts w:ascii="Arial Narrow" w:hAnsi="Arial Narrow"/>
          <w:sz w:val="24"/>
          <w:szCs w:val="24"/>
        </w:rPr>
        <w:t>.</w:t>
      </w:r>
    </w:p>
    <w:p w14:paraId="3D55B540" w14:textId="77777777" w:rsidR="00121894" w:rsidRDefault="00121894" w:rsidP="00121894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79835CE" w14:textId="2B0A185F" w:rsidR="00121894" w:rsidRDefault="00846D1A" w:rsidP="00121894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C915DE">
        <w:rPr>
          <w:rFonts w:ascii="Arial Narrow" w:hAnsi="Arial Narrow"/>
          <w:sz w:val="24"/>
          <w:szCs w:val="24"/>
        </w:rPr>
        <w:t>Roboty budowlane w zakresie wznoszenia</w:t>
      </w:r>
      <w:r w:rsidR="00121894" w:rsidRPr="00121894">
        <w:rPr>
          <w:rFonts w:ascii="Arial Narrow" w:hAnsi="Arial Narrow"/>
          <w:sz w:val="24"/>
          <w:szCs w:val="24"/>
        </w:rPr>
        <w:t xml:space="preserve"> </w:t>
      </w:r>
    </w:p>
    <w:p w14:paraId="181E2095" w14:textId="2C403D12" w:rsidR="00846D1A" w:rsidRPr="00C915DE" w:rsidRDefault="00121894" w:rsidP="00121894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C915DE">
        <w:rPr>
          <w:rFonts w:ascii="Arial Narrow" w:hAnsi="Arial Narrow"/>
          <w:sz w:val="24"/>
          <w:szCs w:val="24"/>
        </w:rPr>
        <w:t>Kompletnych obiektów budowlanych</w:t>
      </w:r>
      <w:r>
        <w:rPr>
          <w:rFonts w:ascii="Arial Narrow" w:hAnsi="Arial Narrow"/>
          <w:sz w:val="24"/>
          <w:szCs w:val="24"/>
        </w:rPr>
        <w:t>:</w:t>
      </w:r>
    </w:p>
    <w:p w14:paraId="4E72E91A" w14:textId="3D77DB5E" w:rsidR="00121894" w:rsidRPr="00B1238D" w:rsidRDefault="00846D1A" w:rsidP="00121894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1238D">
        <w:rPr>
          <w:rFonts w:ascii="Arial Narrow" w:hAnsi="Arial Narrow"/>
          <w:sz w:val="24"/>
          <w:szCs w:val="24"/>
        </w:rPr>
        <w:t xml:space="preserve">45200000-9 </w:t>
      </w:r>
      <w:r w:rsidR="00121894" w:rsidRPr="00B1238D">
        <w:rPr>
          <w:rFonts w:ascii="Arial Narrow" w:hAnsi="Arial Narrow"/>
          <w:sz w:val="24"/>
          <w:szCs w:val="24"/>
        </w:rPr>
        <w:tab/>
        <w:t>Roboty budowlane w zakresie wznoszenia kompletnych obiektów</w:t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  <w:t>budowlanych lub ich części oraz roboty w zakresie inżynierii lądowej</w:t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  <w:t>i wodnej</w:t>
      </w:r>
    </w:p>
    <w:p w14:paraId="337722AA" w14:textId="3A27776C" w:rsidR="00121894" w:rsidRPr="00B1238D" w:rsidRDefault="00846D1A" w:rsidP="00121894">
      <w:pPr>
        <w:pStyle w:val="Akapitzlist"/>
        <w:numPr>
          <w:ilvl w:val="0"/>
          <w:numId w:val="19"/>
        </w:numPr>
        <w:spacing w:before="100" w:beforeAutospacing="1" w:after="119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1238D">
        <w:rPr>
          <w:rFonts w:ascii="Arial Narrow" w:hAnsi="Arial Narrow"/>
          <w:sz w:val="24"/>
          <w:szCs w:val="24"/>
        </w:rPr>
        <w:t>45231000-5</w:t>
      </w:r>
      <w:r w:rsidR="00121894" w:rsidRPr="00B1238D">
        <w:rPr>
          <w:rFonts w:ascii="Arial Narrow" w:hAnsi="Arial Narrow"/>
          <w:sz w:val="24"/>
          <w:szCs w:val="24"/>
        </w:rPr>
        <w:tab/>
        <w:t>Roboty budowlane w zakresie budowy rurociągów, ciągów</w:t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  <w:t>komunikacyjnych i linii energetycznych</w:t>
      </w:r>
    </w:p>
    <w:p w14:paraId="61AF87A4" w14:textId="08048DD9" w:rsidR="00121894" w:rsidRPr="00B1238D" w:rsidRDefault="00846D1A" w:rsidP="00846D1A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1238D">
        <w:rPr>
          <w:rFonts w:ascii="Arial Narrow" w:hAnsi="Arial Narrow"/>
          <w:sz w:val="24"/>
          <w:szCs w:val="24"/>
        </w:rPr>
        <w:t>45231300-8</w:t>
      </w:r>
      <w:r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>Roboty budowlane w zakresie budowy wodociągów i rurociągów do</w:t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</w:r>
      <w:r w:rsidR="00121894" w:rsidRPr="00B1238D">
        <w:rPr>
          <w:rFonts w:ascii="Arial Narrow" w:hAnsi="Arial Narrow"/>
          <w:sz w:val="24"/>
          <w:szCs w:val="24"/>
        </w:rPr>
        <w:tab/>
        <w:t>odprowadzania ścieków</w:t>
      </w:r>
    </w:p>
    <w:p w14:paraId="408D722B" w14:textId="77777777" w:rsidR="00121894" w:rsidRDefault="00121894" w:rsidP="00121894">
      <w:pPr>
        <w:spacing w:before="100" w:beforeAutospacing="1" w:after="119" w:line="276" w:lineRule="auto"/>
        <w:rPr>
          <w:rFonts w:ascii="Arial Narrow" w:hAnsi="Arial Narrow"/>
          <w:sz w:val="24"/>
          <w:szCs w:val="24"/>
        </w:rPr>
      </w:pPr>
    </w:p>
    <w:p w14:paraId="3CBF19D3" w14:textId="1C172FB2" w:rsidR="00846D1A" w:rsidRPr="00121894" w:rsidRDefault="00121894" w:rsidP="00121894">
      <w:p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15DE">
        <w:rPr>
          <w:rFonts w:ascii="Arial Narrow" w:hAnsi="Arial Narrow"/>
          <w:sz w:val="24"/>
          <w:szCs w:val="24"/>
        </w:rPr>
        <w:lastRenderedPageBreak/>
        <w:t>Projektowanie, usługi, badania</w:t>
      </w:r>
      <w:r>
        <w:rPr>
          <w:rFonts w:ascii="Arial Narrow" w:hAnsi="Arial Narrow"/>
          <w:b/>
          <w:bCs/>
          <w:sz w:val="24"/>
          <w:szCs w:val="24"/>
        </w:rPr>
        <w:t>:</w:t>
      </w:r>
    </w:p>
    <w:p w14:paraId="6D4CD88C" w14:textId="5711C929" w:rsidR="00121894" w:rsidRPr="00317583" w:rsidRDefault="00846D1A" w:rsidP="00846D1A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17583">
        <w:rPr>
          <w:rFonts w:ascii="Arial Narrow" w:hAnsi="Arial Narrow"/>
          <w:sz w:val="24"/>
          <w:szCs w:val="24"/>
        </w:rPr>
        <w:t xml:space="preserve">71220000-6 </w:t>
      </w:r>
      <w:r w:rsidR="00B1238D" w:rsidRPr="00317583">
        <w:rPr>
          <w:rFonts w:ascii="Arial Narrow" w:hAnsi="Arial Narrow"/>
          <w:sz w:val="24"/>
          <w:szCs w:val="24"/>
        </w:rPr>
        <w:tab/>
        <w:t>Usługi projektowania architektonicznego</w:t>
      </w:r>
    </w:p>
    <w:p w14:paraId="31D6B3D8" w14:textId="79C2F805" w:rsidR="00121894" w:rsidRPr="00317583" w:rsidRDefault="00846D1A" w:rsidP="00846D1A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17583">
        <w:rPr>
          <w:rFonts w:ascii="Arial Narrow" w:hAnsi="Arial Narrow"/>
          <w:sz w:val="24"/>
          <w:szCs w:val="24"/>
        </w:rPr>
        <w:t>71250000-5</w:t>
      </w:r>
      <w:r w:rsidR="00B1238D" w:rsidRPr="00317583">
        <w:rPr>
          <w:rFonts w:ascii="Arial Narrow" w:hAnsi="Arial Narrow"/>
          <w:sz w:val="24"/>
          <w:szCs w:val="24"/>
        </w:rPr>
        <w:tab/>
        <w:t>Usługi architektoniczne, inżynieryjne i pomiarowe</w:t>
      </w:r>
    </w:p>
    <w:p w14:paraId="5E455143" w14:textId="398C248C" w:rsidR="00121894" w:rsidRPr="00317583" w:rsidRDefault="00846D1A" w:rsidP="00846D1A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17583">
        <w:rPr>
          <w:rFonts w:ascii="Arial Narrow" w:hAnsi="Arial Narrow"/>
          <w:sz w:val="24"/>
          <w:szCs w:val="24"/>
        </w:rPr>
        <w:t xml:space="preserve">71245000-7 </w:t>
      </w:r>
      <w:r w:rsidR="00B1238D" w:rsidRPr="00317583">
        <w:rPr>
          <w:rFonts w:ascii="Arial Narrow" w:hAnsi="Arial Narrow"/>
          <w:sz w:val="24"/>
          <w:szCs w:val="24"/>
        </w:rPr>
        <w:tab/>
        <w:t>Plany zatwierdzające, rysunki robocze i specyfikacje</w:t>
      </w:r>
    </w:p>
    <w:p w14:paraId="0927DA9D" w14:textId="5062CF99" w:rsidR="00846D1A" w:rsidRPr="00C915DE" w:rsidRDefault="00846D1A" w:rsidP="00846D1A">
      <w:pPr>
        <w:pStyle w:val="Akapitzlist"/>
        <w:numPr>
          <w:ilvl w:val="0"/>
          <w:numId w:val="19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17583">
        <w:rPr>
          <w:rFonts w:ascii="Arial Narrow" w:hAnsi="Arial Narrow"/>
          <w:sz w:val="24"/>
          <w:szCs w:val="24"/>
        </w:rPr>
        <w:t>71240000-2</w:t>
      </w:r>
      <w:r w:rsidR="00B1238D" w:rsidRPr="00317583">
        <w:rPr>
          <w:rFonts w:ascii="Arial Narrow" w:hAnsi="Arial Narrow"/>
          <w:sz w:val="24"/>
          <w:szCs w:val="24"/>
        </w:rPr>
        <w:t xml:space="preserve"> </w:t>
      </w:r>
      <w:r w:rsidR="00B1238D" w:rsidRPr="00317583">
        <w:rPr>
          <w:rFonts w:ascii="Arial Narrow" w:hAnsi="Arial Narrow"/>
          <w:sz w:val="24"/>
          <w:szCs w:val="24"/>
        </w:rPr>
        <w:tab/>
        <w:t>Usługi architektoniczne, inżynieryjne i planowania</w:t>
      </w:r>
      <w:r w:rsidRPr="00C915DE">
        <w:rPr>
          <w:rFonts w:ascii="Arial Narrow" w:hAnsi="Arial Narrow"/>
          <w:b/>
          <w:bCs/>
          <w:sz w:val="24"/>
          <w:szCs w:val="24"/>
        </w:rPr>
        <w:tab/>
      </w:r>
      <w:r w:rsidRPr="00C915DE">
        <w:rPr>
          <w:rFonts w:ascii="Arial Narrow" w:hAnsi="Arial Narrow"/>
          <w:sz w:val="24"/>
          <w:szCs w:val="24"/>
        </w:rPr>
        <w:t>.</w:t>
      </w:r>
    </w:p>
    <w:p w14:paraId="798B90CA" w14:textId="77777777" w:rsidR="00F445D0" w:rsidRPr="00F445D0" w:rsidRDefault="00F445D0" w:rsidP="00F445D0">
      <w:p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64D71EE" w14:textId="77777777" w:rsidR="001220E7" w:rsidRPr="00E31E63" w:rsidRDefault="001220E7" w:rsidP="008936D8">
      <w:pPr>
        <w:pStyle w:val="Akapitzlist"/>
        <w:numPr>
          <w:ilvl w:val="1"/>
          <w:numId w:val="2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31E63">
        <w:rPr>
          <w:rFonts w:ascii="Arial Narrow" w:eastAsia="Times New Roman" w:hAnsi="Arial Narrow" w:cs="Times New Roman"/>
          <w:sz w:val="24"/>
          <w:szCs w:val="24"/>
          <w:lang w:eastAsia="pl-PL"/>
        </w:rPr>
        <w:t>Informacja dotycząca zamówienia;</w:t>
      </w:r>
    </w:p>
    <w:p w14:paraId="1635FD19" w14:textId="130A86EE" w:rsidR="001220E7" w:rsidRPr="002C56B0" w:rsidRDefault="001220E7" w:rsidP="008936D8">
      <w:pPr>
        <w:spacing w:before="100" w:beforeAutospacing="1" w:after="119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33402">
        <w:rPr>
          <w:rFonts w:ascii="Arial Narrow" w:eastAsia="Times New Roman" w:hAnsi="Arial Narrow" w:cs="Times New Roman"/>
          <w:sz w:val="24"/>
          <w:szCs w:val="24"/>
          <w:lang w:eastAsia="pl-PL"/>
        </w:rPr>
        <w:t>Zamawiający wymaga realizacji zamówienia</w:t>
      </w:r>
      <w:r w:rsidR="002C56B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2C56B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okresie </w:t>
      </w:r>
      <w:r w:rsidR="001B722C" w:rsidRPr="00AB6F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 1</w:t>
      </w:r>
      <w:r w:rsidR="00AB6F70" w:rsidRPr="00AB6F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0</w:t>
      </w:r>
      <w:r w:rsidR="001B722C" w:rsidRPr="00AB6F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miesięcy</w:t>
      </w:r>
      <w:r w:rsidRPr="00AB6F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1B722C" w:rsidRPr="00AB6F7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, od dnia podpisania umowy.</w:t>
      </w:r>
    </w:p>
    <w:p w14:paraId="70FAA5B2" w14:textId="52A2960F" w:rsidR="001220E7" w:rsidRPr="00592D07" w:rsidRDefault="001220E7" w:rsidP="008936D8">
      <w:pPr>
        <w:spacing w:before="100" w:beforeAutospacing="1" w:after="119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D0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Informacje dotyczące realizacji zamówienia zawarto także w </w:t>
      </w:r>
      <w:r w:rsidRPr="00FC1F7B">
        <w:rPr>
          <w:rFonts w:ascii="Arial Narrow" w:eastAsia="Times New Roman" w:hAnsi="Arial Narrow" w:cs="Times New Roman"/>
          <w:sz w:val="24"/>
          <w:szCs w:val="24"/>
          <w:lang w:eastAsia="pl-PL"/>
        </w:rPr>
        <w:t>załączniku nr 2 (</w:t>
      </w:r>
      <w:r w:rsidR="004C1462">
        <w:rPr>
          <w:rFonts w:ascii="Arial Narrow" w:eastAsia="Times New Roman" w:hAnsi="Arial Narrow" w:cs="Times New Roman"/>
          <w:sz w:val="24"/>
          <w:szCs w:val="24"/>
          <w:lang w:eastAsia="pl-PL"/>
        </w:rPr>
        <w:t>projektowane postanowienia umowy</w:t>
      </w:r>
      <w:r w:rsidRPr="00FC1F7B">
        <w:rPr>
          <w:rFonts w:ascii="Arial Narrow" w:eastAsia="Times New Roman" w:hAnsi="Arial Narrow" w:cs="Times New Roman"/>
          <w:sz w:val="24"/>
          <w:szCs w:val="24"/>
          <w:lang w:eastAsia="pl-PL"/>
        </w:rPr>
        <w:t>) Załączniki</w:t>
      </w:r>
      <w:r w:rsidRPr="00592D0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stanowią integralną część zapytania ofertowego.</w:t>
      </w:r>
    </w:p>
    <w:p w14:paraId="5AB38D9B" w14:textId="77777777" w:rsidR="001220E7" w:rsidRDefault="001220E7" w:rsidP="008936D8">
      <w:pPr>
        <w:pStyle w:val="Default"/>
        <w:numPr>
          <w:ilvl w:val="1"/>
          <w:numId w:val="2"/>
        </w:numPr>
        <w:spacing w:before="240" w:after="160" w:line="276" w:lineRule="auto"/>
        <w:rPr>
          <w:rFonts w:ascii="Arial Narrow" w:hAnsi="Arial Narrow"/>
        </w:rPr>
      </w:pPr>
      <w:r w:rsidRPr="00DF3319">
        <w:rPr>
          <w:rFonts w:ascii="Arial Narrow" w:hAnsi="Arial Narrow"/>
        </w:rPr>
        <w:t xml:space="preserve"> Sposób przygotowania oferty;</w:t>
      </w:r>
    </w:p>
    <w:p w14:paraId="547E9446" w14:textId="1D0C2BAF" w:rsidR="001220E7" w:rsidRPr="00820187" w:rsidRDefault="001220E7" w:rsidP="008936D8">
      <w:pPr>
        <w:pStyle w:val="Style43"/>
        <w:numPr>
          <w:ilvl w:val="0"/>
          <w:numId w:val="6"/>
        </w:numPr>
        <w:spacing w:after="0" w:line="276" w:lineRule="auto"/>
        <w:jc w:val="both"/>
        <w:rPr>
          <w:rStyle w:val="FontStyle76"/>
          <w:rFonts w:ascii="Arial Narrow" w:hAnsi="Arial Narrow"/>
          <w:b/>
          <w:bCs/>
          <w:i w:val="0"/>
          <w:iCs w:val="0"/>
          <w:sz w:val="24"/>
          <w:szCs w:val="24"/>
        </w:rPr>
      </w:pP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Wykonawca może złożyć</w:t>
      </w:r>
      <w:r>
        <w:rPr>
          <w:rStyle w:val="FontStyle69"/>
          <w:rFonts w:ascii="Arial Narrow" w:hAnsi="Arial Narrow"/>
          <w:b/>
          <w:bCs/>
          <w:sz w:val="24"/>
          <w:szCs w:val="24"/>
        </w:rPr>
        <w:t xml:space="preserve"> jedną </w:t>
      </w: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ofertę</w:t>
      </w:r>
      <w:r w:rsidR="00566525">
        <w:rPr>
          <w:rStyle w:val="FontStyle69"/>
          <w:rFonts w:ascii="Arial Narrow" w:hAnsi="Arial Narrow"/>
          <w:b/>
          <w:bCs/>
          <w:sz w:val="24"/>
          <w:szCs w:val="24"/>
        </w:rPr>
        <w:t>.</w:t>
      </w:r>
    </w:p>
    <w:p w14:paraId="170B1B92" w14:textId="77777777" w:rsidR="001220E7" w:rsidRPr="00DF3319" w:rsidRDefault="001220E7" w:rsidP="008936D8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 w:rsidRPr="00DF3319">
        <w:rPr>
          <w:rFonts w:ascii="Arial Narrow" w:hAnsi="Arial Narrow"/>
        </w:rPr>
        <w:t xml:space="preserve">Ofertę należy sporządzić w języku polskim na wzorze określonym w </w:t>
      </w:r>
      <w:r w:rsidRPr="00993B08">
        <w:rPr>
          <w:rFonts w:ascii="Arial Narrow" w:hAnsi="Arial Narrow"/>
        </w:rPr>
        <w:t>załącznik</w:t>
      </w:r>
      <w:r>
        <w:rPr>
          <w:rFonts w:ascii="Arial Narrow" w:hAnsi="Arial Narrow"/>
        </w:rPr>
        <w:t>u</w:t>
      </w:r>
      <w:r w:rsidRPr="00993B08">
        <w:rPr>
          <w:rFonts w:ascii="Arial Narrow" w:hAnsi="Arial Narrow"/>
        </w:rPr>
        <w:t xml:space="preserve"> </w:t>
      </w:r>
      <w:r w:rsidRPr="005744EA">
        <w:rPr>
          <w:rFonts w:ascii="Arial Narrow" w:hAnsi="Arial Narrow"/>
        </w:rPr>
        <w:t>nr 1</w:t>
      </w:r>
      <w:r w:rsidRPr="00DF3319">
        <w:rPr>
          <w:rFonts w:ascii="Arial Narrow" w:hAnsi="Arial Narrow"/>
        </w:rPr>
        <w:t xml:space="preserve"> do niniejszego zapytania ofertowego wraz z wszelkimi wymaganymi oświadczeniami i dokumentami, </w:t>
      </w:r>
    </w:p>
    <w:p w14:paraId="202D7739" w14:textId="77777777" w:rsidR="001220E7" w:rsidRPr="00DF3319" w:rsidRDefault="001220E7" w:rsidP="008936D8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 w:rsidRPr="00DF3319">
        <w:rPr>
          <w:rFonts w:ascii="Arial Narrow" w:hAnsi="Arial Narrow"/>
        </w:rPr>
        <w:t xml:space="preserve">wykonawca ponosi koszty związane z przygotowaniem i złożeniem oferty, </w:t>
      </w:r>
    </w:p>
    <w:p w14:paraId="0B438E9E" w14:textId="77777777" w:rsidR="001220E7" w:rsidRPr="00DF3319" w:rsidRDefault="001220E7" w:rsidP="008936D8">
      <w:pPr>
        <w:pStyle w:val="Style11"/>
        <w:widowControl/>
        <w:tabs>
          <w:tab w:val="left" w:pos="1099"/>
        </w:tabs>
        <w:suppressAutoHyphens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bCs/>
        </w:rPr>
      </w:pPr>
    </w:p>
    <w:p w14:paraId="39C2ECC2" w14:textId="77777777" w:rsidR="001220E7" w:rsidRDefault="001220E7" w:rsidP="008936D8">
      <w:pPr>
        <w:pStyle w:val="Akapitzlist"/>
        <w:widowControl w:val="0"/>
        <w:numPr>
          <w:ilvl w:val="1"/>
          <w:numId w:val="2"/>
        </w:numPr>
        <w:suppressAutoHyphens/>
        <w:spacing w:after="0" w:line="276" w:lineRule="auto"/>
        <w:jc w:val="both"/>
        <w:rPr>
          <w:rFonts w:ascii="Arial Narrow" w:hAnsi="Arial Narrow" w:cstheme="minorHAnsi"/>
          <w:b/>
          <w:bCs/>
          <w:color w:val="00000A"/>
          <w:sz w:val="24"/>
          <w:szCs w:val="24"/>
        </w:rPr>
      </w:pPr>
      <w:bookmarkStart w:id="1" w:name="_Hlk68694860"/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>Sposób składania oferty.</w:t>
      </w:r>
    </w:p>
    <w:p w14:paraId="57C15C14" w14:textId="37DB34EF" w:rsidR="001B722C" w:rsidRDefault="001220E7" w:rsidP="001B722C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ascii="Arial Narrow" w:hAnsi="Arial Narrow" w:cstheme="minorHAnsi"/>
          <w:b/>
          <w:bCs/>
          <w:color w:val="00000A"/>
          <w:sz w:val="24"/>
          <w:szCs w:val="24"/>
        </w:rPr>
      </w:pP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Ofertę należy złożyć n</w:t>
      </w:r>
      <w:r w:rsidR="00BB1A41">
        <w:rPr>
          <w:rFonts w:ascii="Arial Narrow" w:hAnsi="Arial Narrow" w:cstheme="minorHAnsi"/>
          <w:b/>
          <w:bCs/>
          <w:color w:val="00000A"/>
          <w:sz w:val="24"/>
          <w:szCs w:val="24"/>
        </w:rPr>
        <w:t>a</w:t>
      </w:r>
      <w:r w:rsidR="005C786F"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</w:t>
      </w: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formularzu ofertowym</w:t>
      </w:r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(</w:t>
      </w:r>
      <w:r w:rsidRPr="005744EA">
        <w:rPr>
          <w:rFonts w:ascii="Arial Narrow" w:hAnsi="Arial Narrow" w:cstheme="minorHAnsi"/>
          <w:b/>
          <w:bCs/>
          <w:color w:val="00000A"/>
          <w:sz w:val="24"/>
          <w:szCs w:val="24"/>
        </w:rPr>
        <w:t>załącznik nr 1</w:t>
      </w:r>
      <w:r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do zapytania ofertowego)</w:t>
      </w:r>
      <w:r w:rsidR="00566525"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</w:t>
      </w:r>
      <w:r w:rsidRPr="00592D07">
        <w:rPr>
          <w:rFonts w:ascii="Arial Narrow" w:hAnsi="Arial Narrow" w:cstheme="minorHAnsi"/>
          <w:b/>
          <w:bCs/>
          <w:color w:val="00000A"/>
          <w:sz w:val="24"/>
          <w:szCs w:val="24"/>
        </w:rPr>
        <w:t>w języku polskim.</w:t>
      </w:r>
    </w:p>
    <w:p w14:paraId="4CC1A0BC" w14:textId="46196841" w:rsidR="001B722C" w:rsidRPr="00AB6F70" w:rsidRDefault="001B722C" w:rsidP="00AB6F70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cstheme="minorHAnsi"/>
          <w:b/>
          <w:color w:val="00000A"/>
        </w:rPr>
      </w:pPr>
      <w:r w:rsidRPr="00AB6F70">
        <w:rPr>
          <w:rFonts w:ascii="Arial Narrow" w:hAnsi="Arial Narrow"/>
          <w:b/>
          <w:bCs/>
        </w:rPr>
        <w:t>Formularz oferty musi być opatrzony przez osobę lub osoby uprawnione do reprezentowania Wykonawcy, kwalifikowanym podpisem elektronicznym lub podpisem zaufanym lub podpisem osobistym.</w:t>
      </w:r>
    </w:p>
    <w:p w14:paraId="053CC29B" w14:textId="5F132453" w:rsidR="001220E7" w:rsidRPr="00AB6F70" w:rsidRDefault="001220E7" w:rsidP="00AB6F70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1B722C">
        <w:rPr>
          <w:rFonts w:ascii="Arial Narrow" w:hAnsi="Arial Narrow" w:cstheme="minorHAnsi"/>
          <w:b/>
          <w:bCs/>
          <w:color w:val="00000A"/>
          <w:sz w:val="24"/>
          <w:szCs w:val="24"/>
        </w:rPr>
        <w:t>Ofertę przesłać za pomocą platformy zakupowej:</w:t>
      </w:r>
      <w:r w:rsidR="001B722C" w:rsidRPr="001B722C"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 </w:t>
      </w:r>
      <w:r w:rsidRPr="001B722C">
        <w:rPr>
          <w:rFonts w:ascii="Arial Narrow" w:hAnsi="Arial Narrow" w:cstheme="minorHAnsi"/>
          <w:b/>
          <w:bCs/>
          <w:color w:val="00000A"/>
          <w:sz w:val="24"/>
          <w:szCs w:val="24"/>
        </w:rPr>
        <w:t xml:space="preserve">https://platformazakupowa.pl/pn/lwik.lubsko </w:t>
      </w:r>
      <w:r w:rsidRPr="001B722C">
        <w:rPr>
          <w:rFonts w:ascii="Arial Narrow" w:hAnsi="Arial Narrow" w:cstheme="minorHAnsi"/>
          <w:b/>
          <w:bCs/>
          <w:color w:val="00000A"/>
          <w:sz w:val="24"/>
          <w:szCs w:val="24"/>
        </w:rPr>
        <w:br/>
      </w:r>
      <w:r w:rsidRPr="00AB6F70">
        <w:rPr>
          <w:rFonts w:ascii="Arial Narrow" w:hAnsi="Arial Narrow" w:cstheme="minorHAnsi"/>
          <w:b/>
          <w:bCs/>
          <w:color w:val="FF0000"/>
          <w:sz w:val="24"/>
          <w:szCs w:val="24"/>
        </w:rPr>
        <w:t xml:space="preserve">do dnia </w:t>
      </w:r>
      <w:r w:rsidR="00746D79">
        <w:rPr>
          <w:rFonts w:ascii="Arial Narrow" w:hAnsi="Arial Narrow" w:cstheme="minorHAnsi"/>
          <w:b/>
          <w:bCs/>
          <w:color w:val="FF0000"/>
          <w:sz w:val="24"/>
          <w:szCs w:val="24"/>
        </w:rPr>
        <w:t>1</w:t>
      </w:r>
      <w:r w:rsidR="00DE5410">
        <w:rPr>
          <w:rFonts w:ascii="Arial Narrow" w:hAnsi="Arial Narrow" w:cstheme="minorHAnsi"/>
          <w:b/>
          <w:bCs/>
          <w:color w:val="FF0000"/>
          <w:sz w:val="24"/>
          <w:szCs w:val="24"/>
        </w:rPr>
        <w:t>4</w:t>
      </w:r>
      <w:r w:rsidR="004B3342" w:rsidRPr="00AB6F70">
        <w:rPr>
          <w:rFonts w:ascii="Arial Narrow" w:hAnsi="Arial Narrow" w:cstheme="minorHAnsi"/>
          <w:b/>
          <w:bCs/>
          <w:color w:val="FF0000"/>
          <w:sz w:val="24"/>
          <w:szCs w:val="24"/>
        </w:rPr>
        <w:t>.12</w:t>
      </w:r>
      <w:r w:rsidRPr="00AB6F70">
        <w:rPr>
          <w:rFonts w:ascii="Arial Narrow" w:hAnsi="Arial Narrow" w:cstheme="minorHAnsi"/>
          <w:b/>
          <w:bCs/>
          <w:color w:val="FF0000"/>
          <w:sz w:val="24"/>
          <w:szCs w:val="24"/>
        </w:rPr>
        <w:t>.2023r do godz. 10:00.</w:t>
      </w:r>
    </w:p>
    <w:bookmarkEnd w:id="1"/>
    <w:p w14:paraId="070268C3" w14:textId="77777777" w:rsidR="001220E7" w:rsidRPr="00DF3319" w:rsidRDefault="001220E7" w:rsidP="008936D8">
      <w:pPr>
        <w:pStyle w:val="Style11"/>
        <w:widowControl/>
        <w:tabs>
          <w:tab w:val="left" w:pos="1099"/>
        </w:tabs>
        <w:suppressAutoHyphens w:val="0"/>
        <w:autoSpaceDN w:val="0"/>
        <w:adjustRightInd w:val="0"/>
        <w:spacing w:line="276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279BA04" w14:textId="77777777" w:rsidR="001220E7" w:rsidRPr="00DF3319" w:rsidRDefault="001220E7" w:rsidP="008936D8">
      <w:pPr>
        <w:pStyle w:val="Style11"/>
        <w:widowControl/>
        <w:tabs>
          <w:tab w:val="left" w:pos="1099"/>
        </w:tabs>
        <w:suppressAutoHyphens w:val="0"/>
        <w:autoSpaceDN w:val="0"/>
        <w:adjustRightInd w:val="0"/>
        <w:spacing w:line="276" w:lineRule="auto"/>
        <w:jc w:val="both"/>
        <w:rPr>
          <w:rFonts w:ascii="Arial Narrow" w:hAnsi="Arial Narrow" w:cs="Arial"/>
          <w:color w:val="000000"/>
        </w:rPr>
      </w:pPr>
      <w:r w:rsidRPr="00DF3319">
        <w:rPr>
          <w:rFonts w:ascii="Arial Narrow" w:eastAsia="Times New Roman" w:hAnsi="Arial Narrow" w:cs="Times New Roman"/>
          <w:lang w:eastAsia="pl-PL"/>
        </w:rPr>
        <w:t>Termin związania ofertą w przedmiotowym postępowaniu wynosi 30 dni. Bieg terminu związania ofertą rozpoczyna się wraz z upływem terminu składania ofert.</w:t>
      </w:r>
      <w:r w:rsidRPr="00DF3319">
        <w:rPr>
          <w:rFonts w:ascii="Arial Narrow" w:hAnsi="Arial Narrow"/>
        </w:rPr>
        <w:t xml:space="preserve"> </w:t>
      </w:r>
    </w:p>
    <w:p w14:paraId="12E1CF46" w14:textId="5C1AE522" w:rsidR="001220E7" w:rsidRPr="00566525" w:rsidRDefault="004B3342" w:rsidP="008936D8">
      <w:pPr>
        <w:widowControl w:val="0"/>
        <w:suppressAutoHyphens/>
        <w:snapToGrid w:val="0"/>
        <w:spacing w:after="0" w:line="276" w:lineRule="auto"/>
        <w:jc w:val="both"/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  <w:t xml:space="preserve">Otwarcie </w:t>
      </w:r>
      <w:r w:rsidR="001220E7" w:rsidRPr="00566525">
        <w:rPr>
          <w:rFonts w:ascii="Arial Narrow" w:eastAsia="Times New Roman" w:hAnsi="Arial Narrow" w:cs="Times New Roman"/>
          <w:color w:val="FF0000"/>
          <w:sz w:val="24"/>
          <w:szCs w:val="24"/>
          <w:lang w:eastAsia="pl-PL"/>
        </w:rPr>
        <w:t xml:space="preserve"> ofert nastąpi w dniu</w:t>
      </w:r>
      <w:r w:rsidR="001220E7" w:rsidRPr="00566525">
        <w:rPr>
          <w:rFonts w:ascii="Arial Narrow" w:eastAsia="Times New Roman" w:hAnsi="Arial Narrow" w:cs="Times New Roman"/>
          <w:b/>
          <w:bCs/>
          <w:color w:val="FF0000"/>
          <w:sz w:val="24"/>
          <w:szCs w:val="24"/>
          <w:lang w:eastAsia="pl-PL"/>
        </w:rPr>
        <w:t xml:space="preserve"> </w:t>
      </w:r>
      <w:r w:rsidR="00746D79">
        <w:rPr>
          <w:rFonts w:ascii="Arial Narrow" w:eastAsia="Times New Roman" w:hAnsi="Arial Narrow" w:cs="Times New Roman"/>
          <w:b/>
          <w:bCs/>
          <w:color w:val="FF0000"/>
          <w:sz w:val="24"/>
          <w:szCs w:val="24"/>
          <w:lang w:eastAsia="pl-PL"/>
        </w:rPr>
        <w:t>1</w:t>
      </w:r>
      <w:r w:rsidR="00DE5410">
        <w:rPr>
          <w:rFonts w:ascii="Arial Narrow" w:eastAsia="Times New Roman" w:hAnsi="Arial Narrow" w:cs="Times New Roman"/>
          <w:b/>
          <w:bCs/>
          <w:color w:val="FF0000"/>
          <w:sz w:val="24"/>
          <w:szCs w:val="24"/>
          <w:lang w:eastAsia="pl-PL"/>
        </w:rPr>
        <w:t>4</w:t>
      </w:r>
      <w:r>
        <w:rPr>
          <w:rFonts w:ascii="Arial Narrow" w:eastAsia="Times New Roman" w:hAnsi="Arial Narrow" w:cs="Times New Roman"/>
          <w:b/>
          <w:bCs/>
          <w:color w:val="FF0000"/>
          <w:sz w:val="24"/>
          <w:szCs w:val="24"/>
          <w:lang w:eastAsia="pl-PL"/>
        </w:rPr>
        <w:t>.12</w:t>
      </w:r>
      <w:r w:rsidR="001220E7" w:rsidRPr="00566525">
        <w:rPr>
          <w:rFonts w:ascii="Arial Narrow" w:eastAsia="Times New Roman" w:hAnsi="Arial Narrow" w:cs="Times New Roman"/>
          <w:b/>
          <w:bCs/>
          <w:color w:val="FF0000"/>
          <w:sz w:val="24"/>
          <w:szCs w:val="24"/>
          <w:lang w:eastAsia="pl-PL"/>
        </w:rPr>
        <w:t>.2023r. o godz.11:00</w:t>
      </w:r>
    </w:p>
    <w:p w14:paraId="7BD95D29" w14:textId="77777777" w:rsidR="001220E7" w:rsidRPr="00592D07" w:rsidRDefault="001220E7" w:rsidP="008936D8">
      <w:pPr>
        <w:spacing w:before="100" w:beforeAutospacing="1" w:after="119" w:line="276" w:lineRule="auto"/>
        <w:jc w:val="both"/>
        <w:rPr>
          <w:rFonts w:ascii="Arial Narrow" w:hAnsi="Arial Narrow"/>
          <w:sz w:val="24"/>
          <w:szCs w:val="24"/>
        </w:rPr>
      </w:pPr>
      <w:r w:rsidRPr="00592D0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 potrzeby wyjaśnień lub zapytań osobą do  kontaktu ze strony zamawiającego jest: Waldemar Szylko:,  e-mail: </w:t>
      </w:r>
      <w:hyperlink r:id="rId10" w:history="1">
        <w:r w:rsidRPr="00592D07">
          <w:rPr>
            <w:rStyle w:val="Hipercze"/>
            <w:rFonts w:ascii="Arial Narrow" w:eastAsia="Times New Roman" w:hAnsi="Arial Narrow" w:cs="Times New Roman"/>
            <w:sz w:val="24"/>
            <w:szCs w:val="24"/>
            <w:lang w:eastAsia="pl-PL"/>
          </w:rPr>
          <w:t>w.szylko@lwik.lubsko.pl</w:t>
        </w:r>
      </w:hyperlink>
      <w:r w:rsidRPr="00592D07">
        <w:rPr>
          <w:rStyle w:val="Hipercze"/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92D07">
        <w:rPr>
          <w:rFonts w:ascii="Arial Narrow" w:hAnsi="Arial Narrow"/>
          <w:sz w:val="24"/>
          <w:szCs w:val="24"/>
        </w:rPr>
        <w:t xml:space="preserve">        </w:t>
      </w:r>
    </w:p>
    <w:p w14:paraId="5CD7EF98" w14:textId="77777777" w:rsidR="001220E7" w:rsidRPr="00AB6F70" w:rsidRDefault="001220E7" w:rsidP="008936D8">
      <w:pPr>
        <w:pStyle w:val="Akapitzlist"/>
        <w:numPr>
          <w:ilvl w:val="1"/>
          <w:numId w:val="2"/>
        </w:numPr>
        <w:spacing w:before="100" w:beforeAutospacing="1" w:after="119" w:line="276" w:lineRule="auto"/>
        <w:jc w:val="both"/>
        <w:rPr>
          <w:rFonts w:ascii="Arial Narrow" w:hAnsi="Arial Narrow"/>
          <w:sz w:val="24"/>
          <w:szCs w:val="24"/>
        </w:rPr>
      </w:pPr>
      <w:r w:rsidRPr="00AB6F70">
        <w:rPr>
          <w:rFonts w:ascii="Arial Narrow" w:hAnsi="Arial Narrow"/>
          <w:sz w:val="24"/>
          <w:szCs w:val="24"/>
        </w:rPr>
        <w:t>Zamawiający wyśle informację o wyborze najkorzystniejszej oferty do wszystkich wykonawców, którzy wzięli udział w postępowaniu i złożyli oferty,</w:t>
      </w:r>
    </w:p>
    <w:p w14:paraId="630F843E" w14:textId="7CDA92C1" w:rsidR="001220E7" w:rsidRDefault="001220E7" w:rsidP="008936D8">
      <w:pPr>
        <w:pStyle w:val="Default"/>
        <w:numPr>
          <w:ilvl w:val="1"/>
          <w:numId w:val="2"/>
        </w:numPr>
        <w:spacing w:line="276" w:lineRule="auto"/>
        <w:jc w:val="both"/>
        <w:rPr>
          <w:rFonts w:ascii="Arial Narrow" w:hAnsi="Arial Narrow"/>
        </w:rPr>
      </w:pPr>
      <w:r w:rsidRPr="00AB6F70">
        <w:rPr>
          <w:rFonts w:ascii="Arial Narrow" w:hAnsi="Arial Narrow"/>
        </w:rPr>
        <w:lastRenderedPageBreak/>
        <w:t xml:space="preserve">Do </w:t>
      </w:r>
      <w:r w:rsidR="00532A99" w:rsidRPr="00AB6F70">
        <w:rPr>
          <w:rFonts w:ascii="Arial Narrow" w:hAnsi="Arial Narrow"/>
        </w:rPr>
        <w:t xml:space="preserve">dwóch </w:t>
      </w:r>
      <w:r w:rsidRPr="00AB6F70">
        <w:rPr>
          <w:rFonts w:ascii="Arial Narrow" w:hAnsi="Arial Narrow"/>
        </w:rPr>
        <w:t>Wykonawc</w:t>
      </w:r>
      <w:r w:rsidR="00532A99" w:rsidRPr="00AB6F70">
        <w:rPr>
          <w:rFonts w:ascii="Arial Narrow" w:hAnsi="Arial Narrow"/>
        </w:rPr>
        <w:t>ów</w:t>
      </w:r>
      <w:r w:rsidRPr="00AB6F70">
        <w:rPr>
          <w:rFonts w:ascii="Arial Narrow" w:hAnsi="Arial Narrow"/>
        </w:rPr>
        <w:t>, któr</w:t>
      </w:r>
      <w:r w:rsidR="00532A99" w:rsidRPr="00AB6F70">
        <w:rPr>
          <w:rFonts w:ascii="Arial Narrow" w:hAnsi="Arial Narrow"/>
        </w:rPr>
        <w:t>ych</w:t>
      </w:r>
      <w:r w:rsidRPr="00AB6F70">
        <w:rPr>
          <w:rFonts w:ascii="Arial Narrow" w:hAnsi="Arial Narrow"/>
        </w:rPr>
        <w:t xml:space="preserve"> ofer</w:t>
      </w:r>
      <w:r w:rsidR="00532A99" w:rsidRPr="00AB6F70">
        <w:rPr>
          <w:rFonts w:ascii="Arial Narrow" w:hAnsi="Arial Narrow"/>
        </w:rPr>
        <w:t>ty</w:t>
      </w:r>
      <w:r w:rsidRPr="00AB6F70">
        <w:rPr>
          <w:rFonts w:ascii="Arial Narrow" w:hAnsi="Arial Narrow"/>
        </w:rPr>
        <w:t xml:space="preserve"> okaż</w:t>
      </w:r>
      <w:r w:rsidR="00532A99" w:rsidRPr="00AB6F70">
        <w:rPr>
          <w:rFonts w:ascii="Arial Narrow" w:hAnsi="Arial Narrow"/>
        </w:rPr>
        <w:t>ą</w:t>
      </w:r>
      <w:r w:rsidRPr="00AB6F70">
        <w:rPr>
          <w:rFonts w:ascii="Arial Narrow" w:hAnsi="Arial Narrow"/>
        </w:rPr>
        <w:t xml:space="preserve"> się najkorzystniejsz</w:t>
      </w:r>
      <w:r w:rsidR="00532A99" w:rsidRPr="00AB6F70">
        <w:rPr>
          <w:rFonts w:ascii="Arial Narrow" w:hAnsi="Arial Narrow"/>
        </w:rPr>
        <w:t>e</w:t>
      </w:r>
      <w:r w:rsidRPr="00AB6F70">
        <w:rPr>
          <w:rFonts w:ascii="Arial Narrow" w:hAnsi="Arial Narrow"/>
        </w:rPr>
        <w:t xml:space="preserve"> zostan</w:t>
      </w:r>
      <w:r w:rsidR="00532A99" w:rsidRPr="00AB6F70">
        <w:rPr>
          <w:rFonts w:ascii="Arial Narrow" w:hAnsi="Arial Narrow"/>
        </w:rPr>
        <w:t>ą</w:t>
      </w:r>
      <w:r w:rsidRPr="00AB6F70">
        <w:rPr>
          <w:rFonts w:ascii="Arial Narrow" w:hAnsi="Arial Narrow"/>
        </w:rPr>
        <w:t xml:space="preserve"> skierowane zaproszeni</w:t>
      </w:r>
      <w:r w:rsidR="00532A99" w:rsidRPr="00AB6F70">
        <w:rPr>
          <w:rFonts w:ascii="Arial Narrow" w:hAnsi="Arial Narrow"/>
        </w:rPr>
        <w:t xml:space="preserve">a </w:t>
      </w:r>
      <w:r w:rsidRPr="00AB6F70">
        <w:rPr>
          <w:rFonts w:ascii="Arial Narrow" w:hAnsi="Arial Narrow"/>
        </w:rPr>
        <w:t xml:space="preserve">do </w:t>
      </w:r>
      <w:r w:rsidR="00532A99" w:rsidRPr="00AB6F70">
        <w:rPr>
          <w:rFonts w:ascii="Arial Narrow" w:hAnsi="Arial Narrow"/>
        </w:rPr>
        <w:t>negocjacji i ewentualnie zawarcia umowy na</w:t>
      </w:r>
      <w:r w:rsidRPr="00AB6F70">
        <w:rPr>
          <w:rFonts w:ascii="Arial Narrow" w:hAnsi="Arial Narrow"/>
        </w:rPr>
        <w:t xml:space="preserve"> zamówienia. </w:t>
      </w:r>
    </w:p>
    <w:p w14:paraId="28270814" w14:textId="77777777" w:rsidR="00C915DE" w:rsidRPr="00AB6F70" w:rsidRDefault="00C915DE" w:rsidP="00C915DE">
      <w:pPr>
        <w:pStyle w:val="Default"/>
        <w:spacing w:line="276" w:lineRule="auto"/>
        <w:ind w:left="720"/>
        <w:jc w:val="both"/>
        <w:rPr>
          <w:rFonts w:ascii="Arial Narrow" w:hAnsi="Arial Narrow"/>
        </w:rPr>
      </w:pPr>
    </w:p>
    <w:p w14:paraId="6551192F" w14:textId="77777777" w:rsidR="001220E7" w:rsidRPr="00BE1FB8" w:rsidRDefault="001220E7" w:rsidP="008936D8">
      <w:pPr>
        <w:pStyle w:val="Akapitzlist"/>
        <w:numPr>
          <w:ilvl w:val="0"/>
          <w:numId w:val="2"/>
        </w:numPr>
        <w:spacing w:before="100" w:beforeAutospacing="1" w:after="119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E1FB8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 xml:space="preserve"> Kryterium wyboru oferty:          </w:t>
      </w:r>
    </w:p>
    <w:p w14:paraId="40B9CFA6" w14:textId="77777777" w:rsidR="001220E7" w:rsidRPr="00820187" w:rsidRDefault="001220E7" w:rsidP="008936D8">
      <w:pPr>
        <w:pStyle w:val="Style26"/>
        <w:numPr>
          <w:ilvl w:val="1"/>
          <w:numId w:val="2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Kryterium oceny ofert przyjęte w niniejszym postępowaniu oraz jego znaczenie:</w:t>
      </w:r>
    </w:p>
    <w:p w14:paraId="335FDEC2" w14:textId="77777777" w:rsidR="001220E7" w:rsidRPr="00820187" w:rsidRDefault="001220E7" w:rsidP="008936D8">
      <w:pPr>
        <w:pStyle w:val="Style32"/>
        <w:numPr>
          <w:ilvl w:val="0"/>
          <w:numId w:val="7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„CENA</w:t>
      </w:r>
      <w:r>
        <w:rPr>
          <w:rStyle w:val="FontStyle69"/>
          <w:rFonts w:ascii="Arial Narrow" w:hAnsi="Arial Narrow"/>
          <w:sz w:val="24"/>
          <w:szCs w:val="24"/>
        </w:rPr>
        <w:t>”</w:t>
      </w:r>
      <w:r w:rsidRPr="00820187">
        <w:rPr>
          <w:rStyle w:val="FontStyle69"/>
          <w:rFonts w:ascii="Arial Narrow" w:hAnsi="Arial Narrow"/>
          <w:sz w:val="24"/>
          <w:szCs w:val="24"/>
        </w:rPr>
        <w:t>: 60%</w:t>
      </w:r>
    </w:p>
    <w:p w14:paraId="7FF18EF1" w14:textId="77777777" w:rsidR="001220E7" w:rsidRDefault="001220E7" w:rsidP="008936D8">
      <w:pPr>
        <w:pStyle w:val="Style32"/>
        <w:numPr>
          <w:ilvl w:val="0"/>
          <w:numId w:val="7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„GWARANCJA</w:t>
      </w:r>
      <w:r>
        <w:rPr>
          <w:rStyle w:val="FontStyle69"/>
          <w:rFonts w:ascii="Arial Narrow" w:hAnsi="Arial Narrow"/>
          <w:sz w:val="24"/>
          <w:szCs w:val="24"/>
        </w:rPr>
        <w:t>”</w:t>
      </w:r>
      <w:r w:rsidRPr="00820187">
        <w:rPr>
          <w:rStyle w:val="FontStyle69"/>
          <w:rFonts w:ascii="Arial Narrow" w:hAnsi="Arial Narrow"/>
          <w:sz w:val="24"/>
          <w:szCs w:val="24"/>
        </w:rPr>
        <w:t>: 40%</w:t>
      </w:r>
    </w:p>
    <w:p w14:paraId="7105A4EA" w14:textId="77777777" w:rsidR="001220E7" w:rsidRPr="00820187" w:rsidRDefault="001220E7" w:rsidP="008936D8">
      <w:pPr>
        <w:pStyle w:val="Style32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00949E79" w14:textId="77777777" w:rsidR="001220E7" w:rsidRPr="00820187" w:rsidRDefault="001220E7" w:rsidP="008936D8">
      <w:pPr>
        <w:pStyle w:val="Style26"/>
        <w:numPr>
          <w:ilvl w:val="1"/>
          <w:numId w:val="2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W kryterium, o którym mowa w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pkt. </w:t>
      </w:r>
      <w:r>
        <w:rPr>
          <w:rStyle w:val="FontStyle59"/>
          <w:rFonts w:ascii="Arial Narrow" w:hAnsi="Arial Narrow"/>
          <w:sz w:val="24"/>
          <w:szCs w:val="24"/>
        </w:rPr>
        <w:t>4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.1 </w:t>
      </w:r>
      <w:r>
        <w:rPr>
          <w:rStyle w:val="FontStyle69"/>
          <w:rFonts w:ascii="Arial Narrow" w:hAnsi="Arial Narrow"/>
          <w:sz w:val="24"/>
          <w:szCs w:val="24"/>
        </w:rPr>
        <w:t>zapytania ofertowego</w:t>
      </w:r>
      <w:r w:rsidRPr="00820187">
        <w:rPr>
          <w:rStyle w:val="FontStyle69"/>
          <w:rFonts w:ascii="Arial Narrow" w:hAnsi="Arial Narrow"/>
          <w:sz w:val="24"/>
          <w:szCs w:val="24"/>
        </w:rPr>
        <w:t>, oferty będą oceniane:</w:t>
      </w:r>
    </w:p>
    <w:p w14:paraId="60902600" w14:textId="77777777" w:rsidR="001220E7" w:rsidRPr="00820187" w:rsidRDefault="001220E7" w:rsidP="008936D8">
      <w:pPr>
        <w:pStyle w:val="Style32"/>
        <w:numPr>
          <w:ilvl w:val="0"/>
          <w:numId w:val="7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najniższej ceny</w:t>
      </w:r>
    </w:p>
    <w:p w14:paraId="150EC7FD" w14:textId="77777777" w:rsidR="001220E7" w:rsidRDefault="001220E7" w:rsidP="008936D8">
      <w:pPr>
        <w:pStyle w:val="Style32"/>
        <w:numPr>
          <w:ilvl w:val="0"/>
          <w:numId w:val="7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najdłuższej gwarancji spośród niepodlegających odrzuceniu ofert</w:t>
      </w:r>
    </w:p>
    <w:p w14:paraId="731AE8C2" w14:textId="77777777" w:rsidR="001220E7" w:rsidRPr="00820187" w:rsidRDefault="001220E7" w:rsidP="008936D8">
      <w:pPr>
        <w:pStyle w:val="Style32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6A604EFD" w14:textId="77777777" w:rsidR="001220E7" w:rsidRDefault="001220E7" w:rsidP="008936D8">
      <w:pPr>
        <w:pStyle w:val="Style26"/>
        <w:numPr>
          <w:ilvl w:val="1"/>
          <w:numId w:val="2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Oferta wypełniająca w najwyższym stopniu wymagania określone w powyższym kryterium otrzyma maksymalną liczbę punktów. Pozostałym wykonawcom, wypełniającym wymagania kryterialne przypisana zostanie odpowiednio mniejsza (proporcjonalnie mniejsza) liczba punktów. Wynik będzie traktowany jako wartość punktowa oferty.</w:t>
      </w:r>
    </w:p>
    <w:p w14:paraId="0BC32B23" w14:textId="77777777" w:rsidR="001220E7" w:rsidRPr="00820187" w:rsidRDefault="001220E7" w:rsidP="008936D8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595A8E6B" w14:textId="77777777" w:rsidR="001220E7" w:rsidRDefault="001220E7" w:rsidP="008936D8">
      <w:pPr>
        <w:pStyle w:val="Style26"/>
        <w:numPr>
          <w:ilvl w:val="1"/>
          <w:numId w:val="2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Ocena punktowa kryterium zostanie dokonana z zaokrągleniem do dwóch miejsc po przecinku, przy czym końcówkę poniżej 0,005 punktu pomija się, a końcówkę 0,005 punktu i wyższą zaokrągla się do 0,01 punktu.</w:t>
      </w:r>
    </w:p>
    <w:p w14:paraId="02167B43" w14:textId="77777777" w:rsidR="001220E7" w:rsidRPr="00820187" w:rsidRDefault="001220E7" w:rsidP="008936D8">
      <w:pPr>
        <w:pStyle w:val="Style26"/>
        <w:spacing w:after="0" w:line="276" w:lineRule="auto"/>
        <w:ind w:left="720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33836B65" w14:textId="77777777" w:rsidR="001220E7" w:rsidRPr="00820187" w:rsidRDefault="001220E7" w:rsidP="008936D8">
      <w:pPr>
        <w:pStyle w:val="Style26"/>
        <w:numPr>
          <w:ilvl w:val="1"/>
          <w:numId w:val="2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W przypadku kryterium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„CENA", </w:t>
      </w:r>
      <w:r w:rsidRPr="00820187">
        <w:rPr>
          <w:rStyle w:val="FontStyle69"/>
          <w:rFonts w:ascii="Arial Narrow" w:hAnsi="Arial Narrow"/>
          <w:sz w:val="24"/>
          <w:szCs w:val="24"/>
        </w:rPr>
        <w:t>ocena punktowa ofert dokonana zostanie zgodnie z formułą:</w:t>
      </w:r>
    </w:p>
    <w:p w14:paraId="53BBC20E" w14:textId="77777777" w:rsidR="001220E7" w:rsidRPr="00820187" w:rsidRDefault="001220E7" w:rsidP="008936D8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6510850D" w14:textId="77777777" w:rsidR="001220E7" w:rsidRPr="00BE1FB8" w:rsidRDefault="001220E7" w:rsidP="008936D8">
      <w:pPr>
        <w:pStyle w:val="Style2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                                                 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C </w:t>
      </w:r>
      <w:r w:rsidRPr="00BE1FB8"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  <w:t>min</w:t>
      </w:r>
    </w:p>
    <w:p w14:paraId="45CD2820" w14:textId="77777777" w:rsidR="001220E7" w:rsidRPr="00BE1FB8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lang w:val="en-US"/>
        </w:rPr>
      </w:pP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                                 </w:t>
      </w:r>
      <w:r w:rsidRPr="00BE1FB8">
        <w:rPr>
          <w:rStyle w:val="FontStyle69"/>
          <w:rFonts w:ascii="Arial Narrow" w:hAnsi="Arial Narrow"/>
          <w:b/>
          <w:bCs/>
          <w:sz w:val="24"/>
          <w:szCs w:val="24"/>
          <w:lang w:val="en-US"/>
        </w:rPr>
        <w:t>Pi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= ---------------------- X  60</w:t>
      </w:r>
    </w:p>
    <w:p w14:paraId="6A893CBF" w14:textId="77777777" w:rsidR="001220E7" w:rsidRPr="00BE1FB8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</w:pP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                                               C </w:t>
      </w:r>
      <w:r w:rsidRPr="00BE1FB8"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  <w:t>of .ocen.</w:t>
      </w:r>
    </w:p>
    <w:p w14:paraId="2DEC6585" w14:textId="77777777" w:rsidR="001220E7" w:rsidRPr="00820187" w:rsidRDefault="001220E7" w:rsidP="008936D8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gdzie:</w:t>
      </w:r>
    </w:p>
    <w:p w14:paraId="60FF7C00" w14:textId="77777777" w:rsidR="001220E7" w:rsidRDefault="001220E7" w:rsidP="008936D8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 xml:space="preserve">Pi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- ilość punktów w kryterium „CENA" przyznanych ofercie ocenianej (w zaokrągleniu do </w:t>
      </w:r>
      <w:r>
        <w:rPr>
          <w:rStyle w:val="FontStyle69"/>
          <w:rFonts w:ascii="Arial Narrow" w:hAnsi="Arial Narrow"/>
          <w:sz w:val="24"/>
          <w:szCs w:val="24"/>
        </w:rPr>
        <w:t xml:space="preserve"> </w:t>
      </w:r>
    </w:p>
    <w:p w14:paraId="4445004A" w14:textId="77777777" w:rsidR="001220E7" w:rsidRPr="00820187" w:rsidRDefault="001220E7" w:rsidP="008936D8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dwóch miejsc po przecinku}.</w:t>
      </w:r>
    </w:p>
    <w:p w14:paraId="2628ED21" w14:textId="77777777" w:rsidR="001220E7" w:rsidRPr="00820187" w:rsidRDefault="001220E7" w:rsidP="008936D8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C</w:t>
      </w:r>
      <w:r>
        <w:rPr>
          <w:rStyle w:val="FontStyle69"/>
          <w:rFonts w:ascii="Arial Narrow" w:hAnsi="Arial Narrow"/>
          <w:b/>
          <w:bCs/>
          <w:sz w:val="24"/>
          <w:szCs w:val="24"/>
        </w:rPr>
        <w:t xml:space="preserve"> </w:t>
      </w:r>
      <w:r w:rsidRPr="00820187">
        <w:rPr>
          <w:rStyle w:val="FontStyle69"/>
          <w:rFonts w:ascii="Arial Narrow" w:hAnsi="Arial Narrow"/>
          <w:b/>
          <w:bCs/>
          <w:sz w:val="24"/>
          <w:szCs w:val="24"/>
          <w:vertAlign w:val="subscript"/>
        </w:rPr>
        <w:t>min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- najniższa cena (brutto) spośród złożonych i nieodrzuconych ofert.</w:t>
      </w:r>
    </w:p>
    <w:p w14:paraId="0B1DC117" w14:textId="77777777" w:rsidR="001220E7" w:rsidRPr="00820187" w:rsidRDefault="001220E7" w:rsidP="008936D8">
      <w:pPr>
        <w:pStyle w:val="Style36"/>
        <w:spacing w:after="0" w:line="276" w:lineRule="auto"/>
        <w:ind w:left="142" w:firstLine="709"/>
        <w:rPr>
          <w:rStyle w:val="FontStyle69"/>
          <w:rFonts w:ascii="Arial Narrow" w:hAnsi="Arial Narrow"/>
          <w:sz w:val="24"/>
          <w:szCs w:val="24"/>
        </w:rPr>
      </w:pPr>
      <w:r w:rsidRPr="00FA10CD">
        <w:rPr>
          <w:rStyle w:val="FontStyle69"/>
          <w:rFonts w:ascii="Arial Narrow" w:hAnsi="Arial Narrow"/>
          <w:b/>
          <w:bCs/>
          <w:sz w:val="24"/>
          <w:szCs w:val="24"/>
        </w:rPr>
        <w:t xml:space="preserve">C </w:t>
      </w:r>
      <w:r w:rsidRPr="00FA10CD">
        <w:rPr>
          <w:rStyle w:val="FontStyle69"/>
          <w:rFonts w:ascii="Arial Narrow" w:hAnsi="Arial Narrow"/>
          <w:b/>
          <w:bCs/>
          <w:sz w:val="24"/>
          <w:szCs w:val="24"/>
          <w:vertAlign w:val="subscript"/>
        </w:rPr>
        <w:t>of. ocen</w:t>
      </w:r>
      <w:r w:rsidRPr="00820187">
        <w:rPr>
          <w:rStyle w:val="FontStyle69"/>
          <w:rFonts w:ascii="Arial Narrow" w:hAnsi="Arial Narrow"/>
          <w:sz w:val="24"/>
          <w:szCs w:val="24"/>
          <w:vertAlign w:val="superscript"/>
        </w:rPr>
        <w:t>—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cena (brutto) oferty ocenianej.</w:t>
      </w:r>
    </w:p>
    <w:p w14:paraId="0F854861" w14:textId="77777777" w:rsidR="001220E7" w:rsidRPr="00820187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</w:p>
    <w:p w14:paraId="07366D7C" w14:textId="77777777" w:rsidR="001220E7" w:rsidRPr="00820187" w:rsidRDefault="001220E7" w:rsidP="008936D8">
      <w:pPr>
        <w:pStyle w:val="Style26"/>
        <w:numPr>
          <w:ilvl w:val="1"/>
          <w:numId w:val="2"/>
        </w:numPr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W przypadku kryterium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„GWARANCJA" </w:t>
      </w:r>
      <w:r w:rsidRPr="00820187">
        <w:rPr>
          <w:rStyle w:val="FontStyle69"/>
          <w:rFonts w:ascii="Arial Narrow" w:hAnsi="Arial Narrow"/>
          <w:sz w:val="24"/>
          <w:szCs w:val="24"/>
        </w:rPr>
        <w:t>oferta otrzyma ilość punktów w zależności od długości zaproponowanego przez Wykonawcę terminu gwarancji jakości, przy czym termin ten nie może być krótszy niż 36 miesięcy i dłuższy niż 60 miesięcy.</w:t>
      </w:r>
    </w:p>
    <w:p w14:paraId="459C20C4" w14:textId="4D29C2F0" w:rsidR="001220E7" w:rsidRPr="00820187" w:rsidRDefault="001220E7" w:rsidP="00BB1A41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                                </w:t>
      </w:r>
    </w:p>
    <w:p w14:paraId="11A1D2E7" w14:textId="77777777" w:rsidR="001220E7" w:rsidRPr="00BE1FB8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lang w:val="en-US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                                     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G </w:t>
      </w:r>
      <w:r w:rsidRPr="00BE1FB8">
        <w:rPr>
          <w:rStyle w:val="FontStyle69"/>
          <w:rFonts w:ascii="Arial Narrow" w:hAnsi="Arial Narrow"/>
          <w:sz w:val="24"/>
          <w:szCs w:val="24"/>
          <w:vertAlign w:val="subscript"/>
          <w:lang w:val="en-US"/>
        </w:rPr>
        <w:t xml:space="preserve">of. ocen 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>-36</w:t>
      </w:r>
    </w:p>
    <w:p w14:paraId="08249747" w14:textId="77777777" w:rsidR="001220E7" w:rsidRPr="00BE1FB8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lang w:val="en-US"/>
        </w:rPr>
      </w:pPr>
      <w:r w:rsidRPr="00BE1FB8">
        <w:rPr>
          <w:rStyle w:val="FontStyle69"/>
          <w:rFonts w:ascii="Arial Narrow" w:hAnsi="Arial Narrow"/>
          <w:b/>
          <w:bCs/>
          <w:sz w:val="24"/>
          <w:szCs w:val="24"/>
          <w:lang w:val="en-US"/>
        </w:rPr>
        <w:t xml:space="preserve">                  P</w:t>
      </w:r>
      <w:r w:rsidRPr="00BE1FB8">
        <w:rPr>
          <w:rStyle w:val="FontStyle69"/>
          <w:rFonts w:ascii="Arial Narrow" w:hAnsi="Arial Narrow"/>
          <w:b/>
          <w:bCs/>
          <w:sz w:val="24"/>
          <w:szCs w:val="24"/>
          <w:vertAlign w:val="subscript"/>
          <w:lang w:val="en-US"/>
        </w:rPr>
        <w:t>2</w:t>
      </w: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= ------------------------ X   40</w:t>
      </w:r>
    </w:p>
    <w:p w14:paraId="7ECC2A79" w14:textId="77777777" w:rsidR="001220E7" w:rsidRPr="00BE1FB8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  <w:lang w:val="en-US"/>
        </w:rPr>
      </w:pP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 xml:space="preserve">                                      60 - 36</w:t>
      </w:r>
    </w:p>
    <w:p w14:paraId="7986602F" w14:textId="77777777" w:rsidR="001220E7" w:rsidRPr="00BE1FB8" w:rsidRDefault="001220E7" w:rsidP="008936D8">
      <w:pPr>
        <w:pStyle w:val="Style36"/>
        <w:spacing w:after="0" w:line="276" w:lineRule="auto"/>
        <w:ind w:firstLine="851"/>
        <w:rPr>
          <w:rStyle w:val="FontStyle69"/>
          <w:rFonts w:ascii="Arial Narrow" w:hAnsi="Arial Narrow"/>
          <w:sz w:val="24"/>
          <w:szCs w:val="24"/>
          <w:lang w:val="en-US"/>
        </w:rPr>
      </w:pPr>
      <w:r w:rsidRPr="00BE1FB8">
        <w:rPr>
          <w:rStyle w:val="FontStyle69"/>
          <w:rFonts w:ascii="Arial Narrow" w:hAnsi="Arial Narrow"/>
          <w:sz w:val="24"/>
          <w:szCs w:val="24"/>
          <w:lang w:val="en-US"/>
        </w:rPr>
        <w:t>gdzie:</w:t>
      </w:r>
    </w:p>
    <w:p w14:paraId="3324F192" w14:textId="77777777" w:rsidR="001220E7" w:rsidRPr="00820187" w:rsidRDefault="001220E7" w:rsidP="008936D8">
      <w:pPr>
        <w:pStyle w:val="Style41"/>
        <w:spacing w:after="0" w:line="276" w:lineRule="auto"/>
        <w:ind w:firstLine="851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lastRenderedPageBreak/>
        <w:t>P</w:t>
      </w:r>
      <w:r w:rsidRPr="00820187">
        <w:rPr>
          <w:rStyle w:val="FontStyle82"/>
          <w:rFonts w:ascii="Arial Narrow" w:hAnsi="Arial Narrow"/>
          <w:sz w:val="24"/>
          <w:szCs w:val="24"/>
          <w:vertAlign w:val="subscript"/>
        </w:rPr>
        <w:t>2</w:t>
      </w:r>
      <w:r w:rsidRPr="00820187">
        <w:rPr>
          <w:rStyle w:val="FontStyle82"/>
          <w:rFonts w:ascii="Arial Narrow" w:hAnsi="Arial Narrow"/>
          <w:sz w:val="24"/>
          <w:szCs w:val="24"/>
        </w:rPr>
        <w:t xml:space="preserve"> </w:t>
      </w:r>
      <w:r w:rsidRPr="00820187">
        <w:rPr>
          <w:rStyle w:val="FontStyle69"/>
          <w:rFonts w:ascii="Arial Narrow" w:hAnsi="Arial Narrow"/>
          <w:sz w:val="24"/>
          <w:szCs w:val="24"/>
        </w:rPr>
        <w:t>- ilość punktów w kryterium „GWARANCJA" (w zaokrągleniu do dwóch miejsc po przecinku).</w:t>
      </w:r>
    </w:p>
    <w:p w14:paraId="2B5449AE" w14:textId="77777777" w:rsidR="001220E7" w:rsidRPr="00820187" w:rsidRDefault="001220E7" w:rsidP="008936D8">
      <w:pPr>
        <w:pStyle w:val="Style36"/>
        <w:spacing w:after="0" w:line="276" w:lineRule="auto"/>
        <w:ind w:firstLine="851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>G</w:t>
      </w:r>
      <w:r>
        <w:rPr>
          <w:rStyle w:val="FontStyle82"/>
          <w:rFonts w:ascii="Arial Narrow" w:hAnsi="Arial Narrow"/>
          <w:sz w:val="24"/>
          <w:szCs w:val="24"/>
        </w:rPr>
        <w:t xml:space="preserve"> </w:t>
      </w:r>
      <w:r w:rsidRPr="00820187">
        <w:rPr>
          <w:rStyle w:val="FontStyle82"/>
          <w:rFonts w:ascii="Arial Narrow" w:hAnsi="Arial Narrow"/>
          <w:sz w:val="24"/>
          <w:szCs w:val="24"/>
          <w:vertAlign w:val="subscript"/>
        </w:rPr>
        <w:t xml:space="preserve">of.ocen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- okres gwarancji wyrażony w miesiącach w ofercie ocenianej. </w:t>
      </w:r>
    </w:p>
    <w:p w14:paraId="5B9B514E" w14:textId="77777777" w:rsidR="001220E7" w:rsidRPr="00820187" w:rsidRDefault="001220E7" w:rsidP="008936D8">
      <w:pPr>
        <w:pStyle w:val="Style36"/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60-36 - długość przedziału określającego dopuszczalne limity okresu gwarancji określone przez Zamawiającego.</w:t>
      </w:r>
    </w:p>
    <w:p w14:paraId="708B06E8" w14:textId="77777777" w:rsidR="001220E7" w:rsidRDefault="001220E7" w:rsidP="008936D8">
      <w:pPr>
        <w:pStyle w:val="Style3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 xml:space="preserve">Jeśli podany w ofercie termin gwarancji będzie wynosił więcej niż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60 m-cy,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zamawiający przyzna takiej ofercie jedynie maksymalny limit punktów przewidzianych w ramach tego kryterium. W przypadku gdy wykonawca nie zaproponuje żadnego okresu gwarancji lub będzie on wynosił mniej niż </w:t>
      </w:r>
      <w:r w:rsidRPr="00820187">
        <w:rPr>
          <w:rStyle w:val="FontStyle59"/>
          <w:rFonts w:ascii="Arial Narrow" w:hAnsi="Arial Narrow"/>
          <w:sz w:val="24"/>
          <w:szCs w:val="24"/>
        </w:rPr>
        <w:t xml:space="preserve">36 m-cy 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wówczas zamawiający dokona odrzucenia takiej oferty jako niezgodnej z treścią </w:t>
      </w:r>
      <w:r>
        <w:rPr>
          <w:rStyle w:val="FontStyle69"/>
          <w:rFonts w:ascii="Arial Narrow" w:hAnsi="Arial Narrow"/>
          <w:sz w:val="24"/>
          <w:szCs w:val="24"/>
        </w:rPr>
        <w:t>zapytania ofertowego</w:t>
      </w:r>
      <w:r w:rsidRPr="00820187">
        <w:rPr>
          <w:rStyle w:val="FontStyle69"/>
          <w:rFonts w:ascii="Arial Narrow" w:hAnsi="Arial Narrow"/>
          <w:sz w:val="24"/>
          <w:szCs w:val="24"/>
        </w:rPr>
        <w:t>.</w:t>
      </w:r>
    </w:p>
    <w:p w14:paraId="2094EFDD" w14:textId="77777777" w:rsidR="001220E7" w:rsidRPr="00820187" w:rsidRDefault="001220E7" w:rsidP="008936D8">
      <w:pPr>
        <w:pStyle w:val="Style36"/>
        <w:spacing w:after="0" w:line="276" w:lineRule="auto"/>
        <w:jc w:val="both"/>
        <w:rPr>
          <w:rStyle w:val="FontStyle69"/>
          <w:rFonts w:ascii="Arial Narrow" w:hAnsi="Arial Narrow"/>
          <w:sz w:val="24"/>
          <w:szCs w:val="24"/>
        </w:rPr>
      </w:pPr>
    </w:p>
    <w:p w14:paraId="0CC2B540" w14:textId="77777777" w:rsidR="001220E7" w:rsidRPr="00820187" w:rsidRDefault="001220E7" w:rsidP="008936D8">
      <w:pPr>
        <w:pStyle w:val="Style26"/>
        <w:numPr>
          <w:ilvl w:val="1"/>
          <w:numId w:val="2"/>
        </w:numPr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Dokonując ostatecznej oceny danej oferty, zamawiający zsumuje oceny cząstkowe uzyskane przez tę ofertę w ramach poszczególnych kryteriów:</w:t>
      </w:r>
    </w:p>
    <w:p w14:paraId="24B00210" w14:textId="77777777" w:rsidR="001220E7" w:rsidRPr="00820187" w:rsidRDefault="001220E7" w:rsidP="008936D8">
      <w:pPr>
        <w:pStyle w:val="Style19"/>
        <w:spacing w:after="0" w:line="276" w:lineRule="auto"/>
        <w:rPr>
          <w:rStyle w:val="FontStyle83"/>
          <w:rFonts w:ascii="Arial Narrow" w:hAnsi="Arial Narrow"/>
          <w:sz w:val="24"/>
          <w:szCs w:val="24"/>
          <w:vertAlign w:val="subscript"/>
        </w:rPr>
      </w:pPr>
      <w:r w:rsidRPr="00820187">
        <w:rPr>
          <w:rStyle w:val="FontStyle83"/>
          <w:rFonts w:ascii="Arial Narrow" w:hAnsi="Arial Narrow"/>
          <w:sz w:val="24"/>
          <w:szCs w:val="24"/>
        </w:rPr>
        <w:t xml:space="preserve">                                                              P = P</w:t>
      </w:r>
      <w:r w:rsidRPr="00820187">
        <w:rPr>
          <w:rStyle w:val="FontStyle83"/>
          <w:rFonts w:ascii="Arial Narrow" w:hAnsi="Arial Narrow"/>
          <w:sz w:val="24"/>
          <w:szCs w:val="24"/>
          <w:vertAlign w:val="subscript"/>
        </w:rPr>
        <w:t>1</w:t>
      </w:r>
      <w:r w:rsidRPr="00820187">
        <w:rPr>
          <w:rStyle w:val="FontStyle83"/>
          <w:rFonts w:ascii="Arial Narrow" w:hAnsi="Arial Narrow"/>
          <w:sz w:val="24"/>
          <w:szCs w:val="24"/>
        </w:rPr>
        <w:t xml:space="preserve"> + P</w:t>
      </w:r>
      <w:r w:rsidRPr="00820187">
        <w:rPr>
          <w:rStyle w:val="FontStyle83"/>
          <w:rFonts w:ascii="Arial Narrow" w:hAnsi="Arial Narrow"/>
          <w:sz w:val="24"/>
          <w:szCs w:val="24"/>
          <w:vertAlign w:val="subscript"/>
        </w:rPr>
        <w:t>2</w:t>
      </w:r>
    </w:p>
    <w:p w14:paraId="0F4BE0EE" w14:textId="77777777" w:rsidR="001220E7" w:rsidRPr="00820187" w:rsidRDefault="001220E7" w:rsidP="008936D8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gdzie:</w:t>
      </w:r>
    </w:p>
    <w:p w14:paraId="6D00B804" w14:textId="77777777" w:rsidR="001220E7" w:rsidRPr="00820187" w:rsidRDefault="001220E7" w:rsidP="008936D8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 xml:space="preserve">P </w:t>
      </w:r>
      <w:r w:rsidRPr="00820187">
        <w:rPr>
          <w:rStyle w:val="FontStyle69"/>
          <w:rFonts w:ascii="Arial Narrow" w:hAnsi="Arial Narrow"/>
          <w:sz w:val="24"/>
          <w:szCs w:val="24"/>
        </w:rPr>
        <w:t>- suma punktów (w zaokrągleniu do dwóch miejsc po przecinku)</w:t>
      </w:r>
    </w:p>
    <w:p w14:paraId="4FA05C13" w14:textId="77777777" w:rsidR="001220E7" w:rsidRPr="00820187" w:rsidRDefault="001220E7" w:rsidP="008936D8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b/>
          <w:bCs/>
          <w:sz w:val="24"/>
          <w:szCs w:val="24"/>
        </w:rPr>
        <w:t>P</w:t>
      </w:r>
      <w:r w:rsidRPr="00820187">
        <w:rPr>
          <w:rStyle w:val="FontStyle69"/>
          <w:rFonts w:ascii="Arial Narrow" w:hAnsi="Arial Narrow"/>
          <w:b/>
          <w:bCs/>
          <w:sz w:val="24"/>
          <w:szCs w:val="24"/>
          <w:vertAlign w:val="subscript"/>
        </w:rPr>
        <w:t>1</w:t>
      </w:r>
      <w:r w:rsidRPr="00820187">
        <w:rPr>
          <w:rStyle w:val="FontStyle69"/>
          <w:rFonts w:ascii="Arial Narrow" w:hAnsi="Arial Narrow"/>
          <w:sz w:val="24"/>
          <w:szCs w:val="24"/>
        </w:rPr>
        <w:t xml:space="preserve"> - ilość punktów w kryterium „CENA"</w:t>
      </w:r>
    </w:p>
    <w:p w14:paraId="55F93106" w14:textId="77777777" w:rsidR="001220E7" w:rsidRDefault="001220E7" w:rsidP="008936D8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82"/>
          <w:rFonts w:ascii="Arial Narrow" w:hAnsi="Arial Narrow"/>
          <w:sz w:val="24"/>
          <w:szCs w:val="24"/>
        </w:rPr>
        <w:t>P</w:t>
      </w:r>
      <w:r w:rsidRPr="00820187">
        <w:rPr>
          <w:rStyle w:val="FontStyle82"/>
          <w:rFonts w:ascii="Arial Narrow" w:hAnsi="Arial Narrow"/>
          <w:sz w:val="24"/>
          <w:szCs w:val="24"/>
          <w:vertAlign w:val="subscript"/>
        </w:rPr>
        <w:t xml:space="preserve">2 </w:t>
      </w:r>
      <w:r w:rsidRPr="00820187">
        <w:rPr>
          <w:rStyle w:val="FontStyle69"/>
          <w:rFonts w:ascii="Arial Narrow" w:hAnsi="Arial Narrow"/>
          <w:sz w:val="24"/>
          <w:szCs w:val="24"/>
        </w:rPr>
        <w:t>- ilość punktów w kryterium „GWARANCJA"</w:t>
      </w:r>
    </w:p>
    <w:p w14:paraId="53DA9124" w14:textId="77777777" w:rsidR="001220E7" w:rsidRPr="00820187" w:rsidRDefault="001220E7" w:rsidP="008936D8">
      <w:pPr>
        <w:pStyle w:val="Style36"/>
        <w:spacing w:after="0" w:line="276" w:lineRule="auto"/>
        <w:ind w:firstLine="1276"/>
        <w:rPr>
          <w:rStyle w:val="FontStyle69"/>
          <w:rFonts w:ascii="Arial Narrow" w:hAnsi="Arial Narrow"/>
          <w:sz w:val="24"/>
          <w:szCs w:val="24"/>
        </w:rPr>
      </w:pPr>
    </w:p>
    <w:p w14:paraId="02FEE361" w14:textId="77777777" w:rsidR="001220E7" w:rsidRPr="00820187" w:rsidRDefault="001220E7" w:rsidP="008936D8">
      <w:pPr>
        <w:pStyle w:val="Style26"/>
        <w:numPr>
          <w:ilvl w:val="1"/>
          <w:numId w:val="2"/>
        </w:numPr>
        <w:spacing w:after="0" w:line="276" w:lineRule="auto"/>
        <w:rPr>
          <w:rStyle w:val="FontStyle69"/>
          <w:rFonts w:ascii="Arial Narrow" w:hAnsi="Arial Narrow"/>
          <w:sz w:val="24"/>
          <w:szCs w:val="24"/>
        </w:rPr>
      </w:pPr>
      <w:r w:rsidRPr="00820187">
        <w:rPr>
          <w:rStyle w:val="FontStyle69"/>
          <w:rFonts w:ascii="Arial Narrow" w:hAnsi="Arial Narrow"/>
          <w:sz w:val="24"/>
          <w:szCs w:val="24"/>
        </w:rPr>
        <w:t>Realizacja zamówienia zostanie powierzona wykonawcy, który uzyska najwyższą łączną ilość punktów.</w:t>
      </w:r>
    </w:p>
    <w:p w14:paraId="0765B6CA" w14:textId="77777777" w:rsidR="001220E7" w:rsidRPr="00DF3319" w:rsidRDefault="001220E7" w:rsidP="008936D8">
      <w:pPr>
        <w:widowControl w:val="0"/>
        <w:suppressAutoHyphens/>
        <w:snapToGrid w:val="0"/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</w:p>
    <w:p w14:paraId="7B237ED9" w14:textId="77777777" w:rsidR="00886113" w:rsidRPr="00886113" w:rsidRDefault="001220E7" w:rsidP="008936D8">
      <w:pPr>
        <w:pStyle w:val="Akapitzlist"/>
        <w:numPr>
          <w:ilvl w:val="0"/>
          <w:numId w:val="2"/>
        </w:numPr>
        <w:suppressAutoHyphens/>
        <w:spacing w:before="100" w:beforeAutospacing="1" w:after="0"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BE1FB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Informacje dotyczące gwarancji; </w:t>
      </w:r>
    </w:p>
    <w:p w14:paraId="64221FDA" w14:textId="10DCA145" w:rsidR="001220E7" w:rsidRPr="008B271F" w:rsidRDefault="001220E7" w:rsidP="008936D8">
      <w:pPr>
        <w:pStyle w:val="Akapitzlist"/>
        <w:suppressAutoHyphens/>
        <w:spacing w:before="100" w:beforeAutospacing="1" w:after="0" w:line="276" w:lineRule="auto"/>
        <w:ind w:left="390"/>
        <w:jc w:val="both"/>
        <w:rPr>
          <w:rStyle w:val="FontStyle69"/>
          <w:rFonts w:ascii="Arial Narrow" w:hAnsi="Arial Narrow" w:cstheme="minorBidi"/>
          <w:b/>
          <w:bCs/>
          <w:color w:val="auto"/>
          <w:sz w:val="24"/>
          <w:szCs w:val="24"/>
        </w:rPr>
      </w:pPr>
      <w:r w:rsidRPr="00820187">
        <w:rPr>
          <w:rStyle w:val="FontStyle69"/>
          <w:rFonts w:ascii="Arial Narrow" w:hAnsi="Arial Narrow" w:cs="Times New Roman"/>
          <w:sz w:val="24"/>
          <w:szCs w:val="24"/>
        </w:rPr>
        <w:t xml:space="preserve">Zamawiający żąda minimum </w:t>
      </w:r>
      <w:r w:rsidRPr="00820187">
        <w:rPr>
          <w:rStyle w:val="FontStyle69"/>
          <w:rFonts w:ascii="Arial Narrow" w:hAnsi="Arial Narrow" w:cs="Times New Roman"/>
          <w:b/>
          <w:bCs/>
          <w:sz w:val="24"/>
          <w:szCs w:val="24"/>
        </w:rPr>
        <w:t>36 - miesięcznego okresu gwarancji</w:t>
      </w:r>
      <w:r w:rsidRPr="00820187">
        <w:rPr>
          <w:rStyle w:val="FontStyle69"/>
          <w:rFonts w:ascii="Arial Narrow" w:hAnsi="Arial Narrow" w:cs="Times New Roman"/>
          <w:sz w:val="24"/>
          <w:szCs w:val="24"/>
        </w:rPr>
        <w:t xml:space="preserve">, licząc od dnia podpisania ostatniego protokołu odbioru przedmiotu zamówienia, na wykonane roboty, zamontowane urządzenia i wbudowane materiały. </w:t>
      </w:r>
      <w:r w:rsidRPr="008B271F">
        <w:rPr>
          <w:rStyle w:val="FontStyle69"/>
          <w:rFonts w:ascii="Arial Narrow" w:hAnsi="Arial Narrow" w:cs="Times New Roman"/>
          <w:sz w:val="24"/>
          <w:szCs w:val="24"/>
        </w:rPr>
        <w:t>Maksymalny okres gwarancji 60 miesięcy.</w:t>
      </w:r>
    </w:p>
    <w:p w14:paraId="0C2CCF12" w14:textId="77777777" w:rsidR="001220E7" w:rsidRPr="00BE1FB8" w:rsidRDefault="001220E7" w:rsidP="008936D8">
      <w:pPr>
        <w:pStyle w:val="Akapitzlist"/>
        <w:suppressAutoHyphens/>
        <w:spacing w:before="100" w:beforeAutospacing="1" w:after="0" w:line="276" w:lineRule="auto"/>
        <w:ind w:left="360"/>
        <w:rPr>
          <w:rFonts w:ascii="Arial Narrow" w:hAnsi="Arial Narrow"/>
          <w:b/>
          <w:bCs/>
          <w:sz w:val="24"/>
          <w:szCs w:val="24"/>
        </w:rPr>
      </w:pPr>
    </w:p>
    <w:p w14:paraId="2E10AAC6" w14:textId="77777777" w:rsidR="001220E7" w:rsidRPr="00BE1FB8" w:rsidRDefault="001220E7" w:rsidP="008936D8">
      <w:pPr>
        <w:pStyle w:val="Akapitzlist"/>
        <w:numPr>
          <w:ilvl w:val="0"/>
          <w:numId w:val="2"/>
        </w:numPr>
        <w:suppressAutoHyphens/>
        <w:spacing w:after="0" w:line="276" w:lineRule="auto"/>
        <w:rPr>
          <w:rFonts w:ascii="Arial Narrow" w:hAnsi="Arial Narrow"/>
          <w:sz w:val="24"/>
          <w:szCs w:val="24"/>
        </w:rPr>
      </w:pPr>
      <w:r w:rsidRPr="00BE1FB8">
        <w:rPr>
          <w:rFonts w:ascii="Arial Narrow" w:hAnsi="Arial Narrow"/>
          <w:b/>
          <w:bCs/>
          <w:sz w:val="24"/>
          <w:szCs w:val="24"/>
        </w:rPr>
        <w:t>Upublicznienie zapytania ofertowego</w:t>
      </w:r>
      <w:r w:rsidRPr="00BE1FB8">
        <w:rPr>
          <w:rFonts w:ascii="Arial Narrow" w:hAnsi="Arial Narrow"/>
          <w:sz w:val="24"/>
          <w:szCs w:val="24"/>
        </w:rPr>
        <w:t xml:space="preserve">;                                   </w:t>
      </w:r>
    </w:p>
    <w:p w14:paraId="50744179" w14:textId="5D4BEC36" w:rsidR="001220E7" w:rsidRPr="00BB1A41" w:rsidRDefault="001220E7" w:rsidP="008936D8">
      <w:pPr>
        <w:suppressAutoHyphens/>
        <w:spacing w:after="0" w:line="276" w:lineRule="auto"/>
        <w:jc w:val="both"/>
        <w:rPr>
          <w:rFonts w:ascii="Arial Narrow" w:eastAsia="Calibri" w:hAnsi="Arial Narrow" w:cs="Arial"/>
          <w:sz w:val="24"/>
          <w:szCs w:val="24"/>
          <w:lang w:eastAsia="ar-SA"/>
        </w:rPr>
      </w:pPr>
      <w:r w:rsidRPr="00BB1A41">
        <w:rPr>
          <w:rFonts w:ascii="Arial Narrow" w:hAnsi="Arial Narrow"/>
          <w:sz w:val="24"/>
          <w:szCs w:val="24"/>
        </w:rPr>
        <w:t>Niniejsze zapytanie ofertowe zostało opublikowane na stronie</w:t>
      </w:r>
      <w:r w:rsidR="00BB1A41" w:rsidRPr="00BB1A41">
        <w:rPr>
          <w:rFonts w:ascii="Arial Narrow" w:hAnsi="Arial Narrow"/>
          <w:sz w:val="24"/>
          <w:szCs w:val="24"/>
        </w:rPr>
        <w:t xml:space="preserve"> BIP</w:t>
      </w:r>
      <w:r w:rsidRPr="00BB1A41">
        <w:rPr>
          <w:rFonts w:ascii="Arial Narrow" w:hAnsi="Arial Narrow"/>
          <w:sz w:val="24"/>
          <w:szCs w:val="24"/>
        </w:rPr>
        <w:t xml:space="preserve"> LWiK Sp. z o.o. </w:t>
      </w:r>
      <w:r w:rsidR="00BB1A41" w:rsidRPr="00BB1A41">
        <w:rPr>
          <w:rFonts w:ascii="Arial Narrow" w:hAnsi="Arial Narrow"/>
          <w:sz w:val="24"/>
          <w:szCs w:val="24"/>
        </w:rPr>
        <w:t>https://bip.wrota.lubuskie.pl/lwik_lubsko/</w:t>
      </w:r>
      <w:r w:rsidRPr="00BB1A41">
        <w:rPr>
          <w:rFonts w:ascii="Arial Narrow" w:eastAsia="Calibri" w:hAnsi="Arial Narrow" w:cs="Arial"/>
          <w:sz w:val="24"/>
          <w:szCs w:val="24"/>
          <w:u w:val="single"/>
          <w:lang w:eastAsia="ar-SA"/>
        </w:rPr>
        <w:t>,</w:t>
      </w:r>
      <w:r w:rsidRPr="00BB1A41">
        <w:rPr>
          <w:rFonts w:ascii="Arial Narrow" w:eastAsia="Calibri" w:hAnsi="Arial Narrow" w:cs="Arial"/>
          <w:sz w:val="24"/>
          <w:szCs w:val="24"/>
          <w:lang w:eastAsia="ar-SA"/>
        </w:rPr>
        <w:t xml:space="preserve"> na platformiezakupowej( adres podany w pkt. 3.6) oraz zostało rozesłane w formie zaproszenia do specjalistycznych firm. </w:t>
      </w:r>
    </w:p>
    <w:p w14:paraId="1700AD1B" w14:textId="77777777" w:rsidR="001220E7" w:rsidRDefault="001220E7" w:rsidP="008936D8">
      <w:pPr>
        <w:autoSpaceDE w:val="0"/>
        <w:autoSpaceDN w:val="0"/>
        <w:adjustRightInd w:val="0"/>
        <w:spacing w:after="0" w:line="276" w:lineRule="auto"/>
        <w:rPr>
          <w:rFonts w:ascii="Arial Narrow" w:hAnsi="Arial Narrow" w:cs="Sylfaen"/>
          <w:b/>
          <w:bCs/>
          <w:color w:val="000000"/>
          <w:sz w:val="24"/>
          <w:szCs w:val="24"/>
        </w:rPr>
      </w:pPr>
      <w:r w:rsidRPr="00DF3319">
        <w:rPr>
          <w:rFonts w:ascii="Arial Narrow" w:hAnsi="Arial Narrow" w:cs="Sylfaen"/>
          <w:b/>
          <w:bCs/>
          <w:color w:val="000000"/>
          <w:sz w:val="24"/>
          <w:szCs w:val="24"/>
        </w:rPr>
        <w:t>7</w:t>
      </w:r>
      <w:r w:rsidRPr="00DF3319">
        <w:rPr>
          <w:rFonts w:ascii="Arial Narrow" w:hAnsi="Arial Narrow" w:cs="Sylfaen"/>
          <w:color w:val="000000"/>
          <w:sz w:val="24"/>
          <w:szCs w:val="24"/>
        </w:rPr>
        <w:t xml:space="preserve">. </w:t>
      </w:r>
      <w:r w:rsidRPr="00DF3319">
        <w:rPr>
          <w:rFonts w:ascii="Arial Narrow" w:hAnsi="Arial Narrow" w:cs="Sylfaen"/>
          <w:b/>
          <w:bCs/>
          <w:color w:val="000000"/>
          <w:sz w:val="24"/>
          <w:szCs w:val="24"/>
        </w:rPr>
        <w:t>Inne postanowienia;</w:t>
      </w:r>
    </w:p>
    <w:p w14:paraId="0FFD98BD" w14:textId="77777777" w:rsidR="001220E7" w:rsidRPr="00DF3319" w:rsidRDefault="001220E7" w:rsidP="008936D8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DF3319">
        <w:rPr>
          <w:rFonts w:ascii="Arial Narrow" w:hAnsi="Arial Narrow" w:cs="Sylfaen"/>
          <w:color w:val="000000"/>
          <w:sz w:val="24"/>
          <w:szCs w:val="24"/>
        </w:rPr>
        <w:t>7.1. Niniejsze zapytanie ofertowe ma na celu spełnienie zasady konkurencyjności przy</w:t>
      </w:r>
      <w:r>
        <w:rPr>
          <w:rFonts w:ascii="Arial Narrow" w:hAnsi="Arial Narrow" w:cs="Sylfaen"/>
          <w:color w:val="000000"/>
          <w:sz w:val="24"/>
          <w:szCs w:val="24"/>
        </w:rPr>
        <w:t xml:space="preserve"> </w:t>
      </w:r>
      <w:r w:rsidRPr="00DF3319">
        <w:rPr>
          <w:rFonts w:ascii="Arial Narrow" w:hAnsi="Arial Narrow" w:cs="Sylfaen"/>
          <w:color w:val="000000"/>
          <w:sz w:val="24"/>
          <w:szCs w:val="24"/>
        </w:rPr>
        <w:t xml:space="preserve">zachowaniu zasad uczciwej konkurencji i równego traktowania wykonawców. </w:t>
      </w:r>
    </w:p>
    <w:p w14:paraId="0ED9396B" w14:textId="77777777" w:rsidR="001220E7" w:rsidRPr="00DF3319" w:rsidRDefault="001220E7" w:rsidP="008936D8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DF3319">
        <w:rPr>
          <w:rFonts w:ascii="Arial Narrow" w:hAnsi="Arial Narrow" w:cs="Sylfaen"/>
          <w:color w:val="000000"/>
          <w:sz w:val="24"/>
          <w:szCs w:val="24"/>
        </w:rPr>
        <w:t xml:space="preserve">7.2. Jeżeli Wykonawca złoży ofertę z błędem lub nie złoży z ofertą wymaganych pełnomocnictw, dokumentów i oświadczeń potwierdzających spełnienie warunków udziału w postepowaniu albo złoży je wadliwe lub niekompletne - Zamawiający jednokrotnie wezwie, w wyznaczonym przez siebie czasie, do ich złożenia, uzupełnienia bądź poprawy. Oferta nie może podlegać zmianie co do ceny, za wyjątkiem konsekwencji poprawienia oczywistych omyłek rachunkowych. </w:t>
      </w:r>
    </w:p>
    <w:p w14:paraId="3E7C7E89" w14:textId="77777777" w:rsidR="001220E7" w:rsidRPr="00DF3319" w:rsidRDefault="001220E7" w:rsidP="008936D8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DF3319">
        <w:rPr>
          <w:rFonts w:ascii="Arial Narrow" w:hAnsi="Arial Narrow" w:cs="Sylfaen"/>
          <w:color w:val="000000"/>
          <w:sz w:val="24"/>
          <w:szCs w:val="24"/>
        </w:rPr>
        <w:t xml:space="preserve">7.3. Zamawiający zastrzega sobie prawo do unieważnienia postępowania w przypadku, gdy jego dalsze prowadzenie lub zawarcie umowy nie będzie leżało w interesie publicznym czego nie można było przewidzieć, lub gdy obarczone będzie wadą uniemożliwiającą zawarcie ważnej umowy. </w:t>
      </w:r>
    </w:p>
    <w:p w14:paraId="490F1E3E" w14:textId="77777777" w:rsidR="001220E7" w:rsidRPr="00DF3319" w:rsidRDefault="001220E7" w:rsidP="008936D8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 Narrow" w:hAnsi="Arial Narrow" w:cs="Sylfaen"/>
          <w:color w:val="000000"/>
          <w:sz w:val="24"/>
          <w:szCs w:val="24"/>
        </w:rPr>
      </w:pPr>
      <w:r w:rsidRPr="00DF3319">
        <w:rPr>
          <w:rFonts w:ascii="Arial Narrow" w:hAnsi="Arial Narrow" w:cs="Sylfaen"/>
          <w:color w:val="000000"/>
          <w:sz w:val="24"/>
          <w:szCs w:val="24"/>
        </w:rPr>
        <w:lastRenderedPageBreak/>
        <w:t xml:space="preserve">7.4. Zamawiający zastrzega sobie również prawo unieważnienia postępowania bez podania przyczyny. Z tego tytułu nie przysługuje oferentowi zwrot środków za przygotowanie i złożenie oferty. </w:t>
      </w:r>
    </w:p>
    <w:p w14:paraId="64080D82" w14:textId="77777777" w:rsidR="001220E7" w:rsidRDefault="001220E7" w:rsidP="008936D8">
      <w:pPr>
        <w:spacing w:after="0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23FB1E07" w14:textId="77777777" w:rsidR="001220E7" w:rsidRDefault="001220E7" w:rsidP="008936D8">
      <w:pPr>
        <w:spacing w:after="0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F331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Integralną częścią niniejszego zapytania ofertowego są załączniki:</w:t>
      </w:r>
    </w:p>
    <w:p w14:paraId="5F781DEF" w14:textId="409D005B" w:rsidR="00532A99" w:rsidRPr="00C956F1" w:rsidRDefault="001220E7" w:rsidP="00C956F1">
      <w:pPr>
        <w:pStyle w:val="Akapitzlist"/>
        <w:numPr>
          <w:ilvl w:val="0"/>
          <w:numId w:val="41"/>
        </w:numPr>
        <w:spacing w:after="0" w:line="276" w:lineRule="auto"/>
        <w:rPr>
          <w:rFonts w:ascii="Arial Narrow" w:hAnsi="Arial Narrow" w:cs="Palatino Linotype"/>
          <w:color w:val="000000"/>
          <w:sz w:val="24"/>
          <w:szCs w:val="24"/>
        </w:rPr>
      </w:pPr>
      <w:r w:rsidRPr="00566525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 –</w:t>
      </w:r>
      <w:r w:rsidR="00063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532A9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</w:t>
      </w:r>
      <w:r w:rsidRPr="00566525">
        <w:rPr>
          <w:rFonts w:ascii="Arial Narrow" w:eastAsia="Times New Roman" w:hAnsi="Arial Narrow" w:cs="Times New Roman"/>
          <w:sz w:val="24"/>
          <w:szCs w:val="24"/>
          <w:lang w:eastAsia="pl-PL"/>
        </w:rPr>
        <w:t>Formularz ofertowy;</w:t>
      </w:r>
    </w:p>
    <w:p w14:paraId="4F938545" w14:textId="7D978538" w:rsidR="001220E7" w:rsidRPr="00566525" w:rsidRDefault="001220E7" w:rsidP="008936D8">
      <w:pPr>
        <w:pStyle w:val="Akapitzlist"/>
        <w:numPr>
          <w:ilvl w:val="0"/>
          <w:numId w:val="41"/>
        </w:numPr>
        <w:spacing w:after="0" w:line="276" w:lineRule="auto"/>
        <w:rPr>
          <w:rStyle w:val="FontStyle69"/>
          <w:rFonts w:ascii="Arial Narrow" w:eastAsia="Times New Roman" w:hAnsi="Arial Narrow" w:cs="Times New Roman"/>
          <w:color w:val="auto"/>
          <w:sz w:val="24"/>
          <w:szCs w:val="24"/>
          <w:lang w:eastAsia="pl-PL"/>
        </w:rPr>
      </w:pPr>
      <w:r w:rsidRPr="00566525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2 –</w:t>
      </w:r>
      <w:r w:rsidR="00063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532A9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</w:t>
      </w:r>
      <w:r w:rsidRPr="00566525">
        <w:rPr>
          <w:rFonts w:ascii="Arial Narrow" w:eastAsia="Times New Roman" w:hAnsi="Arial Narrow" w:cs="Times New Roman"/>
          <w:sz w:val="24"/>
          <w:szCs w:val="24"/>
          <w:lang w:eastAsia="pl-PL"/>
        </w:rPr>
        <w:t>Wzór umowy</w:t>
      </w:r>
      <w:r w:rsidR="00692E9C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14:paraId="054CF59A" w14:textId="38DEA36A" w:rsidR="001220E7" w:rsidRDefault="001220E7" w:rsidP="008936D8">
      <w:pPr>
        <w:pStyle w:val="Akapitzlist"/>
        <w:numPr>
          <w:ilvl w:val="0"/>
          <w:numId w:val="41"/>
        </w:num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6652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nr 3 – </w:t>
      </w:r>
      <w:r w:rsidR="00532A9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0633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66525">
        <w:rPr>
          <w:rFonts w:ascii="Arial Narrow" w:eastAsia="Times New Roman" w:hAnsi="Arial Narrow" w:cs="Times New Roman"/>
          <w:sz w:val="24"/>
          <w:szCs w:val="24"/>
          <w:lang w:eastAsia="pl-PL"/>
        </w:rPr>
        <w:t>Oświadczenie wykonawcy</w:t>
      </w:r>
      <w:r w:rsidR="00692E9C">
        <w:rPr>
          <w:rFonts w:ascii="Arial Narrow" w:eastAsia="Times New Roman" w:hAnsi="Arial Narrow" w:cs="Times New Roman"/>
          <w:sz w:val="24"/>
          <w:szCs w:val="24"/>
          <w:lang w:eastAsia="pl-PL"/>
        </w:rPr>
        <w:t>;</w:t>
      </w:r>
    </w:p>
    <w:p w14:paraId="24FC6199" w14:textId="1CCDBA87" w:rsidR="00BB1A41" w:rsidRPr="00566525" w:rsidRDefault="00BB1A41" w:rsidP="008936D8">
      <w:pPr>
        <w:pStyle w:val="Akapitzlist"/>
        <w:numPr>
          <w:ilvl w:val="0"/>
          <w:numId w:val="41"/>
        </w:num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3a – Oświadczenie wykonawcy dotyczące podstaw wykluczenia z postępowania;</w:t>
      </w:r>
    </w:p>
    <w:p w14:paraId="102D04DC" w14:textId="24FBE92F" w:rsidR="001220E7" w:rsidRPr="00C8019B" w:rsidRDefault="001220E7" w:rsidP="00C8019B">
      <w:pPr>
        <w:pStyle w:val="Style11"/>
        <w:numPr>
          <w:ilvl w:val="0"/>
          <w:numId w:val="41"/>
        </w:numPr>
        <w:spacing w:line="276" w:lineRule="auto"/>
        <w:rPr>
          <w:rStyle w:val="FontStyle59"/>
          <w:rFonts w:ascii="Arial Narrow" w:eastAsia="Times New Roman" w:hAnsi="Arial Narrow" w:cs="Times New Roman"/>
          <w:b w:val="0"/>
          <w:bCs w:val="0"/>
          <w:color w:val="auto"/>
          <w:sz w:val="24"/>
          <w:szCs w:val="24"/>
          <w:lang w:eastAsia="pl-PL"/>
        </w:rPr>
      </w:pPr>
      <w:r w:rsidRPr="00566525">
        <w:rPr>
          <w:rFonts w:ascii="Arial Narrow" w:eastAsia="Times New Roman" w:hAnsi="Arial Narrow" w:cs="Times New Roman"/>
          <w:lang w:eastAsia="pl-PL"/>
        </w:rPr>
        <w:t xml:space="preserve">Załącznik nr 4 </w:t>
      </w:r>
      <w:r w:rsidR="00C8019B">
        <w:rPr>
          <w:rStyle w:val="FontStyle59"/>
          <w:rFonts w:ascii="Arial Narrow" w:hAnsi="Arial Narrow"/>
          <w:b w:val="0"/>
          <w:bCs w:val="0"/>
          <w:sz w:val="24"/>
          <w:szCs w:val="24"/>
        </w:rPr>
        <w:t xml:space="preserve"> - Program Funkcjonalno- Użytkowy</w:t>
      </w:r>
      <w:r w:rsidR="00C956F1">
        <w:rPr>
          <w:rStyle w:val="FontStyle59"/>
          <w:rFonts w:ascii="Arial Narrow" w:hAnsi="Arial Narrow"/>
          <w:b w:val="0"/>
          <w:bCs w:val="0"/>
          <w:sz w:val="24"/>
          <w:szCs w:val="24"/>
        </w:rPr>
        <w:t xml:space="preserve"> (PFU)</w:t>
      </w:r>
    </w:p>
    <w:p w14:paraId="222B15E3" w14:textId="77777777" w:rsidR="00C8019B" w:rsidRDefault="00C8019B" w:rsidP="00C8019B">
      <w:pPr>
        <w:pStyle w:val="Style11"/>
        <w:spacing w:line="276" w:lineRule="auto"/>
        <w:rPr>
          <w:rStyle w:val="FontStyle59"/>
          <w:rFonts w:ascii="Arial Narrow" w:hAnsi="Arial Narrow"/>
          <w:b w:val="0"/>
          <w:bCs w:val="0"/>
          <w:sz w:val="24"/>
          <w:szCs w:val="24"/>
        </w:rPr>
      </w:pPr>
    </w:p>
    <w:p w14:paraId="37F8639A" w14:textId="77777777" w:rsidR="00C8019B" w:rsidRDefault="00C8019B" w:rsidP="00C8019B">
      <w:pPr>
        <w:pStyle w:val="Style11"/>
        <w:spacing w:line="276" w:lineRule="auto"/>
        <w:rPr>
          <w:rStyle w:val="FontStyle59"/>
          <w:rFonts w:ascii="Arial Narrow" w:hAnsi="Arial Narrow"/>
          <w:b w:val="0"/>
          <w:bCs w:val="0"/>
          <w:sz w:val="24"/>
          <w:szCs w:val="24"/>
        </w:rPr>
      </w:pPr>
    </w:p>
    <w:p w14:paraId="7C6605FB" w14:textId="77777777" w:rsidR="00C8019B" w:rsidRDefault="00C8019B" w:rsidP="00C8019B">
      <w:pPr>
        <w:pStyle w:val="Style11"/>
        <w:spacing w:line="276" w:lineRule="auto"/>
        <w:rPr>
          <w:rFonts w:ascii="Arial Narrow" w:eastAsia="Times New Roman" w:hAnsi="Arial Narrow" w:cs="Times New Roman"/>
          <w:lang w:eastAsia="pl-PL"/>
        </w:rPr>
      </w:pPr>
    </w:p>
    <w:p w14:paraId="2A201330" w14:textId="2C9DE8CF" w:rsidR="001220E7" w:rsidRPr="00DF3319" w:rsidRDefault="001220E7" w:rsidP="008936D8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F3319">
        <w:rPr>
          <w:rFonts w:ascii="Arial Narrow" w:eastAsia="Times New Roman" w:hAnsi="Arial Narrow" w:cs="Times New Roman"/>
          <w:sz w:val="24"/>
          <w:szCs w:val="24"/>
          <w:lang w:eastAsia="pl-PL"/>
        </w:rPr>
        <w:t>Sporządził: Waldemar Szylko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                                               Zatwierdził: </w:t>
      </w:r>
      <w:r w:rsidR="00566525">
        <w:rPr>
          <w:rFonts w:ascii="Arial Narrow" w:eastAsia="Times New Roman" w:hAnsi="Arial Narrow" w:cs="Times New Roman"/>
          <w:sz w:val="24"/>
          <w:szCs w:val="24"/>
          <w:lang w:eastAsia="pl-PL"/>
        </w:rPr>
        <w:t>Kamil Zakrzewski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-                                                                                                                                            </w:t>
      </w:r>
      <w:r w:rsidRPr="00DF331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-Kierownik DE w LWiK Sp. z o.o.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                                     -Prezes LWiK Sp. z o.o.   </w:t>
      </w:r>
    </w:p>
    <w:p w14:paraId="2B8CD2CF" w14:textId="77777777" w:rsidR="001220E7" w:rsidRDefault="001220E7" w:rsidP="008936D8">
      <w:pPr>
        <w:spacing w:after="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EBDF51F" w14:textId="77777777" w:rsidR="001220E7" w:rsidRDefault="001220E7" w:rsidP="008936D8">
      <w:pPr>
        <w:spacing w:line="276" w:lineRule="auto"/>
      </w:pPr>
    </w:p>
    <w:sectPr w:rsidR="001220E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A4BA" w14:textId="77777777" w:rsidR="00CD78E0" w:rsidRDefault="00CD78E0">
      <w:pPr>
        <w:spacing w:after="0" w:line="240" w:lineRule="auto"/>
      </w:pPr>
      <w:r>
        <w:separator/>
      </w:r>
    </w:p>
  </w:endnote>
  <w:endnote w:type="continuationSeparator" w:id="0">
    <w:p w14:paraId="06A285F9" w14:textId="77777777" w:rsidR="00CD78E0" w:rsidRDefault="00CD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64519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86D9D3" w14:textId="77777777" w:rsidR="00611257" w:rsidRDefault="00611257">
            <w:pPr>
              <w:pStyle w:val="Stopka"/>
              <w:pBdr>
                <w:bottom w:val="single" w:sz="6" w:space="1" w:color="auto"/>
              </w:pBdr>
              <w:jc w:val="right"/>
            </w:pPr>
          </w:p>
          <w:p w14:paraId="185F54B0" w14:textId="2F3A6B39" w:rsidR="00611257" w:rsidRPr="0076587E" w:rsidRDefault="00AB3FB5" w:rsidP="0076587E">
            <w:pPr>
              <w:pStyle w:val="Stopka"/>
              <w:jc w:val="center"/>
              <w:rPr>
                <w:rFonts w:ascii="Arial Narrow" w:hAnsi="Arial Narrow"/>
              </w:rPr>
            </w:pPr>
            <w:r w:rsidRPr="0076587E">
              <w:rPr>
                <w:rFonts w:ascii="Arial Narrow" w:hAnsi="Arial Narrow"/>
              </w:rPr>
              <w:t xml:space="preserve">Zapytanie ofertowe </w:t>
            </w:r>
            <w:bookmarkStart w:id="2" w:name="_Hlk149819598"/>
            <w:r w:rsidRPr="0076587E">
              <w:rPr>
                <w:rFonts w:ascii="Arial Narrow" w:hAnsi="Arial Narrow"/>
              </w:rPr>
              <w:t>DE-0</w:t>
            </w:r>
            <w:r w:rsidR="00746D79">
              <w:rPr>
                <w:rFonts w:ascii="Arial Narrow" w:hAnsi="Arial Narrow"/>
              </w:rPr>
              <w:t>2</w:t>
            </w:r>
            <w:r w:rsidRPr="0076587E">
              <w:rPr>
                <w:rFonts w:ascii="Arial Narrow" w:hAnsi="Arial Narrow"/>
              </w:rPr>
              <w:t>/</w:t>
            </w:r>
            <w:r w:rsidR="00566525">
              <w:rPr>
                <w:rFonts w:ascii="Arial Narrow" w:hAnsi="Arial Narrow"/>
              </w:rPr>
              <w:t>11</w:t>
            </w:r>
            <w:r w:rsidRPr="0076587E">
              <w:rPr>
                <w:rFonts w:ascii="Arial Narrow" w:hAnsi="Arial Narrow"/>
              </w:rPr>
              <w:t>/2023</w:t>
            </w:r>
          </w:p>
          <w:bookmarkEnd w:id="2"/>
          <w:p w14:paraId="1C40A008" w14:textId="77777777" w:rsidR="00611257" w:rsidRDefault="00AB3FB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48204E" w14:textId="77777777" w:rsidR="00611257" w:rsidRDefault="00611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A1C7" w14:textId="77777777" w:rsidR="00CD78E0" w:rsidRDefault="00CD78E0">
      <w:pPr>
        <w:spacing w:after="0" w:line="240" w:lineRule="auto"/>
      </w:pPr>
      <w:r>
        <w:separator/>
      </w:r>
    </w:p>
  </w:footnote>
  <w:footnote w:type="continuationSeparator" w:id="0">
    <w:p w14:paraId="24F34A7C" w14:textId="77777777" w:rsidR="00CD78E0" w:rsidRDefault="00CD7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864AF" w14:textId="7C304259" w:rsidR="00AF7F90" w:rsidRDefault="005C786F">
    <w:pPr>
      <w:pStyle w:val="Nagwek"/>
    </w:pPr>
    <w:r w:rsidRPr="00892613">
      <w:rPr>
        <w:rStyle w:val="WW8NumSt119z0"/>
        <w:rFonts w:cs="Calibri"/>
        <w:i/>
        <w:noProof/>
      </w:rPr>
      <w:drawing>
        <wp:inline distT="0" distB="0" distL="0" distR="0" wp14:anchorId="4C83424B" wp14:editId="7B98C508">
          <wp:extent cx="5760720" cy="780792"/>
          <wp:effectExtent l="0" t="0" r="0" b="635"/>
          <wp:docPr id="1" name="Obraz 1" descr="Program Rozwoju Obszarów Wiejskich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gram Rozwoju Obszarów Wiejskich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0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DAA0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A5E0F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D1664AC4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570277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B007EB"/>
    <w:multiLevelType w:val="hybridMultilevel"/>
    <w:tmpl w:val="F7A2BA6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0D92DDB"/>
    <w:multiLevelType w:val="hybridMultilevel"/>
    <w:tmpl w:val="A88691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1374715"/>
    <w:multiLevelType w:val="hybridMultilevel"/>
    <w:tmpl w:val="58482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AB3E57"/>
    <w:multiLevelType w:val="multilevel"/>
    <w:tmpl w:val="ACF82D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3AF0615"/>
    <w:multiLevelType w:val="hybridMultilevel"/>
    <w:tmpl w:val="E9D8B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4BC6111"/>
    <w:multiLevelType w:val="hybridMultilevel"/>
    <w:tmpl w:val="338A9A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7AB6413"/>
    <w:multiLevelType w:val="hybridMultilevel"/>
    <w:tmpl w:val="9B7C7D5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0CF94D20"/>
    <w:multiLevelType w:val="hybridMultilevel"/>
    <w:tmpl w:val="F7A4199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1065E"/>
    <w:multiLevelType w:val="hybridMultilevel"/>
    <w:tmpl w:val="FC6EB9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1DA15A3"/>
    <w:multiLevelType w:val="hybridMultilevel"/>
    <w:tmpl w:val="A382354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147204B8"/>
    <w:multiLevelType w:val="hybridMultilevel"/>
    <w:tmpl w:val="8A9ABA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4C3B47"/>
    <w:multiLevelType w:val="hybridMultilevel"/>
    <w:tmpl w:val="C6648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0FAB602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0B7D14"/>
    <w:multiLevelType w:val="hybridMultilevel"/>
    <w:tmpl w:val="65AAA0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DC42FB0"/>
    <w:multiLevelType w:val="hybridMultilevel"/>
    <w:tmpl w:val="0AF00D5E"/>
    <w:lvl w:ilvl="0" w:tplc="3A88D6F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440DC5"/>
    <w:multiLevelType w:val="hybridMultilevel"/>
    <w:tmpl w:val="C952D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F05A7E"/>
    <w:multiLevelType w:val="hybridMultilevel"/>
    <w:tmpl w:val="D1C2BE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93C2EF6"/>
    <w:multiLevelType w:val="hybridMultilevel"/>
    <w:tmpl w:val="B7523570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2BBF05B3"/>
    <w:multiLevelType w:val="hybridMultilevel"/>
    <w:tmpl w:val="AA8C51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D025992"/>
    <w:multiLevelType w:val="hybridMultilevel"/>
    <w:tmpl w:val="F9943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B52F5D"/>
    <w:multiLevelType w:val="hybridMultilevel"/>
    <w:tmpl w:val="A42844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FA21960"/>
    <w:multiLevelType w:val="hybridMultilevel"/>
    <w:tmpl w:val="7D2A1C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05A1641"/>
    <w:multiLevelType w:val="hybridMultilevel"/>
    <w:tmpl w:val="C36A5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A041F"/>
    <w:multiLevelType w:val="hybridMultilevel"/>
    <w:tmpl w:val="B34285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C193B84"/>
    <w:multiLevelType w:val="hybridMultilevel"/>
    <w:tmpl w:val="9F005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C567704"/>
    <w:multiLevelType w:val="hybridMultilevel"/>
    <w:tmpl w:val="6A8E46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EC36CF3"/>
    <w:multiLevelType w:val="hybridMultilevel"/>
    <w:tmpl w:val="D0B8C08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3EDE1502"/>
    <w:multiLevelType w:val="hybridMultilevel"/>
    <w:tmpl w:val="3DA693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0A235FD"/>
    <w:multiLevelType w:val="hybridMultilevel"/>
    <w:tmpl w:val="DAEABE0E"/>
    <w:lvl w:ilvl="0" w:tplc="66B8088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DA25CD"/>
    <w:multiLevelType w:val="hybridMultilevel"/>
    <w:tmpl w:val="591A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981A5E"/>
    <w:multiLevelType w:val="hybridMultilevel"/>
    <w:tmpl w:val="87AC6A8A"/>
    <w:lvl w:ilvl="0" w:tplc="27A680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710E6"/>
    <w:multiLevelType w:val="hybridMultilevel"/>
    <w:tmpl w:val="D1EAA27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3281F15"/>
    <w:multiLevelType w:val="hybridMultilevel"/>
    <w:tmpl w:val="636A53C2"/>
    <w:lvl w:ilvl="0" w:tplc="6B8A003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B24170"/>
    <w:multiLevelType w:val="hybridMultilevel"/>
    <w:tmpl w:val="652E2B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6A024C9"/>
    <w:multiLevelType w:val="hybridMultilevel"/>
    <w:tmpl w:val="D242C8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71C347E"/>
    <w:multiLevelType w:val="hybridMultilevel"/>
    <w:tmpl w:val="E26CF9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925639F"/>
    <w:multiLevelType w:val="hybridMultilevel"/>
    <w:tmpl w:val="4F6AE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F20543"/>
    <w:multiLevelType w:val="hybridMultilevel"/>
    <w:tmpl w:val="BDEA5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B51E63"/>
    <w:multiLevelType w:val="hybridMultilevel"/>
    <w:tmpl w:val="DEB6870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 w15:restartNumberingAfterBreak="0">
    <w:nsid w:val="5D5854D5"/>
    <w:multiLevelType w:val="hybridMultilevel"/>
    <w:tmpl w:val="60645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C9184F"/>
    <w:multiLevelType w:val="hybridMultilevel"/>
    <w:tmpl w:val="699AAF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F9A6B4B"/>
    <w:multiLevelType w:val="hybridMultilevel"/>
    <w:tmpl w:val="D4C88C1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62227639"/>
    <w:multiLevelType w:val="hybridMultilevel"/>
    <w:tmpl w:val="B94061E8"/>
    <w:lvl w:ilvl="0" w:tplc="B62E8204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1" w:tplc="7BA4BFEA">
      <w:start w:val="1"/>
      <w:numFmt w:val="decimal"/>
      <w:lvlText w:val="%2."/>
      <w:lvlJc w:val="left"/>
      <w:pPr>
        <w:ind w:left="193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5" w15:restartNumberingAfterBreak="0">
    <w:nsid w:val="6A6618AC"/>
    <w:multiLevelType w:val="hybridMultilevel"/>
    <w:tmpl w:val="7464C09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6EEC1F64"/>
    <w:multiLevelType w:val="hybridMultilevel"/>
    <w:tmpl w:val="C910FBE8"/>
    <w:lvl w:ilvl="0" w:tplc="0415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7" w15:restartNumberingAfterBreak="0">
    <w:nsid w:val="72934579"/>
    <w:multiLevelType w:val="hybridMultilevel"/>
    <w:tmpl w:val="FF1EB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D8BC68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944208">
    <w:abstractNumId w:val="14"/>
  </w:num>
  <w:num w:numId="2" w16cid:durableId="218786117">
    <w:abstractNumId w:val="6"/>
  </w:num>
  <w:num w:numId="3" w16cid:durableId="953102226">
    <w:abstractNumId w:val="44"/>
  </w:num>
  <w:num w:numId="4" w16cid:durableId="4020289">
    <w:abstractNumId w:val="24"/>
  </w:num>
  <w:num w:numId="5" w16cid:durableId="2134009598">
    <w:abstractNumId w:val="40"/>
  </w:num>
  <w:num w:numId="6" w16cid:durableId="733510389">
    <w:abstractNumId w:val="21"/>
  </w:num>
  <w:num w:numId="7" w16cid:durableId="462188242">
    <w:abstractNumId w:val="10"/>
  </w:num>
  <w:num w:numId="8" w16cid:durableId="2021277757">
    <w:abstractNumId w:val="39"/>
  </w:num>
  <w:num w:numId="9" w16cid:durableId="548109856">
    <w:abstractNumId w:val="5"/>
  </w:num>
  <w:num w:numId="10" w16cid:durableId="1976721">
    <w:abstractNumId w:val="27"/>
  </w:num>
  <w:num w:numId="11" w16cid:durableId="247692603">
    <w:abstractNumId w:val="8"/>
  </w:num>
  <w:num w:numId="12" w16cid:durableId="2093157212">
    <w:abstractNumId w:val="22"/>
  </w:num>
  <w:num w:numId="13" w16cid:durableId="213585029">
    <w:abstractNumId w:val="46"/>
  </w:num>
  <w:num w:numId="14" w16cid:durableId="1415280493">
    <w:abstractNumId w:val="47"/>
  </w:num>
  <w:num w:numId="15" w16cid:durableId="941956055">
    <w:abstractNumId w:val="42"/>
  </w:num>
  <w:num w:numId="16" w16cid:durableId="2094547729">
    <w:abstractNumId w:val="25"/>
  </w:num>
  <w:num w:numId="17" w16cid:durableId="250747517">
    <w:abstractNumId w:val="13"/>
  </w:num>
  <w:num w:numId="18" w16cid:durableId="551231200">
    <w:abstractNumId w:val="4"/>
  </w:num>
  <w:num w:numId="19" w16cid:durableId="1559824265">
    <w:abstractNumId w:val="31"/>
  </w:num>
  <w:num w:numId="20" w16cid:durableId="1058893004">
    <w:abstractNumId w:val="3"/>
  </w:num>
  <w:num w:numId="21" w16cid:durableId="1685671243">
    <w:abstractNumId w:val="45"/>
  </w:num>
  <w:num w:numId="22" w16cid:durableId="1616525339">
    <w:abstractNumId w:val="36"/>
  </w:num>
  <w:num w:numId="23" w16cid:durableId="152838139">
    <w:abstractNumId w:val="18"/>
  </w:num>
  <w:num w:numId="24" w16cid:durableId="814762371">
    <w:abstractNumId w:val="20"/>
  </w:num>
  <w:num w:numId="25" w16cid:durableId="1689260433">
    <w:abstractNumId w:val="29"/>
  </w:num>
  <w:num w:numId="26" w16cid:durableId="629558796">
    <w:abstractNumId w:val="35"/>
  </w:num>
  <w:num w:numId="27" w16cid:durableId="1640912783">
    <w:abstractNumId w:val="7"/>
  </w:num>
  <w:num w:numId="28" w16cid:durableId="1089042972">
    <w:abstractNumId w:val="15"/>
  </w:num>
  <w:num w:numId="29" w16cid:durableId="1252281195">
    <w:abstractNumId w:val="43"/>
  </w:num>
  <w:num w:numId="30" w16cid:durableId="683366250">
    <w:abstractNumId w:val="33"/>
  </w:num>
  <w:num w:numId="31" w16cid:durableId="58065111">
    <w:abstractNumId w:val="12"/>
  </w:num>
  <w:num w:numId="32" w16cid:durableId="1246107288">
    <w:abstractNumId w:val="19"/>
  </w:num>
  <w:num w:numId="33" w16cid:durableId="2092390096">
    <w:abstractNumId w:val="30"/>
  </w:num>
  <w:num w:numId="34" w16cid:durableId="1457138157">
    <w:abstractNumId w:val="11"/>
  </w:num>
  <w:num w:numId="35" w16cid:durableId="1556509170">
    <w:abstractNumId w:val="26"/>
  </w:num>
  <w:num w:numId="36" w16cid:durableId="691030754">
    <w:abstractNumId w:val="17"/>
  </w:num>
  <w:num w:numId="37" w16cid:durableId="610550468">
    <w:abstractNumId w:val="37"/>
  </w:num>
  <w:num w:numId="38" w16cid:durableId="2022849981">
    <w:abstractNumId w:val="32"/>
  </w:num>
  <w:num w:numId="39" w16cid:durableId="903877772">
    <w:abstractNumId w:val="23"/>
  </w:num>
  <w:num w:numId="40" w16cid:durableId="49234982">
    <w:abstractNumId w:val="28"/>
  </w:num>
  <w:num w:numId="41" w16cid:durableId="1174756983">
    <w:abstractNumId w:val="9"/>
  </w:num>
  <w:num w:numId="42" w16cid:durableId="728966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58277547">
    <w:abstractNumId w:val="2"/>
  </w:num>
  <w:num w:numId="44" w16cid:durableId="29499849">
    <w:abstractNumId w:val="41"/>
  </w:num>
  <w:num w:numId="45" w16cid:durableId="993795424">
    <w:abstractNumId w:val="34"/>
  </w:num>
  <w:num w:numId="46" w16cid:durableId="1952467931">
    <w:abstractNumId w:val="0"/>
  </w:num>
  <w:num w:numId="47" w16cid:durableId="1206025719">
    <w:abstractNumId w:val="1"/>
  </w:num>
  <w:num w:numId="48" w16cid:durableId="103214458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0E7"/>
    <w:rsid w:val="00004374"/>
    <w:rsid w:val="00063329"/>
    <w:rsid w:val="000F1C2E"/>
    <w:rsid w:val="00121894"/>
    <w:rsid w:val="001220E7"/>
    <w:rsid w:val="001351FC"/>
    <w:rsid w:val="001B722C"/>
    <w:rsid w:val="00271B58"/>
    <w:rsid w:val="002C56B0"/>
    <w:rsid w:val="00302A32"/>
    <w:rsid w:val="00317583"/>
    <w:rsid w:val="0038120B"/>
    <w:rsid w:val="00382342"/>
    <w:rsid w:val="003922DC"/>
    <w:rsid w:val="0042094D"/>
    <w:rsid w:val="00454183"/>
    <w:rsid w:val="004B3342"/>
    <w:rsid w:val="004C1462"/>
    <w:rsid w:val="0050334E"/>
    <w:rsid w:val="00532A99"/>
    <w:rsid w:val="00534FE8"/>
    <w:rsid w:val="00566525"/>
    <w:rsid w:val="005B65E1"/>
    <w:rsid w:val="005C786F"/>
    <w:rsid w:val="006037C6"/>
    <w:rsid w:val="00611257"/>
    <w:rsid w:val="006229F6"/>
    <w:rsid w:val="0064149E"/>
    <w:rsid w:val="00692E9C"/>
    <w:rsid w:val="006E241E"/>
    <w:rsid w:val="006F7A1B"/>
    <w:rsid w:val="00746D79"/>
    <w:rsid w:val="007E56E5"/>
    <w:rsid w:val="0081144B"/>
    <w:rsid w:val="00846D1A"/>
    <w:rsid w:val="00886113"/>
    <w:rsid w:val="00892773"/>
    <w:rsid w:val="008936D8"/>
    <w:rsid w:val="008A66EF"/>
    <w:rsid w:val="00924862"/>
    <w:rsid w:val="00957ECC"/>
    <w:rsid w:val="00961482"/>
    <w:rsid w:val="00964C51"/>
    <w:rsid w:val="00980C21"/>
    <w:rsid w:val="009B18FF"/>
    <w:rsid w:val="009E63DF"/>
    <w:rsid w:val="009F0D78"/>
    <w:rsid w:val="00A53632"/>
    <w:rsid w:val="00A851DC"/>
    <w:rsid w:val="00AA0812"/>
    <w:rsid w:val="00AB3FB5"/>
    <w:rsid w:val="00AB6F70"/>
    <w:rsid w:val="00AE3E5E"/>
    <w:rsid w:val="00AF7F90"/>
    <w:rsid w:val="00B1238D"/>
    <w:rsid w:val="00B14F4A"/>
    <w:rsid w:val="00B53331"/>
    <w:rsid w:val="00BB1A41"/>
    <w:rsid w:val="00C000CD"/>
    <w:rsid w:val="00C34F56"/>
    <w:rsid w:val="00C8019B"/>
    <w:rsid w:val="00C808BB"/>
    <w:rsid w:val="00C915DE"/>
    <w:rsid w:val="00C956F1"/>
    <w:rsid w:val="00CD78E0"/>
    <w:rsid w:val="00D32C2C"/>
    <w:rsid w:val="00D4260A"/>
    <w:rsid w:val="00D77627"/>
    <w:rsid w:val="00D8092E"/>
    <w:rsid w:val="00DB2202"/>
    <w:rsid w:val="00DE5410"/>
    <w:rsid w:val="00E02196"/>
    <w:rsid w:val="00E12F79"/>
    <w:rsid w:val="00E2323F"/>
    <w:rsid w:val="00E36176"/>
    <w:rsid w:val="00EA6367"/>
    <w:rsid w:val="00F445D0"/>
    <w:rsid w:val="00F71D56"/>
    <w:rsid w:val="00FD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6D17"/>
  <w15:chartTrackingRefBased/>
  <w15:docId w15:val="{9B51505B-632A-417E-8F5A-267EE045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0E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20E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220E7"/>
    <w:pPr>
      <w:ind w:left="720"/>
      <w:contextualSpacing/>
    </w:pPr>
  </w:style>
  <w:style w:type="paragraph" w:customStyle="1" w:styleId="Default">
    <w:name w:val="Default"/>
    <w:rsid w:val="001220E7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kern w:val="0"/>
      <w:sz w:val="24"/>
      <w:szCs w:val="24"/>
      <w14:ligatures w14:val="none"/>
    </w:rPr>
  </w:style>
  <w:style w:type="paragraph" w:customStyle="1" w:styleId="Style11">
    <w:name w:val="Style11"/>
    <w:basedOn w:val="Normalny"/>
    <w:uiPriority w:val="99"/>
    <w:rsid w:val="001220E7"/>
    <w:pPr>
      <w:widowControl w:val="0"/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22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0E7"/>
    <w:rPr>
      <w:kern w:val="0"/>
      <w14:ligatures w14:val="none"/>
    </w:rPr>
  </w:style>
  <w:style w:type="character" w:customStyle="1" w:styleId="FontStyle74">
    <w:name w:val="Font Style74"/>
    <w:uiPriority w:val="99"/>
    <w:rsid w:val="001220E7"/>
    <w:rPr>
      <w:rFonts w:ascii="Palatino Linotype" w:hAnsi="Palatino Linotype" w:cs="Palatino Linotype"/>
      <w:i/>
      <w:iCs/>
      <w:smallCaps/>
      <w:color w:val="000000"/>
      <w:sz w:val="22"/>
      <w:szCs w:val="22"/>
    </w:rPr>
  </w:style>
  <w:style w:type="paragraph" w:customStyle="1" w:styleId="Style25">
    <w:name w:val="Style25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character" w:customStyle="1" w:styleId="FontStyle59">
    <w:name w:val="Font Style59"/>
    <w:uiPriority w:val="99"/>
    <w:rsid w:val="001220E7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43">
    <w:name w:val="Style43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character" w:customStyle="1" w:styleId="FontStyle69">
    <w:name w:val="Font Style69"/>
    <w:uiPriority w:val="99"/>
    <w:rsid w:val="001220E7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76">
    <w:name w:val="Font Style76"/>
    <w:uiPriority w:val="99"/>
    <w:rsid w:val="001220E7"/>
    <w:rPr>
      <w:rFonts w:ascii="Palatino Linotype" w:hAnsi="Palatino Linotype" w:cs="Palatino Linotype"/>
      <w:i/>
      <w:iCs/>
      <w:color w:val="000000"/>
      <w:sz w:val="22"/>
      <w:szCs w:val="22"/>
    </w:rPr>
  </w:style>
  <w:style w:type="paragraph" w:customStyle="1" w:styleId="Style19">
    <w:name w:val="Style19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paragraph" w:customStyle="1" w:styleId="Style26">
    <w:name w:val="Style26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paragraph" w:customStyle="1" w:styleId="Style32">
    <w:name w:val="Style32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paragraph" w:customStyle="1" w:styleId="Style36">
    <w:name w:val="Style36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paragraph" w:customStyle="1" w:styleId="Style41">
    <w:name w:val="Style41"/>
    <w:basedOn w:val="Normalny"/>
    <w:rsid w:val="001220E7"/>
    <w:rPr>
      <w:rFonts w:ascii="Calibri" w:eastAsia="Times New Roman" w:hAnsi="Calibri" w:cs="Times New Roman"/>
      <w:lang w:eastAsia="pl-PL"/>
    </w:rPr>
  </w:style>
  <w:style w:type="character" w:customStyle="1" w:styleId="FontStyle82">
    <w:name w:val="Font Style82"/>
    <w:uiPriority w:val="99"/>
    <w:rsid w:val="001220E7"/>
    <w:rPr>
      <w:rFonts w:ascii="Candara" w:hAnsi="Candara" w:cs="Candara"/>
      <w:b/>
      <w:bCs/>
      <w:color w:val="000000"/>
      <w:sz w:val="18"/>
      <w:szCs w:val="18"/>
    </w:rPr>
  </w:style>
  <w:style w:type="character" w:customStyle="1" w:styleId="FontStyle83">
    <w:name w:val="Font Style83"/>
    <w:uiPriority w:val="99"/>
    <w:rsid w:val="001220E7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paragraph" w:customStyle="1" w:styleId="Style12">
    <w:name w:val="Style12"/>
    <w:basedOn w:val="Normalny"/>
    <w:uiPriority w:val="99"/>
    <w:rsid w:val="001220E7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6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525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1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1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18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1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183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F90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WW8NumSt119z0">
    <w:name w:val="WW8NumSt119z0"/>
    <w:rsid w:val="005C786F"/>
    <w:rPr>
      <w:rFonts w:ascii="Arial Unicode MS" w:eastAsia="Arial Unicode MS" w:hAnsi="Arial Unicode MS" w:cs="Arial Unicode MS"/>
      <w:sz w:val="24"/>
      <w:szCs w:val="24"/>
    </w:rPr>
  </w:style>
  <w:style w:type="paragraph" w:styleId="Poprawka">
    <w:name w:val="Revision"/>
    <w:hidden/>
    <w:uiPriority w:val="99"/>
    <w:semiHidden/>
    <w:rsid w:val="00C000CD"/>
    <w:pPr>
      <w:spacing w:after="0" w:line="240" w:lineRule="auto"/>
    </w:pPr>
    <w:rPr>
      <w:kern w:val="0"/>
      <w14:ligatures w14:val="none"/>
    </w:rPr>
  </w:style>
  <w:style w:type="paragraph" w:customStyle="1" w:styleId="rozdzia">
    <w:name w:val="rozdział"/>
    <w:basedOn w:val="Normalny"/>
    <w:autoRedefine/>
    <w:rsid w:val="001B722C"/>
    <w:pPr>
      <w:tabs>
        <w:tab w:val="left" w:pos="0"/>
      </w:tabs>
      <w:spacing w:after="0" w:line="240" w:lineRule="auto"/>
    </w:pPr>
    <w:rPr>
      <w:rFonts w:ascii="Arial Narrow" w:eastAsia="Times New Roman" w:hAnsi="Arial Narrow" w:cs="Tahoma"/>
      <w:bCs/>
      <w:spacing w:val="8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7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w.szylko@lwik.lubsko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wik.lubsko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6ED43-22CC-43E1-9D30-6F5001B9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7</Pages>
  <Words>1895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Szylko</dc:creator>
  <cp:keywords/>
  <dc:description/>
  <cp:lastModifiedBy>Waldemar Szylko</cp:lastModifiedBy>
  <cp:revision>23</cp:revision>
  <dcterms:created xsi:type="dcterms:W3CDTF">2023-10-12T06:05:00Z</dcterms:created>
  <dcterms:modified xsi:type="dcterms:W3CDTF">2023-11-28T11:23:00Z</dcterms:modified>
</cp:coreProperties>
</file>