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4DA" w:rsidRDefault="00A704DA" w:rsidP="00A704DA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noProof/>
          <w:lang w:eastAsia="pl-PL"/>
        </w:rPr>
        <w:drawing>
          <wp:inline distT="0" distB="0" distL="0" distR="0" wp14:anchorId="3239A093" wp14:editId="67D1FD0B">
            <wp:extent cx="1175926" cy="1270000"/>
            <wp:effectExtent l="0" t="0" r="0" b="0"/>
            <wp:docPr id="3" name="Drawing 0" descr="Logo_JWK_czyste-wtopione_8S2SZeF_20220601_1038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JWK_czyste-wtopione_8S2SZeF_20220601_103823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5926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4DA" w:rsidRPr="006B5FEE" w:rsidRDefault="00A704DA" w:rsidP="00A704DA">
      <w:pPr>
        <w:spacing w:after="0" w:line="276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Calibri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E5806F" wp14:editId="687D22AD">
                <wp:simplePos x="0" y="0"/>
                <wp:positionH relativeFrom="column">
                  <wp:posOffset>-144035</wp:posOffset>
                </wp:positionH>
                <wp:positionV relativeFrom="paragraph">
                  <wp:posOffset>83461</wp:posOffset>
                </wp:positionV>
                <wp:extent cx="2409246" cy="1256307"/>
                <wp:effectExtent l="0" t="0" r="0" b="1270"/>
                <wp:wrapThrough wrapText="bothSides">
                  <wp:wrapPolygon edited="0">
                    <wp:start x="512" y="0"/>
                    <wp:lineTo x="512" y="21294"/>
                    <wp:lineTo x="21008" y="21294"/>
                    <wp:lineTo x="21008" y="0"/>
                    <wp:lineTo x="512" y="0"/>
                  </wp:wrapPolygon>
                </wp:wrapThrough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246" cy="12563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4DA" w:rsidRPr="00CD1594" w:rsidRDefault="00A704DA" w:rsidP="00A704D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CD1594">
                              <w:rPr>
                                <w:rFonts w:ascii="Arial" w:hAnsi="Arial" w:cs="Arial"/>
                                <w:i/>
                              </w:rPr>
                              <w:t>ZATWIERDZAM</w:t>
                            </w:r>
                          </w:p>
                          <w:p w:rsidR="00A704DA" w:rsidRPr="00CD1594" w:rsidRDefault="00A704DA" w:rsidP="00A704D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  <w:p w:rsidR="00A704DA" w:rsidRPr="00CD1594" w:rsidRDefault="00A704DA" w:rsidP="00A704D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płk Marcin SUSZKO</w:t>
                            </w:r>
                          </w:p>
                          <w:p w:rsidR="00A704DA" w:rsidRPr="00CD1594" w:rsidRDefault="00A704DA" w:rsidP="00A704D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 w:rsidRPr="00CD1594">
                              <w:rPr>
                                <w:rFonts w:ascii="Arial" w:hAnsi="Arial" w:cs="Arial"/>
                                <w:i/>
                              </w:rPr>
                              <w:t>Dowódca JW. 4101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E5806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11.35pt;margin-top:6.55pt;width:189.7pt;height:9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" filled="f" stroked="f">
                <v:textbox>
                  <w:txbxContent>
                    <w:p w:rsidR="00A704DA" w:rsidRPr="00CD1594" w:rsidRDefault="00A704DA" w:rsidP="00A704DA">
                      <w:pPr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CD1594">
                        <w:rPr>
                          <w:rFonts w:ascii="Arial" w:hAnsi="Arial" w:cs="Arial"/>
                          <w:i/>
                        </w:rPr>
                        <w:t>ZATWIERDZAM</w:t>
                      </w:r>
                    </w:p>
                    <w:p w:rsidR="00A704DA" w:rsidRPr="00CD1594" w:rsidRDefault="00A704DA" w:rsidP="00A704DA">
                      <w:pPr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</w:p>
                    <w:p w:rsidR="00A704DA" w:rsidRPr="00CD1594" w:rsidRDefault="00A704DA" w:rsidP="00A704DA">
                      <w:pPr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płk Marcin SUSZKO</w:t>
                      </w:r>
                    </w:p>
                    <w:p w:rsidR="00A704DA" w:rsidRPr="00CD1594" w:rsidRDefault="00A704DA" w:rsidP="00A704DA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</w:pPr>
                      <w:r w:rsidRPr="00CD1594">
                        <w:rPr>
                          <w:rFonts w:ascii="Arial" w:hAnsi="Arial" w:cs="Arial"/>
                          <w:i/>
                        </w:rPr>
                        <w:t>Dowódca JW. 4101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Lubliniec, dnia </w:t>
      </w:r>
      <w:r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710119">
        <w:rPr>
          <w:rFonts w:ascii="Arial" w:eastAsia="Times New Roman" w:hAnsi="Arial" w:cs="Arial"/>
          <w:sz w:val="20"/>
          <w:szCs w:val="20"/>
          <w:lang w:eastAsia="pl-PL"/>
        </w:rPr>
        <w:t>8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.04.2026 r. 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A704DA" w:rsidRPr="006B5FEE" w:rsidRDefault="00A704DA" w:rsidP="00A704DA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:rsidR="00A704DA" w:rsidRPr="006B5FEE" w:rsidRDefault="00A704DA" w:rsidP="00A704DA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:rsidR="00A704DA" w:rsidRPr="006B5FEE" w:rsidRDefault="00A704DA" w:rsidP="00A704D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6B5FEE" w:rsidRDefault="00A704DA" w:rsidP="00A704D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6B5FEE" w:rsidRDefault="00A704DA" w:rsidP="00A704DA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:rsidR="00A704DA" w:rsidRPr="006B5FEE" w:rsidRDefault="00A704DA" w:rsidP="00A704DA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:rsidR="00A704DA" w:rsidRPr="006B5FEE" w:rsidRDefault="00A704DA" w:rsidP="00A704DA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:rsidR="00A704DA" w:rsidRDefault="00A704DA" w:rsidP="00A704DA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:rsidR="00A704DA" w:rsidRPr="00A704DA" w:rsidRDefault="00A704DA" w:rsidP="00A704DA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i/>
          <w:caps/>
          <w:color w:val="008080"/>
          <w:sz w:val="24"/>
          <w:szCs w:val="24"/>
          <w:lang w:eastAsia="pl-PL"/>
        </w:rPr>
      </w:pPr>
      <w:r w:rsidRPr="00A704DA">
        <w:rPr>
          <w:rFonts w:ascii="Arial" w:eastAsia="Times New Roman" w:hAnsi="Arial" w:cs="Arial"/>
          <w:b/>
          <w:bCs/>
          <w:i/>
          <w:caps/>
          <w:color w:val="008080"/>
          <w:sz w:val="24"/>
          <w:szCs w:val="24"/>
          <w:lang w:eastAsia="pl-PL"/>
        </w:rPr>
        <w:t>ZAPROSZENIE DO SKŁADANIA OFERT</w:t>
      </w:r>
    </w:p>
    <w:p w:rsidR="00A704DA" w:rsidRPr="006B5FEE" w:rsidRDefault="00A704DA" w:rsidP="00A704DA">
      <w:pPr>
        <w:spacing w:after="0" w:line="276" w:lineRule="auto"/>
        <w:ind w:left="425" w:hanging="425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ind w:left="425" w:hanging="425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I – Informacje ogólne.</w:t>
      </w:r>
    </w:p>
    <w:p w:rsidR="00A704DA" w:rsidRPr="006B5FEE" w:rsidRDefault="00A704DA" w:rsidP="00A704DA">
      <w:pPr>
        <w:numPr>
          <w:ilvl w:val="0"/>
          <w:numId w:val="5"/>
        </w:numPr>
        <w:spacing w:after="0"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Postępowanie o udzielenie zamówieni</w:t>
      </w:r>
      <w:r>
        <w:rPr>
          <w:rFonts w:ascii="Arial" w:eastAsia="Times New Roman" w:hAnsi="Arial" w:cs="Arial"/>
          <w:sz w:val="20"/>
          <w:szCs w:val="20"/>
          <w:lang w:eastAsia="pl-PL"/>
        </w:rPr>
        <w:t>a prowadzi się w języku polskim w trybie zapytania ofertowego zgodnie z zapisami Regulaminu udzielania zamówień publicznych z obronności i bezpieczeństwa.</w:t>
      </w:r>
    </w:p>
    <w:p w:rsidR="00A704DA" w:rsidRPr="00F82CDD" w:rsidRDefault="00A704DA" w:rsidP="00A704DA">
      <w:pPr>
        <w:pStyle w:val="Akapitzlist"/>
        <w:numPr>
          <w:ilvl w:val="0"/>
          <w:numId w:val="5"/>
        </w:numPr>
        <w:spacing w:before="120" w:line="276" w:lineRule="auto"/>
        <w:ind w:left="403" w:hanging="403"/>
        <w:jc w:val="both"/>
        <w:rPr>
          <w:rFonts w:ascii="Arial" w:hAnsi="Arial" w:cs="Arial"/>
          <w:b/>
          <w:bCs/>
          <w:sz w:val="20"/>
          <w:szCs w:val="20"/>
        </w:rPr>
      </w:pPr>
      <w:r w:rsidRPr="006B5FEE">
        <w:rPr>
          <w:rFonts w:ascii="Arial" w:hAnsi="Arial" w:cs="Arial"/>
          <w:sz w:val="20"/>
          <w:szCs w:val="20"/>
        </w:rPr>
        <w:t xml:space="preserve">Przedmiotem zamówienia jest: </w:t>
      </w:r>
    </w:p>
    <w:p w:rsidR="00A704DA" w:rsidRPr="006B5FEE" w:rsidRDefault="00A704DA" w:rsidP="00A704DA">
      <w:pPr>
        <w:pStyle w:val="Akapitzlist"/>
        <w:tabs>
          <w:tab w:val="num" w:pos="426"/>
        </w:tabs>
        <w:spacing w:before="360" w:line="276" w:lineRule="auto"/>
        <w:ind w:left="405"/>
        <w:jc w:val="both"/>
        <w:rPr>
          <w:rFonts w:ascii="Arial" w:hAnsi="Arial" w:cs="Arial"/>
          <w:b/>
          <w:bCs/>
          <w:sz w:val="20"/>
          <w:szCs w:val="20"/>
        </w:rPr>
      </w:pPr>
      <w:r w:rsidRPr="00A704DA">
        <w:rPr>
          <w:rFonts w:ascii="Arial" w:hAnsi="Arial" w:cs="Arial"/>
          <w:b/>
          <w:color w:val="008080"/>
          <w:sz w:val="20"/>
          <w:szCs w:val="20"/>
        </w:rPr>
        <w:t>wykonanie kompletnej usługi w zakresie serwisu i legalizacji aparatury tlenowe</w:t>
      </w:r>
      <w:r w:rsidRPr="00A704DA">
        <w:rPr>
          <w:rFonts w:ascii="Arial" w:hAnsi="Arial" w:cs="Arial"/>
          <w:b/>
          <w:color w:val="008080"/>
          <w:sz w:val="20"/>
          <w:szCs w:val="20"/>
        </w:rPr>
        <w:t xml:space="preserve">j do skoków wysokich HALO-HAHO </w:t>
      </w:r>
      <w:r w:rsidRPr="00A704DA">
        <w:rPr>
          <w:rFonts w:ascii="Arial" w:eastAsia="Lucida Sans Unicode" w:hAnsi="Arial" w:cs="Arial"/>
          <w:b/>
          <w:color w:val="008080"/>
          <w:kern w:val="1"/>
          <w:sz w:val="20"/>
          <w:szCs w:val="20"/>
        </w:rPr>
        <w:t xml:space="preserve">spełniającej wymagania określone </w:t>
      </w:r>
      <w:r>
        <w:rPr>
          <w:rFonts w:ascii="Arial" w:hAnsi="Arial" w:cs="Arial"/>
          <w:sz w:val="20"/>
          <w:szCs w:val="20"/>
        </w:rPr>
        <w:t>w załączonym</w:t>
      </w:r>
      <w:r>
        <w:rPr>
          <w:rFonts w:ascii="Arial" w:hAnsi="Arial" w:cs="Arial"/>
          <w:sz w:val="20"/>
          <w:szCs w:val="20"/>
        </w:rPr>
        <w:t xml:space="preserve"> Opisie Przedmiotu Zamówienia.</w:t>
      </w:r>
    </w:p>
    <w:p w:rsidR="00A704DA" w:rsidRPr="006B5FEE" w:rsidRDefault="00A704DA" w:rsidP="00A704DA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Wykonawca zobowiązany jest do zachowania w tajemnicy wobec innych podmiotów oraz osób trzecich wszelkich informacji dotyczących Zamawiającego oraz jego pracowników.</w:t>
      </w:r>
    </w:p>
    <w:p w:rsidR="00A704DA" w:rsidRPr="006B5FEE" w:rsidRDefault="00A704DA" w:rsidP="00A704DA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ind w:left="425" w:hanging="425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II – Wariantowość ofert i opis części zamówienia.</w:t>
      </w:r>
    </w:p>
    <w:p w:rsidR="00A704DA" w:rsidRPr="006B5FEE" w:rsidRDefault="00A704DA" w:rsidP="00A704DA">
      <w:pPr>
        <w:numPr>
          <w:ilvl w:val="0"/>
          <w:numId w:val="1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Zamawiający nie dopuszcza możliwoś</w:t>
      </w:r>
      <w:r>
        <w:rPr>
          <w:rFonts w:ascii="Arial" w:eastAsia="Times New Roman" w:hAnsi="Arial" w:cs="Arial"/>
          <w:sz w:val="20"/>
          <w:szCs w:val="20"/>
          <w:lang w:eastAsia="pl-PL"/>
        </w:rPr>
        <w:t>ci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 złożenia ofert wariantowych.</w:t>
      </w:r>
    </w:p>
    <w:p w:rsidR="00A704DA" w:rsidRPr="006B5FEE" w:rsidRDefault="00A704DA" w:rsidP="00A704DA">
      <w:pPr>
        <w:numPr>
          <w:ilvl w:val="0"/>
          <w:numId w:val="11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5F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Zamawiający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</w:t>
      </w:r>
      <w:r w:rsidRPr="00845FB6">
        <w:rPr>
          <w:rFonts w:ascii="Arial" w:eastAsia="Times New Roman" w:hAnsi="Arial" w:cs="Arial"/>
          <w:b/>
          <w:sz w:val="20"/>
          <w:szCs w:val="20"/>
          <w:lang w:eastAsia="pl-PL"/>
        </w:rPr>
        <w:t>dopuszcza możliwoś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ci</w:t>
      </w:r>
      <w:r w:rsidRPr="00845FB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złożenia ofert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częściowych</w:t>
      </w:r>
      <w:r w:rsidRPr="006B5FEE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:rsidR="00A704DA" w:rsidRPr="006B5FEE" w:rsidRDefault="00A704DA" w:rsidP="00A704DA">
      <w:pPr>
        <w:spacing w:after="0"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III – Termin i miejsce realizacji zamówienia.</w:t>
      </w:r>
    </w:p>
    <w:p w:rsidR="00A704DA" w:rsidRPr="00F37ED1" w:rsidRDefault="00A704DA" w:rsidP="00A704DA">
      <w:pPr>
        <w:numPr>
          <w:ilvl w:val="0"/>
          <w:numId w:val="10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Termin wykonania zamówienia: </w:t>
      </w:r>
    </w:p>
    <w:p w:rsidR="00A704DA" w:rsidRPr="00A704DA" w:rsidRDefault="00A704DA" w:rsidP="00A704DA">
      <w:pPr>
        <w:autoSpaceDE w:val="0"/>
        <w:autoSpaceDN w:val="0"/>
        <w:spacing w:after="0" w:line="240" w:lineRule="auto"/>
        <w:ind w:firstLine="426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704D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I – 30.06.2026 r.</w:t>
      </w:r>
    </w:p>
    <w:p w:rsidR="00A704DA" w:rsidRPr="00A704DA" w:rsidRDefault="00A704DA" w:rsidP="00A704DA">
      <w:pPr>
        <w:autoSpaceDE w:val="0"/>
        <w:autoSpaceDN w:val="0"/>
        <w:spacing w:after="0" w:line="240" w:lineRule="auto"/>
        <w:ind w:firstLine="426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704D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Część II – 29.10.2026 r.</w:t>
      </w:r>
    </w:p>
    <w:p w:rsidR="00A704DA" w:rsidRDefault="00A704DA" w:rsidP="00A704DA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IV – Udzielanie wyjaśnień.</w:t>
      </w:r>
    </w:p>
    <w:p w:rsidR="00A704DA" w:rsidRDefault="00A704DA" w:rsidP="00A704DA">
      <w:pPr>
        <w:numPr>
          <w:ilvl w:val="0"/>
          <w:numId w:val="4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5FD8">
        <w:rPr>
          <w:rFonts w:ascii="Arial" w:eastAsia="Times New Roman" w:hAnsi="Arial" w:cs="Arial"/>
          <w:sz w:val="20"/>
          <w:szCs w:val="20"/>
          <w:lang w:eastAsia="pl-PL"/>
        </w:rPr>
        <w:t>Wykonawca może zwrócić się do zamawiającego o wy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jaśnienie treści Zaproszenia i jego załączników.  </w:t>
      </w:r>
    </w:p>
    <w:p w:rsidR="00A704DA" w:rsidRPr="00565FD8" w:rsidRDefault="00A704DA" w:rsidP="00A704DA">
      <w:pPr>
        <w:numPr>
          <w:ilvl w:val="0"/>
          <w:numId w:val="4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5FD8">
        <w:rPr>
          <w:rFonts w:ascii="Arial" w:eastAsia="Times New Roman" w:hAnsi="Arial" w:cs="Arial"/>
          <w:sz w:val="20"/>
          <w:szCs w:val="20"/>
          <w:lang w:eastAsia="pl-PL"/>
        </w:rPr>
        <w:t>Osobą uprawnioną do porozumiewania się z Wykonawcami jest:</w:t>
      </w:r>
    </w:p>
    <w:p w:rsidR="00A704DA" w:rsidRPr="006B5FEE" w:rsidRDefault="00A704DA" w:rsidP="00A704DA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Agnieszka ŁUKASIK</w:t>
      </w:r>
    </w:p>
    <w:p w:rsidR="00A704DA" w:rsidRPr="006B5FEE" w:rsidRDefault="00A704DA" w:rsidP="00A704DA">
      <w:pPr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tel. 261 926-225</w:t>
      </w:r>
      <w:r>
        <w:rPr>
          <w:rFonts w:ascii="Arial" w:eastAsia="Times New Roman" w:hAnsi="Arial" w:cs="Arial"/>
          <w:sz w:val="20"/>
          <w:szCs w:val="20"/>
          <w:lang w:eastAsia="pl-PL"/>
        </w:rPr>
        <w:t>; 226; 227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 (w godz. 9.00 – 13.00)</w:t>
      </w:r>
    </w:p>
    <w:p w:rsidR="00A704DA" w:rsidRDefault="00A704DA" w:rsidP="00A704D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ADRES EMAIL: </w:t>
      </w:r>
      <w:hyperlink r:id="rId6" w:history="1">
        <w:r w:rsidRPr="00A64E34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a.lukasik@ron.mil.pl</w:t>
        </w:r>
      </w:hyperlink>
    </w:p>
    <w:p w:rsidR="00A704DA" w:rsidRPr="006B5FEE" w:rsidRDefault="00A704DA" w:rsidP="00A704D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Oraz Kamil BIELAWSKI, Przemysław LIPIEC;  Tel. 261-101-421 </w:t>
      </w:r>
    </w:p>
    <w:p w:rsidR="00A704DA" w:rsidRPr="006B5FEE" w:rsidRDefault="00A704DA" w:rsidP="00A704DA">
      <w:pPr>
        <w:spacing w:after="0" w:line="276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V – Prawo opcji.</w:t>
      </w:r>
    </w:p>
    <w:p w:rsidR="00A704DA" w:rsidRPr="00C53AEC" w:rsidRDefault="00A704DA" w:rsidP="00A704DA">
      <w:pPr>
        <w:autoSpaceDE w:val="0"/>
        <w:autoSpaceDN w:val="0"/>
        <w:spacing w:after="120" w:line="240" w:lineRule="auto"/>
        <w:ind w:left="426" w:right="23" w:hanging="426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C53AEC">
        <w:rPr>
          <w:rFonts w:ascii="Arial" w:eastAsia="Times New Roman" w:hAnsi="Arial" w:cs="Arial"/>
          <w:sz w:val="20"/>
          <w:szCs w:val="20"/>
          <w:lang w:eastAsia="pl-PL"/>
        </w:rPr>
        <w:t xml:space="preserve">1.    </w:t>
      </w:r>
      <w:r w:rsidRPr="00C53AE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nie zastrzega sobie możliwości skorzystania z prawa opcji określonego w art. 441 ustawy.</w:t>
      </w:r>
    </w:p>
    <w:p w:rsidR="00A704DA" w:rsidRPr="00F82CDD" w:rsidRDefault="00A704DA" w:rsidP="00A704DA">
      <w:pPr>
        <w:spacing w:after="0" w:line="276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VI – Niezbędne dokumenty.</w:t>
      </w:r>
    </w:p>
    <w:p w:rsidR="00A704DA" w:rsidRDefault="00A704DA" w:rsidP="00A704DA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Ofertę stanowi wypełniony „Formularz ofert</w:t>
      </w:r>
      <w:r>
        <w:rPr>
          <w:rFonts w:ascii="Arial" w:eastAsia="Times New Roman" w:hAnsi="Arial" w:cs="Arial"/>
          <w:sz w:val="20"/>
          <w:szCs w:val="20"/>
          <w:lang w:eastAsia="pl-PL"/>
        </w:rPr>
        <w:t>owy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”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– </w:t>
      </w:r>
      <w:r w:rsidRPr="006E42DB">
        <w:rPr>
          <w:rFonts w:ascii="Arial" w:eastAsia="Times New Roman" w:hAnsi="Arial" w:cs="Arial"/>
          <w:i/>
          <w:sz w:val="20"/>
          <w:szCs w:val="20"/>
          <w:lang w:eastAsia="pl-PL"/>
        </w:rPr>
        <w:t>Załącznik nr 1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do Zaproszenia, wraz 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z załączonymi oświadczeniami i dokumentami wymaganymi postanowieniami Zapros</w:t>
      </w:r>
      <w:r>
        <w:rPr>
          <w:rFonts w:ascii="Arial" w:eastAsia="Times New Roman" w:hAnsi="Arial" w:cs="Arial"/>
          <w:sz w:val="20"/>
          <w:szCs w:val="20"/>
          <w:lang w:eastAsia="pl-PL"/>
        </w:rPr>
        <w:t>zenia:</w:t>
      </w:r>
    </w:p>
    <w:p w:rsidR="00A704DA" w:rsidRPr="00A704DA" w:rsidRDefault="00A704DA" w:rsidP="00A704DA">
      <w:pPr>
        <w:pStyle w:val="Akapitzlist"/>
        <w:autoSpaceDE w:val="0"/>
        <w:autoSpaceDN w:val="0"/>
        <w:spacing w:after="0" w:line="360" w:lineRule="auto"/>
        <w:ind w:left="502"/>
        <w:jc w:val="both"/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</w:pP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>1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>)</w:t>
      </w: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. </w:t>
      </w:r>
      <w:bookmarkStart w:id="0" w:name="_GoBack"/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>Wykaz zrealizowanych podobnych usług</w:t>
      </w: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(serwisu zestawów tlenowych do skoków HALO-HAHO) w okresie 3 lat o wartości minimum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100.000,00 zł w jednej umowie – </w:t>
      </w:r>
      <w:bookmarkEnd w:id="0"/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>w oparciu o załącznik nr 5</w:t>
      </w:r>
    </w:p>
    <w:p w:rsidR="00A704DA" w:rsidRPr="00A704DA" w:rsidRDefault="00A704DA" w:rsidP="00A704DA">
      <w:pPr>
        <w:pStyle w:val="Akapitzlist"/>
        <w:autoSpaceDE w:val="0"/>
        <w:autoSpaceDN w:val="0"/>
        <w:spacing w:after="0" w:line="360" w:lineRule="auto"/>
        <w:ind w:left="502"/>
        <w:jc w:val="both"/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</w:pP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lastRenderedPageBreak/>
        <w:t>2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>)</w:t>
      </w: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. </w:t>
      </w:r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>Aktualna</w:t>
      </w:r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 xml:space="preserve"> koncesj</w:t>
      </w:r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>a</w:t>
      </w: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na wykonywanie działalności gospodarczej w zakresie wytwarzania i obrotu materiałami wybuchowymi, bronią, amunicją oraz wyrobami i technologią o przeznaczeniu wojskowym lub policyjnym wydanej na podstawie ustawy z dnia 13 czerwca 2019 r. o wykonywaniu działalności gospodarczej w zakresie  wytwarzania i obrotu materiałami wybuchowymi, bronią, amunicją oraz wyrobami i technologią o przeznaczeniu wojskowym lub policyjnym (Dz. U. z 2023 r. poz. 1743 z </w:t>
      </w:r>
      <w:proofErr w:type="spellStart"/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>późn</w:t>
      </w:r>
      <w:proofErr w:type="spellEnd"/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. zm. w zakresie odpowiadający przedmiotowi zamówienia – WT V opisanej w ROZPORZĄDZENIU RADY MINISTRÓW z dnia 17 września 2019 r. w sprawie klasyfikacji rodzajów materiałów wybuchowych, broni, amunicji oraz wyrobów i technologii o przeznaczeniu wojskowym lub policyjnym, na których wytwarzanie lub obrót jest wymagane uzyskanie koncesji: WT V. Załogowe i bezzałogowe statki powietrzne, lotnicze zespoły napędowe, sprzęt pokrewny i jego składniki, specjalnie zaprojektowane lub zmodyfikowane do celów wojskowych lub policyjnych: pkt. 6 Pokładowy sprzęt wysokościowy (skafandry wysokościowe i </w:t>
      </w:r>
      <w:proofErr w:type="spellStart"/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>antyprzeciążeniowe</w:t>
      </w:r>
      <w:proofErr w:type="spellEnd"/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, hełmy wyposażone w układy celownicze lub środki zabezpieczające przed oślepianiem lub bronią jądrową, maski tlenowe, instalacje tlenowe) oraz systemy awaryjnego opuszczania statku powietrznego 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(fotele katapultowe) – </w:t>
      </w:r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 xml:space="preserve">dołączyć </w:t>
      </w:r>
    </w:p>
    <w:p w:rsidR="00A704DA" w:rsidRPr="00A704DA" w:rsidRDefault="00A704DA" w:rsidP="00A704DA">
      <w:pPr>
        <w:pStyle w:val="Akapitzlist"/>
        <w:autoSpaceDE w:val="0"/>
        <w:autoSpaceDN w:val="0"/>
        <w:spacing w:after="0" w:line="360" w:lineRule="auto"/>
        <w:ind w:left="502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>3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>)</w:t>
      </w: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. </w:t>
      </w:r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>Certyfikat zgodności</w:t>
      </w: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zgodnie z normą PN-EN ISO 9001:2015 (lub równoważną) wystawiony przez akredytowaną jednostkę certyfikującą, na potwierdzenie, że wykonawca dysponuj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e systemem zarządzania jakością – </w:t>
      </w:r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 xml:space="preserve">dołączyć </w:t>
      </w:r>
    </w:p>
    <w:p w:rsidR="00A704DA" w:rsidRDefault="00A704DA" w:rsidP="00A704DA">
      <w:pPr>
        <w:pStyle w:val="Akapitzlist"/>
        <w:autoSpaceDE w:val="0"/>
        <w:autoSpaceDN w:val="0"/>
        <w:spacing w:after="0" w:line="360" w:lineRule="auto"/>
        <w:ind w:left="502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>4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>)</w:t>
      </w: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. Dokument potwierdzający, że wykonawca </w:t>
      </w:r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>posiada uprawnienia do świadczenia usług serwisowych/naprawczych</w:t>
      </w:r>
      <w:r w:rsidRPr="00A704DA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zestawów tlenowych do skoków HALO-HAHO zgodnie z wymaganiami producenta (AIRBORNE SYSTEMS) tj. dysponuje aktualną autoryzacją producenta lub innym dokumentem wystawionym przez producenta, potwierdzającym uprawnienie Wykonawcy do wykonywania czynności serwisowych przy danym typie urządzeń z zachowaniem najwyż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szych standardów bezpieczeństwa – </w:t>
      </w:r>
      <w:r w:rsidRPr="00A704DA">
        <w:rPr>
          <w:rFonts w:ascii="Arial" w:eastAsia="Times New Roman" w:hAnsi="Arial" w:cs="Arial"/>
          <w:bCs/>
          <w:i/>
          <w:sz w:val="20"/>
          <w:szCs w:val="24"/>
          <w:u w:val="single"/>
          <w:lang w:eastAsia="pl-PL"/>
        </w:rPr>
        <w:t>dołączyć</w:t>
      </w:r>
      <w:r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</w:t>
      </w:r>
    </w:p>
    <w:p w:rsidR="00A704DA" w:rsidRPr="006E42DB" w:rsidRDefault="00A704DA" w:rsidP="00A704DA">
      <w:pPr>
        <w:pStyle w:val="Akapitzlist"/>
        <w:autoSpaceDE w:val="0"/>
        <w:autoSpaceDN w:val="0"/>
        <w:spacing w:after="0" w:line="360" w:lineRule="auto"/>
        <w:ind w:left="567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5) </w:t>
      </w:r>
      <w:r w:rsidRPr="00594783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Oświadczenie o niepodleganiu wykluczeniu</w:t>
      </w:r>
      <w:r w:rsidRPr="00F37ED1">
        <w:rPr>
          <w:rFonts w:ascii="Arial" w:eastAsia="Times New Roman" w:hAnsi="Arial" w:cs="Arial"/>
          <w:bCs/>
          <w:sz w:val="20"/>
          <w:szCs w:val="24"/>
          <w:lang w:eastAsia="pl-PL"/>
        </w:rPr>
        <w:t xml:space="preserve"> – </w:t>
      </w:r>
      <w:r w:rsidRPr="006E42DB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załącznik nr 2 </w:t>
      </w:r>
    </w:p>
    <w:p w:rsidR="00A704DA" w:rsidRPr="00A704DA" w:rsidRDefault="00A704DA" w:rsidP="00A704DA">
      <w:pPr>
        <w:pStyle w:val="Akapitzlist"/>
        <w:autoSpaceDE w:val="0"/>
        <w:autoSpaceDN w:val="0"/>
        <w:spacing w:after="0" w:line="360" w:lineRule="auto"/>
        <w:ind w:left="502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:rsidR="00A704DA" w:rsidRPr="006B5FEE" w:rsidRDefault="00A704DA" w:rsidP="00A704DA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Ofertę należy sporządzić zgodnie z treścią Zaproszenia oraz treścią zawartą w formularzach stanowiących załączniki do Zaproszenia. W przypadku, gdy jakakolwiek część dokumentów nie dotyczy Wykonawcy - wpisuje On "nie dotyczy".</w:t>
      </w:r>
    </w:p>
    <w:p w:rsidR="00A704DA" w:rsidRPr="006B5FEE" w:rsidRDefault="00A704DA" w:rsidP="00A704DA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Wykonawca musi wypełnić i złożyć „Formularz oferty”, wg wzoru Zamawiającego,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o treści odpowiadającej załącznikowi nr 1 do Zaproszenia (W przypadku składania oferty przez wykonawców ubiegających się wspólnie o udzielenie zamówienia, wykonawcy składają wspólnie jeden „Formularz oferty”).</w:t>
      </w:r>
    </w:p>
    <w:p w:rsidR="00A704DA" w:rsidRDefault="00A704DA" w:rsidP="00A704DA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Zamawiający może wezwać, w wyznaczonym przez siebie terminie, do złożenia wyjaśnień dotyczących oświadczeń </w:t>
      </w:r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 dokumentów, o których mowa w ust. 1 i </w:t>
      </w:r>
      <w:r>
        <w:rPr>
          <w:rFonts w:ascii="Arial" w:eastAsia="Times New Roman" w:hAnsi="Arial" w:cs="Arial"/>
          <w:sz w:val="20"/>
          <w:szCs w:val="20"/>
          <w:lang w:eastAsia="pl-PL"/>
        </w:rPr>
        <w:t>3.</w:t>
      </w:r>
    </w:p>
    <w:p w:rsidR="00A704DA" w:rsidRDefault="00A704DA" w:rsidP="00A704DA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Zamawiający może wezwać, w wyznaczonym przez siebie terminie, do złożenia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brakujących dokumentów. </w:t>
      </w:r>
    </w:p>
    <w:p w:rsidR="00A704DA" w:rsidRPr="00AC445F" w:rsidRDefault="00A704DA" w:rsidP="00A704DA">
      <w:pPr>
        <w:pStyle w:val="Akapitzlist"/>
        <w:numPr>
          <w:ilvl w:val="0"/>
          <w:numId w:val="2"/>
        </w:numPr>
        <w:tabs>
          <w:tab w:val="clear" w:pos="502"/>
          <w:tab w:val="num" w:pos="426"/>
        </w:tabs>
        <w:spacing w:after="0" w:line="276" w:lineRule="auto"/>
        <w:ind w:hanging="502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AC445F">
        <w:rPr>
          <w:rFonts w:ascii="Arial" w:eastAsia="Times New Roman" w:hAnsi="Arial" w:cs="Arial"/>
          <w:b/>
          <w:i/>
          <w:sz w:val="20"/>
          <w:szCs w:val="20"/>
          <w:lang w:eastAsia="pl-PL"/>
        </w:rPr>
        <w:t>Zamawiający przewiduje możliwość zorganizowania negocjacji w zakresie kryterium ceny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i innych kryteriów lub innych warunków udziału po otwarciu ofert. Decyzję o skierowaniu zaproszenia do złożenia dodatkowych ofert Zamawiający podejmuje kierując się interesem Jednostki. Zamawiający określa, iż maksymalnie dwukrotnie może wezwać wykonawców do złożenia oferty dodatkowej</w:t>
      </w:r>
      <w:r w:rsidRPr="00AC445F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. </w:t>
      </w:r>
    </w:p>
    <w:p w:rsidR="00A704DA" w:rsidRPr="006B5FEE" w:rsidRDefault="00A704DA" w:rsidP="00A704D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6B5FEE" w:rsidRDefault="00A704DA" w:rsidP="00A704D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VII – Forma oferty.</w:t>
      </w:r>
    </w:p>
    <w:p w:rsidR="00A704DA" w:rsidRPr="00F07CCA" w:rsidRDefault="00A704DA" w:rsidP="00A704DA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07CCA">
        <w:rPr>
          <w:rFonts w:ascii="Arial" w:eastAsia="Times New Roman" w:hAnsi="Arial" w:cs="Arial"/>
          <w:sz w:val="20"/>
          <w:szCs w:val="20"/>
          <w:lang w:eastAsia="pl-PL"/>
        </w:rPr>
        <w:t xml:space="preserve">Oferta musi być sporządzona w języku polskim z zachowaniem formy pisemnej. Dokumenty sporządzone w języku obcym muszą być złożone wraz z tłumaczeniami na język polski, poświadczonymi </w:t>
      </w:r>
      <w:r w:rsidRPr="00F07CCA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 zgodność z oryginałem przez Wykonawcę. Podczas oceny ofert Zamawiający będzie opierał się na informacjach zawartych w dokumentach sporządzonych w języku polskim.</w:t>
      </w:r>
    </w:p>
    <w:p w:rsidR="00A704DA" w:rsidRPr="00961BD7" w:rsidRDefault="00A704DA" w:rsidP="00A704D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61BD7">
        <w:rPr>
          <w:rFonts w:ascii="Arial" w:hAnsi="Arial" w:cs="Arial"/>
          <w:sz w:val="20"/>
          <w:lang w:eastAsia="pl-PL"/>
        </w:rPr>
        <w:t>Każdy Wykonawca może złożyć tylko jedną ofertę. Złożenie większej liczby ofert lub oferty zawierającej propozycje wariantowe spowoduje odrzucenie wszystkich ofert złożonych przez danego Wykonawcę.</w:t>
      </w:r>
    </w:p>
    <w:p w:rsidR="00A704DA" w:rsidRPr="00961BD7" w:rsidRDefault="00A704DA" w:rsidP="00A70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61BD7">
        <w:rPr>
          <w:rFonts w:ascii="Arial" w:hAnsi="Arial" w:cs="Arial"/>
          <w:sz w:val="20"/>
          <w:lang w:eastAsia="pl-PL"/>
        </w:rPr>
        <w:t>Wykonawcy składający ofertę wspólnie ustanawiają pełnomocnika do reprezentowania ich w postępowaniu o udzielenie zamówienia publicznego albo do ich reprezentowania w postępowaniu o udzielenie zamówienia publicznego i zawarcia umowy. Stosowne pełnomocnictwo Wykonawców wspólnie ubiegających się o udzielenie zamówienia publicznego należy złożyć wraz z ofertą</w:t>
      </w:r>
    </w:p>
    <w:p w:rsidR="00A704DA" w:rsidRPr="00277522" w:rsidRDefault="00A704DA" w:rsidP="00A704D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lang w:eastAsia="pl-PL"/>
        </w:rPr>
      </w:pPr>
      <w:r w:rsidRPr="00277522">
        <w:rPr>
          <w:rFonts w:ascii="Arial" w:hAnsi="Arial" w:cs="Arial"/>
          <w:sz w:val="20"/>
          <w:lang w:eastAsia="pl-PL"/>
        </w:rPr>
        <w:t>Zaleca się, aby Wykonawcy do sporządzenia oferty wykorzystali Załączniki stanowiące integralną część Zaproszenia. Dopuszcza się sporządzenie własnych formularzy z zastrzeżeniem niedokonywania jakichkolwiek zmian merytorycznych w stosunku do wzorów.</w:t>
      </w:r>
    </w:p>
    <w:p w:rsidR="00A704DA" w:rsidRPr="006B5FEE" w:rsidRDefault="00A704DA" w:rsidP="00A704DA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Zamawiający nie ujawni informacji stanowiących tajemnicę przedsiębiorstwa w rozumieniu przepisów o zwalczaniu nieuczciwej konkurencji, jeżeli wykonawca, nie później niż w terminie składania ofert lub wniosków o dopuszczenie do udziału w postępowaniu, zastrzegł, że nie mogą być one udostępniane oraz </w:t>
      </w:r>
      <w:r w:rsidRPr="006B5FEE">
        <w:rPr>
          <w:rFonts w:ascii="Arial" w:eastAsia="Times New Roman" w:hAnsi="Arial" w:cs="Arial"/>
          <w:sz w:val="20"/>
          <w:szCs w:val="20"/>
          <w:u w:val="single"/>
          <w:lang w:eastAsia="pl-PL"/>
        </w:rPr>
        <w:t>wykazał, iż zastrzeżone informacje stanowią tajemnicę przedsiębiorstwa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:rsidR="00A704DA" w:rsidRPr="00F07CCA" w:rsidRDefault="00A704DA" w:rsidP="00A704DA">
      <w:pPr>
        <w:pStyle w:val="Akapitzlist"/>
        <w:numPr>
          <w:ilvl w:val="4"/>
          <w:numId w:val="2"/>
        </w:numPr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07CCA">
        <w:rPr>
          <w:rFonts w:ascii="Arial" w:eastAsia="Times New Roman" w:hAnsi="Arial" w:cs="Arial"/>
          <w:sz w:val="20"/>
          <w:szCs w:val="20"/>
          <w:lang w:eastAsia="pl-PL"/>
        </w:rPr>
        <w:t xml:space="preserve">W rozumieniu art. 11 ust. 4 ustawy o zwalczaniu nieuczciwej konkurencji (tj. Dz.U. z 2003 r. nr 153 poz. 1503 z </w:t>
      </w:r>
      <w:proofErr w:type="spellStart"/>
      <w:r w:rsidRPr="00F07CCA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F07CCA">
        <w:rPr>
          <w:rFonts w:ascii="Arial" w:eastAsia="Times New Roman" w:hAnsi="Arial" w:cs="Arial"/>
          <w:sz w:val="20"/>
          <w:szCs w:val="20"/>
          <w:lang w:eastAsia="pl-PL"/>
        </w:rPr>
        <w:t>. zm.) poprzez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</w:t>
      </w:r>
    </w:p>
    <w:p w:rsidR="00A704DA" w:rsidRPr="00F07CCA" w:rsidRDefault="00A704DA" w:rsidP="00A704DA">
      <w:pPr>
        <w:pStyle w:val="Akapitzlist"/>
        <w:numPr>
          <w:ilvl w:val="4"/>
          <w:numId w:val="2"/>
        </w:numPr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07CCA">
        <w:rPr>
          <w:rFonts w:ascii="Arial" w:eastAsia="Times New Roman" w:hAnsi="Arial" w:cs="Arial"/>
          <w:sz w:val="20"/>
          <w:szCs w:val="20"/>
          <w:lang w:eastAsia="pl-PL"/>
        </w:rPr>
        <w:t xml:space="preserve">Wykonawca zobowiązany jest wydzielić w wybrany przez siebie sposób, zapewniający zachowanie tajemnicy przedsiębiorstwa dokumenty załączone w ofercie zawierające informacje stanowiące tajemnicę przedsiębiorstwa oraz oznaczyć je klauzulą: </w:t>
      </w:r>
    </w:p>
    <w:p w:rsidR="00A704DA" w:rsidRDefault="00A704DA" w:rsidP="00A704DA">
      <w:pPr>
        <w:spacing w:after="0" w:line="276" w:lineRule="auto"/>
        <w:ind w:left="42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ind w:left="426"/>
        <w:jc w:val="center"/>
        <w:rPr>
          <w:rFonts w:ascii="Arial" w:eastAsia="Times New Roman" w:hAnsi="Arial" w:cs="Arial"/>
          <w:b/>
          <w:i/>
          <w:color w:val="008080"/>
          <w:sz w:val="20"/>
          <w:szCs w:val="20"/>
          <w:lang w:eastAsia="pl-PL"/>
        </w:rPr>
      </w:pPr>
      <w:r w:rsidRPr="00A704DA">
        <w:rPr>
          <w:rFonts w:ascii="Arial" w:eastAsia="Times New Roman" w:hAnsi="Arial" w:cs="Arial"/>
          <w:b/>
          <w:i/>
          <w:color w:val="008080"/>
          <w:sz w:val="20"/>
          <w:szCs w:val="20"/>
          <w:lang w:eastAsia="pl-PL"/>
        </w:rPr>
        <w:t>INFORMACJE STANOWIĄCE TAJEMNICĘ PRZEDSIĘBIORSTWA</w:t>
      </w:r>
    </w:p>
    <w:p w:rsidR="00A704DA" w:rsidRPr="006B5FEE" w:rsidRDefault="00A704DA" w:rsidP="00A704DA">
      <w:pPr>
        <w:spacing w:after="0" w:line="276" w:lineRule="auto"/>
        <w:ind w:left="567" w:hanging="567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3D106C" w:rsidRDefault="00A704DA" w:rsidP="00A704DA">
      <w:pPr>
        <w:pStyle w:val="Akapitzlist"/>
        <w:numPr>
          <w:ilvl w:val="4"/>
          <w:numId w:val="2"/>
        </w:numPr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D106C">
        <w:rPr>
          <w:rFonts w:ascii="Arial" w:eastAsia="Times New Roman" w:hAnsi="Arial" w:cs="Arial"/>
          <w:sz w:val="20"/>
          <w:szCs w:val="20"/>
          <w:lang w:eastAsia="pl-PL"/>
        </w:rPr>
        <w:t>Wykonawca wykazując tajemnicę przedsiębiorstwa zobowiązany jest złożyć pisemne wyjaśnienie dotyczące każdego elementu zastrzeżonego podanego w informacji, w szczególności wskazania:</w:t>
      </w:r>
    </w:p>
    <w:p w:rsidR="00A704DA" w:rsidRPr="006B5FEE" w:rsidRDefault="00A704DA" w:rsidP="00A704DA">
      <w:pPr>
        <w:tabs>
          <w:tab w:val="left" w:pos="851"/>
        </w:tabs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jaki charakter mają zastrzeżone informacje, w szczególności określenie, czy są to informacje techniczne, technologiczne, organizacyjne przedsiębiorstwa lub inne informacje mające wartość gospodarczą dla wykonawcy w rozumieniu ustawy z 16.4.1993 r. o zwalczaniu nieuczciwej konkurencji (Dz.U. z 2003 r. Nr 153, poz. 1503 ze zm.),</w:t>
      </w:r>
    </w:p>
    <w:p w:rsidR="00A704DA" w:rsidRPr="006B5FEE" w:rsidRDefault="00A704DA" w:rsidP="00A704DA">
      <w:pPr>
        <w:tabs>
          <w:tab w:val="left" w:pos="851"/>
        </w:tabs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jakie działania wykonawca podjął celem zachowania w poufności informacji, które zostały zastrzeżone,</w:t>
      </w:r>
    </w:p>
    <w:p w:rsidR="00A704DA" w:rsidRPr="006B5FEE" w:rsidRDefault="00A704DA" w:rsidP="00A704DA">
      <w:pPr>
        <w:tabs>
          <w:tab w:val="left" w:pos="851"/>
        </w:tabs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jaką wartość przedstawiają dla wykonawcy informacje zastrzeżone jako tajemnica przedsiębiorstwa.</w:t>
      </w:r>
    </w:p>
    <w:p w:rsidR="00A704DA" w:rsidRPr="006B5FEE" w:rsidRDefault="00A704DA" w:rsidP="00A704D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6.       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Wykonawca poniesie wszelkie koszty związane z przygotowaniem i złożeniem oferty.</w:t>
      </w:r>
    </w:p>
    <w:p w:rsidR="00A704DA" w:rsidRDefault="00A704DA" w:rsidP="00A704DA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VIII – Forma dokumentów.</w:t>
      </w:r>
    </w:p>
    <w:p w:rsidR="00A704DA" w:rsidRPr="006B5FEE" w:rsidRDefault="00A704DA" w:rsidP="00A704DA">
      <w:pPr>
        <w:numPr>
          <w:ilvl w:val="6"/>
          <w:numId w:val="6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Zamawiający wymaga, aby oferta wraz ze wszystkimi załącznikami była podpisana przez osoby upoważnione do reprezentowania Wykonawcy.</w:t>
      </w:r>
    </w:p>
    <w:p w:rsidR="00A704DA" w:rsidRPr="006B5FEE" w:rsidRDefault="00A704DA" w:rsidP="00A704DA">
      <w:pPr>
        <w:numPr>
          <w:ilvl w:val="6"/>
          <w:numId w:val="6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Wymagane dokumenty należy przedstawić w formie oryginału lub kopii poświadczonej za zgodność z oryginałem przez Wykonawcę. Dokumenty złożone w formie kopii muszą być opatrzone klauzulą ZA ZGODNOŚĆ Z ORYGINAŁEM i poświadczone podpisem za zgodność z oryginałem przez Wykonawcę.</w:t>
      </w:r>
    </w:p>
    <w:p w:rsidR="00A704DA" w:rsidRPr="006B5FEE" w:rsidRDefault="00A704DA" w:rsidP="00A704DA">
      <w:pPr>
        <w:numPr>
          <w:ilvl w:val="6"/>
          <w:numId w:val="6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W przypadku, </w:t>
      </w:r>
      <w:r w:rsidRPr="006B5FEE">
        <w:rPr>
          <w:rFonts w:ascii="Arial" w:eastAsia="Times New Roman" w:hAnsi="Arial" w:cs="Arial"/>
          <w:b/>
          <w:sz w:val="20"/>
          <w:szCs w:val="20"/>
          <w:lang w:eastAsia="pl-PL"/>
        </w:rPr>
        <w:t>gdy Wykonawcę reprezentuje pełnomocnik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, do oferty musi być załączone pełnomocnictwo określające jego zakres (</w:t>
      </w:r>
      <w:r w:rsidRPr="006B5FEE">
        <w:rPr>
          <w:rFonts w:ascii="Arial" w:eastAsia="Times New Roman" w:hAnsi="Arial" w:cs="Arial"/>
          <w:i/>
          <w:sz w:val="20"/>
          <w:szCs w:val="20"/>
          <w:lang w:eastAsia="pl-PL"/>
        </w:rPr>
        <w:t>do reprezentowania w postępowaniu o udzielenie zamówienia albo reprezentowania w postępowaniu i zawarcia umowy w sprawie zamówienia publicznego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) i podpisane przez osoby uprawnione do reprezentowania Wykonawcy.</w:t>
      </w:r>
    </w:p>
    <w:p w:rsidR="00A704DA" w:rsidRPr="006B5FEE" w:rsidRDefault="00A704DA" w:rsidP="00A704DA">
      <w:pPr>
        <w:numPr>
          <w:ilvl w:val="6"/>
          <w:numId w:val="6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6B5FEE">
        <w:rPr>
          <w:rFonts w:ascii="Arial" w:eastAsia="Times New Roman" w:hAnsi="Arial" w:cs="Arial"/>
          <w:b/>
          <w:sz w:val="20"/>
          <w:szCs w:val="20"/>
          <w:lang w:eastAsia="pl-PL"/>
        </w:rPr>
        <w:t>Pełnomocnictwo należy złożyć w oryginale lub notarialnie potwierdzonej kopii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A704DA" w:rsidRPr="006B5FEE" w:rsidRDefault="00A704DA" w:rsidP="00A704DA">
      <w:pPr>
        <w:numPr>
          <w:ilvl w:val="6"/>
          <w:numId w:val="6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Zamawiający może żądać przedstawienia w wyznaczonym przez siebie terminie oryginału lub notarialnie potwierdzonej kopii dokumentu, gdy przedstawiona przez wykonawcę kserokopia dokumentu jest nieczytelna lub budzi wątpliwości co do jej prawidłowości.</w:t>
      </w:r>
    </w:p>
    <w:p w:rsidR="00A704DA" w:rsidRPr="006B5FEE" w:rsidRDefault="00A704DA" w:rsidP="00A704DA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IX – miejsce oraz terminy składania i otwarcia ofert</w:t>
      </w:r>
    </w:p>
    <w:p w:rsidR="00A704DA" w:rsidRPr="002115A0" w:rsidRDefault="00A704DA" w:rsidP="00A704DA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115A0">
        <w:rPr>
          <w:rFonts w:ascii="Arial" w:hAnsi="Arial" w:cs="Arial"/>
          <w:sz w:val="20"/>
          <w:szCs w:val="20"/>
          <w:lang w:eastAsia="pl-PL"/>
        </w:rPr>
        <w:t xml:space="preserve">Ofertę wraz z wymaganymi dokumentami Wykonawca składa elektronicznie za pośrednictwem platformy Zamawiającego pod adresem </w:t>
      </w:r>
      <w:hyperlink r:id="rId7" w:history="1">
        <w:r w:rsidRPr="002115A0">
          <w:rPr>
            <w:rStyle w:val="Hipercze"/>
            <w:rFonts w:ascii="Arial" w:hAnsi="Arial" w:cs="Arial"/>
            <w:sz w:val="20"/>
            <w:szCs w:val="20"/>
          </w:rPr>
          <w:t>https://platformazakupowa.pl/pn/jwk</w:t>
        </w:r>
      </w:hyperlink>
      <w:r w:rsidRPr="002115A0">
        <w:rPr>
          <w:rFonts w:ascii="Arial" w:hAnsi="Arial" w:cs="Arial"/>
          <w:sz w:val="20"/>
          <w:szCs w:val="20"/>
        </w:rPr>
        <w:t xml:space="preserve"> </w:t>
      </w:r>
      <w:r w:rsidRPr="002115A0">
        <w:rPr>
          <w:rFonts w:ascii="Arial" w:hAnsi="Arial" w:cs="Arial"/>
          <w:sz w:val="20"/>
          <w:szCs w:val="20"/>
          <w:lang w:eastAsia="pl-PL"/>
        </w:rPr>
        <w:t xml:space="preserve">na stronie dotyczącej niniejszego postępowania. </w:t>
      </w:r>
    </w:p>
    <w:p w:rsidR="00A704DA" w:rsidRPr="00A704DA" w:rsidRDefault="00A704DA" w:rsidP="00A704DA">
      <w:pPr>
        <w:numPr>
          <w:ilvl w:val="0"/>
          <w:numId w:val="18"/>
        </w:numPr>
        <w:spacing w:after="60" w:line="240" w:lineRule="auto"/>
        <w:ind w:left="686" w:hanging="308"/>
        <w:jc w:val="both"/>
        <w:rPr>
          <w:rFonts w:ascii="Arial" w:hAnsi="Arial" w:cs="Arial"/>
          <w:color w:val="008080"/>
          <w:sz w:val="20"/>
          <w:szCs w:val="20"/>
          <w:lang w:eastAsia="pl-PL"/>
        </w:rPr>
      </w:pPr>
      <w:r w:rsidRPr="00A704DA">
        <w:rPr>
          <w:rFonts w:ascii="Arial" w:hAnsi="Arial" w:cs="Arial"/>
          <w:color w:val="008080"/>
          <w:sz w:val="20"/>
          <w:szCs w:val="20"/>
          <w:lang w:eastAsia="pl-PL"/>
        </w:rPr>
        <w:lastRenderedPageBreak/>
        <w:t xml:space="preserve">Ofertę należy złożyć do dnia </w:t>
      </w:r>
      <w:r w:rsidRPr="00A704DA">
        <w:rPr>
          <w:rFonts w:ascii="Arial" w:hAnsi="Arial" w:cs="Arial"/>
          <w:b/>
          <w:color w:val="008080"/>
          <w:sz w:val="20"/>
          <w:szCs w:val="20"/>
          <w:lang w:eastAsia="pl-PL"/>
        </w:rPr>
        <w:t>08.05</w:t>
      </w:r>
      <w:r w:rsidRPr="00A704DA">
        <w:rPr>
          <w:rFonts w:ascii="Arial" w:hAnsi="Arial" w:cs="Arial"/>
          <w:b/>
          <w:color w:val="008080"/>
          <w:sz w:val="20"/>
          <w:szCs w:val="20"/>
          <w:lang w:eastAsia="pl-PL"/>
        </w:rPr>
        <w:t>.2026 r. do godz. 09:00.</w:t>
      </w:r>
    </w:p>
    <w:p w:rsidR="00A704DA" w:rsidRPr="00277522" w:rsidRDefault="00A704DA" w:rsidP="00A704DA">
      <w:pPr>
        <w:numPr>
          <w:ilvl w:val="0"/>
          <w:numId w:val="18"/>
        </w:numPr>
        <w:spacing w:after="60" w:line="240" w:lineRule="auto"/>
        <w:ind w:left="686" w:hanging="308"/>
        <w:jc w:val="both"/>
        <w:rPr>
          <w:rFonts w:ascii="Arial" w:hAnsi="Arial" w:cs="Arial"/>
          <w:sz w:val="20"/>
          <w:szCs w:val="20"/>
          <w:lang w:eastAsia="pl-PL"/>
        </w:rPr>
      </w:pPr>
      <w:r w:rsidRPr="00277522">
        <w:rPr>
          <w:rFonts w:ascii="Arial" w:hAnsi="Arial" w:cs="Arial"/>
          <w:sz w:val="20"/>
          <w:szCs w:val="20"/>
          <w:lang w:eastAsia="pl-PL"/>
        </w:rPr>
        <w:t>O terminie złożenia oferty decyduje czas pełnego przeprocesowania operacji złożenia oferty na platformie.</w:t>
      </w:r>
    </w:p>
    <w:p w:rsidR="00A704DA" w:rsidRPr="00277522" w:rsidRDefault="00A704DA" w:rsidP="00A704DA">
      <w:pPr>
        <w:numPr>
          <w:ilvl w:val="0"/>
          <w:numId w:val="18"/>
        </w:numPr>
        <w:spacing w:after="60" w:line="240" w:lineRule="auto"/>
        <w:ind w:left="686" w:hanging="308"/>
        <w:jc w:val="both"/>
        <w:rPr>
          <w:rFonts w:ascii="Arial" w:hAnsi="Arial" w:cs="Arial"/>
          <w:sz w:val="20"/>
          <w:szCs w:val="20"/>
          <w:lang w:eastAsia="pl-PL"/>
        </w:rPr>
      </w:pPr>
      <w:r w:rsidRPr="00277522">
        <w:rPr>
          <w:rFonts w:ascii="Arial" w:hAnsi="Arial" w:cs="Arial"/>
          <w:sz w:val="20"/>
          <w:szCs w:val="20"/>
          <w:lang w:eastAsia="pl-PL"/>
        </w:rPr>
        <w:t>W przypadku zmiany terminu składania ofert Zamawiający poinformuje niezwłocznie o tym fakcie na stronie internetowej prowadzonego postępowania.</w:t>
      </w:r>
    </w:p>
    <w:p w:rsidR="00A704DA" w:rsidRPr="00A704DA" w:rsidRDefault="00A704DA" w:rsidP="00A704DA">
      <w:pPr>
        <w:pStyle w:val="Akapitzlist"/>
        <w:numPr>
          <w:ilvl w:val="0"/>
          <w:numId w:val="18"/>
        </w:numPr>
        <w:spacing w:after="60" w:line="240" w:lineRule="auto"/>
        <w:jc w:val="both"/>
        <w:rPr>
          <w:rFonts w:ascii="Arial" w:hAnsi="Arial" w:cs="Arial"/>
          <w:color w:val="008080"/>
          <w:sz w:val="20"/>
          <w:szCs w:val="20"/>
          <w:lang w:eastAsia="pl-PL"/>
        </w:rPr>
      </w:pPr>
      <w:r w:rsidRPr="00A704DA">
        <w:rPr>
          <w:rFonts w:ascii="Arial" w:hAnsi="Arial" w:cs="Arial"/>
          <w:color w:val="008080"/>
          <w:sz w:val="20"/>
          <w:szCs w:val="20"/>
          <w:lang w:eastAsia="pl-PL"/>
        </w:rPr>
        <w:t xml:space="preserve">Oferty będą otwierane w dniu </w:t>
      </w:r>
      <w:r>
        <w:rPr>
          <w:rFonts w:ascii="Arial" w:hAnsi="Arial" w:cs="Arial"/>
          <w:b/>
          <w:color w:val="008080"/>
          <w:sz w:val="20"/>
          <w:szCs w:val="20"/>
          <w:lang w:eastAsia="pl-PL"/>
        </w:rPr>
        <w:t>08.05</w:t>
      </w:r>
      <w:r w:rsidRPr="00A704DA">
        <w:rPr>
          <w:rFonts w:ascii="Arial" w:hAnsi="Arial" w:cs="Arial"/>
          <w:b/>
          <w:color w:val="008080"/>
          <w:sz w:val="20"/>
          <w:szCs w:val="20"/>
          <w:lang w:eastAsia="pl-PL"/>
        </w:rPr>
        <w:t>.2026 r. o godz. 09:05</w:t>
      </w:r>
      <w:r w:rsidRPr="00A704DA">
        <w:rPr>
          <w:rFonts w:ascii="Arial" w:hAnsi="Arial" w:cs="Arial"/>
          <w:color w:val="008080"/>
          <w:sz w:val="20"/>
          <w:szCs w:val="20"/>
          <w:lang w:eastAsia="pl-PL"/>
        </w:rPr>
        <w:t>.</w:t>
      </w:r>
    </w:p>
    <w:p w:rsidR="00A704DA" w:rsidRPr="00277522" w:rsidRDefault="00A704DA" w:rsidP="00A704DA">
      <w:pPr>
        <w:numPr>
          <w:ilvl w:val="0"/>
          <w:numId w:val="18"/>
        </w:numPr>
        <w:spacing w:after="60" w:line="240" w:lineRule="auto"/>
        <w:ind w:left="686" w:hanging="336"/>
        <w:jc w:val="both"/>
        <w:rPr>
          <w:rFonts w:ascii="Arial" w:hAnsi="Arial" w:cs="Arial"/>
          <w:sz w:val="20"/>
          <w:szCs w:val="20"/>
          <w:lang w:eastAsia="pl-PL"/>
        </w:rPr>
      </w:pPr>
      <w:r w:rsidRPr="00277522">
        <w:rPr>
          <w:rFonts w:ascii="Arial" w:hAnsi="Arial" w:cs="Arial"/>
          <w:sz w:val="20"/>
          <w:szCs w:val="20"/>
          <w:lang w:eastAsia="pl-PL"/>
        </w:rPr>
        <w:t xml:space="preserve">Otwarcie ofert następuje przy użyciu platformy zakupowej. W przypadku awarii tego systemu, która powoduje brak możliwości otwarcia ofert w terminie określonym przez Zamawiającego, otwarcie ofert nastąpi niezwłocznie po usunięciu awarii. </w:t>
      </w:r>
    </w:p>
    <w:p w:rsidR="00A704DA" w:rsidRPr="00277522" w:rsidRDefault="00A704DA" w:rsidP="00A704DA">
      <w:pPr>
        <w:numPr>
          <w:ilvl w:val="0"/>
          <w:numId w:val="18"/>
        </w:numPr>
        <w:spacing w:after="60" w:line="240" w:lineRule="auto"/>
        <w:ind w:left="686" w:hanging="336"/>
        <w:jc w:val="both"/>
        <w:rPr>
          <w:rFonts w:ascii="Arial" w:hAnsi="Arial" w:cs="Arial"/>
          <w:sz w:val="20"/>
          <w:szCs w:val="20"/>
          <w:lang w:eastAsia="pl-PL"/>
        </w:rPr>
      </w:pPr>
      <w:r w:rsidRPr="00277522">
        <w:rPr>
          <w:rFonts w:ascii="Arial" w:hAnsi="Arial" w:cs="Arial"/>
          <w:sz w:val="20"/>
          <w:szCs w:val="20"/>
          <w:lang w:eastAsia="pl-PL"/>
        </w:rPr>
        <w:t xml:space="preserve">Zamawiający zamieści informację o zmianie terminu otwarcia ofert na stronie prowadzonego postępowania. </w:t>
      </w:r>
    </w:p>
    <w:p w:rsidR="00A704DA" w:rsidRPr="00526146" w:rsidRDefault="00A704DA" w:rsidP="00A704DA">
      <w:pPr>
        <w:pStyle w:val="Akapitzlist"/>
        <w:numPr>
          <w:ilvl w:val="0"/>
          <w:numId w:val="18"/>
        </w:numPr>
        <w:spacing w:after="60" w:line="240" w:lineRule="auto"/>
        <w:jc w:val="both"/>
        <w:rPr>
          <w:rFonts w:ascii="Arial" w:hAnsi="Arial" w:cs="Arial"/>
          <w:color w:val="333399"/>
          <w:sz w:val="20"/>
          <w:szCs w:val="20"/>
          <w:lang w:eastAsia="pl-PL"/>
        </w:rPr>
      </w:pPr>
      <w:r w:rsidRPr="00735809">
        <w:rPr>
          <w:rFonts w:ascii="Arial" w:hAnsi="Arial" w:cs="Arial"/>
          <w:sz w:val="20"/>
          <w:szCs w:val="20"/>
          <w:lang w:eastAsia="pl-PL"/>
        </w:rPr>
        <w:t xml:space="preserve">Wykonawca będzie związany złożoną ofertą przez okres 30 dni, tj. do dnia </w:t>
      </w:r>
      <w:r w:rsidRPr="00A704DA">
        <w:rPr>
          <w:rFonts w:ascii="Arial" w:hAnsi="Arial" w:cs="Arial"/>
          <w:color w:val="008080"/>
          <w:sz w:val="20"/>
          <w:szCs w:val="20"/>
          <w:lang w:eastAsia="pl-PL"/>
        </w:rPr>
        <w:t>06.06</w:t>
      </w:r>
      <w:r w:rsidRPr="00A704DA">
        <w:rPr>
          <w:rFonts w:ascii="Arial" w:hAnsi="Arial" w:cs="Arial"/>
          <w:color w:val="008080"/>
          <w:sz w:val="20"/>
          <w:szCs w:val="20"/>
          <w:lang w:eastAsia="pl-PL"/>
        </w:rPr>
        <w:t>.2026 r</w:t>
      </w:r>
      <w:r w:rsidRPr="00526146">
        <w:rPr>
          <w:rFonts w:ascii="Arial" w:hAnsi="Arial" w:cs="Arial"/>
          <w:color w:val="333399"/>
          <w:sz w:val="20"/>
          <w:szCs w:val="20"/>
          <w:lang w:eastAsia="pl-PL"/>
        </w:rPr>
        <w:t xml:space="preserve">. </w:t>
      </w:r>
    </w:p>
    <w:p w:rsidR="00A704DA" w:rsidRPr="00277522" w:rsidRDefault="00A704DA" w:rsidP="00A704DA">
      <w:pPr>
        <w:numPr>
          <w:ilvl w:val="0"/>
          <w:numId w:val="18"/>
        </w:numPr>
        <w:spacing w:after="60" w:line="240" w:lineRule="auto"/>
        <w:ind w:left="686" w:hanging="322"/>
        <w:jc w:val="both"/>
        <w:rPr>
          <w:rFonts w:ascii="Arial" w:hAnsi="Arial" w:cs="Arial"/>
          <w:sz w:val="20"/>
          <w:szCs w:val="20"/>
          <w:lang w:eastAsia="pl-PL"/>
        </w:rPr>
      </w:pPr>
      <w:r w:rsidRPr="00277522">
        <w:rPr>
          <w:rFonts w:ascii="Arial" w:hAnsi="Arial" w:cs="Arial"/>
          <w:sz w:val="20"/>
          <w:szCs w:val="20"/>
          <w:lang w:eastAsia="pl-PL"/>
        </w:rPr>
        <w:t xml:space="preserve">Bieg terminu związania z ofertą rozpoczyna się wraz z upływem terminu składania ofert. </w:t>
      </w:r>
    </w:p>
    <w:p w:rsidR="00A704DA" w:rsidRPr="006B5FEE" w:rsidRDefault="00A704DA" w:rsidP="00A704D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X – opis sposobu obliczania ceny</w:t>
      </w:r>
    </w:p>
    <w:p w:rsidR="00A704DA" w:rsidRPr="006B5FEE" w:rsidRDefault="00A704DA" w:rsidP="00A704DA">
      <w:pPr>
        <w:numPr>
          <w:ilvl w:val="0"/>
          <w:numId w:val="3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W „Formularzu oferty” należy podać </w:t>
      </w:r>
      <w:r w:rsidRPr="006B5FEE">
        <w:rPr>
          <w:rFonts w:ascii="Arial" w:eastAsia="Times New Roman" w:hAnsi="Arial" w:cs="Arial"/>
          <w:b/>
          <w:sz w:val="20"/>
          <w:szCs w:val="20"/>
          <w:lang w:eastAsia="pl-PL"/>
        </w:rPr>
        <w:t>cenę oferty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 (całkowitą wartość oferty brutto) za wykonanie przedmiotu zamówienia, w złotych polskich cyfrowo i słownie, z dokładnością do dwóch miejsc po przecinku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A704DA" w:rsidRPr="006B5FEE" w:rsidRDefault="00A704DA" w:rsidP="00A704DA">
      <w:pPr>
        <w:numPr>
          <w:ilvl w:val="0"/>
          <w:numId w:val="3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Cena oferty obejmuje wszystkie koszty związane z terminowym i prawidłowym wykonaniem przedmiotu zamówienia oraz warunkami i wytycznymi stawianymi przez Zamawiającego, odnoszącymi się do przedmiotu zamówienia, w tym w szczególności zysk Wykonawcy oraz wszystkie wymagane przepisami podatki i opłaty.</w:t>
      </w:r>
    </w:p>
    <w:p w:rsidR="00A704DA" w:rsidRPr="006B5FEE" w:rsidRDefault="00A704DA" w:rsidP="00A704DA">
      <w:pPr>
        <w:numPr>
          <w:ilvl w:val="0"/>
          <w:numId w:val="3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Cena oferty może być tylko jedna – nie dopuszcza się wariantowania cen oferty. Wszelkie upusty, rabaty winny być od razu ujęte w obliczeniu ceny oferty, tak by wyliczona cena za realizację zamówienia była ceną ostateczną.</w:t>
      </w:r>
    </w:p>
    <w:p w:rsidR="00A704DA" w:rsidRPr="006B5FEE" w:rsidRDefault="00A704DA" w:rsidP="00A704DA">
      <w:pPr>
        <w:numPr>
          <w:ilvl w:val="0"/>
          <w:numId w:val="3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Jeżeli złożono ofertę, której wybór prowadziłby do powstania obowiązku podatkowego Zamawiającego zgodnie z przepisami o podatku od towarów i usług w zakresie dotyczącym wewnątrzwspólnotowego nabycia towarów, Zamawiający w celu oceny takiej oferty doliczy do przedstawionej w niej ceny podatek od towarów i usług, który miałby obowiązek wpłacić zgodnie z obowiązującymi przepisami.</w:t>
      </w:r>
    </w:p>
    <w:p w:rsidR="00A704DA" w:rsidRPr="006B5FEE" w:rsidRDefault="00A704DA" w:rsidP="00A704DA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XI – opis kryteriów, którymi zamawiający będzie się kierował przy wyborze oferty</w:t>
      </w:r>
    </w:p>
    <w:p w:rsidR="00A704DA" w:rsidRDefault="00A704DA" w:rsidP="00A704DA">
      <w:pPr>
        <w:numPr>
          <w:ilvl w:val="3"/>
          <w:numId w:val="15"/>
        </w:numPr>
        <w:spacing w:after="0"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1178C">
        <w:rPr>
          <w:rFonts w:ascii="Arial" w:eastAsia="Times New Roman" w:hAnsi="Arial" w:cs="Arial"/>
          <w:sz w:val="20"/>
          <w:szCs w:val="20"/>
          <w:lang w:eastAsia="pl-PL"/>
        </w:rPr>
        <w:t>Przy wyborze najkorzystniejszej oferty zamawiający będzie kierował się nastę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pującymi kryteriami oceny ofert dla obu zadań: </w:t>
      </w:r>
    </w:p>
    <w:p w:rsidR="00A704DA" w:rsidRDefault="00A704DA" w:rsidP="00A704DA">
      <w:pPr>
        <w:spacing w:after="0" w:line="276" w:lineRule="auto"/>
        <w:ind w:left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jc w:val="both"/>
        <w:rPr>
          <w:rFonts w:ascii="Arial" w:eastAsia="Times New Roman" w:hAnsi="Arial" w:cs="Arial"/>
          <w:b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b/>
          <w:color w:val="008080"/>
          <w:sz w:val="20"/>
          <w:szCs w:val="20"/>
          <w:u w:val="single"/>
          <w:lang w:eastAsia="pl-PL"/>
        </w:rPr>
        <w:t>Kryterium nr 1:</w:t>
      </w:r>
    </w:p>
    <w:p w:rsidR="00A704DA" w:rsidRPr="00A704DA" w:rsidRDefault="00A704DA" w:rsidP="00A704DA">
      <w:pPr>
        <w:autoSpaceDE w:val="0"/>
        <w:autoSpaceDN w:val="0"/>
        <w:spacing w:before="120" w:after="0" w:line="240" w:lineRule="auto"/>
        <w:contextualSpacing/>
        <w:rPr>
          <w:rFonts w:ascii="Arial" w:eastAsia="Times New Roman" w:hAnsi="Arial" w:cs="Arial"/>
          <w:b/>
          <w:bCs/>
          <w:color w:val="008080"/>
          <w:sz w:val="20"/>
          <w:szCs w:val="20"/>
          <w:lang w:eastAsia="pl-PL"/>
        </w:rPr>
      </w:pPr>
      <w:r w:rsidRPr="00A704DA">
        <w:rPr>
          <w:rFonts w:ascii="Arial" w:eastAsia="Times New Roman" w:hAnsi="Arial" w:cs="Arial"/>
          <w:b/>
          <w:bCs/>
          <w:color w:val="008080"/>
          <w:sz w:val="20"/>
          <w:szCs w:val="20"/>
          <w:lang w:eastAsia="pl-PL"/>
        </w:rPr>
        <w:t>Ocena cenowa oferty</w:t>
      </w:r>
      <w:r w:rsidRPr="00A704DA">
        <w:rPr>
          <w:rFonts w:ascii="Arial" w:eastAsia="Times New Roman" w:hAnsi="Arial" w:cs="Arial"/>
          <w:b/>
          <w:bCs/>
          <w:color w:val="008080"/>
          <w:sz w:val="20"/>
          <w:szCs w:val="20"/>
          <w:lang w:eastAsia="pl-PL"/>
        </w:rPr>
        <w:tab/>
      </w:r>
      <w:r w:rsidRPr="00A704DA">
        <w:rPr>
          <w:rFonts w:ascii="Arial" w:eastAsia="Times New Roman" w:hAnsi="Arial" w:cs="Arial"/>
          <w:b/>
          <w:bCs/>
          <w:color w:val="008080"/>
          <w:sz w:val="20"/>
          <w:szCs w:val="20"/>
          <w:lang w:eastAsia="pl-PL"/>
        </w:rPr>
        <w:tab/>
      </w:r>
      <w:r w:rsidRPr="00A704DA">
        <w:rPr>
          <w:rFonts w:ascii="Arial" w:eastAsia="Times New Roman" w:hAnsi="Arial" w:cs="Arial"/>
          <w:b/>
          <w:bCs/>
          <w:color w:val="008080"/>
          <w:sz w:val="20"/>
          <w:szCs w:val="20"/>
          <w:lang w:eastAsia="pl-PL"/>
        </w:rPr>
        <w:tab/>
      </w:r>
      <w:r w:rsidRPr="00A704DA">
        <w:rPr>
          <w:rFonts w:ascii="Arial" w:eastAsia="Times New Roman" w:hAnsi="Arial" w:cs="Arial"/>
          <w:b/>
          <w:bCs/>
          <w:color w:val="008080"/>
          <w:sz w:val="20"/>
          <w:szCs w:val="20"/>
          <w:lang w:eastAsia="pl-PL"/>
        </w:rPr>
        <w:tab/>
        <w:t>-</w:t>
      </w:r>
      <w:r w:rsidRPr="00A704DA">
        <w:rPr>
          <w:rFonts w:ascii="Arial" w:eastAsia="Times New Roman" w:hAnsi="Arial" w:cs="Arial"/>
          <w:b/>
          <w:bCs/>
          <w:color w:val="008080"/>
          <w:sz w:val="20"/>
          <w:szCs w:val="20"/>
          <w:lang w:eastAsia="pl-PL"/>
        </w:rPr>
        <w:tab/>
        <w:t>100%</w:t>
      </w:r>
    </w:p>
    <w:p w:rsidR="00A704DA" w:rsidRPr="0071178C" w:rsidRDefault="00A704DA" w:rsidP="00A704DA">
      <w:pPr>
        <w:spacing w:before="100" w:beforeAutospacing="1" w:after="100" w:afterAutospacing="1" w:line="276" w:lineRule="auto"/>
        <w:jc w:val="both"/>
        <w:outlineLvl w:val="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>Za najkorzystniejszą zostanie uznana oferta, która uzyska sumaryczną najwyższą liczbę punktów (LP) z kryteri</w:t>
      </w:r>
      <w:r w:rsidRPr="006B5FEE">
        <w:rPr>
          <w:rFonts w:ascii="Arial" w:eastAsia="Times New Roman" w:hAnsi="Arial" w:cs="Arial"/>
          <w:bCs/>
          <w:sz w:val="20"/>
          <w:szCs w:val="20"/>
          <w:lang w:eastAsia="pl-PL"/>
        </w:rPr>
        <w:t>um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6B5FE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ceny 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>obliczonych według poniższ</w:t>
      </w:r>
      <w:r w:rsidRPr="006B5FEE">
        <w:rPr>
          <w:rFonts w:ascii="Arial" w:eastAsia="Times New Roman" w:hAnsi="Arial" w:cs="Arial"/>
          <w:bCs/>
          <w:sz w:val="20"/>
          <w:szCs w:val="20"/>
          <w:lang w:eastAsia="pl-PL"/>
        </w:rPr>
        <w:t>ego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wzor</w:t>
      </w:r>
      <w:r w:rsidRPr="006B5FEE">
        <w:rPr>
          <w:rFonts w:ascii="Arial" w:eastAsia="Times New Roman" w:hAnsi="Arial" w:cs="Arial"/>
          <w:bCs/>
          <w:sz w:val="20"/>
          <w:szCs w:val="20"/>
          <w:lang w:eastAsia="pl-PL"/>
        </w:rPr>
        <w:t>u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:rsidR="00A704DA" w:rsidRPr="0071178C" w:rsidRDefault="00A704DA" w:rsidP="00A704D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LP = C </w:t>
      </w:r>
      <w:r w:rsidRPr="0071178C">
        <w:rPr>
          <w:rFonts w:ascii="Arial" w:eastAsia="Times New Roman" w:hAnsi="Arial" w:cs="Arial"/>
          <w:bCs/>
          <w:sz w:val="20"/>
          <w:szCs w:val="20"/>
          <w:vertAlign w:val="subscript"/>
          <w:lang w:eastAsia="pl-PL"/>
        </w:rPr>
        <w:t>min  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/ C </w:t>
      </w:r>
      <w:r w:rsidRPr="0071178C">
        <w:rPr>
          <w:rFonts w:ascii="Arial" w:eastAsia="Times New Roman" w:hAnsi="Arial" w:cs="Arial"/>
          <w:bCs/>
          <w:sz w:val="20"/>
          <w:szCs w:val="20"/>
          <w:vertAlign w:val="subscript"/>
          <w:lang w:eastAsia="pl-PL"/>
        </w:rPr>
        <w:t>x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*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10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>0%</w:t>
      </w:r>
    </w:p>
    <w:p w:rsidR="00A704DA" w:rsidRPr="0071178C" w:rsidRDefault="00A704DA" w:rsidP="00A704D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1178C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gdzie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>:  </w:t>
      </w:r>
    </w:p>
    <w:p w:rsidR="00A704DA" w:rsidRPr="0071178C" w:rsidRDefault="00A704DA" w:rsidP="00A704DA">
      <w:pPr>
        <w:spacing w:after="0" w:line="240" w:lineRule="auto"/>
        <w:outlineLvl w:val="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>LP = liczba punktów za kryterium,</w:t>
      </w:r>
    </w:p>
    <w:p w:rsidR="00A704DA" w:rsidRPr="0071178C" w:rsidRDefault="00A704DA" w:rsidP="00A704DA">
      <w:pPr>
        <w:spacing w:after="0" w:line="240" w:lineRule="auto"/>
        <w:outlineLvl w:val="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CI </w:t>
      </w:r>
      <w:r w:rsidRPr="0071178C">
        <w:rPr>
          <w:rFonts w:ascii="Arial" w:eastAsia="Times New Roman" w:hAnsi="Arial" w:cs="Arial"/>
          <w:bCs/>
          <w:sz w:val="20"/>
          <w:szCs w:val="20"/>
          <w:vertAlign w:val="subscript"/>
          <w:lang w:eastAsia="pl-PL"/>
        </w:rPr>
        <w:t xml:space="preserve">min 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>=  najniższa cena/największa ilość wynikająca ze złożonych ofert,</w:t>
      </w:r>
    </w:p>
    <w:p w:rsidR="00A704DA" w:rsidRPr="0071178C" w:rsidRDefault="00A704DA" w:rsidP="00A704DA">
      <w:pPr>
        <w:spacing w:after="0" w:line="240" w:lineRule="auto"/>
        <w:outlineLvl w:val="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 </w:t>
      </w:r>
      <w:r w:rsidRPr="0071178C">
        <w:rPr>
          <w:rFonts w:ascii="Arial" w:eastAsia="Times New Roman" w:hAnsi="Arial" w:cs="Arial"/>
          <w:bCs/>
          <w:sz w:val="20"/>
          <w:szCs w:val="20"/>
          <w:vertAlign w:val="subscript"/>
          <w:lang w:eastAsia="pl-PL"/>
        </w:rPr>
        <w:t>x</w:t>
      </w:r>
      <w:r w:rsidRPr="007117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=   cena/ilość oferty badanej,</w:t>
      </w:r>
    </w:p>
    <w:p w:rsidR="00A704DA" w:rsidRDefault="00A704DA" w:rsidP="00A704DA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Default="00A704DA" w:rsidP="00A704DA">
      <w:pPr>
        <w:autoSpaceDE w:val="0"/>
        <w:autoSpaceDN w:val="0"/>
        <w:spacing w:before="120"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A704DA" w:rsidRPr="00A704DA" w:rsidRDefault="00A704DA" w:rsidP="00A704DA">
      <w:pPr>
        <w:keepNext/>
        <w:spacing w:after="0" w:line="276" w:lineRule="auto"/>
        <w:outlineLvl w:val="3"/>
        <w:rPr>
          <w:rFonts w:ascii="Arial" w:eastAsia="Times New Roman" w:hAnsi="Arial" w:cs="Arial"/>
          <w:bCs/>
          <w:iCs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bCs/>
          <w:iCs/>
          <w:color w:val="008080"/>
          <w:sz w:val="20"/>
          <w:szCs w:val="20"/>
          <w:u w:val="single"/>
          <w:lang w:eastAsia="pl-PL"/>
        </w:rPr>
        <w:t>Rozdział XII – Unieważnienie postępowania.</w:t>
      </w:r>
    </w:p>
    <w:p w:rsidR="00A704DA" w:rsidRPr="006B5FEE" w:rsidRDefault="00A704DA" w:rsidP="00A704DA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N</w:t>
      </w:r>
      <w:r>
        <w:rPr>
          <w:rFonts w:ascii="Arial" w:eastAsia="Times New Roman" w:hAnsi="Arial" w:cs="Arial"/>
          <w:sz w:val="20"/>
          <w:szCs w:val="20"/>
          <w:lang w:eastAsia="pl-PL"/>
        </w:rPr>
        <w:t>iniejsze p</w:t>
      </w:r>
      <w:r w:rsidRPr="006B5FEE">
        <w:rPr>
          <w:rFonts w:ascii="Arial" w:eastAsia="Times New Roman" w:hAnsi="Arial" w:cs="Arial"/>
          <w:sz w:val="20"/>
          <w:szCs w:val="20"/>
          <w:lang w:eastAsia="pl-PL"/>
        </w:rPr>
        <w:t>ostępowanie podlega unieważnieniu, jeżeli zajdzie którakolwiek z następujących okoliczności:</w:t>
      </w:r>
    </w:p>
    <w:p w:rsidR="00A704DA" w:rsidRPr="006B5FEE" w:rsidRDefault="00A704DA" w:rsidP="00A704DA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cena najkorzystniejszej oferty przewyższa kwotę, która przeznaczona została na sfinansowanie zamówienia przez zamawiającego, chyba że zamawiający może zwiększyć tę kwotę do ceny najkorzystniejszej oferty,</w:t>
      </w:r>
    </w:p>
    <w:p w:rsidR="00A704DA" w:rsidRPr="006B5FEE" w:rsidRDefault="00A704DA" w:rsidP="00A704DA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wystąpiła istotna zmiana okoliczności powodująca, że prowadzenie postępowania lub wykonanie zamówienia nie leży w interesie publicznym, czego nie można było wcześniej przewidzieć;</w:t>
      </w:r>
    </w:p>
    <w:p w:rsidR="00A704DA" w:rsidRPr="006B5FEE" w:rsidRDefault="00A704DA" w:rsidP="00A704DA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postępowanie obarczone jest niemożliwą do usunięcia wadą, która uniemożliwia zawarcie ważnej umowy;</w:t>
      </w:r>
    </w:p>
    <w:p w:rsidR="00A704DA" w:rsidRDefault="00A704DA" w:rsidP="00A704DA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zamawiający odwołał ogłoszenie lub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zaproszenie do złożenia oferty,</w:t>
      </w:r>
    </w:p>
    <w:p w:rsidR="00A704DA" w:rsidRDefault="00A704DA" w:rsidP="00A704DA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złożone oferty podlegają odrzuceniu ze względu na niespełnienie warunków Zamawiającego</w:t>
      </w:r>
    </w:p>
    <w:p w:rsidR="00A704DA" w:rsidRDefault="00A704DA" w:rsidP="00A704DA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Wykonawca odmówił podpisania umowy </w:t>
      </w:r>
    </w:p>
    <w:p w:rsidR="00A704DA" w:rsidRPr="006B5FEE" w:rsidRDefault="00A704DA" w:rsidP="00A704DA">
      <w:pPr>
        <w:tabs>
          <w:tab w:val="left" w:pos="851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jc w:val="both"/>
        <w:rPr>
          <w:rFonts w:ascii="Arial" w:eastAsia="Times New Roman" w:hAnsi="Arial" w:cs="Arial"/>
          <w:color w:val="008080"/>
          <w:sz w:val="20"/>
          <w:szCs w:val="20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XIII - formalności po wyborze oferty w celu zawarcia umowy w sprawie zamówienia publicznego</w:t>
      </w:r>
    </w:p>
    <w:p w:rsidR="00A704DA" w:rsidRPr="006B5FEE" w:rsidRDefault="00A704DA" w:rsidP="00A704DA">
      <w:pPr>
        <w:numPr>
          <w:ilvl w:val="0"/>
          <w:numId w:val="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Zamawiający o wyniku postępowania zawiadamia pisemnie i/lub drogą elektroniczną </w:t>
      </w:r>
    </w:p>
    <w:p w:rsidR="00A704DA" w:rsidRPr="006B5FEE" w:rsidRDefault="00A704DA" w:rsidP="00A704DA">
      <w:pPr>
        <w:numPr>
          <w:ilvl w:val="0"/>
          <w:numId w:val="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Wszelkie rozliczenia pomiędzy Zamawiającym a Wykonawcą prowadzone będą w PLN (złotych polskich).</w:t>
      </w:r>
    </w:p>
    <w:p w:rsidR="00A704DA" w:rsidRPr="006B5FEE" w:rsidRDefault="00A704DA" w:rsidP="00A704DA">
      <w:pPr>
        <w:numPr>
          <w:ilvl w:val="0"/>
          <w:numId w:val="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 xml:space="preserve">Umowa zostanie zawarta na warunkach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„Projekcie umowy” – Załącznik nr 3 do Zaproszenia. </w:t>
      </w:r>
    </w:p>
    <w:p w:rsidR="00A704DA" w:rsidRPr="006B5FEE" w:rsidRDefault="00A704DA" w:rsidP="00A704DA">
      <w:pPr>
        <w:numPr>
          <w:ilvl w:val="0"/>
          <w:numId w:val="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W przypadku wykonawców występujących wspólnie, przed dniem zawarcia umowy w sprawie zamówienia publicznego, dostarczona będzie zamawiającemu umowa regulująca zasady współpracy podmiotów wspólnie ubiegających się o zamówienie.</w:t>
      </w:r>
    </w:p>
    <w:p w:rsidR="00A704DA" w:rsidRPr="006B5FEE" w:rsidRDefault="00A704DA" w:rsidP="00A704DA">
      <w:pPr>
        <w:numPr>
          <w:ilvl w:val="0"/>
          <w:numId w:val="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Zamawiający nie przewiduje zaliczek na poczet wykonania zamówienia.</w:t>
      </w:r>
    </w:p>
    <w:p w:rsidR="00A704DA" w:rsidRPr="006B5FEE" w:rsidRDefault="00A704DA" w:rsidP="00A704DA">
      <w:pPr>
        <w:numPr>
          <w:ilvl w:val="0"/>
          <w:numId w:val="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5FEE">
        <w:rPr>
          <w:rFonts w:ascii="Arial" w:eastAsia="Times New Roman" w:hAnsi="Arial" w:cs="Arial"/>
          <w:sz w:val="20"/>
          <w:szCs w:val="20"/>
          <w:lang w:eastAsia="pl-PL"/>
        </w:rPr>
        <w:t>Zakazuje się zmian postanowień zawartej umowy oraz wprowadzania nowych postanowień do umowy, chyba że konieczność wprowadzenia takich zmian wynika z okoliczności, których nie można było przewidzieć w chwili zawarcia umowy lub jeżeli będą one korzystne dla zamawiającego.</w:t>
      </w:r>
    </w:p>
    <w:p w:rsidR="00A704DA" w:rsidRPr="006B5FEE" w:rsidRDefault="00A704DA" w:rsidP="00A704DA">
      <w:pPr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6B5FEE" w:rsidRDefault="00A704DA" w:rsidP="00A704D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A704DA" w:rsidRDefault="00A704DA" w:rsidP="00A704DA">
      <w:pPr>
        <w:spacing w:after="0" w:line="276" w:lineRule="auto"/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u w:val="single"/>
          <w:lang w:eastAsia="pl-PL"/>
        </w:rPr>
        <w:t>Rozdział XIV – zabezpieczenie należytego wykonania umowy</w:t>
      </w:r>
    </w:p>
    <w:p w:rsidR="00A704DA" w:rsidRPr="007B5FE1" w:rsidRDefault="00A704DA" w:rsidP="00A704DA">
      <w:pPr>
        <w:numPr>
          <w:ilvl w:val="6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 xml:space="preserve">Wykonawca, którego oferta została uznana za najkorzystniejszą, jest zobowiązany przed podpisaniem umowy do wniesienia zabezpieczenia należytego wykonania umowy w wysokości </w:t>
      </w:r>
      <w:r w:rsidRPr="007B5FE1">
        <w:rPr>
          <w:rFonts w:ascii="Arial" w:eastAsia="Times New Roman" w:hAnsi="Arial" w:cs="Arial"/>
          <w:b/>
          <w:sz w:val="20"/>
          <w:szCs w:val="20"/>
          <w:lang w:eastAsia="pl-PL"/>
        </w:rPr>
        <w:t>2%</w:t>
      </w:r>
      <w:r w:rsidRPr="007B5FE1">
        <w:rPr>
          <w:rFonts w:ascii="Arial" w:eastAsia="Times New Roman" w:hAnsi="Arial" w:cs="Arial"/>
          <w:sz w:val="20"/>
          <w:szCs w:val="20"/>
          <w:lang w:eastAsia="pl-PL"/>
        </w:rPr>
        <w:t xml:space="preserve"> ceny całk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owitej brutto podanej w ofercie. </w:t>
      </w:r>
    </w:p>
    <w:p w:rsidR="00A704DA" w:rsidRPr="007B5FE1" w:rsidRDefault="00A704DA" w:rsidP="00A704DA">
      <w:pPr>
        <w:numPr>
          <w:ilvl w:val="6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Zabezpieczenie należytego wykonania umowy, zwane dalej zabezpieczeniem, służy pokryciu roszczeń z tytułu niewykonania lub nienależytego wykonania umowy.</w:t>
      </w:r>
    </w:p>
    <w:p w:rsidR="00A704DA" w:rsidRPr="007B5FE1" w:rsidRDefault="00A704DA" w:rsidP="00A704DA">
      <w:pPr>
        <w:numPr>
          <w:ilvl w:val="6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Zabezpieczenie należytego wykonania umowy może być wnoszone według wyboru Wykonawcy w jednej lub w kilku następujących formach:</w:t>
      </w:r>
    </w:p>
    <w:p w:rsidR="00A704DA" w:rsidRPr="007B5FE1" w:rsidRDefault="00A704DA" w:rsidP="00A704DA">
      <w:pPr>
        <w:numPr>
          <w:ilvl w:val="0"/>
          <w:numId w:val="13"/>
        </w:numPr>
        <w:tabs>
          <w:tab w:val="left" w:pos="851"/>
        </w:tabs>
        <w:spacing w:after="0" w:line="276" w:lineRule="auto"/>
        <w:ind w:left="851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w pieniądzu przelewem na rachunek bankowy zamawiającego:</w:t>
      </w:r>
    </w:p>
    <w:p w:rsidR="00A704DA" w:rsidRPr="00A704DA" w:rsidRDefault="00A704DA" w:rsidP="00A704DA">
      <w:pPr>
        <w:tabs>
          <w:tab w:val="left" w:leader="dot" w:pos="6120"/>
          <w:tab w:val="left" w:leader="dot" w:pos="9000"/>
        </w:tabs>
        <w:autoSpaceDE w:val="0"/>
        <w:autoSpaceDN w:val="0"/>
        <w:spacing w:after="120" w:line="360" w:lineRule="auto"/>
        <w:jc w:val="both"/>
        <w:rPr>
          <w:rFonts w:ascii="Arial" w:eastAsia="Times New Roman" w:hAnsi="Arial" w:cs="Arial"/>
          <w:i/>
          <w:color w:val="008080"/>
          <w:lang w:eastAsia="pl-PL"/>
        </w:rPr>
      </w:pPr>
      <w:r w:rsidRPr="00A704DA">
        <w:rPr>
          <w:rFonts w:ascii="Arial" w:eastAsia="Times New Roman" w:hAnsi="Arial" w:cs="Arial"/>
          <w:b/>
          <w:bCs/>
          <w:i/>
          <w:color w:val="008080"/>
          <w:lang w:eastAsia="pl-PL"/>
        </w:rPr>
        <w:t xml:space="preserve">             NBP O/ Katowice nr 62 1010 1212 0016 3213 9120 0000</w:t>
      </w:r>
    </w:p>
    <w:p w:rsidR="00A704DA" w:rsidRPr="00A704DA" w:rsidRDefault="00A704DA" w:rsidP="00A704DA">
      <w:pPr>
        <w:tabs>
          <w:tab w:val="left" w:pos="851"/>
        </w:tabs>
        <w:spacing w:after="0" w:line="276" w:lineRule="auto"/>
        <w:ind w:left="851"/>
        <w:jc w:val="both"/>
        <w:rPr>
          <w:rFonts w:ascii="Arial" w:eastAsia="Times New Roman" w:hAnsi="Arial" w:cs="Arial"/>
          <w:i/>
          <w:color w:val="008080"/>
          <w:sz w:val="20"/>
          <w:szCs w:val="20"/>
          <w:lang w:eastAsia="pl-PL"/>
        </w:rPr>
      </w:pPr>
      <w:r w:rsidRPr="00A704DA">
        <w:rPr>
          <w:rFonts w:ascii="Arial" w:eastAsia="Times New Roman" w:hAnsi="Arial" w:cs="Arial"/>
          <w:color w:val="008080"/>
          <w:sz w:val="20"/>
          <w:szCs w:val="20"/>
          <w:lang w:eastAsia="pl-PL"/>
        </w:rPr>
        <w:t xml:space="preserve">z podaniem tytułu wpłaty </w:t>
      </w:r>
      <w:r w:rsidRPr="00A704DA">
        <w:rPr>
          <w:rFonts w:ascii="Arial" w:eastAsia="Times New Roman" w:hAnsi="Arial" w:cs="Arial"/>
          <w:b/>
          <w:i/>
          <w:color w:val="008080"/>
          <w:sz w:val="20"/>
          <w:szCs w:val="20"/>
          <w:lang w:eastAsia="pl-PL"/>
        </w:rPr>
        <w:t xml:space="preserve">„Zabezpieczenie należytego wykonania umowy, nr postępowania </w:t>
      </w:r>
      <w:r>
        <w:rPr>
          <w:rFonts w:ascii="Arial" w:eastAsia="Times New Roman" w:hAnsi="Arial" w:cs="Arial"/>
          <w:b/>
          <w:i/>
          <w:color w:val="008080"/>
          <w:sz w:val="20"/>
          <w:szCs w:val="20"/>
          <w:lang w:eastAsia="pl-PL"/>
        </w:rPr>
        <w:t>3</w:t>
      </w:r>
      <w:r w:rsidRPr="00A704DA">
        <w:rPr>
          <w:rFonts w:ascii="Arial" w:eastAsia="Times New Roman" w:hAnsi="Arial" w:cs="Arial"/>
          <w:b/>
          <w:i/>
          <w:color w:val="008080"/>
          <w:sz w:val="20"/>
          <w:szCs w:val="20"/>
          <w:lang w:eastAsia="pl-PL"/>
        </w:rPr>
        <w:t>/OIB/</w:t>
      </w:r>
      <w:proofErr w:type="spellStart"/>
      <w:r w:rsidRPr="00A704DA">
        <w:rPr>
          <w:rFonts w:ascii="Arial" w:eastAsia="Times New Roman" w:hAnsi="Arial" w:cs="Arial"/>
          <w:b/>
          <w:i/>
          <w:color w:val="008080"/>
          <w:sz w:val="20"/>
          <w:szCs w:val="20"/>
          <w:lang w:eastAsia="pl-PL"/>
        </w:rPr>
        <w:t>reg</w:t>
      </w:r>
      <w:proofErr w:type="spellEnd"/>
      <w:r w:rsidRPr="00A704DA">
        <w:rPr>
          <w:rFonts w:ascii="Arial" w:eastAsia="Times New Roman" w:hAnsi="Arial" w:cs="Arial"/>
          <w:b/>
          <w:i/>
          <w:color w:val="008080"/>
          <w:sz w:val="20"/>
          <w:szCs w:val="20"/>
          <w:lang w:eastAsia="pl-PL"/>
        </w:rPr>
        <w:t>/2026  + nazwa firmy</w:t>
      </w:r>
      <w:r w:rsidRPr="00A704DA">
        <w:rPr>
          <w:rFonts w:ascii="Arial" w:eastAsia="Times New Roman" w:hAnsi="Arial" w:cs="Arial"/>
          <w:i/>
          <w:color w:val="008080"/>
          <w:sz w:val="20"/>
          <w:szCs w:val="20"/>
          <w:lang w:eastAsia="pl-PL"/>
        </w:rPr>
        <w:t xml:space="preserve">”. </w:t>
      </w:r>
    </w:p>
    <w:p w:rsidR="00A704DA" w:rsidRPr="00526146" w:rsidRDefault="00A704DA" w:rsidP="00A704DA">
      <w:pPr>
        <w:tabs>
          <w:tab w:val="left" w:pos="851"/>
        </w:tabs>
        <w:spacing w:after="0" w:line="276" w:lineRule="auto"/>
        <w:ind w:left="851"/>
        <w:jc w:val="both"/>
        <w:rPr>
          <w:rFonts w:ascii="Arial" w:eastAsia="Times New Roman" w:hAnsi="Arial" w:cs="Arial"/>
          <w:i/>
          <w:color w:val="333399"/>
          <w:sz w:val="20"/>
          <w:szCs w:val="20"/>
          <w:lang w:eastAsia="pl-PL"/>
        </w:rPr>
      </w:pPr>
    </w:p>
    <w:p w:rsidR="00A704DA" w:rsidRPr="007B5FE1" w:rsidRDefault="00A704DA" w:rsidP="00A704DA">
      <w:pPr>
        <w:numPr>
          <w:ilvl w:val="0"/>
          <w:numId w:val="13"/>
        </w:numPr>
        <w:tabs>
          <w:tab w:val="left" w:pos="851"/>
        </w:tabs>
        <w:spacing w:after="0" w:line="276" w:lineRule="auto"/>
        <w:ind w:left="851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w Zamówieniach Publicznych w siedzibie Zamawiającego:</w:t>
      </w:r>
    </w:p>
    <w:p w:rsidR="00A704DA" w:rsidRPr="007B5FE1" w:rsidRDefault="00A704DA" w:rsidP="00A704DA">
      <w:pPr>
        <w:numPr>
          <w:ilvl w:val="0"/>
          <w:numId w:val="14"/>
        </w:numPr>
        <w:spacing w:after="0" w:line="276" w:lineRule="auto"/>
        <w:ind w:left="1276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w poręczeniach bankowych lub poręczeniach spółdzielczej kasy oszczędnościowo-kredytowej, z tym że poręczenie kasy jest zawsze poręczeniem pieniężnym;</w:t>
      </w:r>
    </w:p>
    <w:p w:rsidR="00A704DA" w:rsidRPr="007B5FE1" w:rsidRDefault="00A704DA" w:rsidP="00A704DA">
      <w:pPr>
        <w:numPr>
          <w:ilvl w:val="0"/>
          <w:numId w:val="14"/>
        </w:numPr>
        <w:spacing w:after="0" w:line="276" w:lineRule="auto"/>
        <w:ind w:left="1276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w gwarancjach bankowych (niezbędne jest przedłożenie pisemnej bezwarunkowej gwarancji udzielonej przez bank, zgodnie z wymaganiami określonymi przez prawo bankowe);</w:t>
      </w:r>
    </w:p>
    <w:p w:rsidR="00A704DA" w:rsidRPr="007B5FE1" w:rsidRDefault="00A704DA" w:rsidP="00A704DA">
      <w:pPr>
        <w:numPr>
          <w:ilvl w:val="0"/>
          <w:numId w:val="14"/>
        </w:numPr>
        <w:spacing w:after="0" w:line="276" w:lineRule="auto"/>
        <w:ind w:left="1276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w gwarancjach ubezpieczeniowych (niezbędne jest przedłożenie pisemnej bezwarunkowej gwarancji udzielonej przez firmę ubezpieczeniową /oświadczenie/, zgodnie z obowiązującymi przepisami prawa);</w:t>
      </w:r>
    </w:p>
    <w:p w:rsidR="00A704DA" w:rsidRPr="007B5FE1" w:rsidRDefault="00A704DA" w:rsidP="00A704DA">
      <w:pPr>
        <w:numPr>
          <w:ilvl w:val="0"/>
          <w:numId w:val="14"/>
        </w:numPr>
        <w:spacing w:after="0" w:line="276" w:lineRule="auto"/>
        <w:ind w:left="1276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poręczeniach udzielanych przez podmioty, o których mowa w art. 6b ust. 5 pkt 2 ustawy z dnia 9 listopada 2000 r. o utworzeniu Polskiej Agencji Rozwoju Przedsiębiorczości (Dz.U. z 2019 r. poz. 310). W przypadku poręczenia niezbędne jest złożenie przez poręczyciela oświadczenia pisemnego wobec wierzyciela.</w:t>
      </w:r>
    </w:p>
    <w:p w:rsidR="00A704DA" w:rsidRPr="007B5FE1" w:rsidRDefault="00A704DA" w:rsidP="00A704DA">
      <w:pPr>
        <w:numPr>
          <w:ilvl w:val="6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 xml:space="preserve">Zabezpieczenia, o których mowa w pkt 3 </w:t>
      </w:r>
      <w:proofErr w:type="spellStart"/>
      <w:r w:rsidRPr="007B5FE1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7B5FE1">
        <w:rPr>
          <w:rFonts w:ascii="Arial" w:eastAsia="Times New Roman" w:hAnsi="Arial" w:cs="Arial"/>
          <w:sz w:val="20"/>
          <w:szCs w:val="20"/>
          <w:lang w:eastAsia="pl-PL"/>
        </w:rPr>
        <w:t xml:space="preserve"> 2 muszą nieodwołalnie i bezwarunkowo zobowiązać poręczyciela lub gwaranta do zapłaty kwoty pieniężnej </w:t>
      </w:r>
      <w:r w:rsidRPr="007B5FE1">
        <w:rPr>
          <w:rFonts w:ascii="Arial" w:eastAsia="Times New Roman" w:hAnsi="Arial" w:cs="Arial"/>
          <w:b/>
          <w:sz w:val="20"/>
          <w:szCs w:val="20"/>
          <w:lang w:eastAsia="pl-PL"/>
        </w:rPr>
        <w:t>w ciągu 14 dni</w:t>
      </w:r>
      <w:r w:rsidRPr="007B5FE1">
        <w:rPr>
          <w:rFonts w:ascii="Arial" w:eastAsia="Times New Roman" w:hAnsi="Arial" w:cs="Arial"/>
          <w:sz w:val="20"/>
          <w:szCs w:val="20"/>
          <w:lang w:eastAsia="pl-PL"/>
        </w:rPr>
        <w:t xml:space="preserve"> na pierwsze wezwanie zamawiającego, w wysokości odpowiadającej kwocie zabezpieczenia należytego wykonania umowy z tytułu niewykonania lub nienależytego wykonania umowy (w tym rękojmi, gwarancji oraz kar umownych), bez konieczności przedkładania jakichkolwiek dodatkowych dokumentów. Gwarancja lub poręcznie winny zawierać następujące elementy:</w:t>
      </w:r>
    </w:p>
    <w:p w:rsidR="00A704DA" w:rsidRPr="007B5FE1" w:rsidRDefault="00A704DA" w:rsidP="00A704DA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lastRenderedPageBreak/>
        <w:t>nazwę dającego zlecenie/dłużnika (Wykonawcy), beneficjenta gwarancji/poręczenia (Zamawiającego), gwaranta/poręczyciela (banku lub instytucji ubezpieczeniowej udzielających gwarancji/poręczenia) oraz wskazanie siedzib;</w:t>
      </w:r>
    </w:p>
    <w:p w:rsidR="00A704DA" w:rsidRPr="007B5FE1" w:rsidRDefault="00A704DA" w:rsidP="00A704DA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określenie wierzytelności, która ma być zabezpieczona gwarancją/poręczeniem;</w:t>
      </w:r>
    </w:p>
    <w:p w:rsidR="00A704DA" w:rsidRPr="007B5FE1" w:rsidRDefault="00A704DA" w:rsidP="00A704DA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kwotę gwarancji/poręczenia;</w:t>
      </w:r>
    </w:p>
    <w:p w:rsidR="00A704DA" w:rsidRPr="007B5FE1" w:rsidRDefault="00A704DA" w:rsidP="00A704DA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termin ważności gwarancji/poręczenia;</w:t>
      </w:r>
    </w:p>
    <w:p w:rsidR="00A704DA" w:rsidRPr="007B5FE1" w:rsidRDefault="00A704DA" w:rsidP="00A704DA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zobowiązanie gwaranta/poręczyciela do „zapłacenia” kwoty gwarancji/poręczenia na pierwsze żądanie Zamawiającego zawierające oświadczenie, iż Gwarant/Poręczyciel, pokryje roszczenia z tytułu:</w:t>
      </w:r>
    </w:p>
    <w:p w:rsidR="00A704DA" w:rsidRPr="007B5FE1" w:rsidRDefault="00A704DA" w:rsidP="00A704DA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1276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niewykonania umowy (w tym kar umownych) z przyczyn niezależnych od Zamawiającego, a leżących po stronie Wykonawcy;</w:t>
      </w:r>
    </w:p>
    <w:p w:rsidR="00A704DA" w:rsidRPr="007B5FE1" w:rsidRDefault="00A704DA" w:rsidP="00A704DA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1276" w:hanging="425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nienależytego wykonania umowy (w tym kar umownych).</w:t>
      </w:r>
    </w:p>
    <w:p w:rsidR="00A704DA" w:rsidRPr="007B5FE1" w:rsidRDefault="00A704DA" w:rsidP="00A704DA">
      <w:pPr>
        <w:numPr>
          <w:ilvl w:val="6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W przypadku sporu pomiędzy Zamawiającym, a wykonawcą, bank lub towarzystwo ubezpieczeniowe wydające gwarancję/poręczenie nie będzie miał prawa do złożenia kwot płatnych na podstawie gwarancji/poręczenia w depozycie sądowym lub innej instytucji, lecz wypłaci je bezpośrednio zamawiającemu.</w:t>
      </w:r>
    </w:p>
    <w:p w:rsidR="00A704DA" w:rsidRPr="007B5FE1" w:rsidRDefault="00A704DA" w:rsidP="00A704DA">
      <w:pPr>
        <w:numPr>
          <w:ilvl w:val="6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Wszelkie koszty i opłaty związane z ustanowieniem zabezpieczenia ponosi wyłącznie wykonawca.</w:t>
      </w:r>
    </w:p>
    <w:p w:rsidR="00A704DA" w:rsidRPr="007B5FE1" w:rsidRDefault="00A704DA" w:rsidP="00A704DA">
      <w:pPr>
        <w:numPr>
          <w:ilvl w:val="6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W przypadku wniesienia wadium w pieniądzu, na wniosek Wykonawcy i za zgodą Zamawiającego, kwota wadium może zostać zaliczona na poczet części lub całości zabezpieczenia należytego wykonania umowy.</w:t>
      </w:r>
    </w:p>
    <w:p w:rsidR="00A704DA" w:rsidRPr="007B5FE1" w:rsidRDefault="00A704DA" w:rsidP="00A704DA">
      <w:pPr>
        <w:numPr>
          <w:ilvl w:val="6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Jeżeli zabezpieczenie należytego wykonania umowy zostanie wniesione w pieniądzu, Zamawiający przechowa je na oprocentowanym rachunku bankowym. Zamawiający zwróci zabezpieczenie wniesione w pieniądzu z odsetkami wynikającymi z umowy rachunku bankowego, na którym było przechowywane, pomniejszone o koszt prowadzenia rachunku oraz prowizji bankowej za przelew pieniędzy na rachunek bankowy wykonawcy.</w:t>
      </w:r>
    </w:p>
    <w:p w:rsidR="00A704DA" w:rsidRPr="007B5FE1" w:rsidRDefault="00A704DA" w:rsidP="00A704DA">
      <w:pPr>
        <w:numPr>
          <w:ilvl w:val="6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5FE1">
        <w:rPr>
          <w:rFonts w:ascii="Arial" w:eastAsia="Times New Roman" w:hAnsi="Arial" w:cs="Arial"/>
          <w:sz w:val="20"/>
          <w:szCs w:val="20"/>
          <w:lang w:eastAsia="pl-PL"/>
        </w:rPr>
        <w:t>Po zakończeniu realizacji umowy i uznaniu umowy przez zamawiającego jako wykonaną należycie, zamawiający niezwłocznie zwraca zabezpieczenie należytego wykonania umowy.</w:t>
      </w:r>
    </w:p>
    <w:p w:rsidR="00A704DA" w:rsidRPr="006B5FEE" w:rsidRDefault="00A704DA" w:rsidP="00A704DA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strike/>
          <w:sz w:val="20"/>
          <w:szCs w:val="20"/>
          <w:lang w:eastAsia="pl-PL"/>
        </w:rPr>
      </w:pPr>
    </w:p>
    <w:p w:rsidR="00A704DA" w:rsidRPr="006B5FEE" w:rsidRDefault="00A704DA" w:rsidP="00A704DA">
      <w:pPr>
        <w:spacing w:after="0" w:line="276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6B5FEE" w:rsidRDefault="00A704DA" w:rsidP="00A704DA">
      <w:pPr>
        <w:spacing w:after="0" w:line="276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A704DA" w:rsidRPr="0050056D" w:rsidRDefault="00A704DA" w:rsidP="00A704DA">
      <w:pPr>
        <w:keepNext/>
        <w:spacing w:after="0" w:line="276" w:lineRule="auto"/>
        <w:outlineLvl w:val="2"/>
        <w:rPr>
          <w:rFonts w:ascii="Arial" w:eastAsia="Times New Roman" w:hAnsi="Arial" w:cs="Arial"/>
          <w:bCs/>
          <w:i/>
          <w:caps/>
          <w:sz w:val="20"/>
          <w:szCs w:val="20"/>
          <w:lang w:eastAsia="pl-PL"/>
        </w:rPr>
      </w:pPr>
      <w:r w:rsidRPr="0050056D">
        <w:rPr>
          <w:rFonts w:ascii="Arial" w:eastAsia="Times New Roman" w:hAnsi="Arial" w:cs="Arial"/>
          <w:bCs/>
          <w:i/>
          <w:caps/>
          <w:sz w:val="20"/>
          <w:szCs w:val="20"/>
          <w:lang w:eastAsia="pl-PL"/>
        </w:rPr>
        <w:t>Zaproszenie do składania ofert obejmuje następujące dokumenty:</w:t>
      </w:r>
    </w:p>
    <w:p w:rsidR="00A704DA" w:rsidRPr="0050056D" w:rsidRDefault="00A704DA" w:rsidP="00A704DA">
      <w:pPr>
        <w:keepNext/>
        <w:spacing w:after="0" w:line="276" w:lineRule="auto"/>
        <w:jc w:val="both"/>
        <w:outlineLvl w:val="2"/>
        <w:rPr>
          <w:rFonts w:ascii="Arial" w:eastAsia="Times New Roman" w:hAnsi="Arial" w:cs="Arial"/>
          <w:bCs/>
          <w:i/>
          <w:caps/>
          <w:sz w:val="20"/>
          <w:szCs w:val="20"/>
          <w:lang w:eastAsia="pl-PL"/>
        </w:rPr>
      </w:pPr>
      <w:r w:rsidRPr="0050056D">
        <w:rPr>
          <w:rFonts w:ascii="Arial" w:eastAsia="Times New Roman" w:hAnsi="Arial" w:cs="Arial"/>
          <w:bCs/>
          <w:i/>
          <w:caps/>
          <w:sz w:val="20"/>
          <w:szCs w:val="20"/>
          <w:lang w:eastAsia="pl-PL"/>
        </w:rPr>
        <w:t xml:space="preserve">ZałącZnik nr 1 – Formularz ofertOWy </w:t>
      </w:r>
    </w:p>
    <w:p w:rsidR="00A704DA" w:rsidRPr="0050056D" w:rsidRDefault="00A704DA" w:rsidP="00A704DA">
      <w:pPr>
        <w:keepNext/>
        <w:spacing w:after="0" w:line="276" w:lineRule="auto"/>
        <w:jc w:val="both"/>
        <w:outlineLvl w:val="2"/>
        <w:rPr>
          <w:rFonts w:ascii="Arial" w:eastAsia="Times New Roman" w:hAnsi="Arial" w:cs="Arial"/>
          <w:bCs/>
          <w:i/>
          <w:caps/>
          <w:sz w:val="20"/>
          <w:szCs w:val="20"/>
          <w:lang w:eastAsia="pl-PL"/>
        </w:rPr>
      </w:pPr>
      <w:r w:rsidRPr="0050056D">
        <w:rPr>
          <w:rFonts w:ascii="Arial" w:eastAsia="Times New Roman" w:hAnsi="Arial" w:cs="Arial"/>
          <w:bCs/>
          <w:i/>
          <w:caps/>
          <w:sz w:val="20"/>
          <w:szCs w:val="20"/>
          <w:lang w:eastAsia="pl-PL"/>
        </w:rPr>
        <w:t xml:space="preserve">załacznik nr 2 - OŚWIADCZENIE O NIEPODLEGANIU WYKLUCZENIU </w:t>
      </w:r>
    </w:p>
    <w:p w:rsidR="00A704DA" w:rsidRPr="0050056D" w:rsidRDefault="00A704DA" w:rsidP="00A704DA">
      <w:pPr>
        <w:keepNext/>
        <w:spacing w:after="0" w:line="276" w:lineRule="auto"/>
        <w:jc w:val="both"/>
        <w:outlineLvl w:val="2"/>
        <w:rPr>
          <w:rFonts w:ascii="Arial" w:eastAsia="Times New Roman" w:hAnsi="Arial" w:cs="Arial"/>
          <w:bCs/>
          <w:i/>
          <w:caps/>
          <w:sz w:val="20"/>
          <w:szCs w:val="20"/>
          <w:lang w:eastAsia="pl-PL"/>
        </w:rPr>
      </w:pPr>
      <w:r w:rsidRPr="0050056D">
        <w:rPr>
          <w:rFonts w:ascii="Arial" w:eastAsia="Times New Roman" w:hAnsi="Arial" w:cs="Arial"/>
          <w:bCs/>
          <w:i/>
          <w:caps/>
          <w:sz w:val="20"/>
          <w:szCs w:val="20"/>
          <w:lang w:eastAsia="pl-PL"/>
        </w:rPr>
        <w:t>ZAŁACZNIK NR 3 - PROJEKTOWANE POSTANOWIENIA umowy;</w:t>
      </w:r>
    </w:p>
    <w:p w:rsidR="00A704DA" w:rsidRPr="0050056D" w:rsidRDefault="00A704DA" w:rsidP="00A704DA">
      <w:pPr>
        <w:keepNext/>
        <w:spacing w:after="0" w:line="276" w:lineRule="auto"/>
        <w:jc w:val="both"/>
        <w:outlineLvl w:val="2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50056D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ZAŁĄCZNIK NR 4 - OPIS PRZEDMIOTU ZAMÓWIENIA;</w:t>
      </w:r>
    </w:p>
    <w:p w:rsidR="00A704DA" w:rsidRPr="003250BD" w:rsidRDefault="00A704DA" w:rsidP="00A704DA">
      <w:pPr>
        <w:keepNext/>
        <w:spacing w:after="0" w:line="276" w:lineRule="auto"/>
        <w:outlineLvl w:val="2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3250BD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Cs/>
          <w:i/>
          <w:sz w:val="20"/>
          <w:szCs w:val="20"/>
          <w:lang w:eastAsia="pl-PL"/>
        </w:rPr>
        <w:t>5</w:t>
      </w:r>
      <w:r w:rsidRPr="003250BD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 - WYKAZ WYKONANYCH LUB WYKONYWANYCH ZAMÓWIEŃ</w:t>
      </w:r>
    </w:p>
    <w:p w:rsidR="00A704DA" w:rsidRPr="0050056D" w:rsidRDefault="00A704DA" w:rsidP="00A704DA">
      <w:pPr>
        <w:keepNext/>
        <w:spacing w:after="0" w:line="276" w:lineRule="auto"/>
        <w:jc w:val="both"/>
        <w:outlineLvl w:val="2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:rsidR="00A704DA" w:rsidRDefault="00A704DA" w:rsidP="00A704DA"/>
    <w:p w:rsidR="00EA4D69" w:rsidRDefault="00710119"/>
    <w:sectPr w:rsidR="00EA4D69" w:rsidSect="00F37ED1">
      <w:pgSz w:w="11906" w:h="16838"/>
      <w:pgMar w:top="1134" w:right="1134" w:bottom="107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206B"/>
    <w:multiLevelType w:val="hybridMultilevel"/>
    <w:tmpl w:val="AB7AF662"/>
    <w:lvl w:ilvl="0" w:tplc="61068DC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A60084A"/>
    <w:multiLevelType w:val="multilevel"/>
    <w:tmpl w:val="315C21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25A01499"/>
    <w:multiLevelType w:val="multilevel"/>
    <w:tmpl w:val="E56E3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D4625A"/>
    <w:multiLevelType w:val="hybridMultilevel"/>
    <w:tmpl w:val="CEB0D88C"/>
    <w:lvl w:ilvl="0" w:tplc="AD4CDD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B7071"/>
    <w:multiLevelType w:val="multilevel"/>
    <w:tmpl w:val="B5E0E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4D7D6D"/>
    <w:multiLevelType w:val="hybridMultilevel"/>
    <w:tmpl w:val="2968FE62"/>
    <w:lvl w:ilvl="0" w:tplc="7F6848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0740E"/>
    <w:multiLevelType w:val="hybridMultilevel"/>
    <w:tmpl w:val="FE0C9C32"/>
    <w:lvl w:ilvl="0" w:tplc="D3F29E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94863"/>
    <w:multiLevelType w:val="hybridMultilevel"/>
    <w:tmpl w:val="2BFA8B6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44EE2"/>
    <w:multiLevelType w:val="multilevel"/>
    <w:tmpl w:val="142409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461677E3"/>
    <w:multiLevelType w:val="hybridMultilevel"/>
    <w:tmpl w:val="F7668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B1F9E"/>
    <w:multiLevelType w:val="hybridMultilevel"/>
    <w:tmpl w:val="6B2CE88E"/>
    <w:lvl w:ilvl="0" w:tplc="DD3E3A08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6363D"/>
    <w:multiLevelType w:val="hybridMultilevel"/>
    <w:tmpl w:val="F3B40670"/>
    <w:lvl w:ilvl="0" w:tplc="2FAAE0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D060D"/>
    <w:multiLevelType w:val="hybridMultilevel"/>
    <w:tmpl w:val="C1882AAA"/>
    <w:lvl w:ilvl="0" w:tplc="F224EB8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6868C8"/>
    <w:multiLevelType w:val="hybridMultilevel"/>
    <w:tmpl w:val="9C98201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657B5D92"/>
    <w:multiLevelType w:val="hybridMultilevel"/>
    <w:tmpl w:val="C1882AAA"/>
    <w:lvl w:ilvl="0" w:tplc="F224EB84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047A9A"/>
    <w:multiLevelType w:val="hybridMultilevel"/>
    <w:tmpl w:val="81F8873C"/>
    <w:lvl w:ilvl="0" w:tplc="6D40C9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6093A"/>
    <w:multiLevelType w:val="hybridMultilevel"/>
    <w:tmpl w:val="C194D4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85C42D86">
      <w:start w:val="1"/>
      <w:numFmt w:val="lowerLetter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44C48DD"/>
    <w:multiLevelType w:val="multilevel"/>
    <w:tmpl w:val="E6E8FE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6D92FBD"/>
    <w:multiLevelType w:val="hybridMultilevel"/>
    <w:tmpl w:val="0D04C9EE"/>
    <w:lvl w:ilvl="0" w:tplc="25C8E5E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7F413CF0"/>
    <w:multiLevelType w:val="hybridMultilevel"/>
    <w:tmpl w:val="E1ECB1C8"/>
    <w:lvl w:ilvl="0" w:tplc="D64CB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3695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6467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2CEF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7AAD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E2DC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2CF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00F5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56FE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"/>
  </w:num>
  <w:num w:numId="4">
    <w:abstractNumId w:val="19"/>
  </w:num>
  <w:num w:numId="5">
    <w:abstractNumId w:val="14"/>
  </w:num>
  <w:num w:numId="6">
    <w:abstractNumId w:val="1"/>
  </w:num>
  <w:num w:numId="7">
    <w:abstractNumId w:val="11"/>
  </w:num>
  <w:num w:numId="8">
    <w:abstractNumId w:val="5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DA"/>
    <w:rsid w:val="00053350"/>
    <w:rsid w:val="000E6822"/>
    <w:rsid w:val="00710119"/>
    <w:rsid w:val="00A7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C6A88"/>
  <w15:chartTrackingRefBased/>
  <w15:docId w15:val="{12620379-AF04-4450-9E01-843997F2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04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04D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704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jw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lukasik@ron.mil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2624</Words>
  <Characters>15750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2</cp:revision>
  <dcterms:created xsi:type="dcterms:W3CDTF">2026-04-27T10:35:00Z</dcterms:created>
  <dcterms:modified xsi:type="dcterms:W3CDTF">2026-04-28T13:02:00Z</dcterms:modified>
</cp:coreProperties>
</file>