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C1" w:rsidRPr="00F14699" w:rsidRDefault="00803CC1" w:rsidP="00803CC1">
      <w:pPr>
        <w:spacing w:after="0" w:line="300" w:lineRule="exact"/>
        <w:jc w:val="center"/>
        <w:rPr>
          <w:rFonts w:ascii="Times New Roman" w:hAnsi="Times New Roman"/>
          <w:b/>
        </w:rPr>
      </w:pPr>
    </w:p>
    <w:p w:rsidR="00803CC1" w:rsidRPr="00F14699" w:rsidRDefault="00803CC1" w:rsidP="00803CC1">
      <w:pPr>
        <w:spacing w:after="0" w:line="300" w:lineRule="exact"/>
        <w:jc w:val="center"/>
        <w:rPr>
          <w:rFonts w:ascii="Times New Roman" w:hAnsi="Times New Roman"/>
          <w:b/>
        </w:rPr>
      </w:pPr>
      <w:r w:rsidRPr="00F14699">
        <w:rPr>
          <w:rFonts w:ascii="Times New Roman" w:hAnsi="Times New Roman"/>
          <w:b/>
        </w:rPr>
        <w:t xml:space="preserve">Oświadczenie dotyczące podstaw wykluczenia na podstawie art. 7 ust. 1 ustawy z dnia </w:t>
      </w:r>
      <w:r w:rsidR="001369C1">
        <w:rPr>
          <w:rFonts w:ascii="Times New Roman" w:hAnsi="Times New Roman"/>
          <w:b/>
        </w:rPr>
        <w:br/>
      </w:r>
      <w:r w:rsidRPr="00F14699">
        <w:rPr>
          <w:rFonts w:ascii="Times New Roman" w:hAnsi="Times New Roman"/>
          <w:b/>
        </w:rPr>
        <w:t>13 kwietnia 2022 r. o szczególnych rozwiązaniach w zakresie przeciwdziałania wspieraniu agresji na Ukrainę oraz służących ochronie bezpieczeństwa narodowego.</w:t>
      </w:r>
    </w:p>
    <w:p w:rsidR="00803CC1" w:rsidRPr="00F14699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1369C1" w:rsidRDefault="001369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potrzeby postępowania  o udzielenie zamówienia publicznego pn.: „</w:t>
      </w:r>
      <w:r w:rsidR="00830105" w:rsidRPr="00830105">
        <w:rPr>
          <w:rFonts w:ascii="Times New Roman" w:hAnsi="Times New Roman"/>
        </w:rPr>
        <w:t>Wykonanie operatów szacunkowych określających wartość nieruchomości</w:t>
      </w:r>
      <w:r>
        <w:rPr>
          <w:rFonts w:ascii="Times New Roman" w:hAnsi="Times New Roman"/>
        </w:rPr>
        <w:t>”:</w:t>
      </w:r>
    </w:p>
    <w:p w:rsidR="001369C1" w:rsidRPr="00F14699" w:rsidRDefault="001369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  <w:bookmarkStart w:id="0" w:name="_GoBack"/>
      <w:bookmarkEnd w:id="0"/>
    </w:p>
    <w:p w:rsidR="00803CC1" w:rsidRPr="00F14699" w:rsidRDefault="00DA4397" w:rsidP="00803CC1">
      <w:pPr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bCs/>
          <w:lang w:eastAsia="pl-PL"/>
        </w:rPr>
      </w:pPr>
      <w:sdt>
        <w:sdtPr>
          <w:rPr>
            <w:rFonts w:ascii="Times New Roman" w:hAnsi="Times New Roman"/>
            <w:bCs/>
            <w:lang w:eastAsia="pl-PL"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3CC1" w:rsidRPr="00F14699">
            <w:rPr>
              <w:rFonts w:ascii="Segoe UI Symbol" w:hAnsi="Segoe UI Symbol" w:cs="Segoe UI Symbol"/>
              <w:bCs/>
              <w:lang w:eastAsia="pl-PL"/>
            </w:rPr>
            <w:t>☐</w:t>
          </w:r>
        </w:sdtContent>
      </w:sdt>
      <w:r w:rsidR="00803CC1" w:rsidRPr="00F14699">
        <w:rPr>
          <w:rFonts w:ascii="Times New Roman" w:hAnsi="Times New Roman"/>
          <w:bCs/>
          <w:lang w:eastAsia="pl-PL"/>
        </w:rPr>
        <w:t xml:space="preserve"> Oświadczam, że na dzień składania ofert nie podlegam wykluczeniu z postępowania </w:t>
      </w:r>
      <w:r w:rsidR="00803CC1" w:rsidRPr="00F14699">
        <w:rPr>
          <w:rFonts w:ascii="Times New Roman" w:hAnsi="Times New Roman"/>
          <w:b/>
          <w:i/>
          <w:lang w:eastAsia="pl-PL"/>
        </w:rPr>
        <w:t>n</w:t>
      </w:r>
      <w:r w:rsidR="00803CC1" w:rsidRPr="00F14699">
        <w:rPr>
          <w:rFonts w:ascii="Times New Roman" w:hAnsi="Times New Roman"/>
          <w:b/>
          <w:i/>
          <w:color w:val="222222"/>
          <w:lang w:eastAsia="pl-PL"/>
        </w:rPr>
        <w:t>a podstawie art. 7 ust. 1 ustawy z dnia 13 kwietnia 2022 r. o szczególnych rozwiązaniach w zakresie przeciwdziałania wspieraniu agresji na Ukrainę oraz służących ochronie bezpieczeństwa narodowego</w:t>
      </w:r>
    </w:p>
    <w:p w:rsidR="00803CC1" w:rsidRPr="00F14699" w:rsidRDefault="00803CC1" w:rsidP="00803CC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i/>
          <w:lang w:eastAsia="pl-PL"/>
        </w:rPr>
      </w:pPr>
    </w:p>
    <w:p w:rsidR="00803CC1" w:rsidRDefault="00DA4397" w:rsidP="00803CC1">
      <w:pPr>
        <w:shd w:val="clear" w:color="auto" w:fill="FFFFFF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b/>
          <w:i/>
          <w:color w:val="222222"/>
          <w:lang w:eastAsia="pl-PL"/>
        </w:rPr>
      </w:pPr>
      <w:sdt>
        <w:sdtPr>
          <w:rPr>
            <w:rFonts w:ascii="Times New Roman" w:hAnsi="Times New Roman"/>
            <w:lang w:eastAsia="pl-PL"/>
          </w:rPr>
          <w:id w:val="-921721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3CC1" w:rsidRPr="00F14699">
            <w:rPr>
              <w:rFonts w:ascii="Segoe UI Symbol" w:hAnsi="Segoe UI Symbol" w:cs="Segoe UI Symbol"/>
              <w:lang w:eastAsia="pl-PL"/>
            </w:rPr>
            <w:t>☐</w:t>
          </w:r>
        </w:sdtContent>
      </w:sdt>
      <w:r w:rsidR="00803CC1" w:rsidRPr="00F14699">
        <w:rPr>
          <w:rFonts w:ascii="Times New Roman" w:hAnsi="Times New Roman"/>
          <w:lang w:eastAsia="pl-PL"/>
        </w:rPr>
        <w:t xml:space="preserve"> </w:t>
      </w:r>
      <w:r w:rsidR="00803CC1" w:rsidRPr="00F14699">
        <w:rPr>
          <w:rFonts w:ascii="Times New Roman" w:hAnsi="Times New Roman"/>
          <w:bCs/>
          <w:lang w:eastAsia="pl-PL"/>
        </w:rPr>
        <w:t>Oświadczam</w:t>
      </w:r>
      <w:r w:rsidR="00803CC1" w:rsidRPr="00F14699">
        <w:rPr>
          <w:rFonts w:ascii="Times New Roman" w:hAnsi="Times New Roman"/>
          <w:lang w:eastAsia="pl-PL"/>
        </w:rPr>
        <w:t xml:space="preserve">, że </w:t>
      </w:r>
      <w:r w:rsidR="00803CC1" w:rsidRPr="00F14699">
        <w:rPr>
          <w:rFonts w:ascii="Times New Roman" w:hAnsi="Times New Roman"/>
          <w:bCs/>
          <w:lang w:eastAsia="pl-PL"/>
        </w:rPr>
        <w:t xml:space="preserve">na dzień składania ofert, </w:t>
      </w:r>
      <w:r w:rsidR="00803CC1" w:rsidRPr="00F14699">
        <w:rPr>
          <w:rFonts w:ascii="Times New Roman" w:hAnsi="Times New Roman"/>
          <w:lang w:eastAsia="pl-PL"/>
        </w:rPr>
        <w:t xml:space="preserve">zachodzą w stosunku do mnie podstawy wykluczenia </w:t>
      </w:r>
      <w:r w:rsidR="00BC532F">
        <w:rPr>
          <w:rFonts w:ascii="Times New Roman" w:hAnsi="Times New Roman"/>
          <w:lang w:eastAsia="pl-PL"/>
        </w:rPr>
        <w:br/>
      </w:r>
      <w:r w:rsidR="00803CC1" w:rsidRPr="00F14699">
        <w:rPr>
          <w:rFonts w:ascii="Times New Roman" w:hAnsi="Times New Roman"/>
          <w:lang w:eastAsia="pl-PL"/>
        </w:rPr>
        <w:t xml:space="preserve">z postępowania na podstawie </w:t>
      </w:r>
      <w:r w:rsidR="00803CC1" w:rsidRPr="00F14699">
        <w:rPr>
          <w:rFonts w:ascii="Times New Roman" w:hAnsi="Times New Roman"/>
          <w:b/>
          <w:i/>
          <w:color w:val="222222"/>
          <w:lang w:eastAsia="pl-PL"/>
        </w:rPr>
        <w:t>art. 7 ust. 1 pkt: ……………………..…</w:t>
      </w:r>
      <w:r w:rsidR="00BC532F">
        <w:rPr>
          <w:rFonts w:ascii="Times New Roman" w:hAnsi="Times New Roman"/>
          <w:b/>
          <w:i/>
          <w:color w:val="222222"/>
          <w:lang w:eastAsia="pl-PL"/>
        </w:rPr>
        <w:t>…........</w:t>
      </w:r>
      <w:r w:rsidR="00BC532F">
        <w:rPr>
          <w:rFonts w:ascii="Times New Roman" w:hAnsi="Times New Roman"/>
          <w:b/>
          <w:i/>
          <w:color w:val="222222"/>
          <w:lang w:eastAsia="pl-PL"/>
        </w:rPr>
        <w:br/>
      </w:r>
      <w:r w:rsidR="00803CC1" w:rsidRPr="00F14699">
        <w:rPr>
          <w:rFonts w:ascii="Times New Roman" w:hAnsi="Times New Roman"/>
          <w:b/>
          <w:i/>
          <w:color w:val="222222"/>
          <w:lang w:eastAsia="pl-PL"/>
        </w:rPr>
        <w:t>(</w:t>
      </w:r>
      <w:r w:rsidR="00803CC1" w:rsidRPr="00F14699">
        <w:rPr>
          <w:rFonts w:ascii="Times New Roman" w:hAnsi="Times New Roman"/>
          <w:i/>
          <w:lang w:eastAsia="pl-PL"/>
        </w:rPr>
        <w:t>podać mającą zastosowanie podstawę wykluczenia spośród wymienionych w</w:t>
      </w:r>
      <w:r w:rsidR="00803CC1" w:rsidRPr="00F14699">
        <w:rPr>
          <w:rFonts w:ascii="Times New Roman" w:hAnsi="Times New Roman"/>
          <w:bCs/>
          <w:i/>
          <w:lang w:eastAsia="pl-PL"/>
        </w:rPr>
        <w:t xml:space="preserve"> pkt 1, pkt 2, pkt 3</w:t>
      </w:r>
      <w:r w:rsidR="00803CC1" w:rsidRPr="00F14699">
        <w:rPr>
          <w:rFonts w:ascii="Times New Roman" w:hAnsi="Times New Roman"/>
          <w:i/>
          <w:lang w:eastAsia="pl-PL"/>
        </w:rPr>
        <w:t xml:space="preserve">.) </w:t>
      </w:r>
      <w:r w:rsidR="00803CC1" w:rsidRPr="00F14699">
        <w:rPr>
          <w:rFonts w:ascii="Times New Roman" w:hAnsi="Times New Roman"/>
          <w:b/>
          <w:i/>
          <w:color w:val="222222"/>
          <w:lang w:eastAsia="pl-PL"/>
        </w:rPr>
        <w:t xml:space="preserve"> ustawy z dnia 13 kwietnia 2022 r. o szczególnych rozwiązaniach w zakresie przeciwdziałania wspieraniu agresji na Ukrainę oraz służących ochronie bezpieczeństwa narodowego.</w:t>
      </w:r>
    </w:p>
    <w:p w:rsidR="001369C1" w:rsidRDefault="001369C1" w:rsidP="00803CC1">
      <w:pPr>
        <w:shd w:val="clear" w:color="auto" w:fill="FFFFFF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b/>
          <w:i/>
          <w:color w:val="222222"/>
          <w:lang w:eastAsia="pl-PL"/>
        </w:rPr>
      </w:pPr>
    </w:p>
    <w:p w:rsidR="001369C1" w:rsidRDefault="001369C1" w:rsidP="00803CC1">
      <w:pPr>
        <w:shd w:val="clear" w:color="auto" w:fill="FFFFFF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b/>
          <w:i/>
          <w:color w:val="222222"/>
          <w:lang w:eastAsia="pl-PL"/>
        </w:rPr>
      </w:pPr>
    </w:p>
    <w:p w:rsidR="001369C1" w:rsidRDefault="001369C1" w:rsidP="00803CC1">
      <w:pPr>
        <w:shd w:val="clear" w:color="auto" w:fill="FFFFFF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b/>
          <w:i/>
          <w:color w:val="222222"/>
          <w:lang w:eastAsia="pl-PL"/>
        </w:rPr>
      </w:pPr>
    </w:p>
    <w:p w:rsidR="001369C1" w:rsidRDefault="001369C1" w:rsidP="00803CC1">
      <w:pPr>
        <w:shd w:val="clear" w:color="auto" w:fill="FFFFFF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b/>
          <w:i/>
          <w:color w:val="222222"/>
          <w:lang w:eastAsia="pl-PL"/>
        </w:rPr>
      </w:pPr>
    </w:p>
    <w:p w:rsidR="001369C1" w:rsidRDefault="001369C1" w:rsidP="00803CC1">
      <w:pPr>
        <w:shd w:val="clear" w:color="auto" w:fill="FFFFFF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b/>
          <w:i/>
          <w:color w:val="222222"/>
          <w:lang w:eastAsia="pl-PL"/>
        </w:rPr>
      </w:pPr>
      <w:r>
        <w:rPr>
          <w:rFonts w:ascii="Times New Roman" w:hAnsi="Times New Roman"/>
          <w:b/>
          <w:i/>
          <w:color w:val="222222"/>
          <w:lang w:eastAsia="pl-PL"/>
        </w:rPr>
        <w:t>……………………………</w:t>
      </w:r>
    </w:p>
    <w:p w:rsidR="001369C1" w:rsidRPr="00F14699" w:rsidRDefault="001369C1" w:rsidP="001369C1">
      <w:pPr>
        <w:shd w:val="clear" w:color="auto" w:fill="FFFFFF"/>
        <w:autoSpaceDE w:val="0"/>
        <w:autoSpaceDN w:val="0"/>
        <w:adjustRightInd w:val="0"/>
        <w:spacing w:after="0"/>
        <w:ind w:left="426" w:hanging="284"/>
        <w:rPr>
          <w:rFonts w:ascii="Times New Roman" w:hAnsi="Times New Roman"/>
          <w:b/>
          <w:i/>
          <w:color w:val="222222"/>
          <w:lang w:eastAsia="pl-PL"/>
        </w:rPr>
      </w:pPr>
      <w:r>
        <w:rPr>
          <w:rFonts w:ascii="Times New Roman" w:hAnsi="Times New Roman"/>
          <w:b/>
          <w:i/>
          <w:color w:val="222222"/>
          <w:lang w:eastAsia="pl-PL"/>
        </w:rPr>
        <w:t xml:space="preserve">      Imię i nazwisko</w:t>
      </w:r>
    </w:p>
    <w:p w:rsidR="00803CC1" w:rsidRPr="00F14699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Pr="00F14699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Pr="00F14699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Pr="00F14699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Pr="00F14699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Pr="00F14699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Pr="00F14699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Default="00803CC1" w:rsidP="00803CC1"/>
    <w:p w:rsidR="00803CC1" w:rsidRDefault="00803CC1" w:rsidP="00803CC1">
      <w:pPr>
        <w:pStyle w:val="Bezodstpw"/>
        <w:spacing w:line="300" w:lineRule="exact"/>
        <w:jc w:val="both"/>
        <w:rPr>
          <w:rFonts w:ascii="Arial" w:hAnsi="Arial" w:cs="Arial"/>
        </w:rPr>
      </w:pPr>
    </w:p>
    <w:p w:rsidR="00803CC1" w:rsidRDefault="00803CC1" w:rsidP="00803CC1">
      <w:pPr>
        <w:pStyle w:val="Bezodstpw"/>
        <w:spacing w:line="300" w:lineRule="exact"/>
        <w:jc w:val="both"/>
        <w:rPr>
          <w:rFonts w:ascii="Arial" w:hAnsi="Arial" w:cs="Arial"/>
        </w:rPr>
      </w:pPr>
    </w:p>
    <w:p w:rsidR="00803CC1" w:rsidRDefault="00803CC1" w:rsidP="00803CC1">
      <w:pPr>
        <w:pStyle w:val="Bezodstpw"/>
        <w:spacing w:line="300" w:lineRule="exact"/>
        <w:ind w:left="360"/>
        <w:jc w:val="both"/>
        <w:rPr>
          <w:rFonts w:ascii="Arial" w:hAnsi="Arial" w:cs="Arial"/>
          <w:bCs/>
          <w:i/>
          <w:iCs/>
        </w:rPr>
      </w:pPr>
    </w:p>
    <w:p w:rsidR="00803CC1" w:rsidRDefault="00803CC1" w:rsidP="00803CC1">
      <w:pPr>
        <w:pStyle w:val="Bezodstpw"/>
        <w:spacing w:line="300" w:lineRule="exact"/>
        <w:ind w:left="360"/>
        <w:jc w:val="both"/>
        <w:rPr>
          <w:rFonts w:ascii="Arial" w:hAnsi="Arial" w:cs="Arial"/>
          <w:bCs/>
          <w:i/>
          <w:iCs/>
        </w:rPr>
      </w:pPr>
    </w:p>
    <w:p w:rsidR="00052D12" w:rsidRDefault="00052D12" w:rsidP="0064769C"/>
    <w:sectPr w:rsidR="00052D12">
      <w:headerReference w:type="default" r:id="rId6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C0A" w:rsidRDefault="00035C0A">
      <w:pPr>
        <w:spacing w:after="0" w:line="240" w:lineRule="auto"/>
      </w:pPr>
      <w:r>
        <w:separator/>
      </w:r>
    </w:p>
  </w:endnote>
  <w:endnote w:type="continuationSeparator" w:id="0">
    <w:p w:rsidR="00035C0A" w:rsidRDefault="00035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C0A" w:rsidRDefault="00035C0A">
      <w:pPr>
        <w:spacing w:after="0" w:line="240" w:lineRule="auto"/>
      </w:pPr>
      <w:r>
        <w:separator/>
      </w:r>
    </w:p>
  </w:footnote>
  <w:footnote w:type="continuationSeparator" w:id="0">
    <w:p w:rsidR="00035C0A" w:rsidRDefault="00035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69C" w:rsidRPr="0064769C" w:rsidRDefault="0064769C" w:rsidP="0064769C">
    <w:pPr>
      <w:tabs>
        <w:tab w:val="center" w:pos="4536"/>
        <w:tab w:val="right" w:pos="9072"/>
      </w:tabs>
      <w:suppressAutoHyphens w:val="0"/>
      <w:spacing w:after="0" w:line="240" w:lineRule="auto"/>
      <w:ind w:left="6237"/>
      <w:jc w:val="right"/>
      <w:rPr>
        <w:rFonts w:ascii="Times New Roman" w:eastAsiaTheme="minorHAnsi" w:hAnsi="Times New Roman"/>
        <w:b/>
        <w:sz w:val="20"/>
        <w:szCs w:val="20"/>
        <w:lang w:eastAsia="en-US"/>
      </w:rPr>
    </w:pPr>
    <w:r w:rsidRPr="0064769C">
      <w:rPr>
        <w:rFonts w:ascii="Times New Roman" w:eastAsiaTheme="minorHAnsi" w:hAnsi="Times New Roman"/>
        <w:b/>
        <w:sz w:val="20"/>
        <w:szCs w:val="20"/>
        <w:lang w:eastAsia="en-US"/>
      </w:rPr>
      <w:t xml:space="preserve">Załącznik nr </w:t>
    </w:r>
    <w:r w:rsidR="00EF61EC">
      <w:rPr>
        <w:rFonts w:ascii="Times New Roman" w:eastAsiaTheme="minorHAnsi" w:hAnsi="Times New Roman"/>
        <w:b/>
        <w:sz w:val="20"/>
        <w:szCs w:val="20"/>
        <w:lang w:eastAsia="en-US"/>
      </w:rPr>
      <w:t xml:space="preserve">4 </w:t>
    </w:r>
    <w:r w:rsidRPr="0064769C">
      <w:rPr>
        <w:rFonts w:ascii="Times New Roman" w:eastAsiaTheme="minorHAnsi" w:hAnsi="Times New Roman"/>
        <w:b/>
        <w:sz w:val="20"/>
        <w:szCs w:val="20"/>
        <w:lang w:eastAsia="en-US"/>
      </w:rPr>
      <w:t>do zapytania ofertow</w:t>
    </w:r>
    <w:r w:rsidR="00293A0B">
      <w:rPr>
        <w:rFonts w:ascii="Times New Roman" w:eastAsiaTheme="minorHAnsi" w:hAnsi="Times New Roman"/>
        <w:b/>
        <w:sz w:val="20"/>
        <w:szCs w:val="20"/>
        <w:lang w:eastAsia="en-US"/>
      </w:rPr>
      <w:t>ego w trybie analizy rynku nr ZP</w:t>
    </w:r>
    <w:r w:rsidR="005C4401">
      <w:rPr>
        <w:rFonts w:ascii="Times New Roman" w:eastAsiaTheme="minorHAnsi" w:hAnsi="Times New Roman"/>
        <w:b/>
        <w:sz w:val="20"/>
        <w:szCs w:val="20"/>
        <w:lang w:eastAsia="en-US"/>
      </w:rPr>
      <w:t>.272.2.</w:t>
    </w:r>
    <w:r w:rsidR="00DA4397">
      <w:rPr>
        <w:rFonts w:ascii="Times New Roman" w:eastAsiaTheme="minorHAnsi" w:hAnsi="Times New Roman"/>
        <w:b/>
        <w:sz w:val="20"/>
        <w:szCs w:val="20"/>
        <w:lang w:eastAsia="en-US"/>
      </w:rPr>
      <w:t>7</w:t>
    </w:r>
    <w:r w:rsidR="00026797">
      <w:rPr>
        <w:rFonts w:ascii="Times New Roman" w:eastAsiaTheme="minorHAnsi" w:hAnsi="Times New Roman"/>
        <w:b/>
        <w:sz w:val="20"/>
        <w:szCs w:val="20"/>
        <w:lang w:eastAsia="en-US"/>
      </w:rPr>
      <w:t>.2026</w:t>
    </w:r>
  </w:p>
  <w:p w:rsidR="0064769C" w:rsidRDefault="006476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C1"/>
    <w:rsid w:val="00026797"/>
    <w:rsid w:val="00035C0A"/>
    <w:rsid w:val="00052D12"/>
    <w:rsid w:val="00077E97"/>
    <w:rsid w:val="001369C1"/>
    <w:rsid w:val="001F6FDD"/>
    <w:rsid w:val="0024157D"/>
    <w:rsid w:val="00293A0B"/>
    <w:rsid w:val="003919DE"/>
    <w:rsid w:val="00452C7B"/>
    <w:rsid w:val="0049101C"/>
    <w:rsid w:val="00553F5A"/>
    <w:rsid w:val="00576D76"/>
    <w:rsid w:val="005C4401"/>
    <w:rsid w:val="005C7E43"/>
    <w:rsid w:val="0064769C"/>
    <w:rsid w:val="006F314B"/>
    <w:rsid w:val="00803CC1"/>
    <w:rsid w:val="00830105"/>
    <w:rsid w:val="00A73EA7"/>
    <w:rsid w:val="00A900F1"/>
    <w:rsid w:val="00AE42C8"/>
    <w:rsid w:val="00BC532F"/>
    <w:rsid w:val="00C3293B"/>
    <w:rsid w:val="00CA69DC"/>
    <w:rsid w:val="00DA4397"/>
    <w:rsid w:val="00DC5333"/>
    <w:rsid w:val="00E64A9E"/>
    <w:rsid w:val="00EF61EC"/>
    <w:rsid w:val="00F81200"/>
    <w:rsid w:val="00FD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6222C"/>
  <w15:chartTrackingRefBased/>
  <w15:docId w15:val="{F31598E3-3CB9-4A19-A8ED-3CBD97C7C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3CC1"/>
    <w:pPr>
      <w:suppressAutoHyphens/>
      <w:spacing w:after="200" w:line="276" w:lineRule="auto"/>
    </w:pPr>
    <w:rPr>
      <w:rFonts w:eastAsia="Times New Roman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03CC1"/>
    <w:rPr>
      <w:rFonts w:ascii="Arial" w:hAnsi="Aria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03CC1"/>
    <w:rPr>
      <w:rFonts w:ascii="Arial" w:hAnsi="Aria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03CC1"/>
    <w:pPr>
      <w:tabs>
        <w:tab w:val="center" w:pos="4536"/>
        <w:tab w:val="right" w:pos="9072"/>
      </w:tabs>
      <w:spacing w:line="240" w:lineRule="auto"/>
    </w:pPr>
    <w:rPr>
      <w:rFonts w:ascii="Arial" w:eastAsiaTheme="minorHAnsi" w:hAnsi="Arial" w:cstheme="minorBidi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803CC1"/>
    <w:rPr>
      <w:rFonts w:eastAsia="Times New Roman" w:cs="Times New Roman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03CC1"/>
    <w:pPr>
      <w:tabs>
        <w:tab w:val="center" w:pos="4536"/>
        <w:tab w:val="right" w:pos="9072"/>
      </w:tabs>
      <w:spacing w:line="240" w:lineRule="auto"/>
    </w:pPr>
    <w:rPr>
      <w:rFonts w:ascii="Arial" w:eastAsiaTheme="minorHAnsi" w:hAnsi="Arial" w:cstheme="minorBidi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803CC1"/>
    <w:rPr>
      <w:rFonts w:eastAsia="Times New Roman" w:cs="Times New Roman"/>
      <w:lang w:eastAsia="zh-CN"/>
    </w:rPr>
  </w:style>
  <w:style w:type="paragraph" w:styleId="Bezodstpw">
    <w:name w:val="No Spacing"/>
    <w:qFormat/>
    <w:rsid w:val="00803CC1"/>
    <w:pPr>
      <w:suppressAutoHyphens/>
      <w:spacing w:after="0" w:line="240" w:lineRule="auto"/>
    </w:pPr>
    <w:rPr>
      <w:rFonts w:eastAsia="Times New Roman" w:cs="Times New Roman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03C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03CC1"/>
    <w:rPr>
      <w:rFonts w:eastAsia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Pietrzak</dc:creator>
  <cp:keywords/>
  <dc:description/>
  <cp:lastModifiedBy>Klaudia Ośkiewicz</cp:lastModifiedBy>
  <cp:revision>28</cp:revision>
  <dcterms:created xsi:type="dcterms:W3CDTF">2024-03-05T08:48:00Z</dcterms:created>
  <dcterms:modified xsi:type="dcterms:W3CDTF">2026-04-01T06:35:00Z</dcterms:modified>
</cp:coreProperties>
</file>