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E7D" w:rsidRDefault="00090E7D" w:rsidP="00090E7D">
      <w:pPr>
        <w:spacing w:line="360" w:lineRule="auto"/>
        <w:jc w:val="center"/>
        <w:rPr>
          <w:rFonts w:ascii="Arial" w:hAnsi="Arial" w:cs="Arial"/>
          <w:b/>
          <w:sz w:val="40"/>
          <w:szCs w:val="40"/>
        </w:rPr>
      </w:pPr>
      <w:r>
        <w:rPr>
          <w:rFonts w:ascii="Arial" w:hAnsi="Arial" w:cs="Arial"/>
          <w:b/>
          <w:sz w:val="40"/>
          <w:szCs w:val="40"/>
        </w:rPr>
        <w:t>INSPEKTORAT WSPARCIA SIŁ ZBROJNYCH</w:t>
      </w:r>
    </w:p>
    <w:p w:rsidR="00090E7D" w:rsidRDefault="00090E7D" w:rsidP="00090E7D">
      <w:pPr>
        <w:spacing w:line="360" w:lineRule="auto"/>
        <w:jc w:val="center"/>
        <w:rPr>
          <w:rFonts w:ascii="Arial" w:eastAsia="Lucida Sans Unicode" w:hAnsi="Arial" w:cs="Arial"/>
          <w:b/>
          <w:kern w:val="2"/>
          <w:sz w:val="40"/>
          <w:szCs w:val="40"/>
          <w:lang w:eastAsia="en-US"/>
        </w:rPr>
      </w:pPr>
      <w:r>
        <w:rPr>
          <w:rFonts w:ascii="Arial" w:hAnsi="Arial" w:cs="Arial"/>
          <w:b/>
          <w:sz w:val="40"/>
          <w:szCs w:val="40"/>
        </w:rPr>
        <w:t>SZEFOSTWO SŁUŻBY ŻYWNOŚCIOWEJ</w:t>
      </w:r>
    </w:p>
    <w:p w:rsidR="00090E7D" w:rsidRDefault="00090E7D" w:rsidP="00090E7D">
      <w:pPr>
        <w:jc w:val="center"/>
        <w:rPr>
          <w:rFonts w:ascii="Arial" w:hAnsi="Arial" w:cs="Arial"/>
        </w:rPr>
      </w:pPr>
    </w:p>
    <w:p w:rsidR="00090E7D" w:rsidRDefault="00090E7D" w:rsidP="00090E7D">
      <w:pPr>
        <w:jc w:val="center"/>
        <w:rPr>
          <w:rFonts w:ascii="Arial" w:eastAsia="Lucida Sans Unicode" w:hAnsi="Arial" w:cs="Arial"/>
          <w:kern w:val="2"/>
          <w:lang w:eastAsia="en-US"/>
        </w:rPr>
      </w:pPr>
    </w:p>
    <w:p w:rsidR="00090E7D" w:rsidRDefault="00090E7D" w:rsidP="00090E7D">
      <w:pPr>
        <w:jc w:val="center"/>
        <w:rPr>
          <w:rFonts w:ascii="Arial" w:hAnsi="Arial" w:cs="Arial"/>
          <w:caps/>
        </w:rPr>
      </w:pPr>
    </w:p>
    <w:p w:rsidR="00090E7D" w:rsidRDefault="00090E7D" w:rsidP="00090E7D">
      <w:pPr>
        <w:jc w:val="center"/>
        <w:rPr>
          <w:rFonts w:ascii="Arial" w:hAnsi="Arial" w:cs="Arial"/>
          <w:caps/>
        </w:rPr>
      </w:pPr>
    </w:p>
    <w:p w:rsidR="00090E7D" w:rsidRDefault="00090E7D" w:rsidP="00090E7D">
      <w:pPr>
        <w:jc w:val="center"/>
        <w:rPr>
          <w:rFonts w:ascii="Arial" w:hAnsi="Arial" w:cs="Arial"/>
          <w:caps/>
        </w:rPr>
      </w:pPr>
    </w:p>
    <w:p w:rsidR="00090E7D" w:rsidRDefault="00090E7D" w:rsidP="00090E7D">
      <w:pPr>
        <w:jc w:val="center"/>
        <w:rPr>
          <w:rFonts w:ascii="Arial" w:hAnsi="Arial" w:cs="Arial"/>
          <w:caps/>
        </w:rPr>
      </w:pPr>
    </w:p>
    <w:p w:rsidR="00090E7D" w:rsidRDefault="00090E7D" w:rsidP="00090E7D">
      <w:pPr>
        <w:rPr>
          <w:rFonts w:ascii="Arial" w:hAnsi="Arial" w:cs="Arial"/>
          <w:caps/>
        </w:rPr>
      </w:pPr>
    </w:p>
    <w:p w:rsidR="00090E7D" w:rsidRDefault="00294FEE" w:rsidP="00090E7D">
      <w:pPr>
        <w:spacing w:line="360" w:lineRule="auto"/>
        <w:jc w:val="center"/>
        <w:rPr>
          <w:rFonts w:ascii="Arial" w:hAnsi="Arial" w:cs="Arial"/>
          <w:b/>
          <w:sz w:val="40"/>
          <w:szCs w:val="40"/>
        </w:rPr>
      </w:pPr>
      <w:r>
        <w:rPr>
          <w:rFonts w:ascii="Arial" w:hAnsi="Arial" w:cs="Arial"/>
          <w:b/>
          <w:caps/>
          <w:sz w:val="40"/>
          <w:szCs w:val="40"/>
        </w:rPr>
        <w:t>minimalne wymagania jakościowe</w:t>
      </w:r>
      <w:r w:rsidR="00090E7D">
        <w:rPr>
          <w:rFonts w:ascii="Arial" w:hAnsi="Arial" w:cs="Arial"/>
          <w:b/>
          <w:sz w:val="40"/>
          <w:szCs w:val="40"/>
        </w:rPr>
        <w:t xml:space="preserve"> </w:t>
      </w:r>
    </w:p>
    <w:p w:rsidR="00090E7D" w:rsidRDefault="00090E7D" w:rsidP="00D849DD">
      <w:pPr>
        <w:jc w:val="center"/>
        <w:rPr>
          <w:rFonts w:ascii="Arial" w:hAnsi="Arial" w:cs="Arial"/>
          <w:b/>
          <w:sz w:val="40"/>
          <w:szCs w:val="40"/>
        </w:rPr>
      </w:pPr>
    </w:p>
    <w:p w:rsidR="00D849DD" w:rsidRPr="00D849DD" w:rsidRDefault="00D849DD" w:rsidP="00D849DD">
      <w:pPr>
        <w:jc w:val="center"/>
        <w:rPr>
          <w:rFonts w:ascii="Arial" w:hAnsi="Arial" w:cs="Arial"/>
          <w:b/>
          <w:sz w:val="40"/>
          <w:szCs w:val="40"/>
        </w:rPr>
      </w:pPr>
    </w:p>
    <w:p w:rsidR="00090E7D" w:rsidRDefault="00090E7D" w:rsidP="00D849DD">
      <w:pPr>
        <w:jc w:val="center"/>
        <w:rPr>
          <w:rFonts w:ascii="Arial" w:hAnsi="Arial" w:cs="Arial"/>
          <w:b/>
          <w:sz w:val="40"/>
          <w:szCs w:val="40"/>
        </w:rPr>
      </w:pPr>
    </w:p>
    <w:p w:rsidR="0059493B" w:rsidRPr="00D849DD" w:rsidRDefault="0059493B" w:rsidP="00D849DD">
      <w:pPr>
        <w:jc w:val="center"/>
        <w:rPr>
          <w:rFonts w:ascii="Arial" w:hAnsi="Arial" w:cs="Arial"/>
          <w:b/>
          <w:sz w:val="40"/>
          <w:szCs w:val="40"/>
        </w:rPr>
      </w:pPr>
    </w:p>
    <w:p w:rsidR="00090E7D" w:rsidRDefault="00090E7D" w:rsidP="00090E7D">
      <w:pPr>
        <w:jc w:val="center"/>
        <w:rPr>
          <w:rFonts w:ascii="Arial" w:hAnsi="Arial" w:cs="Arial"/>
          <w:b/>
          <w:caps/>
          <w:sz w:val="40"/>
          <w:szCs w:val="40"/>
        </w:rPr>
      </w:pPr>
      <w:r>
        <w:rPr>
          <w:rFonts w:ascii="Arial" w:hAnsi="Arial" w:cs="Arial"/>
          <w:b/>
          <w:caps/>
          <w:sz w:val="40"/>
          <w:szCs w:val="40"/>
        </w:rPr>
        <w:t>truskawki</w:t>
      </w:r>
    </w:p>
    <w:p w:rsidR="00090E7D" w:rsidRDefault="00090E7D" w:rsidP="00090E7D">
      <w:pPr>
        <w:ind w:left="2124" w:firstLine="708"/>
        <w:rPr>
          <w:rFonts w:ascii="Arial" w:hAnsi="Arial" w:cs="Arial"/>
          <w:b/>
          <w:caps/>
          <w:sz w:val="32"/>
        </w:rPr>
      </w:pPr>
    </w:p>
    <w:p w:rsidR="00090E7D" w:rsidRDefault="00090E7D" w:rsidP="00090E7D">
      <w:pPr>
        <w:jc w:val="center"/>
        <w:rPr>
          <w:rFonts w:ascii="Arial" w:hAnsi="Arial" w:cs="Arial"/>
        </w:rPr>
      </w:pPr>
    </w:p>
    <w:tbl>
      <w:tblPr>
        <w:tblW w:w="0" w:type="auto"/>
        <w:tblLook w:val="01E0" w:firstRow="1" w:lastRow="1" w:firstColumn="1" w:lastColumn="1" w:noHBand="0" w:noVBand="0"/>
      </w:tblPr>
      <w:tblGrid>
        <w:gridCol w:w="4606"/>
        <w:gridCol w:w="4322"/>
      </w:tblGrid>
      <w:tr w:rsidR="00090E7D" w:rsidTr="00090E7D">
        <w:tc>
          <w:tcPr>
            <w:tcW w:w="4606" w:type="dxa"/>
            <w:vAlign w:val="center"/>
          </w:tcPr>
          <w:p w:rsidR="00090E7D" w:rsidRDefault="00090E7D">
            <w:pPr>
              <w:jc w:val="center"/>
              <w:rPr>
                <w:rFonts w:ascii="Arial" w:hAnsi="Arial" w:cs="Arial"/>
                <w:b/>
              </w:rPr>
            </w:pPr>
          </w:p>
          <w:p w:rsidR="00090E7D" w:rsidRDefault="00090E7D">
            <w:pPr>
              <w:jc w:val="center"/>
              <w:rPr>
                <w:rFonts w:ascii="Arial" w:hAnsi="Arial" w:cs="Arial"/>
                <w:b/>
              </w:rPr>
            </w:pPr>
          </w:p>
          <w:p w:rsidR="00090E7D" w:rsidRDefault="00090E7D">
            <w:pPr>
              <w:rPr>
                <w:rFonts w:ascii="Arial" w:hAnsi="Arial" w:cs="Arial"/>
                <w:b/>
              </w:rPr>
            </w:pPr>
          </w:p>
          <w:p w:rsidR="00090E7D" w:rsidRDefault="00090E7D">
            <w:pPr>
              <w:jc w:val="center"/>
              <w:rPr>
                <w:rFonts w:ascii="Arial" w:hAnsi="Arial" w:cs="Arial"/>
                <w:b/>
              </w:rPr>
            </w:pPr>
          </w:p>
          <w:p w:rsidR="00090E7D" w:rsidRDefault="00090E7D">
            <w:pPr>
              <w:spacing w:after="120"/>
              <w:jc w:val="center"/>
              <w:rPr>
                <w:rFonts w:ascii="Arial" w:hAnsi="Arial" w:cs="Arial"/>
              </w:rPr>
            </w:pPr>
          </w:p>
        </w:tc>
        <w:tc>
          <w:tcPr>
            <w:tcW w:w="4322" w:type="dxa"/>
          </w:tcPr>
          <w:p w:rsidR="00090E7D" w:rsidRDefault="00090E7D">
            <w:pPr>
              <w:jc w:val="center"/>
              <w:rPr>
                <w:rFonts w:ascii="Arial" w:hAnsi="Arial" w:cs="Arial"/>
              </w:rPr>
            </w:pPr>
          </w:p>
        </w:tc>
      </w:tr>
    </w:tbl>
    <w:p w:rsidR="00090E7D" w:rsidRPr="0059493B" w:rsidRDefault="00090E7D" w:rsidP="00090E7D">
      <w:pPr>
        <w:pStyle w:val="E-1"/>
        <w:spacing w:line="360" w:lineRule="auto"/>
        <w:rPr>
          <w:rFonts w:ascii="Arial" w:hAnsi="Arial" w:cs="Arial"/>
          <w:b/>
        </w:rPr>
      </w:pPr>
    </w:p>
    <w:p w:rsidR="00090E7D" w:rsidRPr="0059493B" w:rsidRDefault="00090E7D" w:rsidP="00090E7D">
      <w:pPr>
        <w:pStyle w:val="E-1"/>
        <w:spacing w:line="360" w:lineRule="auto"/>
        <w:rPr>
          <w:rFonts w:ascii="Arial" w:hAnsi="Arial" w:cs="Arial"/>
          <w:b/>
        </w:rPr>
      </w:pPr>
    </w:p>
    <w:p w:rsidR="00090E7D" w:rsidRPr="0059493B" w:rsidRDefault="00090E7D" w:rsidP="00090E7D">
      <w:pPr>
        <w:pStyle w:val="E-1"/>
        <w:spacing w:line="360" w:lineRule="auto"/>
        <w:rPr>
          <w:rFonts w:ascii="Arial" w:hAnsi="Arial" w:cs="Arial"/>
          <w:b/>
        </w:rPr>
      </w:pPr>
    </w:p>
    <w:p w:rsidR="00090E7D" w:rsidRPr="0059493B" w:rsidRDefault="00090E7D" w:rsidP="00090E7D">
      <w:pPr>
        <w:pStyle w:val="E-1"/>
        <w:spacing w:line="360" w:lineRule="auto"/>
        <w:rPr>
          <w:rFonts w:ascii="Arial" w:hAnsi="Arial" w:cs="Arial"/>
          <w:b/>
        </w:rPr>
      </w:pPr>
    </w:p>
    <w:p w:rsidR="00090E7D" w:rsidRPr="0059493B" w:rsidRDefault="00090E7D" w:rsidP="00090E7D">
      <w:pPr>
        <w:pStyle w:val="E-1"/>
        <w:spacing w:line="360" w:lineRule="auto"/>
        <w:rPr>
          <w:rFonts w:ascii="Arial" w:hAnsi="Arial" w:cs="Arial"/>
          <w:b/>
        </w:rPr>
      </w:pPr>
    </w:p>
    <w:p w:rsidR="00090E7D" w:rsidRPr="0059493B" w:rsidRDefault="00090E7D" w:rsidP="00090E7D">
      <w:pPr>
        <w:pStyle w:val="E-1"/>
        <w:spacing w:line="360" w:lineRule="auto"/>
        <w:rPr>
          <w:rFonts w:ascii="Arial" w:hAnsi="Arial" w:cs="Arial"/>
          <w:b/>
        </w:rPr>
      </w:pPr>
    </w:p>
    <w:p w:rsidR="00090E7D" w:rsidRPr="0059493B" w:rsidRDefault="00090E7D" w:rsidP="00090E7D">
      <w:pPr>
        <w:pStyle w:val="E-1"/>
        <w:spacing w:line="360" w:lineRule="auto"/>
        <w:rPr>
          <w:rFonts w:ascii="Arial" w:hAnsi="Arial" w:cs="Arial"/>
          <w:b/>
        </w:rPr>
      </w:pPr>
    </w:p>
    <w:p w:rsidR="00090E7D" w:rsidRPr="0059493B" w:rsidRDefault="00090E7D" w:rsidP="00090E7D">
      <w:pPr>
        <w:pStyle w:val="E-1"/>
        <w:spacing w:line="360" w:lineRule="auto"/>
        <w:rPr>
          <w:rFonts w:ascii="Arial" w:hAnsi="Arial" w:cs="Arial"/>
          <w:b/>
        </w:rPr>
      </w:pPr>
    </w:p>
    <w:p w:rsidR="00090E7D" w:rsidRPr="0059493B" w:rsidRDefault="00090E7D" w:rsidP="00090E7D">
      <w:pPr>
        <w:pStyle w:val="E-1"/>
        <w:spacing w:line="360" w:lineRule="auto"/>
        <w:rPr>
          <w:rFonts w:ascii="Arial" w:hAnsi="Arial" w:cs="Arial"/>
          <w:b/>
        </w:rPr>
      </w:pPr>
    </w:p>
    <w:p w:rsidR="00090E7D" w:rsidRPr="0059493B" w:rsidRDefault="00090E7D" w:rsidP="00090E7D">
      <w:pPr>
        <w:pStyle w:val="E-1"/>
        <w:spacing w:line="360" w:lineRule="auto"/>
        <w:rPr>
          <w:rFonts w:ascii="Arial" w:hAnsi="Arial" w:cs="Arial"/>
          <w:b/>
        </w:rPr>
      </w:pPr>
    </w:p>
    <w:p w:rsidR="00294FEE" w:rsidRPr="0059493B" w:rsidRDefault="00294FEE" w:rsidP="00090E7D">
      <w:pPr>
        <w:pStyle w:val="E-1"/>
        <w:spacing w:line="360" w:lineRule="auto"/>
        <w:rPr>
          <w:rFonts w:ascii="Arial" w:hAnsi="Arial" w:cs="Arial"/>
          <w:b/>
        </w:rPr>
      </w:pPr>
    </w:p>
    <w:p w:rsidR="00294FEE" w:rsidRPr="0059493B" w:rsidRDefault="00294FEE" w:rsidP="00090E7D">
      <w:pPr>
        <w:pStyle w:val="E-1"/>
        <w:spacing w:line="360" w:lineRule="auto"/>
        <w:rPr>
          <w:rFonts w:ascii="Arial" w:hAnsi="Arial" w:cs="Arial"/>
          <w:b/>
        </w:rPr>
      </w:pPr>
    </w:p>
    <w:p w:rsidR="00090E7D" w:rsidRPr="0059493B" w:rsidRDefault="00090E7D" w:rsidP="00090E7D">
      <w:pPr>
        <w:pStyle w:val="E-1"/>
        <w:spacing w:line="360" w:lineRule="auto"/>
        <w:rPr>
          <w:rFonts w:ascii="Arial" w:hAnsi="Arial" w:cs="Arial"/>
          <w:b/>
        </w:rPr>
      </w:pPr>
    </w:p>
    <w:p w:rsidR="00555F94" w:rsidRPr="00432745" w:rsidRDefault="00555F94" w:rsidP="00555F94">
      <w:pPr>
        <w:pStyle w:val="E-1"/>
        <w:spacing w:line="360" w:lineRule="auto"/>
        <w:rPr>
          <w:rFonts w:ascii="Arial" w:hAnsi="Arial" w:cs="Arial"/>
          <w:b/>
        </w:rPr>
      </w:pPr>
    </w:p>
    <w:p w:rsidR="00C52111" w:rsidRPr="00432745" w:rsidRDefault="00C52111" w:rsidP="000A14DD">
      <w:pPr>
        <w:pStyle w:val="E-1"/>
        <w:spacing w:before="240" w:after="240" w:line="360" w:lineRule="auto"/>
        <w:rPr>
          <w:rFonts w:ascii="Arial" w:hAnsi="Arial" w:cs="Arial"/>
          <w:b/>
          <w14:shadow w14:blurRad="0" w14:dist="0" w14:dir="0" w14:sx="0" w14:sy="0" w14:kx="0" w14:ky="0" w14:algn="none">
            <w14:srgbClr w14:val="000000"/>
          </w14:shadow>
        </w:rPr>
      </w:pPr>
      <w:r w:rsidRPr="00432745">
        <w:rPr>
          <w:rFonts w:ascii="Arial" w:hAnsi="Arial" w:cs="Arial"/>
          <w:b/>
          <w14:shadow w14:blurRad="0" w14:dist="0" w14:dir="0" w14:sx="0" w14:sy="0" w14:kx="0" w14:ky="0" w14:algn="none">
            <w14:srgbClr w14:val="000000"/>
          </w14:shadow>
        </w:rPr>
        <w:lastRenderedPageBreak/>
        <w:t>1 Wstęp</w:t>
      </w:r>
    </w:p>
    <w:p w:rsidR="00C52111" w:rsidRPr="00432745" w:rsidRDefault="00C52111" w:rsidP="000A14DD">
      <w:pPr>
        <w:pStyle w:val="E-1"/>
        <w:numPr>
          <w:ilvl w:val="1"/>
          <w:numId w:val="1"/>
        </w:numPr>
        <w:spacing w:before="240" w:after="240" w:line="360" w:lineRule="auto"/>
        <w:ind w:left="391" w:hanging="391"/>
        <w:rPr>
          <w:rFonts w:ascii="Arial" w:hAnsi="Arial" w:cs="Arial"/>
          <w14:shadow w14:blurRad="0" w14:dist="0" w14:dir="0" w14:sx="0" w14:sy="0" w14:kx="0" w14:ky="0" w14:algn="none">
            <w14:srgbClr w14:val="000000"/>
          </w14:shadow>
        </w:rPr>
      </w:pPr>
      <w:bookmarkStart w:id="0" w:name="_Ref221521218"/>
      <w:r w:rsidRPr="00432745">
        <w:rPr>
          <w:rFonts w:ascii="Arial" w:hAnsi="Arial" w:cs="Arial"/>
          <w:b/>
          <w14:shadow w14:blurRad="0" w14:dist="0" w14:dir="0" w14:sx="0" w14:sy="0" w14:kx="0" w14:ky="0" w14:algn="none">
            <w14:srgbClr w14:val="000000"/>
          </w14:shadow>
        </w:rPr>
        <w:t>Zakres</w:t>
      </w:r>
      <w:bookmarkEnd w:id="0"/>
      <w:r w:rsidRPr="00432745">
        <w:rPr>
          <w:rFonts w:ascii="Arial" w:hAnsi="Arial" w:cs="Arial"/>
          <w:b/>
          <w14:shadow w14:blurRad="0" w14:dist="0" w14:dir="0" w14:sx="0" w14:sy="0" w14:kx="0" w14:ky="0" w14:algn="none">
            <w14:srgbClr w14:val="000000"/>
          </w14:shadow>
        </w:rPr>
        <w:t xml:space="preserve"> </w:t>
      </w:r>
    </w:p>
    <w:p w:rsidR="00C52111" w:rsidRPr="00432745" w:rsidRDefault="009947DF" w:rsidP="00C52111">
      <w:pPr>
        <w:pStyle w:val="E-1"/>
        <w:spacing w:line="360" w:lineRule="auto"/>
        <w:jc w:val="both"/>
        <w:rPr>
          <w:rFonts w:ascii="Arial" w:hAnsi="Arial" w:cs="Arial"/>
          <w14:shadow w14:blurRad="0" w14:dist="0" w14:dir="0" w14:sx="0" w14:sy="0" w14:kx="0" w14:ky="0" w14:algn="none">
            <w14:srgbClr w14:val="000000"/>
          </w14:shadow>
        </w:rPr>
      </w:pPr>
      <w:r w:rsidRPr="00432745">
        <w:rPr>
          <w:rFonts w:ascii="Arial" w:hAnsi="Arial" w:cs="Arial"/>
          <w14:shadow w14:blurRad="0" w14:dist="0" w14:dir="0" w14:sx="0" w14:sy="0" w14:kx="0" w14:ky="0" w14:algn="none">
            <w14:srgbClr w14:val="000000"/>
          </w14:shadow>
        </w:rPr>
        <w:t>Niniejszym</w:t>
      </w:r>
      <w:r w:rsidR="0075317E" w:rsidRPr="00432745">
        <w:rPr>
          <w:rFonts w:ascii="Arial" w:hAnsi="Arial" w:cs="Arial"/>
          <w14:shadow w14:blurRad="0" w14:dist="0" w14:dir="0" w14:sx="0" w14:sy="0" w14:kx="0" w14:ky="0" w14:algn="none">
            <w14:srgbClr w14:val="000000"/>
          </w14:shadow>
        </w:rPr>
        <w:t>i minimalnymi wymaganiami jakościowymi</w:t>
      </w:r>
      <w:r w:rsidRPr="00432745">
        <w:rPr>
          <w:rFonts w:ascii="Arial" w:hAnsi="Arial" w:cs="Arial"/>
          <w14:shadow w14:blurRad="0" w14:dist="0" w14:dir="0" w14:sx="0" w14:sy="0" w14:kx="0" w14:ky="0" w14:algn="none">
            <w14:srgbClr w14:val="000000"/>
          </w14:shadow>
        </w:rPr>
        <w:t xml:space="preserve"> </w:t>
      </w:r>
      <w:r w:rsidR="00C52111" w:rsidRPr="00432745">
        <w:rPr>
          <w:rFonts w:ascii="Arial" w:hAnsi="Arial" w:cs="Arial"/>
          <w14:shadow w14:blurRad="0" w14:dist="0" w14:dir="0" w14:sx="0" w14:sy="0" w14:kx="0" w14:ky="0" w14:algn="none">
            <w14:srgbClr w14:val="000000"/>
          </w14:shadow>
        </w:rPr>
        <w:t>objęto wymagania, metody badań oraz warunki przechowywania i pakowania</w:t>
      </w:r>
      <w:r w:rsidR="008024C5" w:rsidRPr="00432745">
        <w:rPr>
          <w:rFonts w:ascii="Arial" w:hAnsi="Arial" w:cs="Arial"/>
          <w14:shadow w14:blurRad="0" w14:dist="0" w14:dir="0" w14:sx="0" w14:sy="0" w14:kx="0" w14:ky="0" w14:algn="none">
            <w14:srgbClr w14:val="000000"/>
          </w14:shadow>
        </w:rPr>
        <w:t xml:space="preserve"> truskawek</w:t>
      </w:r>
      <w:r w:rsidR="00C52111" w:rsidRPr="00432745">
        <w:rPr>
          <w:rFonts w:ascii="Arial" w:hAnsi="Arial" w:cs="Arial"/>
          <w14:shadow w14:blurRad="0" w14:dist="0" w14:dir="0" w14:sx="0" w14:sy="0" w14:kx="0" w14:ky="0" w14:algn="none">
            <w14:srgbClr w14:val="000000"/>
          </w14:shadow>
        </w:rPr>
        <w:t>.</w:t>
      </w:r>
    </w:p>
    <w:p w:rsidR="00C52111" w:rsidRPr="00432745" w:rsidRDefault="00C52111" w:rsidP="00C52111">
      <w:pPr>
        <w:pStyle w:val="E-1"/>
        <w:jc w:val="both"/>
        <w:rPr>
          <w:rFonts w:ascii="Arial" w:hAnsi="Arial" w:cs="Arial"/>
          <w14:shadow w14:blurRad="0" w14:dist="0" w14:dir="0" w14:sx="0" w14:sy="0" w14:kx="0" w14:ky="0" w14:algn="none">
            <w14:srgbClr w14:val="000000"/>
          </w14:shadow>
        </w:rPr>
      </w:pPr>
    </w:p>
    <w:p w:rsidR="00C52111" w:rsidRPr="00432745" w:rsidRDefault="00C52111" w:rsidP="00C52111">
      <w:pPr>
        <w:pStyle w:val="E-1"/>
        <w:spacing w:line="360" w:lineRule="auto"/>
        <w:jc w:val="both"/>
        <w:rPr>
          <w:rFonts w:ascii="Arial" w:hAnsi="Arial" w:cs="Arial"/>
          <w14:shadow w14:blurRad="0" w14:dist="0" w14:dir="0" w14:sx="0" w14:sy="0" w14:kx="0" w14:ky="0" w14:algn="none">
            <w14:srgbClr w14:val="000000"/>
          </w14:shadow>
        </w:rPr>
      </w:pPr>
      <w:r w:rsidRPr="00432745">
        <w:rPr>
          <w:rFonts w:ascii="Arial" w:hAnsi="Arial" w:cs="Arial"/>
          <w14:shadow w14:blurRad="0" w14:dist="0" w14:dir="0" w14:sx="0" w14:sy="0" w14:kx="0" w14:ky="0" w14:algn="none">
            <w14:srgbClr w14:val="000000"/>
          </w14:shadow>
        </w:rPr>
        <w:t xml:space="preserve">Postanowienia </w:t>
      </w:r>
      <w:r w:rsidR="0075317E" w:rsidRPr="00432745">
        <w:rPr>
          <w:rFonts w:ascii="Arial" w:hAnsi="Arial" w:cs="Arial"/>
          <w14:shadow w14:blurRad="0" w14:dist="0" w14:dir="0" w14:sx="0" w14:sy="0" w14:kx="0" w14:ky="0" w14:algn="none">
            <w14:srgbClr w14:val="000000"/>
          </w14:shadow>
        </w:rPr>
        <w:t>minimalnych wymagań jakościowych</w:t>
      </w:r>
      <w:r w:rsidRPr="00432745">
        <w:rPr>
          <w:rFonts w:ascii="Arial" w:hAnsi="Arial" w:cs="Arial"/>
          <w14:shadow w14:blurRad="0" w14:dist="0" w14:dir="0" w14:sx="0" w14:sy="0" w14:kx="0" w14:ky="0" w14:algn="none">
            <w14:srgbClr w14:val="000000"/>
          </w14:shadow>
        </w:rPr>
        <w:t xml:space="preserve"> wykorzystywane są podczas produkcji i obrotu handlowego </w:t>
      </w:r>
      <w:r w:rsidR="008024C5" w:rsidRPr="00432745">
        <w:rPr>
          <w:rFonts w:ascii="Arial" w:hAnsi="Arial" w:cs="Arial"/>
          <w14:shadow w14:blurRad="0" w14:dist="0" w14:dir="0" w14:sx="0" w14:sy="0" w14:kx="0" w14:ky="0" w14:algn="none">
            <w14:srgbClr w14:val="000000"/>
          </w14:shadow>
        </w:rPr>
        <w:t>truskawek</w:t>
      </w:r>
      <w:r w:rsidR="005873C2" w:rsidRPr="00432745">
        <w:rPr>
          <w:rFonts w:ascii="Arial" w:hAnsi="Arial" w:cs="Arial"/>
          <w14:shadow w14:blurRad="0" w14:dist="0" w14:dir="0" w14:sx="0" w14:sy="0" w14:kx="0" w14:ky="0" w14:algn="none">
            <w14:srgbClr w14:val="000000"/>
          </w14:shadow>
        </w:rPr>
        <w:t xml:space="preserve"> </w:t>
      </w:r>
      <w:r w:rsidR="00B40863" w:rsidRPr="00432745">
        <w:rPr>
          <w:rFonts w:ascii="Arial" w:hAnsi="Arial" w:cs="Arial"/>
          <w14:shadow w14:blurRad="0" w14:dist="0" w14:dir="0" w14:sx="0" w14:sy="0" w14:kx="0" w14:ky="0" w14:algn="none">
            <w14:srgbClr w14:val="000000"/>
          </w14:shadow>
        </w:rPr>
        <w:t>przeznaczonych</w:t>
      </w:r>
      <w:r w:rsidR="0075317E" w:rsidRPr="00432745">
        <w:rPr>
          <w:rFonts w:ascii="Arial" w:hAnsi="Arial" w:cs="Arial"/>
          <w14:shadow w14:blurRad="0" w14:dist="0" w14:dir="0" w14:sx="0" w14:sy="0" w14:kx="0" w14:ky="0" w14:algn="none">
            <w14:srgbClr w14:val="000000"/>
          </w14:shadow>
        </w:rPr>
        <w:t xml:space="preserve"> dla odbiorcy.</w:t>
      </w:r>
    </w:p>
    <w:p w:rsidR="00C52111" w:rsidRPr="00432745" w:rsidRDefault="00535823" w:rsidP="000A14DD">
      <w:pPr>
        <w:pStyle w:val="Edward"/>
        <w:spacing w:before="240" w:after="240" w:line="360" w:lineRule="auto"/>
        <w:jc w:val="both"/>
        <w:rPr>
          <w:rFonts w:ascii="Arial" w:hAnsi="Arial" w:cs="Arial"/>
          <w:b/>
          <w:bCs/>
          <w14:shadow w14:blurRad="0" w14:dist="0" w14:dir="0" w14:sx="0" w14:sy="0" w14:kx="0" w14:ky="0" w14:algn="none">
            <w14:srgbClr w14:val="000000"/>
          </w14:shadow>
        </w:rPr>
      </w:pPr>
      <w:r w:rsidRPr="00432745">
        <w:rPr>
          <w:rFonts w:ascii="Arial" w:hAnsi="Arial" w:cs="Arial"/>
          <w:b/>
          <w:bCs/>
          <w14:shadow w14:blurRad="0" w14:dist="0" w14:dir="0" w14:sx="0" w14:sy="0" w14:kx="0" w14:ky="0" w14:algn="none">
            <w14:srgbClr w14:val="000000"/>
          </w14:shadow>
        </w:rPr>
        <w:t>2</w:t>
      </w:r>
      <w:r w:rsidR="00C52111" w:rsidRPr="00432745">
        <w:rPr>
          <w:rFonts w:ascii="Arial" w:hAnsi="Arial" w:cs="Arial"/>
          <w:b/>
          <w:bCs/>
          <w14:shadow w14:blurRad="0" w14:dist="0" w14:dir="0" w14:sx="0" w14:sy="0" w14:kx="0" w14:ky="0" w14:algn="none">
            <w14:srgbClr w14:val="000000"/>
          </w14:shadow>
        </w:rPr>
        <w:t xml:space="preserve"> Wymagania</w:t>
      </w:r>
    </w:p>
    <w:p w:rsidR="006A17D6" w:rsidRPr="00432745" w:rsidRDefault="006A17D6" w:rsidP="000A14DD">
      <w:pPr>
        <w:pStyle w:val="Nagwek11"/>
        <w:rPr>
          <w:bCs w:val="0"/>
        </w:rPr>
      </w:pPr>
      <w:r w:rsidRPr="00432745">
        <w:rPr>
          <w:bCs w:val="0"/>
        </w:rPr>
        <w:t>2.1 Wymagania ogólne</w:t>
      </w:r>
    </w:p>
    <w:p w:rsidR="0095779E" w:rsidRPr="00432745" w:rsidRDefault="0095779E" w:rsidP="0095779E">
      <w:pPr>
        <w:pStyle w:val="Nagwek11"/>
        <w:rPr>
          <w:b w:val="0"/>
          <w:bCs w:val="0"/>
        </w:rPr>
      </w:pPr>
      <w:r w:rsidRPr="00432745">
        <w:rPr>
          <w:b w:val="0"/>
          <w:bCs w:val="0"/>
        </w:rPr>
        <w:t>Truskawki – klasa I.</w:t>
      </w:r>
    </w:p>
    <w:p w:rsidR="006A17D6" w:rsidRPr="00432745" w:rsidRDefault="006A17D6" w:rsidP="0095779E">
      <w:pPr>
        <w:pStyle w:val="Nagwek11"/>
        <w:rPr>
          <w:b w:val="0"/>
          <w:bCs w:val="0"/>
        </w:rPr>
      </w:pPr>
      <w:r w:rsidRPr="00432745">
        <w:rPr>
          <w:b w:val="0"/>
          <w:bCs w:val="0"/>
        </w:rPr>
        <w:t>Produkt powinien spełniać wymagania aktualnie obowiązującego prawa żywnościowego.</w:t>
      </w:r>
    </w:p>
    <w:p w:rsidR="006C774A" w:rsidRPr="00432745" w:rsidRDefault="00535823" w:rsidP="000A14DD">
      <w:pPr>
        <w:pStyle w:val="Nagwek11"/>
        <w:rPr>
          <w:bCs w:val="0"/>
        </w:rPr>
      </w:pPr>
      <w:r w:rsidRPr="00432745">
        <w:rPr>
          <w:bCs w:val="0"/>
        </w:rPr>
        <w:t>2</w:t>
      </w:r>
      <w:r w:rsidR="006C774A" w:rsidRPr="00432745">
        <w:rPr>
          <w:bCs w:val="0"/>
        </w:rPr>
        <w:t>.</w:t>
      </w:r>
      <w:r w:rsidR="0075317E" w:rsidRPr="00432745">
        <w:rPr>
          <w:bCs w:val="0"/>
        </w:rPr>
        <w:t xml:space="preserve">2 </w:t>
      </w:r>
      <w:r w:rsidR="006C774A" w:rsidRPr="00432745">
        <w:rPr>
          <w:bCs w:val="0"/>
        </w:rPr>
        <w:t>Wymagania organoleptyczne</w:t>
      </w:r>
      <w:r w:rsidR="004E5709" w:rsidRPr="00432745">
        <w:rPr>
          <w:bCs w:val="0"/>
        </w:rPr>
        <w:t>, fizyczne</w:t>
      </w:r>
    </w:p>
    <w:p w:rsidR="004542CA" w:rsidRPr="00432745" w:rsidRDefault="00C52111" w:rsidP="00C52111">
      <w:pPr>
        <w:widowControl w:val="0"/>
        <w:tabs>
          <w:tab w:val="left" w:pos="10891"/>
        </w:tabs>
        <w:autoSpaceDE w:val="0"/>
        <w:autoSpaceDN w:val="0"/>
        <w:adjustRightInd w:val="0"/>
        <w:jc w:val="both"/>
        <w:rPr>
          <w:rFonts w:ascii="Arial" w:hAnsi="Arial" w:cs="Arial"/>
          <w:sz w:val="20"/>
        </w:rPr>
      </w:pPr>
      <w:r w:rsidRPr="00432745">
        <w:rPr>
          <w:rFonts w:ascii="Arial" w:hAnsi="Arial" w:cs="Arial"/>
          <w:sz w:val="20"/>
        </w:rPr>
        <w:t>Według Tablicy 1.</w:t>
      </w:r>
    </w:p>
    <w:p w:rsidR="00C52111" w:rsidRPr="00432745" w:rsidRDefault="00C52111" w:rsidP="00C52111">
      <w:pPr>
        <w:pStyle w:val="Nagwek6"/>
        <w:tabs>
          <w:tab w:val="left" w:pos="10891"/>
        </w:tabs>
        <w:spacing w:before="120" w:after="120"/>
        <w:jc w:val="center"/>
        <w:rPr>
          <w:rFonts w:ascii="Arial" w:hAnsi="Arial" w:cs="Arial"/>
          <w:sz w:val="18"/>
          <w:szCs w:val="18"/>
        </w:rPr>
      </w:pPr>
      <w:r w:rsidRPr="00432745">
        <w:rPr>
          <w:rFonts w:ascii="Arial" w:hAnsi="Arial" w:cs="Arial"/>
          <w:sz w:val="18"/>
          <w:szCs w:val="18"/>
        </w:rPr>
        <w:t>Tablica 1 – Wymagania organoleptyczne</w:t>
      </w:r>
      <w:r w:rsidR="004314D2" w:rsidRPr="00432745">
        <w:rPr>
          <w:rFonts w:ascii="Arial" w:hAnsi="Arial" w:cs="Arial"/>
          <w:sz w:val="18"/>
          <w:szCs w:val="18"/>
        </w:rPr>
        <w:t>, fizyczne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
        <w:gridCol w:w="1913"/>
        <w:gridCol w:w="6572"/>
      </w:tblGrid>
      <w:tr w:rsidR="0095779E" w:rsidRPr="00432745" w:rsidTr="0095779E">
        <w:trPr>
          <w:trHeight w:val="450"/>
          <w:jc w:val="center"/>
        </w:trPr>
        <w:tc>
          <w:tcPr>
            <w:tcW w:w="410" w:type="dxa"/>
            <w:vAlign w:val="center"/>
          </w:tcPr>
          <w:p w:rsidR="0095779E" w:rsidRPr="00432745" w:rsidRDefault="0095779E" w:rsidP="00C52111">
            <w:pPr>
              <w:widowControl w:val="0"/>
              <w:autoSpaceDE w:val="0"/>
              <w:autoSpaceDN w:val="0"/>
              <w:adjustRightInd w:val="0"/>
              <w:jc w:val="center"/>
              <w:rPr>
                <w:rFonts w:ascii="Arial" w:hAnsi="Arial" w:cs="Arial"/>
                <w:b/>
                <w:bCs/>
                <w:sz w:val="18"/>
                <w:szCs w:val="18"/>
              </w:rPr>
            </w:pPr>
            <w:r w:rsidRPr="00432745">
              <w:rPr>
                <w:rFonts w:ascii="Arial" w:hAnsi="Arial" w:cs="Arial"/>
                <w:b/>
                <w:bCs/>
                <w:sz w:val="18"/>
                <w:szCs w:val="18"/>
              </w:rPr>
              <w:t>Lp.</w:t>
            </w:r>
          </w:p>
        </w:tc>
        <w:tc>
          <w:tcPr>
            <w:tcW w:w="1913" w:type="dxa"/>
            <w:vAlign w:val="center"/>
          </w:tcPr>
          <w:p w:rsidR="0095779E" w:rsidRPr="00432745" w:rsidRDefault="0095779E" w:rsidP="00C52111">
            <w:pPr>
              <w:widowControl w:val="0"/>
              <w:autoSpaceDE w:val="0"/>
              <w:autoSpaceDN w:val="0"/>
              <w:adjustRightInd w:val="0"/>
              <w:jc w:val="center"/>
              <w:rPr>
                <w:rFonts w:ascii="Arial" w:hAnsi="Arial" w:cs="Arial"/>
                <w:b/>
                <w:bCs/>
                <w:sz w:val="18"/>
                <w:szCs w:val="18"/>
              </w:rPr>
            </w:pPr>
            <w:r w:rsidRPr="00432745">
              <w:rPr>
                <w:rFonts w:ascii="Arial" w:hAnsi="Arial" w:cs="Arial"/>
                <w:b/>
                <w:bCs/>
                <w:sz w:val="18"/>
                <w:szCs w:val="18"/>
              </w:rPr>
              <w:t>Cechy</w:t>
            </w:r>
          </w:p>
        </w:tc>
        <w:tc>
          <w:tcPr>
            <w:tcW w:w="6572" w:type="dxa"/>
            <w:vAlign w:val="center"/>
          </w:tcPr>
          <w:p w:rsidR="0095779E" w:rsidRPr="00432745" w:rsidRDefault="0095779E" w:rsidP="00C52111">
            <w:pPr>
              <w:pStyle w:val="Nagwek8"/>
              <w:widowControl w:val="0"/>
              <w:autoSpaceDE w:val="0"/>
              <w:autoSpaceDN w:val="0"/>
              <w:adjustRightInd w:val="0"/>
              <w:spacing w:before="0" w:after="0"/>
              <w:jc w:val="center"/>
              <w:rPr>
                <w:rFonts w:ascii="Arial" w:hAnsi="Arial" w:cs="Arial"/>
                <w:b/>
                <w:i w:val="0"/>
                <w:sz w:val="18"/>
                <w:szCs w:val="18"/>
              </w:rPr>
            </w:pPr>
            <w:r w:rsidRPr="00432745">
              <w:rPr>
                <w:rFonts w:ascii="Arial" w:hAnsi="Arial" w:cs="Arial"/>
                <w:b/>
                <w:i w:val="0"/>
                <w:sz w:val="18"/>
                <w:szCs w:val="18"/>
              </w:rPr>
              <w:t>Wymagania</w:t>
            </w:r>
          </w:p>
        </w:tc>
      </w:tr>
      <w:tr w:rsidR="0095779E" w:rsidRPr="00432745" w:rsidTr="0095779E">
        <w:trPr>
          <w:cantSplit/>
          <w:trHeight w:val="341"/>
          <w:jc w:val="center"/>
        </w:trPr>
        <w:tc>
          <w:tcPr>
            <w:tcW w:w="410" w:type="dxa"/>
          </w:tcPr>
          <w:p w:rsidR="0095779E" w:rsidRPr="00432745" w:rsidRDefault="0095779E" w:rsidP="00C52111">
            <w:pPr>
              <w:widowControl w:val="0"/>
              <w:autoSpaceDE w:val="0"/>
              <w:autoSpaceDN w:val="0"/>
              <w:adjustRightInd w:val="0"/>
              <w:jc w:val="center"/>
              <w:rPr>
                <w:rFonts w:ascii="Arial" w:hAnsi="Arial" w:cs="Arial"/>
                <w:sz w:val="18"/>
                <w:szCs w:val="18"/>
              </w:rPr>
            </w:pPr>
            <w:r w:rsidRPr="00432745">
              <w:rPr>
                <w:rFonts w:ascii="Arial" w:hAnsi="Arial" w:cs="Arial"/>
                <w:sz w:val="18"/>
                <w:szCs w:val="18"/>
              </w:rPr>
              <w:t>1</w:t>
            </w:r>
          </w:p>
        </w:tc>
        <w:tc>
          <w:tcPr>
            <w:tcW w:w="1913" w:type="dxa"/>
          </w:tcPr>
          <w:p w:rsidR="0095779E" w:rsidRPr="00432745" w:rsidRDefault="0095779E" w:rsidP="00C52111">
            <w:pPr>
              <w:widowControl w:val="0"/>
              <w:autoSpaceDE w:val="0"/>
              <w:autoSpaceDN w:val="0"/>
              <w:adjustRightInd w:val="0"/>
              <w:rPr>
                <w:rFonts w:ascii="Arial" w:hAnsi="Arial" w:cs="Arial"/>
                <w:sz w:val="18"/>
                <w:szCs w:val="18"/>
              </w:rPr>
            </w:pPr>
            <w:r w:rsidRPr="00432745">
              <w:rPr>
                <w:rFonts w:ascii="Arial" w:hAnsi="Arial" w:cs="Arial"/>
                <w:sz w:val="18"/>
                <w:szCs w:val="18"/>
              </w:rPr>
              <w:t xml:space="preserve">Wygląd </w:t>
            </w:r>
          </w:p>
        </w:tc>
        <w:tc>
          <w:tcPr>
            <w:tcW w:w="6572" w:type="dxa"/>
            <w:tcBorders>
              <w:bottom w:val="single" w:sz="6" w:space="0" w:color="auto"/>
            </w:tcBorders>
          </w:tcPr>
          <w:p w:rsidR="0095779E" w:rsidRPr="00432745" w:rsidRDefault="0059493B" w:rsidP="00F5083D">
            <w:pPr>
              <w:widowControl w:val="0"/>
              <w:autoSpaceDE w:val="0"/>
              <w:autoSpaceDN w:val="0"/>
              <w:adjustRightInd w:val="0"/>
              <w:jc w:val="both"/>
              <w:rPr>
                <w:rFonts w:ascii="Arial" w:hAnsi="Arial" w:cs="Arial"/>
                <w:sz w:val="18"/>
                <w:szCs w:val="18"/>
              </w:rPr>
            </w:pPr>
            <w:r w:rsidRPr="00432745">
              <w:rPr>
                <w:rFonts w:ascii="Arial" w:hAnsi="Arial" w:cs="Arial"/>
                <w:sz w:val="18"/>
                <w:szCs w:val="18"/>
              </w:rPr>
              <w:t>Owoce c</w:t>
            </w:r>
            <w:r w:rsidR="0095779E" w:rsidRPr="00432745">
              <w:rPr>
                <w:rFonts w:ascii="Arial" w:hAnsi="Arial" w:cs="Arial"/>
                <w:sz w:val="18"/>
                <w:szCs w:val="18"/>
              </w:rPr>
              <w:t>ałe, nieuszkodzone, zdrowe (bez oznak gnicia, śladów pleśni, które czynią je niezdatnymi do spożycia), świeże, czyste (praktycznie wolne od zaniecz</w:t>
            </w:r>
            <w:r w:rsidR="00873183" w:rsidRPr="00432745">
              <w:rPr>
                <w:rFonts w:ascii="Arial" w:hAnsi="Arial" w:cs="Arial"/>
                <w:sz w:val="18"/>
                <w:szCs w:val="18"/>
              </w:rPr>
              <w:t>yszczeń obcych</w:t>
            </w:r>
            <w:r w:rsidRPr="00432745">
              <w:rPr>
                <w:rFonts w:ascii="Arial" w:hAnsi="Arial" w:cs="Arial"/>
                <w:sz w:val="18"/>
                <w:szCs w:val="18"/>
              </w:rPr>
              <w:t xml:space="preserve">), niemyte, </w:t>
            </w:r>
            <w:r w:rsidR="0095779E" w:rsidRPr="00432745">
              <w:rPr>
                <w:rFonts w:ascii="Arial" w:hAnsi="Arial" w:cs="Arial"/>
                <w:sz w:val="18"/>
                <w:szCs w:val="18"/>
              </w:rPr>
              <w:t xml:space="preserve">wolne od szkodników i uszkodzeń wyrządzonych przez choroby i szkodniki, pozbawione nieprawidłowej wilgoci zewnętrznej; odpowiednio rozwinięte i dojrzałe, z kielichem i świeżą, zieloną szypułką; </w:t>
            </w:r>
            <w:r w:rsidR="00873183" w:rsidRPr="00432745">
              <w:rPr>
                <w:rFonts w:ascii="Arial" w:hAnsi="Arial" w:cs="Arial"/>
                <w:sz w:val="18"/>
                <w:szCs w:val="18"/>
              </w:rPr>
              <w:t>charakterystyczne dla danej odmiany;</w:t>
            </w:r>
          </w:p>
          <w:p w:rsidR="0095779E" w:rsidRPr="00432745" w:rsidRDefault="0095779E" w:rsidP="00F5083D">
            <w:pPr>
              <w:widowControl w:val="0"/>
              <w:autoSpaceDE w:val="0"/>
              <w:autoSpaceDN w:val="0"/>
              <w:adjustRightInd w:val="0"/>
              <w:jc w:val="both"/>
              <w:rPr>
                <w:rFonts w:ascii="Arial" w:hAnsi="Arial" w:cs="Arial"/>
                <w:sz w:val="18"/>
                <w:szCs w:val="18"/>
              </w:rPr>
            </w:pPr>
            <w:r w:rsidRPr="00432745">
              <w:rPr>
                <w:rFonts w:ascii="Arial" w:hAnsi="Arial" w:cs="Arial"/>
                <w:sz w:val="18"/>
                <w:szCs w:val="18"/>
              </w:rPr>
              <w:t>Dopuszczalne są nieznaczne wady kształtu, drobne wady powierzchniowe spowodowane uciskiem, wady barwy (biała powierzchnia, nie większa niż jedna dziesiąta łącznej powierzchni owocu) pod warunkiem że nie wpływają one ujemnie na ogólny wygląd produktu, jego jakość, prezentację w opakowaniu</w:t>
            </w:r>
          </w:p>
        </w:tc>
      </w:tr>
      <w:tr w:rsidR="0095779E" w:rsidRPr="00432745" w:rsidTr="0095779E">
        <w:trPr>
          <w:cantSplit/>
          <w:trHeight w:val="102"/>
          <w:jc w:val="center"/>
        </w:trPr>
        <w:tc>
          <w:tcPr>
            <w:tcW w:w="410" w:type="dxa"/>
          </w:tcPr>
          <w:p w:rsidR="0095779E" w:rsidRPr="00432745" w:rsidRDefault="0095779E" w:rsidP="00C52111">
            <w:pPr>
              <w:widowControl w:val="0"/>
              <w:autoSpaceDE w:val="0"/>
              <w:autoSpaceDN w:val="0"/>
              <w:adjustRightInd w:val="0"/>
              <w:jc w:val="center"/>
              <w:rPr>
                <w:rFonts w:ascii="Arial" w:hAnsi="Arial" w:cs="Arial"/>
                <w:sz w:val="18"/>
                <w:szCs w:val="18"/>
              </w:rPr>
            </w:pPr>
            <w:r w:rsidRPr="00432745">
              <w:rPr>
                <w:rFonts w:ascii="Arial" w:hAnsi="Arial" w:cs="Arial"/>
                <w:sz w:val="18"/>
                <w:szCs w:val="18"/>
              </w:rPr>
              <w:t>2</w:t>
            </w:r>
          </w:p>
        </w:tc>
        <w:tc>
          <w:tcPr>
            <w:tcW w:w="1913" w:type="dxa"/>
          </w:tcPr>
          <w:p w:rsidR="0095779E" w:rsidRPr="00432745" w:rsidRDefault="0095779E" w:rsidP="00C52111">
            <w:pPr>
              <w:widowControl w:val="0"/>
              <w:autoSpaceDE w:val="0"/>
              <w:autoSpaceDN w:val="0"/>
              <w:adjustRightInd w:val="0"/>
              <w:rPr>
                <w:rFonts w:ascii="Arial" w:hAnsi="Arial" w:cs="Arial"/>
                <w:sz w:val="18"/>
                <w:szCs w:val="18"/>
              </w:rPr>
            </w:pPr>
            <w:r w:rsidRPr="00432745">
              <w:rPr>
                <w:rFonts w:ascii="Arial" w:hAnsi="Arial" w:cs="Arial"/>
                <w:sz w:val="18"/>
                <w:szCs w:val="18"/>
              </w:rPr>
              <w:t>Barwa</w:t>
            </w:r>
          </w:p>
        </w:tc>
        <w:tc>
          <w:tcPr>
            <w:tcW w:w="6572" w:type="dxa"/>
            <w:tcBorders>
              <w:bottom w:val="single" w:sz="6" w:space="0" w:color="auto"/>
            </w:tcBorders>
          </w:tcPr>
          <w:p w:rsidR="0095779E" w:rsidRPr="00432745" w:rsidRDefault="0095779E" w:rsidP="004C776C">
            <w:pPr>
              <w:rPr>
                <w:rFonts w:ascii="Arial" w:hAnsi="Arial" w:cs="Arial"/>
                <w:sz w:val="18"/>
                <w:szCs w:val="18"/>
              </w:rPr>
            </w:pPr>
            <w:r w:rsidRPr="00432745">
              <w:rPr>
                <w:rFonts w:ascii="Arial" w:hAnsi="Arial" w:cs="Arial"/>
                <w:sz w:val="18"/>
                <w:szCs w:val="18"/>
              </w:rPr>
              <w:t>Charakterystyczna dla odmiany</w:t>
            </w:r>
            <w:r w:rsidR="0059493B" w:rsidRPr="00432745">
              <w:rPr>
                <w:rFonts w:ascii="Arial" w:hAnsi="Arial" w:cs="Arial"/>
                <w:sz w:val="18"/>
                <w:szCs w:val="18"/>
              </w:rPr>
              <w:t xml:space="preserve"> od jasnoczerwonej do ciemnoczerwonej</w:t>
            </w:r>
            <w:r w:rsidRPr="00432745">
              <w:rPr>
                <w:rFonts w:ascii="Arial" w:hAnsi="Arial" w:cs="Arial"/>
                <w:sz w:val="18"/>
                <w:szCs w:val="18"/>
              </w:rPr>
              <w:t xml:space="preserve"> </w:t>
            </w:r>
          </w:p>
        </w:tc>
      </w:tr>
      <w:tr w:rsidR="0095779E" w:rsidRPr="00432745" w:rsidTr="0095779E">
        <w:trPr>
          <w:cantSplit/>
          <w:trHeight w:val="176"/>
          <w:jc w:val="center"/>
        </w:trPr>
        <w:tc>
          <w:tcPr>
            <w:tcW w:w="410" w:type="dxa"/>
          </w:tcPr>
          <w:p w:rsidR="0095779E" w:rsidRPr="00432745" w:rsidRDefault="0095779E" w:rsidP="00C52111">
            <w:pPr>
              <w:widowControl w:val="0"/>
              <w:autoSpaceDE w:val="0"/>
              <w:autoSpaceDN w:val="0"/>
              <w:adjustRightInd w:val="0"/>
              <w:jc w:val="center"/>
              <w:rPr>
                <w:rFonts w:ascii="Arial" w:hAnsi="Arial" w:cs="Arial"/>
                <w:sz w:val="18"/>
                <w:szCs w:val="18"/>
              </w:rPr>
            </w:pPr>
            <w:r w:rsidRPr="00432745">
              <w:rPr>
                <w:rFonts w:ascii="Arial" w:hAnsi="Arial" w:cs="Arial"/>
                <w:sz w:val="18"/>
                <w:szCs w:val="18"/>
              </w:rPr>
              <w:t>3</w:t>
            </w:r>
          </w:p>
        </w:tc>
        <w:tc>
          <w:tcPr>
            <w:tcW w:w="1913" w:type="dxa"/>
          </w:tcPr>
          <w:p w:rsidR="0095779E" w:rsidRPr="00432745" w:rsidRDefault="0095779E" w:rsidP="00C52111">
            <w:pPr>
              <w:widowControl w:val="0"/>
              <w:autoSpaceDE w:val="0"/>
              <w:autoSpaceDN w:val="0"/>
              <w:adjustRightInd w:val="0"/>
              <w:rPr>
                <w:rFonts w:ascii="Arial" w:hAnsi="Arial" w:cs="Arial"/>
                <w:sz w:val="18"/>
                <w:szCs w:val="18"/>
              </w:rPr>
            </w:pPr>
            <w:r w:rsidRPr="00432745">
              <w:rPr>
                <w:rFonts w:ascii="Arial" w:hAnsi="Arial" w:cs="Arial"/>
                <w:sz w:val="18"/>
                <w:szCs w:val="18"/>
              </w:rPr>
              <w:t>Kształt</w:t>
            </w:r>
          </w:p>
        </w:tc>
        <w:tc>
          <w:tcPr>
            <w:tcW w:w="6572" w:type="dxa"/>
            <w:tcBorders>
              <w:bottom w:val="single" w:sz="6" w:space="0" w:color="auto"/>
            </w:tcBorders>
          </w:tcPr>
          <w:p w:rsidR="0095779E" w:rsidRPr="00432745" w:rsidRDefault="0095779E" w:rsidP="004C776C">
            <w:pPr>
              <w:rPr>
                <w:rFonts w:ascii="Arial" w:hAnsi="Arial" w:cs="Arial"/>
                <w:sz w:val="18"/>
                <w:szCs w:val="18"/>
              </w:rPr>
            </w:pPr>
            <w:r w:rsidRPr="00432745">
              <w:rPr>
                <w:rFonts w:ascii="Arial" w:hAnsi="Arial" w:cs="Arial"/>
                <w:sz w:val="18"/>
                <w:szCs w:val="18"/>
              </w:rPr>
              <w:t>Charakterystyczny dla odmiany</w:t>
            </w:r>
          </w:p>
        </w:tc>
      </w:tr>
      <w:tr w:rsidR="0095779E" w:rsidRPr="00432745" w:rsidTr="0095779E">
        <w:trPr>
          <w:cantSplit/>
          <w:trHeight w:val="90"/>
          <w:jc w:val="center"/>
        </w:trPr>
        <w:tc>
          <w:tcPr>
            <w:tcW w:w="410" w:type="dxa"/>
          </w:tcPr>
          <w:p w:rsidR="0095779E" w:rsidRPr="00432745" w:rsidRDefault="0095779E" w:rsidP="00C52111">
            <w:pPr>
              <w:widowControl w:val="0"/>
              <w:autoSpaceDE w:val="0"/>
              <w:autoSpaceDN w:val="0"/>
              <w:adjustRightInd w:val="0"/>
              <w:jc w:val="center"/>
              <w:rPr>
                <w:rFonts w:ascii="Arial" w:hAnsi="Arial" w:cs="Arial"/>
                <w:sz w:val="18"/>
                <w:szCs w:val="18"/>
              </w:rPr>
            </w:pPr>
            <w:r w:rsidRPr="00432745">
              <w:rPr>
                <w:rFonts w:ascii="Arial" w:hAnsi="Arial" w:cs="Arial"/>
                <w:sz w:val="18"/>
                <w:szCs w:val="18"/>
              </w:rPr>
              <w:t>4</w:t>
            </w:r>
          </w:p>
        </w:tc>
        <w:tc>
          <w:tcPr>
            <w:tcW w:w="1913" w:type="dxa"/>
          </w:tcPr>
          <w:p w:rsidR="0095779E" w:rsidRPr="00432745" w:rsidRDefault="0095779E" w:rsidP="00C52111">
            <w:pPr>
              <w:widowControl w:val="0"/>
              <w:autoSpaceDE w:val="0"/>
              <w:autoSpaceDN w:val="0"/>
              <w:adjustRightInd w:val="0"/>
              <w:rPr>
                <w:rFonts w:ascii="Arial" w:hAnsi="Arial" w:cs="Arial"/>
                <w:sz w:val="18"/>
                <w:szCs w:val="18"/>
              </w:rPr>
            </w:pPr>
            <w:r w:rsidRPr="00432745">
              <w:rPr>
                <w:rFonts w:ascii="Arial" w:hAnsi="Arial" w:cs="Arial"/>
                <w:sz w:val="18"/>
                <w:szCs w:val="18"/>
              </w:rPr>
              <w:t>Smak i zapach</w:t>
            </w:r>
          </w:p>
        </w:tc>
        <w:tc>
          <w:tcPr>
            <w:tcW w:w="6572" w:type="dxa"/>
            <w:tcBorders>
              <w:top w:val="single" w:sz="6" w:space="0" w:color="auto"/>
              <w:bottom w:val="single" w:sz="6" w:space="0" w:color="auto"/>
            </w:tcBorders>
          </w:tcPr>
          <w:p w:rsidR="0095779E" w:rsidRPr="00432745" w:rsidRDefault="00873183" w:rsidP="001132E9">
            <w:pPr>
              <w:widowControl w:val="0"/>
              <w:autoSpaceDE w:val="0"/>
              <w:autoSpaceDN w:val="0"/>
              <w:adjustRightInd w:val="0"/>
              <w:rPr>
                <w:rFonts w:ascii="Arial" w:hAnsi="Arial" w:cs="Arial"/>
                <w:sz w:val="18"/>
                <w:szCs w:val="18"/>
              </w:rPr>
            </w:pPr>
            <w:r w:rsidRPr="00432745">
              <w:rPr>
                <w:rFonts w:ascii="Arial" w:hAnsi="Arial" w:cs="Arial"/>
                <w:sz w:val="18"/>
                <w:szCs w:val="18"/>
              </w:rPr>
              <w:t>Typowy, słodki, aromatyczny, n</w:t>
            </w:r>
            <w:r w:rsidR="0095779E" w:rsidRPr="00432745">
              <w:rPr>
                <w:rFonts w:ascii="Arial" w:hAnsi="Arial" w:cs="Arial"/>
                <w:sz w:val="18"/>
                <w:szCs w:val="18"/>
              </w:rPr>
              <w:t>iedopuszczalny obcy</w:t>
            </w:r>
          </w:p>
        </w:tc>
      </w:tr>
      <w:tr w:rsidR="0095779E" w:rsidRPr="00432745" w:rsidTr="0095779E">
        <w:trPr>
          <w:cantSplit/>
          <w:trHeight w:val="341"/>
          <w:jc w:val="center"/>
        </w:trPr>
        <w:tc>
          <w:tcPr>
            <w:tcW w:w="410" w:type="dxa"/>
          </w:tcPr>
          <w:p w:rsidR="0095779E" w:rsidRPr="00432745" w:rsidRDefault="0095779E" w:rsidP="00E75465">
            <w:pPr>
              <w:widowControl w:val="0"/>
              <w:autoSpaceDE w:val="0"/>
              <w:autoSpaceDN w:val="0"/>
              <w:adjustRightInd w:val="0"/>
              <w:jc w:val="center"/>
              <w:rPr>
                <w:rFonts w:ascii="Arial" w:hAnsi="Arial" w:cs="Arial"/>
                <w:sz w:val="18"/>
                <w:szCs w:val="18"/>
              </w:rPr>
            </w:pPr>
            <w:r w:rsidRPr="00432745">
              <w:rPr>
                <w:rFonts w:ascii="Arial" w:hAnsi="Arial" w:cs="Arial"/>
                <w:sz w:val="18"/>
                <w:szCs w:val="18"/>
              </w:rPr>
              <w:t>5</w:t>
            </w:r>
          </w:p>
        </w:tc>
        <w:tc>
          <w:tcPr>
            <w:tcW w:w="1913" w:type="dxa"/>
          </w:tcPr>
          <w:p w:rsidR="0095779E" w:rsidRPr="00432745" w:rsidRDefault="0095779E" w:rsidP="00E75465">
            <w:pPr>
              <w:widowControl w:val="0"/>
              <w:autoSpaceDE w:val="0"/>
              <w:autoSpaceDN w:val="0"/>
              <w:adjustRightInd w:val="0"/>
              <w:rPr>
                <w:rFonts w:ascii="Arial" w:hAnsi="Arial" w:cs="Arial"/>
                <w:sz w:val="18"/>
                <w:szCs w:val="18"/>
              </w:rPr>
            </w:pPr>
            <w:r w:rsidRPr="00432745">
              <w:rPr>
                <w:rFonts w:ascii="Arial" w:hAnsi="Arial" w:cs="Arial"/>
                <w:sz w:val="18"/>
                <w:szCs w:val="18"/>
              </w:rPr>
              <w:t>Jednolitość</w:t>
            </w:r>
          </w:p>
        </w:tc>
        <w:tc>
          <w:tcPr>
            <w:tcW w:w="6572" w:type="dxa"/>
            <w:tcBorders>
              <w:bottom w:val="single" w:sz="6" w:space="0" w:color="auto"/>
            </w:tcBorders>
          </w:tcPr>
          <w:p w:rsidR="0095779E" w:rsidRPr="00432745" w:rsidRDefault="0095779E" w:rsidP="00E75465">
            <w:pPr>
              <w:widowControl w:val="0"/>
              <w:autoSpaceDE w:val="0"/>
              <w:autoSpaceDN w:val="0"/>
              <w:adjustRightInd w:val="0"/>
              <w:jc w:val="both"/>
              <w:rPr>
                <w:rFonts w:ascii="Arial" w:hAnsi="Arial" w:cs="Arial"/>
                <w:sz w:val="18"/>
                <w:szCs w:val="18"/>
              </w:rPr>
            </w:pPr>
            <w:r w:rsidRPr="00432745">
              <w:rPr>
                <w:rFonts w:ascii="Arial" w:hAnsi="Arial" w:cs="Arial"/>
                <w:sz w:val="18"/>
                <w:szCs w:val="18"/>
              </w:rPr>
              <w:t>Jednolite w opakowaniu pod względem pochodzenia, odmiany, jakości; dopuszczalna nieznaczna niejednolitość pod względem wielkości</w:t>
            </w:r>
          </w:p>
        </w:tc>
      </w:tr>
      <w:tr w:rsidR="0095779E" w:rsidRPr="00432745" w:rsidTr="0095779E">
        <w:trPr>
          <w:cantSplit/>
          <w:trHeight w:val="90"/>
          <w:jc w:val="center"/>
        </w:trPr>
        <w:tc>
          <w:tcPr>
            <w:tcW w:w="410" w:type="dxa"/>
          </w:tcPr>
          <w:p w:rsidR="0095779E" w:rsidRPr="00432745" w:rsidRDefault="0095779E" w:rsidP="00C52111">
            <w:pPr>
              <w:widowControl w:val="0"/>
              <w:autoSpaceDE w:val="0"/>
              <w:autoSpaceDN w:val="0"/>
              <w:adjustRightInd w:val="0"/>
              <w:jc w:val="center"/>
              <w:rPr>
                <w:rFonts w:ascii="Arial" w:hAnsi="Arial" w:cs="Arial"/>
                <w:sz w:val="18"/>
                <w:szCs w:val="18"/>
              </w:rPr>
            </w:pPr>
            <w:r w:rsidRPr="00432745">
              <w:rPr>
                <w:rFonts w:ascii="Arial" w:hAnsi="Arial" w:cs="Arial"/>
                <w:sz w:val="18"/>
                <w:szCs w:val="18"/>
              </w:rPr>
              <w:t>6</w:t>
            </w:r>
          </w:p>
        </w:tc>
        <w:tc>
          <w:tcPr>
            <w:tcW w:w="1913" w:type="dxa"/>
          </w:tcPr>
          <w:p w:rsidR="0095779E" w:rsidRPr="00432745" w:rsidRDefault="0095779E" w:rsidP="00C52111">
            <w:pPr>
              <w:widowControl w:val="0"/>
              <w:autoSpaceDE w:val="0"/>
              <w:autoSpaceDN w:val="0"/>
              <w:adjustRightInd w:val="0"/>
              <w:rPr>
                <w:rFonts w:ascii="Arial" w:hAnsi="Arial" w:cs="Arial"/>
                <w:sz w:val="18"/>
                <w:szCs w:val="18"/>
              </w:rPr>
            </w:pPr>
            <w:r w:rsidRPr="00432745">
              <w:rPr>
                <w:rFonts w:ascii="Arial" w:hAnsi="Arial" w:cs="Arial"/>
                <w:sz w:val="18"/>
                <w:szCs w:val="18"/>
              </w:rPr>
              <w:t>Średnica owoców, mierzona w najszerszym przekroju, mm, nie mniej niż</w:t>
            </w:r>
          </w:p>
        </w:tc>
        <w:tc>
          <w:tcPr>
            <w:tcW w:w="6572" w:type="dxa"/>
            <w:tcBorders>
              <w:top w:val="single" w:sz="6" w:space="0" w:color="auto"/>
              <w:bottom w:val="single" w:sz="6" w:space="0" w:color="auto"/>
            </w:tcBorders>
          </w:tcPr>
          <w:p w:rsidR="0095779E" w:rsidRPr="00432745" w:rsidRDefault="0095779E" w:rsidP="00FC66AB">
            <w:pPr>
              <w:widowControl w:val="0"/>
              <w:autoSpaceDE w:val="0"/>
              <w:autoSpaceDN w:val="0"/>
              <w:adjustRightInd w:val="0"/>
              <w:rPr>
                <w:rFonts w:ascii="Arial" w:hAnsi="Arial" w:cs="Arial"/>
                <w:color w:val="FF0000"/>
                <w:sz w:val="18"/>
                <w:szCs w:val="18"/>
              </w:rPr>
            </w:pPr>
          </w:p>
          <w:p w:rsidR="0095779E" w:rsidRPr="00432745" w:rsidRDefault="0095779E" w:rsidP="009812B6">
            <w:pPr>
              <w:widowControl w:val="0"/>
              <w:autoSpaceDE w:val="0"/>
              <w:autoSpaceDN w:val="0"/>
              <w:adjustRightInd w:val="0"/>
              <w:jc w:val="center"/>
              <w:rPr>
                <w:rFonts w:ascii="Arial" w:hAnsi="Arial" w:cs="Arial"/>
                <w:color w:val="FF0000"/>
                <w:sz w:val="18"/>
                <w:szCs w:val="18"/>
              </w:rPr>
            </w:pPr>
          </w:p>
          <w:p w:rsidR="0095779E" w:rsidRPr="00432745" w:rsidRDefault="00302E89" w:rsidP="00D31480">
            <w:pPr>
              <w:jc w:val="center"/>
              <w:rPr>
                <w:rFonts w:ascii="Arial" w:hAnsi="Arial" w:cs="Arial"/>
                <w:sz w:val="18"/>
                <w:szCs w:val="18"/>
              </w:rPr>
            </w:pPr>
            <w:r>
              <w:rPr>
                <w:rFonts w:ascii="Arial" w:hAnsi="Arial" w:cs="Arial"/>
                <w:sz w:val="18"/>
                <w:szCs w:val="18"/>
              </w:rPr>
              <w:t>20</w:t>
            </w:r>
          </w:p>
        </w:tc>
      </w:tr>
      <w:tr w:rsidR="00873183" w:rsidRPr="00432745" w:rsidTr="00D34195">
        <w:trPr>
          <w:cantSplit/>
          <w:trHeight w:val="90"/>
          <w:jc w:val="center"/>
        </w:trPr>
        <w:tc>
          <w:tcPr>
            <w:tcW w:w="410" w:type="dxa"/>
            <w:tcBorders>
              <w:top w:val="single" w:sz="4" w:space="0" w:color="auto"/>
              <w:left w:val="single" w:sz="4" w:space="0" w:color="auto"/>
              <w:bottom w:val="single" w:sz="4" w:space="0" w:color="auto"/>
              <w:right w:val="single" w:sz="4" w:space="0" w:color="auto"/>
            </w:tcBorders>
          </w:tcPr>
          <w:p w:rsidR="00873183" w:rsidRPr="00432745" w:rsidRDefault="00873183" w:rsidP="00873183">
            <w:pPr>
              <w:widowControl w:val="0"/>
              <w:autoSpaceDE w:val="0"/>
              <w:autoSpaceDN w:val="0"/>
              <w:adjustRightInd w:val="0"/>
              <w:jc w:val="center"/>
              <w:rPr>
                <w:rFonts w:ascii="Arial" w:hAnsi="Arial" w:cs="Arial"/>
                <w:sz w:val="18"/>
                <w:szCs w:val="18"/>
              </w:rPr>
            </w:pPr>
            <w:r w:rsidRPr="00432745">
              <w:rPr>
                <w:rFonts w:ascii="Arial" w:hAnsi="Arial" w:cs="Arial"/>
                <w:sz w:val="18"/>
                <w:szCs w:val="18"/>
              </w:rPr>
              <w:t>7</w:t>
            </w:r>
          </w:p>
        </w:tc>
        <w:tc>
          <w:tcPr>
            <w:tcW w:w="1913" w:type="dxa"/>
            <w:tcBorders>
              <w:top w:val="single" w:sz="4" w:space="0" w:color="auto"/>
              <w:left w:val="single" w:sz="4" w:space="0" w:color="auto"/>
              <w:bottom w:val="single" w:sz="4" w:space="0" w:color="auto"/>
              <w:right w:val="single" w:sz="4" w:space="0" w:color="auto"/>
            </w:tcBorders>
          </w:tcPr>
          <w:p w:rsidR="00873183" w:rsidRPr="00432745" w:rsidRDefault="00873183" w:rsidP="00873183">
            <w:pPr>
              <w:widowControl w:val="0"/>
              <w:autoSpaceDE w:val="0"/>
              <w:autoSpaceDN w:val="0"/>
              <w:adjustRightInd w:val="0"/>
              <w:rPr>
                <w:rFonts w:ascii="Arial" w:hAnsi="Arial" w:cs="Arial"/>
                <w:sz w:val="18"/>
                <w:szCs w:val="18"/>
              </w:rPr>
            </w:pPr>
            <w:r w:rsidRPr="00432745">
              <w:rPr>
                <w:rFonts w:ascii="Arial" w:hAnsi="Arial" w:cs="Arial"/>
                <w:sz w:val="18"/>
                <w:szCs w:val="18"/>
              </w:rPr>
              <w:t xml:space="preserve">Zawartość owoców o niewłaściwej średnicy, %(m/m), nie więcej niż </w:t>
            </w:r>
          </w:p>
        </w:tc>
        <w:tc>
          <w:tcPr>
            <w:tcW w:w="6572" w:type="dxa"/>
            <w:tcBorders>
              <w:top w:val="single" w:sz="6" w:space="0" w:color="auto"/>
              <w:left w:val="single" w:sz="4" w:space="0" w:color="auto"/>
              <w:bottom w:val="single" w:sz="6" w:space="0" w:color="auto"/>
              <w:right w:val="single" w:sz="4" w:space="0" w:color="auto"/>
            </w:tcBorders>
          </w:tcPr>
          <w:p w:rsidR="00873183" w:rsidRPr="00432745" w:rsidRDefault="00873183" w:rsidP="00873183">
            <w:pPr>
              <w:widowControl w:val="0"/>
              <w:autoSpaceDE w:val="0"/>
              <w:autoSpaceDN w:val="0"/>
              <w:adjustRightInd w:val="0"/>
              <w:rPr>
                <w:rFonts w:ascii="Arial" w:hAnsi="Arial" w:cs="Arial"/>
                <w:color w:val="FF0000"/>
                <w:sz w:val="18"/>
                <w:szCs w:val="18"/>
              </w:rPr>
            </w:pPr>
          </w:p>
          <w:p w:rsidR="00873183" w:rsidRPr="00432745" w:rsidRDefault="00873183" w:rsidP="00873183">
            <w:pPr>
              <w:widowControl w:val="0"/>
              <w:autoSpaceDE w:val="0"/>
              <w:autoSpaceDN w:val="0"/>
              <w:adjustRightInd w:val="0"/>
              <w:jc w:val="center"/>
              <w:rPr>
                <w:rFonts w:ascii="Arial" w:hAnsi="Arial" w:cs="Arial"/>
                <w:sz w:val="18"/>
                <w:szCs w:val="18"/>
              </w:rPr>
            </w:pPr>
            <w:r w:rsidRPr="00432745">
              <w:rPr>
                <w:rFonts w:ascii="Arial" w:hAnsi="Arial" w:cs="Arial"/>
                <w:sz w:val="18"/>
                <w:szCs w:val="18"/>
              </w:rPr>
              <w:t>10</w:t>
            </w:r>
          </w:p>
        </w:tc>
      </w:tr>
    </w:tbl>
    <w:p w:rsidR="00525248" w:rsidRPr="00432745" w:rsidRDefault="0095779E" w:rsidP="0095779E">
      <w:pPr>
        <w:pStyle w:val="Nagwek11"/>
        <w:spacing w:before="360"/>
        <w:rPr>
          <w:b w:val="0"/>
          <w:bCs w:val="0"/>
          <w:szCs w:val="20"/>
        </w:rPr>
      </w:pPr>
      <w:bookmarkStart w:id="1" w:name="_Toc134517192"/>
      <w:r w:rsidRPr="00432745">
        <w:rPr>
          <w:b w:val="0"/>
          <w:szCs w:val="20"/>
        </w:rPr>
        <w:t>Postanowienia dotyczące dopuszczalnych tolerancji zgodnie z aktualnie obowiązującym prawem</w:t>
      </w:r>
      <w:r w:rsidRPr="00432745">
        <w:rPr>
          <w:rStyle w:val="Odwoanieprzypisudolnego"/>
          <w:b w:val="0"/>
          <w:szCs w:val="20"/>
        </w:rPr>
        <w:footnoteReference w:id="1"/>
      </w:r>
      <w:r w:rsidRPr="00432745">
        <w:rPr>
          <w:b w:val="0"/>
          <w:szCs w:val="20"/>
          <w:vertAlign w:val="superscript"/>
        </w:rPr>
        <w:t>)</w:t>
      </w:r>
      <w:r w:rsidRPr="00432745">
        <w:rPr>
          <w:b w:val="0"/>
          <w:szCs w:val="20"/>
        </w:rPr>
        <w:t>.</w:t>
      </w:r>
    </w:p>
    <w:p w:rsidR="00C165A1" w:rsidRPr="00432745" w:rsidRDefault="00535823" w:rsidP="000A14DD">
      <w:pPr>
        <w:pStyle w:val="Nagwek11"/>
        <w:rPr>
          <w:bCs w:val="0"/>
        </w:rPr>
      </w:pPr>
      <w:r w:rsidRPr="00432745">
        <w:rPr>
          <w:bCs w:val="0"/>
        </w:rPr>
        <w:lastRenderedPageBreak/>
        <w:t>2</w:t>
      </w:r>
      <w:r w:rsidR="00C165A1" w:rsidRPr="00432745">
        <w:rPr>
          <w:bCs w:val="0"/>
        </w:rPr>
        <w:t>.</w:t>
      </w:r>
      <w:r w:rsidR="0075317E" w:rsidRPr="00432745">
        <w:rPr>
          <w:bCs w:val="0"/>
        </w:rPr>
        <w:t>3</w:t>
      </w:r>
      <w:r w:rsidR="00C165A1" w:rsidRPr="00432745">
        <w:rPr>
          <w:bCs w:val="0"/>
        </w:rPr>
        <w:t xml:space="preserve"> Wymagania chemiczne</w:t>
      </w:r>
      <w:r w:rsidR="00C64071" w:rsidRPr="00432745">
        <w:rPr>
          <w:bCs w:val="0"/>
        </w:rPr>
        <w:t xml:space="preserve"> </w:t>
      </w:r>
    </w:p>
    <w:bookmarkEnd w:id="1"/>
    <w:p w:rsidR="004E73CC" w:rsidRPr="00432745" w:rsidRDefault="004E73CC" w:rsidP="004E73CC">
      <w:pPr>
        <w:pStyle w:val="Nagwek11"/>
        <w:spacing w:before="120" w:after="120" w:line="360" w:lineRule="auto"/>
        <w:rPr>
          <w:bCs w:val="0"/>
        </w:rPr>
      </w:pPr>
      <w:r w:rsidRPr="00432745">
        <w:rPr>
          <w:b w:val="0"/>
          <w:bCs w:val="0"/>
        </w:rPr>
        <w:t xml:space="preserve">Zawartość zanieczyszczeń </w:t>
      </w:r>
      <w:r w:rsidR="00FC3332" w:rsidRPr="00432745">
        <w:rPr>
          <w:b w:val="0"/>
          <w:bCs w:val="0"/>
        </w:rPr>
        <w:t>w produkcie,</w:t>
      </w:r>
      <w:r w:rsidRPr="00432745">
        <w:rPr>
          <w:b w:val="0"/>
          <w:bCs w:val="0"/>
        </w:rPr>
        <w:t xml:space="preserve"> </w:t>
      </w:r>
      <w:r w:rsidRPr="00432745">
        <w:rPr>
          <w:b w:val="0"/>
          <w:szCs w:val="20"/>
        </w:rPr>
        <w:t xml:space="preserve">dozwolonych </w:t>
      </w:r>
      <w:r w:rsidR="00576C01" w:rsidRPr="00432745">
        <w:rPr>
          <w:b w:val="0"/>
          <w:szCs w:val="20"/>
        </w:rPr>
        <w:t>substancji dodatkowych</w:t>
      </w:r>
      <w:r w:rsidR="00FC3332" w:rsidRPr="00432745">
        <w:rPr>
          <w:b w:val="0"/>
          <w:szCs w:val="20"/>
        </w:rPr>
        <w:t xml:space="preserve"> oraz pozostałości pestycydów</w:t>
      </w:r>
      <w:r w:rsidRPr="00432745">
        <w:rPr>
          <w:b w:val="0"/>
          <w:bCs w:val="0"/>
        </w:rPr>
        <w:t xml:space="preserve"> zgodnie z aktualnie obowiązującym prawem</w:t>
      </w:r>
      <w:r w:rsidR="0075317E" w:rsidRPr="00432745">
        <w:rPr>
          <w:b w:val="0"/>
          <w:bCs w:val="0"/>
        </w:rPr>
        <w:t>.</w:t>
      </w:r>
    </w:p>
    <w:p w:rsidR="00C52111" w:rsidRPr="00432745" w:rsidRDefault="00535823" w:rsidP="000A14DD">
      <w:pPr>
        <w:pStyle w:val="E-1"/>
        <w:spacing w:before="240" w:after="240" w:line="360" w:lineRule="auto"/>
        <w:jc w:val="both"/>
        <w:rPr>
          <w:rFonts w:ascii="Arial" w:hAnsi="Arial" w:cs="Arial"/>
          <w:b/>
          <w14:shadow w14:blurRad="0" w14:dist="0" w14:dir="0" w14:sx="0" w14:sy="0" w14:kx="0" w14:ky="0" w14:algn="none">
            <w14:srgbClr w14:val="000000"/>
          </w14:shadow>
        </w:rPr>
      </w:pPr>
      <w:r w:rsidRPr="00432745">
        <w:rPr>
          <w:rFonts w:ascii="Arial" w:hAnsi="Arial" w:cs="Arial"/>
          <w:b/>
          <w14:shadow w14:blurRad="0" w14:dist="0" w14:dir="0" w14:sx="0" w14:sy="0" w14:kx="0" w14:ky="0" w14:algn="none">
            <w14:srgbClr w14:val="000000"/>
          </w14:shadow>
        </w:rPr>
        <w:t>3</w:t>
      </w:r>
      <w:r w:rsidR="001132E9" w:rsidRPr="00432745">
        <w:rPr>
          <w:rFonts w:ascii="Arial" w:hAnsi="Arial" w:cs="Arial"/>
          <w:b/>
          <w14:shadow w14:blurRad="0" w14:dist="0" w14:dir="0" w14:sx="0" w14:sy="0" w14:kx="0" w14:ky="0" w14:algn="none">
            <w14:srgbClr w14:val="000000"/>
          </w14:shadow>
        </w:rPr>
        <w:t>.</w:t>
      </w:r>
      <w:r w:rsidR="00C52111" w:rsidRPr="00432745">
        <w:rPr>
          <w:rFonts w:ascii="Arial" w:hAnsi="Arial" w:cs="Arial"/>
          <w:b/>
          <w14:shadow w14:blurRad="0" w14:dist="0" w14:dir="0" w14:sx="0" w14:sy="0" w14:kx="0" w14:ky="0" w14:algn="none">
            <w14:srgbClr w14:val="000000"/>
          </w14:shadow>
        </w:rPr>
        <w:t>Trwałość</w:t>
      </w:r>
    </w:p>
    <w:p w:rsidR="00C52111" w:rsidRPr="00432745" w:rsidRDefault="004A2BB5" w:rsidP="00C52111">
      <w:pPr>
        <w:spacing w:line="360" w:lineRule="auto"/>
        <w:jc w:val="both"/>
        <w:rPr>
          <w:rFonts w:ascii="Arial" w:eastAsia="Arial Unicode MS" w:hAnsi="Arial" w:cs="Arial"/>
          <w:sz w:val="20"/>
          <w:szCs w:val="20"/>
        </w:rPr>
      </w:pPr>
      <w:r w:rsidRPr="00432745">
        <w:rPr>
          <w:rFonts w:ascii="Arial" w:hAnsi="Arial" w:cs="Arial"/>
          <w:sz w:val="20"/>
          <w:szCs w:val="20"/>
        </w:rPr>
        <w:t>Okres przydatności do s</w:t>
      </w:r>
      <w:r w:rsidR="00D711DF" w:rsidRPr="00432745">
        <w:rPr>
          <w:rFonts w:ascii="Arial" w:hAnsi="Arial" w:cs="Arial"/>
          <w:sz w:val="20"/>
          <w:szCs w:val="20"/>
        </w:rPr>
        <w:t>p</w:t>
      </w:r>
      <w:r w:rsidR="00A15017" w:rsidRPr="00432745">
        <w:rPr>
          <w:rFonts w:ascii="Arial" w:hAnsi="Arial" w:cs="Arial"/>
          <w:sz w:val="20"/>
          <w:szCs w:val="20"/>
        </w:rPr>
        <w:t>ożycia</w:t>
      </w:r>
      <w:r w:rsidR="005873C2" w:rsidRPr="00432745">
        <w:rPr>
          <w:rFonts w:ascii="Arial" w:hAnsi="Arial" w:cs="Arial"/>
          <w:sz w:val="20"/>
          <w:szCs w:val="20"/>
        </w:rPr>
        <w:t xml:space="preserve"> </w:t>
      </w:r>
      <w:r w:rsidRPr="00432745">
        <w:rPr>
          <w:rFonts w:ascii="Arial" w:hAnsi="Arial" w:cs="Arial"/>
          <w:sz w:val="20"/>
          <w:szCs w:val="20"/>
        </w:rPr>
        <w:t xml:space="preserve">deklarowany przez producenta powinien wynosić nie mniej niż </w:t>
      </w:r>
      <w:r w:rsidR="00CC609B" w:rsidRPr="00432745">
        <w:rPr>
          <w:rFonts w:ascii="Arial" w:hAnsi="Arial" w:cs="Arial"/>
          <w:sz w:val="20"/>
          <w:szCs w:val="20"/>
        </w:rPr>
        <w:t>2</w:t>
      </w:r>
      <w:r w:rsidR="008A2A85" w:rsidRPr="00432745">
        <w:rPr>
          <w:rFonts w:ascii="Arial" w:hAnsi="Arial" w:cs="Arial"/>
          <w:sz w:val="20"/>
          <w:szCs w:val="20"/>
        </w:rPr>
        <w:t xml:space="preserve"> dni</w:t>
      </w:r>
      <w:r w:rsidRPr="00432745">
        <w:rPr>
          <w:rFonts w:ascii="Arial" w:hAnsi="Arial" w:cs="Arial"/>
          <w:sz w:val="20"/>
          <w:szCs w:val="20"/>
        </w:rPr>
        <w:t xml:space="preserve"> od daty dostawy</w:t>
      </w:r>
      <w:r w:rsidR="0075317E" w:rsidRPr="00432745">
        <w:rPr>
          <w:rFonts w:ascii="Arial" w:hAnsi="Arial" w:cs="Arial"/>
          <w:sz w:val="20"/>
          <w:szCs w:val="20"/>
        </w:rPr>
        <w:t xml:space="preserve"> do magazynu odbiorcy.</w:t>
      </w:r>
    </w:p>
    <w:p w:rsidR="00101BC8" w:rsidRPr="00432745" w:rsidRDefault="00535823" w:rsidP="000A14DD">
      <w:pPr>
        <w:pStyle w:val="E-1"/>
        <w:spacing w:before="240" w:after="240" w:line="360" w:lineRule="auto"/>
        <w:jc w:val="both"/>
        <w:rPr>
          <w:rFonts w:ascii="Arial" w:hAnsi="Arial" w:cs="Arial"/>
          <w:b/>
          <w14:shadow w14:blurRad="0" w14:dist="0" w14:dir="0" w14:sx="0" w14:sy="0" w14:kx="0" w14:ky="0" w14:algn="none">
            <w14:srgbClr w14:val="000000"/>
          </w14:shadow>
        </w:rPr>
      </w:pPr>
      <w:r w:rsidRPr="00432745">
        <w:rPr>
          <w:rFonts w:ascii="Arial" w:hAnsi="Arial" w:cs="Arial"/>
          <w:b/>
          <w14:shadow w14:blurRad="0" w14:dist="0" w14:dir="0" w14:sx="0" w14:sy="0" w14:kx="0" w14:ky="0" w14:algn="none">
            <w14:srgbClr w14:val="000000"/>
          </w14:shadow>
        </w:rPr>
        <w:t>4</w:t>
      </w:r>
      <w:r w:rsidR="0075317E" w:rsidRPr="00432745">
        <w:rPr>
          <w:rFonts w:ascii="Arial" w:hAnsi="Arial" w:cs="Arial"/>
          <w:b/>
          <w14:shadow w14:blurRad="0" w14:dist="0" w14:dir="0" w14:sx="0" w14:sy="0" w14:kx="0" w14:ky="0" w14:algn="none">
            <w14:srgbClr w14:val="000000"/>
          </w14:shadow>
        </w:rPr>
        <w:t xml:space="preserve">. </w:t>
      </w:r>
      <w:r w:rsidR="00101BC8" w:rsidRPr="00432745">
        <w:rPr>
          <w:rFonts w:ascii="Arial" w:hAnsi="Arial" w:cs="Arial"/>
          <w:b/>
          <w14:shadow w14:blurRad="0" w14:dist="0" w14:dir="0" w14:sx="0" w14:sy="0" w14:kx="0" w14:ky="0" w14:algn="none">
            <w14:srgbClr w14:val="000000"/>
          </w14:shadow>
        </w:rPr>
        <w:t>Metody badań</w:t>
      </w:r>
    </w:p>
    <w:p w:rsidR="00A7714F" w:rsidRPr="00432745" w:rsidRDefault="00535823" w:rsidP="000A14DD">
      <w:pPr>
        <w:pStyle w:val="E-1"/>
        <w:spacing w:before="240" w:after="240" w:line="360" w:lineRule="auto"/>
        <w:jc w:val="both"/>
        <w:rPr>
          <w:rFonts w:ascii="Arial" w:hAnsi="Arial" w:cs="Arial"/>
          <w:b/>
          <w14:shadow w14:blurRad="0" w14:dist="0" w14:dir="0" w14:sx="0" w14:sy="0" w14:kx="0" w14:ky="0" w14:algn="none">
            <w14:srgbClr w14:val="000000"/>
          </w14:shadow>
        </w:rPr>
      </w:pPr>
      <w:r w:rsidRPr="00432745">
        <w:rPr>
          <w:rFonts w:ascii="Arial" w:hAnsi="Arial" w:cs="Arial"/>
          <w:b/>
          <w14:shadow w14:blurRad="0" w14:dist="0" w14:dir="0" w14:sx="0" w14:sy="0" w14:kx="0" w14:ky="0" w14:algn="none">
            <w14:srgbClr w14:val="000000"/>
          </w14:shadow>
        </w:rPr>
        <w:t>4</w:t>
      </w:r>
      <w:r w:rsidR="00A7714F" w:rsidRPr="00432745">
        <w:rPr>
          <w:rFonts w:ascii="Arial" w:hAnsi="Arial" w:cs="Arial"/>
          <w:b/>
          <w14:shadow w14:blurRad="0" w14:dist="0" w14:dir="0" w14:sx="0" w14:sy="0" w14:kx="0" w14:ky="0" w14:algn="none">
            <w14:srgbClr w14:val="000000"/>
          </w14:shadow>
        </w:rPr>
        <w:t xml:space="preserve">.1 Sprawdzenie </w:t>
      </w:r>
      <w:r w:rsidR="0059493B" w:rsidRPr="00432745">
        <w:rPr>
          <w:rFonts w:ascii="Arial" w:hAnsi="Arial" w:cs="Arial"/>
          <w:b/>
          <w14:shadow w14:blurRad="0" w14:dist="0" w14:dir="0" w14:sx="0" w14:sy="0" w14:kx="0" w14:ky="0" w14:algn="none">
            <w14:srgbClr w14:val="000000"/>
          </w14:shadow>
        </w:rPr>
        <w:t xml:space="preserve">stanu i </w:t>
      </w:r>
      <w:r w:rsidR="00A7714F" w:rsidRPr="00432745">
        <w:rPr>
          <w:rFonts w:ascii="Arial" w:hAnsi="Arial" w:cs="Arial"/>
          <w:b/>
          <w14:shadow w14:blurRad="0" w14:dist="0" w14:dir="0" w14:sx="0" w14:sy="0" w14:kx="0" w14:ky="0" w14:algn="none">
            <w14:srgbClr w14:val="000000"/>
          </w14:shadow>
        </w:rPr>
        <w:t>znako</w:t>
      </w:r>
      <w:r w:rsidR="0059493B" w:rsidRPr="00432745">
        <w:rPr>
          <w:rFonts w:ascii="Arial" w:hAnsi="Arial" w:cs="Arial"/>
          <w:b/>
          <w14:shadow w14:blurRad="0" w14:dist="0" w14:dir="0" w14:sx="0" w14:sy="0" w14:kx="0" w14:ky="0" w14:algn="none">
            <w14:srgbClr w14:val="000000"/>
          </w14:shadow>
        </w:rPr>
        <w:t xml:space="preserve">wania </w:t>
      </w:r>
      <w:r w:rsidR="00A7714F" w:rsidRPr="00432745">
        <w:rPr>
          <w:rFonts w:ascii="Arial" w:hAnsi="Arial" w:cs="Arial"/>
          <w:b/>
          <w14:shadow w14:blurRad="0" w14:dist="0" w14:dir="0" w14:sx="0" w14:sy="0" w14:kx="0" w14:ky="0" w14:algn="none">
            <w14:srgbClr w14:val="000000"/>
          </w14:shadow>
        </w:rPr>
        <w:t>opakowania</w:t>
      </w:r>
    </w:p>
    <w:p w:rsidR="00A7714F" w:rsidRPr="00432745" w:rsidRDefault="00A7714F" w:rsidP="00C52111">
      <w:pPr>
        <w:pStyle w:val="E-1"/>
        <w:spacing w:before="240" w:after="240" w:line="360" w:lineRule="auto"/>
        <w:jc w:val="both"/>
        <w:rPr>
          <w:rFonts w:ascii="Arial" w:hAnsi="Arial" w:cs="Arial"/>
          <w14:shadow w14:blurRad="0" w14:dist="0" w14:dir="0" w14:sx="0" w14:sy="0" w14:kx="0" w14:ky="0" w14:algn="none">
            <w14:srgbClr w14:val="000000"/>
          </w14:shadow>
        </w:rPr>
      </w:pPr>
      <w:r w:rsidRPr="00432745">
        <w:rPr>
          <w:rFonts w:ascii="Arial" w:hAnsi="Arial" w:cs="Arial"/>
          <w14:shadow w14:blurRad="0" w14:dist="0" w14:dir="0" w14:sx="0" w14:sy="0" w14:kx="0" w14:ky="0" w14:algn="none">
            <w14:srgbClr w14:val="000000"/>
          </w14:shadow>
        </w:rPr>
        <w:t>Wykonać meto</w:t>
      </w:r>
      <w:r w:rsidR="00535823" w:rsidRPr="00432745">
        <w:rPr>
          <w:rFonts w:ascii="Arial" w:hAnsi="Arial" w:cs="Arial"/>
          <w14:shadow w14:blurRad="0" w14:dist="0" w14:dir="0" w14:sx="0" w14:sy="0" w14:kx="0" w14:ky="0" w14:algn="none">
            <w14:srgbClr w14:val="000000"/>
          </w14:shadow>
        </w:rPr>
        <w:t>dą wizualną na zgodność z pkt. 5.1 i 5</w:t>
      </w:r>
      <w:r w:rsidRPr="00432745">
        <w:rPr>
          <w:rFonts w:ascii="Arial" w:hAnsi="Arial" w:cs="Arial"/>
          <w14:shadow w14:blurRad="0" w14:dist="0" w14:dir="0" w14:sx="0" w14:sy="0" w14:kx="0" w14:ky="0" w14:algn="none">
            <w14:srgbClr w14:val="000000"/>
          </w14:shadow>
        </w:rPr>
        <w:t>.2.</w:t>
      </w:r>
    </w:p>
    <w:p w:rsidR="00873183" w:rsidRPr="00432745" w:rsidRDefault="00873183" w:rsidP="00873183">
      <w:pPr>
        <w:pStyle w:val="E-1"/>
        <w:spacing w:before="240" w:after="240" w:line="360" w:lineRule="auto"/>
        <w:jc w:val="both"/>
        <w:rPr>
          <w:rFonts w:ascii="Arial" w:hAnsi="Arial" w:cs="Arial"/>
          <w:b/>
          <w14:shadow w14:blurRad="0" w14:dist="0" w14:dir="0" w14:sx="0" w14:sy="0" w14:kx="0" w14:ky="0" w14:algn="none">
            <w14:srgbClr w14:val="000000"/>
          </w14:shadow>
        </w:rPr>
      </w:pPr>
      <w:r w:rsidRPr="00432745">
        <w:rPr>
          <w:rFonts w:ascii="Arial" w:hAnsi="Arial" w:cs="Arial"/>
          <w:b/>
          <w14:shadow w14:blurRad="0" w14:dist="0" w14:dir="0" w14:sx="0" w14:sy="0" w14:kx="0" w14:ky="0" w14:algn="none">
            <w14:srgbClr w14:val="000000"/>
          </w14:shadow>
        </w:rPr>
        <w:t>4.2 Oznaczanie cech organoleptycznych, fizycznych</w:t>
      </w:r>
    </w:p>
    <w:p w:rsidR="00873183" w:rsidRPr="00432745" w:rsidRDefault="00873183" w:rsidP="00873183">
      <w:pPr>
        <w:pStyle w:val="E-1"/>
        <w:spacing w:before="240" w:after="120" w:line="360" w:lineRule="auto"/>
        <w:jc w:val="both"/>
        <w:rPr>
          <w:rFonts w:ascii="Arial" w:hAnsi="Arial" w:cs="Arial"/>
          <w14:shadow w14:blurRad="0" w14:dist="0" w14:dir="0" w14:sx="0" w14:sy="0" w14:kx="0" w14:ky="0" w14:algn="none">
            <w14:srgbClr w14:val="000000"/>
          </w14:shadow>
        </w:rPr>
      </w:pPr>
      <w:r w:rsidRPr="00432745">
        <w:rPr>
          <w:rFonts w:ascii="Arial" w:hAnsi="Arial" w:cs="Arial"/>
          <w14:shadow w14:blurRad="0" w14:dist="0" w14:dir="0" w14:sx="0" w14:sy="0" w14:kx="0" w14:ky="0" w14:algn="none">
            <w14:srgbClr w14:val="000000"/>
          </w14:shadow>
        </w:rPr>
        <w:t>Wykonać organoleptycznie na zgodność z wymaganiami zawartymi w tablicy 1. Owoce niespełniające wymagań zawartych w tablicy 1 należy oddzielić, zważyć i obliczyć ich masę w stosunku do masy próbki, wynik podać w procentach.</w:t>
      </w:r>
    </w:p>
    <w:p w:rsidR="00873183" w:rsidRPr="00432745" w:rsidRDefault="00873183" w:rsidP="00873183">
      <w:pPr>
        <w:pStyle w:val="E-1"/>
        <w:spacing w:before="240" w:after="120" w:line="360" w:lineRule="auto"/>
        <w:jc w:val="both"/>
        <w:rPr>
          <w:rFonts w:ascii="Arial" w:hAnsi="Arial" w:cs="Arial"/>
          <w14:shadow w14:blurRad="0" w14:dist="0" w14:dir="0" w14:sx="0" w14:sy="0" w14:kx="0" w14:ky="0" w14:algn="none">
            <w14:srgbClr w14:val="000000"/>
          </w14:shadow>
        </w:rPr>
      </w:pPr>
      <w:r w:rsidRPr="00432745">
        <w:rPr>
          <w:rFonts w:ascii="Arial" w:hAnsi="Arial" w:cs="Arial"/>
          <w14:shadow w14:blurRad="0" w14:dist="0" w14:dir="0" w14:sx="0" w14:sy="0" w14:kx="0" w14:ky="0" w14:algn="none">
            <w14:srgbClr w14:val="000000"/>
          </w14:shadow>
        </w:rPr>
        <w:t>Wielkość owoców oznaczać przez pokalibrowanie przy pomocy kalibrownicy lub miarki. Owoce o wielkości niezgodnej z wymaganiami zawartymi w tablicy 1 należy oddzielić, zważyć i obliczyć ich masę w stosunku do masy próbki, wynik podać w procentach.</w:t>
      </w:r>
    </w:p>
    <w:p w:rsidR="00C52111" w:rsidRPr="00432745" w:rsidRDefault="00535823" w:rsidP="000A14DD">
      <w:pPr>
        <w:pStyle w:val="E-1"/>
        <w:spacing w:before="240" w:after="240" w:line="360" w:lineRule="auto"/>
        <w:rPr>
          <w:rFonts w:ascii="Arial" w:hAnsi="Arial" w:cs="Arial"/>
          <w14:shadow w14:blurRad="0" w14:dist="0" w14:dir="0" w14:sx="0" w14:sy="0" w14:kx="0" w14:ky="0" w14:algn="none">
            <w14:srgbClr w14:val="000000"/>
          </w14:shadow>
        </w:rPr>
      </w:pPr>
      <w:r w:rsidRPr="00432745">
        <w:rPr>
          <w:rFonts w:ascii="Arial" w:hAnsi="Arial" w:cs="Arial"/>
          <w:b/>
          <w14:shadow w14:blurRad="0" w14:dist="0" w14:dir="0" w14:sx="0" w14:sy="0" w14:kx="0" w14:ky="0" w14:algn="none">
            <w14:srgbClr w14:val="000000"/>
          </w14:shadow>
        </w:rPr>
        <w:t>5</w:t>
      </w:r>
      <w:r w:rsidR="00C52111" w:rsidRPr="00432745">
        <w:rPr>
          <w:rFonts w:ascii="Arial" w:hAnsi="Arial" w:cs="Arial"/>
          <w:b/>
          <w14:shadow w14:blurRad="0" w14:dist="0" w14:dir="0" w14:sx="0" w14:sy="0" w14:kx="0" w14:ky="0" w14:algn="none">
            <w14:srgbClr w14:val="000000"/>
          </w14:shadow>
        </w:rPr>
        <w:t xml:space="preserve"> Pakowanie, znakowanie, przechowywanie </w:t>
      </w:r>
    </w:p>
    <w:p w:rsidR="00301AB9" w:rsidRPr="00432745" w:rsidRDefault="00535823" w:rsidP="000A14DD">
      <w:pPr>
        <w:pStyle w:val="E-1"/>
        <w:spacing w:before="240" w:after="240" w:line="360" w:lineRule="auto"/>
        <w:rPr>
          <w:rFonts w:ascii="Arial" w:hAnsi="Arial" w:cs="Arial"/>
          <w:b/>
          <w14:shadow w14:blurRad="0" w14:dist="0" w14:dir="0" w14:sx="0" w14:sy="0" w14:kx="0" w14:ky="0" w14:algn="none">
            <w14:srgbClr w14:val="000000"/>
          </w14:shadow>
        </w:rPr>
      </w:pPr>
      <w:r w:rsidRPr="00432745">
        <w:rPr>
          <w:rFonts w:ascii="Arial" w:hAnsi="Arial" w:cs="Arial"/>
          <w:b/>
          <w14:shadow w14:blurRad="0" w14:dist="0" w14:dir="0" w14:sx="0" w14:sy="0" w14:kx="0" w14:ky="0" w14:algn="none">
            <w14:srgbClr w14:val="000000"/>
          </w14:shadow>
        </w:rPr>
        <w:t>5</w:t>
      </w:r>
      <w:r w:rsidR="00C52111" w:rsidRPr="00432745">
        <w:rPr>
          <w:rFonts w:ascii="Arial" w:hAnsi="Arial" w:cs="Arial"/>
          <w:b/>
          <w14:shadow w14:blurRad="0" w14:dist="0" w14:dir="0" w14:sx="0" w14:sy="0" w14:kx="0" w14:ky="0" w14:algn="none">
            <w14:srgbClr w14:val="000000"/>
          </w14:shadow>
        </w:rPr>
        <w:t>.1 Pa</w:t>
      </w:r>
      <w:r w:rsidR="00F672B2" w:rsidRPr="00432745">
        <w:rPr>
          <w:rFonts w:ascii="Arial" w:hAnsi="Arial" w:cs="Arial"/>
          <w:b/>
          <w14:shadow w14:blurRad="0" w14:dist="0" w14:dir="0" w14:sx="0" w14:sy="0" w14:kx="0" w14:ky="0" w14:algn="none">
            <w14:srgbClr w14:val="000000"/>
          </w14:shadow>
        </w:rPr>
        <w:t>kowanie</w:t>
      </w:r>
    </w:p>
    <w:p w:rsidR="00767BA1" w:rsidRPr="00432745" w:rsidRDefault="00767BA1" w:rsidP="00767BA1">
      <w:pPr>
        <w:pStyle w:val="E-1"/>
        <w:spacing w:line="360" w:lineRule="auto"/>
        <w:jc w:val="both"/>
        <w:rPr>
          <w:rFonts w:ascii="Arial" w:hAnsi="Arial" w:cs="Arial"/>
          <w14:shadow w14:blurRad="0" w14:dist="0" w14:dir="0" w14:sx="0" w14:sy="0" w14:kx="0" w14:ky="0" w14:algn="none">
            <w14:srgbClr w14:val="000000"/>
          </w14:shadow>
        </w:rPr>
      </w:pPr>
      <w:r w:rsidRPr="00432745">
        <w:rPr>
          <w:rFonts w:ascii="Arial" w:hAnsi="Arial" w:cs="Arial"/>
          <w14:shadow w14:blurRad="0" w14:dist="0" w14:dir="0" w14:sx="0" w14:sy="0" w14:kx="0" w14:ky="0" w14:algn="none">
            <w14:srgbClr w14:val="000000"/>
          </w14:shadow>
        </w:rPr>
        <w:t>Opakowania powinny zabezpieczać produkt przed uszkodzeniem i zanieczyszczeniem oraz zapewniać właściwą jakość produktu podczas przechowywania. Powinny być czyste, bez obcych zapachów, śladów pleśni i uszkodzeń mechanicznych.</w:t>
      </w:r>
    </w:p>
    <w:p w:rsidR="00767BA1" w:rsidRPr="00432745" w:rsidRDefault="00767BA1" w:rsidP="00767BA1">
      <w:pPr>
        <w:spacing w:line="360" w:lineRule="auto"/>
        <w:jc w:val="both"/>
        <w:rPr>
          <w:rFonts w:ascii="Arial" w:hAnsi="Arial" w:cs="Arial"/>
          <w:sz w:val="20"/>
        </w:rPr>
      </w:pPr>
      <w:r w:rsidRPr="00432745">
        <w:rPr>
          <w:rFonts w:ascii="Arial" w:hAnsi="Arial" w:cs="Arial"/>
          <w:sz w:val="20"/>
        </w:rPr>
        <w:t>Opakowania powinny być wykonane z materiałów opakowaniowych przeznaczonych do kontaktu z żywnością.</w:t>
      </w:r>
    </w:p>
    <w:p w:rsidR="00767BA1" w:rsidRPr="00432745" w:rsidRDefault="00767BA1" w:rsidP="00767BA1">
      <w:pPr>
        <w:overflowPunct w:val="0"/>
        <w:autoSpaceDE w:val="0"/>
        <w:autoSpaceDN w:val="0"/>
        <w:adjustRightInd w:val="0"/>
        <w:spacing w:line="360" w:lineRule="auto"/>
        <w:jc w:val="both"/>
        <w:textAlignment w:val="baseline"/>
        <w:rPr>
          <w:rFonts w:ascii="Arial" w:hAnsi="Arial" w:cs="Arial"/>
          <w:sz w:val="20"/>
          <w:szCs w:val="20"/>
        </w:rPr>
      </w:pPr>
      <w:r w:rsidRPr="00432745">
        <w:rPr>
          <w:rFonts w:ascii="Arial" w:hAnsi="Arial" w:cs="Arial"/>
          <w:sz w:val="20"/>
          <w:szCs w:val="20"/>
        </w:rPr>
        <w:t>Nie dopuszcza się stosowania opakowań zastępczych oraz umieszczania reklam na opakowaniach.</w:t>
      </w:r>
    </w:p>
    <w:p w:rsidR="00C52111" w:rsidRPr="00432745" w:rsidRDefault="00C52111" w:rsidP="008F1595">
      <w:pPr>
        <w:pStyle w:val="E-1"/>
        <w:numPr>
          <w:ilvl w:val="1"/>
          <w:numId w:val="14"/>
        </w:numPr>
        <w:spacing w:before="240" w:after="240" w:line="360" w:lineRule="auto"/>
        <w:rPr>
          <w:rFonts w:ascii="Arial" w:hAnsi="Arial" w:cs="Arial"/>
          <w14:shadow w14:blurRad="0" w14:dist="0" w14:dir="0" w14:sx="0" w14:sy="0" w14:kx="0" w14:ky="0" w14:algn="none">
            <w14:srgbClr w14:val="000000"/>
          </w14:shadow>
        </w:rPr>
      </w:pPr>
      <w:r w:rsidRPr="00432745">
        <w:rPr>
          <w:rFonts w:ascii="Arial" w:hAnsi="Arial" w:cs="Arial"/>
          <w:b/>
          <w14:shadow w14:blurRad="0" w14:dist="0" w14:dir="0" w14:sx="0" w14:sy="0" w14:kx="0" w14:ky="0" w14:algn="none">
            <w14:srgbClr w14:val="000000"/>
          </w14:shadow>
        </w:rPr>
        <w:t>Znakowanie</w:t>
      </w:r>
    </w:p>
    <w:p w:rsidR="00B10549" w:rsidRPr="00432745" w:rsidRDefault="008F1595" w:rsidP="008F1595">
      <w:pPr>
        <w:pStyle w:val="E-1"/>
        <w:spacing w:line="360" w:lineRule="auto"/>
        <w:rPr>
          <w:rFonts w:ascii="Arial" w:hAnsi="Arial" w:cs="Arial"/>
          <w14:shadow w14:blurRad="0" w14:dist="0" w14:dir="0" w14:sx="0" w14:sy="0" w14:kx="0" w14:ky="0" w14:algn="none">
            <w14:srgbClr w14:val="000000"/>
          </w14:shadow>
        </w:rPr>
      </w:pPr>
      <w:r w:rsidRPr="00432745">
        <w:rPr>
          <w:rFonts w:ascii="Arial" w:hAnsi="Arial" w:cs="Arial"/>
          <w14:shadow w14:blurRad="0" w14:dist="0" w14:dir="0" w14:sx="0" w14:sy="0" w14:kx="0" w14:ky="0" w14:algn="none">
            <w14:srgbClr w14:val="000000"/>
          </w14:shadow>
        </w:rPr>
        <w:t>Z</w:t>
      </w:r>
      <w:r w:rsidR="00B10549" w:rsidRPr="00432745">
        <w:rPr>
          <w:rFonts w:ascii="Arial" w:hAnsi="Arial" w:cs="Arial"/>
          <w14:shadow w14:blurRad="0" w14:dist="0" w14:dir="0" w14:sx="0" w14:sy="0" w14:kx="0" w14:ky="0" w14:algn="none">
            <w14:srgbClr w14:val="000000"/>
          </w14:shadow>
        </w:rPr>
        <w:t>godnie z aktualnie obowiązującym prawem.</w:t>
      </w:r>
    </w:p>
    <w:p w:rsidR="00C52111" w:rsidRPr="00432745" w:rsidRDefault="00535823" w:rsidP="000A14DD">
      <w:pPr>
        <w:pStyle w:val="E-1"/>
        <w:spacing w:before="240" w:after="240" w:line="360" w:lineRule="auto"/>
        <w:rPr>
          <w:rFonts w:ascii="Arial" w:hAnsi="Arial" w:cs="Arial"/>
          <w:b/>
          <w14:shadow w14:blurRad="0" w14:dist="0" w14:dir="0" w14:sx="0" w14:sy="0" w14:kx="0" w14:ky="0" w14:algn="none">
            <w14:srgbClr w14:val="000000"/>
          </w14:shadow>
        </w:rPr>
      </w:pPr>
      <w:r w:rsidRPr="00432745">
        <w:rPr>
          <w:rFonts w:ascii="Arial" w:hAnsi="Arial" w:cs="Arial"/>
          <w:b/>
          <w14:shadow w14:blurRad="0" w14:dist="0" w14:dir="0" w14:sx="0" w14:sy="0" w14:kx="0" w14:ky="0" w14:algn="none">
            <w14:srgbClr w14:val="000000"/>
          </w14:shadow>
        </w:rPr>
        <w:t>5</w:t>
      </w:r>
      <w:r w:rsidR="00C52111" w:rsidRPr="00432745">
        <w:rPr>
          <w:rFonts w:ascii="Arial" w:hAnsi="Arial" w:cs="Arial"/>
          <w:b/>
          <w14:shadow w14:blurRad="0" w14:dist="0" w14:dir="0" w14:sx="0" w14:sy="0" w14:kx="0" w14:ky="0" w14:algn="none">
            <w14:srgbClr w14:val="000000"/>
          </w14:shadow>
        </w:rPr>
        <w:t>.3 Przechowywanie</w:t>
      </w:r>
    </w:p>
    <w:p w:rsidR="007B6FFA" w:rsidRPr="00432745" w:rsidRDefault="00C52111" w:rsidP="00C52111">
      <w:pPr>
        <w:pStyle w:val="E-1"/>
        <w:spacing w:line="360" w:lineRule="auto"/>
        <w:rPr>
          <w:rFonts w:ascii="Arial" w:hAnsi="Arial" w:cs="Arial"/>
          <w14:shadow w14:blurRad="0" w14:dist="0" w14:dir="0" w14:sx="0" w14:sy="0" w14:kx="0" w14:ky="0" w14:algn="none">
            <w14:srgbClr w14:val="000000"/>
          </w14:shadow>
        </w:rPr>
      </w:pPr>
      <w:r w:rsidRPr="00432745">
        <w:rPr>
          <w:rFonts w:ascii="Arial" w:hAnsi="Arial" w:cs="Arial"/>
          <w14:shadow w14:blurRad="0" w14:dist="0" w14:dir="0" w14:sx="0" w14:sy="0" w14:kx="0" w14:ky="0" w14:algn="none">
            <w14:srgbClr w14:val="000000"/>
          </w14:shadow>
        </w:rPr>
        <w:t>Przechowywać zgodnie z zaleceniami producenta.</w:t>
      </w:r>
    </w:p>
    <w:sectPr w:rsidR="007B6FFA" w:rsidRPr="00432745" w:rsidSect="003577DB">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E73" w:rsidRDefault="00196E73">
      <w:r>
        <w:separator/>
      </w:r>
    </w:p>
  </w:endnote>
  <w:endnote w:type="continuationSeparator" w:id="0">
    <w:p w:rsidR="00196E73" w:rsidRDefault="00196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830" w:rsidRDefault="001D3830" w:rsidP="00C5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1D3830" w:rsidRDefault="001D383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830" w:rsidRDefault="001D3830" w:rsidP="004E73CC">
    <w:pPr>
      <w:pStyle w:val="Stopka"/>
      <w:pBdr>
        <w:bottom w:val="single" w:sz="4" w:space="1" w:color="auto"/>
      </w:pBdr>
      <w:ind w:right="360"/>
      <w:rPr>
        <w:rStyle w:val="Numerstrony"/>
        <w:rFonts w:ascii="Arial" w:hAnsi="Arial" w:cs="Arial"/>
        <w:sz w:val="16"/>
        <w:szCs w:val="16"/>
      </w:rPr>
    </w:pPr>
    <w:r>
      <w:rPr>
        <w:rStyle w:val="Numerstrony"/>
        <w:rFonts w:ascii="Arial" w:hAnsi="Arial" w:cs="Arial"/>
        <w:sz w:val="16"/>
        <w:szCs w:val="16"/>
      </w:rPr>
      <w:tab/>
    </w:r>
  </w:p>
  <w:p w:rsidR="001D3830" w:rsidRPr="003B3CA8" w:rsidRDefault="001D3830" w:rsidP="004E73CC">
    <w:pPr>
      <w:pStyle w:val="Stopka"/>
      <w:spacing w:before="120"/>
      <w:ind w:right="357"/>
      <w:jc w:val="center"/>
      <w:rPr>
        <w:rFonts w:ascii="Arial" w:hAnsi="Arial" w:cs="Arial"/>
        <w:sz w:val="16"/>
        <w:szCs w:val="16"/>
      </w:rPr>
    </w:pPr>
    <w:r>
      <w:rPr>
        <w:rStyle w:val="Numerstrony"/>
        <w:rFonts w:ascii="Arial" w:hAnsi="Arial" w:cs="Arial"/>
        <w:sz w:val="16"/>
        <w:szCs w:val="16"/>
      </w:rPr>
      <w:tab/>
    </w:r>
    <w:r w:rsidR="00107D01">
      <w:rPr>
        <w:rStyle w:val="Numerstrony"/>
        <w:rFonts w:ascii="Arial" w:hAnsi="Arial" w:cs="Arial"/>
        <w:sz w:val="16"/>
        <w:szCs w:val="16"/>
      </w:rPr>
      <w:t>CZERWIEC 2025 r.</w:t>
    </w:r>
    <w:r>
      <w:rPr>
        <w:rStyle w:val="Numerstrony"/>
        <w:rFonts w:ascii="Arial" w:hAnsi="Arial" w:cs="Arial"/>
        <w:sz w:val="16"/>
        <w:szCs w:val="16"/>
      </w:rPr>
      <w:tab/>
    </w:r>
    <w:r w:rsidRPr="005C6863">
      <w:rPr>
        <w:rStyle w:val="Numerstrony"/>
        <w:rFonts w:ascii="Arial" w:hAnsi="Arial" w:cs="Arial"/>
        <w:sz w:val="16"/>
        <w:szCs w:val="16"/>
      </w:rPr>
      <w:t xml:space="preserve">Strona </w:t>
    </w:r>
    <w:r w:rsidRPr="005C6863">
      <w:rPr>
        <w:rStyle w:val="Numerstrony"/>
        <w:rFonts w:ascii="Arial" w:hAnsi="Arial" w:cs="Arial"/>
        <w:sz w:val="16"/>
        <w:szCs w:val="16"/>
      </w:rPr>
      <w:fldChar w:fldCharType="begin"/>
    </w:r>
    <w:r w:rsidRPr="005C6863">
      <w:rPr>
        <w:rStyle w:val="Numerstrony"/>
        <w:rFonts w:ascii="Arial" w:hAnsi="Arial" w:cs="Arial"/>
        <w:sz w:val="16"/>
        <w:szCs w:val="16"/>
      </w:rPr>
      <w:instrText xml:space="preserve"> PAGE </w:instrText>
    </w:r>
    <w:r w:rsidRPr="005C6863">
      <w:rPr>
        <w:rStyle w:val="Numerstrony"/>
        <w:rFonts w:ascii="Arial" w:hAnsi="Arial" w:cs="Arial"/>
        <w:sz w:val="16"/>
        <w:szCs w:val="16"/>
      </w:rPr>
      <w:fldChar w:fldCharType="separate"/>
    </w:r>
    <w:r w:rsidR="00193D58">
      <w:rPr>
        <w:rStyle w:val="Numerstrony"/>
        <w:rFonts w:ascii="Arial" w:hAnsi="Arial" w:cs="Arial"/>
        <w:noProof/>
        <w:sz w:val="16"/>
        <w:szCs w:val="16"/>
      </w:rPr>
      <w:t>2</w:t>
    </w:r>
    <w:r w:rsidRPr="005C6863">
      <w:rPr>
        <w:rStyle w:val="Numerstrony"/>
        <w:rFonts w:ascii="Arial" w:hAnsi="Arial" w:cs="Arial"/>
        <w:sz w:val="16"/>
        <w:szCs w:val="16"/>
      </w:rPr>
      <w:fldChar w:fldCharType="end"/>
    </w:r>
    <w:r w:rsidRPr="005C6863">
      <w:rPr>
        <w:rStyle w:val="Numerstrony"/>
        <w:rFonts w:ascii="Arial" w:hAnsi="Arial" w:cs="Arial"/>
        <w:sz w:val="16"/>
        <w:szCs w:val="16"/>
      </w:rPr>
      <w:t xml:space="preserve"> z </w:t>
    </w:r>
    <w:r w:rsidRPr="005C6863">
      <w:rPr>
        <w:rStyle w:val="Numerstrony"/>
        <w:rFonts w:ascii="Arial" w:hAnsi="Arial" w:cs="Arial"/>
        <w:sz w:val="16"/>
        <w:szCs w:val="16"/>
      </w:rPr>
      <w:fldChar w:fldCharType="begin"/>
    </w:r>
    <w:r w:rsidRPr="005C6863">
      <w:rPr>
        <w:rStyle w:val="Numerstrony"/>
        <w:rFonts w:ascii="Arial" w:hAnsi="Arial" w:cs="Arial"/>
        <w:sz w:val="16"/>
        <w:szCs w:val="16"/>
      </w:rPr>
      <w:instrText xml:space="preserve"> NUMPAGES </w:instrText>
    </w:r>
    <w:r w:rsidRPr="005C6863">
      <w:rPr>
        <w:rStyle w:val="Numerstrony"/>
        <w:rFonts w:ascii="Arial" w:hAnsi="Arial" w:cs="Arial"/>
        <w:sz w:val="16"/>
        <w:szCs w:val="16"/>
      </w:rPr>
      <w:fldChar w:fldCharType="separate"/>
    </w:r>
    <w:r w:rsidR="00193D58">
      <w:rPr>
        <w:rStyle w:val="Numerstrony"/>
        <w:rFonts w:ascii="Arial" w:hAnsi="Arial" w:cs="Arial"/>
        <w:noProof/>
        <w:sz w:val="16"/>
        <w:szCs w:val="16"/>
      </w:rPr>
      <w:t>3</w:t>
    </w:r>
    <w:r w:rsidRPr="005C6863">
      <w:rPr>
        <w:rStyle w:val="Numerstrony"/>
        <w:rFonts w:ascii="Arial" w:hAnsi="Arial" w:cs="Arial"/>
        <w:sz w:val="16"/>
        <w:szCs w:val="16"/>
      </w:rPr>
      <w:fldChar w:fldCharType="end"/>
    </w:r>
  </w:p>
  <w:p w:rsidR="001D3830" w:rsidRPr="002B0AAE" w:rsidRDefault="001D3830" w:rsidP="004E73CC">
    <w:pPr>
      <w:pStyle w:val="Stopka"/>
      <w:ind w:right="360"/>
      <w:rPr>
        <w:rFonts w:ascii="Arial" w:hAnsi="Arial" w:cs="Arial"/>
        <w:sz w:val="16"/>
        <w:szCs w:val="16"/>
      </w:rPr>
    </w:pPr>
  </w:p>
  <w:p w:rsidR="001D3830" w:rsidRDefault="001D3830">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01" w:rsidRDefault="00107D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E73" w:rsidRDefault="00196E73">
      <w:r>
        <w:separator/>
      </w:r>
    </w:p>
  </w:footnote>
  <w:footnote w:type="continuationSeparator" w:id="0">
    <w:p w:rsidR="00196E73" w:rsidRDefault="00196E73">
      <w:r>
        <w:continuationSeparator/>
      </w:r>
    </w:p>
  </w:footnote>
  <w:footnote w:id="1">
    <w:p w:rsidR="0095779E" w:rsidRPr="001C0C6B" w:rsidRDefault="0095779E" w:rsidP="0095779E">
      <w:pPr>
        <w:pStyle w:val="Tekstprzypisudolnego"/>
        <w:rPr>
          <w:rFonts w:ascii="Arial" w:hAnsi="Arial" w:cs="Arial"/>
          <w:sz w:val="16"/>
          <w:szCs w:val="16"/>
        </w:rPr>
      </w:pPr>
      <w:r w:rsidRPr="001C0C6B">
        <w:rPr>
          <w:rStyle w:val="Odwoanieprzypisudolnego"/>
          <w:rFonts w:ascii="Arial" w:hAnsi="Arial" w:cs="Arial"/>
          <w:sz w:val="16"/>
          <w:szCs w:val="16"/>
        </w:rPr>
        <w:footnoteRef/>
      </w:r>
      <w:r>
        <w:rPr>
          <w:rFonts w:ascii="Arial" w:hAnsi="Arial" w:cs="Arial"/>
          <w:sz w:val="16"/>
          <w:szCs w:val="16"/>
        </w:rPr>
        <w:t xml:space="preserve"> Rozporządzenie Delegowane Komisji (UE) 2023/2429</w:t>
      </w:r>
      <w:r w:rsidRPr="001C0C6B">
        <w:rPr>
          <w:rFonts w:ascii="Arial" w:hAnsi="Arial" w:cs="Arial"/>
          <w:sz w:val="16"/>
          <w:szCs w:val="16"/>
        </w:rPr>
        <w:t xml:space="preserve"> z dnia </w:t>
      </w:r>
      <w:r>
        <w:rPr>
          <w:rFonts w:ascii="Arial" w:hAnsi="Arial" w:cs="Arial"/>
          <w:sz w:val="16"/>
          <w:szCs w:val="16"/>
        </w:rPr>
        <w:t>17 sierpnia 2023 r. uzupełniające rozporządzenie Parlamentu Europejskiego i Rady (UE) nr 1308/2013 w odniesieniu do norm handlowych dotyczących sektora</w:t>
      </w:r>
      <w:r w:rsidRPr="001C0C6B">
        <w:rPr>
          <w:rFonts w:ascii="Arial" w:hAnsi="Arial" w:cs="Arial"/>
          <w:sz w:val="16"/>
          <w:szCs w:val="16"/>
        </w:rPr>
        <w:t xml:space="preserve"> owoców i warzyw</w:t>
      </w:r>
      <w:r>
        <w:rPr>
          <w:rFonts w:ascii="Arial" w:hAnsi="Arial" w:cs="Arial"/>
          <w:sz w:val="16"/>
          <w:szCs w:val="16"/>
        </w:rPr>
        <w:t>, niektórych przetworów owocowych i warzywnych oraz sektora bananów oraz uchylające rozporządzenie Komisji(WE) nr 1666/1999 oraz rozporządzenia wykonawcze Komisji (UE) nr 543</w:t>
      </w:r>
      <w:r w:rsidR="00193D58">
        <w:rPr>
          <w:rFonts w:ascii="Arial" w:hAnsi="Arial" w:cs="Arial"/>
          <w:sz w:val="16"/>
          <w:szCs w:val="16"/>
        </w:rPr>
        <w:t xml:space="preserve">/2011 i (UE) nr 1333/2011 </w:t>
      </w:r>
      <w:r w:rsidR="00193D58">
        <w:rPr>
          <w:rFonts w:ascii="Arial" w:hAnsi="Arial" w:cs="Arial"/>
          <w:sz w:val="16"/>
          <w:szCs w:val="16"/>
        </w:rPr>
        <w:t>z późn. zm.</w:t>
      </w:r>
      <w:bookmarkStart w:id="2" w:name="_GoBack"/>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01" w:rsidRDefault="00107D0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01" w:rsidRDefault="00107D0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D01" w:rsidRDefault="00107D0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B085B"/>
    <w:multiLevelType w:val="hybridMultilevel"/>
    <w:tmpl w:val="02688DD6"/>
    <w:lvl w:ilvl="0" w:tplc="0B50374E">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9007AD2"/>
    <w:multiLevelType w:val="hybridMultilevel"/>
    <w:tmpl w:val="29CAA1DE"/>
    <w:lvl w:ilvl="0" w:tplc="6B46F280">
      <w:start w:val="1"/>
      <w:numFmt w:val="bullet"/>
      <w:lvlText w:val=""/>
      <w:lvlJc w:val="left"/>
      <w:pPr>
        <w:tabs>
          <w:tab w:val="num" w:pos="283"/>
        </w:tabs>
        <w:ind w:left="283" w:hanging="283"/>
      </w:pPr>
      <w:rPr>
        <w:rFonts w:ascii="Symbol" w:hAnsi="Symbol" w:hint="default"/>
      </w:rPr>
    </w:lvl>
    <w:lvl w:ilvl="1" w:tplc="04150003" w:tentative="1">
      <w:start w:val="1"/>
      <w:numFmt w:val="bullet"/>
      <w:lvlText w:val="o"/>
      <w:lvlJc w:val="left"/>
      <w:pPr>
        <w:tabs>
          <w:tab w:val="num" w:pos="1156"/>
        </w:tabs>
        <w:ind w:left="1156" w:hanging="360"/>
      </w:pPr>
      <w:rPr>
        <w:rFonts w:ascii="Courier New" w:hAnsi="Courier New" w:cs="Courier New" w:hint="default"/>
      </w:rPr>
    </w:lvl>
    <w:lvl w:ilvl="2" w:tplc="04150005" w:tentative="1">
      <w:start w:val="1"/>
      <w:numFmt w:val="bullet"/>
      <w:lvlText w:val=""/>
      <w:lvlJc w:val="left"/>
      <w:pPr>
        <w:tabs>
          <w:tab w:val="num" w:pos="1876"/>
        </w:tabs>
        <w:ind w:left="1876" w:hanging="360"/>
      </w:pPr>
      <w:rPr>
        <w:rFonts w:ascii="Wingdings" w:hAnsi="Wingdings" w:hint="default"/>
      </w:rPr>
    </w:lvl>
    <w:lvl w:ilvl="3" w:tplc="04150001" w:tentative="1">
      <w:start w:val="1"/>
      <w:numFmt w:val="bullet"/>
      <w:lvlText w:val=""/>
      <w:lvlJc w:val="left"/>
      <w:pPr>
        <w:tabs>
          <w:tab w:val="num" w:pos="2596"/>
        </w:tabs>
        <w:ind w:left="2596" w:hanging="360"/>
      </w:pPr>
      <w:rPr>
        <w:rFonts w:ascii="Symbol" w:hAnsi="Symbol" w:hint="default"/>
      </w:rPr>
    </w:lvl>
    <w:lvl w:ilvl="4" w:tplc="04150003" w:tentative="1">
      <w:start w:val="1"/>
      <w:numFmt w:val="bullet"/>
      <w:lvlText w:val="o"/>
      <w:lvlJc w:val="left"/>
      <w:pPr>
        <w:tabs>
          <w:tab w:val="num" w:pos="3316"/>
        </w:tabs>
        <w:ind w:left="3316" w:hanging="360"/>
      </w:pPr>
      <w:rPr>
        <w:rFonts w:ascii="Courier New" w:hAnsi="Courier New" w:cs="Courier New" w:hint="default"/>
      </w:rPr>
    </w:lvl>
    <w:lvl w:ilvl="5" w:tplc="04150005" w:tentative="1">
      <w:start w:val="1"/>
      <w:numFmt w:val="bullet"/>
      <w:lvlText w:val=""/>
      <w:lvlJc w:val="left"/>
      <w:pPr>
        <w:tabs>
          <w:tab w:val="num" w:pos="4036"/>
        </w:tabs>
        <w:ind w:left="4036" w:hanging="360"/>
      </w:pPr>
      <w:rPr>
        <w:rFonts w:ascii="Wingdings" w:hAnsi="Wingdings" w:hint="default"/>
      </w:rPr>
    </w:lvl>
    <w:lvl w:ilvl="6" w:tplc="04150001" w:tentative="1">
      <w:start w:val="1"/>
      <w:numFmt w:val="bullet"/>
      <w:lvlText w:val=""/>
      <w:lvlJc w:val="left"/>
      <w:pPr>
        <w:tabs>
          <w:tab w:val="num" w:pos="4756"/>
        </w:tabs>
        <w:ind w:left="4756" w:hanging="360"/>
      </w:pPr>
      <w:rPr>
        <w:rFonts w:ascii="Symbol" w:hAnsi="Symbol" w:hint="default"/>
      </w:rPr>
    </w:lvl>
    <w:lvl w:ilvl="7" w:tplc="04150003" w:tentative="1">
      <w:start w:val="1"/>
      <w:numFmt w:val="bullet"/>
      <w:lvlText w:val="o"/>
      <w:lvlJc w:val="left"/>
      <w:pPr>
        <w:tabs>
          <w:tab w:val="num" w:pos="5476"/>
        </w:tabs>
        <w:ind w:left="5476" w:hanging="360"/>
      </w:pPr>
      <w:rPr>
        <w:rFonts w:ascii="Courier New" w:hAnsi="Courier New" w:cs="Courier New" w:hint="default"/>
      </w:rPr>
    </w:lvl>
    <w:lvl w:ilvl="8" w:tplc="04150005" w:tentative="1">
      <w:start w:val="1"/>
      <w:numFmt w:val="bullet"/>
      <w:lvlText w:val=""/>
      <w:lvlJc w:val="left"/>
      <w:pPr>
        <w:tabs>
          <w:tab w:val="num" w:pos="6196"/>
        </w:tabs>
        <w:ind w:left="6196" w:hanging="360"/>
      </w:pPr>
      <w:rPr>
        <w:rFonts w:ascii="Wingdings" w:hAnsi="Wingdings" w:hint="default"/>
      </w:rPr>
    </w:lvl>
  </w:abstractNum>
  <w:abstractNum w:abstractNumId="2" w15:restartNumberingAfterBreak="0">
    <w:nsid w:val="09471A6F"/>
    <w:multiLevelType w:val="multilevel"/>
    <w:tmpl w:val="61CE8640"/>
    <w:lvl w:ilvl="0">
      <w:start w:val="4"/>
      <w:numFmt w:val="decimal"/>
      <w:lvlText w:val="%1"/>
      <w:lvlJc w:val="left"/>
      <w:pPr>
        <w:tabs>
          <w:tab w:val="num" w:pos="465"/>
        </w:tabs>
        <w:ind w:left="465" w:hanging="465"/>
      </w:pPr>
      <w:rPr>
        <w:rFonts w:hint="default"/>
        <w:color w:val="auto"/>
      </w:rPr>
    </w:lvl>
    <w:lvl w:ilvl="1">
      <w:start w:val="10"/>
      <w:numFmt w:val="decimal"/>
      <w:lvlText w:val="%1-%2"/>
      <w:lvlJc w:val="left"/>
      <w:pPr>
        <w:tabs>
          <w:tab w:val="num" w:pos="465"/>
        </w:tabs>
        <w:ind w:left="465" w:hanging="465"/>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15:restartNumberingAfterBreak="0">
    <w:nsid w:val="17E67EBC"/>
    <w:multiLevelType w:val="hybridMultilevel"/>
    <w:tmpl w:val="530C5B1C"/>
    <w:lvl w:ilvl="0" w:tplc="6B46F280">
      <w:start w:val="1"/>
      <w:numFmt w:val="bullet"/>
      <w:lvlText w:val=""/>
      <w:lvlJc w:val="left"/>
      <w:pPr>
        <w:tabs>
          <w:tab w:val="num" w:pos="283"/>
        </w:tabs>
        <w:ind w:left="283" w:hanging="283"/>
      </w:pPr>
      <w:rPr>
        <w:rFonts w:ascii="Symbol" w:hAnsi="Symbol" w:hint="default"/>
      </w:rPr>
    </w:lvl>
    <w:lvl w:ilvl="1" w:tplc="04150003" w:tentative="1">
      <w:start w:val="1"/>
      <w:numFmt w:val="bullet"/>
      <w:lvlText w:val="o"/>
      <w:lvlJc w:val="left"/>
      <w:pPr>
        <w:tabs>
          <w:tab w:val="num" w:pos="1156"/>
        </w:tabs>
        <w:ind w:left="1156" w:hanging="360"/>
      </w:pPr>
      <w:rPr>
        <w:rFonts w:ascii="Courier New" w:hAnsi="Courier New" w:cs="Courier New" w:hint="default"/>
      </w:rPr>
    </w:lvl>
    <w:lvl w:ilvl="2" w:tplc="04150005" w:tentative="1">
      <w:start w:val="1"/>
      <w:numFmt w:val="bullet"/>
      <w:lvlText w:val=""/>
      <w:lvlJc w:val="left"/>
      <w:pPr>
        <w:tabs>
          <w:tab w:val="num" w:pos="1876"/>
        </w:tabs>
        <w:ind w:left="1876" w:hanging="360"/>
      </w:pPr>
      <w:rPr>
        <w:rFonts w:ascii="Wingdings" w:hAnsi="Wingdings" w:hint="default"/>
      </w:rPr>
    </w:lvl>
    <w:lvl w:ilvl="3" w:tplc="04150001" w:tentative="1">
      <w:start w:val="1"/>
      <w:numFmt w:val="bullet"/>
      <w:lvlText w:val=""/>
      <w:lvlJc w:val="left"/>
      <w:pPr>
        <w:tabs>
          <w:tab w:val="num" w:pos="2596"/>
        </w:tabs>
        <w:ind w:left="2596" w:hanging="360"/>
      </w:pPr>
      <w:rPr>
        <w:rFonts w:ascii="Symbol" w:hAnsi="Symbol" w:hint="default"/>
      </w:rPr>
    </w:lvl>
    <w:lvl w:ilvl="4" w:tplc="04150003" w:tentative="1">
      <w:start w:val="1"/>
      <w:numFmt w:val="bullet"/>
      <w:lvlText w:val="o"/>
      <w:lvlJc w:val="left"/>
      <w:pPr>
        <w:tabs>
          <w:tab w:val="num" w:pos="3316"/>
        </w:tabs>
        <w:ind w:left="3316" w:hanging="360"/>
      </w:pPr>
      <w:rPr>
        <w:rFonts w:ascii="Courier New" w:hAnsi="Courier New" w:cs="Courier New" w:hint="default"/>
      </w:rPr>
    </w:lvl>
    <w:lvl w:ilvl="5" w:tplc="04150005" w:tentative="1">
      <w:start w:val="1"/>
      <w:numFmt w:val="bullet"/>
      <w:lvlText w:val=""/>
      <w:lvlJc w:val="left"/>
      <w:pPr>
        <w:tabs>
          <w:tab w:val="num" w:pos="4036"/>
        </w:tabs>
        <w:ind w:left="4036" w:hanging="360"/>
      </w:pPr>
      <w:rPr>
        <w:rFonts w:ascii="Wingdings" w:hAnsi="Wingdings" w:hint="default"/>
      </w:rPr>
    </w:lvl>
    <w:lvl w:ilvl="6" w:tplc="04150001" w:tentative="1">
      <w:start w:val="1"/>
      <w:numFmt w:val="bullet"/>
      <w:lvlText w:val=""/>
      <w:lvlJc w:val="left"/>
      <w:pPr>
        <w:tabs>
          <w:tab w:val="num" w:pos="4756"/>
        </w:tabs>
        <w:ind w:left="4756" w:hanging="360"/>
      </w:pPr>
      <w:rPr>
        <w:rFonts w:ascii="Symbol" w:hAnsi="Symbol" w:hint="default"/>
      </w:rPr>
    </w:lvl>
    <w:lvl w:ilvl="7" w:tplc="04150003" w:tentative="1">
      <w:start w:val="1"/>
      <w:numFmt w:val="bullet"/>
      <w:lvlText w:val="o"/>
      <w:lvlJc w:val="left"/>
      <w:pPr>
        <w:tabs>
          <w:tab w:val="num" w:pos="5476"/>
        </w:tabs>
        <w:ind w:left="5476" w:hanging="360"/>
      </w:pPr>
      <w:rPr>
        <w:rFonts w:ascii="Courier New" w:hAnsi="Courier New" w:cs="Courier New" w:hint="default"/>
      </w:rPr>
    </w:lvl>
    <w:lvl w:ilvl="8" w:tplc="04150005" w:tentative="1">
      <w:start w:val="1"/>
      <w:numFmt w:val="bullet"/>
      <w:lvlText w:val=""/>
      <w:lvlJc w:val="left"/>
      <w:pPr>
        <w:tabs>
          <w:tab w:val="num" w:pos="6196"/>
        </w:tabs>
        <w:ind w:left="6196" w:hanging="360"/>
      </w:pPr>
      <w:rPr>
        <w:rFonts w:ascii="Wingdings" w:hAnsi="Wingdings" w:hint="default"/>
      </w:rPr>
    </w:lvl>
  </w:abstractNum>
  <w:abstractNum w:abstractNumId="4" w15:restartNumberingAfterBreak="0">
    <w:nsid w:val="1D340435"/>
    <w:multiLevelType w:val="hybridMultilevel"/>
    <w:tmpl w:val="1346D406"/>
    <w:lvl w:ilvl="0" w:tplc="07CC73AE">
      <w:start w:val="3"/>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0457401"/>
    <w:multiLevelType w:val="multilevel"/>
    <w:tmpl w:val="39025CF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FF44476"/>
    <w:multiLevelType w:val="hybridMultilevel"/>
    <w:tmpl w:val="3934EF44"/>
    <w:lvl w:ilvl="0" w:tplc="6B46F280">
      <w:start w:val="1"/>
      <w:numFmt w:val="bullet"/>
      <w:lvlText w:val=""/>
      <w:lvlJc w:val="left"/>
      <w:pPr>
        <w:tabs>
          <w:tab w:val="num" w:pos="283"/>
        </w:tabs>
        <w:ind w:left="283" w:hanging="283"/>
      </w:pPr>
      <w:rPr>
        <w:rFonts w:ascii="Symbol" w:hAnsi="Symbol" w:hint="default"/>
      </w:rPr>
    </w:lvl>
    <w:lvl w:ilvl="1" w:tplc="04150003" w:tentative="1">
      <w:start w:val="1"/>
      <w:numFmt w:val="bullet"/>
      <w:lvlText w:val="o"/>
      <w:lvlJc w:val="left"/>
      <w:pPr>
        <w:tabs>
          <w:tab w:val="num" w:pos="1156"/>
        </w:tabs>
        <w:ind w:left="1156" w:hanging="360"/>
      </w:pPr>
      <w:rPr>
        <w:rFonts w:ascii="Courier New" w:hAnsi="Courier New" w:cs="Courier New" w:hint="default"/>
      </w:rPr>
    </w:lvl>
    <w:lvl w:ilvl="2" w:tplc="04150005" w:tentative="1">
      <w:start w:val="1"/>
      <w:numFmt w:val="bullet"/>
      <w:lvlText w:val=""/>
      <w:lvlJc w:val="left"/>
      <w:pPr>
        <w:tabs>
          <w:tab w:val="num" w:pos="1876"/>
        </w:tabs>
        <w:ind w:left="1876" w:hanging="360"/>
      </w:pPr>
      <w:rPr>
        <w:rFonts w:ascii="Wingdings" w:hAnsi="Wingdings" w:hint="default"/>
      </w:rPr>
    </w:lvl>
    <w:lvl w:ilvl="3" w:tplc="04150001" w:tentative="1">
      <w:start w:val="1"/>
      <w:numFmt w:val="bullet"/>
      <w:lvlText w:val=""/>
      <w:lvlJc w:val="left"/>
      <w:pPr>
        <w:tabs>
          <w:tab w:val="num" w:pos="2596"/>
        </w:tabs>
        <w:ind w:left="2596" w:hanging="360"/>
      </w:pPr>
      <w:rPr>
        <w:rFonts w:ascii="Symbol" w:hAnsi="Symbol" w:hint="default"/>
      </w:rPr>
    </w:lvl>
    <w:lvl w:ilvl="4" w:tplc="04150003" w:tentative="1">
      <w:start w:val="1"/>
      <w:numFmt w:val="bullet"/>
      <w:lvlText w:val="o"/>
      <w:lvlJc w:val="left"/>
      <w:pPr>
        <w:tabs>
          <w:tab w:val="num" w:pos="3316"/>
        </w:tabs>
        <w:ind w:left="3316" w:hanging="360"/>
      </w:pPr>
      <w:rPr>
        <w:rFonts w:ascii="Courier New" w:hAnsi="Courier New" w:cs="Courier New" w:hint="default"/>
      </w:rPr>
    </w:lvl>
    <w:lvl w:ilvl="5" w:tplc="04150005" w:tentative="1">
      <w:start w:val="1"/>
      <w:numFmt w:val="bullet"/>
      <w:lvlText w:val=""/>
      <w:lvlJc w:val="left"/>
      <w:pPr>
        <w:tabs>
          <w:tab w:val="num" w:pos="4036"/>
        </w:tabs>
        <w:ind w:left="4036" w:hanging="360"/>
      </w:pPr>
      <w:rPr>
        <w:rFonts w:ascii="Wingdings" w:hAnsi="Wingdings" w:hint="default"/>
      </w:rPr>
    </w:lvl>
    <w:lvl w:ilvl="6" w:tplc="04150001" w:tentative="1">
      <w:start w:val="1"/>
      <w:numFmt w:val="bullet"/>
      <w:lvlText w:val=""/>
      <w:lvlJc w:val="left"/>
      <w:pPr>
        <w:tabs>
          <w:tab w:val="num" w:pos="4756"/>
        </w:tabs>
        <w:ind w:left="4756" w:hanging="360"/>
      </w:pPr>
      <w:rPr>
        <w:rFonts w:ascii="Symbol" w:hAnsi="Symbol" w:hint="default"/>
      </w:rPr>
    </w:lvl>
    <w:lvl w:ilvl="7" w:tplc="04150003" w:tentative="1">
      <w:start w:val="1"/>
      <w:numFmt w:val="bullet"/>
      <w:lvlText w:val="o"/>
      <w:lvlJc w:val="left"/>
      <w:pPr>
        <w:tabs>
          <w:tab w:val="num" w:pos="5476"/>
        </w:tabs>
        <w:ind w:left="5476" w:hanging="360"/>
      </w:pPr>
      <w:rPr>
        <w:rFonts w:ascii="Courier New" w:hAnsi="Courier New" w:cs="Courier New" w:hint="default"/>
      </w:rPr>
    </w:lvl>
    <w:lvl w:ilvl="8" w:tplc="04150005" w:tentative="1">
      <w:start w:val="1"/>
      <w:numFmt w:val="bullet"/>
      <w:lvlText w:val=""/>
      <w:lvlJc w:val="left"/>
      <w:pPr>
        <w:tabs>
          <w:tab w:val="num" w:pos="6196"/>
        </w:tabs>
        <w:ind w:left="6196" w:hanging="360"/>
      </w:pPr>
      <w:rPr>
        <w:rFonts w:ascii="Wingdings" w:hAnsi="Wingdings" w:hint="default"/>
      </w:rPr>
    </w:lvl>
  </w:abstractNum>
  <w:abstractNum w:abstractNumId="7" w15:restartNumberingAfterBreak="0">
    <w:nsid w:val="4DF2728A"/>
    <w:multiLevelType w:val="hybridMultilevel"/>
    <w:tmpl w:val="E20453D0"/>
    <w:lvl w:ilvl="0" w:tplc="6B5C3240">
      <w:start w:val="180"/>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5DB0064A"/>
    <w:multiLevelType w:val="multilevel"/>
    <w:tmpl w:val="4C3E37F6"/>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79BE45B1"/>
    <w:multiLevelType w:val="hybridMultilevel"/>
    <w:tmpl w:val="C79059FC"/>
    <w:lvl w:ilvl="0" w:tplc="6B46F280">
      <w:start w:val="1"/>
      <w:numFmt w:val="bullet"/>
      <w:lvlText w:val=""/>
      <w:lvlJc w:val="left"/>
      <w:pPr>
        <w:tabs>
          <w:tab w:val="num" w:pos="283"/>
        </w:tabs>
        <w:ind w:left="283" w:hanging="283"/>
      </w:pPr>
      <w:rPr>
        <w:rFonts w:ascii="Symbol" w:hAnsi="Symbol" w:hint="default"/>
      </w:rPr>
    </w:lvl>
    <w:lvl w:ilvl="1" w:tplc="04150003" w:tentative="1">
      <w:start w:val="1"/>
      <w:numFmt w:val="bullet"/>
      <w:lvlText w:val="o"/>
      <w:lvlJc w:val="left"/>
      <w:pPr>
        <w:tabs>
          <w:tab w:val="num" w:pos="1156"/>
        </w:tabs>
        <w:ind w:left="1156" w:hanging="360"/>
      </w:pPr>
      <w:rPr>
        <w:rFonts w:ascii="Courier New" w:hAnsi="Courier New" w:cs="Courier New" w:hint="default"/>
      </w:rPr>
    </w:lvl>
    <w:lvl w:ilvl="2" w:tplc="04150005" w:tentative="1">
      <w:start w:val="1"/>
      <w:numFmt w:val="bullet"/>
      <w:lvlText w:val=""/>
      <w:lvlJc w:val="left"/>
      <w:pPr>
        <w:tabs>
          <w:tab w:val="num" w:pos="1876"/>
        </w:tabs>
        <w:ind w:left="1876" w:hanging="360"/>
      </w:pPr>
      <w:rPr>
        <w:rFonts w:ascii="Wingdings" w:hAnsi="Wingdings" w:hint="default"/>
      </w:rPr>
    </w:lvl>
    <w:lvl w:ilvl="3" w:tplc="04150001" w:tentative="1">
      <w:start w:val="1"/>
      <w:numFmt w:val="bullet"/>
      <w:lvlText w:val=""/>
      <w:lvlJc w:val="left"/>
      <w:pPr>
        <w:tabs>
          <w:tab w:val="num" w:pos="2596"/>
        </w:tabs>
        <w:ind w:left="2596" w:hanging="360"/>
      </w:pPr>
      <w:rPr>
        <w:rFonts w:ascii="Symbol" w:hAnsi="Symbol" w:hint="default"/>
      </w:rPr>
    </w:lvl>
    <w:lvl w:ilvl="4" w:tplc="04150003" w:tentative="1">
      <w:start w:val="1"/>
      <w:numFmt w:val="bullet"/>
      <w:lvlText w:val="o"/>
      <w:lvlJc w:val="left"/>
      <w:pPr>
        <w:tabs>
          <w:tab w:val="num" w:pos="3316"/>
        </w:tabs>
        <w:ind w:left="3316" w:hanging="360"/>
      </w:pPr>
      <w:rPr>
        <w:rFonts w:ascii="Courier New" w:hAnsi="Courier New" w:cs="Courier New" w:hint="default"/>
      </w:rPr>
    </w:lvl>
    <w:lvl w:ilvl="5" w:tplc="04150005" w:tentative="1">
      <w:start w:val="1"/>
      <w:numFmt w:val="bullet"/>
      <w:lvlText w:val=""/>
      <w:lvlJc w:val="left"/>
      <w:pPr>
        <w:tabs>
          <w:tab w:val="num" w:pos="4036"/>
        </w:tabs>
        <w:ind w:left="4036" w:hanging="360"/>
      </w:pPr>
      <w:rPr>
        <w:rFonts w:ascii="Wingdings" w:hAnsi="Wingdings" w:hint="default"/>
      </w:rPr>
    </w:lvl>
    <w:lvl w:ilvl="6" w:tplc="04150001" w:tentative="1">
      <w:start w:val="1"/>
      <w:numFmt w:val="bullet"/>
      <w:lvlText w:val=""/>
      <w:lvlJc w:val="left"/>
      <w:pPr>
        <w:tabs>
          <w:tab w:val="num" w:pos="4756"/>
        </w:tabs>
        <w:ind w:left="4756" w:hanging="360"/>
      </w:pPr>
      <w:rPr>
        <w:rFonts w:ascii="Symbol" w:hAnsi="Symbol" w:hint="default"/>
      </w:rPr>
    </w:lvl>
    <w:lvl w:ilvl="7" w:tplc="04150003" w:tentative="1">
      <w:start w:val="1"/>
      <w:numFmt w:val="bullet"/>
      <w:lvlText w:val="o"/>
      <w:lvlJc w:val="left"/>
      <w:pPr>
        <w:tabs>
          <w:tab w:val="num" w:pos="5476"/>
        </w:tabs>
        <w:ind w:left="5476" w:hanging="360"/>
      </w:pPr>
      <w:rPr>
        <w:rFonts w:ascii="Courier New" w:hAnsi="Courier New" w:cs="Courier New" w:hint="default"/>
      </w:rPr>
    </w:lvl>
    <w:lvl w:ilvl="8" w:tplc="04150005"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7AAE259D"/>
    <w:multiLevelType w:val="hybridMultilevel"/>
    <w:tmpl w:val="58CE542C"/>
    <w:lvl w:ilvl="0" w:tplc="6B5C3240">
      <w:start w:val="180"/>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11" w15:restartNumberingAfterBreak="0">
    <w:nsid w:val="7DB97AD8"/>
    <w:multiLevelType w:val="hybridMultilevel"/>
    <w:tmpl w:val="67DE133A"/>
    <w:lvl w:ilvl="0" w:tplc="F68870A8">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1"/>
  </w:num>
  <w:num w:numId="4">
    <w:abstractNumId w:val="6"/>
  </w:num>
  <w:num w:numId="5">
    <w:abstractNumId w:val="3"/>
  </w:num>
  <w:num w:numId="6">
    <w:abstractNumId w:val="9"/>
  </w:num>
  <w:num w:numId="7">
    <w:abstractNumId w:val="11"/>
  </w:num>
  <w:num w:numId="8">
    <w:abstractNumId w:val="0"/>
  </w:num>
  <w:num w:numId="9">
    <w:abstractNumId w:val="7"/>
  </w:num>
  <w:num w:numId="10">
    <w:abstractNumId w:val="10"/>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111"/>
    <w:rsid w:val="00004BA2"/>
    <w:rsid w:val="00005333"/>
    <w:rsid w:val="000100FA"/>
    <w:rsid w:val="00010440"/>
    <w:rsid w:val="00022932"/>
    <w:rsid w:val="00036650"/>
    <w:rsid w:val="000478BE"/>
    <w:rsid w:val="00066F67"/>
    <w:rsid w:val="00071977"/>
    <w:rsid w:val="00083F3C"/>
    <w:rsid w:val="00090E7D"/>
    <w:rsid w:val="000A1384"/>
    <w:rsid w:val="000A14DD"/>
    <w:rsid w:val="000B0825"/>
    <w:rsid w:val="000B4770"/>
    <w:rsid w:val="000E618D"/>
    <w:rsid w:val="000F0DC3"/>
    <w:rsid w:val="000F2E4C"/>
    <w:rsid w:val="00101BC8"/>
    <w:rsid w:val="00103D36"/>
    <w:rsid w:val="00106958"/>
    <w:rsid w:val="00107D01"/>
    <w:rsid w:val="00110770"/>
    <w:rsid w:val="001132E9"/>
    <w:rsid w:val="00117BBE"/>
    <w:rsid w:val="00120EC9"/>
    <w:rsid w:val="00121C73"/>
    <w:rsid w:val="00163E6A"/>
    <w:rsid w:val="00164CEB"/>
    <w:rsid w:val="0017102A"/>
    <w:rsid w:val="0017629C"/>
    <w:rsid w:val="001764B8"/>
    <w:rsid w:val="0018570C"/>
    <w:rsid w:val="00186EDB"/>
    <w:rsid w:val="00193D58"/>
    <w:rsid w:val="00196E73"/>
    <w:rsid w:val="00197EB6"/>
    <w:rsid w:val="001A202D"/>
    <w:rsid w:val="001A2579"/>
    <w:rsid w:val="001A31AC"/>
    <w:rsid w:val="001D3830"/>
    <w:rsid w:val="001D3896"/>
    <w:rsid w:val="001D485C"/>
    <w:rsid w:val="001E30D4"/>
    <w:rsid w:val="0020243B"/>
    <w:rsid w:val="002034F9"/>
    <w:rsid w:val="00205DC0"/>
    <w:rsid w:val="0021548A"/>
    <w:rsid w:val="002256FF"/>
    <w:rsid w:val="00233D75"/>
    <w:rsid w:val="00235B18"/>
    <w:rsid w:val="00242438"/>
    <w:rsid w:val="00247D22"/>
    <w:rsid w:val="002668A6"/>
    <w:rsid w:val="00275138"/>
    <w:rsid w:val="0028271E"/>
    <w:rsid w:val="0028456B"/>
    <w:rsid w:val="00294FEE"/>
    <w:rsid w:val="00295CBB"/>
    <w:rsid w:val="00297651"/>
    <w:rsid w:val="002A0A5F"/>
    <w:rsid w:val="002A1ABF"/>
    <w:rsid w:val="002A7664"/>
    <w:rsid w:val="002B128B"/>
    <w:rsid w:val="002B25A8"/>
    <w:rsid w:val="002B4FBE"/>
    <w:rsid w:val="002E197D"/>
    <w:rsid w:val="002F217A"/>
    <w:rsid w:val="00301AB9"/>
    <w:rsid w:val="00302797"/>
    <w:rsid w:val="00302E89"/>
    <w:rsid w:val="00313D28"/>
    <w:rsid w:val="003263E6"/>
    <w:rsid w:val="0033366E"/>
    <w:rsid w:val="0033509E"/>
    <w:rsid w:val="00337F1E"/>
    <w:rsid w:val="00345FAE"/>
    <w:rsid w:val="0035103E"/>
    <w:rsid w:val="003577DB"/>
    <w:rsid w:val="00357AF1"/>
    <w:rsid w:val="00360877"/>
    <w:rsid w:val="0036291B"/>
    <w:rsid w:val="00366B94"/>
    <w:rsid w:val="00373416"/>
    <w:rsid w:val="003741F1"/>
    <w:rsid w:val="0037621E"/>
    <w:rsid w:val="00381614"/>
    <w:rsid w:val="00397760"/>
    <w:rsid w:val="003A16B6"/>
    <w:rsid w:val="003F5571"/>
    <w:rsid w:val="00402AA7"/>
    <w:rsid w:val="00411B39"/>
    <w:rsid w:val="00417238"/>
    <w:rsid w:val="004314D2"/>
    <w:rsid w:val="00432745"/>
    <w:rsid w:val="004333A0"/>
    <w:rsid w:val="00433B81"/>
    <w:rsid w:val="004470A4"/>
    <w:rsid w:val="00453224"/>
    <w:rsid w:val="004542CA"/>
    <w:rsid w:val="00457562"/>
    <w:rsid w:val="00474520"/>
    <w:rsid w:val="0048578B"/>
    <w:rsid w:val="00492000"/>
    <w:rsid w:val="0049366A"/>
    <w:rsid w:val="00494CE9"/>
    <w:rsid w:val="004A1B15"/>
    <w:rsid w:val="004A2BB5"/>
    <w:rsid w:val="004A7525"/>
    <w:rsid w:val="004B6E18"/>
    <w:rsid w:val="004C776C"/>
    <w:rsid w:val="004D1A1F"/>
    <w:rsid w:val="004D3433"/>
    <w:rsid w:val="004E5709"/>
    <w:rsid w:val="004E73CC"/>
    <w:rsid w:val="0050494E"/>
    <w:rsid w:val="00506C8F"/>
    <w:rsid w:val="00514A8F"/>
    <w:rsid w:val="0052211A"/>
    <w:rsid w:val="00525248"/>
    <w:rsid w:val="0053284C"/>
    <w:rsid w:val="00535823"/>
    <w:rsid w:val="00552ADB"/>
    <w:rsid w:val="005547B3"/>
    <w:rsid w:val="00555F94"/>
    <w:rsid w:val="005601A7"/>
    <w:rsid w:val="005630D1"/>
    <w:rsid w:val="00564DD3"/>
    <w:rsid w:val="00571BFD"/>
    <w:rsid w:val="00575EDE"/>
    <w:rsid w:val="00576C01"/>
    <w:rsid w:val="00577468"/>
    <w:rsid w:val="00583E3F"/>
    <w:rsid w:val="005873C2"/>
    <w:rsid w:val="0059493B"/>
    <w:rsid w:val="005A060B"/>
    <w:rsid w:val="005A506B"/>
    <w:rsid w:val="005B0326"/>
    <w:rsid w:val="005B1BE4"/>
    <w:rsid w:val="005B7DFA"/>
    <w:rsid w:val="005D287E"/>
    <w:rsid w:val="005D5829"/>
    <w:rsid w:val="005E3138"/>
    <w:rsid w:val="005F350E"/>
    <w:rsid w:val="005F49F6"/>
    <w:rsid w:val="005F6D54"/>
    <w:rsid w:val="00601CF2"/>
    <w:rsid w:val="0060277C"/>
    <w:rsid w:val="00603544"/>
    <w:rsid w:val="00606236"/>
    <w:rsid w:val="00611539"/>
    <w:rsid w:val="00617332"/>
    <w:rsid w:val="0062001F"/>
    <w:rsid w:val="00626F82"/>
    <w:rsid w:val="006334E8"/>
    <w:rsid w:val="00635EC4"/>
    <w:rsid w:val="006547E4"/>
    <w:rsid w:val="006633B5"/>
    <w:rsid w:val="00676B4F"/>
    <w:rsid w:val="00677242"/>
    <w:rsid w:val="00677270"/>
    <w:rsid w:val="0068372A"/>
    <w:rsid w:val="00691E66"/>
    <w:rsid w:val="006954C7"/>
    <w:rsid w:val="00696438"/>
    <w:rsid w:val="006A0D66"/>
    <w:rsid w:val="006A17D6"/>
    <w:rsid w:val="006A5C5A"/>
    <w:rsid w:val="006B200F"/>
    <w:rsid w:val="006B4730"/>
    <w:rsid w:val="006C23CF"/>
    <w:rsid w:val="006C774A"/>
    <w:rsid w:val="006D27E0"/>
    <w:rsid w:val="006D7935"/>
    <w:rsid w:val="00711B2D"/>
    <w:rsid w:val="00713BD6"/>
    <w:rsid w:val="00716287"/>
    <w:rsid w:val="00717EF5"/>
    <w:rsid w:val="00737AB9"/>
    <w:rsid w:val="007457AD"/>
    <w:rsid w:val="0075317E"/>
    <w:rsid w:val="00763CCE"/>
    <w:rsid w:val="00767BA1"/>
    <w:rsid w:val="00776A38"/>
    <w:rsid w:val="00781B4D"/>
    <w:rsid w:val="00784B6D"/>
    <w:rsid w:val="0079081D"/>
    <w:rsid w:val="007921B9"/>
    <w:rsid w:val="007A6FFA"/>
    <w:rsid w:val="007B6FFA"/>
    <w:rsid w:val="007C2E72"/>
    <w:rsid w:val="007C76F3"/>
    <w:rsid w:val="007E2293"/>
    <w:rsid w:val="007E4FE0"/>
    <w:rsid w:val="007E5723"/>
    <w:rsid w:val="008024C5"/>
    <w:rsid w:val="008156F1"/>
    <w:rsid w:val="00823395"/>
    <w:rsid w:val="00826262"/>
    <w:rsid w:val="00834DEB"/>
    <w:rsid w:val="0083507F"/>
    <w:rsid w:val="00845371"/>
    <w:rsid w:val="00850039"/>
    <w:rsid w:val="0085248E"/>
    <w:rsid w:val="00873183"/>
    <w:rsid w:val="00877DED"/>
    <w:rsid w:val="00881991"/>
    <w:rsid w:val="00890BFB"/>
    <w:rsid w:val="008A2A85"/>
    <w:rsid w:val="008A3809"/>
    <w:rsid w:val="008B38D2"/>
    <w:rsid w:val="008D58C2"/>
    <w:rsid w:val="008E0B0B"/>
    <w:rsid w:val="008E6A31"/>
    <w:rsid w:val="008F1595"/>
    <w:rsid w:val="008F230E"/>
    <w:rsid w:val="0090261D"/>
    <w:rsid w:val="00910C2C"/>
    <w:rsid w:val="00911497"/>
    <w:rsid w:val="00922A4A"/>
    <w:rsid w:val="00935027"/>
    <w:rsid w:val="009463AE"/>
    <w:rsid w:val="00952D2C"/>
    <w:rsid w:val="00956AF2"/>
    <w:rsid w:val="0095779E"/>
    <w:rsid w:val="009657CD"/>
    <w:rsid w:val="00970BF4"/>
    <w:rsid w:val="0097648E"/>
    <w:rsid w:val="0097709D"/>
    <w:rsid w:val="009812B6"/>
    <w:rsid w:val="009947DF"/>
    <w:rsid w:val="009A2AA4"/>
    <w:rsid w:val="009A7F42"/>
    <w:rsid w:val="009B3E65"/>
    <w:rsid w:val="009C162C"/>
    <w:rsid w:val="009C3BD9"/>
    <w:rsid w:val="009C54AF"/>
    <w:rsid w:val="009C7698"/>
    <w:rsid w:val="009D120A"/>
    <w:rsid w:val="009D1D49"/>
    <w:rsid w:val="009D2A16"/>
    <w:rsid w:val="009E15BF"/>
    <w:rsid w:val="009F43A5"/>
    <w:rsid w:val="00A01292"/>
    <w:rsid w:val="00A016DB"/>
    <w:rsid w:val="00A10013"/>
    <w:rsid w:val="00A15017"/>
    <w:rsid w:val="00A165F9"/>
    <w:rsid w:val="00A23BE5"/>
    <w:rsid w:val="00A26C3A"/>
    <w:rsid w:val="00A32CEF"/>
    <w:rsid w:val="00A44CA0"/>
    <w:rsid w:val="00A466FD"/>
    <w:rsid w:val="00A46909"/>
    <w:rsid w:val="00A5285C"/>
    <w:rsid w:val="00A6305F"/>
    <w:rsid w:val="00A63E19"/>
    <w:rsid w:val="00A6610C"/>
    <w:rsid w:val="00A67CE4"/>
    <w:rsid w:val="00A712BB"/>
    <w:rsid w:val="00A75899"/>
    <w:rsid w:val="00A7714F"/>
    <w:rsid w:val="00A81F36"/>
    <w:rsid w:val="00A8325F"/>
    <w:rsid w:val="00A94873"/>
    <w:rsid w:val="00AB2912"/>
    <w:rsid w:val="00AC0BE3"/>
    <w:rsid w:val="00AD7405"/>
    <w:rsid w:val="00AE1876"/>
    <w:rsid w:val="00AF2AFA"/>
    <w:rsid w:val="00AF2B93"/>
    <w:rsid w:val="00B06DCF"/>
    <w:rsid w:val="00B07F7F"/>
    <w:rsid w:val="00B10549"/>
    <w:rsid w:val="00B1278E"/>
    <w:rsid w:val="00B13A4D"/>
    <w:rsid w:val="00B40863"/>
    <w:rsid w:val="00B4674B"/>
    <w:rsid w:val="00B743D8"/>
    <w:rsid w:val="00B8061B"/>
    <w:rsid w:val="00B8525A"/>
    <w:rsid w:val="00B8548F"/>
    <w:rsid w:val="00BC4719"/>
    <w:rsid w:val="00BC4C25"/>
    <w:rsid w:val="00BC515D"/>
    <w:rsid w:val="00BD6E1D"/>
    <w:rsid w:val="00BF0097"/>
    <w:rsid w:val="00BF632C"/>
    <w:rsid w:val="00C047FA"/>
    <w:rsid w:val="00C165A1"/>
    <w:rsid w:val="00C24B0E"/>
    <w:rsid w:val="00C3092F"/>
    <w:rsid w:val="00C32505"/>
    <w:rsid w:val="00C3600E"/>
    <w:rsid w:val="00C47796"/>
    <w:rsid w:val="00C52111"/>
    <w:rsid w:val="00C53514"/>
    <w:rsid w:val="00C5611B"/>
    <w:rsid w:val="00C61960"/>
    <w:rsid w:val="00C6402D"/>
    <w:rsid w:val="00C64071"/>
    <w:rsid w:val="00C770BF"/>
    <w:rsid w:val="00C80B4B"/>
    <w:rsid w:val="00CA4652"/>
    <w:rsid w:val="00CA483A"/>
    <w:rsid w:val="00CA4DD7"/>
    <w:rsid w:val="00CA7115"/>
    <w:rsid w:val="00CC256F"/>
    <w:rsid w:val="00CC609B"/>
    <w:rsid w:val="00CC7154"/>
    <w:rsid w:val="00CD3658"/>
    <w:rsid w:val="00CE0949"/>
    <w:rsid w:val="00CE6A64"/>
    <w:rsid w:val="00D0229F"/>
    <w:rsid w:val="00D07653"/>
    <w:rsid w:val="00D14D54"/>
    <w:rsid w:val="00D20FAD"/>
    <w:rsid w:val="00D239E3"/>
    <w:rsid w:val="00D24E10"/>
    <w:rsid w:val="00D31480"/>
    <w:rsid w:val="00D3294C"/>
    <w:rsid w:val="00D34195"/>
    <w:rsid w:val="00D53C17"/>
    <w:rsid w:val="00D711DF"/>
    <w:rsid w:val="00D849DD"/>
    <w:rsid w:val="00DA135E"/>
    <w:rsid w:val="00DA4599"/>
    <w:rsid w:val="00DA7458"/>
    <w:rsid w:val="00DB0D81"/>
    <w:rsid w:val="00DB3588"/>
    <w:rsid w:val="00DB5DE2"/>
    <w:rsid w:val="00DD2A2F"/>
    <w:rsid w:val="00E0248D"/>
    <w:rsid w:val="00E1625C"/>
    <w:rsid w:val="00E33982"/>
    <w:rsid w:val="00E342B9"/>
    <w:rsid w:val="00E378AF"/>
    <w:rsid w:val="00E45EE9"/>
    <w:rsid w:val="00E505DE"/>
    <w:rsid w:val="00E53525"/>
    <w:rsid w:val="00E5617A"/>
    <w:rsid w:val="00E5767F"/>
    <w:rsid w:val="00E665BD"/>
    <w:rsid w:val="00E70C65"/>
    <w:rsid w:val="00E71656"/>
    <w:rsid w:val="00E75465"/>
    <w:rsid w:val="00E94500"/>
    <w:rsid w:val="00EA3D66"/>
    <w:rsid w:val="00EC1767"/>
    <w:rsid w:val="00EC5DDF"/>
    <w:rsid w:val="00ED0A14"/>
    <w:rsid w:val="00ED594D"/>
    <w:rsid w:val="00EE325A"/>
    <w:rsid w:val="00EE7F72"/>
    <w:rsid w:val="00EF111D"/>
    <w:rsid w:val="00EF5071"/>
    <w:rsid w:val="00EF5502"/>
    <w:rsid w:val="00EF6DAB"/>
    <w:rsid w:val="00F41C9C"/>
    <w:rsid w:val="00F4551D"/>
    <w:rsid w:val="00F5083D"/>
    <w:rsid w:val="00F5171D"/>
    <w:rsid w:val="00F57B8F"/>
    <w:rsid w:val="00F63B0A"/>
    <w:rsid w:val="00F65AF1"/>
    <w:rsid w:val="00F672B2"/>
    <w:rsid w:val="00F74021"/>
    <w:rsid w:val="00F77A1E"/>
    <w:rsid w:val="00F81819"/>
    <w:rsid w:val="00F8194A"/>
    <w:rsid w:val="00F866E9"/>
    <w:rsid w:val="00F90644"/>
    <w:rsid w:val="00FC1BF3"/>
    <w:rsid w:val="00FC3332"/>
    <w:rsid w:val="00FC66AB"/>
    <w:rsid w:val="00FD4E58"/>
    <w:rsid w:val="00FE083A"/>
    <w:rsid w:val="00FE2830"/>
    <w:rsid w:val="00FE403E"/>
    <w:rsid w:val="00FF74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C8FAEE"/>
  <w15:chartTrackingRefBased/>
  <w15:docId w15:val="{F70DD3D3-C879-4FB5-A10A-D00E02825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52111"/>
    <w:rPr>
      <w:sz w:val="24"/>
      <w:szCs w:val="24"/>
    </w:rPr>
  </w:style>
  <w:style w:type="paragraph" w:styleId="Nagwek5">
    <w:name w:val="heading 5"/>
    <w:basedOn w:val="Normalny"/>
    <w:next w:val="Normalny"/>
    <w:qFormat/>
    <w:rsid w:val="004E73CC"/>
    <w:pPr>
      <w:spacing w:before="240" w:after="60"/>
      <w:outlineLvl w:val="4"/>
    </w:pPr>
    <w:rPr>
      <w:b/>
      <w:bCs/>
      <w:i/>
      <w:iCs/>
      <w:sz w:val="26"/>
      <w:szCs w:val="26"/>
    </w:rPr>
  </w:style>
  <w:style w:type="paragraph" w:styleId="Nagwek6">
    <w:name w:val="heading 6"/>
    <w:basedOn w:val="Normalny"/>
    <w:next w:val="Normalny"/>
    <w:qFormat/>
    <w:rsid w:val="00C52111"/>
    <w:pPr>
      <w:spacing w:before="240" w:after="60"/>
      <w:outlineLvl w:val="5"/>
    </w:pPr>
    <w:rPr>
      <w:b/>
      <w:bCs/>
      <w:sz w:val="22"/>
      <w:szCs w:val="22"/>
    </w:rPr>
  </w:style>
  <w:style w:type="paragraph" w:styleId="Nagwek8">
    <w:name w:val="heading 8"/>
    <w:basedOn w:val="Normalny"/>
    <w:next w:val="Normalny"/>
    <w:qFormat/>
    <w:rsid w:val="00C52111"/>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semiHidden/>
    <w:rsid w:val="00C52111"/>
    <w:pPr>
      <w:tabs>
        <w:tab w:val="center" w:pos="4536"/>
        <w:tab w:val="right" w:pos="9072"/>
      </w:tabs>
    </w:pPr>
  </w:style>
  <w:style w:type="character" w:styleId="Numerstrony">
    <w:name w:val="page number"/>
    <w:basedOn w:val="Domylnaczcionkaakapitu"/>
    <w:semiHidden/>
    <w:rsid w:val="00C52111"/>
  </w:style>
  <w:style w:type="paragraph" w:customStyle="1" w:styleId="E-1">
    <w:name w:val="E-1"/>
    <w:basedOn w:val="Normalny"/>
    <w:rsid w:val="00C52111"/>
    <w:pPr>
      <w:widowControl w:val="0"/>
      <w:overflowPunct w:val="0"/>
      <w:autoSpaceDE w:val="0"/>
      <w:autoSpaceDN w:val="0"/>
      <w:adjustRightInd w:val="0"/>
      <w:textAlignment w:val="baseline"/>
    </w:pPr>
    <w:rPr>
      <w:sz w:val="20"/>
      <w:szCs w:val="20"/>
      <w14:shadow w14:blurRad="50800" w14:dist="38100" w14:dir="2700000" w14:sx="100000" w14:sy="100000" w14:kx="0" w14:ky="0" w14:algn="tl">
        <w14:srgbClr w14:val="000000">
          <w14:alpha w14:val="60000"/>
        </w14:srgbClr>
      </w14:shadow>
    </w:rPr>
  </w:style>
  <w:style w:type="paragraph" w:customStyle="1" w:styleId="Edward">
    <w:name w:val="Edward"/>
    <w:basedOn w:val="Normalny"/>
    <w:rsid w:val="00C52111"/>
    <w:rPr>
      <w:rFonts w:ascii="Tms Rmn" w:hAnsi="Tms Rmn"/>
      <w:noProof/>
      <w:sz w:val="20"/>
      <w:szCs w:val="20"/>
      <w14:shadow w14:blurRad="50800" w14:dist="38100" w14:dir="2700000" w14:sx="100000" w14:sy="100000" w14:kx="0" w14:ky="0" w14:algn="tl">
        <w14:srgbClr w14:val="000000">
          <w14:alpha w14:val="60000"/>
        </w14:srgbClr>
      </w14:shadow>
    </w:rPr>
  </w:style>
  <w:style w:type="table" w:styleId="Tabela-Siatka">
    <w:name w:val="Table Grid"/>
    <w:basedOn w:val="Standardowy"/>
    <w:rsid w:val="00C5211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odstawowy3">
    <w:name w:val="Body Text 3"/>
    <w:basedOn w:val="Normalny"/>
    <w:rsid w:val="00C52111"/>
    <w:pPr>
      <w:spacing w:after="120"/>
    </w:pPr>
    <w:rPr>
      <w:sz w:val="16"/>
      <w:szCs w:val="16"/>
    </w:rPr>
  </w:style>
  <w:style w:type="paragraph" w:customStyle="1" w:styleId="western">
    <w:name w:val="western"/>
    <w:basedOn w:val="Normalny"/>
    <w:rsid w:val="00C52111"/>
    <w:pPr>
      <w:spacing w:before="100" w:beforeAutospacing="1" w:after="100" w:afterAutospacing="1"/>
    </w:pPr>
    <w:rPr>
      <w:rFonts w:ascii="Verdana" w:hAnsi="Verdana"/>
      <w:color w:val="333333"/>
      <w:sz w:val="17"/>
      <w:szCs w:val="17"/>
    </w:rPr>
  </w:style>
  <w:style w:type="paragraph" w:customStyle="1" w:styleId="Nagwek11">
    <w:name w:val="Nagłówek 11"/>
    <w:basedOn w:val="Normalny"/>
    <w:rsid w:val="00C52111"/>
    <w:pPr>
      <w:spacing w:before="240" w:after="240"/>
      <w:jc w:val="both"/>
    </w:pPr>
    <w:rPr>
      <w:rFonts w:ascii="Arial" w:hAnsi="Arial" w:cs="Arial"/>
      <w:b/>
      <w:bCs/>
      <w:sz w:val="20"/>
    </w:rPr>
  </w:style>
  <w:style w:type="paragraph" w:styleId="Tekstprzypisudolnego">
    <w:name w:val="footnote text"/>
    <w:basedOn w:val="Normalny"/>
    <w:link w:val="TekstprzypisudolnegoZnak"/>
    <w:semiHidden/>
    <w:rsid w:val="00935027"/>
    <w:rPr>
      <w:sz w:val="20"/>
      <w:szCs w:val="20"/>
    </w:rPr>
  </w:style>
  <w:style w:type="character" w:styleId="Odwoanieprzypisudolnego">
    <w:name w:val="footnote reference"/>
    <w:semiHidden/>
    <w:rsid w:val="00935027"/>
    <w:rPr>
      <w:vertAlign w:val="superscript"/>
    </w:rPr>
  </w:style>
  <w:style w:type="paragraph" w:styleId="Nagwek">
    <w:name w:val="header"/>
    <w:basedOn w:val="Normalny"/>
    <w:rsid w:val="004E73CC"/>
    <w:pPr>
      <w:tabs>
        <w:tab w:val="center" w:pos="4536"/>
        <w:tab w:val="right" w:pos="9072"/>
      </w:tabs>
    </w:pPr>
  </w:style>
  <w:style w:type="character" w:customStyle="1" w:styleId="TekstprzypisudolnegoZnak">
    <w:name w:val="Tekst przypisu dolnego Znak"/>
    <w:link w:val="Tekstprzypisudolnego"/>
    <w:locked/>
    <w:rsid w:val="004542CA"/>
    <w:rPr>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992">
      <w:bodyDiv w:val="1"/>
      <w:marLeft w:val="0"/>
      <w:marRight w:val="0"/>
      <w:marTop w:val="0"/>
      <w:marBottom w:val="0"/>
      <w:divBdr>
        <w:top w:val="none" w:sz="0" w:space="0" w:color="auto"/>
        <w:left w:val="none" w:sz="0" w:space="0" w:color="auto"/>
        <w:bottom w:val="none" w:sz="0" w:space="0" w:color="auto"/>
        <w:right w:val="none" w:sz="0" w:space="0" w:color="auto"/>
      </w:divBdr>
    </w:div>
    <w:div w:id="156118461">
      <w:bodyDiv w:val="1"/>
      <w:marLeft w:val="0"/>
      <w:marRight w:val="0"/>
      <w:marTop w:val="0"/>
      <w:marBottom w:val="0"/>
      <w:divBdr>
        <w:top w:val="none" w:sz="0" w:space="0" w:color="auto"/>
        <w:left w:val="none" w:sz="0" w:space="0" w:color="auto"/>
        <w:bottom w:val="none" w:sz="0" w:space="0" w:color="auto"/>
        <w:right w:val="none" w:sz="0" w:space="0" w:color="auto"/>
      </w:divBdr>
    </w:div>
    <w:div w:id="446319610">
      <w:bodyDiv w:val="1"/>
      <w:marLeft w:val="0"/>
      <w:marRight w:val="0"/>
      <w:marTop w:val="0"/>
      <w:marBottom w:val="0"/>
      <w:divBdr>
        <w:top w:val="none" w:sz="0" w:space="0" w:color="auto"/>
        <w:left w:val="none" w:sz="0" w:space="0" w:color="auto"/>
        <w:bottom w:val="none" w:sz="0" w:space="0" w:color="auto"/>
        <w:right w:val="none" w:sz="0" w:space="0" w:color="auto"/>
      </w:divBdr>
    </w:div>
    <w:div w:id="496312540">
      <w:bodyDiv w:val="1"/>
      <w:marLeft w:val="0"/>
      <w:marRight w:val="0"/>
      <w:marTop w:val="0"/>
      <w:marBottom w:val="0"/>
      <w:divBdr>
        <w:top w:val="none" w:sz="0" w:space="0" w:color="auto"/>
        <w:left w:val="none" w:sz="0" w:space="0" w:color="auto"/>
        <w:bottom w:val="none" w:sz="0" w:space="0" w:color="auto"/>
        <w:right w:val="none" w:sz="0" w:space="0" w:color="auto"/>
      </w:divBdr>
    </w:div>
    <w:div w:id="582304102">
      <w:bodyDiv w:val="1"/>
      <w:marLeft w:val="0"/>
      <w:marRight w:val="0"/>
      <w:marTop w:val="0"/>
      <w:marBottom w:val="0"/>
      <w:divBdr>
        <w:top w:val="none" w:sz="0" w:space="0" w:color="auto"/>
        <w:left w:val="none" w:sz="0" w:space="0" w:color="auto"/>
        <w:bottom w:val="none" w:sz="0" w:space="0" w:color="auto"/>
        <w:right w:val="none" w:sz="0" w:space="0" w:color="auto"/>
      </w:divBdr>
    </w:div>
    <w:div w:id="613370110">
      <w:bodyDiv w:val="1"/>
      <w:marLeft w:val="0"/>
      <w:marRight w:val="0"/>
      <w:marTop w:val="0"/>
      <w:marBottom w:val="0"/>
      <w:divBdr>
        <w:top w:val="none" w:sz="0" w:space="0" w:color="auto"/>
        <w:left w:val="none" w:sz="0" w:space="0" w:color="auto"/>
        <w:bottom w:val="none" w:sz="0" w:space="0" w:color="auto"/>
        <w:right w:val="none" w:sz="0" w:space="0" w:color="auto"/>
      </w:divBdr>
    </w:div>
    <w:div w:id="655034389">
      <w:bodyDiv w:val="1"/>
      <w:marLeft w:val="0"/>
      <w:marRight w:val="0"/>
      <w:marTop w:val="0"/>
      <w:marBottom w:val="0"/>
      <w:divBdr>
        <w:top w:val="none" w:sz="0" w:space="0" w:color="auto"/>
        <w:left w:val="none" w:sz="0" w:space="0" w:color="auto"/>
        <w:bottom w:val="none" w:sz="0" w:space="0" w:color="auto"/>
        <w:right w:val="none" w:sz="0" w:space="0" w:color="auto"/>
      </w:divBdr>
    </w:div>
    <w:div w:id="694311435">
      <w:bodyDiv w:val="1"/>
      <w:marLeft w:val="0"/>
      <w:marRight w:val="0"/>
      <w:marTop w:val="0"/>
      <w:marBottom w:val="0"/>
      <w:divBdr>
        <w:top w:val="none" w:sz="0" w:space="0" w:color="auto"/>
        <w:left w:val="none" w:sz="0" w:space="0" w:color="auto"/>
        <w:bottom w:val="none" w:sz="0" w:space="0" w:color="auto"/>
        <w:right w:val="none" w:sz="0" w:space="0" w:color="auto"/>
      </w:divBdr>
    </w:div>
    <w:div w:id="732234132">
      <w:bodyDiv w:val="1"/>
      <w:marLeft w:val="0"/>
      <w:marRight w:val="0"/>
      <w:marTop w:val="0"/>
      <w:marBottom w:val="0"/>
      <w:divBdr>
        <w:top w:val="none" w:sz="0" w:space="0" w:color="auto"/>
        <w:left w:val="none" w:sz="0" w:space="0" w:color="auto"/>
        <w:bottom w:val="none" w:sz="0" w:space="0" w:color="auto"/>
        <w:right w:val="none" w:sz="0" w:space="0" w:color="auto"/>
      </w:divBdr>
    </w:div>
    <w:div w:id="897714881">
      <w:bodyDiv w:val="1"/>
      <w:marLeft w:val="0"/>
      <w:marRight w:val="0"/>
      <w:marTop w:val="0"/>
      <w:marBottom w:val="0"/>
      <w:divBdr>
        <w:top w:val="none" w:sz="0" w:space="0" w:color="auto"/>
        <w:left w:val="none" w:sz="0" w:space="0" w:color="auto"/>
        <w:bottom w:val="none" w:sz="0" w:space="0" w:color="auto"/>
        <w:right w:val="none" w:sz="0" w:space="0" w:color="auto"/>
      </w:divBdr>
    </w:div>
    <w:div w:id="1009405374">
      <w:bodyDiv w:val="1"/>
      <w:marLeft w:val="0"/>
      <w:marRight w:val="0"/>
      <w:marTop w:val="0"/>
      <w:marBottom w:val="0"/>
      <w:divBdr>
        <w:top w:val="none" w:sz="0" w:space="0" w:color="auto"/>
        <w:left w:val="none" w:sz="0" w:space="0" w:color="auto"/>
        <w:bottom w:val="none" w:sz="0" w:space="0" w:color="auto"/>
        <w:right w:val="none" w:sz="0" w:space="0" w:color="auto"/>
      </w:divBdr>
    </w:div>
    <w:div w:id="1107888496">
      <w:bodyDiv w:val="1"/>
      <w:marLeft w:val="0"/>
      <w:marRight w:val="0"/>
      <w:marTop w:val="0"/>
      <w:marBottom w:val="0"/>
      <w:divBdr>
        <w:top w:val="none" w:sz="0" w:space="0" w:color="auto"/>
        <w:left w:val="none" w:sz="0" w:space="0" w:color="auto"/>
        <w:bottom w:val="none" w:sz="0" w:space="0" w:color="auto"/>
        <w:right w:val="none" w:sz="0" w:space="0" w:color="auto"/>
      </w:divBdr>
    </w:div>
    <w:div w:id="1519537891">
      <w:bodyDiv w:val="1"/>
      <w:marLeft w:val="0"/>
      <w:marRight w:val="0"/>
      <w:marTop w:val="0"/>
      <w:marBottom w:val="0"/>
      <w:divBdr>
        <w:top w:val="none" w:sz="0" w:space="0" w:color="auto"/>
        <w:left w:val="none" w:sz="0" w:space="0" w:color="auto"/>
        <w:bottom w:val="none" w:sz="0" w:space="0" w:color="auto"/>
        <w:right w:val="none" w:sz="0" w:space="0" w:color="auto"/>
      </w:divBdr>
    </w:div>
    <w:div w:id="1559904117">
      <w:bodyDiv w:val="1"/>
      <w:marLeft w:val="0"/>
      <w:marRight w:val="0"/>
      <w:marTop w:val="0"/>
      <w:marBottom w:val="0"/>
      <w:divBdr>
        <w:top w:val="none" w:sz="0" w:space="0" w:color="auto"/>
        <w:left w:val="none" w:sz="0" w:space="0" w:color="auto"/>
        <w:bottom w:val="none" w:sz="0" w:space="0" w:color="auto"/>
        <w:right w:val="none" w:sz="0" w:space="0" w:color="auto"/>
      </w:divBdr>
    </w:div>
    <w:div w:id="1575385300">
      <w:bodyDiv w:val="1"/>
      <w:marLeft w:val="0"/>
      <w:marRight w:val="0"/>
      <w:marTop w:val="0"/>
      <w:marBottom w:val="0"/>
      <w:divBdr>
        <w:top w:val="none" w:sz="0" w:space="0" w:color="auto"/>
        <w:left w:val="none" w:sz="0" w:space="0" w:color="auto"/>
        <w:bottom w:val="none" w:sz="0" w:space="0" w:color="auto"/>
        <w:right w:val="none" w:sz="0" w:space="0" w:color="auto"/>
      </w:divBdr>
    </w:div>
    <w:div w:id="1621373971">
      <w:bodyDiv w:val="1"/>
      <w:marLeft w:val="0"/>
      <w:marRight w:val="0"/>
      <w:marTop w:val="0"/>
      <w:marBottom w:val="0"/>
      <w:divBdr>
        <w:top w:val="none" w:sz="0" w:space="0" w:color="auto"/>
        <w:left w:val="none" w:sz="0" w:space="0" w:color="auto"/>
        <w:bottom w:val="none" w:sz="0" w:space="0" w:color="auto"/>
        <w:right w:val="none" w:sz="0" w:space="0" w:color="auto"/>
      </w:divBdr>
    </w:div>
    <w:div w:id="1979072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TWGh4TjVBcnpoeG1YTjlUUTdsblRYT1dzRmVVOXVLM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H96YBZvdq9PxPIM5/hTaHQvHPGkZO4px5PtyaV99KxE=</DigestValue>
      </Reference>
      <Reference URI="#INFO">
        <DigestMethod Algorithm="http://www.w3.org/2001/04/xmlenc#sha256"/>
        <DigestValue>zwDnDCl5hfdG6fTETRxZ06dFo2SxSd548LlMym9wnbc=</DigestValue>
      </Reference>
    </SignedInfo>
    <SignatureValue>bxvukLV4LEECZFgoR1tfOzOtAS9g8kqoRKrzQ9HK+nNLtwcvHcs4bKovxao/k263mLId33MKBadQF0z8TK2ioA==</SignatureValue>
    <Object Id="INFO">
      <ArrayOfString xmlns:xsi="http://www.w3.org/2001/XMLSchema-instance" xmlns:xsd="http://www.w3.org/2001/XMLSchema" xmlns="">
        <string>SXhxN5ArzhxmXN9TQ7lnTXOWsFeU9uK2</string>
      </ArrayOfString>
    </Object>
  </Signature>
</WrappedLabelInfo>
</file>

<file path=customXml/itemProps1.xml><?xml version="1.0" encoding="utf-8"?>
<ds:datastoreItem xmlns:ds="http://schemas.openxmlformats.org/officeDocument/2006/customXml" ds:itemID="{2D87C163-71FB-4E00-9E71-0F79D422FAC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CAD2D86F-9D06-41B1-810A-E7F0CEC19142}">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444</Words>
  <Characters>3075</Characters>
  <Application>Microsoft Office Word</Application>
  <DocSecurity>0</DocSecurity>
  <Lines>128</Lines>
  <Paragraphs>68</Paragraphs>
  <ScaleCrop>false</ScaleCrop>
  <HeadingPairs>
    <vt:vector size="2" baseType="variant">
      <vt:variant>
        <vt:lpstr>Tytuł</vt:lpstr>
      </vt:variant>
      <vt:variant>
        <vt:i4>1</vt:i4>
      </vt:variant>
    </vt:vector>
  </HeadingPairs>
  <TitlesOfParts>
    <vt:vector size="1" baseType="lpstr">
      <vt:lpstr>INSPEKTORAT WSPARCIA SIŁ ZBROJNYCH</vt:lpstr>
    </vt:vector>
  </TitlesOfParts>
  <Company>WOBW Sł. Żywn</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INSPEKTORAT WSPARCIA SIŁ ZBROJNYCH</dc:title>
  <dc:subject/>
  <dc:creator>Beata Jach</dc:creator>
  <cp:keywords/>
  <cp:lastModifiedBy>Tomczak Małgorzata</cp:lastModifiedBy>
  <cp:revision>8</cp:revision>
  <dcterms:created xsi:type="dcterms:W3CDTF">2025-06-13T08:55:00Z</dcterms:created>
  <dcterms:modified xsi:type="dcterms:W3CDTF">2025-07-07T11:58:00Z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docIndexRef">
    <vt:lpwstr>5b2b935a-1875-4c1f-90e6-d4599fd3607b</vt:lpwstr>
  </op:property>
  <op:property fmtid="{D5CDD505-2E9C-101B-9397-08002B2CF9AE}" pid="3" name="bjSaver">
    <vt:lpwstr>cHHgHLhhRrQfh0qSWfexF1dNfCgK4Cdt</vt:lpwstr>
  </op:property>
  <op:property fmtid="{D5CDD505-2E9C-101B-9397-08002B2CF9AE}" pid="6" name="bjDocumentSecurityLabel">
    <vt:lpwstr>[d7220eed-17a6-431d-810c-83a0ddfed893]</vt:lpwstr>
  </op:property>
  <op:property fmtid="{D5CDD505-2E9C-101B-9397-08002B2CF9AE}" pid="7" name="bjPortionMark">
    <vt:lpwstr>[JAW]</vt:lpwstr>
  </op:property>
  <op:property fmtid="{D5CDD505-2E9C-101B-9397-08002B2CF9AE}" pid="8" name="bjClsUserRVM">
    <vt:lpwstr>[]</vt:lpwstr>
  </op:property>
  <op:property fmtid="{D5CDD505-2E9C-101B-9397-08002B2CF9AE}" pid="9" name="s5636:Creator type=author">
    <vt:lpwstr>Beata Jach</vt:lpwstr>
  </op:property>
  <op:property fmtid="{D5CDD505-2E9C-101B-9397-08002B2CF9AE}" pid="10" name="s5636:Creator type=organization">
    <vt:lpwstr>MILNET-Z</vt:lpwstr>
  </op:property>
  <op:property fmtid="{D5CDD505-2E9C-101B-9397-08002B2CF9AE}" pid="11" name="UniqueDocumentKey">
    <vt:lpwstr>36520f36-fb16-4a04-a39f-b25289667564</vt:lpwstr>
  </op:property>
  <op:property fmtid="{D5CDD505-2E9C-101B-9397-08002B2CF9AE}" pid="12" name="bjpmDocIH">
    <vt:lpwstr>zYQ4Zgx1H4HRbx8DlUxUA4HQBx7nR7Ss</vt:lpwstr>
  </op:property>
  <op:property fmtid="{D5CDD505-2E9C-101B-9397-08002B2CF9AE}" pid="13" name="s5636:Creator type=IP">
    <vt:lpwstr>10.11.220.4</vt:lpwstr>
  </op:property>
  <op:property fmtid="{D5CDD505-2E9C-101B-9397-08002B2CF9AE}" pid="14" name="bjDocumentLabelXML">
    <vt:lpwstr>&lt;?xml version="1.0" encoding="us-ascii"?&gt;&lt;sisl xmlns:xsd="http://www.w3.org/2001/XMLSchema" xmlns:xsi="http://www.w3.org/2001/XMLSchema-instance" sislVersion="0" policy="8417b2fb-54a7-4fbc-b023-b6b37b7a623f" origin="userSelected" xmlns="http://www.boldonj</vt:lpwstr>
  </op:property>
  <op:property fmtid="{D5CDD505-2E9C-101B-9397-08002B2CF9AE}" pid="15" name="bjDocumentLabelXML-0">
    <vt:lpwstr>ames.com/2008/01/sie/internal/label"&gt;&lt;element uid="d7220eed-17a6-431d-810c-83a0ddfed893" value="" /&gt;&lt;/sisl&gt;</vt:lpwstr>
  </op:property>
  <op:property fmtid="{D5CDD505-2E9C-101B-9397-08002B2CF9AE}" pid="16" name="bjLabelRefreshRequired">
    <vt:lpwstr>FileClassifier</vt:lpwstr>
  </op:property>
</op:Properties>
</file>