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20E7" w14:textId="77777777" w:rsidR="00F212A3" w:rsidRDefault="00F212A3" w:rsidP="00F212A3">
      <w:pPr>
        <w:pStyle w:val="Nagwek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SPECYFIKACJA</w:t>
      </w:r>
    </w:p>
    <w:p w14:paraId="1BB230EF" w14:textId="77777777" w:rsidR="00F212A3" w:rsidRPr="000B2CC1" w:rsidRDefault="00F212A3" w:rsidP="00F212A3">
      <w:pPr>
        <w:spacing w:after="0" w:line="240" w:lineRule="auto"/>
        <w:rPr>
          <w:lang w:eastAsia="pl-PL"/>
        </w:rPr>
      </w:pPr>
    </w:p>
    <w:p w14:paraId="1E0C13B3" w14:textId="77777777" w:rsidR="00F212A3" w:rsidRDefault="00F212A3" w:rsidP="00F212A3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14:paraId="505C6975" w14:textId="77777777" w:rsidR="00F212A3" w:rsidRPr="000F707B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  <w:bCs/>
        </w:rPr>
      </w:pPr>
      <w:r w:rsidRPr="000F707B">
        <w:rPr>
          <w:rFonts w:ascii="Arial" w:hAnsi="Arial" w:cs="Arial"/>
        </w:rPr>
        <w:t>Szanowni Państwo,</w:t>
      </w:r>
    </w:p>
    <w:p w14:paraId="04468686" w14:textId="77777777" w:rsidR="00F212A3" w:rsidRPr="000F707B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  <w:bCs/>
        </w:rPr>
      </w:pPr>
      <w:r w:rsidRPr="000F707B">
        <w:rPr>
          <w:rFonts w:ascii="Arial" w:hAnsi="Arial" w:cs="Arial"/>
        </w:rPr>
        <w:t xml:space="preserve">Zamawiający 4. Regionalna Baza Logistyczna z siedzibą we Wrocławiu </w:t>
      </w:r>
      <w:r w:rsidRPr="000F707B">
        <w:rPr>
          <w:rFonts w:ascii="Arial" w:hAnsi="Arial" w:cs="Arial"/>
        </w:rPr>
        <w:br/>
        <w:t xml:space="preserve">przy ul. Pretficza 28, 50-984 Wrocław informuje, że poniższe postępowanie </w:t>
      </w:r>
      <w:r w:rsidRPr="000F707B">
        <w:rPr>
          <w:rFonts w:ascii="Arial" w:hAnsi="Arial" w:cs="Arial"/>
        </w:rPr>
        <w:br/>
        <w:t>ma charakter szacowania wartości zamówienia.</w:t>
      </w:r>
    </w:p>
    <w:p w14:paraId="20A36E11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  <w:bCs/>
        </w:rPr>
      </w:pPr>
      <w:r w:rsidRPr="000F707B">
        <w:rPr>
          <w:rFonts w:ascii="Arial" w:hAnsi="Arial" w:cs="Arial"/>
        </w:rPr>
        <w:t>Przedmiotem zamówienia jest:</w:t>
      </w:r>
      <w:r>
        <w:rPr>
          <w:rFonts w:ascii="Arial" w:hAnsi="Arial" w:cs="Arial"/>
          <w:b/>
          <w:bCs/>
        </w:rPr>
        <w:t xml:space="preserve"> „</w:t>
      </w:r>
      <w:r>
        <w:rPr>
          <w:rFonts w:ascii="Arial" w:hAnsi="Arial" w:cs="Arial"/>
          <w:b/>
        </w:rPr>
        <w:t>Podnośnik widłowy spalinowy z wysięgnikiem teleskopowym o udźwigu min. 2,5 t</w:t>
      </w:r>
      <w:r>
        <w:rPr>
          <w:rFonts w:ascii="Arial" w:hAnsi="Arial" w:cs="Arial"/>
          <w:b/>
          <w:bCs/>
        </w:rPr>
        <w:t>”.</w:t>
      </w:r>
    </w:p>
    <w:p w14:paraId="019EB4CF" w14:textId="77777777" w:rsidR="00D312AC" w:rsidRPr="00D312AC" w:rsidRDefault="00D312AC" w:rsidP="00D312AC">
      <w:pPr>
        <w:shd w:val="clear" w:color="auto" w:fill="FFFFFF"/>
        <w:spacing w:after="0"/>
        <w:jc w:val="both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>Numer postępowania: HNS/SZAC/2/DP/2026.</w:t>
      </w:r>
    </w:p>
    <w:p w14:paraId="6A67DF0D" w14:textId="77777777" w:rsidR="00D312AC" w:rsidRPr="00D312AC" w:rsidRDefault="00D312AC" w:rsidP="00F212A3">
      <w:pPr>
        <w:shd w:val="clear" w:color="auto" w:fill="FFFFFF"/>
        <w:spacing w:after="0"/>
        <w:jc w:val="both"/>
        <w:rPr>
          <w:rFonts w:ascii="Arial" w:hAnsi="Arial" w:cs="Arial"/>
          <w:b/>
          <w:sz w:val="10"/>
          <w:szCs w:val="10"/>
        </w:rPr>
      </w:pPr>
    </w:p>
    <w:p w14:paraId="38C23C2C" w14:textId="77777777" w:rsidR="00F212A3" w:rsidRPr="0026770F" w:rsidRDefault="00F212A3" w:rsidP="00F212A3">
      <w:pPr>
        <w:shd w:val="clear" w:color="auto" w:fill="FFFFFF"/>
        <w:spacing w:after="0"/>
        <w:jc w:val="both"/>
        <w:rPr>
          <w:rFonts w:ascii="Arial" w:hAnsi="Arial" w:cs="Arial"/>
        </w:rPr>
      </w:pPr>
      <w:r w:rsidRPr="000F707B">
        <w:rPr>
          <w:rFonts w:ascii="Arial" w:hAnsi="Arial" w:cs="Arial"/>
        </w:rPr>
        <w:t>Postępowanie w trybie zgodnym z regu</w:t>
      </w:r>
      <w:r>
        <w:rPr>
          <w:rFonts w:ascii="Arial" w:hAnsi="Arial" w:cs="Arial"/>
        </w:rPr>
        <w:t>laminem wewnętrznym organizacji.</w:t>
      </w:r>
    </w:p>
    <w:p w14:paraId="0E8B2E18" w14:textId="77777777" w:rsidR="00F212A3" w:rsidRPr="000F707B" w:rsidRDefault="00F212A3" w:rsidP="00F212A3">
      <w:pPr>
        <w:shd w:val="clear" w:color="auto" w:fill="FFFFFF"/>
        <w:spacing w:after="0"/>
        <w:jc w:val="both"/>
        <w:rPr>
          <w:rFonts w:ascii="Arial" w:hAnsi="Arial" w:cs="Arial"/>
        </w:rPr>
      </w:pPr>
    </w:p>
    <w:p w14:paraId="0C73F47C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</w:rPr>
      </w:pPr>
      <w:r w:rsidRPr="000F707B">
        <w:rPr>
          <w:rFonts w:ascii="Arial" w:hAnsi="Arial" w:cs="Arial"/>
          <w:b/>
        </w:rPr>
        <w:t xml:space="preserve">Zapraszamy do złożenia oferty w celu oszacowania wartości zamówienia </w:t>
      </w:r>
      <w:r>
        <w:rPr>
          <w:rFonts w:ascii="Arial" w:hAnsi="Arial" w:cs="Arial"/>
          <w:b/>
        </w:rPr>
        <w:br/>
        <w:t>za pośrednictwem niniejszej platformy elektronicznej</w:t>
      </w:r>
      <w:r w:rsidRPr="000F707B">
        <w:rPr>
          <w:rFonts w:ascii="Arial" w:hAnsi="Arial" w:cs="Arial"/>
          <w:b/>
        </w:rPr>
        <w:t xml:space="preserve">: </w:t>
      </w:r>
      <w:r w:rsidRPr="000F707B">
        <w:rPr>
          <w:rFonts w:ascii="Arial" w:hAnsi="Arial" w:cs="Arial"/>
        </w:rPr>
        <w:t xml:space="preserve">poprzez wypełnienie i przesłanie formularza cenowego stanowiącego załącznik do niniejszego postępowania lub przesłania oferty cenowej na druku własnym lecz zawierającym minimum wszystkie dane określone </w:t>
      </w:r>
      <w:r>
        <w:rPr>
          <w:rFonts w:ascii="Arial" w:hAnsi="Arial" w:cs="Arial"/>
        </w:rPr>
        <w:br/>
      </w:r>
      <w:r w:rsidRPr="000F707B">
        <w:rPr>
          <w:rFonts w:ascii="Arial" w:hAnsi="Arial" w:cs="Arial"/>
        </w:rPr>
        <w:t>w załączonym wzorze</w:t>
      </w:r>
      <w:r>
        <w:rPr>
          <w:rFonts w:ascii="Arial" w:hAnsi="Arial" w:cs="Arial"/>
        </w:rPr>
        <w:t xml:space="preserve"> (tj. formularzu cenowym)</w:t>
      </w:r>
      <w:r w:rsidRPr="000F707B">
        <w:rPr>
          <w:rFonts w:ascii="Arial" w:hAnsi="Arial" w:cs="Arial"/>
        </w:rPr>
        <w:t xml:space="preserve">. </w:t>
      </w:r>
    </w:p>
    <w:p w14:paraId="57770180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</w:rPr>
      </w:pPr>
    </w:p>
    <w:p w14:paraId="0B817E25" w14:textId="77777777" w:rsidR="00F212A3" w:rsidRDefault="00F212A3" w:rsidP="00F212A3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rPr>
          <w:rFonts w:ascii="Arial" w:hAnsi="Arial" w:cs="Arial"/>
          <w:b/>
        </w:rPr>
      </w:pPr>
      <w:r w:rsidRPr="00E151FE">
        <w:rPr>
          <w:rFonts w:ascii="Arial" w:hAnsi="Arial" w:cs="Arial"/>
          <w:b/>
        </w:rPr>
        <w:t>OPIS PRZEDMIOTU ZAMÓWIENIA.</w:t>
      </w:r>
    </w:p>
    <w:p w14:paraId="01D10179" w14:textId="77777777" w:rsidR="00F212A3" w:rsidRPr="00D312AC" w:rsidRDefault="00F212A3" w:rsidP="00F212A3">
      <w:pPr>
        <w:shd w:val="clear" w:color="auto" w:fill="FFFFFF"/>
        <w:rPr>
          <w:rFonts w:ascii="Arial" w:hAnsi="Arial" w:cs="Arial"/>
          <w:b/>
          <w:sz w:val="16"/>
          <w:szCs w:val="16"/>
        </w:rPr>
      </w:pPr>
    </w:p>
    <w:tbl>
      <w:tblPr>
        <w:tblStyle w:val="Tabela-Siatka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709"/>
        <w:gridCol w:w="1418"/>
        <w:gridCol w:w="1417"/>
        <w:gridCol w:w="992"/>
        <w:gridCol w:w="1276"/>
        <w:gridCol w:w="1418"/>
      </w:tblGrid>
      <w:tr w:rsidR="00F212A3" w14:paraId="4ABCC1A7" w14:textId="77777777" w:rsidTr="00D312AC">
        <w:tc>
          <w:tcPr>
            <w:tcW w:w="709" w:type="dxa"/>
          </w:tcPr>
          <w:p w14:paraId="4A3242FE" w14:textId="77777777" w:rsidR="00F212A3" w:rsidRPr="008E479A" w:rsidRDefault="00F212A3" w:rsidP="00C71AE9">
            <w:pPr>
              <w:spacing w:before="120"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540E16C" w14:textId="77777777" w:rsidR="00F212A3" w:rsidRPr="008E479A" w:rsidRDefault="00F212A3" w:rsidP="00C71AE9">
            <w:pPr>
              <w:spacing w:before="120"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251499DE" w14:textId="77777777" w:rsidR="00F212A3" w:rsidRPr="008E479A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708" w:type="dxa"/>
            <w:vAlign w:val="center"/>
          </w:tcPr>
          <w:p w14:paraId="225FA4E1" w14:textId="77777777" w:rsidR="00F212A3" w:rsidRPr="008E479A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709" w:type="dxa"/>
            <w:vAlign w:val="center"/>
          </w:tcPr>
          <w:p w14:paraId="4A450D4D" w14:textId="77777777" w:rsidR="00F212A3" w:rsidRPr="008E479A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418" w:type="dxa"/>
            <w:vAlign w:val="center"/>
          </w:tcPr>
          <w:p w14:paraId="561C1A57" w14:textId="77777777" w:rsidR="00F212A3" w:rsidRPr="008E479A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jednostkowa</w:t>
            </w: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netto [zł] </w:t>
            </w: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za 1 szt.</w:t>
            </w:r>
          </w:p>
        </w:tc>
        <w:tc>
          <w:tcPr>
            <w:tcW w:w="1417" w:type="dxa"/>
            <w:vAlign w:val="center"/>
          </w:tcPr>
          <w:p w14:paraId="0F2B4D81" w14:textId="77777777" w:rsidR="00F212A3" w:rsidRPr="008E479A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netto [zł] </w:t>
            </w: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(cena jednostkowa netto x ilość)</w:t>
            </w:r>
          </w:p>
        </w:tc>
        <w:tc>
          <w:tcPr>
            <w:tcW w:w="992" w:type="dxa"/>
            <w:vAlign w:val="center"/>
          </w:tcPr>
          <w:p w14:paraId="0B4915CC" w14:textId="77777777" w:rsidR="00F212A3" w:rsidRPr="008E479A" w:rsidRDefault="00F212A3" w:rsidP="00C71AE9">
            <w:pPr>
              <w:ind w:left="-105" w:firstLine="10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Stawka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   </w:t>
            </w: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VAT [%]</w:t>
            </w:r>
          </w:p>
        </w:tc>
        <w:tc>
          <w:tcPr>
            <w:tcW w:w="1276" w:type="dxa"/>
            <w:vAlign w:val="center"/>
          </w:tcPr>
          <w:p w14:paraId="0DD5F4FA" w14:textId="77777777" w:rsidR="00F212A3" w:rsidRPr="008E479A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VAT [zł] </w:t>
            </w: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(wartość netto x stawka VAT)</w:t>
            </w:r>
          </w:p>
        </w:tc>
        <w:tc>
          <w:tcPr>
            <w:tcW w:w="1418" w:type="dxa"/>
            <w:vAlign w:val="center"/>
          </w:tcPr>
          <w:p w14:paraId="6423C155" w14:textId="77777777" w:rsidR="00F212A3" w:rsidRPr="008E479A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brutto [zł] (wartość netto + wartość VAT)</w:t>
            </w:r>
          </w:p>
        </w:tc>
      </w:tr>
      <w:tr w:rsidR="00F212A3" w14:paraId="5B2F5472" w14:textId="77777777" w:rsidTr="00D312AC">
        <w:trPr>
          <w:trHeight w:val="258"/>
        </w:trPr>
        <w:tc>
          <w:tcPr>
            <w:tcW w:w="709" w:type="dxa"/>
          </w:tcPr>
          <w:p w14:paraId="465E1376" w14:textId="77777777" w:rsidR="00F212A3" w:rsidRPr="003352AE" w:rsidRDefault="00F212A3" w:rsidP="00C71AE9">
            <w:pPr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352A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14:paraId="221D7002" w14:textId="77777777" w:rsidR="00F212A3" w:rsidRPr="003352AE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352AE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 w14:paraId="5E5EC3E8" w14:textId="77777777" w:rsidR="00F212A3" w:rsidRPr="003352AE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748E8A8C" w14:textId="77777777" w:rsidR="00F212A3" w:rsidRPr="003352AE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vAlign w:val="center"/>
          </w:tcPr>
          <w:p w14:paraId="1B6612F3" w14:textId="77777777" w:rsidR="00F212A3" w:rsidRPr="003352AE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35F1B1F2" w14:textId="77777777" w:rsidR="00F212A3" w:rsidRPr="003352AE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14445733" w14:textId="77777777" w:rsidR="00F212A3" w:rsidRPr="003352AE" w:rsidRDefault="00F212A3" w:rsidP="00C71AE9">
            <w:pPr>
              <w:ind w:left="-105" w:firstLine="105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14:paraId="1CD2018B" w14:textId="77777777" w:rsidR="00F212A3" w:rsidRPr="003352AE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vAlign w:val="center"/>
          </w:tcPr>
          <w:p w14:paraId="3F91E5F2" w14:textId="77777777" w:rsidR="00F212A3" w:rsidRPr="003352AE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F212A3" w14:paraId="035B5CC9" w14:textId="77777777" w:rsidTr="00D312AC">
        <w:trPr>
          <w:trHeight w:val="415"/>
        </w:trPr>
        <w:tc>
          <w:tcPr>
            <w:tcW w:w="10632" w:type="dxa"/>
            <w:gridSpan w:val="9"/>
          </w:tcPr>
          <w:p w14:paraId="41C789F5" w14:textId="77777777" w:rsidR="00F212A3" w:rsidRPr="00122CA3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  <w:p w14:paraId="1F044F1A" w14:textId="77777777" w:rsidR="00F212A3" w:rsidRPr="00122CA3" w:rsidRDefault="00F212A3" w:rsidP="00C71AE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68D4">
              <w:rPr>
                <w:rFonts w:ascii="Arial" w:hAnsi="Arial" w:cs="Arial"/>
                <w:b/>
                <w:bCs/>
                <w:color w:val="000000"/>
              </w:rPr>
              <w:t>ZAMÓWIENIE GWARANTOWANE</w:t>
            </w:r>
          </w:p>
        </w:tc>
      </w:tr>
      <w:tr w:rsidR="00F212A3" w14:paraId="1BA3D406" w14:textId="77777777" w:rsidTr="00D312AC">
        <w:tc>
          <w:tcPr>
            <w:tcW w:w="709" w:type="dxa"/>
            <w:vAlign w:val="center"/>
          </w:tcPr>
          <w:p w14:paraId="6303314E" w14:textId="77777777" w:rsidR="00F212A3" w:rsidRPr="00E4780D" w:rsidRDefault="00F212A3" w:rsidP="00C71A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80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85" w:type="dxa"/>
            <w:vAlign w:val="center"/>
          </w:tcPr>
          <w:p w14:paraId="0C877693" w14:textId="77777777" w:rsidR="00F212A3" w:rsidRPr="00E4780D" w:rsidRDefault="00F212A3" w:rsidP="00C71AE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Podnośnik widłowy spalinowy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z wysięgnikiem teleskopowym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o udźwigu min. 2,5 t</w:t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wraz ze szkoleniem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 zasad użytkowania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>i obsługi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podnośników</w:t>
            </w:r>
          </w:p>
        </w:tc>
        <w:tc>
          <w:tcPr>
            <w:tcW w:w="708" w:type="dxa"/>
            <w:vAlign w:val="center"/>
          </w:tcPr>
          <w:p w14:paraId="43DC94D5" w14:textId="77777777" w:rsidR="00F212A3" w:rsidRPr="00E4780D" w:rsidRDefault="00F212A3" w:rsidP="00C71A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709" w:type="dxa"/>
            <w:vAlign w:val="center"/>
          </w:tcPr>
          <w:p w14:paraId="00468866" w14:textId="77777777" w:rsidR="00F212A3" w:rsidRPr="00E4780D" w:rsidRDefault="00F212A3" w:rsidP="00C71AE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szt.</w:t>
            </w:r>
          </w:p>
        </w:tc>
        <w:tc>
          <w:tcPr>
            <w:tcW w:w="1418" w:type="dxa"/>
            <w:vAlign w:val="center"/>
          </w:tcPr>
          <w:p w14:paraId="2CEB5C71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5C46150C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A245DA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75E8386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7FE8A8E2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212A3" w14:paraId="57B1A37C" w14:textId="77777777" w:rsidTr="00D312AC">
        <w:trPr>
          <w:trHeight w:val="319"/>
        </w:trPr>
        <w:tc>
          <w:tcPr>
            <w:tcW w:w="5529" w:type="dxa"/>
            <w:gridSpan w:val="5"/>
            <w:vAlign w:val="center"/>
          </w:tcPr>
          <w:p w14:paraId="7709AFA3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  <w:r w:rsidRPr="00E4780D">
              <w:rPr>
                <w:rFonts w:ascii="Arial" w:hAnsi="Arial" w:cs="Arial"/>
                <w:b/>
                <w:bCs/>
                <w:color w:val="000000"/>
              </w:rPr>
              <w:t>SUMA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122CA3">
              <w:rPr>
                <w:rFonts w:ascii="Arial" w:hAnsi="Arial" w:cs="Arial"/>
                <w:color w:val="000000"/>
                <w:sz w:val="18"/>
                <w:szCs w:val="18"/>
              </w:rPr>
              <w:t>(zamówienie gwarantowane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E4780D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417" w:type="dxa"/>
            <w:vAlign w:val="center"/>
          </w:tcPr>
          <w:p w14:paraId="49A3E8AA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021A3B1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591804A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9F35933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212A3" w14:paraId="40DF978C" w14:textId="77777777" w:rsidTr="00D312AC">
        <w:trPr>
          <w:trHeight w:val="348"/>
        </w:trPr>
        <w:tc>
          <w:tcPr>
            <w:tcW w:w="10632" w:type="dxa"/>
            <w:gridSpan w:val="9"/>
            <w:vAlign w:val="center"/>
          </w:tcPr>
          <w:p w14:paraId="54D9C175" w14:textId="77777777" w:rsidR="00F212A3" w:rsidRPr="00E4780D" w:rsidRDefault="00F212A3" w:rsidP="00C71AE9">
            <w:pPr>
              <w:jc w:val="center"/>
              <w:rPr>
                <w:rFonts w:ascii="Calibri" w:hAnsi="Calibri" w:cs="Calibri"/>
                <w:color w:val="000000"/>
              </w:rPr>
            </w:pPr>
            <w:r w:rsidRPr="008B68D4">
              <w:rPr>
                <w:rFonts w:ascii="Arial" w:hAnsi="Arial" w:cs="Arial"/>
                <w:b/>
                <w:bCs/>
                <w:color w:val="000000"/>
              </w:rPr>
              <w:t xml:space="preserve">ZAMÓWIENIE </w:t>
            </w:r>
            <w:r>
              <w:rPr>
                <w:rFonts w:ascii="Arial" w:hAnsi="Arial" w:cs="Arial"/>
                <w:b/>
                <w:bCs/>
                <w:color w:val="000000"/>
              </w:rPr>
              <w:t>OPCJONALNE</w:t>
            </w:r>
          </w:p>
        </w:tc>
      </w:tr>
      <w:tr w:rsidR="00F212A3" w14:paraId="2904E0CE" w14:textId="77777777" w:rsidTr="00D312AC">
        <w:tc>
          <w:tcPr>
            <w:tcW w:w="709" w:type="dxa"/>
            <w:vAlign w:val="center"/>
          </w:tcPr>
          <w:p w14:paraId="5CC59ADE" w14:textId="77777777" w:rsidR="00F212A3" w:rsidRPr="00E4780D" w:rsidRDefault="00F212A3" w:rsidP="00C71A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85" w:type="dxa"/>
            <w:vAlign w:val="center"/>
          </w:tcPr>
          <w:p w14:paraId="23D31BA7" w14:textId="77777777" w:rsidR="00F212A3" w:rsidRDefault="00F212A3" w:rsidP="00C71AE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Podnośnik widłowy spalinowy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z wysięgnikiem teleskopowym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o udźwigu min. 2,5 t</w:t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wraz ze szkoleniem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 zasad użytkowania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C2AB8">
              <w:rPr>
                <w:rFonts w:ascii="Arial" w:hAnsi="Arial" w:cs="Arial"/>
                <w:b/>
                <w:bCs/>
                <w:sz w:val="18"/>
                <w:szCs w:val="18"/>
              </w:rPr>
              <w:t>i obsługi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podnośników</w:t>
            </w:r>
          </w:p>
        </w:tc>
        <w:tc>
          <w:tcPr>
            <w:tcW w:w="708" w:type="dxa"/>
            <w:vAlign w:val="center"/>
          </w:tcPr>
          <w:p w14:paraId="74D8A9CF" w14:textId="77777777" w:rsidR="00F212A3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709" w:type="dxa"/>
            <w:vAlign w:val="center"/>
          </w:tcPr>
          <w:p w14:paraId="36F769BA" w14:textId="77777777" w:rsidR="00F212A3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szt.</w:t>
            </w:r>
          </w:p>
        </w:tc>
        <w:tc>
          <w:tcPr>
            <w:tcW w:w="1418" w:type="dxa"/>
            <w:vAlign w:val="center"/>
          </w:tcPr>
          <w:p w14:paraId="4C9FE467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2D0A2979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9E5C991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F72ABDE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6D386EF0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212A3" w14:paraId="35EB9FF9" w14:textId="77777777" w:rsidTr="00D312AC">
        <w:trPr>
          <w:trHeight w:val="313"/>
        </w:trPr>
        <w:tc>
          <w:tcPr>
            <w:tcW w:w="5529" w:type="dxa"/>
            <w:gridSpan w:val="5"/>
            <w:vAlign w:val="bottom"/>
          </w:tcPr>
          <w:p w14:paraId="3B30FCCD" w14:textId="77777777" w:rsidR="00F212A3" w:rsidRPr="00E4780D" w:rsidRDefault="00F212A3" w:rsidP="00C71AE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E4780D">
              <w:rPr>
                <w:rFonts w:ascii="Arial" w:hAnsi="Arial" w:cs="Arial"/>
                <w:b/>
                <w:bCs/>
                <w:color w:val="000000"/>
              </w:rPr>
              <w:t>SUMA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122CA3">
              <w:rPr>
                <w:rFonts w:ascii="Arial" w:hAnsi="Arial" w:cs="Arial"/>
                <w:color w:val="000000"/>
                <w:sz w:val="18"/>
                <w:szCs w:val="18"/>
              </w:rPr>
              <w:t xml:space="preserve">(zamówienie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opcjonalne)</w:t>
            </w:r>
            <w:r w:rsidRPr="00E4780D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417" w:type="dxa"/>
            <w:vAlign w:val="center"/>
          </w:tcPr>
          <w:p w14:paraId="615F26A1" w14:textId="77777777" w:rsidR="00F212A3" w:rsidRPr="00E4780D" w:rsidRDefault="00F212A3" w:rsidP="00C71AE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4780D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A59C662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  <w:r w:rsidRPr="00E4780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76" w:type="dxa"/>
            <w:vAlign w:val="center"/>
          </w:tcPr>
          <w:p w14:paraId="011C538E" w14:textId="77777777" w:rsidR="00F212A3" w:rsidRPr="00E4780D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E4780D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6BE19AC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F212A3" w14:paraId="0A4E3E05" w14:textId="77777777" w:rsidTr="00D312AC">
        <w:trPr>
          <w:trHeight w:val="408"/>
        </w:trPr>
        <w:tc>
          <w:tcPr>
            <w:tcW w:w="5529" w:type="dxa"/>
            <w:gridSpan w:val="5"/>
            <w:vAlign w:val="bottom"/>
          </w:tcPr>
          <w:p w14:paraId="2B64D326" w14:textId="5CDEEA0B" w:rsidR="00F212A3" w:rsidRPr="00D52BD3" w:rsidRDefault="00F212A3" w:rsidP="00C71AE9">
            <w:pPr>
              <w:rPr>
                <w:rFonts w:ascii="Arial" w:hAnsi="Arial" w:cs="Arial"/>
                <w:b/>
                <w:bCs/>
                <w:color w:val="000000"/>
                <w:sz w:val="6"/>
                <w:szCs w:val="6"/>
              </w:rPr>
            </w:pPr>
            <w:r w:rsidRPr="00196B4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4780D">
              <w:rPr>
                <w:rFonts w:ascii="Arial" w:hAnsi="Arial" w:cs="Arial"/>
                <w:b/>
                <w:bCs/>
                <w:color w:val="000000"/>
              </w:rPr>
              <w:t>SUMA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122CA3">
              <w:rPr>
                <w:rFonts w:ascii="Arial" w:hAnsi="Arial" w:cs="Arial"/>
                <w:color w:val="000000"/>
                <w:sz w:val="18"/>
                <w:szCs w:val="18"/>
              </w:rPr>
              <w:t xml:space="preserve">(zamówienie gwarantowane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  <w:r w:rsidRPr="00122C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zamówienie</w:t>
            </w:r>
            <w:r w:rsidR="00D312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22CA3">
              <w:rPr>
                <w:rFonts w:ascii="Arial" w:hAnsi="Arial" w:cs="Arial"/>
                <w:color w:val="000000"/>
                <w:sz w:val="18"/>
                <w:szCs w:val="18"/>
              </w:rPr>
              <w:t>opcjonalne)</w:t>
            </w:r>
            <w:r w:rsidRPr="00E4780D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D52BD3">
              <w:rPr>
                <w:rFonts w:ascii="Arial" w:hAnsi="Arial" w:cs="Arial"/>
                <w:color w:val="000000"/>
                <w:sz w:val="4"/>
                <w:szCs w:val="4"/>
              </w:rPr>
              <w:br/>
            </w:r>
          </w:p>
        </w:tc>
        <w:tc>
          <w:tcPr>
            <w:tcW w:w="1417" w:type="dxa"/>
            <w:vAlign w:val="center"/>
          </w:tcPr>
          <w:p w14:paraId="56051B6A" w14:textId="77777777" w:rsidR="00F212A3" w:rsidRPr="00E4780D" w:rsidRDefault="00F212A3" w:rsidP="00C71AE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CF99DB5" w14:textId="77777777" w:rsidR="00F212A3" w:rsidRPr="00E4780D" w:rsidRDefault="00F212A3" w:rsidP="00C71A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F23E752" w14:textId="77777777" w:rsidR="00F212A3" w:rsidRPr="00E4780D" w:rsidRDefault="00F212A3" w:rsidP="00C71AE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F6E01F8" w14:textId="77777777" w:rsidR="00F212A3" w:rsidRPr="00E4780D" w:rsidRDefault="00F212A3" w:rsidP="00C71AE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76ADFEC2" w14:textId="77777777" w:rsidR="00F212A3" w:rsidRDefault="00F212A3" w:rsidP="00F212A3">
      <w:pPr>
        <w:shd w:val="clear" w:color="auto" w:fill="FFFFFF"/>
        <w:rPr>
          <w:rFonts w:ascii="Arial" w:hAnsi="Arial" w:cs="Arial"/>
          <w:b/>
        </w:rPr>
      </w:pPr>
    </w:p>
    <w:p w14:paraId="7FEC70BC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1. </w:t>
      </w:r>
      <w:r w:rsidRPr="00D8386C">
        <w:rPr>
          <w:rFonts w:ascii="Arial" w:hAnsi="Arial" w:cs="Arial"/>
          <w:b/>
        </w:rPr>
        <w:t>Zamówienie obejmuje:</w:t>
      </w:r>
    </w:p>
    <w:p w14:paraId="2CADD5C2" w14:textId="77777777" w:rsidR="00F212A3" w:rsidRPr="00D8386C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</w:rPr>
      </w:pPr>
    </w:p>
    <w:p w14:paraId="23EE37E3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</w:rPr>
      </w:pPr>
      <w:r w:rsidRPr="00CB6D4A">
        <w:rPr>
          <w:rFonts w:ascii="Arial" w:hAnsi="Arial" w:cs="Arial"/>
          <w:b/>
        </w:rPr>
        <w:t xml:space="preserve">Dostawę </w:t>
      </w:r>
      <w:r>
        <w:rPr>
          <w:rFonts w:ascii="Arial" w:hAnsi="Arial" w:cs="Arial"/>
          <w:b/>
        </w:rPr>
        <w:t xml:space="preserve">podnośników widłowych spalinowych z wysięgnikiem teleskopowym </w:t>
      </w:r>
      <w:r>
        <w:rPr>
          <w:rFonts w:ascii="Arial" w:hAnsi="Arial" w:cs="Arial"/>
          <w:b/>
        </w:rPr>
        <w:br/>
        <w:t>o udźwigu min. 2,5 t w 2026 roku</w:t>
      </w:r>
      <w:r w:rsidRPr="00CB6D4A">
        <w:rPr>
          <w:rFonts w:ascii="Arial" w:hAnsi="Arial" w:cs="Arial"/>
          <w:b/>
        </w:rPr>
        <w:t>.</w:t>
      </w:r>
    </w:p>
    <w:p w14:paraId="04E2D317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</w:rPr>
      </w:pPr>
    </w:p>
    <w:p w14:paraId="0CC8C1BF" w14:textId="77777777" w:rsidR="00F212A3" w:rsidRDefault="00F212A3" w:rsidP="00F212A3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</w:rPr>
      </w:pPr>
      <w:r w:rsidRPr="002D4D4D">
        <w:rPr>
          <w:rFonts w:ascii="Arial" w:hAnsi="Arial" w:cs="Arial"/>
          <w:b/>
        </w:rPr>
        <w:t xml:space="preserve">Cena oferty powinna zawierać wszystkie koszty Wykonawcy m.in. takie jak: </w:t>
      </w:r>
    </w:p>
    <w:p w14:paraId="0CBD6C32" w14:textId="77777777" w:rsidR="00F212A3" w:rsidRDefault="00F212A3" w:rsidP="00F212A3">
      <w:pPr>
        <w:shd w:val="clear" w:color="auto" w:fill="FFFFFF"/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Pr="002D4D4D">
        <w:rPr>
          <w:rFonts w:ascii="Arial" w:hAnsi="Arial" w:cs="Arial"/>
          <w:b/>
        </w:rPr>
        <w:t>transport</w:t>
      </w:r>
      <w:r>
        <w:rPr>
          <w:rFonts w:ascii="Arial" w:hAnsi="Arial" w:cs="Arial"/>
          <w:b/>
        </w:rPr>
        <w:t xml:space="preserve"> podnośników widłowych spalinowych z wysięgnikiem teleskopowym </w:t>
      </w:r>
      <w:r>
        <w:rPr>
          <w:rFonts w:ascii="Arial" w:hAnsi="Arial" w:cs="Arial"/>
          <w:b/>
        </w:rPr>
        <w:br/>
        <w:t xml:space="preserve">  o udźwigu min. 2,5 t do miejsca dostawy</w:t>
      </w:r>
      <w:r w:rsidRPr="002D4D4D">
        <w:rPr>
          <w:rFonts w:ascii="Arial" w:hAnsi="Arial" w:cs="Arial"/>
          <w:b/>
        </w:rPr>
        <w:t xml:space="preserve">, </w:t>
      </w:r>
    </w:p>
    <w:p w14:paraId="59EC694B" w14:textId="77777777" w:rsidR="00F212A3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oznakowanie</w:t>
      </w:r>
      <w:r w:rsidRPr="002D4D4D">
        <w:rPr>
          <w:rFonts w:ascii="Arial" w:hAnsi="Arial" w:cs="Arial"/>
          <w:b/>
        </w:rPr>
        <w:t xml:space="preserve"> kodem kreskowym zgodnie z decyzją MON Nr 3 z dnia 03.01.2014 r.,</w:t>
      </w:r>
    </w:p>
    <w:p w14:paraId="5D9045C0" w14:textId="77777777" w:rsidR="00F212A3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t>- oznakowanie</w:t>
      </w:r>
      <w:r w:rsidRPr="002D4D4D">
        <w:rPr>
          <w:rFonts w:ascii="Arial" w:hAnsi="Arial" w:cs="Arial"/>
          <w:b/>
        </w:rPr>
        <w:t xml:space="preserve"> znakiem CE </w:t>
      </w:r>
      <w:r w:rsidRPr="002D4D4D">
        <w:rPr>
          <w:rFonts w:ascii="Arial" w:hAnsi="Arial" w:cs="Arial"/>
          <w:b/>
          <w:bCs/>
        </w:rPr>
        <w:t xml:space="preserve">na podstawie ustawy z dnia 30 sierpnia 2002 r. </w:t>
      </w:r>
      <w:r>
        <w:rPr>
          <w:rFonts w:ascii="Arial" w:hAnsi="Arial" w:cs="Arial"/>
          <w:b/>
          <w:bCs/>
        </w:rPr>
        <w:br/>
      </w:r>
      <w:r w:rsidRPr="002D4D4D">
        <w:rPr>
          <w:rFonts w:ascii="Arial" w:hAnsi="Arial" w:cs="Arial"/>
          <w:b/>
          <w:bCs/>
          <w:i/>
          <w:iCs/>
        </w:rPr>
        <w:t>o systemie oceny zgodności</w:t>
      </w:r>
      <w:r w:rsidRPr="002D4D4D">
        <w:rPr>
          <w:rFonts w:ascii="Arial" w:hAnsi="Arial" w:cs="Arial"/>
          <w:b/>
          <w:bCs/>
          <w:iCs/>
        </w:rPr>
        <w:t xml:space="preserve"> (</w:t>
      </w:r>
      <w:r w:rsidRPr="002D4D4D">
        <w:rPr>
          <w:rFonts w:ascii="Arial" w:hAnsi="Arial" w:cs="Arial"/>
          <w:b/>
          <w:iCs/>
        </w:rPr>
        <w:t>Dz. U. z 202</w:t>
      </w:r>
      <w:r>
        <w:rPr>
          <w:rFonts w:ascii="Arial" w:hAnsi="Arial" w:cs="Arial"/>
          <w:b/>
          <w:iCs/>
        </w:rPr>
        <w:t>3</w:t>
      </w:r>
      <w:r w:rsidRPr="002D4D4D">
        <w:rPr>
          <w:rFonts w:ascii="Arial" w:hAnsi="Arial" w:cs="Arial"/>
          <w:b/>
          <w:iCs/>
        </w:rPr>
        <w:t xml:space="preserve"> r. poz. </w:t>
      </w:r>
      <w:r>
        <w:rPr>
          <w:rFonts w:ascii="Arial" w:hAnsi="Arial" w:cs="Arial"/>
          <w:b/>
          <w:iCs/>
        </w:rPr>
        <w:t>215</w:t>
      </w:r>
      <w:r w:rsidRPr="002D4D4D">
        <w:rPr>
          <w:rFonts w:ascii="Arial" w:hAnsi="Arial" w:cs="Arial"/>
          <w:b/>
          <w:iCs/>
        </w:rPr>
        <w:t xml:space="preserve"> z późn. zm.),</w:t>
      </w:r>
    </w:p>
    <w:p w14:paraId="02D0B8FC" w14:textId="77777777" w:rsidR="00F212A3" w:rsidRPr="00D83352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  <w:iCs/>
        </w:rPr>
        <w:t xml:space="preserve">- </w:t>
      </w:r>
      <w:r>
        <w:rPr>
          <w:rFonts w:ascii="Arial" w:hAnsi="Arial" w:cs="Arial"/>
          <w:b/>
        </w:rPr>
        <w:t>przeprowadzenie</w:t>
      </w:r>
      <w:r w:rsidRPr="002D4D4D">
        <w:rPr>
          <w:rFonts w:ascii="Arial" w:hAnsi="Arial" w:cs="Arial"/>
          <w:b/>
        </w:rPr>
        <w:t xml:space="preserve"> szkolenia</w:t>
      </w:r>
      <w:r>
        <w:rPr>
          <w:rFonts w:ascii="Arial" w:hAnsi="Arial" w:cs="Arial"/>
          <w:b/>
        </w:rPr>
        <w:t xml:space="preserve"> z zasad użytkowania</w:t>
      </w:r>
      <w:r w:rsidRPr="002D4D4D">
        <w:rPr>
          <w:rFonts w:ascii="Arial" w:hAnsi="Arial" w:cs="Arial"/>
          <w:b/>
        </w:rPr>
        <w:t xml:space="preserve"> i </w:t>
      </w:r>
      <w:r>
        <w:rPr>
          <w:rFonts w:ascii="Arial" w:hAnsi="Arial" w:cs="Arial"/>
          <w:b/>
        </w:rPr>
        <w:t xml:space="preserve">obsługi sprzętu dwóch osób </w:t>
      </w:r>
      <w:r>
        <w:rPr>
          <w:rFonts w:ascii="Arial" w:hAnsi="Arial" w:cs="Arial"/>
          <w:b/>
        </w:rPr>
        <w:br/>
        <w:t xml:space="preserve">na każdym z egzemplarzy sprzętu wraz z </w:t>
      </w:r>
      <w:r w:rsidRPr="002D4D4D">
        <w:rPr>
          <w:rFonts w:ascii="Arial" w:hAnsi="Arial" w:cs="Arial"/>
          <w:b/>
        </w:rPr>
        <w:t>dojazd</w:t>
      </w:r>
      <w:r>
        <w:rPr>
          <w:rFonts w:ascii="Arial" w:hAnsi="Arial" w:cs="Arial"/>
          <w:b/>
        </w:rPr>
        <w:t>em</w:t>
      </w:r>
      <w:r w:rsidRPr="002D4D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do miejsca szkolenia </w:t>
      </w:r>
      <w:r>
        <w:rPr>
          <w:rFonts w:ascii="Arial" w:hAnsi="Arial" w:cs="Arial"/>
          <w:b/>
        </w:rPr>
        <w:br/>
        <w:t>oraz koszty ewentualnych</w:t>
      </w:r>
      <w:r w:rsidRPr="002D4D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materiałów szkoleniowych w terminie do 7 dni liczonych od daty dostawy</w:t>
      </w:r>
      <w:r>
        <w:rPr>
          <w:b/>
        </w:rPr>
        <w:t>,</w:t>
      </w:r>
    </w:p>
    <w:p w14:paraId="1C55540C" w14:textId="77777777" w:rsidR="00F212A3" w:rsidRPr="00D83352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wyposażenie</w:t>
      </w:r>
      <w:r w:rsidRPr="002D4D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każdego egzemplarza sprzętu </w:t>
      </w:r>
      <w:r w:rsidRPr="002D4D4D">
        <w:rPr>
          <w:rFonts w:ascii="Arial" w:hAnsi="Arial" w:cs="Arial"/>
          <w:b/>
        </w:rPr>
        <w:t>w uchwyty</w:t>
      </w:r>
      <w:r>
        <w:rPr>
          <w:rFonts w:ascii="Arial" w:hAnsi="Arial" w:cs="Arial"/>
          <w:b/>
        </w:rPr>
        <w:t xml:space="preserve"> </w:t>
      </w:r>
      <w:r w:rsidRPr="002D4D4D">
        <w:rPr>
          <w:rFonts w:ascii="Arial" w:hAnsi="Arial" w:cs="Arial"/>
          <w:b/>
        </w:rPr>
        <w:t xml:space="preserve">i odciągi niezbędne </w:t>
      </w:r>
      <w:r>
        <w:rPr>
          <w:rFonts w:ascii="Arial" w:hAnsi="Arial" w:cs="Arial"/>
          <w:b/>
        </w:rPr>
        <w:br/>
      </w:r>
      <w:r w:rsidRPr="002D4D4D">
        <w:rPr>
          <w:rFonts w:ascii="Arial" w:hAnsi="Arial" w:cs="Arial"/>
          <w:b/>
        </w:rPr>
        <w:t>do zabezpieczenia sprzętu podczas transportu,</w:t>
      </w:r>
      <w:r>
        <w:rPr>
          <w:rFonts w:ascii="Arial" w:hAnsi="Arial" w:cs="Arial"/>
          <w:b/>
        </w:rPr>
        <w:t xml:space="preserve"> </w:t>
      </w:r>
    </w:p>
    <w:p w14:paraId="10860231" w14:textId="77777777" w:rsidR="00F212A3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w okresie gwarancji koszty usług serwisowych</w:t>
      </w:r>
      <w:r w:rsidRPr="00CA42A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każdego egzemplarza sprzętu</w:t>
      </w:r>
      <w:r>
        <w:rPr>
          <w:rFonts w:ascii="Arial" w:hAnsi="Arial" w:cs="Arial"/>
          <w:b/>
        </w:rPr>
        <w:br/>
        <w:t xml:space="preserve">wraz z materiałami eksploatacyjnymi i kosztem dojazdu ekipy serwisowej, </w:t>
      </w:r>
    </w:p>
    <w:p w14:paraId="000ED444" w14:textId="77777777" w:rsidR="00F212A3" w:rsidRDefault="00F212A3" w:rsidP="00F212A3">
      <w:pPr>
        <w:shd w:val="clear" w:color="auto" w:fill="FFFFFF"/>
        <w:tabs>
          <w:tab w:val="left" w:pos="284"/>
        </w:tabs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dostarczenie dokumentacji do każdego egzemplarza sprzętu w formie wydawnictwa oraz w formie elektronicznej (płyta CD/DVD) (dokumentacja techniczno-ruchowa, katalog części zamiennych w języku polskim, instrukcje do przewozu, dokumentacja fotograficzna sprzętu, decyzję dopuszczającą do eksploatacji wydaną przez Wojskowy Dozór Techniczny itp.),</w:t>
      </w:r>
    </w:p>
    <w:p w14:paraId="53F1EC99" w14:textId="77777777" w:rsidR="00F212A3" w:rsidRDefault="00F212A3" w:rsidP="00F212A3">
      <w:pPr>
        <w:shd w:val="clear" w:color="auto" w:fill="FFFFFF"/>
        <w:tabs>
          <w:tab w:val="left" w:pos="284"/>
        </w:tabs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jeżeli wszelka dokumentacja będzie w języku innym niż język polski to koszty tłumaczenia dokumentacji na język polski,</w:t>
      </w:r>
    </w:p>
    <w:p w14:paraId="030E96C2" w14:textId="77777777" w:rsidR="00F212A3" w:rsidRDefault="00F212A3" w:rsidP="00F212A3">
      <w:pPr>
        <w:shd w:val="clear" w:color="auto" w:fill="FFFFFF"/>
        <w:ind w:left="142" w:hanging="142"/>
        <w:contextualSpacing/>
        <w:rPr>
          <w:rFonts w:ascii="Arial" w:hAnsi="Arial" w:cs="Arial"/>
          <w:b/>
        </w:rPr>
      </w:pPr>
      <w:r w:rsidRPr="009B29BC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 xml:space="preserve">jeżeli </w:t>
      </w:r>
      <w:r w:rsidRPr="009B29BC">
        <w:rPr>
          <w:rFonts w:ascii="Arial" w:hAnsi="Arial" w:cs="Arial"/>
          <w:b/>
        </w:rPr>
        <w:t>dokumentacja urzędowa oraz wszelka dokumentacja w zakresie czynności operatora związanych z bezpośrednią obsługą sprzętu i bhp</w:t>
      </w:r>
      <w:r>
        <w:rPr>
          <w:rFonts w:ascii="Arial" w:hAnsi="Arial" w:cs="Arial"/>
          <w:b/>
        </w:rPr>
        <w:t xml:space="preserve"> - będzie w języku innym niż język polski</w:t>
      </w:r>
      <w:r w:rsidRPr="009B29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to koszty tłumaczenia dokumentacji na </w:t>
      </w:r>
      <w:r w:rsidRPr="009B29BC">
        <w:rPr>
          <w:rFonts w:ascii="Arial" w:hAnsi="Arial" w:cs="Arial"/>
          <w:b/>
        </w:rPr>
        <w:t xml:space="preserve">język polski </w:t>
      </w:r>
      <w:r>
        <w:rPr>
          <w:rFonts w:ascii="Arial" w:hAnsi="Arial" w:cs="Arial"/>
          <w:b/>
        </w:rPr>
        <w:t>przez tłumacza przysięgłego,</w:t>
      </w:r>
    </w:p>
    <w:p w14:paraId="61BA442D" w14:textId="77777777" w:rsidR="00F212A3" w:rsidRDefault="00F212A3" w:rsidP="00F212A3">
      <w:pPr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koszty uzyskania </w:t>
      </w:r>
      <w:r w:rsidRPr="003F4115">
        <w:rPr>
          <w:rFonts w:ascii="Arial" w:hAnsi="Arial" w:cs="Arial"/>
          <w:b/>
          <w:u w:val="single"/>
        </w:rPr>
        <w:t xml:space="preserve">decyzji dopuszczającej do eksploatacji </w:t>
      </w:r>
      <w:r w:rsidRPr="00575594">
        <w:rPr>
          <w:rFonts w:ascii="Arial" w:hAnsi="Arial" w:cs="Arial"/>
          <w:b/>
          <w:u w:val="single"/>
        </w:rPr>
        <w:t>sprzętu wydanej przez Wojskowy Dozór Techniczny</w:t>
      </w:r>
      <w:r>
        <w:rPr>
          <w:rFonts w:ascii="Arial" w:hAnsi="Arial" w:cs="Arial"/>
          <w:b/>
        </w:rPr>
        <w:t xml:space="preserve"> dla każdego egzemplarza podnośnika widłowego spalinowego z wysięgnikiem teleskopowym o udźwigu min. 2,5 t,</w:t>
      </w:r>
    </w:p>
    <w:p w14:paraId="41D658ED" w14:textId="77777777" w:rsidR="00F212A3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Pr="009170FF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yposażenie</w:t>
      </w:r>
      <w:r w:rsidRPr="009170FF">
        <w:rPr>
          <w:rFonts w:ascii="Arial" w:hAnsi="Arial" w:cs="Arial"/>
          <w:b/>
        </w:rPr>
        <w:t xml:space="preserve"> każdego egzemplarza sprzętu w podstawowy zestaw eksploatacyjny (zestaw filtrów oraz wkładów, komplet uszczelek, pierścieni oraz przewodów </w:t>
      </w:r>
      <w:r>
        <w:rPr>
          <w:rFonts w:ascii="Arial" w:hAnsi="Arial" w:cs="Arial"/>
          <w:b/>
        </w:rPr>
        <w:br/>
      </w:r>
      <w:r w:rsidRPr="009170FF">
        <w:rPr>
          <w:rFonts w:ascii="Arial" w:hAnsi="Arial" w:cs="Arial"/>
          <w:b/>
        </w:rPr>
        <w:t>do układu hydraulicznego, paski klinowe, żarówki, bezpieczniki, przekaźniki)</w:t>
      </w:r>
      <w:r>
        <w:rPr>
          <w:rFonts w:ascii="Arial" w:hAnsi="Arial" w:cs="Arial"/>
          <w:b/>
        </w:rPr>
        <w:t xml:space="preserve">, </w:t>
      </w:r>
    </w:p>
    <w:p w14:paraId="571E6020" w14:textId="77777777" w:rsidR="00F212A3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 w:rsidRPr="009170FF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yposażenie</w:t>
      </w:r>
      <w:r w:rsidRPr="00A55875">
        <w:rPr>
          <w:rFonts w:ascii="Arial" w:hAnsi="Arial" w:cs="Arial"/>
        </w:rPr>
        <w:t xml:space="preserve"> </w:t>
      </w:r>
      <w:r w:rsidRPr="009170FF">
        <w:rPr>
          <w:rFonts w:ascii="Arial" w:hAnsi="Arial" w:cs="Arial"/>
          <w:b/>
        </w:rPr>
        <w:t xml:space="preserve">każdego egzemplarza sprzętu </w:t>
      </w:r>
      <w:r>
        <w:rPr>
          <w:rFonts w:ascii="Arial" w:hAnsi="Arial" w:cs="Arial"/>
          <w:b/>
        </w:rPr>
        <w:t>w podstawowe narzędzia naprawcze</w:t>
      </w:r>
      <w:r w:rsidRPr="009170F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9170FF">
        <w:rPr>
          <w:rFonts w:ascii="Arial" w:hAnsi="Arial" w:cs="Arial"/>
          <w:b/>
        </w:rPr>
        <w:t>(tj. klucz</w:t>
      </w:r>
      <w:r>
        <w:rPr>
          <w:rFonts w:ascii="Arial" w:hAnsi="Arial" w:cs="Arial"/>
          <w:b/>
        </w:rPr>
        <w:t>e</w:t>
      </w:r>
      <w:r w:rsidRPr="009170FF">
        <w:rPr>
          <w:rFonts w:ascii="Arial" w:hAnsi="Arial" w:cs="Arial"/>
          <w:b/>
        </w:rPr>
        <w:t xml:space="preserve"> do kół, lewarek, zestaw żarówek itp.)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</w:t>
      </w:r>
    </w:p>
    <w:p w14:paraId="435A9845" w14:textId="77777777" w:rsidR="00F212A3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eastAsia="Times New Roman" w:hAnsi="Arial" w:cs="Arial"/>
          <w:b/>
          <w:lang w:eastAsia="pl-PL"/>
        </w:rPr>
      </w:pPr>
      <w:r w:rsidRPr="00D83352">
        <w:rPr>
          <w:rFonts w:ascii="Arial" w:hAnsi="Arial" w:cs="Arial"/>
          <w:b/>
        </w:rPr>
        <w:t xml:space="preserve">- </w:t>
      </w:r>
      <w:r w:rsidRPr="00D83352">
        <w:rPr>
          <w:rFonts w:ascii="Arial" w:eastAsia="Times New Roman" w:hAnsi="Arial" w:cs="Arial"/>
          <w:b/>
          <w:lang w:eastAsia="pl-PL"/>
        </w:rPr>
        <w:t xml:space="preserve">sporządzenie wykazu wszystkich wyrobów będących przedmiotem zamówienia </w:t>
      </w:r>
      <w:r>
        <w:rPr>
          <w:rFonts w:ascii="Arial" w:eastAsia="Times New Roman" w:hAnsi="Arial" w:cs="Arial"/>
          <w:b/>
          <w:lang w:eastAsia="pl-PL"/>
        </w:rPr>
        <w:br/>
      </w:r>
      <w:r w:rsidRPr="00D83352">
        <w:rPr>
          <w:rFonts w:ascii="Arial" w:eastAsia="Times New Roman" w:hAnsi="Arial" w:cs="Arial"/>
          <w:b/>
          <w:lang w:eastAsia="pl-PL"/>
        </w:rPr>
        <w:t xml:space="preserve">z uwzględnieniem: Numeru Referencyjnego - RN (oznaczenia wyrobu pod jakimi </w:t>
      </w:r>
      <w:r>
        <w:rPr>
          <w:rFonts w:ascii="Arial" w:eastAsia="Times New Roman" w:hAnsi="Arial" w:cs="Arial"/>
          <w:b/>
          <w:lang w:eastAsia="pl-PL"/>
        </w:rPr>
        <w:br/>
      </w:r>
      <w:r w:rsidRPr="00D83352">
        <w:rPr>
          <w:rFonts w:ascii="Arial" w:eastAsia="Times New Roman" w:hAnsi="Arial" w:cs="Arial"/>
          <w:b/>
          <w:lang w:eastAsia="pl-PL"/>
        </w:rPr>
        <w:t>jest on rozpoznawany przez Wykonawcę - producenta, dostawcę, podwykonawcę); Numeru Magazynowego NATO - NSN (jeżeli został już przydzielony); Kodu Podmiotu Gospodarki Narodowej - NCAGE (jeżeli został przydzielony) lub - gdy brak NCAGE - danych teleadresowych odpowiednio: producenta lub dostawcy, podwykonawcy.</w:t>
      </w:r>
    </w:p>
    <w:p w14:paraId="05907772" w14:textId="77777777" w:rsidR="00F212A3" w:rsidRDefault="00F212A3" w:rsidP="00F212A3">
      <w:pPr>
        <w:shd w:val="clear" w:color="auto" w:fill="FFFFFF"/>
        <w:spacing w:after="0" w:line="276" w:lineRule="auto"/>
        <w:ind w:left="142" w:hanging="142"/>
        <w:rPr>
          <w:rFonts w:ascii="Arial" w:eastAsia="Times New Roman" w:hAnsi="Arial" w:cs="Arial"/>
          <w:b/>
          <w:lang w:eastAsia="pl-PL"/>
        </w:rPr>
      </w:pPr>
    </w:p>
    <w:p w14:paraId="124304DE" w14:textId="77777777" w:rsidR="00F212A3" w:rsidRPr="002C3499" w:rsidRDefault="00F212A3" w:rsidP="00F212A3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2C3499">
        <w:rPr>
          <w:rFonts w:ascii="Arial" w:eastAsia="Calibri" w:hAnsi="Arial" w:cs="Arial"/>
          <w:b/>
        </w:rPr>
        <w:t xml:space="preserve">Przedmiot zamówienia musi </w:t>
      </w:r>
      <w:r w:rsidRPr="002C3499">
        <w:rPr>
          <w:rFonts w:ascii="Arial" w:hAnsi="Arial" w:cs="Arial"/>
          <w:b/>
        </w:rPr>
        <w:t>być fabrycznie nowy wyprodukowany w roku dostawy</w:t>
      </w:r>
      <w:r>
        <w:rPr>
          <w:rFonts w:ascii="Arial" w:hAnsi="Arial" w:cs="Arial"/>
          <w:b/>
        </w:rPr>
        <w:t>.</w:t>
      </w:r>
    </w:p>
    <w:p w14:paraId="301E71D2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</w:rPr>
      </w:pPr>
    </w:p>
    <w:p w14:paraId="1B014F78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</w:rPr>
      </w:pPr>
    </w:p>
    <w:p w14:paraId="1C5281B1" w14:textId="77777777" w:rsidR="00F212A3" w:rsidRDefault="00F212A3" w:rsidP="00F212A3">
      <w:pPr>
        <w:shd w:val="clear" w:color="auto" w:fill="FFFFFF"/>
        <w:spacing w:after="0"/>
        <w:jc w:val="both"/>
        <w:rPr>
          <w:rFonts w:ascii="Arial" w:hAnsi="Arial" w:cs="Arial"/>
          <w:b/>
        </w:rPr>
      </w:pPr>
    </w:p>
    <w:p w14:paraId="326B64DE" w14:textId="77777777" w:rsidR="00F212A3" w:rsidRDefault="00F212A3" w:rsidP="00F212A3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2. </w:t>
      </w:r>
      <w:r w:rsidRPr="00D8386C">
        <w:rPr>
          <w:rFonts w:ascii="Arial" w:hAnsi="Arial" w:cs="Arial"/>
          <w:b/>
          <w:color w:val="000000"/>
        </w:rPr>
        <w:t xml:space="preserve">Zakładane warunki realizacji </w:t>
      </w:r>
      <w:r>
        <w:rPr>
          <w:rFonts w:ascii="Arial" w:hAnsi="Arial" w:cs="Arial"/>
          <w:b/>
          <w:color w:val="000000"/>
        </w:rPr>
        <w:t xml:space="preserve">przedmiotu </w:t>
      </w:r>
      <w:r w:rsidRPr="00D8386C">
        <w:rPr>
          <w:rFonts w:ascii="Arial" w:hAnsi="Arial" w:cs="Arial"/>
          <w:b/>
          <w:color w:val="000000"/>
        </w:rPr>
        <w:t>zamówienia:</w:t>
      </w:r>
    </w:p>
    <w:p w14:paraId="5D096B85" w14:textId="77777777" w:rsidR="00F212A3" w:rsidRDefault="00F212A3" w:rsidP="00F212A3">
      <w:pPr>
        <w:tabs>
          <w:tab w:val="right" w:leader="dot" w:pos="8222"/>
        </w:tabs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4D6EA31C" w14:textId="77777777" w:rsidR="00F212A3" w:rsidRPr="00887E81" w:rsidRDefault="00F212A3" w:rsidP="00F212A3">
      <w:pPr>
        <w:tabs>
          <w:tab w:val="right" w:leader="dot" w:pos="8222"/>
        </w:tabs>
        <w:spacing w:after="0" w:line="276" w:lineRule="auto"/>
        <w:jc w:val="both"/>
        <w:rPr>
          <w:rFonts w:ascii="Arial" w:hAnsi="Arial" w:cs="Arial"/>
          <w:b/>
        </w:rPr>
      </w:pPr>
      <w:r w:rsidRPr="009B1577">
        <w:rPr>
          <w:rFonts w:ascii="Arial" w:hAnsi="Arial" w:cs="Arial"/>
          <w:b/>
        </w:rPr>
        <w:t>Termin realizacji dostaw przedmiotu zamówieni</w:t>
      </w:r>
      <w:r>
        <w:rPr>
          <w:rFonts w:ascii="Arial" w:hAnsi="Arial" w:cs="Arial"/>
          <w:b/>
        </w:rPr>
        <w:t>a</w:t>
      </w:r>
      <w:r w:rsidRPr="009B1577">
        <w:rPr>
          <w:rFonts w:ascii="Arial" w:hAnsi="Arial" w:cs="Arial"/>
          <w:b/>
        </w:rPr>
        <w:t>:</w:t>
      </w:r>
    </w:p>
    <w:p w14:paraId="28744230" w14:textId="77777777" w:rsidR="00F212A3" w:rsidRPr="009F5944" w:rsidRDefault="00F212A3" w:rsidP="00F212A3">
      <w:pPr>
        <w:spacing w:after="0" w:line="276" w:lineRule="auto"/>
        <w:jc w:val="both"/>
        <w:rPr>
          <w:rFonts w:ascii="Arial" w:hAnsi="Arial" w:cs="Arial"/>
        </w:rPr>
      </w:pPr>
      <w:r w:rsidRPr="009B1577">
        <w:rPr>
          <w:rFonts w:ascii="Arial" w:hAnsi="Arial" w:cs="Arial"/>
        </w:rPr>
        <w:t xml:space="preserve">Dostawa w terminie </w:t>
      </w:r>
      <w:r>
        <w:rPr>
          <w:rFonts w:ascii="Arial" w:hAnsi="Arial" w:cs="Arial"/>
          <w:b/>
        </w:rPr>
        <w:t>12</w:t>
      </w:r>
      <w:r w:rsidRPr="00B84BA1">
        <w:rPr>
          <w:rFonts w:ascii="Arial" w:hAnsi="Arial" w:cs="Arial"/>
          <w:b/>
        </w:rPr>
        <w:t>0 dni</w:t>
      </w:r>
      <w:r>
        <w:rPr>
          <w:rFonts w:ascii="Arial" w:hAnsi="Arial" w:cs="Arial"/>
        </w:rPr>
        <w:t xml:space="preserve"> od dnia podpisania umowy, lecz </w:t>
      </w:r>
      <w:r w:rsidRPr="009B1577">
        <w:rPr>
          <w:rFonts w:ascii="Arial" w:hAnsi="Arial" w:cs="Arial"/>
        </w:rPr>
        <w:t xml:space="preserve">nie później niż do dnia </w:t>
      </w: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>30</w:t>
      </w:r>
      <w:r w:rsidRPr="009B157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listopada 2026</w:t>
      </w:r>
      <w:r w:rsidRPr="009B1577">
        <w:rPr>
          <w:rFonts w:ascii="Arial" w:hAnsi="Arial" w:cs="Arial"/>
          <w:b/>
        </w:rPr>
        <w:t xml:space="preserve"> r.</w:t>
      </w:r>
    </w:p>
    <w:p w14:paraId="0F1BFD30" w14:textId="77777777" w:rsidR="00F212A3" w:rsidRDefault="00F212A3" w:rsidP="00F212A3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3FCCD46F" w14:textId="77777777" w:rsidR="00F212A3" w:rsidRDefault="00F212A3" w:rsidP="00F212A3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Miejsce dostawy przedmiotu zamówienia:</w:t>
      </w:r>
    </w:p>
    <w:p w14:paraId="2FFE706E" w14:textId="77777777" w:rsidR="00F212A3" w:rsidRDefault="00F212A3" w:rsidP="00F212A3">
      <w:pPr>
        <w:tabs>
          <w:tab w:val="right" w:leader="dot" w:pos="8222"/>
        </w:tabs>
        <w:spacing w:after="0" w:line="276" w:lineRule="auto"/>
        <w:jc w:val="both"/>
        <w:rPr>
          <w:rFonts w:ascii="Arial" w:hAnsi="Arial" w:cs="Arial"/>
          <w:b/>
          <w:color w:val="000000"/>
          <w:sz w:val="10"/>
          <w:szCs w:val="10"/>
        </w:rPr>
      </w:pPr>
    </w:p>
    <w:p w14:paraId="4F2BF816" w14:textId="77777777" w:rsidR="00F212A3" w:rsidRDefault="00F212A3" w:rsidP="00F212A3">
      <w:pPr>
        <w:tabs>
          <w:tab w:val="left" w:pos="6846"/>
        </w:tabs>
        <w:spacing w:after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 Regionalna Baza Logistyczna</w:t>
      </w:r>
    </w:p>
    <w:p w14:paraId="64D952CF" w14:textId="77777777" w:rsidR="00F212A3" w:rsidRDefault="00F212A3" w:rsidP="00F212A3">
      <w:pPr>
        <w:tabs>
          <w:tab w:val="left" w:pos="6846"/>
        </w:tabs>
        <w:spacing w:after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Skład Nowogród Bobrzański</w:t>
      </w:r>
    </w:p>
    <w:p w14:paraId="004AC1D8" w14:textId="77777777" w:rsidR="00F212A3" w:rsidRDefault="00F212A3" w:rsidP="00F212A3">
      <w:pPr>
        <w:tabs>
          <w:tab w:val="left" w:pos="6846"/>
        </w:tabs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66-010 Nowogród Bobrzański, woj. lubuskie.</w:t>
      </w:r>
    </w:p>
    <w:p w14:paraId="4EFB2B7F" w14:textId="77777777" w:rsidR="00F212A3" w:rsidRPr="002F4B48" w:rsidRDefault="00F212A3" w:rsidP="00F212A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4C0918A" w14:textId="77777777" w:rsidR="00F212A3" w:rsidRPr="00D35E29" w:rsidRDefault="00F212A3" w:rsidP="00F212A3">
      <w:pPr>
        <w:spacing w:after="0" w:line="276" w:lineRule="auto"/>
        <w:jc w:val="both"/>
        <w:rPr>
          <w:rFonts w:ascii="Arial" w:hAnsi="Arial" w:cs="Arial"/>
          <w:b/>
        </w:rPr>
      </w:pPr>
      <w:r w:rsidRPr="000027C7">
        <w:rPr>
          <w:rFonts w:ascii="Arial" w:hAnsi="Arial" w:cs="Arial"/>
          <w:b/>
          <w:color w:val="000000"/>
        </w:rPr>
        <w:t xml:space="preserve">Termin płatności: </w:t>
      </w:r>
      <w:r w:rsidRPr="000027C7">
        <w:rPr>
          <w:rFonts w:ascii="Arial" w:hAnsi="Arial" w:cs="Arial"/>
          <w:b/>
        </w:rPr>
        <w:t>przelew 30 dni od dostarczenia prawidłowo wystawionej faktury.</w:t>
      </w:r>
    </w:p>
    <w:p w14:paraId="3A9C1A4C" w14:textId="77777777" w:rsidR="00F212A3" w:rsidRDefault="00F212A3" w:rsidP="00F212A3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</w:rPr>
      </w:pPr>
      <w:r w:rsidRPr="002F4B48">
        <w:rPr>
          <w:rFonts w:ascii="Arial" w:hAnsi="Arial" w:cs="Arial"/>
          <w:b/>
        </w:rPr>
        <w:t xml:space="preserve">Gwarancja: minimum </w:t>
      </w:r>
      <w:r>
        <w:rPr>
          <w:rFonts w:ascii="Arial" w:hAnsi="Arial" w:cs="Arial"/>
          <w:b/>
        </w:rPr>
        <w:t>60</w:t>
      </w:r>
      <w:r w:rsidRPr="002F4B48">
        <w:rPr>
          <w:rFonts w:ascii="Arial" w:hAnsi="Arial" w:cs="Arial"/>
          <w:b/>
        </w:rPr>
        <w:t xml:space="preserve"> miesi</w:t>
      </w:r>
      <w:r>
        <w:rPr>
          <w:rFonts w:ascii="Arial" w:hAnsi="Arial" w:cs="Arial"/>
          <w:b/>
        </w:rPr>
        <w:t>ęcy</w:t>
      </w:r>
      <w:r w:rsidRPr="002F4B48">
        <w:rPr>
          <w:rFonts w:ascii="Arial" w:hAnsi="Arial" w:cs="Arial"/>
          <w:b/>
        </w:rPr>
        <w:t>.</w:t>
      </w:r>
    </w:p>
    <w:p w14:paraId="11A9B42C" w14:textId="77777777" w:rsidR="00F212A3" w:rsidRDefault="00F212A3" w:rsidP="00F212A3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</w:rPr>
      </w:pPr>
    </w:p>
    <w:p w14:paraId="3671B84D" w14:textId="77777777" w:rsidR="00F212A3" w:rsidRPr="00BA147E" w:rsidRDefault="00F212A3" w:rsidP="00F212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Podnośnik widłowy spalinowy z wysięgnikiem teleskopowym o udźwigu min. 2,5 t </w:t>
      </w:r>
      <w:r>
        <w:rPr>
          <w:rFonts w:ascii="Arial" w:hAnsi="Arial" w:cs="Arial"/>
          <w:b/>
        </w:rPr>
        <w:br/>
        <w:t xml:space="preserve">    opis:</w:t>
      </w:r>
    </w:p>
    <w:p w14:paraId="43B84447" w14:textId="77777777" w:rsidR="00F212A3" w:rsidRPr="001A5313" w:rsidRDefault="00F212A3" w:rsidP="00F212A3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eastAsiaTheme="minorEastAsia" w:hAnsi="Arial" w:cs="Arial"/>
        </w:rPr>
      </w:pPr>
      <w:r w:rsidRPr="001A5313">
        <w:rPr>
          <w:rFonts w:ascii="Arial" w:eastAsia="Calibri" w:hAnsi="Arial" w:cs="Arial"/>
        </w:rPr>
        <w:t xml:space="preserve">Przedmiot zamówienia – </w:t>
      </w:r>
      <w:r w:rsidRPr="001A5313">
        <w:rPr>
          <w:rFonts w:ascii="Arial" w:hAnsi="Arial" w:cs="Arial"/>
          <w:bCs/>
        </w:rPr>
        <w:t xml:space="preserve">podnośniki widłowe spalinowe z wysięgnikiem teleskopowym </w:t>
      </w:r>
      <w:r w:rsidRPr="001A5313">
        <w:rPr>
          <w:rFonts w:ascii="Arial" w:hAnsi="Arial" w:cs="Arial"/>
          <w:bCs/>
        </w:rPr>
        <w:br/>
        <w:t>o udźwigu min. 2,5 t</w:t>
      </w:r>
      <w:r w:rsidRPr="001A5313">
        <w:rPr>
          <w:rFonts w:ascii="Arial" w:eastAsia="Calibri" w:hAnsi="Arial" w:cs="Arial"/>
        </w:rPr>
        <w:t xml:space="preserve"> muszą </w:t>
      </w:r>
      <w:r w:rsidRPr="001A5313">
        <w:rPr>
          <w:rFonts w:ascii="Arial" w:hAnsi="Arial" w:cs="Arial"/>
        </w:rPr>
        <w:t xml:space="preserve">być fabrycznie nowe wyprodukowane w roku dostawy </w:t>
      </w:r>
      <w:r>
        <w:rPr>
          <w:rFonts w:ascii="Arial" w:hAnsi="Arial" w:cs="Arial"/>
        </w:rPr>
        <w:br/>
      </w:r>
      <w:r w:rsidRPr="001A5313">
        <w:rPr>
          <w:rFonts w:ascii="Arial" w:hAnsi="Arial" w:cs="Arial"/>
        </w:rPr>
        <w:t>lub w roku poprzedzającym dostawę, pod warunkiem, że jest to najnowszy model producenta</w:t>
      </w:r>
      <w:r w:rsidRPr="001A5313">
        <w:rPr>
          <w:rFonts w:ascii="Arial" w:hAnsi="Arial" w:cs="Arial"/>
          <w:color w:val="000000"/>
        </w:rPr>
        <w:t xml:space="preserve">, </w:t>
      </w:r>
      <w:r w:rsidRPr="001A5313">
        <w:rPr>
          <w:rFonts w:ascii="Arial" w:eastAsia="Calibri" w:hAnsi="Arial" w:cs="Arial"/>
        </w:rPr>
        <w:t>kompletny, wolny od wszelkich wad użytkowych, konstrukcyjnych, materiałowych. Sprzęt musi posiadać naniesione trwale oznaczenia</w:t>
      </w:r>
      <w:r w:rsidRPr="00BF56B5">
        <w:rPr>
          <w:rFonts w:ascii="Arial" w:eastAsia="Calibri" w:hAnsi="Arial" w:cs="Arial"/>
        </w:rPr>
        <w:t xml:space="preserve"> nazwy, modelu, producenta i rok produkcji.</w:t>
      </w:r>
    </w:p>
    <w:p w14:paraId="0F203DA0" w14:textId="77777777" w:rsidR="00F212A3" w:rsidRDefault="00F212A3" w:rsidP="00F212A3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4439D4">
        <w:rPr>
          <w:rFonts w:ascii="Arial" w:eastAsia="Calibri" w:hAnsi="Arial" w:cs="Arial"/>
        </w:rPr>
        <w:t xml:space="preserve">Realizacja przedmiotu zamówienia obejmuje dostawę </w:t>
      </w:r>
      <w:r w:rsidRPr="001A5313">
        <w:rPr>
          <w:rFonts w:ascii="Arial" w:hAnsi="Arial" w:cs="Arial"/>
          <w:bCs/>
        </w:rPr>
        <w:t>podnośników widłowych spalinowych z wysięgnikiem teleskopowym o udźwigu min. 2,5 t</w:t>
      </w:r>
      <w:r w:rsidRPr="001A5313">
        <w:rPr>
          <w:rFonts w:ascii="Arial" w:eastAsia="Calibri" w:hAnsi="Arial" w:cs="Arial"/>
          <w:bCs/>
        </w:rPr>
        <w:t xml:space="preserve"> </w:t>
      </w:r>
      <w:r w:rsidRPr="004439D4">
        <w:rPr>
          <w:rFonts w:ascii="Arial" w:eastAsia="Calibri" w:hAnsi="Arial" w:cs="Arial"/>
        </w:rPr>
        <w:t xml:space="preserve">we wskazane miejsce na terenie </w:t>
      </w:r>
      <w:r>
        <w:rPr>
          <w:rFonts w:ascii="Arial" w:eastAsia="Calibri" w:hAnsi="Arial" w:cs="Arial"/>
        </w:rPr>
        <w:t>Składu Nowogród Bobrzański</w:t>
      </w:r>
      <w:r w:rsidRPr="004439D4"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</w:rPr>
        <w:t xml:space="preserve"> </w:t>
      </w:r>
    </w:p>
    <w:p w14:paraId="62E8D0D4" w14:textId="77777777" w:rsidR="00F212A3" w:rsidRDefault="00F212A3" w:rsidP="00F212A3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</w:rPr>
      </w:pPr>
      <w:r w:rsidRPr="006B36A2">
        <w:rPr>
          <w:rFonts w:ascii="Arial" w:hAnsi="Arial" w:cs="Arial"/>
          <w:bCs/>
          <w:color w:val="000000"/>
        </w:rPr>
        <w:t>4 Regionalna Baza Logistyczna</w:t>
      </w:r>
      <w:r>
        <w:rPr>
          <w:rFonts w:ascii="Arial" w:eastAsia="Calibri" w:hAnsi="Arial" w:cs="Arial"/>
        </w:rPr>
        <w:t xml:space="preserve"> </w:t>
      </w:r>
      <w:r w:rsidRPr="006B36A2">
        <w:rPr>
          <w:rFonts w:ascii="Arial" w:hAnsi="Arial" w:cs="Arial"/>
          <w:bCs/>
          <w:color w:val="000000"/>
        </w:rPr>
        <w:t>Skład Nowogród Bobrzański</w:t>
      </w:r>
    </w:p>
    <w:p w14:paraId="18A04D94" w14:textId="77777777" w:rsidR="00F212A3" w:rsidRPr="006B36A2" w:rsidRDefault="00F212A3" w:rsidP="00F212A3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</w:rPr>
      </w:pPr>
      <w:r w:rsidRPr="006B36A2">
        <w:rPr>
          <w:rFonts w:ascii="Arial" w:hAnsi="Arial" w:cs="Arial"/>
          <w:bCs/>
          <w:color w:val="000000"/>
        </w:rPr>
        <w:t>66-010 Nowogród Bobrzański, woj. lubuskie.</w:t>
      </w:r>
    </w:p>
    <w:p w14:paraId="58CCE435" w14:textId="77777777" w:rsidR="00F212A3" w:rsidRPr="00BF56B5" w:rsidRDefault="00F212A3" w:rsidP="00F212A3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Zakres przedmiotu zamówienia</w:t>
      </w:r>
      <w:r w:rsidRPr="00BF56B5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obejmuje również</w:t>
      </w:r>
      <w:r w:rsidRPr="00BF56B5">
        <w:rPr>
          <w:rFonts w:ascii="Arial" w:eastAsia="Calibri" w:hAnsi="Arial" w:cs="Arial"/>
        </w:rPr>
        <w:t xml:space="preserve"> </w:t>
      </w:r>
      <w:r w:rsidRPr="00685352">
        <w:rPr>
          <w:rFonts w:ascii="Arial" w:eastAsia="Calibri" w:hAnsi="Arial" w:cs="Arial"/>
          <w:b/>
        </w:rPr>
        <w:t>przeszkolenie 2 osób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b/>
        </w:rPr>
        <w:t xml:space="preserve">na każdym </w:t>
      </w:r>
      <w:r>
        <w:rPr>
          <w:rFonts w:ascii="Arial" w:hAnsi="Arial" w:cs="Arial"/>
          <w:b/>
        </w:rPr>
        <w:br/>
        <w:t xml:space="preserve">z egzemplarzy </w:t>
      </w:r>
      <w:r w:rsidRPr="00E965E2">
        <w:rPr>
          <w:rFonts w:ascii="Arial" w:hAnsi="Arial" w:cs="Arial"/>
          <w:b/>
        </w:rPr>
        <w:t>podnośni</w:t>
      </w:r>
      <w:r>
        <w:rPr>
          <w:rFonts w:ascii="Arial" w:hAnsi="Arial" w:cs="Arial"/>
          <w:b/>
        </w:rPr>
        <w:t>ka</w:t>
      </w:r>
      <w:r w:rsidRPr="00E965E2">
        <w:rPr>
          <w:rFonts w:ascii="Arial" w:hAnsi="Arial" w:cs="Arial"/>
          <w:b/>
        </w:rPr>
        <w:t xml:space="preserve"> widłow</w:t>
      </w:r>
      <w:r>
        <w:rPr>
          <w:rFonts w:ascii="Arial" w:hAnsi="Arial" w:cs="Arial"/>
          <w:b/>
        </w:rPr>
        <w:t>ego</w:t>
      </w:r>
      <w:r w:rsidRPr="00E965E2">
        <w:rPr>
          <w:rFonts w:ascii="Arial" w:hAnsi="Arial" w:cs="Arial"/>
          <w:b/>
        </w:rPr>
        <w:t xml:space="preserve"> spalinow</w:t>
      </w:r>
      <w:r>
        <w:rPr>
          <w:rFonts w:ascii="Arial" w:hAnsi="Arial" w:cs="Arial"/>
          <w:b/>
        </w:rPr>
        <w:t>ego</w:t>
      </w:r>
      <w:r w:rsidRPr="00E965E2">
        <w:rPr>
          <w:rFonts w:ascii="Arial" w:hAnsi="Arial" w:cs="Arial"/>
          <w:b/>
        </w:rPr>
        <w:t xml:space="preserve"> z wysięgnikiem teleskopowym </w:t>
      </w:r>
      <w:r>
        <w:rPr>
          <w:rFonts w:ascii="Arial" w:hAnsi="Arial" w:cs="Arial"/>
          <w:b/>
        </w:rPr>
        <w:br/>
      </w:r>
      <w:r w:rsidRPr="00E965E2">
        <w:rPr>
          <w:rFonts w:ascii="Arial" w:hAnsi="Arial" w:cs="Arial"/>
          <w:b/>
        </w:rPr>
        <w:t>o udźwigu min. 2,5 t</w:t>
      </w:r>
      <w:r w:rsidRPr="001A5313">
        <w:rPr>
          <w:rFonts w:ascii="Arial" w:eastAsia="Calibri" w:hAnsi="Arial" w:cs="Arial"/>
          <w:bCs/>
        </w:rPr>
        <w:t xml:space="preserve"> </w:t>
      </w:r>
      <w:r>
        <w:rPr>
          <w:rFonts w:ascii="Arial" w:eastAsia="Calibri" w:hAnsi="Arial" w:cs="Arial"/>
        </w:rPr>
        <w:t xml:space="preserve">z personelu Użytkownika </w:t>
      </w:r>
      <w:r w:rsidRPr="00BF56B5">
        <w:rPr>
          <w:rFonts w:ascii="Arial" w:eastAsia="Calibri" w:hAnsi="Arial" w:cs="Arial"/>
        </w:rPr>
        <w:t xml:space="preserve">w terminie z nim uzgodnionym (niezbędne do przeprowadzenia szkolenia obiekty zostaną udostępnione przez jednostkę wojskową nieodpłatnie) w zakresie obsługi i eksploatacji urządzenia. W dniu szkolenia Wykonawca wręczy uczestnikom szkolenia dokument potwierdzający odbycie szkolenia </w:t>
      </w:r>
      <w:r>
        <w:rPr>
          <w:rFonts w:ascii="Arial" w:eastAsia="Calibri" w:hAnsi="Arial" w:cs="Arial"/>
        </w:rPr>
        <w:br/>
      </w:r>
      <w:r w:rsidRPr="00BF56B5">
        <w:rPr>
          <w:rFonts w:ascii="Arial" w:eastAsia="Calibri" w:hAnsi="Arial" w:cs="Arial"/>
        </w:rPr>
        <w:t>(np. świadectwo, certyfikat).</w:t>
      </w:r>
    </w:p>
    <w:p w14:paraId="475B9CFF" w14:textId="77777777" w:rsidR="00F212A3" w:rsidRDefault="00F212A3" w:rsidP="00F212A3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Termin dostawy będzie uzgadniany z odpowiednim wyprzedzenie</w:t>
      </w:r>
      <w:r>
        <w:rPr>
          <w:rFonts w:ascii="Arial" w:eastAsia="Calibri" w:hAnsi="Arial" w:cs="Arial"/>
        </w:rPr>
        <w:t xml:space="preserve">m z Zamawiającym </w:t>
      </w:r>
      <w:r>
        <w:rPr>
          <w:rFonts w:ascii="Arial" w:eastAsia="Calibri" w:hAnsi="Arial" w:cs="Arial"/>
        </w:rPr>
        <w:br/>
        <w:t xml:space="preserve">oraz Odbiorcą: </w:t>
      </w:r>
    </w:p>
    <w:p w14:paraId="20A2B104" w14:textId="77777777" w:rsidR="00F212A3" w:rsidRDefault="00F212A3" w:rsidP="00F212A3">
      <w:pPr>
        <w:spacing w:line="276" w:lineRule="auto"/>
        <w:ind w:left="284"/>
        <w:contextualSpacing/>
        <w:rPr>
          <w:rFonts w:ascii="Arial" w:hAnsi="Arial" w:cs="Arial"/>
          <w:bCs/>
          <w:color w:val="000000"/>
        </w:rPr>
      </w:pPr>
      <w:r w:rsidRPr="00F5620A">
        <w:rPr>
          <w:rFonts w:ascii="Arial" w:hAnsi="Arial" w:cs="Arial"/>
          <w:bCs/>
          <w:color w:val="000000"/>
        </w:rPr>
        <w:t>4 Regionalna Baza Logistyczna</w:t>
      </w:r>
      <w:r w:rsidRPr="00F5620A">
        <w:rPr>
          <w:rFonts w:ascii="Arial" w:eastAsia="Calibri" w:hAnsi="Arial" w:cs="Arial"/>
        </w:rPr>
        <w:t xml:space="preserve"> </w:t>
      </w:r>
      <w:r w:rsidRPr="00F5620A">
        <w:rPr>
          <w:rFonts w:ascii="Arial" w:hAnsi="Arial" w:cs="Arial"/>
          <w:bCs/>
          <w:color w:val="000000"/>
        </w:rPr>
        <w:t>Skład Nowogród Bobrzański</w:t>
      </w:r>
      <w:r>
        <w:rPr>
          <w:rFonts w:ascii="Arial" w:eastAsia="Calibri" w:hAnsi="Arial" w:cs="Arial"/>
        </w:rPr>
        <w:br/>
      </w:r>
      <w:r w:rsidRPr="00F5620A">
        <w:rPr>
          <w:rFonts w:ascii="Arial" w:hAnsi="Arial" w:cs="Arial"/>
          <w:bCs/>
          <w:color w:val="000000"/>
        </w:rPr>
        <w:t>66-010 Nowogród Bobrzański, woj. lubuskie.</w:t>
      </w:r>
    </w:p>
    <w:p w14:paraId="1C6D99C8" w14:textId="77777777" w:rsidR="00F212A3" w:rsidRDefault="00F212A3" w:rsidP="00F212A3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40479F">
        <w:rPr>
          <w:rFonts w:ascii="Arial" w:eastAsia="Calibri" w:hAnsi="Arial" w:cs="Arial"/>
        </w:rPr>
        <w:t xml:space="preserve">Każdy egzemplarz </w:t>
      </w:r>
      <w:r w:rsidRPr="0040479F">
        <w:rPr>
          <w:rFonts w:ascii="Arial" w:hAnsi="Arial" w:cs="Arial"/>
          <w:b/>
        </w:rPr>
        <w:t>podnośnika widłowego spalinowego z wysięgnikiem teleskopowym o udźwigu min. 2,5 t</w:t>
      </w:r>
      <w:r w:rsidRPr="0040479F">
        <w:rPr>
          <w:rFonts w:ascii="Arial" w:eastAsia="Calibri" w:hAnsi="Arial" w:cs="Arial"/>
          <w:bCs/>
        </w:rPr>
        <w:t xml:space="preserve"> </w:t>
      </w:r>
      <w:r w:rsidRPr="0040479F">
        <w:rPr>
          <w:rFonts w:ascii="Arial" w:eastAsia="Calibri" w:hAnsi="Arial" w:cs="Arial"/>
        </w:rPr>
        <w:t xml:space="preserve">jeszcze przed przekazaniem Zamawiającemu, musi przejść procedurę objęcia dozorem technicznym przeprowadzoną przez Wojskowy Dozór Techniczny oraz musi zostać wydana decyzja zezwalającą na jego eksploatację. W tym celu Wykonawca zobowiązany jest do wystąpienia do WDT o objęcie dozorem technicznym </w:t>
      </w:r>
      <w:r w:rsidRPr="0040479F">
        <w:rPr>
          <w:rFonts w:ascii="Arial" w:hAnsi="Arial" w:cs="Arial"/>
          <w:b/>
        </w:rPr>
        <w:t xml:space="preserve">podnośników widłowych spalinowych z wysięgnikiem teleskopowym o udźwigu </w:t>
      </w:r>
      <w:r>
        <w:rPr>
          <w:rFonts w:ascii="Arial" w:hAnsi="Arial" w:cs="Arial"/>
          <w:b/>
        </w:rPr>
        <w:br/>
      </w:r>
      <w:r w:rsidRPr="0040479F">
        <w:rPr>
          <w:rFonts w:ascii="Arial" w:hAnsi="Arial" w:cs="Arial"/>
          <w:b/>
        </w:rPr>
        <w:t>min. 2,5 t</w:t>
      </w:r>
      <w:r w:rsidRPr="0040479F">
        <w:rPr>
          <w:rFonts w:ascii="Arial" w:eastAsia="Calibri" w:hAnsi="Arial" w:cs="Arial"/>
          <w:bCs/>
        </w:rPr>
        <w:t xml:space="preserve"> </w:t>
      </w:r>
      <w:r w:rsidRPr="0040479F">
        <w:rPr>
          <w:rFonts w:ascii="Arial" w:eastAsia="Calibri" w:hAnsi="Arial" w:cs="Arial"/>
        </w:rPr>
        <w:t>oraz złożyć wymaganą przez WDT dokumentację techniczną w celu uzyskania wydania przez WDT decyzji zezwalających na ich eksploatację.</w:t>
      </w:r>
    </w:p>
    <w:p w14:paraId="33B15164" w14:textId="77777777" w:rsidR="00F212A3" w:rsidRPr="00982811" w:rsidRDefault="00F212A3" w:rsidP="00F212A3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982811">
        <w:rPr>
          <w:rFonts w:ascii="Arial" w:eastAsia="Calibri" w:hAnsi="Arial" w:cs="Arial"/>
        </w:rPr>
        <w:lastRenderedPageBreak/>
        <w:t xml:space="preserve">Wykonawca zobowiązany będzie dostarczyć na </w:t>
      </w:r>
      <w:r w:rsidRPr="00982811">
        <w:rPr>
          <w:rFonts w:ascii="Arial" w:eastAsia="Calibri" w:hAnsi="Arial" w:cs="Arial"/>
          <w:b/>
          <w:bCs/>
        </w:rPr>
        <w:t>7 dni</w:t>
      </w:r>
      <w:r w:rsidRPr="00982811">
        <w:rPr>
          <w:rFonts w:ascii="Arial" w:eastAsia="Calibri" w:hAnsi="Arial" w:cs="Arial"/>
        </w:rPr>
        <w:t xml:space="preserve"> przed terminem podpisania umowy, Zamawiającemu oraz do Transportu i Ruchu Wojsk – Centrum Koordynacji Ruchu Wojsk </w:t>
      </w:r>
      <w:r w:rsidRPr="00982811">
        <w:rPr>
          <w:rFonts w:ascii="Arial" w:eastAsia="Calibri" w:hAnsi="Arial" w:cs="Arial"/>
        </w:rPr>
        <w:br/>
        <w:t>w formie elektronicznej (płyta CD/DVD) oraz pisemnej:</w:t>
      </w:r>
    </w:p>
    <w:p w14:paraId="348C4AF6" w14:textId="77777777" w:rsidR="00F212A3" w:rsidRDefault="00F212A3" w:rsidP="00F212A3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</w:t>
      </w:r>
      <w:r w:rsidRPr="00BF56B5">
        <w:rPr>
          <w:rFonts w:ascii="Arial" w:eastAsia="Calibri" w:hAnsi="Arial" w:cs="Arial"/>
        </w:rPr>
        <w:t xml:space="preserve"> wzór karty gwarancyjnej, zawierającej warunki gwarancji, które nie mogą zawierać postanowień mniej korzystnych niż umowa wraz z załącznikami oraz ofertą</w:t>
      </w:r>
      <w:r>
        <w:rPr>
          <w:rFonts w:ascii="Arial" w:eastAsia="Calibri" w:hAnsi="Arial" w:cs="Arial"/>
        </w:rPr>
        <w:t>;</w:t>
      </w:r>
    </w:p>
    <w:p w14:paraId="05248CD9" w14:textId="77777777" w:rsidR="00F212A3" w:rsidRPr="00F41A83" w:rsidRDefault="00F212A3" w:rsidP="00F212A3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</w:rPr>
      </w:pPr>
      <w:r w:rsidRPr="00F41A83">
        <w:rPr>
          <w:rFonts w:ascii="Arial" w:eastAsia="Calibri" w:hAnsi="Arial" w:cs="Arial"/>
        </w:rPr>
        <w:t xml:space="preserve">- </w:t>
      </w:r>
      <w:r w:rsidRPr="00F41A83">
        <w:rPr>
          <w:rFonts w:ascii="Arial" w:hAnsi="Arial" w:cs="Arial"/>
          <w:color w:val="000000" w:themeColor="text1"/>
        </w:rPr>
        <w:t>wykaz kosztów eksploatacyjnych sprzętu po okresie gwarancyjnym w oparciu o cykl obsługowo-naprawczy. Wykaz powinien zawierać koszty czynności obsługowych, materiałów eksploatacyjnych i części zamiennych. Musi być zgodny z DTR.</w:t>
      </w:r>
    </w:p>
    <w:p w14:paraId="663C0D43" w14:textId="77777777" w:rsidR="00F212A3" w:rsidRDefault="00F212A3" w:rsidP="00F212A3">
      <w:pPr>
        <w:spacing w:after="0" w:line="276" w:lineRule="auto"/>
        <w:ind w:left="284"/>
        <w:contextualSpacing/>
        <w:jc w:val="both"/>
        <w:rPr>
          <w:rFonts w:ascii="Arial" w:hAnsi="Arial" w:cs="Arial"/>
        </w:rPr>
      </w:pPr>
      <w:r w:rsidRPr="00BF56B5">
        <w:rPr>
          <w:rFonts w:ascii="Arial" w:hAnsi="Arial" w:cs="Arial"/>
        </w:rPr>
        <w:t>Przesłane dokumenty będą stanowić załączniki do właściwej umowy.</w:t>
      </w:r>
    </w:p>
    <w:p w14:paraId="28D5B888" w14:textId="77777777" w:rsidR="00F212A3" w:rsidRPr="00B25B7D" w:rsidRDefault="00F212A3" w:rsidP="00F212A3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B25B7D">
        <w:rPr>
          <w:rFonts w:ascii="Arial" w:eastAsia="Calibri" w:hAnsi="Arial" w:cs="Arial"/>
        </w:rPr>
        <w:t>Wykonawca zobowiązany będzie dostarczyć, do każdego egzemplarza sprzętu w formie wydawnictwa i w wersji elektronicznej (płyta CD/DVD):</w:t>
      </w:r>
    </w:p>
    <w:p w14:paraId="2A14F02E" w14:textId="77777777" w:rsidR="00F212A3" w:rsidRPr="00BF56B5" w:rsidRDefault="00F212A3" w:rsidP="00F212A3">
      <w:pPr>
        <w:pStyle w:val="Akapitzlist"/>
        <w:numPr>
          <w:ilvl w:val="0"/>
          <w:numId w:val="15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dokumentacji techniczno-ruchowej (DTR) – 2 kpl.,</w:t>
      </w:r>
    </w:p>
    <w:p w14:paraId="004EE616" w14:textId="77777777" w:rsidR="00F212A3" w:rsidRPr="00BF56B5" w:rsidRDefault="00F212A3" w:rsidP="00F212A3">
      <w:pPr>
        <w:pStyle w:val="Akapitzlist"/>
        <w:numPr>
          <w:ilvl w:val="0"/>
          <w:numId w:val="15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 xml:space="preserve">katalogu części zamiennych w języku polskim wraz z wykazem punktów serwisowych </w:t>
      </w:r>
      <w:r w:rsidRPr="00BF56B5">
        <w:rPr>
          <w:rFonts w:ascii="Arial" w:eastAsia="Calibri" w:hAnsi="Arial" w:cs="Arial"/>
        </w:rPr>
        <w:br/>
        <w:t>w kraju i zagranicą – 2 kpl.,</w:t>
      </w:r>
    </w:p>
    <w:p w14:paraId="6DDD9781" w14:textId="77777777" w:rsidR="00F212A3" w:rsidRPr="00BF56B5" w:rsidRDefault="00F212A3" w:rsidP="00F212A3">
      <w:pPr>
        <w:pStyle w:val="Akapitzlist"/>
        <w:numPr>
          <w:ilvl w:val="0"/>
          <w:numId w:val="15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instrukcji przygotowania i przewozu sprzętu transportem lotniczym, morskim, kolejowym i drogowym – 2 kpl.,</w:t>
      </w:r>
    </w:p>
    <w:p w14:paraId="690A34EF" w14:textId="77777777" w:rsidR="00F212A3" w:rsidRPr="00BF56B5" w:rsidRDefault="00F212A3" w:rsidP="00F212A3">
      <w:pPr>
        <w:pStyle w:val="Akapitzlist"/>
        <w:numPr>
          <w:ilvl w:val="0"/>
          <w:numId w:val="15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wykaz dopuszczonych przez producenta materiałów eksploatacyjnych uwzględniający nazwy handlowe produktów, nazwę producenta oraz ich zastosowanie,</w:t>
      </w:r>
    </w:p>
    <w:p w14:paraId="479DB3D4" w14:textId="77777777" w:rsidR="00F212A3" w:rsidRPr="00BF56B5" w:rsidRDefault="00F212A3" w:rsidP="00F212A3">
      <w:pPr>
        <w:pStyle w:val="Akapitzlist"/>
        <w:numPr>
          <w:ilvl w:val="0"/>
          <w:numId w:val="15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 xml:space="preserve">protokołu dozoru technicznego w zakresie czynności poprzedzających wydanie pierwszej decyzji oraz decyzję (ustawa z 21 grudnia 2000r. o dozorze technicznym </w:t>
      </w:r>
      <w:r w:rsidRPr="00BF56B5">
        <w:rPr>
          <w:rFonts w:ascii="Arial" w:eastAsia="Calibri" w:hAnsi="Arial" w:cs="Arial"/>
        </w:rPr>
        <w:br/>
      </w:r>
      <w:r w:rsidRPr="00BF56B5">
        <w:rPr>
          <w:rFonts w:ascii="Arial" w:hAnsi="Arial" w:cs="Arial"/>
        </w:rPr>
        <w:t>Dz.U. z 2022 r. poz. 1514</w:t>
      </w:r>
      <w:r w:rsidRPr="00BF56B5">
        <w:rPr>
          <w:rFonts w:ascii="Arial" w:eastAsia="Calibri" w:hAnsi="Arial" w:cs="Arial"/>
        </w:rPr>
        <w:t>),</w:t>
      </w:r>
    </w:p>
    <w:p w14:paraId="0808A14A" w14:textId="77777777" w:rsidR="00F212A3" w:rsidRDefault="00F212A3" w:rsidP="00F212A3">
      <w:pPr>
        <w:pStyle w:val="Akapitzlist"/>
        <w:numPr>
          <w:ilvl w:val="0"/>
          <w:numId w:val="15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 xml:space="preserve">dokumentów gwarancyjnych na </w:t>
      </w:r>
      <w:r w:rsidRPr="00E965E2">
        <w:rPr>
          <w:rFonts w:ascii="Arial" w:hAnsi="Arial" w:cs="Arial"/>
          <w:b/>
        </w:rPr>
        <w:t>podnośni</w:t>
      </w:r>
      <w:r>
        <w:rPr>
          <w:rFonts w:ascii="Arial" w:hAnsi="Arial" w:cs="Arial"/>
          <w:b/>
        </w:rPr>
        <w:t>k</w:t>
      </w:r>
      <w:r w:rsidRPr="00E965E2">
        <w:rPr>
          <w:rFonts w:ascii="Arial" w:hAnsi="Arial" w:cs="Arial"/>
          <w:b/>
        </w:rPr>
        <w:t xml:space="preserve"> widłow</w:t>
      </w:r>
      <w:r>
        <w:rPr>
          <w:rFonts w:ascii="Arial" w:hAnsi="Arial" w:cs="Arial"/>
          <w:b/>
        </w:rPr>
        <w:t>y</w:t>
      </w:r>
      <w:r w:rsidRPr="00E965E2">
        <w:rPr>
          <w:rFonts w:ascii="Arial" w:hAnsi="Arial" w:cs="Arial"/>
          <w:b/>
        </w:rPr>
        <w:t xml:space="preserve"> spalinow</w:t>
      </w:r>
      <w:r>
        <w:rPr>
          <w:rFonts w:ascii="Arial" w:hAnsi="Arial" w:cs="Arial"/>
          <w:b/>
        </w:rPr>
        <w:t>y</w:t>
      </w:r>
      <w:r w:rsidRPr="00E965E2">
        <w:rPr>
          <w:rFonts w:ascii="Arial" w:hAnsi="Arial" w:cs="Arial"/>
          <w:b/>
        </w:rPr>
        <w:t xml:space="preserve"> z wysięgnikiem teleskopowym o udźwigu min. 2,5 t</w:t>
      </w:r>
      <w:r w:rsidRPr="001A5313">
        <w:rPr>
          <w:rFonts w:ascii="Arial" w:eastAsia="Calibri" w:hAnsi="Arial" w:cs="Arial"/>
          <w:bCs/>
        </w:rPr>
        <w:t xml:space="preserve"> </w:t>
      </w:r>
      <w:r w:rsidRPr="00BF56B5">
        <w:rPr>
          <w:rFonts w:ascii="Arial" w:eastAsia="Calibri" w:hAnsi="Arial" w:cs="Arial"/>
        </w:rPr>
        <w:t>wystawionych z datą odbioru urządzenia.</w:t>
      </w:r>
    </w:p>
    <w:p w14:paraId="4E203C1E" w14:textId="77777777" w:rsidR="00F212A3" w:rsidRPr="00336575" w:rsidRDefault="00F212A3" w:rsidP="00F212A3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336575">
        <w:rPr>
          <w:rFonts w:ascii="Arial" w:eastAsia="Calibri" w:hAnsi="Arial" w:cs="Arial"/>
        </w:rPr>
        <w:t>Wykonawca zobowiązany będzie dostarczyć do Transportu i Ruchu Wojsk – Centrum Koordynacji Ruchu Wojsk ul. Gdańska 147, 85-674 Bydgoszcz</w:t>
      </w:r>
      <w:r w:rsidRPr="00336575">
        <w:rPr>
          <w:rFonts w:ascii="Arial" w:eastAsia="Calibri" w:hAnsi="Arial" w:cs="Arial"/>
          <w:b/>
          <w:bCs/>
        </w:rPr>
        <w:t xml:space="preserve"> </w:t>
      </w:r>
      <w:r w:rsidRPr="00336575">
        <w:rPr>
          <w:rFonts w:ascii="Arial" w:eastAsia="Calibri" w:hAnsi="Arial" w:cs="Arial"/>
        </w:rPr>
        <w:t xml:space="preserve">oraz do Zamawiającego </w:t>
      </w:r>
      <w:r w:rsidRPr="00336575">
        <w:rPr>
          <w:rFonts w:ascii="Arial" w:eastAsia="Calibri" w:hAnsi="Arial" w:cs="Arial"/>
        </w:rPr>
        <w:br/>
        <w:t>w formie wydawnictwa i w wersji elektronicznej (płyta CD/DVD):</w:t>
      </w:r>
    </w:p>
    <w:p w14:paraId="45AF397E" w14:textId="77777777" w:rsidR="00F212A3" w:rsidRPr="00BF56B5" w:rsidRDefault="00F212A3" w:rsidP="00F212A3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 xml:space="preserve">ww. dokumentacji dostarczanej </w:t>
      </w:r>
      <w:r>
        <w:rPr>
          <w:rFonts w:ascii="Arial" w:eastAsia="Calibri" w:hAnsi="Arial" w:cs="Arial"/>
        </w:rPr>
        <w:t xml:space="preserve">- </w:t>
      </w:r>
      <w:r w:rsidRPr="00BF56B5">
        <w:rPr>
          <w:rFonts w:ascii="Arial" w:eastAsia="Calibri" w:hAnsi="Arial" w:cs="Arial"/>
        </w:rPr>
        <w:t>1 kpl.</w:t>
      </w:r>
    </w:p>
    <w:p w14:paraId="6E3D7482" w14:textId="77777777" w:rsidR="00F212A3" w:rsidRPr="00BF56B5" w:rsidRDefault="00F212A3" w:rsidP="00F212A3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szczegółowe dane techniczne zgodnie z Załącznikiem Nr 1 do Specyfikacji,</w:t>
      </w:r>
    </w:p>
    <w:p w14:paraId="46AB81FB" w14:textId="77777777" w:rsidR="00F212A3" w:rsidRPr="00BF56B5" w:rsidRDefault="00F212A3" w:rsidP="00F212A3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US"/>
        </w:rPr>
        <w:t xml:space="preserve">wypełniony </w:t>
      </w:r>
      <w:r w:rsidRPr="008D661E">
        <w:rPr>
          <w:rFonts w:ascii="Arial" w:eastAsia="Calibri" w:hAnsi="Arial" w:cs="Arial"/>
          <w:b/>
          <w:bCs/>
          <w:lang w:val="en-US"/>
        </w:rPr>
        <w:t>Formularz ATTLA</w:t>
      </w:r>
      <w:r w:rsidRPr="00BF56B5">
        <w:rPr>
          <w:rFonts w:ascii="Arial" w:eastAsia="Calibri" w:hAnsi="Arial" w:cs="Arial"/>
          <w:lang w:val="en-US"/>
        </w:rPr>
        <w:t xml:space="preserve"> - </w:t>
      </w:r>
      <w:r>
        <w:rPr>
          <w:rFonts w:ascii="Arial" w:eastAsia="Calibri" w:hAnsi="Arial" w:cs="Arial"/>
          <w:lang w:val="en-US"/>
        </w:rPr>
        <w:t>Z</w:t>
      </w:r>
      <w:r w:rsidRPr="00BF56B5">
        <w:rPr>
          <w:rFonts w:ascii="Arial" w:eastAsia="Calibri" w:hAnsi="Arial" w:cs="Arial"/>
          <w:lang w:val="en-US"/>
        </w:rPr>
        <w:t xml:space="preserve">ałącznik nr </w:t>
      </w:r>
      <w:r>
        <w:rPr>
          <w:rFonts w:ascii="Arial" w:eastAsia="Calibri" w:hAnsi="Arial" w:cs="Arial"/>
          <w:lang w:val="en-US"/>
        </w:rPr>
        <w:t>5</w:t>
      </w:r>
      <w:r w:rsidRPr="00BF56B5">
        <w:rPr>
          <w:rFonts w:ascii="Arial" w:eastAsia="Calibri" w:hAnsi="Arial" w:cs="Arial"/>
          <w:lang w:val="en-US"/>
        </w:rPr>
        <w:t xml:space="preserve"> </w:t>
      </w:r>
      <w:r w:rsidRPr="00BF56B5">
        <w:rPr>
          <w:rFonts w:ascii="Arial" w:eastAsia="Calibri" w:hAnsi="Arial" w:cs="Arial"/>
        </w:rPr>
        <w:t>do Specyfikacji,</w:t>
      </w:r>
    </w:p>
    <w:p w14:paraId="3CA6639C" w14:textId="77777777" w:rsidR="00F212A3" w:rsidRPr="00BF56B5" w:rsidRDefault="00F212A3" w:rsidP="00F212A3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wypełniony wykaz pozycji do kodyfikacji – Załącznik Nr 4 do Specyfikacji, opracowany na podstawie katalogu części zamiennych, obejmujący wszystkie jego pozycje,</w:t>
      </w:r>
    </w:p>
    <w:p w14:paraId="564820F3" w14:textId="77777777" w:rsidR="00F212A3" w:rsidRPr="00BF56B5" w:rsidRDefault="00F212A3" w:rsidP="00F212A3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 xml:space="preserve">zdjęcia przedmiotowego sprzętu w formie elektronicznej i papierowej. Format A5-A4 </w:t>
      </w:r>
      <w:r>
        <w:rPr>
          <w:rFonts w:ascii="Arial" w:eastAsia="Calibri" w:hAnsi="Arial" w:cs="Arial"/>
        </w:rPr>
        <w:br/>
      </w:r>
      <w:r w:rsidRPr="00BF56B5">
        <w:rPr>
          <w:rFonts w:ascii="Arial" w:eastAsia="Calibri" w:hAnsi="Arial" w:cs="Arial"/>
        </w:rPr>
        <w:t>w trzech rzutach (przód, tył i perspektywa),</w:t>
      </w:r>
    </w:p>
    <w:p w14:paraId="2824FCD8" w14:textId="77777777" w:rsidR="00F212A3" w:rsidRPr="00BF56B5" w:rsidRDefault="00F212A3" w:rsidP="00F212A3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 xml:space="preserve">protokół dozoru technicznego w zakresie wstępnej oceny zgodności z ustawą </w:t>
      </w:r>
      <w:r w:rsidRPr="00BF56B5">
        <w:rPr>
          <w:rFonts w:ascii="Arial" w:eastAsia="Calibri" w:hAnsi="Arial" w:cs="Arial"/>
        </w:rPr>
        <w:br/>
        <w:t xml:space="preserve">z 21 grudnia 2000r. o dozorze technicznym </w:t>
      </w:r>
      <w:r>
        <w:rPr>
          <w:rFonts w:ascii="Arial" w:eastAsia="Calibri" w:hAnsi="Arial" w:cs="Arial"/>
        </w:rPr>
        <w:t>(</w:t>
      </w:r>
      <w:r w:rsidRPr="00BF56B5">
        <w:rPr>
          <w:rFonts w:ascii="Arial" w:hAnsi="Arial" w:cs="Arial"/>
        </w:rPr>
        <w:t>Dz.U. z 202</w:t>
      </w:r>
      <w:r>
        <w:rPr>
          <w:rFonts w:ascii="Arial" w:hAnsi="Arial" w:cs="Arial"/>
        </w:rPr>
        <w:t>4</w:t>
      </w:r>
      <w:r w:rsidRPr="00BF56B5">
        <w:rPr>
          <w:rFonts w:ascii="Arial" w:hAnsi="Arial" w:cs="Arial"/>
        </w:rPr>
        <w:t xml:space="preserve"> r. poz. 1</w:t>
      </w:r>
      <w:r>
        <w:rPr>
          <w:rFonts w:ascii="Arial" w:hAnsi="Arial" w:cs="Arial"/>
        </w:rPr>
        <w:t>194</w:t>
      </w:r>
      <w:r>
        <w:rPr>
          <w:rFonts w:ascii="Arial" w:eastAsia="Calibri" w:hAnsi="Arial" w:cs="Arial"/>
        </w:rPr>
        <w:t xml:space="preserve"> z poźn. zm.).</w:t>
      </w:r>
    </w:p>
    <w:p w14:paraId="2E04B9E5" w14:textId="77777777" w:rsidR="00F212A3" w:rsidRPr="00BF56B5" w:rsidRDefault="00F212A3" w:rsidP="00F212A3">
      <w:pPr>
        <w:numPr>
          <w:ilvl w:val="0"/>
          <w:numId w:val="22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przypadku, gdy d</w:t>
      </w:r>
      <w:r w:rsidRPr="00BF56B5">
        <w:rPr>
          <w:rFonts w:ascii="Arial" w:eastAsia="Calibri" w:hAnsi="Arial" w:cs="Arial"/>
        </w:rPr>
        <w:t xml:space="preserve">okumentacja </w:t>
      </w:r>
      <w:r>
        <w:rPr>
          <w:rFonts w:ascii="Arial" w:eastAsia="Calibri" w:hAnsi="Arial" w:cs="Arial"/>
        </w:rPr>
        <w:t xml:space="preserve">będzie </w:t>
      </w:r>
      <w:r w:rsidRPr="00BF56B5">
        <w:rPr>
          <w:rFonts w:ascii="Arial" w:eastAsia="Calibri" w:hAnsi="Arial" w:cs="Arial"/>
        </w:rPr>
        <w:t xml:space="preserve">wydana przez producenta </w:t>
      </w:r>
      <w:r>
        <w:rPr>
          <w:rFonts w:ascii="Arial" w:eastAsia="Calibri" w:hAnsi="Arial" w:cs="Arial"/>
        </w:rPr>
        <w:t xml:space="preserve">zagranicznego będzie </w:t>
      </w:r>
      <w:r w:rsidRPr="00BF56B5">
        <w:rPr>
          <w:rFonts w:ascii="Arial" w:eastAsia="Calibri" w:hAnsi="Arial" w:cs="Arial"/>
        </w:rPr>
        <w:t>musi</w:t>
      </w:r>
      <w:r>
        <w:rPr>
          <w:rFonts w:ascii="Arial" w:eastAsia="Calibri" w:hAnsi="Arial" w:cs="Arial"/>
        </w:rPr>
        <w:t>ała</w:t>
      </w:r>
      <w:r w:rsidRPr="00BF56B5">
        <w:rPr>
          <w:rFonts w:ascii="Arial" w:eastAsia="Calibri" w:hAnsi="Arial" w:cs="Arial"/>
        </w:rPr>
        <w:t xml:space="preserve"> być przetłumaczona na język polski oraz </w:t>
      </w:r>
      <w:r>
        <w:rPr>
          <w:rFonts w:ascii="Arial" w:eastAsia="Calibri" w:hAnsi="Arial" w:cs="Arial"/>
        </w:rPr>
        <w:t xml:space="preserve">potwierdzona </w:t>
      </w:r>
      <w:r w:rsidRPr="00BF56B5">
        <w:rPr>
          <w:rFonts w:ascii="Arial" w:eastAsia="Calibri" w:hAnsi="Arial" w:cs="Arial"/>
        </w:rPr>
        <w:t>za zgodność</w:t>
      </w:r>
      <w:r>
        <w:rPr>
          <w:rFonts w:ascii="Arial" w:eastAsia="Calibri" w:hAnsi="Arial" w:cs="Arial"/>
        </w:rPr>
        <w:t xml:space="preserve"> z oryginałem</w:t>
      </w:r>
      <w:r w:rsidRPr="00BF56B5">
        <w:rPr>
          <w:rFonts w:ascii="Arial" w:eastAsia="Calibri" w:hAnsi="Arial" w:cs="Arial"/>
        </w:rPr>
        <w:t xml:space="preserve"> przez tłumacza przysięgłego.</w:t>
      </w:r>
    </w:p>
    <w:p w14:paraId="065C4E5A" w14:textId="77777777" w:rsidR="00F212A3" w:rsidRDefault="00F212A3" w:rsidP="00F212A3">
      <w:pPr>
        <w:numPr>
          <w:ilvl w:val="0"/>
          <w:numId w:val="22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Wersje elektroniczne wszystkich dokumentów muszą być edytowalne, niedopuszczalne są skany dokumentów.</w:t>
      </w:r>
    </w:p>
    <w:p w14:paraId="1E36831A" w14:textId="77777777" w:rsidR="00F212A3" w:rsidRPr="003E3D17" w:rsidRDefault="00F212A3" w:rsidP="00F212A3">
      <w:pPr>
        <w:numPr>
          <w:ilvl w:val="0"/>
          <w:numId w:val="22"/>
        </w:numPr>
        <w:spacing w:after="0" w:line="276" w:lineRule="auto"/>
        <w:ind w:left="284" w:hanging="426"/>
        <w:contextualSpacing/>
        <w:jc w:val="both"/>
        <w:rPr>
          <w:rFonts w:ascii="Arial" w:eastAsia="Calibri" w:hAnsi="Arial" w:cs="Arial"/>
        </w:rPr>
      </w:pPr>
      <w:r w:rsidRPr="003E3D17">
        <w:rPr>
          <w:rFonts w:ascii="Arial" w:eastAsia="Calibri" w:hAnsi="Arial" w:cs="Arial"/>
        </w:rPr>
        <w:t xml:space="preserve">Dokumentacja transportowo-ruchowa powinna zawierać wszystkie etapy obsług i ich pełny (szczegółowy) zakres łącznie ze sprawdzeniem poszczególnych elementów sprzętu </w:t>
      </w:r>
      <w:r>
        <w:rPr>
          <w:rFonts w:ascii="Arial" w:eastAsia="Calibri" w:hAnsi="Arial" w:cs="Arial"/>
        </w:rPr>
        <w:br/>
      </w:r>
      <w:r w:rsidRPr="003E3D17">
        <w:rPr>
          <w:rFonts w:ascii="Arial" w:eastAsia="Calibri" w:hAnsi="Arial" w:cs="Arial"/>
        </w:rPr>
        <w:t>i wymianą materiałów eksploatacyjnych.</w:t>
      </w:r>
    </w:p>
    <w:p w14:paraId="2C503CF6" w14:textId="77777777" w:rsidR="00F212A3" w:rsidRPr="00BF56B5" w:rsidRDefault="00F212A3" w:rsidP="00F212A3">
      <w:pPr>
        <w:numPr>
          <w:ilvl w:val="0"/>
          <w:numId w:val="22"/>
        </w:numPr>
        <w:spacing w:after="0" w:line="276" w:lineRule="auto"/>
        <w:ind w:left="284" w:hanging="426"/>
        <w:contextualSpacing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 xml:space="preserve">Wykonawca na wniosek Zamawiającego zobowiązany do wypełnienia Załącznika Nr </w:t>
      </w:r>
      <w:r>
        <w:rPr>
          <w:rFonts w:ascii="Arial" w:eastAsia="Calibri" w:hAnsi="Arial" w:cs="Arial"/>
        </w:rPr>
        <w:t>3</w:t>
      </w:r>
      <w:r w:rsidRPr="00BF56B5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br/>
        <w:t>do Specyfikacji (K</w:t>
      </w:r>
      <w:r w:rsidRPr="00BF56B5">
        <w:rPr>
          <w:rFonts w:ascii="Arial" w:eastAsia="Calibri" w:hAnsi="Arial" w:cs="Arial"/>
        </w:rPr>
        <w:t>lauzula kodyfikacyjna).</w:t>
      </w:r>
    </w:p>
    <w:p w14:paraId="1D3F6BE8" w14:textId="77777777" w:rsidR="00F212A3" w:rsidRDefault="00F212A3" w:rsidP="00F212A3">
      <w:pPr>
        <w:numPr>
          <w:ilvl w:val="0"/>
          <w:numId w:val="22"/>
        </w:numPr>
        <w:spacing w:after="0" w:line="276" w:lineRule="auto"/>
        <w:ind w:left="284" w:hanging="426"/>
        <w:contextualSpacing/>
        <w:jc w:val="both"/>
        <w:rPr>
          <w:rFonts w:ascii="Arial" w:eastAsia="Calibri" w:hAnsi="Arial" w:cs="Arial"/>
        </w:rPr>
      </w:pPr>
      <w:r w:rsidRPr="00BF56B5">
        <w:rPr>
          <w:rFonts w:ascii="Arial" w:eastAsia="Calibri" w:hAnsi="Arial" w:cs="Arial"/>
        </w:rPr>
        <w:t>Odbiór przedmiotu zamówienia odbędzie się we wskazanym w umowie miejscu dostawy przez komisję, którą powoła Zamawiający w uzgodnieniu z gestorem sprzętu Szefostwem Transportu i Ruchu Wojsk – Centrum Koordynacji Ruchu.</w:t>
      </w:r>
    </w:p>
    <w:p w14:paraId="7AB31C35" w14:textId="77777777" w:rsidR="00F212A3" w:rsidRPr="00531B14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lastRenderedPageBreak/>
        <w:t>II. WYKAZ ZAŁĄCZNIKÓW DO SPECYFIKACJI.</w:t>
      </w:r>
    </w:p>
    <w:p w14:paraId="444E112B" w14:textId="77777777" w:rsidR="00F212A3" w:rsidRDefault="00F212A3" w:rsidP="00F212A3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</w:rPr>
      </w:pPr>
    </w:p>
    <w:p w14:paraId="01F57877" w14:textId="77777777" w:rsidR="00F212A3" w:rsidRPr="003F20A0" w:rsidRDefault="00F212A3" w:rsidP="00F212A3">
      <w:pPr>
        <w:shd w:val="clear" w:color="auto" w:fill="FFFFFF"/>
        <w:spacing w:before="120" w:after="0" w:line="276" w:lineRule="auto"/>
        <w:jc w:val="both"/>
        <w:rPr>
          <w:rFonts w:ascii="Arial" w:hAnsi="Arial" w:cs="Arial"/>
          <w:b/>
          <w:u w:val="single"/>
        </w:rPr>
      </w:pPr>
      <w:r w:rsidRPr="003F20A0">
        <w:rPr>
          <w:rFonts w:ascii="Arial" w:hAnsi="Arial" w:cs="Arial"/>
          <w:b/>
          <w:u w:val="single"/>
        </w:rPr>
        <w:t>Załączniki do Specyfikacji:</w:t>
      </w:r>
    </w:p>
    <w:p w14:paraId="411B188A" w14:textId="77777777" w:rsidR="00F212A3" w:rsidRPr="003F20A0" w:rsidRDefault="00F212A3" w:rsidP="00F212A3">
      <w:pPr>
        <w:spacing w:before="120" w:after="0" w:line="276" w:lineRule="auto"/>
        <w:ind w:left="3402" w:right="-142" w:hanging="3402"/>
        <w:rPr>
          <w:rFonts w:ascii="Arial" w:hAnsi="Arial" w:cs="Arial"/>
          <w:b/>
          <w:bCs/>
        </w:rPr>
      </w:pPr>
      <w:r w:rsidRPr="003F20A0">
        <w:rPr>
          <w:rFonts w:ascii="Arial" w:hAnsi="Arial" w:cs="Arial"/>
          <w:b/>
          <w:bCs/>
        </w:rPr>
        <w:t xml:space="preserve">Załącznik Nr 1 do Specyfikacji – </w:t>
      </w:r>
      <w:r w:rsidRPr="003F20A0">
        <w:rPr>
          <w:rFonts w:ascii="Arial" w:eastAsia="Times New Roman" w:hAnsi="Arial" w:cs="Arial"/>
          <w:b/>
          <w:bCs/>
          <w:lang w:eastAsia="pl-PL"/>
        </w:rPr>
        <w:t>Wymagania eksploatacyjno-techniczne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hAnsi="Arial" w:cs="Arial"/>
          <w:b/>
        </w:rPr>
        <w:t xml:space="preserve">podnośnik widłowy spalinowy z wysięgnikiem teleskopowym </w:t>
      </w:r>
      <w:r>
        <w:rPr>
          <w:rFonts w:ascii="Arial" w:hAnsi="Arial" w:cs="Arial"/>
          <w:b/>
        </w:rPr>
        <w:br/>
        <w:t>o udźwigu min. 2,5 t,</w:t>
      </w:r>
    </w:p>
    <w:p w14:paraId="47893F86" w14:textId="77777777" w:rsidR="00F212A3" w:rsidRDefault="00F212A3" w:rsidP="00F212A3">
      <w:pPr>
        <w:spacing w:after="0" w:line="276" w:lineRule="auto"/>
        <w:rPr>
          <w:rFonts w:ascii="Arial" w:hAnsi="Arial" w:cs="Arial"/>
          <w:b/>
          <w:bCs/>
        </w:rPr>
      </w:pPr>
      <w:r w:rsidRPr="003F20A0">
        <w:rPr>
          <w:rFonts w:ascii="Arial" w:hAnsi="Arial" w:cs="Arial"/>
          <w:b/>
          <w:bCs/>
        </w:rPr>
        <w:t xml:space="preserve">Załącznik Nr 2 do Specyfikacji – </w:t>
      </w:r>
      <w:r>
        <w:rPr>
          <w:rFonts w:ascii="Arial" w:hAnsi="Arial" w:cs="Arial"/>
          <w:b/>
          <w:bCs/>
        </w:rPr>
        <w:t>Rysunek</w:t>
      </w:r>
      <w:r w:rsidRPr="003F20A0">
        <w:rPr>
          <w:rFonts w:ascii="Arial" w:hAnsi="Arial" w:cs="Arial"/>
          <w:b/>
          <w:bCs/>
        </w:rPr>
        <w:t>,</w:t>
      </w:r>
    </w:p>
    <w:p w14:paraId="7756DCE8" w14:textId="77777777" w:rsidR="00F212A3" w:rsidRDefault="00F212A3" w:rsidP="00F212A3">
      <w:pPr>
        <w:spacing w:after="0" w:line="276" w:lineRule="auto"/>
        <w:rPr>
          <w:rFonts w:ascii="Arial" w:hAnsi="Arial" w:cs="Arial"/>
          <w:b/>
          <w:bCs/>
        </w:rPr>
      </w:pPr>
      <w:r w:rsidRPr="003F20A0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3</w:t>
      </w:r>
      <w:r w:rsidRPr="003F20A0">
        <w:rPr>
          <w:rFonts w:ascii="Arial" w:hAnsi="Arial" w:cs="Arial"/>
          <w:b/>
          <w:bCs/>
        </w:rPr>
        <w:t xml:space="preserve"> do Specyfikacji – Klauzula kodyfikacyjna,</w:t>
      </w:r>
    </w:p>
    <w:p w14:paraId="5A659954" w14:textId="77777777" w:rsidR="00F212A3" w:rsidRPr="003F20A0" w:rsidRDefault="00F212A3" w:rsidP="00F212A3">
      <w:pPr>
        <w:spacing w:after="0" w:line="276" w:lineRule="auto"/>
        <w:rPr>
          <w:rFonts w:ascii="Arial" w:hAnsi="Arial" w:cs="Arial"/>
          <w:b/>
          <w:bCs/>
        </w:rPr>
      </w:pPr>
      <w:r w:rsidRPr="003F20A0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4</w:t>
      </w:r>
      <w:r w:rsidRPr="003F20A0">
        <w:rPr>
          <w:rFonts w:ascii="Arial" w:hAnsi="Arial" w:cs="Arial"/>
          <w:b/>
          <w:bCs/>
        </w:rPr>
        <w:t xml:space="preserve"> do Specyfikacji –</w:t>
      </w:r>
      <w:r>
        <w:rPr>
          <w:rFonts w:ascii="Arial" w:hAnsi="Arial" w:cs="Arial"/>
          <w:b/>
          <w:bCs/>
        </w:rPr>
        <w:t xml:space="preserve"> Specyfikacja techniczna</w:t>
      </w:r>
      <w:r w:rsidRPr="003F20A0">
        <w:rPr>
          <w:rFonts w:ascii="Arial" w:hAnsi="Arial" w:cs="Arial"/>
          <w:b/>
          <w:bCs/>
        </w:rPr>
        <w:t>,</w:t>
      </w:r>
    </w:p>
    <w:p w14:paraId="06B81ED6" w14:textId="77777777" w:rsidR="00F212A3" w:rsidRPr="003F20A0" w:rsidRDefault="00F212A3" w:rsidP="00F212A3">
      <w:pPr>
        <w:spacing w:after="0" w:line="276" w:lineRule="auto"/>
        <w:ind w:left="3402" w:right="-428" w:hanging="3402"/>
        <w:rPr>
          <w:rFonts w:ascii="Arial" w:hAnsi="Arial" w:cs="Arial"/>
          <w:b/>
          <w:bCs/>
        </w:rPr>
      </w:pPr>
      <w:r w:rsidRPr="003F20A0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5</w:t>
      </w:r>
      <w:r w:rsidRPr="003F20A0">
        <w:rPr>
          <w:rFonts w:ascii="Arial" w:hAnsi="Arial" w:cs="Arial"/>
          <w:b/>
          <w:bCs/>
        </w:rPr>
        <w:t xml:space="preserve"> do Specyfikacji – Formularz ATTLA </w:t>
      </w:r>
      <w:r w:rsidRPr="003F20A0">
        <w:rPr>
          <w:rFonts w:ascii="Arial" w:eastAsia="Calibri" w:hAnsi="Arial" w:cs="Arial"/>
          <w:b/>
          <w:bCs/>
        </w:rPr>
        <w:t xml:space="preserve">– transportowalność </w:t>
      </w:r>
      <w:r>
        <w:rPr>
          <w:rFonts w:ascii="Arial" w:eastAsia="Calibri" w:hAnsi="Arial" w:cs="Arial"/>
          <w:b/>
          <w:bCs/>
        </w:rPr>
        <w:t>–</w:t>
      </w:r>
      <w:r w:rsidRPr="003F20A0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podnośnik widłowy spalinowy z wysięgnikiem teleskopowym </w:t>
      </w:r>
      <w:r>
        <w:rPr>
          <w:rFonts w:ascii="Arial" w:hAnsi="Arial" w:cs="Arial"/>
          <w:b/>
        </w:rPr>
        <w:br/>
        <w:t>o udźwigu min. 2,5 t,</w:t>
      </w:r>
    </w:p>
    <w:p w14:paraId="608399C2" w14:textId="77777777" w:rsidR="00F212A3" w:rsidRPr="003F20A0" w:rsidRDefault="00F212A3" w:rsidP="00F212A3">
      <w:pPr>
        <w:spacing w:after="0" w:line="276" w:lineRule="auto"/>
        <w:ind w:left="3402" w:right="-426" w:hanging="3402"/>
        <w:rPr>
          <w:rFonts w:ascii="Arial" w:hAnsi="Arial" w:cs="Arial"/>
          <w:b/>
          <w:bCs/>
        </w:rPr>
      </w:pPr>
      <w:r w:rsidRPr="003F20A0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6</w:t>
      </w:r>
      <w:r w:rsidRPr="003F20A0">
        <w:rPr>
          <w:rFonts w:ascii="Arial" w:hAnsi="Arial" w:cs="Arial"/>
          <w:b/>
          <w:bCs/>
        </w:rPr>
        <w:t xml:space="preserve"> do Specyfikacji – Lista pozycji zaopatrzenia objętych wnioskiem kodyfikacyjnym.</w:t>
      </w:r>
    </w:p>
    <w:p w14:paraId="33AE9326" w14:textId="77777777" w:rsidR="00F212A3" w:rsidRPr="00B20030" w:rsidRDefault="00F212A3" w:rsidP="00F212A3">
      <w:pPr>
        <w:spacing w:after="0" w:line="240" w:lineRule="auto"/>
        <w:ind w:right="-426"/>
        <w:rPr>
          <w:rFonts w:ascii="Arial" w:hAnsi="Arial" w:cs="Arial"/>
        </w:rPr>
      </w:pPr>
    </w:p>
    <w:p w14:paraId="4B4FF351" w14:textId="77777777" w:rsidR="00F212A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III. WYKAZ DOKUMENTÓW (ZAŁĄCZNIKÓW) DO POSTĘPOWANIA (SZACOWANIA).</w:t>
      </w:r>
    </w:p>
    <w:p w14:paraId="55365473" w14:textId="77777777" w:rsidR="00F212A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0529A71" w14:textId="77777777" w:rsidR="00F212A3" w:rsidRPr="00AC7C32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Dokumenty (załączniki) </w:t>
      </w:r>
      <w:r w:rsidRPr="00AC7C32">
        <w:rPr>
          <w:rFonts w:ascii="Arial" w:eastAsia="Times New Roman" w:hAnsi="Arial" w:cs="Arial"/>
          <w:b/>
          <w:bCs/>
          <w:lang w:eastAsia="pl-PL"/>
        </w:rPr>
        <w:t>do postępowania:</w:t>
      </w:r>
    </w:p>
    <w:p w14:paraId="1BFBB2A6" w14:textId="77777777" w:rsidR="00F212A3" w:rsidRPr="00B00D6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- F</w:t>
      </w:r>
      <w:r w:rsidRPr="00B00D63">
        <w:rPr>
          <w:rFonts w:ascii="Arial" w:eastAsia="Times New Roman" w:hAnsi="Arial" w:cs="Arial"/>
          <w:b/>
          <w:bCs/>
          <w:lang w:eastAsia="pl-PL"/>
        </w:rPr>
        <w:t>ormularz cenowy,</w:t>
      </w:r>
    </w:p>
    <w:p w14:paraId="22015CBA" w14:textId="77777777" w:rsidR="00F212A3" w:rsidRPr="00B00D6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B00D63">
        <w:rPr>
          <w:rFonts w:ascii="Arial" w:eastAsia="Times New Roman" w:hAnsi="Arial" w:cs="Arial"/>
          <w:b/>
          <w:bCs/>
          <w:lang w:eastAsia="pl-PL"/>
        </w:rPr>
        <w:t xml:space="preserve">- </w:t>
      </w:r>
      <w:r>
        <w:rPr>
          <w:rFonts w:ascii="Arial" w:eastAsia="Times New Roman" w:hAnsi="Arial" w:cs="Arial"/>
          <w:b/>
          <w:bCs/>
          <w:lang w:eastAsia="pl-PL"/>
        </w:rPr>
        <w:t>S</w:t>
      </w:r>
      <w:r w:rsidRPr="00B00D63">
        <w:rPr>
          <w:rFonts w:ascii="Arial" w:eastAsia="Times New Roman" w:hAnsi="Arial" w:cs="Arial"/>
          <w:b/>
          <w:bCs/>
          <w:lang w:eastAsia="pl-PL"/>
        </w:rPr>
        <w:t>pecyfikacja</w:t>
      </w:r>
      <w:r>
        <w:rPr>
          <w:rFonts w:ascii="Arial" w:eastAsia="Times New Roman" w:hAnsi="Arial" w:cs="Arial"/>
          <w:b/>
          <w:bCs/>
          <w:lang w:eastAsia="pl-PL"/>
        </w:rPr>
        <w:t xml:space="preserve"> wraz z załącznikami</w:t>
      </w:r>
      <w:r w:rsidRPr="00B00D63">
        <w:rPr>
          <w:rFonts w:ascii="Arial" w:eastAsia="Times New Roman" w:hAnsi="Arial" w:cs="Arial"/>
          <w:b/>
          <w:bCs/>
          <w:lang w:eastAsia="pl-PL"/>
        </w:rPr>
        <w:t>,</w:t>
      </w:r>
    </w:p>
    <w:p w14:paraId="294F1DEB" w14:textId="77777777" w:rsidR="00F212A3" w:rsidRPr="00B00D6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- K</w:t>
      </w:r>
      <w:r w:rsidRPr="00B00D63">
        <w:rPr>
          <w:rFonts w:ascii="Arial" w:eastAsia="Times New Roman" w:hAnsi="Arial" w:cs="Arial"/>
          <w:b/>
          <w:bCs/>
          <w:lang w:eastAsia="pl-PL"/>
        </w:rPr>
        <w:t>lauzula informacyjna o przetwarzaniu danych,</w:t>
      </w:r>
    </w:p>
    <w:p w14:paraId="5B3B8BBF" w14:textId="77777777" w:rsidR="00F212A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B00D63">
        <w:rPr>
          <w:rFonts w:ascii="Arial" w:eastAsia="Times New Roman" w:hAnsi="Arial" w:cs="Arial"/>
          <w:b/>
          <w:bCs/>
          <w:lang w:eastAsia="pl-PL"/>
        </w:rPr>
        <w:t>- Komunikat w sprawie wykluczeń podmiotów Federacji Rosyjskiej.</w:t>
      </w:r>
    </w:p>
    <w:p w14:paraId="166D1440" w14:textId="77777777" w:rsidR="00F212A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71AEAA5F" w14:textId="77777777" w:rsidR="00F212A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IV. INFORMACJE OGÓLNE.</w:t>
      </w:r>
    </w:p>
    <w:p w14:paraId="54CAF785" w14:textId="77777777" w:rsidR="00F212A3" w:rsidRPr="00B00D63" w:rsidRDefault="00F212A3" w:rsidP="00F212A3">
      <w:pPr>
        <w:shd w:val="clear" w:color="auto" w:fill="FFFFFF"/>
        <w:spacing w:after="0"/>
        <w:jc w:val="both"/>
        <w:rPr>
          <w:rFonts w:ascii="Helvetica" w:hAnsi="Helvetica" w:cs="Helvetica"/>
          <w:sz w:val="21"/>
          <w:szCs w:val="21"/>
        </w:rPr>
      </w:pPr>
    </w:p>
    <w:p w14:paraId="098690A5" w14:textId="77777777" w:rsidR="00F212A3" w:rsidRPr="00B00D63" w:rsidRDefault="00F212A3" w:rsidP="00F212A3">
      <w:pPr>
        <w:shd w:val="clear" w:color="auto" w:fill="FFFFFF"/>
        <w:spacing w:after="0"/>
        <w:jc w:val="both"/>
        <w:rPr>
          <w:rFonts w:ascii="Arial" w:hAnsi="Arial" w:cs="Arial"/>
        </w:rPr>
      </w:pPr>
      <w:r w:rsidRPr="00B00D63">
        <w:rPr>
          <w:rFonts w:ascii="Arial" w:hAnsi="Arial" w:cs="Arial"/>
        </w:rPr>
        <w:t xml:space="preserve">Informujemy, iż niniejsze postępowanie nie stanowi zaproszenia do składania ofert </w:t>
      </w:r>
      <w:r w:rsidRPr="00B00D63">
        <w:rPr>
          <w:rFonts w:ascii="Arial" w:hAnsi="Arial" w:cs="Arial"/>
        </w:rPr>
        <w:br/>
        <w:t>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0A67CFEE" w14:textId="77777777" w:rsidR="00F212A3" w:rsidRPr="00B00D63" w:rsidRDefault="00F212A3" w:rsidP="00F212A3">
      <w:pPr>
        <w:shd w:val="clear" w:color="auto" w:fill="FFFFFF"/>
        <w:spacing w:after="0"/>
        <w:jc w:val="both"/>
        <w:rPr>
          <w:rFonts w:ascii="Helvetica" w:hAnsi="Helvetica" w:cs="Helvetica"/>
        </w:rPr>
      </w:pPr>
    </w:p>
    <w:p w14:paraId="4BA08399" w14:textId="77777777" w:rsidR="00F212A3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B00D63">
        <w:rPr>
          <w:rFonts w:ascii="Arial" w:eastAsia="Times New Roman" w:hAnsi="Arial" w:cs="Arial"/>
          <w:b/>
          <w:bCs/>
          <w:lang w:eastAsia="pl-PL"/>
        </w:rPr>
        <w:t>W przypadku: </w:t>
      </w:r>
    </w:p>
    <w:p w14:paraId="67E56FE1" w14:textId="77777777" w:rsidR="00F212A3" w:rsidRPr="000A2BB4" w:rsidRDefault="00F212A3" w:rsidP="00F212A3">
      <w:pPr>
        <w:spacing w:after="0" w:line="240" w:lineRule="auto"/>
        <w:rPr>
          <w:rFonts w:ascii="Arial" w:eastAsia="Times New Roman" w:hAnsi="Arial" w:cs="Arial"/>
          <w:b/>
          <w:bCs/>
          <w:sz w:val="6"/>
          <w:szCs w:val="6"/>
          <w:lang w:eastAsia="pl-PL"/>
        </w:rPr>
      </w:pPr>
    </w:p>
    <w:p w14:paraId="6801E8C5" w14:textId="77777777" w:rsidR="00F212A3" w:rsidRDefault="00F212A3" w:rsidP="00F212A3">
      <w:pPr>
        <w:shd w:val="clear" w:color="auto" w:fill="FFFFFF"/>
        <w:spacing w:after="0" w:line="240" w:lineRule="auto"/>
        <w:ind w:left="142" w:right="-2" w:hanging="142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Pr="00B00D63">
        <w:rPr>
          <w:rFonts w:ascii="Arial" w:eastAsia="Times New Roman" w:hAnsi="Arial" w:cs="Arial"/>
          <w:lang w:eastAsia="pl-PL"/>
        </w:rPr>
        <w:t xml:space="preserve">pytań merytorycznych do Zamawiającego, proszę o </w:t>
      </w:r>
      <w:r>
        <w:rPr>
          <w:rFonts w:ascii="Arial" w:eastAsia="Times New Roman" w:hAnsi="Arial" w:cs="Arial"/>
          <w:lang w:eastAsia="pl-PL"/>
        </w:rPr>
        <w:t>przesłanie ich poprzez zakładkę</w:t>
      </w:r>
      <w:r w:rsidRPr="00B00D63">
        <w:rPr>
          <w:rFonts w:ascii="Arial" w:eastAsia="Times New Roman" w:hAnsi="Arial" w:cs="Arial"/>
          <w:lang w:eastAsia="pl-PL"/>
        </w:rPr>
        <w:br/>
        <w:t>"</w:t>
      </w:r>
      <w:r>
        <w:rPr>
          <w:rFonts w:ascii="Arial" w:eastAsia="Times New Roman" w:hAnsi="Arial" w:cs="Arial"/>
          <w:b/>
          <w:bCs/>
          <w:lang w:eastAsia="pl-PL"/>
        </w:rPr>
        <w:t>Wiadomości</w:t>
      </w:r>
      <w:r w:rsidRPr="00B00D63">
        <w:rPr>
          <w:rFonts w:ascii="Arial" w:eastAsia="Times New Roman" w:hAnsi="Arial" w:cs="Arial"/>
          <w:lang w:eastAsia="pl-PL"/>
        </w:rPr>
        <w:t xml:space="preserve">" dostępnej w </w:t>
      </w:r>
      <w:r>
        <w:rPr>
          <w:rFonts w:ascii="Arial" w:eastAsia="Times New Roman" w:hAnsi="Arial" w:cs="Arial"/>
          <w:lang w:eastAsia="pl-PL"/>
        </w:rPr>
        <w:t xml:space="preserve">niniejszym postępowaniu na platformie </w:t>
      </w:r>
      <w:r>
        <w:rPr>
          <w:rFonts w:ascii="Arial" w:eastAsia="Times New Roman" w:hAnsi="Arial" w:cs="Arial"/>
          <w:lang w:eastAsia="pl-PL"/>
        </w:rPr>
        <w:br/>
      </w:r>
      <w:hyperlink r:id="rId10" w:history="1">
        <w:r w:rsidRPr="00A3266C">
          <w:rPr>
            <w:rStyle w:val="Hipercze"/>
            <w:rFonts w:ascii="Arial" w:eastAsia="Times New Roman" w:hAnsi="Arial" w:cs="Arial"/>
            <w:b/>
            <w:bCs/>
            <w:i/>
            <w:iCs/>
            <w:lang w:eastAsia="pl-PL"/>
          </w:rPr>
          <w:t>https://platformazakupowa.pl/</w:t>
        </w:r>
      </w:hyperlink>
      <w:r w:rsidRPr="00B00D63">
        <w:rPr>
          <w:rFonts w:ascii="Arial" w:eastAsia="Times New Roman" w:hAnsi="Arial" w:cs="Arial"/>
          <w:lang w:eastAsia="pl-PL"/>
        </w:rPr>
        <w:t>,</w:t>
      </w:r>
    </w:p>
    <w:p w14:paraId="2C4BCC32" w14:textId="77777777" w:rsidR="00F212A3" w:rsidRPr="000A2BB4" w:rsidRDefault="00F212A3" w:rsidP="00F212A3">
      <w:pPr>
        <w:shd w:val="clear" w:color="auto" w:fill="FFFFFF"/>
        <w:spacing w:after="0" w:line="240" w:lineRule="auto"/>
        <w:ind w:left="142" w:right="-2" w:hanging="142"/>
        <w:rPr>
          <w:rFonts w:ascii="Arial" w:eastAsia="Times New Roman" w:hAnsi="Arial" w:cs="Arial"/>
          <w:sz w:val="6"/>
          <w:szCs w:val="6"/>
          <w:lang w:eastAsia="pl-PL"/>
        </w:rPr>
      </w:pPr>
    </w:p>
    <w:p w14:paraId="72E572F4" w14:textId="77777777" w:rsidR="00F212A3" w:rsidRPr="00B00D63" w:rsidRDefault="00F212A3" w:rsidP="00F212A3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lang w:eastAsia="pl-PL"/>
        </w:rPr>
      </w:pPr>
      <w:r w:rsidRPr="00B00D63">
        <w:rPr>
          <w:rFonts w:ascii="Arial" w:eastAsia="Times New Roman" w:hAnsi="Arial" w:cs="Arial"/>
          <w:lang w:eastAsia="pl-PL"/>
        </w:rPr>
        <w:t>- problemów technicznych związanych z obsługą</w:t>
      </w:r>
      <w:r>
        <w:rPr>
          <w:rFonts w:ascii="Arial" w:hAnsi="Arial" w:cs="Arial"/>
        </w:rPr>
        <w:t xml:space="preserve"> </w:t>
      </w:r>
      <w:r w:rsidRPr="00214982">
        <w:rPr>
          <w:rFonts w:ascii="Arial" w:hAnsi="Arial" w:cs="Arial"/>
          <w:b/>
        </w:rPr>
        <w:t>platformy zakupowej</w:t>
      </w:r>
      <w:r w:rsidRPr="00B00D63">
        <w:rPr>
          <w:rFonts w:ascii="Arial" w:hAnsi="Arial" w:cs="Arial"/>
        </w:rPr>
        <w:t>,</w:t>
      </w:r>
      <w:r w:rsidRPr="00B00D63">
        <w:rPr>
          <w:rFonts w:ascii="Arial" w:eastAsia="Times New Roman" w:hAnsi="Arial" w:cs="Arial"/>
          <w:lang w:eastAsia="pl-PL"/>
        </w:rPr>
        <w:t xml:space="preserve"> proszę zwracać się bezpośrednio do dostawcy</w:t>
      </w:r>
      <w:r>
        <w:rPr>
          <w:rFonts w:ascii="Arial" w:eastAsia="Times New Roman" w:hAnsi="Arial" w:cs="Arial"/>
          <w:lang w:eastAsia="pl-PL"/>
        </w:rPr>
        <w:t xml:space="preserve"> platformy zakupowej </w:t>
      </w:r>
      <w:hyperlink r:id="rId11" w:history="1">
        <w:r w:rsidRPr="00A3266C">
          <w:rPr>
            <w:rStyle w:val="Hipercze"/>
            <w:rFonts w:ascii="Arial" w:eastAsia="Times New Roman" w:hAnsi="Arial" w:cs="Arial"/>
            <w:b/>
            <w:bCs/>
            <w:i/>
            <w:iCs/>
            <w:lang w:eastAsia="pl-PL"/>
          </w:rPr>
          <w:t>https://platformazakupowa.pl/</w:t>
        </w:r>
      </w:hyperlink>
      <w:r w:rsidRPr="00B00D63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</w:t>
      </w:r>
      <w:r w:rsidRPr="00B00D63">
        <w:rPr>
          <w:rFonts w:ascii="Arial" w:eastAsia="Times New Roman" w:hAnsi="Arial" w:cs="Arial"/>
          <w:lang w:eastAsia="pl-PL"/>
        </w:rPr>
        <w:t xml:space="preserve">poprzez kontakt z </w:t>
      </w:r>
      <w:r w:rsidRPr="00214982">
        <w:rPr>
          <w:rFonts w:ascii="Arial" w:hAnsi="Arial" w:cs="Arial"/>
          <w:b/>
        </w:rPr>
        <w:t xml:space="preserve">Centrum Wsparcia Klienta </w:t>
      </w:r>
      <w:r>
        <w:rPr>
          <w:rFonts w:ascii="Arial" w:hAnsi="Arial" w:cs="Arial"/>
          <w:b/>
        </w:rPr>
        <w:t xml:space="preserve">Open </w:t>
      </w:r>
      <w:r w:rsidRPr="00214982">
        <w:rPr>
          <w:rFonts w:ascii="Arial" w:hAnsi="Arial" w:cs="Arial"/>
          <w:b/>
        </w:rPr>
        <w:t>Nexus</w:t>
      </w:r>
      <w:r w:rsidRPr="00B00D63">
        <w:rPr>
          <w:rFonts w:ascii="Arial" w:hAnsi="Arial" w:cs="Arial"/>
        </w:rPr>
        <w:t xml:space="preserve"> </w:t>
      </w:r>
      <w:r w:rsidRPr="00B00D63">
        <w:rPr>
          <w:rFonts w:ascii="Arial" w:eastAsia="Times New Roman" w:hAnsi="Arial" w:cs="Arial"/>
          <w:lang w:eastAsia="pl-PL"/>
        </w:rPr>
        <w:t xml:space="preserve">czynnym od poniedziałku do piątku </w:t>
      </w:r>
      <w:r>
        <w:rPr>
          <w:rFonts w:ascii="Arial" w:eastAsia="Times New Roman" w:hAnsi="Arial" w:cs="Arial"/>
          <w:lang w:eastAsia="pl-PL"/>
        </w:rPr>
        <w:br/>
      </w:r>
      <w:r w:rsidRPr="00B00D63">
        <w:rPr>
          <w:rFonts w:ascii="Arial" w:eastAsia="Times New Roman" w:hAnsi="Arial" w:cs="Arial"/>
          <w:lang w:eastAsia="pl-PL"/>
        </w:rPr>
        <w:t>w dni robocze w godzinach od </w:t>
      </w:r>
      <w:r>
        <w:rPr>
          <w:rFonts w:ascii="Arial" w:eastAsia="Times New Roman" w:hAnsi="Arial" w:cs="Arial"/>
          <w:b/>
          <w:bCs/>
          <w:lang w:eastAsia="pl-PL"/>
        </w:rPr>
        <w:t>8</w:t>
      </w:r>
      <w:r w:rsidRPr="00B00D63">
        <w:rPr>
          <w:rFonts w:ascii="Arial" w:eastAsia="Times New Roman" w:hAnsi="Arial" w:cs="Arial"/>
          <w:b/>
          <w:bCs/>
          <w:lang w:eastAsia="pl-PL"/>
        </w:rPr>
        <w:t>:00</w:t>
      </w:r>
      <w:r w:rsidRPr="00B00D63">
        <w:rPr>
          <w:rFonts w:ascii="Arial" w:eastAsia="Times New Roman" w:hAnsi="Arial" w:cs="Arial"/>
          <w:lang w:eastAsia="pl-PL"/>
        </w:rPr>
        <w:t xml:space="preserve"> do </w:t>
      </w:r>
      <w:r w:rsidRPr="00B00D63">
        <w:rPr>
          <w:rFonts w:ascii="Arial" w:eastAsia="Times New Roman" w:hAnsi="Arial" w:cs="Arial"/>
          <w:b/>
          <w:bCs/>
          <w:lang w:eastAsia="pl-PL"/>
        </w:rPr>
        <w:t>17:00:</w:t>
      </w:r>
    </w:p>
    <w:p w14:paraId="6777DDD8" w14:textId="77777777" w:rsidR="00F212A3" w:rsidRPr="00B00D63" w:rsidRDefault="00F212A3" w:rsidP="00F212A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  <w:r w:rsidRPr="00B00D63">
        <w:rPr>
          <w:rFonts w:ascii="Arial" w:eastAsia="Times New Roman" w:hAnsi="Arial" w:cs="Arial"/>
          <w:lang w:eastAsia="pl-PL"/>
        </w:rPr>
        <w:t>infolin</w:t>
      </w:r>
      <w:r>
        <w:rPr>
          <w:rFonts w:ascii="Arial" w:eastAsia="Times New Roman" w:hAnsi="Arial" w:cs="Arial"/>
          <w:lang w:eastAsia="pl-PL"/>
        </w:rPr>
        <w:t xml:space="preserve">ia: </w:t>
      </w:r>
      <w:r w:rsidRPr="0048106F">
        <w:rPr>
          <w:rFonts w:ascii="Arial" w:eastAsia="Times New Roman" w:hAnsi="Arial" w:cs="Arial"/>
          <w:b/>
          <w:lang w:eastAsia="pl-PL"/>
        </w:rPr>
        <w:t>tel. 22 101 02 02</w:t>
      </w:r>
      <w:r w:rsidRPr="00B00D63">
        <w:rPr>
          <w:rFonts w:ascii="Arial" w:eastAsia="Times New Roman" w:hAnsi="Arial" w:cs="Arial"/>
          <w:lang w:eastAsia="pl-PL"/>
        </w:rPr>
        <w:t>,</w:t>
      </w:r>
    </w:p>
    <w:p w14:paraId="7C869430" w14:textId="77777777" w:rsidR="00F212A3" w:rsidRPr="00B00D63" w:rsidRDefault="00F212A3" w:rsidP="00F212A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  <w:r w:rsidRPr="00B00D63">
        <w:rPr>
          <w:rFonts w:ascii="Arial" w:hAnsi="Arial" w:cs="Arial"/>
        </w:rPr>
        <w:t xml:space="preserve">e-mail: </w:t>
      </w:r>
      <w:r w:rsidRPr="0048106F">
        <w:rPr>
          <w:rFonts w:ascii="Arial" w:eastAsia="Times New Roman" w:hAnsi="Arial" w:cs="Arial"/>
          <w:b/>
          <w:lang w:eastAsia="pl-PL"/>
        </w:rPr>
        <w:t>cwk@platformazakupowa.pl</w:t>
      </w:r>
    </w:p>
    <w:p w14:paraId="51EFE4C8" w14:textId="77777777" w:rsidR="00F212A3" w:rsidRPr="00B00D63" w:rsidRDefault="00F212A3" w:rsidP="00F212A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B28A37F" w14:textId="77777777" w:rsidR="00F212A3" w:rsidRPr="00B00D63" w:rsidRDefault="00F212A3" w:rsidP="00F212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B00D63">
        <w:rPr>
          <w:rFonts w:ascii="Arial" w:eastAsia="Times New Roman" w:hAnsi="Arial" w:cs="Arial"/>
          <w:b/>
          <w:bCs/>
          <w:lang w:eastAsia="pl-PL"/>
        </w:rPr>
        <w:t xml:space="preserve">Zaznaczamy, że oficjalnym potwierdzeniem chęci realizacji zamówienia </w:t>
      </w:r>
      <w:r w:rsidRPr="00B00D63">
        <w:rPr>
          <w:rFonts w:ascii="Arial" w:eastAsia="Times New Roman" w:hAnsi="Arial" w:cs="Arial"/>
          <w:b/>
          <w:bCs/>
          <w:lang w:eastAsia="pl-PL"/>
        </w:rPr>
        <w:br/>
        <w:t>przez Zamawiającego jest wysłanie zamówienia lub podpisanie umowy.</w:t>
      </w:r>
    </w:p>
    <w:p w14:paraId="61152CFB" w14:textId="77777777" w:rsidR="00F212A3" w:rsidRPr="00B00D63" w:rsidRDefault="00F212A3" w:rsidP="00F212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00D63">
        <w:rPr>
          <w:rFonts w:ascii="Arial" w:eastAsia="Times New Roman" w:hAnsi="Arial" w:cs="Arial"/>
          <w:b/>
          <w:iCs/>
          <w:lang w:eastAsia="pl-PL"/>
        </w:rPr>
        <w:t>Wiadomości z platformy zakupowej mają charakter informacyjny</w:t>
      </w:r>
      <w:r w:rsidRPr="00B00D63">
        <w:rPr>
          <w:rFonts w:ascii="Arial" w:eastAsia="Times New Roman" w:hAnsi="Arial" w:cs="Arial"/>
          <w:b/>
          <w:i/>
          <w:iCs/>
          <w:lang w:eastAsia="pl-PL"/>
        </w:rPr>
        <w:t>.</w:t>
      </w:r>
    </w:p>
    <w:p w14:paraId="046B7E1E" w14:textId="77777777" w:rsidR="00F212A3" w:rsidRDefault="00F212A3" w:rsidP="00F212A3"/>
    <w:p w14:paraId="2AD1EBB7" w14:textId="77777777" w:rsidR="00F212A3" w:rsidRDefault="00F212A3" w:rsidP="00F212A3"/>
    <w:p w14:paraId="524C8267" w14:textId="77777777" w:rsidR="00F212A3" w:rsidRDefault="00F212A3" w:rsidP="00F212A3"/>
    <w:p w14:paraId="5C3388BA" w14:textId="77777777" w:rsidR="00F212A3" w:rsidRDefault="00F212A3" w:rsidP="00F212A3"/>
    <w:p w14:paraId="40112335" w14:textId="77777777" w:rsidR="00F212A3" w:rsidRDefault="00F212A3" w:rsidP="00F212A3">
      <w:pPr>
        <w:spacing w:after="0"/>
        <w:ind w:left="4247" w:hanging="3686"/>
        <w:rPr>
          <w:rFonts w:ascii="Arial" w:hAnsi="Arial" w:cs="Arial"/>
          <w:b/>
          <w:sz w:val="20"/>
          <w:szCs w:val="20"/>
        </w:rPr>
      </w:pPr>
      <w:r w:rsidRPr="000B2CC1">
        <w:rPr>
          <w:rFonts w:ascii="Arial" w:hAnsi="Arial" w:cs="Arial"/>
          <w:b/>
          <w:sz w:val="24"/>
          <w:szCs w:val="24"/>
        </w:rPr>
        <w:lastRenderedPageBreak/>
        <w:t>Załącznik Nr 1 do Specyfikacji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F20A0">
        <w:rPr>
          <w:rFonts w:ascii="Arial" w:hAnsi="Arial" w:cs="Arial"/>
          <w:b/>
          <w:bCs/>
        </w:rPr>
        <w:t xml:space="preserve">– </w:t>
      </w:r>
      <w:r w:rsidRPr="008E50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Wymagania eksploatacyjno-techniczne </w:t>
      </w:r>
      <w:r w:rsidRPr="008E5059">
        <w:rPr>
          <w:rFonts w:ascii="Arial" w:hAnsi="Arial" w:cs="Arial"/>
          <w:b/>
          <w:sz w:val="20"/>
          <w:szCs w:val="20"/>
        </w:rPr>
        <w:t xml:space="preserve">podnośnik widłowy spalinowy z wysięgnikiem teleskopowym </w:t>
      </w:r>
      <w:r>
        <w:rPr>
          <w:rFonts w:ascii="Arial" w:hAnsi="Arial" w:cs="Arial"/>
          <w:b/>
          <w:sz w:val="20"/>
          <w:szCs w:val="20"/>
        </w:rPr>
        <w:br/>
      </w:r>
      <w:r w:rsidRPr="008E5059">
        <w:rPr>
          <w:rFonts w:ascii="Arial" w:hAnsi="Arial" w:cs="Arial"/>
          <w:b/>
          <w:sz w:val="20"/>
          <w:szCs w:val="20"/>
        </w:rPr>
        <w:t>o udźwigu min. 2,5 t.</w:t>
      </w:r>
    </w:p>
    <w:p w14:paraId="569841D0" w14:textId="77777777" w:rsidR="00D312AC" w:rsidRDefault="00D312AC" w:rsidP="00F212A3">
      <w:pPr>
        <w:spacing w:after="0"/>
        <w:ind w:left="4247" w:hanging="3686"/>
        <w:rPr>
          <w:rFonts w:ascii="Arial" w:hAnsi="Arial" w:cs="Arial"/>
          <w:b/>
        </w:rPr>
      </w:pPr>
    </w:p>
    <w:p w14:paraId="6C8087B6" w14:textId="77777777" w:rsidR="00F212A3" w:rsidRPr="00B34E0F" w:rsidRDefault="00F212A3" w:rsidP="00F212A3">
      <w:pPr>
        <w:spacing w:after="0"/>
        <w:ind w:left="4248" w:hanging="3686"/>
        <w:rPr>
          <w:rFonts w:ascii="Arial" w:hAnsi="Arial" w:cs="Arial"/>
          <w:b/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84"/>
        <w:gridCol w:w="709"/>
        <w:gridCol w:w="5096"/>
        <w:gridCol w:w="925"/>
        <w:gridCol w:w="1695"/>
      </w:tblGrid>
      <w:tr w:rsidR="00F212A3" w:rsidRPr="00C86E32" w14:paraId="6D6FEF68" w14:textId="77777777" w:rsidTr="00C71AE9">
        <w:trPr>
          <w:trHeight w:val="943"/>
          <w:tblHeader/>
        </w:trPr>
        <w:tc>
          <w:tcPr>
            <w:tcW w:w="6569" w:type="dxa"/>
            <w:gridSpan w:val="3"/>
            <w:tcBorders>
              <w:top w:val="single" w:sz="4" w:space="0" w:color="auto"/>
            </w:tcBorders>
            <w:vAlign w:val="center"/>
          </w:tcPr>
          <w:p w14:paraId="19E33AB2" w14:textId="77777777" w:rsidR="00F212A3" w:rsidRPr="00C86E32" w:rsidRDefault="00F212A3" w:rsidP="00C71AE9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86E32">
              <w:rPr>
                <w:rFonts w:ascii="Arial" w:hAnsi="Arial" w:cs="Arial"/>
                <w:b/>
                <w:sz w:val="24"/>
              </w:rPr>
              <w:t>WYMAGANIA EKSPLOATACYJNO-TECHNICZNE</w:t>
            </w:r>
          </w:p>
          <w:p w14:paraId="3D4F6F98" w14:textId="77777777" w:rsidR="00F212A3" w:rsidRPr="00C86E32" w:rsidRDefault="00F212A3" w:rsidP="00C71AE9">
            <w:pPr>
              <w:jc w:val="center"/>
              <w:rPr>
                <w:rFonts w:ascii="Arial" w:hAnsi="Arial" w:cs="Arial"/>
                <w:b/>
              </w:rPr>
            </w:pPr>
            <w:r w:rsidRPr="00C86E32">
              <w:rPr>
                <w:rFonts w:ascii="Arial" w:hAnsi="Arial" w:cs="Arial"/>
                <w:b/>
                <w:sz w:val="24"/>
              </w:rPr>
              <w:t>PODNOŚNIK WIDŁOWY SPALINOWY Z WYSIĘGNIKIEM TELESKOPOWYM O UDŹWIGU MIN. 2,5T</w:t>
            </w:r>
            <w:r w:rsidRPr="00C86E3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B78E52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J.m.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7FBAEDB" w14:textId="77777777" w:rsidR="00F212A3" w:rsidRPr="00C86E32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Dane techniczne / Wymagalność</w:t>
            </w:r>
          </w:p>
        </w:tc>
      </w:tr>
      <w:tr w:rsidR="00F212A3" w:rsidRPr="00C86E32" w14:paraId="07268FAC" w14:textId="77777777" w:rsidTr="00C71AE9">
        <w:trPr>
          <w:cantSplit/>
          <w:trHeight w:val="454"/>
        </w:trPr>
        <w:tc>
          <w:tcPr>
            <w:tcW w:w="607" w:type="dxa"/>
            <w:vMerge w:val="restart"/>
            <w:tcBorders>
              <w:top w:val="single" w:sz="4" w:space="0" w:color="auto"/>
            </w:tcBorders>
            <w:textDirection w:val="btLr"/>
          </w:tcPr>
          <w:p w14:paraId="7A405F8A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Dane ogólne</w:t>
            </w:r>
          </w:p>
          <w:p w14:paraId="129E2D98" w14:textId="77777777" w:rsidR="00F212A3" w:rsidRPr="00C86E32" w:rsidRDefault="00F212A3" w:rsidP="00C71AE9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5947C87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1.1</w:t>
            </w:r>
          </w:p>
        </w:tc>
        <w:tc>
          <w:tcPr>
            <w:tcW w:w="5249" w:type="dxa"/>
            <w:tcBorders>
              <w:top w:val="single" w:sz="4" w:space="0" w:color="auto"/>
            </w:tcBorders>
            <w:vAlign w:val="center"/>
          </w:tcPr>
          <w:p w14:paraId="31E1F8BC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Udźwig nominalny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4510220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Q [kg]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F66FAA" w14:textId="77777777" w:rsidR="00F212A3" w:rsidRPr="00C86E32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min. 2500</w:t>
            </w:r>
          </w:p>
        </w:tc>
      </w:tr>
      <w:tr w:rsidR="00F212A3" w:rsidRPr="00C86E32" w14:paraId="7C35840E" w14:textId="77777777" w:rsidTr="00C71AE9">
        <w:trPr>
          <w:trHeight w:val="1128"/>
        </w:trPr>
        <w:tc>
          <w:tcPr>
            <w:tcW w:w="607" w:type="dxa"/>
            <w:vMerge/>
          </w:tcPr>
          <w:p w14:paraId="6D6274D3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7528BD7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1.2</w:t>
            </w:r>
          </w:p>
        </w:tc>
        <w:tc>
          <w:tcPr>
            <w:tcW w:w="5249" w:type="dxa"/>
            <w:vAlign w:val="center"/>
          </w:tcPr>
          <w:p w14:paraId="36F9269E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Napęd. Silnik wyposażony w układ ułatwiający rozruch w niskich temperaturach. Silnik winien spełniać aktualne wymagania dyrektyw nowego podejścia UE min. w zakresie emisji spalin.</w:t>
            </w:r>
          </w:p>
        </w:tc>
        <w:tc>
          <w:tcPr>
            <w:tcW w:w="939" w:type="dxa"/>
            <w:vAlign w:val="center"/>
          </w:tcPr>
          <w:p w14:paraId="0F4B51A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787DD0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Diesel</w:t>
            </w:r>
          </w:p>
          <w:p w14:paraId="1237A80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Do -30</w:t>
            </w:r>
            <w:r w:rsidRPr="00C86E32">
              <w:rPr>
                <w:rFonts w:ascii="Cambria Math" w:hAnsi="Cambria Math" w:cs="Arial"/>
              </w:rPr>
              <w:t>℃</w:t>
            </w:r>
          </w:p>
        </w:tc>
      </w:tr>
      <w:tr w:rsidR="00F212A3" w:rsidRPr="00C86E32" w14:paraId="5A4CAC02" w14:textId="77777777" w:rsidTr="00D312AC">
        <w:trPr>
          <w:trHeight w:val="537"/>
        </w:trPr>
        <w:tc>
          <w:tcPr>
            <w:tcW w:w="607" w:type="dxa"/>
            <w:vMerge/>
          </w:tcPr>
          <w:p w14:paraId="2C180ECA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31FC1F0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1.3</w:t>
            </w:r>
          </w:p>
        </w:tc>
        <w:tc>
          <w:tcPr>
            <w:tcW w:w="5249" w:type="dxa"/>
            <w:vAlign w:val="center"/>
          </w:tcPr>
          <w:p w14:paraId="303FC3A9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Moc silnika.</w:t>
            </w:r>
          </w:p>
        </w:tc>
        <w:tc>
          <w:tcPr>
            <w:tcW w:w="939" w:type="dxa"/>
            <w:vAlign w:val="center"/>
          </w:tcPr>
          <w:p w14:paraId="1941FBF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[kW]</w:t>
            </w:r>
          </w:p>
        </w:tc>
        <w:tc>
          <w:tcPr>
            <w:tcW w:w="1701" w:type="dxa"/>
            <w:vAlign w:val="center"/>
          </w:tcPr>
          <w:p w14:paraId="136D11B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min. 45</w:t>
            </w:r>
          </w:p>
        </w:tc>
      </w:tr>
      <w:tr w:rsidR="00F212A3" w:rsidRPr="00C86E32" w14:paraId="49135066" w14:textId="77777777" w:rsidTr="00C71AE9">
        <w:trPr>
          <w:trHeight w:val="269"/>
        </w:trPr>
        <w:tc>
          <w:tcPr>
            <w:tcW w:w="607" w:type="dxa"/>
            <w:vMerge/>
          </w:tcPr>
          <w:p w14:paraId="4A6FBA7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3B515D1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1.4</w:t>
            </w:r>
          </w:p>
        </w:tc>
        <w:tc>
          <w:tcPr>
            <w:tcW w:w="5249" w:type="dxa"/>
            <w:vAlign w:val="center"/>
          </w:tcPr>
          <w:p w14:paraId="3B6D30D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Sposób kierowania.</w:t>
            </w:r>
          </w:p>
        </w:tc>
        <w:tc>
          <w:tcPr>
            <w:tcW w:w="939" w:type="dxa"/>
            <w:vAlign w:val="center"/>
          </w:tcPr>
          <w:p w14:paraId="66F7A11D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4ECBCC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z fotelem dla kierowcy</w:t>
            </w:r>
          </w:p>
        </w:tc>
      </w:tr>
      <w:tr w:rsidR="00F212A3" w:rsidRPr="00C86E32" w14:paraId="73FBED4B" w14:textId="77777777" w:rsidTr="00C71AE9">
        <w:trPr>
          <w:trHeight w:val="418"/>
        </w:trPr>
        <w:tc>
          <w:tcPr>
            <w:tcW w:w="607" w:type="dxa"/>
            <w:vMerge w:val="restart"/>
            <w:textDirection w:val="btLr"/>
          </w:tcPr>
          <w:p w14:paraId="050029AE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Koła</w:t>
            </w:r>
          </w:p>
        </w:tc>
        <w:tc>
          <w:tcPr>
            <w:tcW w:w="713" w:type="dxa"/>
            <w:vAlign w:val="center"/>
          </w:tcPr>
          <w:p w14:paraId="724BBCC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2.1</w:t>
            </w:r>
          </w:p>
        </w:tc>
        <w:tc>
          <w:tcPr>
            <w:tcW w:w="5249" w:type="dxa"/>
            <w:vAlign w:val="center"/>
          </w:tcPr>
          <w:p w14:paraId="5E95B31F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Rodzaj ogumienia – masywne (V) / pneumatyczne (L) / elastyczne (E) / superelastyczne (SE), terenowe (T).</w:t>
            </w:r>
          </w:p>
        </w:tc>
        <w:tc>
          <w:tcPr>
            <w:tcW w:w="939" w:type="dxa"/>
            <w:vAlign w:val="center"/>
          </w:tcPr>
          <w:p w14:paraId="3005994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1D6440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L, T</w:t>
            </w:r>
          </w:p>
        </w:tc>
      </w:tr>
      <w:tr w:rsidR="00F212A3" w:rsidRPr="00C86E32" w14:paraId="4926AACD" w14:textId="77777777" w:rsidTr="00C71AE9">
        <w:trPr>
          <w:trHeight w:val="418"/>
        </w:trPr>
        <w:tc>
          <w:tcPr>
            <w:tcW w:w="607" w:type="dxa"/>
            <w:vMerge/>
          </w:tcPr>
          <w:p w14:paraId="22CB5E0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6EE29E6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2.2</w:t>
            </w:r>
          </w:p>
        </w:tc>
        <w:tc>
          <w:tcPr>
            <w:tcW w:w="5249" w:type="dxa"/>
            <w:vAlign w:val="center"/>
          </w:tcPr>
          <w:p w14:paraId="06E31B2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Liczba kół przód/tył.</w:t>
            </w:r>
          </w:p>
        </w:tc>
        <w:tc>
          <w:tcPr>
            <w:tcW w:w="939" w:type="dxa"/>
            <w:vAlign w:val="center"/>
          </w:tcPr>
          <w:p w14:paraId="5194687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578DF9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2/2 </w:t>
            </w:r>
          </w:p>
        </w:tc>
      </w:tr>
      <w:tr w:rsidR="00F212A3" w:rsidRPr="00C86E32" w14:paraId="2E481BD1" w14:textId="77777777" w:rsidTr="00C71AE9">
        <w:trPr>
          <w:trHeight w:val="418"/>
        </w:trPr>
        <w:tc>
          <w:tcPr>
            <w:tcW w:w="607" w:type="dxa"/>
            <w:vMerge/>
          </w:tcPr>
          <w:p w14:paraId="6B73597B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33CA9D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2.3</w:t>
            </w:r>
          </w:p>
        </w:tc>
        <w:tc>
          <w:tcPr>
            <w:tcW w:w="5249" w:type="dxa"/>
            <w:vAlign w:val="center"/>
          </w:tcPr>
          <w:p w14:paraId="094B5A3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Ilość kół napędowych przód/tył.</w:t>
            </w:r>
          </w:p>
        </w:tc>
        <w:tc>
          <w:tcPr>
            <w:tcW w:w="939" w:type="dxa"/>
            <w:vAlign w:val="center"/>
          </w:tcPr>
          <w:p w14:paraId="2AD0DF0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08CA5D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2/2</w:t>
            </w:r>
          </w:p>
        </w:tc>
      </w:tr>
      <w:tr w:rsidR="00F212A3" w:rsidRPr="00C86E32" w14:paraId="0C56EA49" w14:textId="77777777" w:rsidTr="00C71AE9">
        <w:trPr>
          <w:trHeight w:val="418"/>
        </w:trPr>
        <w:tc>
          <w:tcPr>
            <w:tcW w:w="607" w:type="dxa"/>
            <w:vMerge w:val="restart"/>
            <w:textDirection w:val="btLr"/>
          </w:tcPr>
          <w:p w14:paraId="1F5FE616" w14:textId="77777777" w:rsidR="00F212A3" w:rsidRPr="00C86E32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Podstawowe wymiary</w:t>
            </w:r>
          </w:p>
        </w:tc>
        <w:tc>
          <w:tcPr>
            <w:tcW w:w="713" w:type="dxa"/>
            <w:vAlign w:val="center"/>
          </w:tcPr>
          <w:p w14:paraId="3D0AA69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3.1</w:t>
            </w:r>
          </w:p>
        </w:tc>
        <w:tc>
          <w:tcPr>
            <w:tcW w:w="5249" w:type="dxa"/>
            <w:vAlign w:val="center"/>
          </w:tcPr>
          <w:p w14:paraId="5CA4FAF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Wysokość całkowita podnośnika (w położeniu transportowym).</w:t>
            </w:r>
          </w:p>
        </w:tc>
        <w:tc>
          <w:tcPr>
            <w:tcW w:w="939" w:type="dxa"/>
            <w:vAlign w:val="center"/>
          </w:tcPr>
          <w:p w14:paraId="403BC97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h</w:t>
            </w:r>
            <w:r w:rsidRPr="00C86E32">
              <w:rPr>
                <w:rFonts w:ascii="Arial" w:hAnsi="Arial" w:cs="Arial"/>
                <w:vertAlign w:val="subscript"/>
              </w:rPr>
              <w:t>6</w:t>
            </w:r>
            <w:r w:rsidRPr="00C86E32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701" w:type="dxa"/>
            <w:vAlign w:val="center"/>
          </w:tcPr>
          <w:p w14:paraId="50ACB2DF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max. 2400</w:t>
            </w:r>
          </w:p>
        </w:tc>
      </w:tr>
      <w:tr w:rsidR="00F212A3" w:rsidRPr="00C86E32" w14:paraId="7DB1B21C" w14:textId="77777777" w:rsidTr="00C71AE9">
        <w:trPr>
          <w:trHeight w:val="418"/>
        </w:trPr>
        <w:tc>
          <w:tcPr>
            <w:tcW w:w="607" w:type="dxa"/>
            <w:vMerge/>
          </w:tcPr>
          <w:p w14:paraId="7D669AC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644BCCB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3.2</w:t>
            </w:r>
          </w:p>
        </w:tc>
        <w:tc>
          <w:tcPr>
            <w:tcW w:w="5249" w:type="dxa"/>
            <w:vAlign w:val="center"/>
          </w:tcPr>
          <w:p w14:paraId="4AF9197D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Całkowita wysokość podnoszenia.</w:t>
            </w:r>
          </w:p>
        </w:tc>
        <w:tc>
          <w:tcPr>
            <w:tcW w:w="939" w:type="dxa"/>
            <w:vAlign w:val="center"/>
          </w:tcPr>
          <w:p w14:paraId="5153B32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h</w:t>
            </w:r>
            <w:r w:rsidRPr="00C86E32">
              <w:rPr>
                <w:rFonts w:ascii="Arial" w:hAnsi="Arial" w:cs="Arial"/>
                <w:vertAlign w:val="subscript"/>
              </w:rPr>
              <w:t>3</w:t>
            </w:r>
            <w:r w:rsidRPr="00C86E32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701" w:type="dxa"/>
            <w:vAlign w:val="center"/>
          </w:tcPr>
          <w:p w14:paraId="130D3B8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min. 4200</w:t>
            </w:r>
          </w:p>
        </w:tc>
      </w:tr>
      <w:tr w:rsidR="00F212A3" w:rsidRPr="00C86E32" w14:paraId="755E7FFB" w14:textId="77777777" w:rsidTr="00C71AE9">
        <w:trPr>
          <w:trHeight w:val="279"/>
        </w:trPr>
        <w:tc>
          <w:tcPr>
            <w:tcW w:w="607" w:type="dxa"/>
            <w:vMerge/>
          </w:tcPr>
          <w:p w14:paraId="250AD6FB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BE629EF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3.3</w:t>
            </w:r>
          </w:p>
        </w:tc>
        <w:tc>
          <w:tcPr>
            <w:tcW w:w="5249" w:type="dxa"/>
            <w:vAlign w:val="center"/>
          </w:tcPr>
          <w:p w14:paraId="37E38BFE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Szerokość. </w:t>
            </w:r>
          </w:p>
        </w:tc>
        <w:tc>
          <w:tcPr>
            <w:tcW w:w="939" w:type="dxa"/>
            <w:vAlign w:val="center"/>
          </w:tcPr>
          <w:p w14:paraId="2F7E64C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B [mm]</w:t>
            </w:r>
          </w:p>
        </w:tc>
        <w:tc>
          <w:tcPr>
            <w:tcW w:w="1701" w:type="dxa"/>
            <w:vAlign w:val="center"/>
          </w:tcPr>
          <w:p w14:paraId="1EEC96B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max. 2000</w:t>
            </w:r>
          </w:p>
        </w:tc>
      </w:tr>
      <w:tr w:rsidR="00F212A3" w:rsidRPr="00C86E32" w14:paraId="0B85F621" w14:textId="77777777" w:rsidTr="00C71AE9">
        <w:trPr>
          <w:trHeight w:val="412"/>
        </w:trPr>
        <w:tc>
          <w:tcPr>
            <w:tcW w:w="607" w:type="dxa"/>
            <w:vMerge/>
          </w:tcPr>
          <w:p w14:paraId="4560C56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C81FF2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3.4</w:t>
            </w:r>
          </w:p>
        </w:tc>
        <w:tc>
          <w:tcPr>
            <w:tcW w:w="5249" w:type="dxa"/>
            <w:vAlign w:val="center"/>
          </w:tcPr>
          <w:p w14:paraId="12252806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Wymiary wideł.</w:t>
            </w:r>
          </w:p>
        </w:tc>
        <w:tc>
          <w:tcPr>
            <w:tcW w:w="939" w:type="dxa"/>
            <w:vAlign w:val="center"/>
          </w:tcPr>
          <w:p w14:paraId="367D26E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s/e/l [mm]</w:t>
            </w:r>
          </w:p>
        </w:tc>
        <w:tc>
          <w:tcPr>
            <w:tcW w:w="1701" w:type="dxa"/>
            <w:vAlign w:val="center"/>
          </w:tcPr>
          <w:p w14:paraId="7A4A32A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45/100/1200</w:t>
            </w:r>
          </w:p>
        </w:tc>
      </w:tr>
      <w:tr w:rsidR="00F212A3" w:rsidRPr="00C86E32" w14:paraId="4457C7D6" w14:textId="77777777" w:rsidTr="00C71AE9">
        <w:trPr>
          <w:trHeight w:val="353"/>
        </w:trPr>
        <w:tc>
          <w:tcPr>
            <w:tcW w:w="607" w:type="dxa"/>
            <w:vMerge/>
          </w:tcPr>
          <w:p w14:paraId="2D401227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0E05248F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3.5</w:t>
            </w:r>
          </w:p>
        </w:tc>
        <w:tc>
          <w:tcPr>
            <w:tcW w:w="5249" w:type="dxa"/>
            <w:vAlign w:val="center"/>
          </w:tcPr>
          <w:p w14:paraId="765832E0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Prześwit podnośnika na środku osi.</w:t>
            </w:r>
          </w:p>
        </w:tc>
        <w:tc>
          <w:tcPr>
            <w:tcW w:w="939" w:type="dxa"/>
            <w:vAlign w:val="center"/>
          </w:tcPr>
          <w:p w14:paraId="30A4ACA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</w:t>
            </w:r>
            <w:r w:rsidRPr="00C86E32">
              <w:rPr>
                <w:rFonts w:ascii="Arial" w:hAnsi="Arial" w:cs="Arial"/>
                <w:vertAlign w:val="subscript"/>
              </w:rPr>
              <w:t>2</w:t>
            </w:r>
            <w:r w:rsidRPr="00C86E32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701" w:type="dxa"/>
            <w:vAlign w:val="center"/>
          </w:tcPr>
          <w:p w14:paraId="3880E82D" w14:textId="77777777" w:rsidR="00F212A3" w:rsidRPr="00C86E32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min.200</w:t>
            </w:r>
          </w:p>
        </w:tc>
      </w:tr>
      <w:tr w:rsidR="00F212A3" w:rsidRPr="00C86E32" w14:paraId="3626FACF" w14:textId="77777777" w:rsidTr="00C71AE9">
        <w:trPr>
          <w:trHeight w:val="414"/>
        </w:trPr>
        <w:tc>
          <w:tcPr>
            <w:tcW w:w="607" w:type="dxa"/>
            <w:vMerge w:val="restart"/>
            <w:textDirection w:val="btLr"/>
          </w:tcPr>
          <w:p w14:paraId="769A2D23" w14:textId="77777777" w:rsidR="00F212A3" w:rsidRPr="00C86E32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Osiągi</w:t>
            </w:r>
          </w:p>
        </w:tc>
        <w:tc>
          <w:tcPr>
            <w:tcW w:w="713" w:type="dxa"/>
            <w:vAlign w:val="center"/>
          </w:tcPr>
          <w:p w14:paraId="13C2941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4.1</w:t>
            </w:r>
          </w:p>
        </w:tc>
        <w:tc>
          <w:tcPr>
            <w:tcW w:w="5249" w:type="dxa"/>
            <w:vAlign w:val="center"/>
          </w:tcPr>
          <w:p w14:paraId="2AB84AA4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Zdolność pokonywania wzniesień z ładunkiem/bez ładunku.</w:t>
            </w:r>
          </w:p>
        </w:tc>
        <w:tc>
          <w:tcPr>
            <w:tcW w:w="939" w:type="dxa"/>
            <w:vAlign w:val="center"/>
          </w:tcPr>
          <w:p w14:paraId="7B143AF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%</w:t>
            </w:r>
          </w:p>
        </w:tc>
        <w:tc>
          <w:tcPr>
            <w:tcW w:w="1701" w:type="dxa"/>
            <w:vAlign w:val="center"/>
          </w:tcPr>
          <w:p w14:paraId="5226D0D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min. 15/15</w:t>
            </w:r>
          </w:p>
        </w:tc>
      </w:tr>
      <w:tr w:rsidR="00F212A3" w:rsidRPr="00C86E32" w14:paraId="0A09B011" w14:textId="77777777" w:rsidTr="00C71AE9">
        <w:trPr>
          <w:trHeight w:val="418"/>
        </w:trPr>
        <w:tc>
          <w:tcPr>
            <w:tcW w:w="607" w:type="dxa"/>
            <w:vMerge/>
          </w:tcPr>
          <w:p w14:paraId="1070B93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F7DF03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4.2</w:t>
            </w:r>
          </w:p>
        </w:tc>
        <w:tc>
          <w:tcPr>
            <w:tcW w:w="5249" w:type="dxa"/>
            <w:vAlign w:val="center"/>
          </w:tcPr>
          <w:p w14:paraId="2D7505CF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Prędkość jazdy z ładunkiem/bez ładunku.</w:t>
            </w:r>
          </w:p>
        </w:tc>
        <w:tc>
          <w:tcPr>
            <w:tcW w:w="939" w:type="dxa"/>
            <w:vAlign w:val="center"/>
          </w:tcPr>
          <w:p w14:paraId="7D6CA6E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km/h</w:t>
            </w:r>
          </w:p>
        </w:tc>
        <w:tc>
          <w:tcPr>
            <w:tcW w:w="1701" w:type="dxa"/>
            <w:vAlign w:val="center"/>
          </w:tcPr>
          <w:p w14:paraId="4C4B911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10/10</w:t>
            </w:r>
          </w:p>
        </w:tc>
      </w:tr>
      <w:tr w:rsidR="00F212A3" w:rsidRPr="00C86E32" w14:paraId="51254753" w14:textId="77777777" w:rsidTr="00C71AE9">
        <w:trPr>
          <w:trHeight w:val="715"/>
        </w:trPr>
        <w:tc>
          <w:tcPr>
            <w:tcW w:w="607" w:type="dxa"/>
            <w:vMerge/>
          </w:tcPr>
          <w:p w14:paraId="30B4430F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0E7D69D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4.3</w:t>
            </w:r>
          </w:p>
        </w:tc>
        <w:tc>
          <w:tcPr>
            <w:tcW w:w="5249" w:type="dxa"/>
            <w:vAlign w:val="center"/>
          </w:tcPr>
          <w:p w14:paraId="7C5263AC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Hamulec zasadniczy (nożny), postojowy (ręczny) zgodnie z: PN-EN ISO 21281:2007 lub równoważne.</w:t>
            </w:r>
          </w:p>
        </w:tc>
        <w:tc>
          <w:tcPr>
            <w:tcW w:w="939" w:type="dxa"/>
            <w:vAlign w:val="center"/>
          </w:tcPr>
          <w:p w14:paraId="7FC6C66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7B54BB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0C811DBE" w14:textId="77777777" w:rsidTr="00C71AE9">
        <w:trPr>
          <w:trHeight w:val="418"/>
        </w:trPr>
        <w:tc>
          <w:tcPr>
            <w:tcW w:w="607" w:type="dxa"/>
            <w:vMerge w:val="restart"/>
            <w:textDirection w:val="btLr"/>
          </w:tcPr>
          <w:p w14:paraId="1E2E1153" w14:textId="77777777" w:rsidR="00F212A3" w:rsidRPr="00C86E32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Wymagania dodatkowe</w:t>
            </w:r>
          </w:p>
        </w:tc>
        <w:tc>
          <w:tcPr>
            <w:tcW w:w="713" w:type="dxa"/>
            <w:vAlign w:val="center"/>
          </w:tcPr>
          <w:p w14:paraId="685B4C4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5.1</w:t>
            </w:r>
          </w:p>
        </w:tc>
        <w:tc>
          <w:tcPr>
            <w:tcW w:w="5249" w:type="dxa"/>
            <w:vAlign w:val="center"/>
          </w:tcPr>
          <w:p w14:paraId="118A49AA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Możliwość nachylania ładunku.</w:t>
            </w:r>
          </w:p>
        </w:tc>
        <w:tc>
          <w:tcPr>
            <w:tcW w:w="939" w:type="dxa"/>
            <w:vAlign w:val="center"/>
          </w:tcPr>
          <w:p w14:paraId="0138BAA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85C6AF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2808804" w14:textId="77777777" w:rsidTr="00C71AE9">
        <w:trPr>
          <w:trHeight w:val="399"/>
        </w:trPr>
        <w:tc>
          <w:tcPr>
            <w:tcW w:w="607" w:type="dxa"/>
            <w:vMerge/>
            <w:textDirection w:val="btLr"/>
          </w:tcPr>
          <w:p w14:paraId="505EB918" w14:textId="77777777" w:rsidR="00F212A3" w:rsidRPr="00C86E32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5CEFBAF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5.2</w:t>
            </w:r>
          </w:p>
        </w:tc>
        <w:tc>
          <w:tcPr>
            <w:tcW w:w="5249" w:type="dxa"/>
            <w:vAlign w:val="center"/>
          </w:tcPr>
          <w:p w14:paraId="73E4691F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Możliwość wydłużenia wideł.</w:t>
            </w:r>
          </w:p>
        </w:tc>
        <w:tc>
          <w:tcPr>
            <w:tcW w:w="939" w:type="dxa"/>
            <w:vAlign w:val="center"/>
          </w:tcPr>
          <w:p w14:paraId="1CA1D0D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[mm]</w:t>
            </w:r>
          </w:p>
        </w:tc>
        <w:tc>
          <w:tcPr>
            <w:tcW w:w="1701" w:type="dxa"/>
            <w:vAlign w:val="center"/>
          </w:tcPr>
          <w:p w14:paraId="06D55DE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41D37F8" w14:textId="77777777" w:rsidTr="00C71AE9">
        <w:trPr>
          <w:trHeight w:val="418"/>
        </w:trPr>
        <w:tc>
          <w:tcPr>
            <w:tcW w:w="607" w:type="dxa"/>
            <w:vMerge/>
          </w:tcPr>
          <w:p w14:paraId="57EEC929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7EA7FD3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5.3</w:t>
            </w:r>
          </w:p>
        </w:tc>
        <w:tc>
          <w:tcPr>
            <w:tcW w:w="5249" w:type="dxa"/>
            <w:vAlign w:val="center"/>
          </w:tcPr>
          <w:p w14:paraId="0DAA0039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Regulacja hydrauliczna rozstawu wideł.</w:t>
            </w:r>
          </w:p>
        </w:tc>
        <w:tc>
          <w:tcPr>
            <w:tcW w:w="939" w:type="dxa"/>
            <w:vAlign w:val="center"/>
          </w:tcPr>
          <w:p w14:paraId="4DD74B12" w14:textId="77777777" w:rsidR="00F212A3" w:rsidRPr="00C86E32" w:rsidRDefault="00F212A3" w:rsidP="00C71AE9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1701" w:type="dxa"/>
            <w:vAlign w:val="center"/>
          </w:tcPr>
          <w:p w14:paraId="5767CC8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2E59B96D" w14:textId="77777777" w:rsidTr="00C71AE9">
        <w:trPr>
          <w:trHeight w:val="418"/>
        </w:trPr>
        <w:tc>
          <w:tcPr>
            <w:tcW w:w="607" w:type="dxa"/>
            <w:vMerge/>
          </w:tcPr>
          <w:p w14:paraId="2FF90D6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0083AF8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5.4</w:t>
            </w:r>
          </w:p>
        </w:tc>
        <w:tc>
          <w:tcPr>
            <w:tcW w:w="5249" w:type="dxa"/>
            <w:vAlign w:val="center"/>
          </w:tcPr>
          <w:p w14:paraId="56F1FE6C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Wspomaganie układu kierowniczego.</w:t>
            </w:r>
          </w:p>
        </w:tc>
        <w:tc>
          <w:tcPr>
            <w:tcW w:w="939" w:type="dxa"/>
            <w:vAlign w:val="center"/>
          </w:tcPr>
          <w:p w14:paraId="1CBA656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5D1028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2351CA41" w14:textId="77777777" w:rsidTr="00C71AE9">
        <w:trPr>
          <w:trHeight w:val="418"/>
        </w:trPr>
        <w:tc>
          <w:tcPr>
            <w:tcW w:w="607" w:type="dxa"/>
            <w:vMerge/>
          </w:tcPr>
          <w:p w14:paraId="432B44AB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6DF6253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5.5</w:t>
            </w:r>
          </w:p>
        </w:tc>
        <w:tc>
          <w:tcPr>
            <w:tcW w:w="5249" w:type="dxa"/>
            <w:vAlign w:val="center"/>
          </w:tcPr>
          <w:p w14:paraId="16FDB72C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Widoczność zgodnie z EN ISO 3691-5 lub równoważne.</w:t>
            </w:r>
          </w:p>
        </w:tc>
        <w:tc>
          <w:tcPr>
            <w:tcW w:w="939" w:type="dxa"/>
            <w:vAlign w:val="center"/>
          </w:tcPr>
          <w:p w14:paraId="1E68DBE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7C8898D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631DED0" w14:textId="77777777" w:rsidTr="00C71AE9">
        <w:trPr>
          <w:trHeight w:val="418"/>
        </w:trPr>
        <w:tc>
          <w:tcPr>
            <w:tcW w:w="607" w:type="dxa"/>
            <w:vMerge/>
          </w:tcPr>
          <w:p w14:paraId="13C8E5E6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1D286A9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5.6</w:t>
            </w:r>
          </w:p>
        </w:tc>
        <w:tc>
          <w:tcPr>
            <w:tcW w:w="5249" w:type="dxa"/>
            <w:vAlign w:val="center"/>
          </w:tcPr>
          <w:p w14:paraId="328D177D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Oświetlenie przód/tył (szperacze).</w:t>
            </w:r>
          </w:p>
        </w:tc>
        <w:tc>
          <w:tcPr>
            <w:tcW w:w="939" w:type="dxa"/>
            <w:vAlign w:val="center"/>
          </w:tcPr>
          <w:p w14:paraId="69CAF5F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4A0F1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2/1</w:t>
            </w:r>
          </w:p>
        </w:tc>
      </w:tr>
      <w:tr w:rsidR="00F212A3" w:rsidRPr="00C86E32" w14:paraId="36826583" w14:textId="77777777" w:rsidTr="00C71AE9">
        <w:trPr>
          <w:trHeight w:val="275"/>
        </w:trPr>
        <w:tc>
          <w:tcPr>
            <w:tcW w:w="607" w:type="dxa"/>
            <w:vMerge/>
          </w:tcPr>
          <w:p w14:paraId="723DBC42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56C22F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5.7</w:t>
            </w:r>
          </w:p>
        </w:tc>
        <w:tc>
          <w:tcPr>
            <w:tcW w:w="5249" w:type="dxa"/>
            <w:vAlign w:val="center"/>
          </w:tcPr>
          <w:p w14:paraId="60873D3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Malowanie.</w:t>
            </w:r>
          </w:p>
        </w:tc>
        <w:tc>
          <w:tcPr>
            <w:tcW w:w="939" w:type="dxa"/>
            <w:vAlign w:val="center"/>
          </w:tcPr>
          <w:p w14:paraId="3F446A1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EA762B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  <w:lang w:val="en-US"/>
              </w:rPr>
              <w:t>standard producenta</w:t>
            </w:r>
          </w:p>
        </w:tc>
      </w:tr>
      <w:tr w:rsidR="00F212A3" w:rsidRPr="00C86E32" w14:paraId="359D5319" w14:textId="77777777" w:rsidTr="00C71AE9">
        <w:trPr>
          <w:trHeight w:val="371"/>
        </w:trPr>
        <w:tc>
          <w:tcPr>
            <w:tcW w:w="607" w:type="dxa"/>
            <w:vMerge w:val="restart"/>
            <w:textDirection w:val="btLr"/>
          </w:tcPr>
          <w:p w14:paraId="437D2F6D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lastRenderedPageBreak/>
              <w:t>Znakowanie</w:t>
            </w:r>
          </w:p>
        </w:tc>
        <w:tc>
          <w:tcPr>
            <w:tcW w:w="713" w:type="dxa"/>
            <w:vAlign w:val="center"/>
          </w:tcPr>
          <w:p w14:paraId="3491447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6.1</w:t>
            </w:r>
          </w:p>
        </w:tc>
        <w:tc>
          <w:tcPr>
            <w:tcW w:w="5249" w:type="dxa"/>
            <w:vAlign w:val="center"/>
          </w:tcPr>
          <w:p w14:paraId="43FC30DE" w14:textId="77777777" w:rsidR="00F212A3" w:rsidRPr="00C86E32" w:rsidRDefault="00F212A3" w:rsidP="00C71AE9">
            <w:pPr>
              <w:shd w:val="clear" w:color="auto" w:fill="FFFFFF"/>
              <w:spacing w:line="194" w:lineRule="exact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  <w:lang w:val="de-DE"/>
              </w:rPr>
              <w:t>Oznakowanie przyrządów sterujących.</w:t>
            </w:r>
          </w:p>
        </w:tc>
        <w:tc>
          <w:tcPr>
            <w:tcW w:w="939" w:type="dxa"/>
            <w:vAlign w:val="center"/>
          </w:tcPr>
          <w:p w14:paraId="3CEB91D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4477D4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3323DF0" w14:textId="77777777" w:rsidTr="00C71AE9">
        <w:trPr>
          <w:trHeight w:val="418"/>
        </w:trPr>
        <w:tc>
          <w:tcPr>
            <w:tcW w:w="607" w:type="dxa"/>
            <w:vMerge/>
          </w:tcPr>
          <w:p w14:paraId="6F89C52A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135DC95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6.2</w:t>
            </w:r>
          </w:p>
        </w:tc>
        <w:tc>
          <w:tcPr>
            <w:tcW w:w="5249" w:type="dxa"/>
            <w:vAlign w:val="center"/>
          </w:tcPr>
          <w:p w14:paraId="10026D8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Graficzne oznakowanie środka ciężkości na bokach podnośnika.</w:t>
            </w:r>
          </w:p>
        </w:tc>
        <w:tc>
          <w:tcPr>
            <w:tcW w:w="939" w:type="dxa"/>
            <w:vAlign w:val="center"/>
          </w:tcPr>
          <w:p w14:paraId="4830496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F7CD63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20F1E80A" w14:textId="77777777" w:rsidTr="00C71AE9">
        <w:trPr>
          <w:trHeight w:val="418"/>
        </w:trPr>
        <w:tc>
          <w:tcPr>
            <w:tcW w:w="607" w:type="dxa"/>
            <w:vMerge/>
          </w:tcPr>
          <w:p w14:paraId="697F111A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AC0087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6.3</w:t>
            </w:r>
          </w:p>
        </w:tc>
        <w:tc>
          <w:tcPr>
            <w:tcW w:w="5249" w:type="dxa"/>
            <w:vAlign w:val="center"/>
          </w:tcPr>
          <w:p w14:paraId="44114D9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Sposób mocowania zawiesi przedstawiony graficznie na boku podnośnika.</w:t>
            </w:r>
          </w:p>
        </w:tc>
        <w:tc>
          <w:tcPr>
            <w:tcW w:w="939" w:type="dxa"/>
            <w:vAlign w:val="center"/>
          </w:tcPr>
          <w:p w14:paraId="66D97E1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0C6AD4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3B38A4A" w14:textId="77777777" w:rsidTr="00C71AE9">
        <w:trPr>
          <w:trHeight w:val="418"/>
        </w:trPr>
        <w:tc>
          <w:tcPr>
            <w:tcW w:w="607" w:type="dxa"/>
            <w:vMerge/>
          </w:tcPr>
          <w:p w14:paraId="7B5F956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1CF3A57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6.4</w:t>
            </w:r>
          </w:p>
        </w:tc>
        <w:tc>
          <w:tcPr>
            <w:tcW w:w="5249" w:type="dxa"/>
            <w:vAlign w:val="center"/>
          </w:tcPr>
          <w:p w14:paraId="4A1F118E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Spełnienie wymagań dyrektyw tzw. „Nowego Podejścia” Unii Europejskiej potwierdzone znakiem CE.</w:t>
            </w:r>
          </w:p>
        </w:tc>
        <w:tc>
          <w:tcPr>
            <w:tcW w:w="939" w:type="dxa"/>
            <w:vAlign w:val="center"/>
          </w:tcPr>
          <w:p w14:paraId="24F15A3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A1DC8F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2BD6FD50" w14:textId="77777777" w:rsidTr="00C71AE9">
        <w:trPr>
          <w:trHeight w:val="418"/>
        </w:trPr>
        <w:tc>
          <w:tcPr>
            <w:tcW w:w="607" w:type="dxa"/>
            <w:vMerge/>
          </w:tcPr>
          <w:p w14:paraId="59CD1B90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CA7459F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6.5</w:t>
            </w:r>
          </w:p>
        </w:tc>
        <w:tc>
          <w:tcPr>
            <w:tcW w:w="5249" w:type="dxa"/>
            <w:vAlign w:val="center"/>
          </w:tcPr>
          <w:p w14:paraId="2826A43A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Oznakowanie kodem kreskowym zgodnie z decyzją MON Nr 3 z dnia 03.01.2014r. w sprawie znakowania kodem kreskowym wyrobów dostarczanych do resortu obrony narodowej.</w:t>
            </w:r>
          </w:p>
        </w:tc>
        <w:tc>
          <w:tcPr>
            <w:tcW w:w="939" w:type="dxa"/>
            <w:vAlign w:val="center"/>
          </w:tcPr>
          <w:p w14:paraId="6D77192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D0C4C4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687ABEE2" w14:textId="77777777" w:rsidTr="00C71AE9">
        <w:trPr>
          <w:trHeight w:val="418"/>
        </w:trPr>
        <w:tc>
          <w:tcPr>
            <w:tcW w:w="607" w:type="dxa"/>
            <w:vMerge/>
          </w:tcPr>
          <w:p w14:paraId="71C09E6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0589EC6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6.6</w:t>
            </w:r>
          </w:p>
        </w:tc>
        <w:tc>
          <w:tcPr>
            <w:tcW w:w="5249" w:type="dxa"/>
            <w:vAlign w:val="center"/>
          </w:tcPr>
          <w:p w14:paraId="173EDF32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Wszystkie wskaźniki i przełączniki opisane w języku polskim.</w:t>
            </w:r>
          </w:p>
        </w:tc>
        <w:tc>
          <w:tcPr>
            <w:tcW w:w="939" w:type="dxa"/>
            <w:vAlign w:val="center"/>
          </w:tcPr>
          <w:p w14:paraId="6205485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FB5473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282F5478" w14:textId="77777777" w:rsidTr="00C71AE9">
        <w:trPr>
          <w:trHeight w:val="418"/>
        </w:trPr>
        <w:tc>
          <w:tcPr>
            <w:tcW w:w="607" w:type="dxa"/>
            <w:vMerge w:val="restart"/>
            <w:textDirection w:val="btLr"/>
          </w:tcPr>
          <w:p w14:paraId="47F9C821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Transport</w:t>
            </w:r>
          </w:p>
        </w:tc>
        <w:tc>
          <w:tcPr>
            <w:tcW w:w="713" w:type="dxa"/>
            <w:vAlign w:val="center"/>
          </w:tcPr>
          <w:p w14:paraId="547F86A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7.1</w:t>
            </w:r>
          </w:p>
        </w:tc>
        <w:tc>
          <w:tcPr>
            <w:tcW w:w="5249" w:type="dxa"/>
            <w:vAlign w:val="center"/>
          </w:tcPr>
          <w:p w14:paraId="3B5CDD3A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Wyposażenie w uchwyty i odciąg (oświadczenie producenta zgodności z normą PN-EN 12195-2) niezbędne do zabezpieczenia sprzętu podczas transportu kolejowego, drogowego, lotniczego </w:t>
            </w:r>
            <w:r w:rsidRPr="00C86E32">
              <w:rPr>
                <w:rFonts w:ascii="Arial" w:hAnsi="Arial" w:cs="Arial"/>
              </w:rPr>
              <w:br/>
              <w:t>i morskiego.</w:t>
            </w:r>
          </w:p>
        </w:tc>
        <w:tc>
          <w:tcPr>
            <w:tcW w:w="939" w:type="dxa"/>
            <w:vAlign w:val="center"/>
          </w:tcPr>
          <w:p w14:paraId="749FD4E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2B6C1A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3C290DA3" w14:textId="77777777" w:rsidTr="00C71AE9">
        <w:trPr>
          <w:trHeight w:val="418"/>
        </w:trPr>
        <w:tc>
          <w:tcPr>
            <w:tcW w:w="607" w:type="dxa"/>
            <w:vMerge/>
          </w:tcPr>
          <w:p w14:paraId="3AC859A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3324689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7.2</w:t>
            </w:r>
          </w:p>
        </w:tc>
        <w:tc>
          <w:tcPr>
            <w:tcW w:w="5249" w:type="dxa"/>
            <w:vAlign w:val="center"/>
          </w:tcPr>
          <w:p w14:paraId="16CDF5B3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Określenie warunków technicznych wymaganych podczas transportu kolejowego, drogowego, lotniczego i morskiego.</w:t>
            </w:r>
          </w:p>
        </w:tc>
        <w:tc>
          <w:tcPr>
            <w:tcW w:w="939" w:type="dxa"/>
            <w:vAlign w:val="center"/>
          </w:tcPr>
          <w:p w14:paraId="7657A36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B23816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D6C41CE" w14:textId="77777777" w:rsidTr="00C71AE9">
        <w:trPr>
          <w:trHeight w:val="561"/>
        </w:trPr>
        <w:tc>
          <w:tcPr>
            <w:tcW w:w="607" w:type="dxa"/>
            <w:vMerge/>
          </w:tcPr>
          <w:p w14:paraId="0DFCF44B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3C349F1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7.3</w:t>
            </w:r>
          </w:p>
        </w:tc>
        <w:tc>
          <w:tcPr>
            <w:tcW w:w="5249" w:type="dxa"/>
            <w:vAlign w:val="center"/>
          </w:tcPr>
          <w:p w14:paraId="49C6FD0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Instalacje ciśnieniowe przystosowane do transportu lotniczego.</w:t>
            </w:r>
          </w:p>
        </w:tc>
        <w:tc>
          <w:tcPr>
            <w:tcW w:w="939" w:type="dxa"/>
            <w:vAlign w:val="center"/>
          </w:tcPr>
          <w:p w14:paraId="71E5FC0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F02E73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1C1240D2" w14:textId="77777777" w:rsidTr="00C71AE9">
        <w:trPr>
          <w:trHeight w:val="418"/>
        </w:trPr>
        <w:tc>
          <w:tcPr>
            <w:tcW w:w="607" w:type="dxa"/>
            <w:vMerge/>
          </w:tcPr>
          <w:p w14:paraId="4D25511B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BA5476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7.4</w:t>
            </w:r>
          </w:p>
        </w:tc>
        <w:tc>
          <w:tcPr>
            <w:tcW w:w="5249" w:type="dxa"/>
            <w:vAlign w:val="center"/>
          </w:tcPr>
          <w:p w14:paraId="7EB14F5F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Wymaganie dotyczące transportowalności wynika </w:t>
            </w:r>
            <w:r w:rsidRPr="00C86E32">
              <w:rPr>
                <w:rFonts w:ascii="Arial" w:hAnsi="Arial" w:cs="Arial"/>
              </w:rPr>
              <w:br/>
              <w:t xml:space="preserve">z konieczności wypełnienia formularza ATTLA Certification Data Sheet (Załącznik Nr </w:t>
            </w:r>
            <w:r>
              <w:rPr>
                <w:rFonts w:ascii="Arial" w:hAnsi="Arial" w:cs="Arial"/>
              </w:rPr>
              <w:t>5</w:t>
            </w:r>
            <w:r w:rsidRPr="00C86E32">
              <w:rPr>
                <w:rFonts w:ascii="Arial" w:hAnsi="Arial" w:cs="Arial"/>
              </w:rPr>
              <w:t>). Dokument ten jest niezbędny do określenia możliwości transportu sprzętu drogą lotniczą przy użyciu samolotów transportowych NATO. Wszystkie pola puste bezwzględnie wypełnić zgodnie z instrukcją.</w:t>
            </w:r>
          </w:p>
        </w:tc>
        <w:tc>
          <w:tcPr>
            <w:tcW w:w="939" w:type="dxa"/>
            <w:vAlign w:val="center"/>
          </w:tcPr>
          <w:p w14:paraId="733EF39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1148A8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9F50582" w14:textId="77777777" w:rsidTr="00C71AE9">
        <w:trPr>
          <w:trHeight w:val="418"/>
        </w:trPr>
        <w:tc>
          <w:tcPr>
            <w:tcW w:w="607" w:type="dxa"/>
            <w:vMerge/>
          </w:tcPr>
          <w:p w14:paraId="034D767C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DC71D6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7.5</w:t>
            </w:r>
          </w:p>
        </w:tc>
        <w:tc>
          <w:tcPr>
            <w:tcW w:w="5249" w:type="dxa"/>
            <w:vAlign w:val="center"/>
          </w:tcPr>
          <w:p w14:paraId="6ABF042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Określenie numeru UN (towar niebezpieczny), kod klasyfikacyjny (wg ADR).</w:t>
            </w:r>
          </w:p>
        </w:tc>
        <w:tc>
          <w:tcPr>
            <w:tcW w:w="939" w:type="dxa"/>
            <w:vAlign w:val="center"/>
          </w:tcPr>
          <w:p w14:paraId="3D0E5A6D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AAFEBC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06062A4D" w14:textId="77777777" w:rsidTr="00C71AE9">
        <w:trPr>
          <w:trHeight w:val="589"/>
        </w:trPr>
        <w:tc>
          <w:tcPr>
            <w:tcW w:w="607" w:type="dxa"/>
            <w:vMerge w:val="restart"/>
            <w:textDirection w:val="btLr"/>
          </w:tcPr>
          <w:p w14:paraId="47E152B9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Wymagania bezpieczeństwa</w:t>
            </w:r>
          </w:p>
        </w:tc>
        <w:tc>
          <w:tcPr>
            <w:tcW w:w="713" w:type="dxa"/>
            <w:vAlign w:val="center"/>
          </w:tcPr>
          <w:p w14:paraId="2A2F5ED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8.1</w:t>
            </w:r>
          </w:p>
        </w:tc>
        <w:tc>
          <w:tcPr>
            <w:tcW w:w="5249" w:type="dxa"/>
            <w:vAlign w:val="center"/>
          </w:tcPr>
          <w:p w14:paraId="765663ED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Urządzenia ostrzegawcze wg. EN ISO 3691-5 lub równoważne.</w:t>
            </w:r>
          </w:p>
        </w:tc>
        <w:tc>
          <w:tcPr>
            <w:tcW w:w="939" w:type="dxa"/>
            <w:vAlign w:val="center"/>
          </w:tcPr>
          <w:p w14:paraId="6B4464A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9D6F1C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657A7DDA" w14:textId="77777777" w:rsidTr="00C71AE9">
        <w:trPr>
          <w:trHeight w:val="418"/>
        </w:trPr>
        <w:tc>
          <w:tcPr>
            <w:tcW w:w="607" w:type="dxa"/>
            <w:vMerge/>
          </w:tcPr>
          <w:p w14:paraId="359178A2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8CD9C3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8.2</w:t>
            </w:r>
          </w:p>
        </w:tc>
        <w:tc>
          <w:tcPr>
            <w:tcW w:w="5249" w:type="dxa"/>
            <w:vAlign w:val="center"/>
          </w:tcPr>
          <w:p w14:paraId="72EEE11D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Stanowisko operatora  - konstrukcja zapewniająca dostęp do wszystkich urządzeń sterujących, zachowując ergonomiczną postawę operatora.</w:t>
            </w:r>
          </w:p>
        </w:tc>
        <w:tc>
          <w:tcPr>
            <w:tcW w:w="939" w:type="dxa"/>
            <w:vAlign w:val="center"/>
          </w:tcPr>
          <w:p w14:paraId="513F0E6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B18121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2A439D1A" w14:textId="77777777" w:rsidTr="00C71AE9">
        <w:trPr>
          <w:trHeight w:val="418"/>
        </w:trPr>
        <w:tc>
          <w:tcPr>
            <w:tcW w:w="607" w:type="dxa"/>
            <w:vMerge/>
          </w:tcPr>
          <w:p w14:paraId="273B0650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1E6DF70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8.3</w:t>
            </w:r>
          </w:p>
        </w:tc>
        <w:tc>
          <w:tcPr>
            <w:tcW w:w="5249" w:type="dxa"/>
            <w:vAlign w:val="center"/>
          </w:tcPr>
          <w:p w14:paraId="7BAB1B83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Pasy bezpieczeństwa wg. Normy EN ISO 3691-5 lub równoważne.</w:t>
            </w:r>
          </w:p>
        </w:tc>
        <w:tc>
          <w:tcPr>
            <w:tcW w:w="939" w:type="dxa"/>
            <w:vAlign w:val="center"/>
          </w:tcPr>
          <w:p w14:paraId="6E4B6B7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E66D69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AD850E0" w14:textId="77777777" w:rsidTr="00C71AE9">
        <w:trPr>
          <w:trHeight w:val="593"/>
        </w:trPr>
        <w:tc>
          <w:tcPr>
            <w:tcW w:w="607" w:type="dxa"/>
            <w:vMerge/>
          </w:tcPr>
          <w:p w14:paraId="7EEEA909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4D7C01F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8.4</w:t>
            </w:r>
          </w:p>
        </w:tc>
        <w:tc>
          <w:tcPr>
            <w:tcW w:w="5249" w:type="dxa"/>
            <w:vAlign w:val="center"/>
          </w:tcPr>
          <w:p w14:paraId="03F236DD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Oświetlenie </w:t>
            </w:r>
            <w:r w:rsidRPr="00C86E32">
              <w:rPr>
                <w:rFonts w:ascii="Arial" w:hAnsi="Arial" w:cs="Arial"/>
                <w:spacing w:val="-4"/>
              </w:rPr>
              <w:t xml:space="preserve">zgodne z </w:t>
            </w:r>
            <w:r w:rsidRPr="00C86E32">
              <w:rPr>
                <w:rFonts w:ascii="Arial" w:hAnsi="Arial" w:cs="Arial"/>
              </w:rPr>
              <w:t>ustawą „prawo o ruchu drogowym” (Dz. U. Nr 108, poz. 908 z późn. zm.).</w:t>
            </w:r>
          </w:p>
        </w:tc>
        <w:tc>
          <w:tcPr>
            <w:tcW w:w="939" w:type="dxa"/>
            <w:vAlign w:val="center"/>
          </w:tcPr>
          <w:p w14:paraId="7E2F685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BC2CA5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26297261" w14:textId="77777777" w:rsidTr="00C71AE9">
        <w:trPr>
          <w:trHeight w:val="418"/>
        </w:trPr>
        <w:tc>
          <w:tcPr>
            <w:tcW w:w="607" w:type="dxa"/>
            <w:vMerge/>
          </w:tcPr>
          <w:p w14:paraId="57A39E4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3AFC023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8.5</w:t>
            </w:r>
          </w:p>
        </w:tc>
        <w:tc>
          <w:tcPr>
            <w:tcW w:w="5249" w:type="dxa"/>
            <w:vAlign w:val="center"/>
          </w:tcPr>
          <w:p w14:paraId="70ED5AC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Oznakowanie elementów sterowniczych.</w:t>
            </w:r>
          </w:p>
        </w:tc>
        <w:tc>
          <w:tcPr>
            <w:tcW w:w="939" w:type="dxa"/>
            <w:vAlign w:val="center"/>
          </w:tcPr>
          <w:p w14:paraId="5CBFA47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F15109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621BF5C9" w14:textId="77777777" w:rsidTr="00D312AC">
        <w:trPr>
          <w:trHeight w:val="881"/>
        </w:trPr>
        <w:tc>
          <w:tcPr>
            <w:tcW w:w="607" w:type="dxa"/>
            <w:vMerge/>
          </w:tcPr>
          <w:p w14:paraId="1F15B5B4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1EE8724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8.6</w:t>
            </w:r>
          </w:p>
        </w:tc>
        <w:tc>
          <w:tcPr>
            <w:tcW w:w="5249" w:type="dxa"/>
            <w:vAlign w:val="center"/>
          </w:tcPr>
          <w:p w14:paraId="567547B0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Urządzenie podtrzymujące ładunek w przypadku awarii układu roboczego wg.  EN ISO 3691-5 lub równoważne.</w:t>
            </w:r>
          </w:p>
        </w:tc>
        <w:tc>
          <w:tcPr>
            <w:tcW w:w="939" w:type="dxa"/>
            <w:vAlign w:val="center"/>
          </w:tcPr>
          <w:p w14:paraId="6C4C1DB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F1D4CE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1BFC5869" w14:textId="77777777" w:rsidTr="00D312AC">
        <w:trPr>
          <w:trHeight w:val="623"/>
        </w:trPr>
        <w:tc>
          <w:tcPr>
            <w:tcW w:w="607" w:type="dxa"/>
            <w:vMerge/>
          </w:tcPr>
          <w:p w14:paraId="65B0FEE0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522ED5E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8.7</w:t>
            </w:r>
          </w:p>
        </w:tc>
        <w:tc>
          <w:tcPr>
            <w:tcW w:w="5249" w:type="dxa"/>
            <w:vAlign w:val="center"/>
          </w:tcPr>
          <w:p w14:paraId="69D1DD4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Kabina operatora musi spełniać wymagania ppoż. wg EN ISO 3691-5 lub równoważne.</w:t>
            </w:r>
          </w:p>
        </w:tc>
        <w:tc>
          <w:tcPr>
            <w:tcW w:w="939" w:type="dxa"/>
            <w:vAlign w:val="center"/>
          </w:tcPr>
          <w:p w14:paraId="3322FA7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FF02D0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5F18C67" w14:textId="77777777" w:rsidTr="00D312AC">
        <w:trPr>
          <w:trHeight w:val="689"/>
        </w:trPr>
        <w:tc>
          <w:tcPr>
            <w:tcW w:w="607" w:type="dxa"/>
            <w:vMerge/>
          </w:tcPr>
          <w:p w14:paraId="3AD87914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1DA9D24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8.8</w:t>
            </w:r>
          </w:p>
        </w:tc>
        <w:tc>
          <w:tcPr>
            <w:tcW w:w="5249" w:type="dxa"/>
            <w:vAlign w:val="center"/>
          </w:tcPr>
          <w:p w14:paraId="16F5AC3E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Wyposażenie w sprzęt ppoż. spełniający wymagania obowiązujących przepisów.</w:t>
            </w:r>
          </w:p>
        </w:tc>
        <w:tc>
          <w:tcPr>
            <w:tcW w:w="939" w:type="dxa"/>
            <w:vAlign w:val="center"/>
          </w:tcPr>
          <w:p w14:paraId="69DD78F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075E57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5370788" w14:textId="77777777" w:rsidTr="00C71AE9">
        <w:trPr>
          <w:trHeight w:val="418"/>
        </w:trPr>
        <w:tc>
          <w:tcPr>
            <w:tcW w:w="607" w:type="dxa"/>
            <w:vMerge/>
          </w:tcPr>
          <w:p w14:paraId="4EA43AD6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0D72017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8.9</w:t>
            </w:r>
          </w:p>
        </w:tc>
        <w:tc>
          <w:tcPr>
            <w:tcW w:w="5249" w:type="dxa"/>
            <w:vAlign w:val="center"/>
          </w:tcPr>
          <w:p w14:paraId="69AF8813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Spełnienie wymagań stateczności.</w:t>
            </w:r>
            <w:r w:rsidRPr="00C86E32">
              <w:rPr>
                <w:rFonts w:ascii="Arial" w:hAnsi="Arial" w:cs="Arial"/>
              </w:rPr>
              <w:tab/>
            </w:r>
            <w:r w:rsidRPr="00C86E32">
              <w:rPr>
                <w:rFonts w:ascii="Arial" w:hAnsi="Arial" w:cs="Arial"/>
              </w:rPr>
              <w:tab/>
            </w:r>
          </w:p>
        </w:tc>
        <w:tc>
          <w:tcPr>
            <w:tcW w:w="939" w:type="dxa"/>
            <w:vAlign w:val="center"/>
          </w:tcPr>
          <w:p w14:paraId="0E042A2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0D2E20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deklaracja producenta</w:t>
            </w:r>
          </w:p>
        </w:tc>
      </w:tr>
      <w:tr w:rsidR="00F212A3" w:rsidRPr="00C86E32" w14:paraId="5A2994C0" w14:textId="77777777" w:rsidTr="00C71AE9">
        <w:trPr>
          <w:trHeight w:val="418"/>
        </w:trPr>
        <w:tc>
          <w:tcPr>
            <w:tcW w:w="607" w:type="dxa"/>
            <w:vMerge w:val="restart"/>
            <w:textDirection w:val="btLr"/>
          </w:tcPr>
          <w:p w14:paraId="6B28BB14" w14:textId="77777777" w:rsidR="00F212A3" w:rsidRPr="00C86E32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Spełnienie przepisów </w:t>
            </w:r>
            <w:r w:rsidRPr="00C86E32">
              <w:rPr>
                <w:rFonts w:ascii="Arial" w:hAnsi="Arial" w:cs="Arial"/>
              </w:rPr>
              <w:br/>
              <w:t>i norm</w:t>
            </w:r>
          </w:p>
        </w:tc>
        <w:tc>
          <w:tcPr>
            <w:tcW w:w="713" w:type="dxa"/>
            <w:vAlign w:val="center"/>
          </w:tcPr>
          <w:p w14:paraId="149DE3D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9.1</w:t>
            </w:r>
          </w:p>
        </w:tc>
        <w:tc>
          <w:tcPr>
            <w:tcW w:w="5249" w:type="dxa"/>
            <w:vAlign w:val="center"/>
          </w:tcPr>
          <w:p w14:paraId="083A15B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Przedmiot dostawy powinien spełniać wymagania ustawy z dnia 21.12.2000r. o dozorze technicznym </w:t>
            </w:r>
          </w:p>
          <w:p w14:paraId="375F847D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(Dz.U. z 2019 r. poz. 667 z późn. zm.).</w:t>
            </w:r>
          </w:p>
        </w:tc>
        <w:tc>
          <w:tcPr>
            <w:tcW w:w="939" w:type="dxa"/>
            <w:vAlign w:val="center"/>
          </w:tcPr>
          <w:p w14:paraId="666A910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14B207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17D670A7" w14:textId="77777777" w:rsidTr="00D312AC">
        <w:trPr>
          <w:trHeight w:val="2378"/>
        </w:trPr>
        <w:tc>
          <w:tcPr>
            <w:tcW w:w="607" w:type="dxa"/>
            <w:vMerge/>
          </w:tcPr>
          <w:p w14:paraId="083C7EF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13DE9A5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9.2</w:t>
            </w:r>
          </w:p>
        </w:tc>
        <w:tc>
          <w:tcPr>
            <w:tcW w:w="5249" w:type="dxa"/>
            <w:vAlign w:val="center"/>
          </w:tcPr>
          <w:p w14:paraId="5DD33386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Przepisy BHP Zgodnie z wymaganiami określonymi </w:t>
            </w:r>
            <w:r w:rsidRPr="00C86E32">
              <w:rPr>
                <w:rFonts w:ascii="Arial" w:hAnsi="Arial" w:cs="Arial"/>
              </w:rPr>
              <w:br/>
              <w:t xml:space="preserve">w rozporządzeniu Ministra Gospodarki z dnia 30.10.02 w sprawie minimalnych wymagań dotyczących bezpieczeństwa i higieny pracy </w:t>
            </w:r>
            <w:r w:rsidRPr="00C86E32">
              <w:rPr>
                <w:rFonts w:ascii="Arial" w:hAnsi="Arial" w:cs="Arial"/>
              </w:rPr>
              <w:br/>
              <w:t xml:space="preserve">w zakresie użytkowania maszyn przez pracowników podczas pracy (Dz.U. z 2002r. </w:t>
            </w:r>
            <w:r w:rsidRPr="00C86E32">
              <w:rPr>
                <w:rFonts w:ascii="Arial" w:hAnsi="Arial" w:cs="Arial"/>
              </w:rPr>
              <w:br/>
              <w:t>Nr 191, poz. 1596 z późn. zm.).</w:t>
            </w:r>
          </w:p>
        </w:tc>
        <w:tc>
          <w:tcPr>
            <w:tcW w:w="939" w:type="dxa"/>
            <w:vAlign w:val="center"/>
          </w:tcPr>
          <w:p w14:paraId="0A6C7F9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F666FA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EAC70E1" w14:textId="77777777" w:rsidTr="00C71AE9">
        <w:trPr>
          <w:trHeight w:val="2015"/>
        </w:trPr>
        <w:tc>
          <w:tcPr>
            <w:tcW w:w="607" w:type="dxa"/>
            <w:vMerge/>
          </w:tcPr>
          <w:p w14:paraId="18AC6A72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97C5E9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9.3</w:t>
            </w:r>
          </w:p>
        </w:tc>
        <w:tc>
          <w:tcPr>
            <w:tcW w:w="5249" w:type="dxa"/>
            <w:vAlign w:val="center"/>
          </w:tcPr>
          <w:p w14:paraId="2345DC7D" w14:textId="77777777" w:rsidR="00F212A3" w:rsidRPr="00C86E32" w:rsidRDefault="00F212A3" w:rsidP="00C71AE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  <w:bCs/>
              </w:rPr>
              <w:t xml:space="preserve">Oznakowanie znakiem CE jako deklaracja osoby wprowadzającej dany produkt na rynek, że spełnia on wymagane normy bezpieczeństwa określone przez dyrektywy nowego podejścia, które </w:t>
            </w:r>
            <w:r w:rsidRPr="00C86E32">
              <w:rPr>
                <w:rFonts w:ascii="Arial" w:hAnsi="Arial" w:cs="Arial"/>
                <w:bCs/>
              </w:rPr>
              <w:br/>
              <w:t xml:space="preserve">w polskim prawie znajdują swój wyraz </w:t>
            </w:r>
            <w:r w:rsidRPr="00C86E32">
              <w:rPr>
                <w:rFonts w:ascii="Arial" w:hAnsi="Arial" w:cs="Arial"/>
                <w:bCs/>
              </w:rPr>
              <w:br/>
              <w:t xml:space="preserve">w rozporządzeniach wydawanych na podstawie ustawy z dnia 30 sierpnia 2002 r. </w:t>
            </w:r>
            <w:r w:rsidRPr="00C86E32">
              <w:rPr>
                <w:rFonts w:ascii="Arial" w:hAnsi="Arial" w:cs="Arial"/>
                <w:bCs/>
                <w:iCs/>
              </w:rPr>
              <w:t>o systemie oceny zgodności (</w:t>
            </w:r>
            <w:r w:rsidRPr="00C86E32">
              <w:rPr>
                <w:rFonts w:ascii="Arial" w:hAnsi="Arial" w:cs="Arial"/>
                <w:iCs/>
              </w:rPr>
              <w:t>Dz. U. z 2004 r. Nr 204 poz. 2087 z późn. zm.).</w:t>
            </w:r>
          </w:p>
        </w:tc>
        <w:tc>
          <w:tcPr>
            <w:tcW w:w="939" w:type="dxa"/>
            <w:vAlign w:val="center"/>
          </w:tcPr>
          <w:p w14:paraId="4A28772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D6F376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1B75B67D" w14:textId="77777777" w:rsidTr="00D312AC">
        <w:trPr>
          <w:trHeight w:val="705"/>
        </w:trPr>
        <w:tc>
          <w:tcPr>
            <w:tcW w:w="607" w:type="dxa"/>
            <w:vMerge/>
          </w:tcPr>
          <w:p w14:paraId="3873767A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095013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9.4</w:t>
            </w:r>
          </w:p>
        </w:tc>
        <w:tc>
          <w:tcPr>
            <w:tcW w:w="5249" w:type="dxa"/>
            <w:vAlign w:val="center"/>
          </w:tcPr>
          <w:p w14:paraId="2F5C34C2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  <w:bCs/>
              </w:rPr>
              <w:t>Silnik spalinowy powinien spełniać normy emisji spalin Stage V (UE).</w:t>
            </w:r>
          </w:p>
        </w:tc>
        <w:tc>
          <w:tcPr>
            <w:tcW w:w="939" w:type="dxa"/>
            <w:vAlign w:val="center"/>
          </w:tcPr>
          <w:p w14:paraId="7F60BC8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D2DA73D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B37A50C" w14:textId="77777777" w:rsidTr="00C71AE9">
        <w:trPr>
          <w:trHeight w:val="424"/>
        </w:trPr>
        <w:tc>
          <w:tcPr>
            <w:tcW w:w="607" w:type="dxa"/>
            <w:vMerge/>
          </w:tcPr>
          <w:p w14:paraId="0DE69F66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637DB23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9.5</w:t>
            </w:r>
          </w:p>
        </w:tc>
        <w:tc>
          <w:tcPr>
            <w:tcW w:w="5249" w:type="dxa"/>
            <w:vAlign w:val="center"/>
          </w:tcPr>
          <w:p w14:paraId="6829ED19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Klauzula kodyfikacyjna (załącznik nr </w:t>
            </w:r>
            <w:r>
              <w:rPr>
                <w:rFonts w:ascii="Arial" w:hAnsi="Arial" w:cs="Arial"/>
              </w:rPr>
              <w:t>3</w:t>
            </w:r>
            <w:r w:rsidRPr="00C86E32">
              <w:rPr>
                <w:rFonts w:ascii="Arial" w:hAnsi="Arial" w:cs="Arial"/>
              </w:rPr>
              <w:t>).</w:t>
            </w:r>
          </w:p>
        </w:tc>
        <w:tc>
          <w:tcPr>
            <w:tcW w:w="939" w:type="dxa"/>
            <w:vAlign w:val="center"/>
          </w:tcPr>
          <w:p w14:paraId="2B79B61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74C752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F77516D" w14:textId="77777777" w:rsidTr="00D312AC">
        <w:trPr>
          <w:trHeight w:val="571"/>
        </w:trPr>
        <w:tc>
          <w:tcPr>
            <w:tcW w:w="607" w:type="dxa"/>
            <w:vMerge/>
          </w:tcPr>
          <w:p w14:paraId="30C3A0A4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5BF680E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9.6</w:t>
            </w:r>
          </w:p>
        </w:tc>
        <w:tc>
          <w:tcPr>
            <w:tcW w:w="5249" w:type="dxa"/>
            <w:vAlign w:val="center"/>
          </w:tcPr>
          <w:p w14:paraId="1ABC092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Określenie docelowej normy eksploatacji w latach i mth.</w:t>
            </w:r>
          </w:p>
        </w:tc>
        <w:tc>
          <w:tcPr>
            <w:tcW w:w="939" w:type="dxa"/>
            <w:vAlign w:val="center"/>
          </w:tcPr>
          <w:p w14:paraId="3AB7812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CE244D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623677FF" w14:textId="77777777" w:rsidTr="00C71AE9">
        <w:trPr>
          <w:trHeight w:val="1518"/>
        </w:trPr>
        <w:tc>
          <w:tcPr>
            <w:tcW w:w="607" w:type="dxa"/>
            <w:vMerge w:val="restart"/>
            <w:textDirection w:val="btLr"/>
          </w:tcPr>
          <w:p w14:paraId="1F7BCFB1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Gwarancja</w:t>
            </w:r>
          </w:p>
        </w:tc>
        <w:tc>
          <w:tcPr>
            <w:tcW w:w="713" w:type="dxa"/>
            <w:vAlign w:val="center"/>
          </w:tcPr>
          <w:p w14:paraId="6BDB6DF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10.1</w:t>
            </w:r>
          </w:p>
        </w:tc>
        <w:tc>
          <w:tcPr>
            <w:tcW w:w="5249" w:type="dxa"/>
            <w:vAlign w:val="center"/>
          </w:tcPr>
          <w:p w14:paraId="5C16DDE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Bezpłatne usunięcie niesprawności lub naprawa </w:t>
            </w:r>
            <w:r w:rsidRPr="00C86E32">
              <w:rPr>
                <w:rFonts w:ascii="Arial" w:hAnsi="Arial" w:cs="Arial"/>
              </w:rPr>
              <w:br/>
              <w:t xml:space="preserve">w autoryzowanych stacjach serwisowych licząc od daty zgłoszenia niesprawności do daty zgłoszenia gotowości do odbioru po wykonanej naprawie </w:t>
            </w:r>
            <w:r w:rsidRPr="00C86E32">
              <w:rPr>
                <w:rFonts w:ascii="Arial" w:hAnsi="Arial" w:cs="Arial"/>
              </w:rPr>
              <w:br/>
              <w:t xml:space="preserve">z jednoczesnym przedłużeniem okresu gwarancji </w:t>
            </w:r>
            <w:r w:rsidRPr="00C86E32">
              <w:rPr>
                <w:rFonts w:ascii="Arial" w:hAnsi="Arial" w:cs="Arial"/>
              </w:rPr>
              <w:br/>
              <w:t>o okres naprawy.</w:t>
            </w:r>
          </w:p>
        </w:tc>
        <w:tc>
          <w:tcPr>
            <w:tcW w:w="939" w:type="dxa"/>
            <w:vAlign w:val="center"/>
          </w:tcPr>
          <w:p w14:paraId="744B7E8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dni</w:t>
            </w:r>
          </w:p>
        </w:tc>
        <w:tc>
          <w:tcPr>
            <w:tcW w:w="1701" w:type="dxa"/>
            <w:vAlign w:val="center"/>
          </w:tcPr>
          <w:p w14:paraId="0F41967A" w14:textId="77777777" w:rsidR="00F212A3" w:rsidRPr="00C86E32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max. 14 </w:t>
            </w:r>
          </w:p>
        </w:tc>
      </w:tr>
      <w:tr w:rsidR="00F212A3" w:rsidRPr="00C86E32" w14:paraId="53278955" w14:textId="77777777" w:rsidTr="00C71AE9">
        <w:trPr>
          <w:trHeight w:val="418"/>
        </w:trPr>
        <w:tc>
          <w:tcPr>
            <w:tcW w:w="607" w:type="dxa"/>
            <w:vMerge/>
          </w:tcPr>
          <w:p w14:paraId="5EA65BE2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F1FDCA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10.2</w:t>
            </w:r>
          </w:p>
        </w:tc>
        <w:tc>
          <w:tcPr>
            <w:tcW w:w="5249" w:type="dxa"/>
            <w:vAlign w:val="center"/>
          </w:tcPr>
          <w:p w14:paraId="746177B7" w14:textId="77777777" w:rsidR="00F212A3" w:rsidRPr="00C86E32" w:rsidRDefault="00F212A3" w:rsidP="00C71AE9">
            <w:pPr>
              <w:shd w:val="clear" w:color="auto" w:fill="FFFFFF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Gwarancja na perforację elementów stalowych.</w:t>
            </w:r>
          </w:p>
        </w:tc>
        <w:tc>
          <w:tcPr>
            <w:tcW w:w="939" w:type="dxa"/>
            <w:vAlign w:val="center"/>
          </w:tcPr>
          <w:p w14:paraId="5A3AA16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m-ce</w:t>
            </w:r>
          </w:p>
        </w:tc>
        <w:tc>
          <w:tcPr>
            <w:tcW w:w="1701" w:type="dxa"/>
            <w:vAlign w:val="center"/>
          </w:tcPr>
          <w:p w14:paraId="164E413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min. 60 </w:t>
            </w:r>
          </w:p>
        </w:tc>
      </w:tr>
      <w:tr w:rsidR="00F212A3" w:rsidRPr="00C86E32" w14:paraId="621B9147" w14:textId="77777777" w:rsidTr="00C71AE9">
        <w:trPr>
          <w:trHeight w:val="2007"/>
        </w:trPr>
        <w:tc>
          <w:tcPr>
            <w:tcW w:w="607" w:type="dxa"/>
            <w:vMerge w:val="restart"/>
            <w:textDirection w:val="btLr"/>
          </w:tcPr>
          <w:p w14:paraId="2ECC52E1" w14:textId="77777777" w:rsidR="00F212A3" w:rsidRPr="00C86E32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lastRenderedPageBreak/>
              <w:t>Serwis</w:t>
            </w:r>
          </w:p>
        </w:tc>
        <w:tc>
          <w:tcPr>
            <w:tcW w:w="713" w:type="dxa"/>
            <w:vAlign w:val="center"/>
          </w:tcPr>
          <w:p w14:paraId="6F9442C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11.1</w:t>
            </w:r>
          </w:p>
        </w:tc>
        <w:tc>
          <w:tcPr>
            <w:tcW w:w="5249" w:type="dxa"/>
            <w:vAlign w:val="center"/>
          </w:tcPr>
          <w:p w14:paraId="25D2993F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W okresie gwarancji koszty usług serwisowych (tzn. wszystkich czynności, które wykonuje serwis w okresie gwarancji konieczne do utrzymania sprzętu w sprawności technicznej wynikające </w:t>
            </w:r>
            <w:r w:rsidRPr="00C86E32">
              <w:rPr>
                <w:rFonts w:ascii="Arial" w:hAnsi="Arial" w:cs="Arial"/>
              </w:rPr>
              <w:br/>
              <w:t xml:space="preserve">z zapisów instrukcji eksploatacji sprzętu oraz warunków gwarancji), oraz materiały eksploatacyjne, części zamienne i dojazdy ekipy serwisowej, realizowane </w:t>
            </w:r>
            <w:r w:rsidRPr="00C86E32">
              <w:rPr>
                <w:rFonts w:ascii="Arial" w:hAnsi="Arial" w:cs="Arial"/>
              </w:rPr>
              <w:br/>
              <w:t>są w ramach wartości umowy bez limitu km i/ lub mth.</w:t>
            </w:r>
          </w:p>
        </w:tc>
        <w:tc>
          <w:tcPr>
            <w:tcW w:w="939" w:type="dxa"/>
            <w:vAlign w:val="center"/>
          </w:tcPr>
          <w:p w14:paraId="1B4DCE5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m-ce</w:t>
            </w:r>
          </w:p>
        </w:tc>
        <w:tc>
          <w:tcPr>
            <w:tcW w:w="1701" w:type="dxa"/>
            <w:vAlign w:val="center"/>
          </w:tcPr>
          <w:p w14:paraId="12F1D24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min. 60</w:t>
            </w:r>
          </w:p>
        </w:tc>
      </w:tr>
      <w:tr w:rsidR="00F212A3" w:rsidRPr="00C86E32" w14:paraId="0BB5719D" w14:textId="77777777" w:rsidTr="00C71AE9">
        <w:trPr>
          <w:trHeight w:val="1437"/>
        </w:trPr>
        <w:tc>
          <w:tcPr>
            <w:tcW w:w="607" w:type="dxa"/>
            <w:vMerge/>
          </w:tcPr>
          <w:p w14:paraId="56A13B3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02689DF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11.2</w:t>
            </w:r>
          </w:p>
        </w:tc>
        <w:tc>
          <w:tcPr>
            <w:tcW w:w="5249" w:type="dxa"/>
            <w:vAlign w:val="center"/>
          </w:tcPr>
          <w:p w14:paraId="028009E9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W okresie pogwarancyjnym zabezpieczenie </w:t>
            </w:r>
            <w:r w:rsidRPr="00C86E32">
              <w:rPr>
                <w:rFonts w:ascii="Arial" w:hAnsi="Arial" w:cs="Arial"/>
              </w:rPr>
              <w:br/>
              <w:t xml:space="preserve">w części zamienne i zespoły, w tym również po zakończeniu produkcji dostarczonego typu sprzętu oraz zapewnienie usług serwisowych </w:t>
            </w:r>
            <w:r w:rsidRPr="00C86E32">
              <w:rPr>
                <w:rFonts w:ascii="Arial" w:hAnsi="Arial" w:cs="Arial"/>
              </w:rPr>
              <w:br/>
              <w:t>w autoryzowanych punktach na terenie kraju i poza granicami kraju.</w:t>
            </w:r>
          </w:p>
        </w:tc>
        <w:tc>
          <w:tcPr>
            <w:tcW w:w="939" w:type="dxa"/>
            <w:vAlign w:val="center"/>
          </w:tcPr>
          <w:p w14:paraId="0508DD9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m-ce</w:t>
            </w:r>
          </w:p>
        </w:tc>
        <w:tc>
          <w:tcPr>
            <w:tcW w:w="1701" w:type="dxa"/>
            <w:vAlign w:val="center"/>
          </w:tcPr>
          <w:p w14:paraId="40294E8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min. 120 </w:t>
            </w:r>
          </w:p>
        </w:tc>
      </w:tr>
      <w:tr w:rsidR="00F212A3" w:rsidRPr="00C86E32" w14:paraId="3BA1DD11" w14:textId="77777777" w:rsidTr="00D312AC">
        <w:trPr>
          <w:trHeight w:val="1028"/>
        </w:trPr>
        <w:tc>
          <w:tcPr>
            <w:tcW w:w="607" w:type="dxa"/>
            <w:vMerge/>
          </w:tcPr>
          <w:p w14:paraId="4AD449FC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D2719F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11.3</w:t>
            </w:r>
          </w:p>
        </w:tc>
        <w:tc>
          <w:tcPr>
            <w:tcW w:w="5249" w:type="dxa"/>
            <w:vAlign w:val="center"/>
          </w:tcPr>
          <w:p w14:paraId="701D101E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Oferowany sprzęt musi posiadać możliwość używania materiałów eksploatacyjnych od co najmniej trzech producentów.</w:t>
            </w:r>
          </w:p>
        </w:tc>
        <w:tc>
          <w:tcPr>
            <w:tcW w:w="939" w:type="dxa"/>
            <w:vAlign w:val="center"/>
          </w:tcPr>
          <w:p w14:paraId="26004FDA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50428E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EA7609F" w14:textId="77777777" w:rsidTr="00C71AE9">
        <w:trPr>
          <w:trHeight w:val="418"/>
        </w:trPr>
        <w:tc>
          <w:tcPr>
            <w:tcW w:w="607" w:type="dxa"/>
            <w:vMerge w:val="restart"/>
            <w:textDirection w:val="btLr"/>
          </w:tcPr>
          <w:p w14:paraId="4BAAA307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Dokumentacja</w:t>
            </w:r>
          </w:p>
        </w:tc>
        <w:tc>
          <w:tcPr>
            <w:tcW w:w="713" w:type="dxa"/>
            <w:vMerge w:val="restart"/>
            <w:vAlign w:val="center"/>
          </w:tcPr>
          <w:p w14:paraId="6C3D12D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12.1</w:t>
            </w:r>
          </w:p>
        </w:tc>
        <w:tc>
          <w:tcPr>
            <w:tcW w:w="5249" w:type="dxa"/>
            <w:vAlign w:val="center"/>
          </w:tcPr>
          <w:p w14:paraId="7E07BC81" w14:textId="77777777" w:rsidR="00F212A3" w:rsidRPr="00C86E32" w:rsidRDefault="00F212A3" w:rsidP="00F212A3">
            <w:pPr>
              <w:pStyle w:val="Akapitzlist"/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59" w:hanging="283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Dostarczenie do każdego egzemplarza sprzętu </w:t>
            </w:r>
            <w:r w:rsidRPr="00C86E32">
              <w:rPr>
                <w:rFonts w:ascii="Arial" w:hAnsi="Arial" w:cs="Arial"/>
              </w:rPr>
              <w:br/>
              <w:t>w formie wydawnictwa i w wersji elektronicznej (płyta CD/DVD):</w:t>
            </w:r>
          </w:p>
          <w:p w14:paraId="09D7A650" w14:textId="77777777" w:rsidR="00F212A3" w:rsidRPr="00C86E32" w:rsidRDefault="00F212A3" w:rsidP="00F212A3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dokumentacji techniczno-ruchowej (DTR) – </w:t>
            </w:r>
            <w:r w:rsidRPr="00C86E32">
              <w:rPr>
                <w:rFonts w:ascii="Arial" w:hAnsi="Arial" w:cs="Arial"/>
              </w:rPr>
              <w:br/>
              <w:t>2 kpl.,</w:t>
            </w:r>
          </w:p>
          <w:p w14:paraId="311411DF" w14:textId="77777777" w:rsidR="00F212A3" w:rsidRPr="00C86E32" w:rsidRDefault="00F212A3" w:rsidP="00F212A3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katalogu części zamiennych w języku polskim wraz z wykazem punktów serwisowych w kraju i zagranicą – 2 kpl.,</w:t>
            </w:r>
          </w:p>
          <w:p w14:paraId="69FE6470" w14:textId="77777777" w:rsidR="00F212A3" w:rsidRPr="00C86E32" w:rsidRDefault="00F212A3" w:rsidP="00F212A3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instrukcji przygotowania i przewozu sprzętu transportem lotniczym, morskim, kolejowym i drogowym – 2 kpl.,</w:t>
            </w:r>
          </w:p>
          <w:p w14:paraId="5F600104" w14:textId="77777777" w:rsidR="00F212A3" w:rsidRPr="00C86E32" w:rsidRDefault="00F212A3" w:rsidP="00F212A3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wykaz dopuszczonych przez producenta materiałów eksploatacyjnych uwzględniający nazwy handlowe produktów, nazwę producenta oraz ich zastosowanie.</w:t>
            </w:r>
          </w:p>
        </w:tc>
        <w:tc>
          <w:tcPr>
            <w:tcW w:w="939" w:type="dxa"/>
            <w:vAlign w:val="center"/>
          </w:tcPr>
          <w:p w14:paraId="0113D89D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169B08F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1D62F2A5" w14:textId="77777777" w:rsidTr="00C71AE9">
        <w:trPr>
          <w:trHeight w:val="425"/>
        </w:trPr>
        <w:tc>
          <w:tcPr>
            <w:tcW w:w="607" w:type="dxa"/>
            <w:vMerge/>
            <w:textDirection w:val="btLr"/>
          </w:tcPr>
          <w:p w14:paraId="7632B71C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713" w:type="dxa"/>
            <w:vMerge/>
            <w:vAlign w:val="center"/>
          </w:tcPr>
          <w:p w14:paraId="12A7970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9" w:type="dxa"/>
            <w:vAlign w:val="center"/>
          </w:tcPr>
          <w:p w14:paraId="425A7429" w14:textId="77777777" w:rsidR="00F212A3" w:rsidRPr="00C86E32" w:rsidRDefault="00F212A3" w:rsidP="00F212A3">
            <w:pPr>
              <w:pStyle w:val="Akapitzlist"/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59" w:hanging="283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Dostarczenie do Transportu i Ruchu Wojsk – Centrum Koordynacji Ruchu Wojsk </w:t>
            </w:r>
            <w:r w:rsidRPr="00C86E32">
              <w:rPr>
                <w:rFonts w:ascii="Arial" w:hAnsi="Arial" w:cs="Arial"/>
              </w:rPr>
              <w:br/>
              <w:t>(ul. Gdańska 147, 85-674 Bydgoszcz) oraz do Realizatora umowy w formie wydawnictwa</w:t>
            </w:r>
            <w:r w:rsidRPr="00C86E32">
              <w:rPr>
                <w:rFonts w:ascii="Arial" w:hAnsi="Arial" w:cs="Arial"/>
              </w:rPr>
              <w:br/>
              <w:t xml:space="preserve"> i w wersji elektronicznej (płyta CD/DVD):</w:t>
            </w:r>
          </w:p>
          <w:p w14:paraId="232729B4" w14:textId="77777777" w:rsidR="00F212A3" w:rsidRPr="00C86E32" w:rsidRDefault="00F212A3" w:rsidP="00F212A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ww. dokumentacji – 1 kpl.,</w:t>
            </w:r>
          </w:p>
          <w:p w14:paraId="3077ABF1" w14:textId="77777777" w:rsidR="00F212A3" w:rsidRPr="00C86E32" w:rsidRDefault="00F212A3" w:rsidP="00F212A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szczegółowe dane techniczne zgodnie </w:t>
            </w:r>
            <w:r w:rsidRPr="00C86E32">
              <w:rPr>
                <w:rFonts w:ascii="Arial" w:hAnsi="Arial" w:cs="Arial"/>
              </w:rPr>
              <w:br/>
              <w:t>z załącznikiem nr 3,</w:t>
            </w:r>
          </w:p>
          <w:p w14:paraId="7A0C1650" w14:textId="77777777" w:rsidR="00F212A3" w:rsidRPr="00C86E32" w:rsidRDefault="00F212A3" w:rsidP="00F212A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Wypełniony formularz ATLA -  załącznik nr 4.</w:t>
            </w:r>
          </w:p>
          <w:p w14:paraId="3CC0EC21" w14:textId="77777777" w:rsidR="00F212A3" w:rsidRPr="00C86E32" w:rsidRDefault="00F212A3" w:rsidP="00F212A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wykaz pozycji do kodyfikacji – załącznik </w:t>
            </w:r>
            <w:r w:rsidRPr="00C86E32">
              <w:rPr>
                <w:rFonts w:ascii="Arial" w:hAnsi="Arial" w:cs="Arial"/>
              </w:rPr>
              <w:br/>
              <w:t xml:space="preserve">nr 5. Opracowany na podstawie katalogu </w:t>
            </w:r>
            <w:r w:rsidRPr="00C86E32">
              <w:rPr>
                <w:rFonts w:ascii="Arial" w:hAnsi="Arial" w:cs="Arial"/>
              </w:rPr>
              <w:lastRenderedPageBreak/>
              <w:t>części zamiennych, obejmujący wszystkie jego pozycje,</w:t>
            </w:r>
          </w:p>
          <w:p w14:paraId="502F8B93" w14:textId="77777777" w:rsidR="00F212A3" w:rsidRPr="00C86E32" w:rsidRDefault="00F212A3" w:rsidP="00F212A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zdjęcia przedmiotowego sprzętu w formie elektronicznej i papierowej. Format A5-A4 </w:t>
            </w:r>
            <w:r w:rsidRPr="00C86E32">
              <w:rPr>
                <w:rFonts w:ascii="Arial" w:hAnsi="Arial" w:cs="Arial"/>
              </w:rPr>
              <w:br/>
              <w:t>w trzech rzutach (przód, tył i perspektywa),</w:t>
            </w:r>
          </w:p>
          <w:p w14:paraId="4B0A5B39" w14:textId="77777777" w:rsidR="00F212A3" w:rsidRPr="00C86E32" w:rsidRDefault="00F212A3" w:rsidP="00F212A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line="240" w:lineRule="auto"/>
              <w:ind w:left="791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protokół dozoru technicznego w zakresie wstępnej oceny zgodności z ustawą z 21 grudnia z 2000 r. o dozorze technicznym (Dz.U. z 2019 r. poz. 667 z późn. zm.).</w:t>
            </w:r>
          </w:p>
          <w:p w14:paraId="675A64DC" w14:textId="77777777" w:rsidR="00F212A3" w:rsidRPr="00C86E32" w:rsidRDefault="00F212A3" w:rsidP="00F212A3">
            <w:pPr>
              <w:pStyle w:val="Akapitzlist"/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59" w:hanging="283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Dokumentacja wydana przez producenta musi być przetłumaczona na język polski oraz potwierdzenia za zgodność przez tłumacza przysięgłego.</w:t>
            </w:r>
          </w:p>
          <w:p w14:paraId="11DC2CE2" w14:textId="77777777" w:rsidR="00F212A3" w:rsidRPr="00C86E32" w:rsidRDefault="00F212A3" w:rsidP="00F212A3">
            <w:pPr>
              <w:pStyle w:val="Akapitzlist"/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59" w:hanging="283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Wersje elektroniczne wszystkich dokumentów muszą być edytowalne, niedopuszczalne są skany dokumentów.</w:t>
            </w:r>
          </w:p>
          <w:p w14:paraId="46B28F3A" w14:textId="77777777" w:rsidR="00F212A3" w:rsidRPr="00C86E32" w:rsidRDefault="00F212A3" w:rsidP="00F212A3">
            <w:pPr>
              <w:pStyle w:val="Akapitzlist"/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59" w:hanging="283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DTR powinna zawierać wszystkie etapy obsług</w:t>
            </w:r>
            <w:r w:rsidRPr="00C86E32">
              <w:rPr>
                <w:rFonts w:ascii="Arial" w:hAnsi="Arial" w:cs="Arial"/>
              </w:rPr>
              <w:br/>
              <w:t xml:space="preserve"> i ich pełny (szczegółowy) zakres łącznie ze sprawdzeniem poszczególnych elementów sprzętu i wymianą materiałów eksploatacyjnych</w:t>
            </w:r>
          </w:p>
          <w:p w14:paraId="4B2D7598" w14:textId="77777777" w:rsidR="00F212A3" w:rsidRPr="00C86E32" w:rsidRDefault="00F212A3" w:rsidP="00F212A3">
            <w:pPr>
              <w:pStyle w:val="Akapitzlist"/>
              <w:numPr>
                <w:ilvl w:val="0"/>
                <w:numId w:val="10"/>
              </w:numPr>
              <w:shd w:val="clear" w:color="auto" w:fill="FFFFFF"/>
              <w:spacing w:line="240" w:lineRule="auto"/>
              <w:ind w:left="359" w:hanging="283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Wyżej wymieniona dokumentacja jest integralną częścią przedmiotu umowy.</w:t>
            </w:r>
          </w:p>
        </w:tc>
        <w:tc>
          <w:tcPr>
            <w:tcW w:w="939" w:type="dxa"/>
            <w:vAlign w:val="center"/>
          </w:tcPr>
          <w:p w14:paraId="2A0513A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FD083F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1EF4AFC3" w14:textId="77777777" w:rsidTr="00C71AE9">
        <w:trPr>
          <w:trHeight w:val="4051"/>
        </w:trPr>
        <w:tc>
          <w:tcPr>
            <w:tcW w:w="607" w:type="dxa"/>
            <w:vMerge/>
          </w:tcPr>
          <w:p w14:paraId="780376F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37F79F1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12.2</w:t>
            </w:r>
          </w:p>
        </w:tc>
        <w:tc>
          <w:tcPr>
            <w:tcW w:w="5249" w:type="dxa"/>
            <w:vAlign w:val="center"/>
          </w:tcPr>
          <w:p w14:paraId="319F52EE" w14:textId="77777777" w:rsidR="00F212A3" w:rsidRPr="00C86E32" w:rsidRDefault="00F212A3" w:rsidP="00C71AE9">
            <w:pPr>
              <w:shd w:val="clear" w:color="auto" w:fill="FFFFFF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Wykonawca zobowiązany jest dostarczyć na 7 dni przed podpisaniem umowy Zamawiającemu oraz do Transportu i Ruchu Wojsk – Centrum Koordynacji Ruchu Wojsk w formie elektronicznej (płyta CD/DVD) oraz pisemnej:</w:t>
            </w:r>
          </w:p>
          <w:p w14:paraId="483D4DED" w14:textId="77777777" w:rsidR="00F212A3" w:rsidRPr="00C86E32" w:rsidRDefault="00F212A3" w:rsidP="00C71AE9">
            <w:pPr>
              <w:shd w:val="clear" w:color="auto" w:fill="FFFFFF"/>
              <w:ind w:left="365" w:hanging="365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a)</w:t>
            </w:r>
            <w:r w:rsidRPr="00C86E32">
              <w:rPr>
                <w:rFonts w:ascii="Arial" w:hAnsi="Arial" w:cs="Arial"/>
              </w:rPr>
              <w:tab/>
              <w:t>wzór karty gwarancyjnej, zawierającej warunki gwarancji, które nie mogą zawierać postanowień mniej korzystnych niż umowa wraz z załącznikami oraz ofertą;</w:t>
            </w:r>
          </w:p>
          <w:p w14:paraId="72E3524A" w14:textId="77777777" w:rsidR="00F212A3" w:rsidRPr="00C86E32" w:rsidRDefault="00F212A3" w:rsidP="00C71AE9">
            <w:pPr>
              <w:shd w:val="clear" w:color="auto" w:fill="FFFFFF"/>
              <w:ind w:left="365" w:hanging="365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b)</w:t>
            </w:r>
            <w:r w:rsidRPr="00C86E32">
              <w:rPr>
                <w:rFonts w:ascii="Arial" w:hAnsi="Arial" w:cs="Arial"/>
              </w:rPr>
              <w:tab/>
              <w:t>wykaz kosztów eksploatacyjnych sprzętu po okresie gwarancyjnym w oparciu o cykl obsługowo-naprawczy. Wykaz powinien zawierać koszty czynności obsługowych, materiałów eksploatacyjnych i części zamiennych. Musi być zgodny z DTR.</w:t>
            </w:r>
          </w:p>
          <w:p w14:paraId="15D8CEE1" w14:textId="77777777" w:rsidR="00F212A3" w:rsidRPr="00C86E32" w:rsidRDefault="00F212A3" w:rsidP="00C71AE9">
            <w:pPr>
              <w:shd w:val="clear" w:color="auto" w:fill="FFFFFF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Przesłane dokumenty będą stanowić załączniki do właściwej umowy.</w:t>
            </w:r>
          </w:p>
        </w:tc>
        <w:tc>
          <w:tcPr>
            <w:tcW w:w="939" w:type="dxa"/>
            <w:vAlign w:val="center"/>
          </w:tcPr>
          <w:p w14:paraId="39855A1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BDE01B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77834E4" w14:textId="77777777" w:rsidTr="00D312AC">
        <w:trPr>
          <w:cantSplit/>
          <w:trHeight w:val="1662"/>
        </w:trPr>
        <w:tc>
          <w:tcPr>
            <w:tcW w:w="607" w:type="dxa"/>
            <w:textDirection w:val="btLr"/>
            <w:vAlign w:val="center"/>
          </w:tcPr>
          <w:p w14:paraId="2C077CFF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Logistyczne</w:t>
            </w:r>
          </w:p>
        </w:tc>
        <w:tc>
          <w:tcPr>
            <w:tcW w:w="713" w:type="dxa"/>
            <w:vAlign w:val="center"/>
          </w:tcPr>
          <w:p w14:paraId="3652FC1C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13.</w:t>
            </w:r>
          </w:p>
        </w:tc>
        <w:tc>
          <w:tcPr>
            <w:tcW w:w="5249" w:type="dxa"/>
            <w:vAlign w:val="center"/>
          </w:tcPr>
          <w:p w14:paraId="289E7DDD" w14:textId="77777777" w:rsidR="00F212A3" w:rsidRPr="00C86E32" w:rsidRDefault="00F212A3" w:rsidP="00C71AE9">
            <w:pPr>
              <w:shd w:val="clear" w:color="auto" w:fill="FFFFFF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Przeszkolenie z zasad użytkowania i obsługi sprzętu </w:t>
            </w:r>
            <w:r w:rsidRPr="00C86E32">
              <w:rPr>
                <w:rFonts w:ascii="Arial" w:hAnsi="Arial" w:cs="Arial"/>
              </w:rPr>
              <w:br/>
              <w:t>na koszt Wykonawcy po 2 osoby na każdy egzemplarz sprzętu (do 7 dni liczonych od daty dostawy).</w:t>
            </w:r>
          </w:p>
        </w:tc>
        <w:tc>
          <w:tcPr>
            <w:tcW w:w="939" w:type="dxa"/>
            <w:vAlign w:val="center"/>
          </w:tcPr>
          <w:p w14:paraId="634F49E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3D2C263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F958E5E" w14:textId="77777777" w:rsidTr="00C71AE9">
        <w:trPr>
          <w:trHeight w:val="418"/>
        </w:trPr>
        <w:tc>
          <w:tcPr>
            <w:tcW w:w="607" w:type="dxa"/>
            <w:vMerge w:val="restart"/>
            <w:textDirection w:val="btLr"/>
          </w:tcPr>
          <w:p w14:paraId="59920271" w14:textId="77777777" w:rsidR="00F212A3" w:rsidRPr="00C86E32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lastRenderedPageBreak/>
              <w:t>Odbiór</w:t>
            </w:r>
          </w:p>
        </w:tc>
        <w:tc>
          <w:tcPr>
            <w:tcW w:w="713" w:type="dxa"/>
            <w:vAlign w:val="center"/>
          </w:tcPr>
          <w:p w14:paraId="51748D6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14.1</w:t>
            </w:r>
          </w:p>
        </w:tc>
        <w:tc>
          <w:tcPr>
            <w:tcW w:w="5249" w:type="dxa"/>
            <w:vAlign w:val="center"/>
          </w:tcPr>
          <w:p w14:paraId="7F60A464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Fabrycznie nowy wyprodukowany w roku dostawy.</w:t>
            </w:r>
          </w:p>
        </w:tc>
        <w:tc>
          <w:tcPr>
            <w:tcW w:w="939" w:type="dxa"/>
            <w:vAlign w:val="center"/>
          </w:tcPr>
          <w:p w14:paraId="398F8E95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35DC684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4C2FC022" w14:textId="77777777" w:rsidTr="00C71AE9">
        <w:trPr>
          <w:trHeight w:val="589"/>
        </w:trPr>
        <w:tc>
          <w:tcPr>
            <w:tcW w:w="607" w:type="dxa"/>
            <w:vMerge/>
          </w:tcPr>
          <w:p w14:paraId="378392E0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4DA67656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14.2</w:t>
            </w:r>
          </w:p>
        </w:tc>
        <w:tc>
          <w:tcPr>
            <w:tcW w:w="5249" w:type="dxa"/>
            <w:vAlign w:val="center"/>
          </w:tcPr>
          <w:p w14:paraId="0616AEB7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Dostawa loco magazyn Odbiorcy na terenie kraju </w:t>
            </w:r>
            <w:r w:rsidRPr="00C86E32">
              <w:rPr>
                <w:rFonts w:ascii="Arial" w:hAnsi="Arial" w:cs="Arial"/>
              </w:rPr>
              <w:br/>
              <w:t>na koszt Dostawcy.</w:t>
            </w:r>
          </w:p>
        </w:tc>
        <w:tc>
          <w:tcPr>
            <w:tcW w:w="939" w:type="dxa"/>
            <w:vAlign w:val="center"/>
          </w:tcPr>
          <w:p w14:paraId="2F39646B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7CE30B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0A6F3D44" w14:textId="77777777" w:rsidTr="00C71AE9">
        <w:trPr>
          <w:cantSplit/>
          <w:trHeight w:val="1305"/>
        </w:trPr>
        <w:tc>
          <w:tcPr>
            <w:tcW w:w="607" w:type="dxa"/>
            <w:vMerge/>
          </w:tcPr>
          <w:p w14:paraId="5EEAC885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701B6CEE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14.3</w:t>
            </w:r>
          </w:p>
        </w:tc>
        <w:tc>
          <w:tcPr>
            <w:tcW w:w="5249" w:type="dxa"/>
            <w:vAlign w:val="center"/>
          </w:tcPr>
          <w:p w14:paraId="672EE5C3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Dostarczenie z dostawą do każdego egzemplarza sprzętu podstawowego zestawu eksploatacyjnego:</w:t>
            </w:r>
          </w:p>
          <w:p w14:paraId="0D315B0F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komplet  filtrów oraz wkładów, komplet pasków klinowych, zestaw żarówek, komplet przewodów </w:t>
            </w:r>
            <w:r w:rsidRPr="00C86E32">
              <w:rPr>
                <w:rFonts w:ascii="Arial" w:hAnsi="Arial" w:cs="Arial"/>
              </w:rPr>
              <w:br/>
              <w:t>do układu hydraulicznego, komplet bezpieczników.</w:t>
            </w:r>
          </w:p>
        </w:tc>
        <w:tc>
          <w:tcPr>
            <w:tcW w:w="939" w:type="dxa"/>
            <w:vAlign w:val="center"/>
          </w:tcPr>
          <w:p w14:paraId="397F138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B1D346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7C36E4F6" w14:textId="77777777" w:rsidTr="00C71AE9">
        <w:trPr>
          <w:trHeight w:val="418"/>
        </w:trPr>
        <w:tc>
          <w:tcPr>
            <w:tcW w:w="607" w:type="dxa"/>
            <w:vMerge/>
          </w:tcPr>
          <w:p w14:paraId="688E0CE1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2C90EFE7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14.4</w:t>
            </w:r>
          </w:p>
        </w:tc>
        <w:tc>
          <w:tcPr>
            <w:tcW w:w="5249" w:type="dxa"/>
            <w:vAlign w:val="center"/>
          </w:tcPr>
          <w:p w14:paraId="4F50346E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Dostarczenie z dostawą sprzętu do każdego egzemplarza sprzętu podstawowych narzędzi </w:t>
            </w:r>
            <w:r w:rsidRPr="00C86E32">
              <w:rPr>
                <w:rFonts w:ascii="Arial" w:hAnsi="Arial" w:cs="Arial"/>
              </w:rPr>
              <w:br/>
              <w:t>do obsługi - naprawy tj. klucz do kół, lewarek itp.</w:t>
            </w:r>
          </w:p>
        </w:tc>
        <w:tc>
          <w:tcPr>
            <w:tcW w:w="939" w:type="dxa"/>
            <w:vAlign w:val="center"/>
          </w:tcPr>
          <w:p w14:paraId="52F82CB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5D735C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5750D719" w14:textId="77777777" w:rsidTr="00C71AE9">
        <w:trPr>
          <w:trHeight w:val="418"/>
        </w:trPr>
        <w:tc>
          <w:tcPr>
            <w:tcW w:w="607" w:type="dxa"/>
            <w:vMerge/>
          </w:tcPr>
          <w:p w14:paraId="60FAB11E" w14:textId="77777777" w:rsidR="00F212A3" w:rsidRPr="00C86E32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713" w:type="dxa"/>
            <w:vAlign w:val="center"/>
          </w:tcPr>
          <w:p w14:paraId="0C69C09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14.5</w:t>
            </w:r>
          </w:p>
        </w:tc>
        <w:tc>
          <w:tcPr>
            <w:tcW w:w="5249" w:type="dxa"/>
            <w:vAlign w:val="center"/>
          </w:tcPr>
          <w:p w14:paraId="500D2708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 xml:space="preserve">Odbiór jakościowy przedmiotu zamówienia przeprowadzony będzie we wskazanych w umowie miejscach dostawy przez komisję którą powoła Zamawiający (realizator zadania) w porozumieniu </w:t>
            </w:r>
            <w:r w:rsidRPr="00C86E32">
              <w:rPr>
                <w:rFonts w:ascii="Arial" w:hAnsi="Arial" w:cs="Arial"/>
              </w:rPr>
              <w:br/>
              <w:t>z instytucją ekspercką sprzętu. W skład komisji wchodzą przedstawiciele Zamawiającego (realizatora zadania) i użytkownika sprzętu – specjaliści.</w:t>
            </w:r>
          </w:p>
        </w:tc>
        <w:tc>
          <w:tcPr>
            <w:tcW w:w="939" w:type="dxa"/>
            <w:vAlign w:val="center"/>
          </w:tcPr>
          <w:p w14:paraId="239F4C21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13848E2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  <w:tr w:rsidR="00F212A3" w:rsidRPr="00C86E32" w14:paraId="1151248F" w14:textId="77777777" w:rsidTr="00C71AE9">
        <w:trPr>
          <w:cantSplit/>
          <w:trHeight w:val="1710"/>
        </w:trPr>
        <w:tc>
          <w:tcPr>
            <w:tcW w:w="607" w:type="dxa"/>
            <w:textDirection w:val="btLr"/>
            <w:vAlign w:val="center"/>
          </w:tcPr>
          <w:p w14:paraId="5358C17B" w14:textId="77777777" w:rsidR="00F212A3" w:rsidRPr="00C86E32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Przedmiot zamówienia</w:t>
            </w:r>
          </w:p>
        </w:tc>
        <w:tc>
          <w:tcPr>
            <w:tcW w:w="713" w:type="dxa"/>
            <w:vAlign w:val="center"/>
          </w:tcPr>
          <w:p w14:paraId="0F037F00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15.</w:t>
            </w:r>
          </w:p>
        </w:tc>
        <w:tc>
          <w:tcPr>
            <w:tcW w:w="5249" w:type="dxa"/>
            <w:vAlign w:val="center"/>
          </w:tcPr>
          <w:p w14:paraId="142BEB62" w14:textId="77777777" w:rsidR="00F212A3" w:rsidRPr="00C86E32" w:rsidRDefault="00F212A3" w:rsidP="00C71AE9">
            <w:pPr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Prawo rozszerzenia zamówienia do 100% (prawo opcji).</w:t>
            </w:r>
          </w:p>
        </w:tc>
        <w:tc>
          <w:tcPr>
            <w:tcW w:w="939" w:type="dxa"/>
            <w:vAlign w:val="center"/>
          </w:tcPr>
          <w:p w14:paraId="73F1D3E8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F5B6C29" w14:textId="77777777" w:rsidR="00F212A3" w:rsidRPr="00C86E32" w:rsidRDefault="00F212A3" w:rsidP="00C71AE9">
            <w:pPr>
              <w:jc w:val="center"/>
              <w:rPr>
                <w:rFonts w:ascii="Arial" w:hAnsi="Arial" w:cs="Arial"/>
              </w:rPr>
            </w:pPr>
            <w:r w:rsidRPr="00C86E32">
              <w:rPr>
                <w:rFonts w:ascii="Arial" w:hAnsi="Arial" w:cs="Arial"/>
              </w:rPr>
              <w:t>tak</w:t>
            </w:r>
          </w:p>
        </w:tc>
      </w:tr>
    </w:tbl>
    <w:p w14:paraId="70F4363F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63D206D8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B5D8555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1DD0C0D5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6C8272A2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6374A716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D3AE91D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80DA327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E38C9B0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539E3975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80F1325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55E63E1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12AAF3E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1D91A4C8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76B5C87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6CC99902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CFFC635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B63A90F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42236D4" w14:textId="77777777" w:rsidR="00F212A3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0B2CC1">
        <w:rPr>
          <w:rFonts w:ascii="Arial" w:hAnsi="Arial" w:cs="Arial"/>
          <w:b/>
          <w:sz w:val="24"/>
          <w:szCs w:val="24"/>
        </w:rPr>
        <w:lastRenderedPageBreak/>
        <w:t>Załącznik Nr 2 do Specyfikacji</w:t>
      </w:r>
      <w:r>
        <w:rPr>
          <w:rFonts w:ascii="Arial" w:hAnsi="Arial" w:cs="Arial"/>
          <w:b/>
          <w:sz w:val="24"/>
          <w:szCs w:val="24"/>
        </w:rPr>
        <w:t xml:space="preserve"> - Rysunek</w:t>
      </w:r>
    </w:p>
    <w:p w14:paraId="5F9E53EE" w14:textId="77777777" w:rsidR="00F212A3" w:rsidRPr="00CC0DC1" w:rsidRDefault="00F212A3" w:rsidP="00F212A3">
      <w:pPr>
        <w:spacing w:after="0" w:line="240" w:lineRule="auto"/>
        <w:ind w:left="5670" w:hanging="1417"/>
        <w:jc w:val="right"/>
        <w:rPr>
          <w:rFonts w:ascii="Arial" w:eastAsia="Times New Roman" w:hAnsi="Arial" w:cs="Arial"/>
          <w:sz w:val="24"/>
        </w:rPr>
      </w:pPr>
      <w:r w:rsidRPr="00CC0DC1">
        <w:rPr>
          <w:rFonts w:ascii="Arial" w:hAnsi="Arial" w:cs="Arial"/>
          <w:sz w:val="24"/>
        </w:rPr>
        <w:t xml:space="preserve">Podnośnik widłowy spalinowy </w:t>
      </w:r>
      <w:r>
        <w:rPr>
          <w:rFonts w:ascii="Arial" w:hAnsi="Arial" w:cs="Arial"/>
          <w:sz w:val="24"/>
        </w:rPr>
        <w:br/>
      </w:r>
      <w:r w:rsidRPr="00CC0DC1">
        <w:rPr>
          <w:rFonts w:ascii="Arial" w:hAnsi="Arial" w:cs="Arial"/>
          <w:sz w:val="24"/>
        </w:rPr>
        <w:t>z wysięgnikiem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C0DC1">
        <w:rPr>
          <w:rFonts w:ascii="Arial" w:hAnsi="Arial" w:cs="Arial"/>
          <w:sz w:val="24"/>
        </w:rPr>
        <w:t xml:space="preserve">teleskopowym o udźwigu min. </w:t>
      </w:r>
      <w:r>
        <w:rPr>
          <w:rFonts w:ascii="Arial" w:hAnsi="Arial" w:cs="Arial"/>
          <w:sz w:val="24"/>
        </w:rPr>
        <w:t>2</w:t>
      </w:r>
      <w:r w:rsidRPr="00CC0DC1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>5</w:t>
      </w:r>
      <w:r w:rsidRPr="00CC0DC1">
        <w:rPr>
          <w:rFonts w:ascii="Arial" w:hAnsi="Arial" w:cs="Arial"/>
          <w:sz w:val="24"/>
        </w:rPr>
        <w:t xml:space="preserve"> T</w:t>
      </w:r>
    </w:p>
    <w:p w14:paraId="5806C779" w14:textId="77777777" w:rsidR="00F212A3" w:rsidRPr="00EE2B4E" w:rsidRDefault="00F212A3" w:rsidP="00F212A3">
      <w:pPr>
        <w:spacing w:after="0"/>
        <w:jc w:val="right"/>
        <w:rPr>
          <w:rFonts w:ascii="Arial" w:eastAsia="Times New Roman" w:hAnsi="Arial" w:cs="Arial"/>
          <w:sz w:val="24"/>
        </w:rPr>
      </w:pPr>
    </w:p>
    <w:p w14:paraId="171F4A05" w14:textId="77777777" w:rsidR="00F212A3" w:rsidRPr="00EE2B4E" w:rsidRDefault="00F212A3" w:rsidP="00F212A3">
      <w:pPr>
        <w:spacing w:after="0"/>
        <w:jc w:val="right"/>
        <w:rPr>
          <w:rFonts w:ascii="Arial" w:eastAsia="Times New Roman" w:hAnsi="Arial" w:cs="Arial"/>
        </w:rPr>
      </w:pPr>
    </w:p>
    <w:p w14:paraId="26676C39" w14:textId="77777777" w:rsidR="00F212A3" w:rsidRPr="00EE2B4E" w:rsidRDefault="00F212A3" w:rsidP="00F212A3">
      <w:pPr>
        <w:spacing w:after="0"/>
        <w:jc w:val="right"/>
        <w:rPr>
          <w:rFonts w:ascii="Arial" w:eastAsia="Times New Roman" w:hAnsi="Arial" w:cs="Arial"/>
        </w:rPr>
      </w:pPr>
    </w:p>
    <w:p w14:paraId="68AF8858" w14:textId="77777777" w:rsidR="00F212A3" w:rsidRPr="00EE2B4E" w:rsidRDefault="00F212A3" w:rsidP="00F212A3">
      <w:pPr>
        <w:rPr>
          <w:rFonts w:ascii="Arial" w:hAnsi="Arial" w:cs="Arial"/>
        </w:rPr>
      </w:pPr>
    </w:p>
    <w:p w14:paraId="12DD5C1D" w14:textId="468515B2" w:rsidR="00F212A3" w:rsidRPr="00EE2B4E" w:rsidRDefault="00F212A3" w:rsidP="00D312AC">
      <w:pPr>
        <w:spacing w:after="0"/>
        <w:jc w:val="right"/>
        <w:rPr>
          <w:rFonts w:ascii="Arial" w:eastAsia="Times New Roman" w:hAnsi="Arial" w:cs="Arial"/>
        </w:rPr>
      </w:pPr>
      <w:r w:rsidRPr="00F52C9B">
        <w:rPr>
          <w:rFonts w:ascii="Arial" w:hAnsi="Arial" w:cs="Arial"/>
          <w:noProof/>
        </w:rPr>
        <w:drawing>
          <wp:inline distT="0" distB="0" distL="0" distR="0" wp14:anchorId="6794BDFB" wp14:editId="50493843">
            <wp:extent cx="5760720" cy="6357817"/>
            <wp:effectExtent l="0" t="0" r="0" b="5080"/>
            <wp:docPr id="10" name="Obraz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5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38CD7" w14:textId="77777777" w:rsidR="00F212A3" w:rsidRPr="00EE2B4E" w:rsidRDefault="00F212A3" w:rsidP="00F212A3">
      <w:pPr>
        <w:spacing w:after="0"/>
        <w:rPr>
          <w:rFonts w:ascii="Arial" w:eastAsia="Times New Roman" w:hAnsi="Arial" w:cs="Arial"/>
        </w:rPr>
      </w:pPr>
    </w:p>
    <w:p w14:paraId="1F729C24" w14:textId="77777777" w:rsidR="00D312AC" w:rsidRDefault="00D312AC" w:rsidP="00F212A3">
      <w:pPr>
        <w:spacing w:after="0" w:line="480" w:lineRule="auto"/>
        <w:jc w:val="right"/>
        <w:rPr>
          <w:rFonts w:ascii="Arial" w:hAnsi="Arial" w:cs="Arial"/>
          <w:b/>
          <w:sz w:val="24"/>
          <w:szCs w:val="24"/>
        </w:rPr>
      </w:pPr>
    </w:p>
    <w:p w14:paraId="5702187E" w14:textId="77777777" w:rsidR="00D312AC" w:rsidRDefault="00D312AC" w:rsidP="00F212A3">
      <w:pPr>
        <w:spacing w:after="0" w:line="480" w:lineRule="auto"/>
        <w:jc w:val="right"/>
        <w:rPr>
          <w:rFonts w:ascii="Arial" w:hAnsi="Arial" w:cs="Arial"/>
          <w:b/>
          <w:sz w:val="24"/>
          <w:szCs w:val="24"/>
        </w:rPr>
      </w:pPr>
    </w:p>
    <w:p w14:paraId="70B5D51A" w14:textId="77777777" w:rsidR="00D312AC" w:rsidRDefault="00D312AC" w:rsidP="00F212A3">
      <w:pPr>
        <w:spacing w:after="0" w:line="480" w:lineRule="auto"/>
        <w:jc w:val="right"/>
        <w:rPr>
          <w:rFonts w:ascii="Arial" w:hAnsi="Arial" w:cs="Arial"/>
          <w:b/>
          <w:sz w:val="24"/>
          <w:szCs w:val="24"/>
        </w:rPr>
      </w:pPr>
    </w:p>
    <w:p w14:paraId="5BDEF8CF" w14:textId="067279C3" w:rsidR="00F212A3" w:rsidRPr="00A400D6" w:rsidRDefault="00F212A3" w:rsidP="00F212A3">
      <w:pPr>
        <w:spacing w:after="0" w:line="48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B2CC1">
        <w:rPr>
          <w:rFonts w:ascii="Arial" w:hAnsi="Arial" w:cs="Arial"/>
          <w:b/>
          <w:sz w:val="24"/>
          <w:szCs w:val="24"/>
        </w:rPr>
        <w:lastRenderedPageBreak/>
        <w:t xml:space="preserve">Załącznik Nr </w:t>
      </w:r>
      <w:r>
        <w:rPr>
          <w:rFonts w:ascii="Arial" w:hAnsi="Arial" w:cs="Arial"/>
          <w:b/>
          <w:sz w:val="24"/>
          <w:szCs w:val="24"/>
        </w:rPr>
        <w:t>3</w:t>
      </w:r>
      <w:r w:rsidRPr="000B2CC1">
        <w:rPr>
          <w:rFonts w:ascii="Arial" w:hAnsi="Arial" w:cs="Arial"/>
          <w:b/>
          <w:sz w:val="24"/>
          <w:szCs w:val="24"/>
        </w:rPr>
        <w:t xml:space="preserve"> do Specyfikacji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Pr="003F20A0">
        <w:rPr>
          <w:rFonts w:ascii="Arial" w:hAnsi="Arial" w:cs="Arial"/>
          <w:b/>
          <w:bCs/>
        </w:rPr>
        <w:t>Klauzula kodyfikacyjna</w:t>
      </w:r>
    </w:p>
    <w:p w14:paraId="13FBFBD6" w14:textId="77777777" w:rsidR="00F212A3" w:rsidRDefault="00F212A3" w:rsidP="00F212A3">
      <w:pPr>
        <w:spacing w:after="0" w:line="48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4F90407" w14:textId="77777777" w:rsidR="00F212A3" w:rsidRPr="00CC0DC1" w:rsidRDefault="00F212A3" w:rsidP="00F212A3">
      <w:pPr>
        <w:spacing w:after="0" w:line="48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C0DC1">
        <w:rPr>
          <w:rFonts w:ascii="Arial" w:eastAsia="Times New Roman" w:hAnsi="Arial" w:cs="Arial"/>
          <w:b/>
          <w:sz w:val="24"/>
          <w:szCs w:val="24"/>
        </w:rPr>
        <w:t>KLAUZULA KODYFIKACYJNA</w:t>
      </w:r>
    </w:p>
    <w:p w14:paraId="201C5EBB" w14:textId="77777777" w:rsidR="00F212A3" w:rsidRPr="00CC0DC1" w:rsidRDefault="00F212A3" w:rsidP="00F212A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C0DC1">
        <w:rPr>
          <w:rFonts w:ascii="Arial" w:eastAsia="Times New Roman" w:hAnsi="Arial" w:cs="Arial"/>
          <w:b/>
          <w:sz w:val="24"/>
          <w:szCs w:val="24"/>
        </w:rPr>
        <w:t>do umowy na zakup sprzętu przeładunkowego i zabezpieczenia ruchu wojsk</w:t>
      </w:r>
    </w:p>
    <w:p w14:paraId="7B6AEBC5" w14:textId="77777777" w:rsidR="00F212A3" w:rsidRPr="00CC0DC1" w:rsidRDefault="00F212A3" w:rsidP="00F212A3">
      <w:pPr>
        <w:spacing w:after="0" w:line="360" w:lineRule="auto"/>
        <w:jc w:val="center"/>
        <w:rPr>
          <w:rFonts w:ascii="Arial" w:eastAsia="Arial Unicode MS" w:hAnsi="Arial" w:cs="Arial"/>
          <w:sz w:val="24"/>
          <w:szCs w:val="24"/>
        </w:rPr>
      </w:pPr>
    </w:p>
    <w:p w14:paraId="4FE3DB7A" w14:textId="77777777" w:rsidR="00F212A3" w:rsidRPr="00CC0DC1" w:rsidRDefault="00F212A3" w:rsidP="00F212A3">
      <w:pPr>
        <w:numPr>
          <w:ilvl w:val="0"/>
          <w:numId w:val="4"/>
        </w:numPr>
        <w:spacing w:after="12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C0DC1">
        <w:rPr>
          <w:rFonts w:ascii="Arial" w:eastAsia="Times New Roman" w:hAnsi="Arial" w:cs="Arial"/>
          <w:sz w:val="24"/>
          <w:szCs w:val="24"/>
        </w:rPr>
        <w:t>Przedmiot zamówienia w postaci wyrobów wyszczególnionych w umowie wraz</w:t>
      </w:r>
      <w:r w:rsidRPr="00CC0DC1">
        <w:rPr>
          <w:rFonts w:ascii="Arial" w:eastAsia="Times New Roman" w:hAnsi="Arial" w:cs="Arial"/>
          <w:sz w:val="24"/>
          <w:szCs w:val="24"/>
        </w:rPr>
        <w:br/>
        <w:t xml:space="preserve">z częściami zamiennymi, materiałami eksploatacyjnymi, konserwacyjnymi </w:t>
      </w:r>
      <w:r w:rsidRPr="00CC0DC1">
        <w:rPr>
          <w:rFonts w:ascii="Arial" w:eastAsia="Times New Roman" w:hAnsi="Arial" w:cs="Arial"/>
          <w:sz w:val="24"/>
          <w:szCs w:val="24"/>
        </w:rPr>
        <w:br/>
        <w:t>i narzędziami, podlega kodyfikacji zgodnie z zasadami Systemu Kodyfikacyjnego NATO (NCS – NATO Codification System).</w:t>
      </w:r>
    </w:p>
    <w:p w14:paraId="7367BB59" w14:textId="77777777" w:rsidR="00F212A3" w:rsidRPr="00CC0DC1" w:rsidRDefault="00F212A3" w:rsidP="00F212A3">
      <w:pPr>
        <w:numPr>
          <w:ilvl w:val="0"/>
          <w:numId w:val="4"/>
        </w:numPr>
        <w:spacing w:after="12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C0DC1">
        <w:rPr>
          <w:rFonts w:ascii="Arial" w:eastAsia="Times New Roman" w:hAnsi="Arial" w:cs="Arial"/>
          <w:sz w:val="24"/>
          <w:szCs w:val="24"/>
        </w:rPr>
        <w:t>Wykonawca - na wniosek Zamawiającego - zobowiązany jest do:</w:t>
      </w:r>
    </w:p>
    <w:p w14:paraId="6D8B31FA" w14:textId="77777777" w:rsidR="00F212A3" w:rsidRPr="00CC0DC1" w:rsidRDefault="00F212A3" w:rsidP="00F212A3">
      <w:pPr>
        <w:numPr>
          <w:ilvl w:val="1"/>
          <w:numId w:val="4"/>
        </w:numPr>
        <w:spacing w:after="120" w:line="240" w:lineRule="auto"/>
        <w:ind w:left="993" w:hanging="587"/>
        <w:jc w:val="both"/>
        <w:rPr>
          <w:rFonts w:ascii="Arial" w:eastAsia="Times New Roman" w:hAnsi="Arial" w:cs="Arial"/>
          <w:sz w:val="24"/>
          <w:szCs w:val="24"/>
        </w:rPr>
      </w:pPr>
      <w:r w:rsidRPr="00CC0DC1">
        <w:rPr>
          <w:rFonts w:ascii="Arial" w:eastAsia="Times New Roman" w:hAnsi="Arial" w:cs="Arial"/>
          <w:sz w:val="24"/>
          <w:szCs w:val="24"/>
        </w:rPr>
        <w:t>Wykonania identyfikacji wstępnej oraz udostępnienia aktualnych danych technicznych wyr</w:t>
      </w:r>
      <w:r>
        <w:rPr>
          <w:rFonts w:ascii="Arial" w:eastAsia="Times New Roman" w:hAnsi="Arial" w:cs="Arial"/>
          <w:sz w:val="24"/>
          <w:szCs w:val="24"/>
        </w:rPr>
        <w:t>obów wyszczególnionych w pkt. 1</w:t>
      </w:r>
      <w:r w:rsidRPr="00CC0DC1">
        <w:rPr>
          <w:rFonts w:ascii="Arial" w:eastAsia="Times New Roman" w:hAnsi="Arial" w:cs="Arial"/>
          <w:sz w:val="24"/>
          <w:szCs w:val="24"/>
        </w:rPr>
        <w:t>, wykorzystując aktualne dane własne lub pozyskane od podwykonawców i poddostawców.</w:t>
      </w:r>
    </w:p>
    <w:p w14:paraId="10092C59" w14:textId="77777777" w:rsidR="00F212A3" w:rsidRPr="00CC0DC1" w:rsidRDefault="00F212A3" w:rsidP="00F212A3">
      <w:pPr>
        <w:numPr>
          <w:ilvl w:val="1"/>
          <w:numId w:val="4"/>
        </w:numPr>
        <w:spacing w:before="100" w:beforeAutospacing="1" w:after="100" w:afterAutospacing="1" w:line="240" w:lineRule="auto"/>
        <w:ind w:left="993" w:hanging="587"/>
        <w:jc w:val="both"/>
        <w:rPr>
          <w:rFonts w:ascii="Arial" w:eastAsia="Times New Roman" w:hAnsi="Arial" w:cs="Arial"/>
          <w:sz w:val="24"/>
          <w:szCs w:val="24"/>
        </w:rPr>
      </w:pPr>
      <w:r w:rsidRPr="00CC0DC1">
        <w:rPr>
          <w:rFonts w:ascii="Arial" w:eastAsia="Times New Roman" w:hAnsi="Arial" w:cs="Arial"/>
          <w:sz w:val="24"/>
          <w:szCs w:val="24"/>
        </w:rPr>
        <w:t>Sporządzenia w umowie wykazu wszystkich wyrobów będących przedmiotem zamówienia z uwzględnieniem: Numeru Referencyjnego - RN (oznaczenia wyrobu pod jakimi jest on rozpoznawany przez Wykonawcę - producenta, dostawcę, podwykonawcę); Numeru Magazynowego NATO - NSN (jeżeli został już przydzielony); Kodu Podmiotu Gospodarki Narodowej - NCAGE (jeżeli został przydzielony) lub - gdy brak NCAGE - danych teleadresowych odpowiednio: producenta lub dostawcy, podwykonawcy.</w:t>
      </w:r>
    </w:p>
    <w:p w14:paraId="4AF714CB" w14:textId="77777777" w:rsidR="00F212A3" w:rsidRPr="00CC0DC1" w:rsidRDefault="00F212A3" w:rsidP="00F212A3">
      <w:pPr>
        <w:numPr>
          <w:ilvl w:val="1"/>
          <w:numId w:val="4"/>
        </w:numPr>
        <w:spacing w:after="0" w:line="240" w:lineRule="auto"/>
        <w:ind w:left="998" w:hanging="59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C0DC1">
        <w:rPr>
          <w:rFonts w:ascii="Arial" w:eastAsia="Times New Roman" w:hAnsi="Arial" w:cs="Arial"/>
          <w:bCs/>
          <w:sz w:val="24"/>
          <w:szCs w:val="24"/>
        </w:rPr>
        <w:t xml:space="preserve">Przekazania danych, o których mowa w ppkt. 2.1 i 2.2 w terminie do 30 dni od momentu otrzymania wniosku, w uzgodnionej formie i bez dodatkowych opłat. </w:t>
      </w:r>
    </w:p>
    <w:p w14:paraId="03E58E03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C0DC1">
        <w:rPr>
          <w:rFonts w:ascii="Arial" w:eastAsia="Times New Roman" w:hAnsi="Arial" w:cs="Arial"/>
          <w:sz w:val="24"/>
          <w:szCs w:val="24"/>
        </w:rPr>
        <w:t xml:space="preserve">Odbiorcą danych określonych w ppkt. 2.1 i 2.2, w imieniu Zamawiającego, będzie polskie biuro kodyfikacyjne ( NCB of Poland – POL NCB ) – Wojskowe Centrum Normalizacji, Jakości i Kodyfikacji, 00-909 Warszawa, Krajewskiego 1A, </w:t>
      </w:r>
      <w:r w:rsidRPr="00CC0DC1">
        <w:rPr>
          <w:rFonts w:ascii="Arial" w:eastAsia="Times New Roman" w:hAnsi="Arial" w:cs="Arial"/>
          <w:sz w:val="24"/>
          <w:szCs w:val="24"/>
        </w:rPr>
        <w:br/>
        <w:t xml:space="preserve">tel. 48 261877800; fax.48 261877888. W przypadku, gdy wyroby wyszczególnione </w:t>
      </w:r>
      <w:r>
        <w:rPr>
          <w:rFonts w:ascii="Arial" w:eastAsia="Times New Roman" w:hAnsi="Arial" w:cs="Arial"/>
          <w:sz w:val="24"/>
          <w:szCs w:val="24"/>
        </w:rPr>
        <w:br/>
      </w:r>
      <w:r w:rsidRPr="00CC0DC1">
        <w:rPr>
          <w:rFonts w:ascii="Arial" w:eastAsia="Times New Roman" w:hAnsi="Arial" w:cs="Arial"/>
          <w:sz w:val="24"/>
          <w:szCs w:val="24"/>
        </w:rPr>
        <w:t>w pkt. 1. są dostarczane przez dostawców zagranicznych, odbiorcą danych będzie biuro kodyfikacyjne kraju producenta/dostawcy tych wyrobów</w:t>
      </w:r>
    </w:p>
    <w:p w14:paraId="1885A989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C5B932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E5E977E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DE69EEE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6BE880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C360BF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636EF4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A47250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241A7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5D6E4C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5D3026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0D1A23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94D65F" w14:textId="77777777" w:rsidR="00D312AC" w:rsidRDefault="00D312AC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B0A621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E20BBD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E94401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E294E3" w14:textId="77777777" w:rsidR="00F212A3" w:rsidRPr="002B26E1" w:rsidRDefault="00F212A3" w:rsidP="00F212A3">
      <w:pPr>
        <w:spacing w:after="0" w:line="276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B26E1">
        <w:rPr>
          <w:rFonts w:ascii="Arial" w:hAnsi="Arial" w:cs="Arial"/>
          <w:b/>
          <w:bCs/>
          <w:sz w:val="24"/>
          <w:szCs w:val="24"/>
        </w:rPr>
        <w:lastRenderedPageBreak/>
        <w:t>Załącznik Nr 4 do Specyfikacji – Specyfikacja techniczna</w:t>
      </w:r>
    </w:p>
    <w:p w14:paraId="6B76769E" w14:textId="77777777" w:rsidR="00F212A3" w:rsidRPr="002B26E1" w:rsidRDefault="00F212A3" w:rsidP="00F212A3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14:paraId="3AB18768" w14:textId="77777777" w:rsidR="00F212A3" w:rsidRPr="002B26E1" w:rsidRDefault="00F212A3" w:rsidP="00F212A3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7A46BEF" w14:textId="77777777" w:rsidR="00F212A3" w:rsidRPr="002B26E1" w:rsidRDefault="00F212A3" w:rsidP="00F212A3">
      <w:pPr>
        <w:jc w:val="center"/>
        <w:rPr>
          <w:rFonts w:ascii="Arial" w:hAnsi="Arial" w:cs="Arial"/>
          <w:b/>
          <w:sz w:val="24"/>
          <w:szCs w:val="24"/>
        </w:rPr>
      </w:pPr>
      <w:r w:rsidRPr="002B26E1">
        <w:rPr>
          <w:rFonts w:ascii="Arial" w:hAnsi="Arial" w:cs="Arial"/>
          <w:b/>
          <w:sz w:val="24"/>
          <w:szCs w:val="24"/>
        </w:rPr>
        <w:t>SPECYFIKACJA TECHNICZNA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613"/>
        <w:gridCol w:w="645"/>
        <w:gridCol w:w="4933"/>
        <w:gridCol w:w="1250"/>
        <w:gridCol w:w="1619"/>
      </w:tblGrid>
      <w:tr w:rsidR="00F212A3" w:rsidRPr="00EF5E70" w14:paraId="432D7F2F" w14:textId="77777777" w:rsidTr="00C71AE9">
        <w:trPr>
          <w:trHeight w:val="842"/>
          <w:tblHeader/>
        </w:trPr>
        <w:tc>
          <w:tcPr>
            <w:tcW w:w="6372" w:type="dxa"/>
            <w:gridSpan w:val="3"/>
            <w:vAlign w:val="center"/>
          </w:tcPr>
          <w:p w14:paraId="09CD90C9" w14:textId="77777777" w:rsidR="00F212A3" w:rsidRPr="00EF5E70" w:rsidRDefault="00F212A3" w:rsidP="00C71A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F5E70">
              <w:rPr>
                <w:rFonts w:ascii="Arial" w:hAnsi="Arial" w:cs="Arial"/>
                <w:b/>
                <w:sz w:val="24"/>
                <w:szCs w:val="24"/>
              </w:rPr>
              <w:t>Podnośnik widłowy</w:t>
            </w:r>
          </w:p>
        </w:tc>
        <w:tc>
          <w:tcPr>
            <w:tcW w:w="1284" w:type="dxa"/>
            <w:vAlign w:val="center"/>
          </w:tcPr>
          <w:p w14:paraId="2E382425" w14:textId="77777777" w:rsidR="00F212A3" w:rsidRPr="00EF5E70" w:rsidRDefault="00F212A3" w:rsidP="00C71AE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5E70">
              <w:rPr>
                <w:rFonts w:ascii="Arial" w:hAnsi="Arial" w:cs="Arial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632" w:type="dxa"/>
            <w:vAlign w:val="center"/>
          </w:tcPr>
          <w:p w14:paraId="3ACF70F7" w14:textId="77777777" w:rsidR="00F212A3" w:rsidRPr="00EF5E70" w:rsidRDefault="00F212A3" w:rsidP="00C71AE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5E70">
              <w:rPr>
                <w:rFonts w:ascii="Arial" w:hAnsi="Arial" w:cs="Arial"/>
                <w:b/>
                <w:bCs/>
                <w:sz w:val="24"/>
                <w:szCs w:val="24"/>
              </w:rPr>
              <w:t>Dane techniczne</w:t>
            </w:r>
          </w:p>
        </w:tc>
      </w:tr>
      <w:tr w:rsidR="00F212A3" w:rsidRPr="00EF5E70" w14:paraId="4AA0E6E4" w14:textId="77777777" w:rsidTr="00C71AE9">
        <w:trPr>
          <w:trHeight w:val="401"/>
        </w:trPr>
        <w:tc>
          <w:tcPr>
            <w:tcW w:w="622" w:type="dxa"/>
            <w:vMerge w:val="restart"/>
            <w:textDirection w:val="btLr"/>
          </w:tcPr>
          <w:p w14:paraId="4375048B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Dane ogólne</w:t>
            </w:r>
          </w:p>
          <w:p w14:paraId="7B3C137F" w14:textId="77777777" w:rsidR="00F212A3" w:rsidRPr="00EF5E70" w:rsidRDefault="00F212A3" w:rsidP="00C71AE9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AC4E88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1.1</w:t>
            </w:r>
          </w:p>
        </w:tc>
        <w:tc>
          <w:tcPr>
            <w:tcW w:w="5143" w:type="dxa"/>
            <w:vAlign w:val="center"/>
          </w:tcPr>
          <w:p w14:paraId="7F191A0B" w14:textId="77777777" w:rsidR="00F212A3" w:rsidRPr="00EF5E70" w:rsidRDefault="00F212A3" w:rsidP="00C71AE9">
            <w:pPr>
              <w:keepNext/>
              <w:outlineLvl w:val="1"/>
              <w:rPr>
                <w:rFonts w:ascii="Arial" w:eastAsia="Calibri" w:hAnsi="Arial" w:cs="Arial"/>
              </w:rPr>
            </w:pPr>
            <w:r w:rsidRPr="00EF5E70">
              <w:rPr>
                <w:rFonts w:ascii="Arial" w:eastAsia="Calibri" w:hAnsi="Arial" w:cs="Arial"/>
              </w:rPr>
              <w:t>Producent</w:t>
            </w:r>
          </w:p>
        </w:tc>
        <w:tc>
          <w:tcPr>
            <w:tcW w:w="1284" w:type="dxa"/>
          </w:tcPr>
          <w:p w14:paraId="01090F23" w14:textId="77777777" w:rsidR="00F212A3" w:rsidRPr="00EF5E70" w:rsidRDefault="00F212A3" w:rsidP="00C71AE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8"/>
                <w:szCs w:val="24"/>
              </w:rPr>
            </w:pPr>
          </w:p>
        </w:tc>
        <w:tc>
          <w:tcPr>
            <w:tcW w:w="1632" w:type="dxa"/>
          </w:tcPr>
          <w:p w14:paraId="53965DFF" w14:textId="77777777" w:rsidR="00F212A3" w:rsidRPr="00EF5E70" w:rsidRDefault="00F212A3" w:rsidP="00C71AE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8"/>
                <w:szCs w:val="24"/>
              </w:rPr>
            </w:pPr>
          </w:p>
        </w:tc>
      </w:tr>
      <w:tr w:rsidR="00F212A3" w:rsidRPr="00EF5E70" w14:paraId="2F3DBD7F" w14:textId="77777777" w:rsidTr="00C71AE9">
        <w:trPr>
          <w:trHeight w:val="481"/>
        </w:trPr>
        <w:tc>
          <w:tcPr>
            <w:tcW w:w="622" w:type="dxa"/>
            <w:vMerge/>
          </w:tcPr>
          <w:p w14:paraId="19C6834F" w14:textId="77777777" w:rsidR="00F212A3" w:rsidRPr="00EF5E70" w:rsidRDefault="00F212A3" w:rsidP="00C71AE9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6FA8364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1.2</w:t>
            </w:r>
          </w:p>
        </w:tc>
        <w:tc>
          <w:tcPr>
            <w:tcW w:w="5143" w:type="dxa"/>
            <w:vAlign w:val="center"/>
          </w:tcPr>
          <w:p w14:paraId="2338288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Oznaczenie typu</w:t>
            </w:r>
          </w:p>
        </w:tc>
        <w:tc>
          <w:tcPr>
            <w:tcW w:w="1284" w:type="dxa"/>
          </w:tcPr>
          <w:p w14:paraId="3C787760" w14:textId="77777777" w:rsidR="00F212A3" w:rsidRPr="00EF5E70" w:rsidRDefault="00F212A3" w:rsidP="00C71A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748862A8" w14:textId="77777777" w:rsidR="00F212A3" w:rsidRPr="00EF5E70" w:rsidRDefault="00F212A3" w:rsidP="00C71AE9">
            <w:pPr>
              <w:jc w:val="right"/>
              <w:rPr>
                <w:rFonts w:ascii="Arial" w:hAnsi="Arial" w:cs="Arial"/>
              </w:rPr>
            </w:pPr>
          </w:p>
        </w:tc>
      </w:tr>
      <w:tr w:rsidR="00F212A3" w:rsidRPr="00EF5E70" w14:paraId="14C4EBEF" w14:textId="77777777" w:rsidTr="00C71AE9">
        <w:trPr>
          <w:trHeight w:val="385"/>
        </w:trPr>
        <w:tc>
          <w:tcPr>
            <w:tcW w:w="622" w:type="dxa"/>
            <w:vMerge/>
            <w:textDirection w:val="btLr"/>
          </w:tcPr>
          <w:p w14:paraId="6E9B6B5A" w14:textId="77777777" w:rsidR="00F212A3" w:rsidRPr="00EF5E70" w:rsidRDefault="00F212A3" w:rsidP="00C71AE9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5B72611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1.3</w:t>
            </w:r>
          </w:p>
        </w:tc>
        <w:tc>
          <w:tcPr>
            <w:tcW w:w="5143" w:type="dxa"/>
            <w:vAlign w:val="center"/>
          </w:tcPr>
          <w:p w14:paraId="4E02AF4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 xml:space="preserve">Udźwig nominalny </w:t>
            </w:r>
          </w:p>
        </w:tc>
        <w:tc>
          <w:tcPr>
            <w:tcW w:w="1284" w:type="dxa"/>
            <w:vAlign w:val="center"/>
          </w:tcPr>
          <w:p w14:paraId="580C0CE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Q [t]</w:t>
            </w:r>
          </w:p>
        </w:tc>
        <w:tc>
          <w:tcPr>
            <w:tcW w:w="1632" w:type="dxa"/>
            <w:vAlign w:val="center"/>
          </w:tcPr>
          <w:p w14:paraId="61585515" w14:textId="77777777" w:rsidR="00F212A3" w:rsidRPr="00EF5E70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212A3" w:rsidRPr="00EF5E70" w14:paraId="772D4B98" w14:textId="77777777" w:rsidTr="00C71AE9">
        <w:trPr>
          <w:trHeight w:val="404"/>
        </w:trPr>
        <w:tc>
          <w:tcPr>
            <w:tcW w:w="622" w:type="dxa"/>
            <w:vMerge/>
          </w:tcPr>
          <w:p w14:paraId="619BF97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37BEAC5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1.4</w:t>
            </w:r>
          </w:p>
        </w:tc>
        <w:tc>
          <w:tcPr>
            <w:tcW w:w="5143" w:type="dxa"/>
            <w:vAlign w:val="center"/>
          </w:tcPr>
          <w:p w14:paraId="28E74CF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Napęd</w:t>
            </w:r>
          </w:p>
        </w:tc>
        <w:tc>
          <w:tcPr>
            <w:tcW w:w="1284" w:type="dxa"/>
            <w:vAlign w:val="center"/>
          </w:tcPr>
          <w:p w14:paraId="4C80901F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7B25E0C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FD3F793" w14:textId="77777777" w:rsidTr="00C71AE9">
        <w:trPr>
          <w:trHeight w:val="423"/>
        </w:trPr>
        <w:tc>
          <w:tcPr>
            <w:tcW w:w="622" w:type="dxa"/>
            <w:vMerge/>
          </w:tcPr>
          <w:p w14:paraId="1FB9F8A3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3C8446C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1.5</w:t>
            </w:r>
          </w:p>
        </w:tc>
        <w:tc>
          <w:tcPr>
            <w:tcW w:w="5143" w:type="dxa"/>
            <w:vAlign w:val="center"/>
          </w:tcPr>
          <w:p w14:paraId="399C17A9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Sposób kierowania</w:t>
            </w:r>
          </w:p>
        </w:tc>
        <w:tc>
          <w:tcPr>
            <w:tcW w:w="1284" w:type="dxa"/>
            <w:vAlign w:val="center"/>
          </w:tcPr>
          <w:p w14:paraId="3444804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42FA852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2A7ECB76" w14:textId="77777777" w:rsidTr="00C71AE9">
        <w:trPr>
          <w:trHeight w:val="415"/>
        </w:trPr>
        <w:tc>
          <w:tcPr>
            <w:tcW w:w="622" w:type="dxa"/>
            <w:vMerge/>
          </w:tcPr>
          <w:p w14:paraId="21CD8F4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65FE7E9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1.6</w:t>
            </w:r>
          </w:p>
        </w:tc>
        <w:tc>
          <w:tcPr>
            <w:tcW w:w="5143" w:type="dxa"/>
            <w:vAlign w:val="center"/>
          </w:tcPr>
          <w:p w14:paraId="6F4A7077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Odległość środka ciężkości od czoła wideł</w:t>
            </w:r>
          </w:p>
        </w:tc>
        <w:tc>
          <w:tcPr>
            <w:tcW w:w="1284" w:type="dxa"/>
            <w:vAlign w:val="center"/>
          </w:tcPr>
          <w:p w14:paraId="15C985B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c [mm]</w:t>
            </w:r>
          </w:p>
        </w:tc>
        <w:tc>
          <w:tcPr>
            <w:tcW w:w="1632" w:type="dxa"/>
            <w:vAlign w:val="center"/>
          </w:tcPr>
          <w:p w14:paraId="6F1C448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3C442129" w14:textId="77777777" w:rsidTr="00C71AE9">
        <w:trPr>
          <w:trHeight w:val="422"/>
        </w:trPr>
        <w:tc>
          <w:tcPr>
            <w:tcW w:w="622" w:type="dxa"/>
            <w:vMerge/>
          </w:tcPr>
          <w:p w14:paraId="5D50399E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69BF54B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1.7</w:t>
            </w:r>
          </w:p>
        </w:tc>
        <w:tc>
          <w:tcPr>
            <w:tcW w:w="5143" w:type="dxa"/>
            <w:vAlign w:val="center"/>
          </w:tcPr>
          <w:p w14:paraId="6C22B78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Odległość czoła wideł od osi kół</w:t>
            </w:r>
          </w:p>
        </w:tc>
        <w:tc>
          <w:tcPr>
            <w:tcW w:w="1284" w:type="dxa"/>
            <w:vAlign w:val="center"/>
          </w:tcPr>
          <w:p w14:paraId="0AE8240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x [mm]</w:t>
            </w:r>
          </w:p>
        </w:tc>
        <w:tc>
          <w:tcPr>
            <w:tcW w:w="1632" w:type="dxa"/>
            <w:vAlign w:val="center"/>
          </w:tcPr>
          <w:p w14:paraId="06BA831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225601C2" w14:textId="77777777" w:rsidTr="00C71AE9">
        <w:trPr>
          <w:trHeight w:val="414"/>
        </w:trPr>
        <w:tc>
          <w:tcPr>
            <w:tcW w:w="622" w:type="dxa"/>
            <w:vMerge/>
          </w:tcPr>
          <w:p w14:paraId="1CB8FBE3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7FA3ECB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1.8</w:t>
            </w:r>
          </w:p>
        </w:tc>
        <w:tc>
          <w:tcPr>
            <w:tcW w:w="5143" w:type="dxa"/>
            <w:vAlign w:val="center"/>
          </w:tcPr>
          <w:p w14:paraId="4EBCD34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Rozstaw kół</w:t>
            </w:r>
          </w:p>
        </w:tc>
        <w:tc>
          <w:tcPr>
            <w:tcW w:w="1284" w:type="dxa"/>
            <w:vAlign w:val="center"/>
          </w:tcPr>
          <w:p w14:paraId="3D01A6C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y [mm]</w:t>
            </w:r>
          </w:p>
        </w:tc>
        <w:tc>
          <w:tcPr>
            <w:tcW w:w="1632" w:type="dxa"/>
            <w:vAlign w:val="center"/>
          </w:tcPr>
          <w:p w14:paraId="036705C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3FA71F5" w14:textId="77777777" w:rsidTr="00C71AE9">
        <w:trPr>
          <w:trHeight w:val="419"/>
        </w:trPr>
        <w:tc>
          <w:tcPr>
            <w:tcW w:w="622" w:type="dxa"/>
            <w:vMerge w:val="restart"/>
            <w:textDirection w:val="btLr"/>
          </w:tcPr>
          <w:p w14:paraId="588E2E1E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Obciążenia</w:t>
            </w:r>
          </w:p>
        </w:tc>
        <w:tc>
          <w:tcPr>
            <w:tcW w:w="607" w:type="dxa"/>
            <w:vAlign w:val="center"/>
          </w:tcPr>
          <w:p w14:paraId="618C090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2.1</w:t>
            </w:r>
          </w:p>
        </w:tc>
        <w:tc>
          <w:tcPr>
            <w:tcW w:w="5143" w:type="dxa"/>
            <w:vAlign w:val="center"/>
          </w:tcPr>
          <w:p w14:paraId="5443C429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Ciężar własny</w:t>
            </w:r>
          </w:p>
        </w:tc>
        <w:tc>
          <w:tcPr>
            <w:tcW w:w="1284" w:type="dxa"/>
            <w:vAlign w:val="center"/>
          </w:tcPr>
          <w:p w14:paraId="46C9389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[kg]</w:t>
            </w:r>
          </w:p>
        </w:tc>
        <w:tc>
          <w:tcPr>
            <w:tcW w:w="1632" w:type="dxa"/>
            <w:vAlign w:val="center"/>
          </w:tcPr>
          <w:p w14:paraId="308C5DE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090F30C3" w14:textId="77777777" w:rsidTr="00C71AE9">
        <w:trPr>
          <w:trHeight w:val="411"/>
        </w:trPr>
        <w:tc>
          <w:tcPr>
            <w:tcW w:w="622" w:type="dxa"/>
            <w:vMerge/>
          </w:tcPr>
          <w:p w14:paraId="09F28917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3881FCF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2.2</w:t>
            </w:r>
          </w:p>
        </w:tc>
        <w:tc>
          <w:tcPr>
            <w:tcW w:w="5143" w:type="dxa"/>
            <w:vAlign w:val="center"/>
          </w:tcPr>
          <w:p w14:paraId="6DD25FC0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Nacisk na oś z ładunkiem przód/tył</w:t>
            </w:r>
          </w:p>
        </w:tc>
        <w:tc>
          <w:tcPr>
            <w:tcW w:w="1284" w:type="dxa"/>
            <w:vAlign w:val="center"/>
          </w:tcPr>
          <w:p w14:paraId="3AB048A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[kg]</w:t>
            </w:r>
          </w:p>
        </w:tc>
        <w:tc>
          <w:tcPr>
            <w:tcW w:w="1632" w:type="dxa"/>
            <w:vAlign w:val="center"/>
          </w:tcPr>
          <w:p w14:paraId="17E00AE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66E69B9B" w14:textId="77777777" w:rsidTr="00C71AE9">
        <w:trPr>
          <w:trHeight w:val="418"/>
        </w:trPr>
        <w:tc>
          <w:tcPr>
            <w:tcW w:w="622" w:type="dxa"/>
            <w:vMerge/>
          </w:tcPr>
          <w:p w14:paraId="26CE7172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58E2FCA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2.3</w:t>
            </w:r>
          </w:p>
        </w:tc>
        <w:tc>
          <w:tcPr>
            <w:tcW w:w="5143" w:type="dxa"/>
            <w:vAlign w:val="center"/>
          </w:tcPr>
          <w:p w14:paraId="17027AA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Nacisk na oś bez ładunku przód/tył</w:t>
            </w:r>
          </w:p>
        </w:tc>
        <w:tc>
          <w:tcPr>
            <w:tcW w:w="1284" w:type="dxa"/>
            <w:vAlign w:val="center"/>
          </w:tcPr>
          <w:p w14:paraId="5527AA5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[kg]</w:t>
            </w:r>
          </w:p>
        </w:tc>
        <w:tc>
          <w:tcPr>
            <w:tcW w:w="1632" w:type="dxa"/>
            <w:vAlign w:val="center"/>
          </w:tcPr>
          <w:p w14:paraId="6DBF81E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48C73187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37EC87B7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Koła</w:t>
            </w:r>
          </w:p>
        </w:tc>
        <w:tc>
          <w:tcPr>
            <w:tcW w:w="607" w:type="dxa"/>
            <w:vAlign w:val="center"/>
          </w:tcPr>
          <w:p w14:paraId="081F3B5F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3.1</w:t>
            </w:r>
          </w:p>
        </w:tc>
        <w:tc>
          <w:tcPr>
            <w:tcW w:w="5143" w:type="dxa"/>
            <w:vAlign w:val="center"/>
          </w:tcPr>
          <w:p w14:paraId="31354E5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Rodzaj ogumienia – masywne (V) / pneumatyczne (L) / elastyczne (E) / superelastyczne (SE)</w:t>
            </w:r>
          </w:p>
        </w:tc>
        <w:tc>
          <w:tcPr>
            <w:tcW w:w="1284" w:type="dxa"/>
            <w:vAlign w:val="center"/>
          </w:tcPr>
          <w:p w14:paraId="650BBE4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0E9016C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74979CAB" w14:textId="77777777" w:rsidTr="00C71AE9">
        <w:trPr>
          <w:trHeight w:val="418"/>
        </w:trPr>
        <w:tc>
          <w:tcPr>
            <w:tcW w:w="622" w:type="dxa"/>
            <w:vMerge/>
          </w:tcPr>
          <w:p w14:paraId="1CC3E256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1CEAC0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3.2</w:t>
            </w:r>
          </w:p>
        </w:tc>
        <w:tc>
          <w:tcPr>
            <w:tcW w:w="5143" w:type="dxa"/>
            <w:vAlign w:val="center"/>
          </w:tcPr>
          <w:p w14:paraId="10A93CA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Liczba kół przód/tył</w:t>
            </w:r>
          </w:p>
        </w:tc>
        <w:tc>
          <w:tcPr>
            <w:tcW w:w="1284" w:type="dxa"/>
            <w:vAlign w:val="center"/>
          </w:tcPr>
          <w:p w14:paraId="4789163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7126B26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45B2AE7D" w14:textId="77777777" w:rsidTr="00C71AE9">
        <w:trPr>
          <w:trHeight w:val="418"/>
        </w:trPr>
        <w:tc>
          <w:tcPr>
            <w:tcW w:w="622" w:type="dxa"/>
            <w:vMerge/>
          </w:tcPr>
          <w:p w14:paraId="7762383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E14809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3.3</w:t>
            </w:r>
          </w:p>
        </w:tc>
        <w:tc>
          <w:tcPr>
            <w:tcW w:w="5143" w:type="dxa"/>
            <w:vAlign w:val="center"/>
          </w:tcPr>
          <w:p w14:paraId="4394C64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Ilość kół napędowych przód/tył</w:t>
            </w:r>
          </w:p>
        </w:tc>
        <w:tc>
          <w:tcPr>
            <w:tcW w:w="1284" w:type="dxa"/>
            <w:vAlign w:val="center"/>
          </w:tcPr>
          <w:p w14:paraId="3D87E4A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215B46A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24FE7935" w14:textId="77777777" w:rsidTr="00C71AE9">
        <w:trPr>
          <w:trHeight w:val="418"/>
        </w:trPr>
        <w:tc>
          <w:tcPr>
            <w:tcW w:w="622" w:type="dxa"/>
            <w:vMerge/>
          </w:tcPr>
          <w:p w14:paraId="72DCDD3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E2008E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3.4</w:t>
            </w:r>
          </w:p>
        </w:tc>
        <w:tc>
          <w:tcPr>
            <w:tcW w:w="5143" w:type="dxa"/>
            <w:vAlign w:val="center"/>
          </w:tcPr>
          <w:p w14:paraId="4E01A80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Wymiary opon przód</w:t>
            </w:r>
          </w:p>
        </w:tc>
        <w:tc>
          <w:tcPr>
            <w:tcW w:w="1284" w:type="dxa"/>
            <w:vAlign w:val="center"/>
          </w:tcPr>
          <w:p w14:paraId="3098244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57B3BA49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9B5C8C5" w14:textId="77777777" w:rsidTr="00C71AE9">
        <w:trPr>
          <w:trHeight w:val="418"/>
        </w:trPr>
        <w:tc>
          <w:tcPr>
            <w:tcW w:w="622" w:type="dxa"/>
            <w:vMerge/>
          </w:tcPr>
          <w:p w14:paraId="517CB54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38443D0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3.5</w:t>
            </w:r>
          </w:p>
        </w:tc>
        <w:tc>
          <w:tcPr>
            <w:tcW w:w="5143" w:type="dxa"/>
            <w:vAlign w:val="center"/>
          </w:tcPr>
          <w:p w14:paraId="2CE58777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Wymiary opon tył</w:t>
            </w:r>
          </w:p>
        </w:tc>
        <w:tc>
          <w:tcPr>
            <w:tcW w:w="1284" w:type="dxa"/>
            <w:vAlign w:val="center"/>
          </w:tcPr>
          <w:p w14:paraId="7C8A9ED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6CFDA52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644C2431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2DE4144B" w14:textId="77777777" w:rsidR="00F212A3" w:rsidRPr="00EF5E70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Podstawowe wymiary</w:t>
            </w:r>
          </w:p>
        </w:tc>
        <w:tc>
          <w:tcPr>
            <w:tcW w:w="607" w:type="dxa"/>
            <w:vAlign w:val="center"/>
          </w:tcPr>
          <w:p w14:paraId="21EB5C3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4.1</w:t>
            </w:r>
          </w:p>
        </w:tc>
        <w:tc>
          <w:tcPr>
            <w:tcW w:w="5143" w:type="dxa"/>
            <w:vAlign w:val="center"/>
          </w:tcPr>
          <w:p w14:paraId="5D3D4AB9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Kąt wychylenia masztu przód/tył</w:t>
            </w:r>
          </w:p>
        </w:tc>
        <w:tc>
          <w:tcPr>
            <w:tcW w:w="1284" w:type="dxa"/>
            <w:vAlign w:val="center"/>
          </w:tcPr>
          <w:p w14:paraId="1368838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α/β [</w:t>
            </w:r>
            <w:r w:rsidRPr="00EF5E70">
              <w:rPr>
                <w:rFonts w:ascii="Arial" w:hAnsi="Arial" w:cs="Arial"/>
              </w:rPr>
              <w:sym w:font="Symbol" w:char="F0B0"/>
            </w:r>
            <w:r w:rsidRPr="00EF5E70">
              <w:rPr>
                <w:rFonts w:ascii="Arial" w:hAnsi="Arial" w:cs="Arial"/>
              </w:rPr>
              <w:t>]</w:t>
            </w:r>
          </w:p>
        </w:tc>
        <w:tc>
          <w:tcPr>
            <w:tcW w:w="1632" w:type="dxa"/>
            <w:vAlign w:val="center"/>
          </w:tcPr>
          <w:p w14:paraId="2B89E61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48B3BFF4" w14:textId="77777777" w:rsidTr="00C71AE9">
        <w:trPr>
          <w:trHeight w:val="418"/>
        </w:trPr>
        <w:tc>
          <w:tcPr>
            <w:tcW w:w="622" w:type="dxa"/>
            <w:vMerge/>
          </w:tcPr>
          <w:p w14:paraId="58155BF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6760FB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4.2</w:t>
            </w:r>
          </w:p>
        </w:tc>
        <w:tc>
          <w:tcPr>
            <w:tcW w:w="5143" w:type="dxa"/>
            <w:vAlign w:val="center"/>
          </w:tcPr>
          <w:p w14:paraId="3A45920F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Wysokość podnośnika z masztem złożonym</w:t>
            </w:r>
          </w:p>
        </w:tc>
        <w:tc>
          <w:tcPr>
            <w:tcW w:w="1284" w:type="dxa"/>
            <w:vAlign w:val="center"/>
          </w:tcPr>
          <w:p w14:paraId="1A01143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</w:t>
            </w:r>
            <w:r w:rsidRPr="00EF5E70">
              <w:rPr>
                <w:rFonts w:ascii="Arial" w:hAnsi="Arial" w:cs="Arial"/>
                <w:vertAlign w:val="subscript"/>
              </w:rPr>
              <w:t>1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3671D98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851F899" w14:textId="77777777" w:rsidTr="00C71AE9">
        <w:trPr>
          <w:trHeight w:val="418"/>
        </w:trPr>
        <w:tc>
          <w:tcPr>
            <w:tcW w:w="622" w:type="dxa"/>
            <w:vMerge/>
          </w:tcPr>
          <w:p w14:paraId="32D7C34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A6BCAF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4.3</w:t>
            </w:r>
          </w:p>
        </w:tc>
        <w:tc>
          <w:tcPr>
            <w:tcW w:w="5143" w:type="dxa"/>
            <w:vAlign w:val="center"/>
          </w:tcPr>
          <w:p w14:paraId="34557052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Wolny skok wideł</w:t>
            </w:r>
          </w:p>
        </w:tc>
        <w:tc>
          <w:tcPr>
            <w:tcW w:w="1284" w:type="dxa"/>
            <w:vAlign w:val="center"/>
          </w:tcPr>
          <w:p w14:paraId="4CC2BB6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</w:t>
            </w:r>
            <w:r w:rsidRPr="00EF5E70">
              <w:rPr>
                <w:rFonts w:ascii="Arial" w:hAnsi="Arial" w:cs="Arial"/>
                <w:vertAlign w:val="subscript"/>
              </w:rPr>
              <w:t>2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659D22E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6BE4C3FA" w14:textId="77777777" w:rsidTr="00C71AE9">
        <w:trPr>
          <w:trHeight w:val="418"/>
        </w:trPr>
        <w:tc>
          <w:tcPr>
            <w:tcW w:w="622" w:type="dxa"/>
            <w:vMerge/>
          </w:tcPr>
          <w:p w14:paraId="5BBAF440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E391FF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4.4</w:t>
            </w:r>
          </w:p>
        </w:tc>
        <w:tc>
          <w:tcPr>
            <w:tcW w:w="5143" w:type="dxa"/>
            <w:vAlign w:val="center"/>
          </w:tcPr>
          <w:p w14:paraId="608BB246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Wysokość podnoszenia</w:t>
            </w:r>
          </w:p>
        </w:tc>
        <w:tc>
          <w:tcPr>
            <w:tcW w:w="1284" w:type="dxa"/>
            <w:vAlign w:val="center"/>
          </w:tcPr>
          <w:p w14:paraId="6A43111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</w:t>
            </w:r>
            <w:r w:rsidRPr="00EF5E70">
              <w:rPr>
                <w:rFonts w:ascii="Arial" w:hAnsi="Arial" w:cs="Arial"/>
                <w:vertAlign w:val="subscript"/>
              </w:rPr>
              <w:t>3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29F30A7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32701308" w14:textId="77777777" w:rsidTr="00C71AE9">
        <w:trPr>
          <w:trHeight w:val="418"/>
        </w:trPr>
        <w:tc>
          <w:tcPr>
            <w:tcW w:w="622" w:type="dxa"/>
            <w:vMerge/>
          </w:tcPr>
          <w:p w14:paraId="423F44B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03C9DF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4.5</w:t>
            </w:r>
          </w:p>
        </w:tc>
        <w:tc>
          <w:tcPr>
            <w:tcW w:w="5143" w:type="dxa"/>
            <w:vAlign w:val="center"/>
          </w:tcPr>
          <w:p w14:paraId="0084D30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Wysokość podnośnika z masztem wysuniętym</w:t>
            </w:r>
          </w:p>
        </w:tc>
        <w:tc>
          <w:tcPr>
            <w:tcW w:w="1284" w:type="dxa"/>
            <w:vAlign w:val="center"/>
          </w:tcPr>
          <w:p w14:paraId="02A0027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</w:t>
            </w:r>
            <w:r w:rsidRPr="00EF5E70">
              <w:rPr>
                <w:rFonts w:ascii="Arial" w:hAnsi="Arial" w:cs="Arial"/>
                <w:vertAlign w:val="subscript"/>
              </w:rPr>
              <w:t>4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4F8B6A0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3F1A3EC5" w14:textId="77777777" w:rsidTr="00C71AE9">
        <w:trPr>
          <w:trHeight w:val="418"/>
        </w:trPr>
        <w:tc>
          <w:tcPr>
            <w:tcW w:w="622" w:type="dxa"/>
            <w:vMerge/>
          </w:tcPr>
          <w:p w14:paraId="1096DBC5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679E17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4.6</w:t>
            </w:r>
          </w:p>
        </w:tc>
        <w:tc>
          <w:tcPr>
            <w:tcW w:w="5143" w:type="dxa"/>
            <w:vAlign w:val="center"/>
          </w:tcPr>
          <w:p w14:paraId="0CCA93D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Powiększony wolny skok wideł</w:t>
            </w:r>
          </w:p>
        </w:tc>
        <w:tc>
          <w:tcPr>
            <w:tcW w:w="1284" w:type="dxa"/>
            <w:vAlign w:val="center"/>
          </w:tcPr>
          <w:p w14:paraId="5295F57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</w:t>
            </w:r>
            <w:r w:rsidRPr="00EF5E70">
              <w:rPr>
                <w:rFonts w:ascii="Arial" w:hAnsi="Arial" w:cs="Arial"/>
                <w:vertAlign w:val="subscript"/>
              </w:rPr>
              <w:t>5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5DF5F08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8460F53" w14:textId="77777777" w:rsidTr="00C71AE9">
        <w:trPr>
          <w:trHeight w:val="418"/>
        </w:trPr>
        <w:tc>
          <w:tcPr>
            <w:tcW w:w="622" w:type="dxa"/>
            <w:vMerge/>
          </w:tcPr>
          <w:p w14:paraId="6CE6D47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6E71F5A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4.7</w:t>
            </w:r>
          </w:p>
        </w:tc>
        <w:tc>
          <w:tcPr>
            <w:tcW w:w="5143" w:type="dxa"/>
            <w:vAlign w:val="center"/>
          </w:tcPr>
          <w:p w14:paraId="24EAF83E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Wysokość górnej osłony (kabiny)</w:t>
            </w:r>
          </w:p>
        </w:tc>
        <w:tc>
          <w:tcPr>
            <w:tcW w:w="1284" w:type="dxa"/>
            <w:vAlign w:val="center"/>
          </w:tcPr>
          <w:p w14:paraId="654228E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</w:t>
            </w:r>
            <w:r w:rsidRPr="00EF5E70">
              <w:rPr>
                <w:rFonts w:ascii="Arial" w:hAnsi="Arial" w:cs="Arial"/>
                <w:vertAlign w:val="subscript"/>
              </w:rPr>
              <w:t>6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36272F1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009CCF7B" w14:textId="77777777" w:rsidTr="00C71AE9">
        <w:trPr>
          <w:trHeight w:val="418"/>
        </w:trPr>
        <w:tc>
          <w:tcPr>
            <w:tcW w:w="622" w:type="dxa"/>
            <w:vMerge/>
          </w:tcPr>
          <w:p w14:paraId="52C69CB2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87645B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4.8</w:t>
            </w:r>
          </w:p>
        </w:tc>
        <w:tc>
          <w:tcPr>
            <w:tcW w:w="5143" w:type="dxa"/>
            <w:vAlign w:val="center"/>
          </w:tcPr>
          <w:p w14:paraId="5C5C2F6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Wysokość siedziska operatora</w:t>
            </w:r>
          </w:p>
        </w:tc>
        <w:tc>
          <w:tcPr>
            <w:tcW w:w="1284" w:type="dxa"/>
            <w:vAlign w:val="center"/>
          </w:tcPr>
          <w:p w14:paraId="5794552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</w:t>
            </w:r>
            <w:r w:rsidRPr="00EF5E70">
              <w:rPr>
                <w:rFonts w:ascii="Arial" w:hAnsi="Arial" w:cs="Arial"/>
                <w:vertAlign w:val="subscript"/>
              </w:rPr>
              <w:t>7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7094340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47CB054C" w14:textId="77777777" w:rsidTr="00C71AE9">
        <w:trPr>
          <w:trHeight w:val="418"/>
        </w:trPr>
        <w:tc>
          <w:tcPr>
            <w:tcW w:w="622" w:type="dxa"/>
            <w:vMerge/>
          </w:tcPr>
          <w:p w14:paraId="1AD05A8F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62ECE4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4.9</w:t>
            </w:r>
          </w:p>
        </w:tc>
        <w:tc>
          <w:tcPr>
            <w:tcW w:w="5143" w:type="dxa"/>
            <w:vAlign w:val="center"/>
          </w:tcPr>
          <w:p w14:paraId="0CAB82B3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Długość całkowita</w:t>
            </w:r>
          </w:p>
        </w:tc>
        <w:tc>
          <w:tcPr>
            <w:tcW w:w="1284" w:type="dxa"/>
            <w:vAlign w:val="center"/>
          </w:tcPr>
          <w:p w14:paraId="2AC1B83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l</w:t>
            </w:r>
            <w:r w:rsidRPr="00EF5E70">
              <w:rPr>
                <w:rFonts w:ascii="Arial" w:hAnsi="Arial" w:cs="Arial"/>
                <w:vertAlign w:val="subscript"/>
              </w:rPr>
              <w:t xml:space="preserve">1 </w:t>
            </w:r>
            <w:r w:rsidRPr="00EF5E70">
              <w:rPr>
                <w:rFonts w:ascii="Arial" w:hAnsi="Arial" w:cs="Arial"/>
              </w:rPr>
              <w:t>[mm]</w:t>
            </w:r>
          </w:p>
        </w:tc>
        <w:tc>
          <w:tcPr>
            <w:tcW w:w="1632" w:type="dxa"/>
            <w:vAlign w:val="center"/>
          </w:tcPr>
          <w:p w14:paraId="64C3D4E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47E8C9BC" w14:textId="77777777" w:rsidTr="00C71AE9">
        <w:trPr>
          <w:trHeight w:val="418"/>
        </w:trPr>
        <w:tc>
          <w:tcPr>
            <w:tcW w:w="622" w:type="dxa"/>
            <w:vMerge/>
          </w:tcPr>
          <w:p w14:paraId="5296FF9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5D8FD0F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4.10</w:t>
            </w:r>
          </w:p>
        </w:tc>
        <w:tc>
          <w:tcPr>
            <w:tcW w:w="5143" w:type="dxa"/>
            <w:vAlign w:val="center"/>
          </w:tcPr>
          <w:p w14:paraId="7070E5D0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Długość do czoła wideł</w:t>
            </w:r>
          </w:p>
        </w:tc>
        <w:tc>
          <w:tcPr>
            <w:tcW w:w="1284" w:type="dxa"/>
            <w:vAlign w:val="center"/>
          </w:tcPr>
          <w:p w14:paraId="362D53B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l</w:t>
            </w:r>
            <w:r w:rsidRPr="00EF5E70">
              <w:rPr>
                <w:rFonts w:ascii="Arial" w:hAnsi="Arial" w:cs="Arial"/>
                <w:vertAlign w:val="subscript"/>
              </w:rPr>
              <w:t xml:space="preserve">2 </w:t>
            </w:r>
            <w:r w:rsidRPr="00EF5E70">
              <w:rPr>
                <w:rFonts w:ascii="Arial" w:hAnsi="Arial" w:cs="Arial"/>
              </w:rPr>
              <w:t>[mm]</w:t>
            </w:r>
          </w:p>
        </w:tc>
        <w:tc>
          <w:tcPr>
            <w:tcW w:w="1632" w:type="dxa"/>
            <w:vAlign w:val="center"/>
          </w:tcPr>
          <w:p w14:paraId="03F0CCA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537F7BD" w14:textId="77777777" w:rsidTr="00C71AE9">
        <w:trPr>
          <w:trHeight w:val="418"/>
        </w:trPr>
        <w:tc>
          <w:tcPr>
            <w:tcW w:w="622" w:type="dxa"/>
            <w:vMerge/>
          </w:tcPr>
          <w:p w14:paraId="489016A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5AC2BB7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4.11</w:t>
            </w:r>
          </w:p>
        </w:tc>
        <w:tc>
          <w:tcPr>
            <w:tcW w:w="5143" w:type="dxa"/>
            <w:vAlign w:val="center"/>
          </w:tcPr>
          <w:p w14:paraId="7B9ED583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Szerokość całkowita</w:t>
            </w:r>
          </w:p>
        </w:tc>
        <w:tc>
          <w:tcPr>
            <w:tcW w:w="1284" w:type="dxa"/>
            <w:vAlign w:val="center"/>
          </w:tcPr>
          <w:p w14:paraId="17720A83" w14:textId="77777777" w:rsidR="00F212A3" w:rsidRPr="00EF5E70" w:rsidRDefault="00F212A3" w:rsidP="00C71AE9">
            <w:pPr>
              <w:jc w:val="center"/>
              <w:rPr>
                <w:rFonts w:ascii="Arial" w:hAnsi="Arial" w:cs="Arial"/>
                <w:vertAlign w:val="subscript"/>
              </w:rPr>
            </w:pPr>
            <w:r w:rsidRPr="00EF5E70">
              <w:rPr>
                <w:rFonts w:ascii="Arial" w:hAnsi="Arial" w:cs="Arial"/>
              </w:rPr>
              <w:t>b</w:t>
            </w:r>
            <w:r w:rsidRPr="00EF5E70">
              <w:rPr>
                <w:rFonts w:ascii="Arial" w:hAnsi="Arial" w:cs="Arial"/>
                <w:vertAlign w:val="subscript"/>
              </w:rPr>
              <w:t xml:space="preserve">1 </w:t>
            </w:r>
            <w:r w:rsidRPr="00EF5E70">
              <w:rPr>
                <w:rFonts w:ascii="Arial" w:hAnsi="Arial" w:cs="Arial"/>
              </w:rPr>
              <w:t>[mm]</w:t>
            </w:r>
          </w:p>
        </w:tc>
        <w:tc>
          <w:tcPr>
            <w:tcW w:w="1632" w:type="dxa"/>
            <w:vAlign w:val="center"/>
          </w:tcPr>
          <w:p w14:paraId="0D0A0A4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0325CDB" w14:textId="77777777" w:rsidTr="00C71AE9">
        <w:trPr>
          <w:trHeight w:val="418"/>
        </w:trPr>
        <w:tc>
          <w:tcPr>
            <w:tcW w:w="622" w:type="dxa"/>
            <w:vMerge/>
          </w:tcPr>
          <w:p w14:paraId="5F27FA3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BB78AD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4.12</w:t>
            </w:r>
          </w:p>
        </w:tc>
        <w:tc>
          <w:tcPr>
            <w:tcW w:w="5143" w:type="dxa"/>
            <w:vAlign w:val="center"/>
          </w:tcPr>
          <w:p w14:paraId="6B56390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Wymiary wideł</w:t>
            </w:r>
          </w:p>
        </w:tc>
        <w:tc>
          <w:tcPr>
            <w:tcW w:w="1284" w:type="dxa"/>
            <w:vAlign w:val="center"/>
          </w:tcPr>
          <w:p w14:paraId="65D713C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s/e/l [mm]</w:t>
            </w:r>
          </w:p>
        </w:tc>
        <w:tc>
          <w:tcPr>
            <w:tcW w:w="1632" w:type="dxa"/>
            <w:vAlign w:val="center"/>
          </w:tcPr>
          <w:p w14:paraId="071F209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75750C16" w14:textId="77777777" w:rsidTr="00C71AE9">
        <w:trPr>
          <w:trHeight w:val="418"/>
        </w:trPr>
        <w:tc>
          <w:tcPr>
            <w:tcW w:w="622" w:type="dxa"/>
            <w:vMerge/>
          </w:tcPr>
          <w:p w14:paraId="37211E2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C8E2A1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4.13</w:t>
            </w:r>
          </w:p>
        </w:tc>
        <w:tc>
          <w:tcPr>
            <w:tcW w:w="5143" w:type="dxa"/>
            <w:vAlign w:val="center"/>
          </w:tcPr>
          <w:p w14:paraId="44F1741F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Prześwit pod masztem</w:t>
            </w:r>
          </w:p>
        </w:tc>
        <w:tc>
          <w:tcPr>
            <w:tcW w:w="1284" w:type="dxa"/>
            <w:vAlign w:val="center"/>
          </w:tcPr>
          <w:p w14:paraId="7E0092D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m</w:t>
            </w:r>
            <w:r w:rsidRPr="00EF5E70">
              <w:rPr>
                <w:rFonts w:ascii="Arial" w:hAnsi="Arial" w:cs="Arial"/>
                <w:vertAlign w:val="subscript"/>
              </w:rPr>
              <w:t>1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770E2A2E" w14:textId="77777777" w:rsidR="00F212A3" w:rsidRPr="00EF5E70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212A3" w:rsidRPr="00EF5E70" w14:paraId="33765814" w14:textId="77777777" w:rsidTr="00C71AE9">
        <w:trPr>
          <w:trHeight w:val="418"/>
        </w:trPr>
        <w:tc>
          <w:tcPr>
            <w:tcW w:w="622" w:type="dxa"/>
            <w:vMerge/>
          </w:tcPr>
          <w:p w14:paraId="265D9F0E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70ABA7B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4.14</w:t>
            </w:r>
          </w:p>
        </w:tc>
        <w:tc>
          <w:tcPr>
            <w:tcW w:w="5143" w:type="dxa"/>
            <w:vAlign w:val="center"/>
          </w:tcPr>
          <w:p w14:paraId="044CEF5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Prześwit podnośnika na środku osi</w:t>
            </w:r>
          </w:p>
        </w:tc>
        <w:tc>
          <w:tcPr>
            <w:tcW w:w="1284" w:type="dxa"/>
            <w:vAlign w:val="center"/>
          </w:tcPr>
          <w:p w14:paraId="1686C5B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m</w:t>
            </w:r>
            <w:r w:rsidRPr="00EF5E70">
              <w:rPr>
                <w:rFonts w:ascii="Arial" w:hAnsi="Arial" w:cs="Arial"/>
                <w:vertAlign w:val="subscript"/>
              </w:rPr>
              <w:t>2</w:t>
            </w:r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4B5C6AB4" w14:textId="77777777" w:rsidR="00F212A3" w:rsidRPr="00EF5E70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212A3" w:rsidRPr="00EF5E70" w14:paraId="685CD0E0" w14:textId="77777777" w:rsidTr="00C71AE9">
        <w:trPr>
          <w:trHeight w:val="418"/>
        </w:trPr>
        <w:tc>
          <w:tcPr>
            <w:tcW w:w="622" w:type="dxa"/>
            <w:vMerge/>
          </w:tcPr>
          <w:p w14:paraId="5E1DC531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3722BF0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4.15</w:t>
            </w:r>
          </w:p>
        </w:tc>
        <w:tc>
          <w:tcPr>
            <w:tcW w:w="5143" w:type="dxa"/>
            <w:vAlign w:val="center"/>
          </w:tcPr>
          <w:p w14:paraId="4B07E575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Promień skrętu</w:t>
            </w:r>
          </w:p>
        </w:tc>
        <w:tc>
          <w:tcPr>
            <w:tcW w:w="1284" w:type="dxa"/>
            <w:vAlign w:val="center"/>
          </w:tcPr>
          <w:p w14:paraId="08FA98E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proofErr w:type="spellStart"/>
            <w:r w:rsidRPr="00EF5E70">
              <w:rPr>
                <w:rFonts w:ascii="Arial" w:hAnsi="Arial" w:cs="Arial"/>
              </w:rPr>
              <w:t>W</w:t>
            </w:r>
            <w:r w:rsidRPr="00EF5E70">
              <w:rPr>
                <w:rFonts w:ascii="Arial" w:hAnsi="Arial" w:cs="Arial"/>
                <w:vertAlign w:val="subscript"/>
              </w:rPr>
              <w:t>a</w:t>
            </w:r>
            <w:proofErr w:type="spellEnd"/>
            <w:r w:rsidRPr="00EF5E70">
              <w:rPr>
                <w:rFonts w:ascii="Arial" w:hAnsi="Arial" w:cs="Arial"/>
              </w:rPr>
              <w:t xml:space="preserve"> [mm]</w:t>
            </w:r>
          </w:p>
        </w:tc>
        <w:tc>
          <w:tcPr>
            <w:tcW w:w="1632" w:type="dxa"/>
            <w:vAlign w:val="center"/>
          </w:tcPr>
          <w:p w14:paraId="10C81F1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6C661BCE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4BC60B53" w14:textId="77777777" w:rsidR="00F212A3" w:rsidRPr="00EF5E70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Osiągi</w:t>
            </w:r>
          </w:p>
        </w:tc>
        <w:tc>
          <w:tcPr>
            <w:tcW w:w="607" w:type="dxa"/>
            <w:vAlign w:val="center"/>
          </w:tcPr>
          <w:p w14:paraId="07AD42D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5.1</w:t>
            </w:r>
          </w:p>
        </w:tc>
        <w:tc>
          <w:tcPr>
            <w:tcW w:w="5143" w:type="dxa"/>
            <w:vAlign w:val="center"/>
          </w:tcPr>
          <w:p w14:paraId="1CEA548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Prędkość jazdy z ładunkiem/bez ładunku</w:t>
            </w:r>
          </w:p>
        </w:tc>
        <w:tc>
          <w:tcPr>
            <w:tcW w:w="1284" w:type="dxa"/>
            <w:vAlign w:val="center"/>
          </w:tcPr>
          <w:p w14:paraId="64BA774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[km/h]</w:t>
            </w:r>
          </w:p>
        </w:tc>
        <w:tc>
          <w:tcPr>
            <w:tcW w:w="1632" w:type="dxa"/>
            <w:vAlign w:val="center"/>
          </w:tcPr>
          <w:p w14:paraId="607E67EF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95CD283" w14:textId="77777777" w:rsidTr="00C71AE9">
        <w:trPr>
          <w:trHeight w:val="418"/>
        </w:trPr>
        <w:tc>
          <w:tcPr>
            <w:tcW w:w="622" w:type="dxa"/>
            <w:vMerge/>
          </w:tcPr>
          <w:p w14:paraId="2445A1D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E5DFC6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5.2</w:t>
            </w:r>
          </w:p>
        </w:tc>
        <w:tc>
          <w:tcPr>
            <w:tcW w:w="5143" w:type="dxa"/>
            <w:vAlign w:val="center"/>
          </w:tcPr>
          <w:p w14:paraId="16A8288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Prędkość podnoszenia z ładunkiem/bez ładunku</w:t>
            </w:r>
          </w:p>
        </w:tc>
        <w:tc>
          <w:tcPr>
            <w:tcW w:w="1284" w:type="dxa"/>
            <w:vAlign w:val="center"/>
          </w:tcPr>
          <w:p w14:paraId="4C2860B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[m/s]</w:t>
            </w:r>
          </w:p>
        </w:tc>
        <w:tc>
          <w:tcPr>
            <w:tcW w:w="1632" w:type="dxa"/>
            <w:vAlign w:val="center"/>
          </w:tcPr>
          <w:p w14:paraId="441449B7" w14:textId="77777777" w:rsidR="00F212A3" w:rsidRPr="00EF5E70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212A3" w:rsidRPr="00EF5E70" w14:paraId="6C779214" w14:textId="77777777" w:rsidTr="00C71AE9">
        <w:trPr>
          <w:trHeight w:val="418"/>
        </w:trPr>
        <w:tc>
          <w:tcPr>
            <w:tcW w:w="622" w:type="dxa"/>
            <w:vMerge/>
          </w:tcPr>
          <w:p w14:paraId="5904CE0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8616FC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5.3</w:t>
            </w:r>
          </w:p>
        </w:tc>
        <w:tc>
          <w:tcPr>
            <w:tcW w:w="5143" w:type="dxa"/>
            <w:vAlign w:val="center"/>
          </w:tcPr>
          <w:p w14:paraId="3D0957A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Prędkość opuszczania wideł z ładunkiem/bez ładunku</w:t>
            </w:r>
          </w:p>
        </w:tc>
        <w:tc>
          <w:tcPr>
            <w:tcW w:w="1284" w:type="dxa"/>
            <w:vAlign w:val="center"/>
          </w:tcPr>
          <w:p w14:paraId="2A750E1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[m/s]</w:t>
            </w:r>
          </w:p>
        </w:tc>
        <w:tc>
          <w:tcPr>
            <w:tcW w:w="1632" w:type="dxa"/>
            <w:vAlign w:val="center"/>
          </w:tcPr>
          <w:p w14:paraId="67A97EEF" w14:textId="77777777" w:rsidR="00F212A3" w:rsidRPr="00EF5E70" w:rsidRDefault="00F212A3" w:rsidP="00C71AE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212A3" w:rsidRPr="00EF5E70" w14:paraId="3D7FEDBC" w14:textId="77777777" w:rsidTr="00C71AE9">
        <w:trPr>
          <w:trHeight w:val="418"/>
        </w:trPr>
        <w:tc>
          <w:tcPr>
            <w:tcW w:w="622" w:type="dxa"/>
            <w:vMerge/>
          </w:tcPr>
          <w:p w14:paraId="422C01C0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D4BFF9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5.4</w:t>
            </w:r>
          </w:p>
        </w:tc>
        <w:tc>
          <w:tcPr>
            <w:tcW w:w="5143" w:type="dxa"/>
            <w:vAlign w:val="center"/>
          </w:tcPr>
          <w:p w14:paraId="5798F95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 xml:space="preserve">Zdolność pokonywania wzniesień </w:t>
            </w:r>
            <w:r w:rsidRPr="00EF5E70">
              <w:rPr>
                <w:rFonts w:ascii="Arial" w:hAnsi="Arial" w:cs="Arial"/>
              </w:rPr>
              <w:br/>
              <w:t>z ładunkiem/bez ładunku</w:t>
            </w:r>
          </w:p>
        </w:tc>
        <w:tc>
          <w:tcPr>
            <w:tcW w:w="1284" w:type="dxa"/>
            <w:vAlign w:val="center"/>
          </w:tcPr>
          <w:p w14:paraId="22A2E61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%</w:t>
            </w:r>
          </w:p>
        </w:tc>
        <w:tc>
          <w:tcPr>
            <w:tcW w:w="1632" w:type="dxa"/>
            <w:vAlign w:val="center"/>
          </w:tcPr>
          <w:p w14:paraId="5E60AAA9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F8B724C" w14:textId="77777777" w:rsidTr="00C71AE9">
        <w:trPr>
          <w:trHeight w:val="418"/>
        </w:trPr>
        <w:tc>
          <w:tcPr>
            <w:tcW w:w="622" w:type="dxa"/>
            <w:vMerge/>
          </w:tcPr>
          <w:p w14:paraId="6FD0250D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F2A692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5.5</w:t>
            </w:r>
          </w:p>
        </w:tc>
        <w:tc>
          <w:tcPr>
            <w:tcW w:w="5143" w:type="dxa"/>
            <w:vAlign w:val="center"/>
          </w:tcPr>
          <w:p w14:paraId="391183C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Nominalna siła uciągu z/bez ładunku</w:t>
            </w:r>
          </w:p>
        </w:tc>
        <w:tc>
          <w:tcPr>
            <w:tcW w:w="1284" w:type="dxa"/>
            <w:vAlign w:val="center"/>
          </w:tcPr>
          <w:p w14:paraId="6FF9CF2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[N]</w:t>
            </w:r>
          </w:p>
        </w:tc>
        <w:tc>
          <w:tcPr>
            <w:tcW w:w="1632" w:type="dxa"/>
            <w:vAlign w:val="center"/>
          </w:tcPr>
          <w:p w14:paraId="5D8DAF5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789600F9" w14:textId="77777777" w:rsidTr="00C71AE9">
        <w:trPr>
          <w:trHeight w:val="418"/>
        </w:trPr>
        <w:tc>
          <w:tcPr>
            <w:tcW w:w="622" w:type="dxa"/>
            <w:vMerge/>
          </w:tcPr>
          <w:p w14:paraId="43AC861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CA1920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5.6</w:t>
            </w:r>
          </w:p>
        </w:tc>
        <w:tc>
          <w:tcPr>
            <w:tcW w:w="5143" w:type="dxa"/>
            <w:vAlign w:val="center"/>
          </w:tcPr>
          <w:p w14:paraId="6D6ADBD2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Hamulec roboczy</w:t>
            </w:r>
          </w:p>
        </w:tc>
        <w:tc>
          <w:tcPr>
            <w:tcW w:w="1284" w:type="dxa"/>
            <w:vAlign w:val="center"/>
          </w:tcPr>
          <w:p w14:paraId="377FEE9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41F1E97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71E929F3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2DB037A2" w14:textId="77777777" w:rsidR="00F212A3" w:rsidRPr="00EF5E70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Wymagania dodatkowe</w:t>
            </w:r>
          </w:p>
        </w:tc>
        <w:tc>
          <w:tcPr>
            <w:tcW w:w="607" w:type="dxa"/>
            <w:vAlign w:val="center"/>
          </w:tcPr>
          <w:p w14:paraId="5C53205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6.1</w:t>
            </w:r>
          </w:p>
        </w:tc>
        <w:tc>
          <w:tcPr>
            <w:tcW w:w="5143" w:type="dxa"/>
            <w:vAlign w:val="center"/>
          </w:tcPr>
          <w:p w14:paraId="7C0C5EF3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  <w:color w:val="000000"/>
              </w:rPr>
              <w:t xml:space="preserve">Zdolność pokonywania przeszkód wodnych </w:t>
            </w:r>
            <w:r w:rsidRPr="00EF5E70">
              <w:rPr>
                <w:rFonts w:ascii="Arial" w:hAnsi="Arial" w:cs="Arial"/>
                <w:color w:val="000000"/>
              </w:rPr>
              <w:br/>
              <w:t>i brodzenia (głębokość)</w:t>
            </w:r>
          </w:p>
        </w:tc>
        <w:tc>
          <w:tcPr>
            <w:tcW w:w="1284" w:type="dxa"/>
            <w:vAlign w:val="center"/>
          </w:tcPr>
          <w:p w14:paraId="01A39D1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[mm]</w:t>
            </w:r>
          </w:p>
        </w:tc>
        <w:tc>
          <w:tcPr>
            <w:tcW w:w="1632" w:type="dxa"/>
            <w:vAlign w:val="center"/>
          </w:tcPr>
          <w:p w14:paraId="7CCD7AB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04BCF7B" w14:textId="77777777" w:rsidTr="00C71AE9">
        <w:trPr>
          <w:trHeight w:val="418"/>
        </w:trPr>
        <w:tc>
          <w:tcPr>
            <w:tcW w:w="622" w:type="dxa"/>
            <w:vMerge/>
            <w:textDirection w:val="btLr"/>
          </w:tcPr>
          <w:p w14:paraId="18FB3D80" w14:textId="77777777" w:rsidR="00F212A3" w:rsidRPr="00EF5E70" w:rsidRDefault="00F212A3" w:rsidP="00C71AE9">
            <w:pPr>
              <w:ind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79731277" w14:textId="77777777" w:rsidR="00F212A3" w:rsidRPr="00EF5E70" w:rsidRDefault="00F212A3" w:rsidP="00C71AE9">
            <w:pPr>
              <w:jc w:val="center"/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5143" w:type="dxa"/>
            <w:vAlign w:val="center"/>
          </w:tcPr>
          <w:p w14:paraId="4E985D8F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Możliwość wydłużenia wideł</w:t>
            </w:r>
          </w:p>
        </w:tc>
        <w:tc>
          <w:tcPr>
            <w:tcW w:w="1284" w:type="dxa"/>
            <w:vAlign w:val="center"/>
          </w:tcPr>
          <w:p w14:paraId="464A1A6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[mm]</w:t>
            </w:r>
          </w:p>
        </w:tc>
        <w:tc>
          <w:tcPr>
            <w:tcW w:w="1632" w:type="dxa"/>
            <w:vAlign w:val="center"/>
          </w:tcPr>
          <w:p w14:paraId="23E2D68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B76A997" w14:textId="77777777" w:rsidTr="00C71AE9">
        <w:trPr>
          <w:trHeight w:val="418"/>
        </w:trPr>
        <w:tc>
          <w:tcPr>
            <w:tcW w:w="622" w:type="dxa"/>
            <w:vMerge/>
            <w:textDirection w:val="btLr"/>
          </w:tcPr>
          <w:p w14:paraId="07637981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E38F8D9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6.3</w:t>
            </w:r>
          </w:p>
        </w:tc>
        <w:tc>
          <w:tcPr>
            <w:tcW w:w="5143" w:type="dxa"/>
            <w:vAlign w:val="center"/>
          </w:tcPr>
          <w:p w14:paraId="3AAF4C0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  <w:color w:val="000000"/>
              </w:rPr>
              <w:t>Nakładki rolkowe</w:t>
            </w:r>
          </w:p>
        </w:tc>
        <w:tc>
          <w:tcPr>
            <w:tcW w:w="1284" w:type="dxa"/>
            <w:vAlign w:val="center"/>
          </w:tcPr>
          <w:p w14:paraId="7204DFB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40085A2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371BEC27" w14:textId="77777777" w:rsidTr="00C71AE9">
        <w:trPr>
          <w:trHeight w:val="418"/>
        </w:trPr>
        <w:tc>
          <w:tcPr>
            <w:tcW w:w="622" w:type="dxa"/>
            <w:vMerge/>
          </w:tcPr>
          <w:p w14:paraId="3254B42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76906C79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6.4</w:t>
            </w:r>
          </w:p>
        </w:tc>
        <w:tc>
          <w:tcPr>
            <w:tcW w:w="5143" w:type="dxa"/>
            <w:vAlign w:val="center"/>
          </w:tcPr>
          <w:p w14:paraId="1D9E4729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Regulacja przesuwu bocznego karetki</w:t>
            </w:r>
          </w:p>
        </w:tc>
        <w:tc>
          <w:tcPr>
            <w:tcW w:w="1284" w:type="dxa"/>
            <w:vAlign w:val="center"/>
          </w:tcPr>
          <w:p w14:paraId="5C1CA44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51D6C3A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774770BE" w14:textId="77777777" w:rsidTr="00C71AE9">
        <w:trPr>
          <w:trHeight w:val="418"/>
        </w:trPr>
        <w:tc>
          <w:tcPr>
            <w:tcW w:w="622" w:type="dxa"/>
            <w:vMerge/>
          </w:tcPr>
          <w:p w14:paraId="453F66E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C5B00B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6.5</w:t>
            </w:r>
          </w:p>
        </w:tc>
        <w:tc>
          <w:tcPr>
            <w:tcW w:w="5143" w:type="dxa"/>
            <w:vAlign w:val="center"/>
          </w:tcPr>
          <w:p w14:paraId="3A361AD5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Regulacja rozstawu wideł (pozycjoner)</w:t>
            </w:r>
          </w:p>
        </w:tc>
        <w:tc>
          <w:tcPr>
            <w:tcW w:w="1284" w:type="dxa"/>
            <w:vAlign w:val="center"/>
          </w:tcPr>
          <w:p w14:paraId="48B02E6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29F0004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205F611C" w14:textId="77777777" w:rsidTr="00C71AE9">
        <w:trPr>
          <w:trHeight w:val="418"/>
        </w:trPr>
        <w:tc>
          <w:tcPr>
            <w:tcW w:w="622" w:type="dxa"/>
            <w:vMerge/>
          </w:tcPr>
          <w:p w14:paraId="0ABD17C5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345A60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6.6</w:t>
            </w:r>
          </w:p>
        </w:tc>
        <w:tc>
          <w:tcPr>
            <w:tcW w:w="5143" w:type="dxa"/>
            <w:vAlign w:val="center"/>
          </w:tcPr>
          <w:p w14:paraId="71FF1CA1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Wspomaganie układu kierowniczego</w:t>
            </w:r>
          </w:p>
        </w:tc>
        <w:tc>
          <w:tcPr>
            <w:tcW w:w="1284" w:type="dxa"/>
            <w:vAlign w:val="center"/>
          </w:tcPr>
          <w:p w14:paraId="62FA2E4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32CDE88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E6E92BF" w14:textId="77777777" w:rsidTr="00C71AE9">
        <w:trPr>
          <w:trHeight w:val="418"/>
        </w:trPr>
        <w:tc>
          <w:tcPr>
            <w:tcW w:w="622" w:type="dxa"/>
            <w:vMerge/>
          </w:tcPr>
          <w:p w14:paraId="061D3AA1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A5EE29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6.7</w:t>
            </w:r>
          </w:p>
        </w:tc>
        <w:tc>
          <w:tcPr>
            <w:tcW w:w="5143" w:type="dxa"/>
            <w:vAlign w:val="center"/>
          </w:tcPr>
          <w:p w14:paraId="1527AC3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  <w:color w:val="000000"/>
              </w:rPr>
              <w:t>Oświetlenie przód/tył (szperacze)</w:t>
            </w:r>
          </w:p>
        </w:tc>
        <w:tc>
          <w:tcPr>
            <w:tcW w:w="1284" w:type="dxa"/>
            <w:vAlign w:val="center"/>
          </w:tcPr>
          <w:p w14:paraId="2E06D9B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57DB984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09802C9D" w14:textId="77777777" w:rsidTr="00C71AE9">
        <w:trPr>
          <w:trHeight w:val="418"/>
        </w:trPr>
        <w:tc>
          <w:tcPr>
            <w:tcW w:w="622" w:type="dxa"/>
            <w:vMerge/>
          </w:tcPr>
          <w:p w14:paraId="13007BE3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149D666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6.8</w:t>
            </w:r>
          </w:p>
        </w:tc>
        <w:tc>
          <w:tcPr>
            <w:tcW w:w="5143" w:type="dxa"/>
            <w:vAlign w:val="center"/>
          </w:tcPr>
          <w:p w14:paraId="756EDE20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Zaczep</w:t>
            </w:r>
          </w:p>
        </w:tc>
        <w:tc>
          <w:tcPr>
            <w:tcW w:w="1284" w:type="dxa"/>
            <w:vAlign w:val="center"/>
          </w:tcPr>
          <w:p w14:paraId="394C67D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4339550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23B9317D" w14:textId="77777777" w:rsidTr="00C71AE9">
        <w:trPr>
          <w:trHeight w:val="418"/>
        </w:trPr>
        <w:tc>
          <w:tcPr>
            <w:tcW w:w="622" w:type="dxa"/>
            <w:vMerge/>
          </w:tcPr>
          <w:p w14:paraId="153C3D8F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312451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6.9</w:t>
            </w:r>
          </w:p>
        </w:tc>
        <w:tc>
          <w:tcPr>
            <w:tcW w:w="5143" w:type="dxa"/>
            <w:vAlign w:val="center"/>
          </w:tcPr>
          <w:p w14:paraId="2EF1F27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Malowanie</w:t>
            </w:r>
          </w:p>
        </w:tc>
        <w:tc>
          <w:tcPr>
            <w:tcW w:w="1284" w:type="dxa"/>
            <w:vAlign w:val="center"/>
          </w:tcPr>
          <w:p w14:paraId="12EF1739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795A995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668A02FF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12AC5990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Napęd</w:t>
            </w:r>
          </w:p>
        </w:tc>
        <w:tc>
          <w:tcPr>
            <w:tcW w:w="607" w:type="dxa"/>
            <w:vAlign w:val="center"/>
          </w:tcPr>
          <w:p w14:paraId="78F491E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7.1</w:t>
            </w:r>
          </w:p>
        </w:tc>
        <w:tc>
          <w:tcPr>
            <w:tcW w:w="5143" w:type="dxa"/>
            <w:vAlign w:val="center"/>
          </w:tcPr>
          <w:p w14:paraId="598EF5CE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Producent/typ silnika</w:t>
            </w:r>
          </w:p>
        </w:tc>
        <w:tc>
          <w:tcPr>
            <w:tcW w:w="1284" w:type="dxa"/>
            <w:vAlign w:val="center"/>
          </w:tcPr>
          <w:p w14:paraId="5C78CF6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21B98E0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0C02D399" w14:textId="77777777" w:rsidTr="00C71AE9">
        <w:trPr>
          <w:trHeight w:val="418"/>
        </w:trPr>
        <w:tc>
          <w:tcPr>
            <w:tcW w:w="622" w:type="dxa"/>
            <w:vMerge/>
          </w:tcPr>
          <w:p w14:paraId="57A1DEC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77EC78F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7.2</w:t>
            </w:r>
          </w:p>
        </w:tc>
        <w:tc>
          <w:tcPr>
            <w:tcW w:w="5143" w:type="dxa"/>
            <w:vAlign w:val="center"/>
          </w:tcPr>
          <w:p w14:paraId="45E8B10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Moc silnika</w:t>
            </w:r>
          </w:p>
        </w:tc>
        <w:tc>
          <w:tcPr>
            <w:tcW w:w="1284" w:type="dxa"/>
            <w:vAlign w:val="center"/>
          </w:tcPr>
          <w:p w14:paraId="0ADC66F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[kW]</w:t>
            </w:r>
          </w:p>
        </w:tc>
        <w:tc>
          <w:tcPr>
            <w:tcW w:w="1632" w:type="dxa"/>
            <w:vAlign w:val="center"/>
          </w:tcPr>
          <w:p w14:paraId="4465AF4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429D70F7" w14:textId="77777777" w:rsidTr="00C71AE9">
        <w:trPr>
          <w:trHeight w:val="417"/>
        </w:trPr>
        <w:tc>
          <w:tcPr>
            <w:tcW w:w="622" w:type="dxa"/>
            <w:vMerge/>
          </w:tcPr>
          <w:p w14:paraId="637C580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34497D9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7.3</w:t>
            </w:r>
          </w:p>
        </w:tc>
        <w:tc>
          <w:tcPr>
            <w:tcW w:w="5143" w:type="dxa"/>
            <w:vAlign w:val="center"/>
          </w:tcPr>
          <w:p w14:paraId="02634E5E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Ilość cylindrów/pojemność</w:t>
            </w:r>
          </w:p>
        </w:tc>
        <w:tc>
          <w:tcPr>
            <w:tcW w:w="1284" w:type="dxa"/>
            <w:vAlign w:val="center"/>
          </w:tcPr>
          <w:p w14:paraId="36C2171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[cm</w:t>
            </w:r>
            <w:r w:rsidRPr="00EF5E70">
              <w:rPr>
                <w:rFonts w:ascii="Arial" w:hAnsi="Arial" w:cs="Arial"/>
                <w:vertAlign w:val="superscript"/>
              </w:rPr>
              <w:t>3</w:t>
            </w:r>
            <w:r w:rsidRPr="00EF5E70">
              <w:rPr>
                <w:rFonts w:ascii="Arial" w:hAnsi="Arial" w:cs="Arial"/>
              </w:rPr>
              <w:t>]</w:t>
            </w:r>
          </w:p>
        </w:tc>
        <w:tc>
          <w:tcPr>
            <w:tcW w:w="1632" w:type="dxa"/>
            <w:vAlign w:val="center"/>
          </w:tcPr>
          <w:p w14:paraId="4EFC5D8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363D0C47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2D039AE9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Ważenie</w:t>
            </w:r>
          </w:p>
        </w:tc>
        <w:tc>
          <w:tcPr>
            <w:tcW w:w="607" w:type="dxa"/>
            <w:vAlign w:val="center"/>
          </w:tcPr>
          <w:p w14:paraId="7E5A94B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8.1</w:t>
            </w:r>
          </w:p>
        </w:tc>
        <w:tc>
          <w:tcPr>
            <w:tcW w:w="5143" w:type="dxa"/>
            <w:vAlign w:val="center"/>
          </w:tcPr>
          <w:p w14:paraId="74071F0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  <w:color w:val="000000"/>
              </w:rPr>
              <w:t>Możliwość określenia masy  (ciężaru) ładunku</w:t>
            </w:r>
          </w:p>
        </w:tc>
        <w:tc>
          <w:tcPr>
            <w:tcW w:w="1284" w:type="dxa"/>
            <w:vAlign w:val="center"/>
          </w:tcPr>
          <w:p w14:paraId="503ED39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1549408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CA69CA6" w14:textId="77777777" w:rsidTr="00C71AE9">
        <w:trPr>
          <w:trHeight w:val="418"/>
        </w:trPr>
        <w:tc>
          <w:tcPr>
            <w:tcW w:w="622" w:type="dxa"/>
            <w:vMerge/>
          </w:tcPr>
          <w:p w14:paraId="5F0CD117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9BE3C4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8.2</w:t>
            </w:r>
          </w:p>
        </w:tc>
        <w:tc>
          <w:tcPr>
            <w:tcW w:w="5143" w:type="dxa"/>
            <w:vAlign w:val="center"/>
          </w:tcPr>
          <w:p w14:paraId="621ADF8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  <w:w w:val="92"/>
              </w:rPr>
              <w:t xml:space="preserve">Zakres </w:t>
            </w:r>
            <w:r w:rsidRPr="00EF5E70">
              <w:rPr>
                <w:rFonts w:ascii="Arial" w:eastAsia="Calibri" w:hAnsi="Arial" w:cs="Arial"/>
                <w:w w:val="92"/>
              </w:rPr>
              <w:t xml:space="preserve">pomiaru masy (ciężaru)  </w:t>
            </w:r>
            <w:r w:rsidRPr="00EF5E70">
              <w:rPr>
                <w:rFonts w:ascii="Arial" w:eastAsia="Calibri" w:hAnsi="Arial" w:cs="Arial"/>
                <w:w w:val="94"/>
              </w:rPr>
              <w:t>ładunku</w:t>
            </w:r>
          </w:p>
        </w:tc>
        <w:tc>
          <w:tcPr>
            <w:tcW w:w="1284" w:type="dxa"/>
            <w:vAlign w:val="center"/>
          </w:tcPr>
          <w:p w14:paraId="3BFE54A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[kg]</w:t>
            </w:r>
          </w:p>
        </w:tc>
        <w:tc>
          <w:tcPr>
            <w:tcW w:w="1632" w:type="dxa"/>
            <w:vAlign w:val="center"/>
          </w:tcPr>
          <w:p w14:paraId="270241E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525C15B" w14:textId="77777777" w:rsidTr="00C71AE9">
        <w:trPr>
          <w:trHeight w:val="408"/>
        </w:trPr>
        <w:tc>
          <w:tcPr>
            <w:tcW w:w="622" w:type="dxa"/>
            <w:vMerge/>
          </w:tcPr>
          <w:p w14:paraId="3ED45775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732C047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8.3</w:t>
            </w:r>
          </w:p>
        </w:tc>
        <w:tc>
          <w:tcPr>
            <w:tcW w:w="5143" w:type="dxa"/>
            <w:vAlign w:val="center"/>
          </w:tcPr>
          <w:p w14:paraId="7AB3FE5A" w14:textId="77777777" w:rsidR="00F212A3" w:rsidRPr="00EF5E70" w:rsidRDefault="00F212A3" w:rsidP="00C71AE9">
            <w:pPr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Dokładność pomiaru</w:t>
            </w:r>
          </w:p>
        </w:tc>
        <w:tc>
          <w:tcPr>
            <w:tcW w:w="1284" w:type="dxa"/>
            <w:vAlign w:val="center"/>
          </w:tcPr>
          <w:p w14:paraId="6631BAA7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[kg]</w:t>
            </w:r>
          </w:p>
        </w:tc>
        <w:tc>
          <w:tcPr>
            <w:tcW w:w="1632" w:type="dxa"/>
            <w:vAlign w:val="center"/>
          </w:tcPr>
          <w:p w14:paraId="1CD2918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EE3563D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2477ADAE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Transport</w:t>
            </w:r>
          </w:p>
        </w:tc>
        <w:tc>
          <w:tcPr>
            <w:tcW w:w="607" w:type="dxa"/>
            <w:vAlign w:val="center"/>
          </w:tcPr>
          <w:p w14:paraId="1E4EBC1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9.1</w:t>
            </w:r>
          </w:p>
        </w:tc>
        <w:tc>
          <w:tcPr>
            <w:tcW w:w="5143" w:type="dxa"/>
            <w:vAlign w:val="center"/>
          </w:tcPr>
          <w:p w14:paraId="4D926398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Wyposażenie w uchwyty i certyfikowane odciągi niezbędne do zabezpieczenia sprzętu wszystkimi rodzajami transportu</w:t>
            </w:r>
          </w:p>
        </w:tc>
        <w:tc>
          <w:tcPr>
            <w:tcW w:w="1284" w:type="dxa"/>
            <w:vAlign w:val="center"/>
          </w:tcPr>
          <w:p w14:paraId="0403A2A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1A8296E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0442093F" w14:textId="77777777" w:rsidTr="00C71AE9">
        <w:trPr>
          <w:trHeight w:val="418"/>
        </w:trPr>
        <w:tc>
          <w:tcPr>
            <w:tcW w:w="622" w:type="dxa"/>
            <w:vMerge/>
          </w:tcPr>
          <w:p w14:paraId="1270187C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71681AF8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9.2</w:t>
            </w:r>
          </w:p>
        </w:tc>
        <w:tc>
          <w:tcPr>
            <w:tcW w:w="5143" w:type="dxa"/>
            <w:vAlign w:val="center"/>
          </w:tcPr>
          <w:p w14:paraId="41DF98B3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Spełnienie warunków technicznych transportu lotniczego i morskiego</w:t>
            </w:r>
          </w:p>
        </w:tc>
        <w:tc>
          <w:tcPr>
            <w:tcW w:w="1284" w:type="dxa"/>
            <w:vAlign w:val="center"/>
          </w:tcPr>
          <w:p w14:paraId="39F1E791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104D65A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BD1A50A" w14:textId="77777777" w:rsidTr="00C71AE9">
        <w:trPr>
          <w:trHeight w:val="418"/>
        </w:trPr>
        <w:tc>
          <w:tcPr>
            <w:tcW w:w="622" w:type="dxa"/>
            <w:vMerge/>
          </w:tcPr>
          <w:p w14:paraId="74696B3C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B43C33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9.3</w:t>
            </w:r>
          </w:p>
        </w:tc>
        <w:tc>
          <w:tcPr>
            <w:tcW w:w="5143" w:type="dxa"/>
            <w:vAlign w:val="center"/>
          </w:tcPr>
          <w:p w14:paraId="41A5473C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Instalacje ciśnieniowe przystosowane do transportu lotniczego</w:t>
            </w:r>
          </w:p>
        </w:tc>
        <w:tc>
          <w:tcPr>
            <w:tcW w:w="1284" w:type="dxa"/>
            <w:vAlign w:val="center"/>
          </w:tcPr>
          <w:p w14:paraId="7CAAA75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39E330B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030E25B" w14:textId="77777777" w:rsidTr="00C71AE9">
        <w:trPr>
          <w:trHeight w:val="418"/>
        </w:trPr>
        <w:tc>
          <w:tcPr>
            <w:tcW w:w="622" w:type="dxa"/>
            <w:vMerge w:val="restart"/>
            <w:textDirection w:val="btLr"/>
          </w:tcPr>
          <w:p w14:paraId="14B55D6F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Wymagania bezpieczeństwa</w:t>
            </w:r>
          </w:p>
        </w:tc>
        <w:tc>
          <w:tcPr>
            <w:tcW w:w="607" w:type="dxa"/>
            <w:vAlign w:val="center"/>
          </w:tcPr>
          <w:p w14:paraId="0CCE14EA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10.1</w:t>
            </w:r>
          </w:p>
        </w:tc>
        <w:tc>
          <w:tcPr>
            <w:tcW w:w="5143" w:type="dxa"/>
            <w:vAlign w:val="center"/>
          </w:tcPr>
          <w:p w14:paraId="59050137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Dach ochronny operatora / kabina</w:t>
            </w:r>
          </w:p>
        </w:tc>
        <w:tc>
          <w:tcPr>
            <w:tcW w:w="1284" w:type="dxa"/>
            <w:vAlign w:val="center"/>
          </w:tcPr>
          <w:p w14:paraId="300C7B4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69E1A2D6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62A89F1B" w14:textId="77777777" w:rsidTr="00C71AE9">
        <w:trPr>
          <w:trHeight w:val="418"/>
        </w:trPr>
        <w:tc>
          <w:tcPr>
            <w:tcW w:w="622" w:type="dxa"/>
            <w:vMerge/>
          </w:tcPr>
          <w:p w14:paraId="3E68852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AC885E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10.2</w:t>
            </w:r>
          </w:p>
        </w:tc>
        <w:tc>
          <w:tcPr>
            <w:tcW w:w="5143" w:type="dxa"/>
            <w:vAlign w:val="center"/>
          </w:tcPr>
          <w:p w14:paraId="09C4CD60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Urządzenie podtrzymujące ładunek w przypadku awarii układu hydraulicznego</w:t>
            </w:r>
          </w:p>
        </w:tc>
        <w:tc>
          <w:tcPr>
            <w:tcW w:w="1284" w:type="dxa"/>
            <w:vAlign w:val="center"/>
          </w:tcPr>
          <w:p w14:paraId="5E079E09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6546A80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8761CAD" w14:textId="77777777" w:rsidTr="00C71AE9">
        <w:trPr>
          <w:trHeight w:val="418"/>
        </w:trPr>
        <w:tc>
          <w:tcPr>
            <w:tcW w:w="622" w:type="dxa"/>
            <w:vMerge/>
          </w:tcPr>
          <w:p w14:paraId="79ECC019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0A92718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10.3</w:t>
            </w:r>
          </w:p>
        </w:tc>
        <w:tc>
          <w:tcPr>
            <w:tcW w:w="5143" w:type="dxa"/>
            <w:vAlign w:val="center"/>
          </w:tcPr>
          <w:p w14:paraId="2F18FD10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Urządzenia ostrzegawcze</w:t>
            </w:r>
          </w:p>
        </w:tc>
        <w:tc>
          <w:tcPr>
            <w:tcW w:w="1284" w:type="dxa"/>
            <w:vAlign w:val="center"/>
          </w:tcPr>
          <w:p w14:paraId="6CB1262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6312849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75EC5E46" w14:textId="77777777" w:rsidTr="00C71AE9">
        <w:trPr>
          <w:trHeight w:val="418"/>
        </w:trPr>
        <w:tc>
          <w:tcPr>
            <w:tcW w:w="622" w:type="dxa"/>
            <w:vMerge/>
          </w:tcPr>
          <w:p w14:paraId="4637080B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83C56C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10.4</w:t>
            </w:r>
          </w:p>
        </w:tc>
        <w:tc>
          <w:tcPr>
            <w:tcW w:w="5143" w:type="dxa"/>
            <w:vAlign w:val="center"/>
          </w:tcPr>
          <w:p w14:paraId="4DD8EBE6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Pasy bezpieczeństwa</w:t>
            </w:r>
          </w:p>
        </w:tc>
        <w:tc>
          <w:tcPr>
            <w:tcW w:w="1284" w:type="dxa"/>
            <w:vAlign w:val="center"/>
          </w:tcPr>
          <w:p w14:paraId="15DEC2D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1DE5048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8906CF4" w14:textId="77777777" w:rsidTr="00C71AE9">
        <w:trPr>
          <w:trHeight w:val="418"/>
        </w:trPr>
        <w:tc>
          <w:tcPr>
            <w:tcW w:w="622" w:type="dxa"/>
            <w:vMerge/>
          </w:tcPr>
          <w:p w14:paraId="07E9A775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29C9E91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10.5</w:t>
            </w:r>
          </w:p>
        </w:tc>
        <w:tc>
          <w:tcPr>
            <w:tcW w:w="5143" w:type="dxa"/>
            <w:vAlign w:val="center"/>
          </w:tcPr>
          <w:p w14:paraId="41FF793C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 xml:space="preserve">Oświetlenie </w:t>
            </w:r>
            <w:r w:rsidRPr="00EF5E70">
              <w:rPr>
                <w:rFonts w:ascii="Arial" w:hAnsi="Arial" w:cs="Arial"/>
                <w:color w:val="000000"/>
                <w:spacing w:val="-4"/>
              </w:rPr>
              <w:t xml:space="preserve">zgodne z </w:t>
            </w:r>
            <w:r w:rsidRPr="00EF5E70">
              <w:rPr>
                <w:rFonts w:ascii="Arial" w:hAnsi="Arial" w:cs="Arial"/>
              </w:rPr>
              <w:t>ustawą „prawo o ruchu drogowym” (Dz. U. Nr 108, poz. 908 z późn. zm.)</w:t>
            </w:r>
          </w:p>
        </w:tc>
        <w:tc>
          <w:tcPr>
            <w:tcW w:w="1284" w:type="dxa"/>
            <w:vAlign w:val="center"/>
          </w:tcPr>
          <w:p w14:paraId="00DACBE4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64CC9C2E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4E0FA20C" w14:textId="77777777" w:rsidTr="00C71AE9">
        <w:trPr>
          <w:trHeight w:val="418"/>
        </w:trPr>
        <w:tc>
          <w:tcPr>
            <w:tcW w:w="622" w:type="dxa"/>
            <w:vMerge/>
          </w:tcPr>
          <w:p w14:paraId="77B07C38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489A574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10.6</w:t>
            </w:r>
          </w:p>
        </w:tc>
        <w:tc>
          <w:tcPr>
            <w:tcW w:w="5143" w:type="dxa"/>
            <w:vAlign w:val="center"/>
          </w:tcPr>
          <w:p w14:paraId="6413C843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Odległość od bazy siedziska do dolnej powierzchni dachu, pod którym siedzi operator w normalnej pozycji przyjętej podczas pracy</w:t>
            </w:r>
          </w:p>
        </w:tc>
        <w:tc>
          <w:tcPr>
            <w:tcW w:w="1284" w:type="dxa"/>
            <w:vAlign w:val="center"/>
          </w:tcPr>
          <w:p w14:paraId="65F6A16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[mm]</w:t>
            </w:r>
          </w:p>
        </w:tc>
        <w:tc>
          <w:tcPr>
            <w:tcW w:w="1632" w:type="dxa"/>
            <w:vAlign w:val="center"/>
          </w:tcPr>
          <w:p w14:paraId="419A0DC9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510FC637" w14:textId="77777777" w:rsidTr="00C71AE9">
        <w:trPr>
          <w:trHeight w:val="418"/>
        </w:trPr>
        <w:tc>
          <w:tcPr>
            <w:tcW w:w="622" w:type="dxa"/>
            <w:vMerge/>
          </w:tcPr>
          <w:p w14:paraId="48C891E2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519157A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10.7</w:t>
            </w:r>
          </w:p>
        </w:tc>
        <w:tc>
          <w:tcPr>
            <w:tcW w:w="5143" w:type="dxa"/>
            <w:vAlign w:val="center"/>
          </w:tcPr>
          <w:p w14:paraId="4FDD7A1D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Sprzęt ppoż. zgodny z obowiązującymi przepisami</w:t>
            </w:r>
          </w:p>
        </w:tc>
        <w:tc>
          <w:tcPr>
            <w:tcW w:w="1284" w:type="dxa"/>
            <w:vAlign w:val="center"/>
          </w:tcPr>
          <w:p w14:paraId="7EA28472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3BC0086B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172C4256" w14:textId="77777777" w:rsidTr="00C71AE9">
        <w:trPr>
          <w:trHeight w:val="418"/>
        </w:trPr>
        <w:tc>
          <w:tcPr>
            <w:tcW w:w="9288" w:type="dxa"/>
            <w:gridSpan w:val="5"/>
            <w:vAlign w:val="center"/>
          </w:tcPr>
          <w:p w14:paraId="6534018C" w14:textId="77777777" w:rsidR="00F212A3" w:rsidRPr="00EF5E70" w:rsidRDefault="00F212A3" w:rsidP="00C71AE9">
            <w:pPr>
              <w:jc w:val="center"/>
              <w:rPr>
                <w:rFonts w:ascii="Arial" w:hAnsi="Arial" w:cs="Arial"/>
                <w:b/>
              </w:rPr>
            </w:pPr>
            <w:r w:rsidRPr="00EF5E70">
              <w:rPr>
                <w:rFonts w:ascii="Arial" w:hAnsi="Arial" w:cs="Arial"/>
                <w:b/>
              </w:rPr>
              <w:t>CZĘŚĆ OPISOWA</w:t>
            </w:r>
          </w:p>
        </w:tc>
      </w:tr>
      <w:tr w:rsidR="00F212A3" w:rsidRPr="00EF5E70" w14:paraId="0982F505" w14:textId="77777777" w:rsidTr="00C71AE9">
        <w:trPr>
          <w:trHeight w:val="744"/>
        </w:trPr>
        <w:tc>
          <w:tcPr>
            <w:tcW w:w="622" w:type="dxa"/>
            <w:vMerge w:val="restart"/>
            <w:textDirection w:val="btLr"/>
          </w:tcPr>
          <w:p w14:paraId="17F994FE" w14:textId="77777777" w:rsidR="00F212A3" w:rsidRPr="00EF5E70" w:rsidRDefault="00F212A3" w:rsidP="00C71AE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Opis</w:t>
            </w:r>
          </w:p>
        </w:tc>
        <w:tc>
          <w:tcPr>
            <w:tcW w:w="607" w:type="dxa"/>
            <w:vAlign w:val="center"/>
          </w:tcPr>
          <w:p w14:paraId="5CD58D25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11.1</w:t>
            </w:r>
          </w:p>
        </w:tc>
        <w:tc>
          <w:tcPr>
            <w:tcW w:w="5143" w:type="dxa"/>
            <w:vAlign w:val="center"/>
          </w:tcPr>
          <w:p w14:paraId="0794991D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Przeznaczenie i zastosowanie sprzętu</w:t>
            </w:r>
          </w:p>
        </w:tc>
        <w:tc>
          <w:tcPr>
            <w:tcW w:w="1284" w:type="dxa"/>
            <w:vAlign w:val="center"/>
          </w:tcPr>
          <w:p w14:paraId="6AC2AAC0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491D70F3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  <w:tr w:rsidR="00F212A3" w:rsidRPr="00EF5E70" w14:paraId="03D0913C" w14:textId="77777777" w:rsidTr="00C71AE9">
        <w:trPr>
          <w:trHeight w:val="712"/>
        </w:trPr>
        <w:tc>
          <w:tcPr>
            <w:tcW w:w="622" w:type="dxa"/>
            <w:vMerge/>
          </w:tcPr>
          <w:p w14:paraId="7FFE7304" w14:textId="77777777" w:rsidR="00F212A3" w:rsidRPr="00EF5E70" w:rsidRDefault="00F212A3" w:rsidP="00C71AE9">
            <w:pPr>
              <w:rPr>
                <w:rFonts w:ascii="Arial" w:hAnsi="Arial" w:cs="Arial"/>
              </w:rPr>
            </w:pPr>
          </w:p>
        </w:tc>
        <w:tc>
          <w:tcPr>
            <w:tcW w:w="607" w:type="dxa"/>
            <w:vAlign w:val="center"/>
          </w:tcPr>
          <w:p w14:paraId="5F8F551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  <w:r w:rsidRPr="00EF5E70">
              <w:rPr>
                <w:rFonts w:ascii="Arial" w:hAnsi="Arial" w:cs="Arial"/>
              </w:rPr>
              <w:t>11.2</w:t>
            </w:r>
          </w:p>
        </w:tc>
        <w:tc>
          <w:tcPr>
            <w:tcW w:w="5143" w:type="dxa"/>
            <w:vAlign w:val="center"/>
          </w:tcPr>
          <w:p w14:paraId="18C132B2" w14:textId="77777777" w:rsidR="00F212A3" w:rsidRPr="00EF5E70" w:rsidRDefault="00F212A3" w:rsidP="00C71AE9">
            <w:pPr>
              <w:rPr>
                <w:rFonts w:ascii="Arial" w:hAnsi="Arial" w:cs="Arial"/>
                <w:color w:val="000000"/>
              </w:rPr>
            </w:pPr>
            <w:r w:rsidRPr="00EF5E70">
              <w:rPr>
                <w:rFonts w:ascii="Arial" w:hAnsi="Arial" w:cs="Arial"/>
                <w:color w:val="000000"/>
              </w:rPr>
              <w:t>Opis sprzętu i jego wyposażenie</w:t>
            </w:r>
          </w:p>
        </w:tc>
        <w:tc>
          <w:tcPr>
            <w:tcW w:w="1284" w:type="dxa"/>
            <w:vAlign w:val="center"/>
          </w:tcPr>
          <w:p w14:paraId="46C2A57D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2" w:type="dxa"/>
            <w:vAlign w:val="center"/>
          </w:tcPr>
          <w:p w14:paraId="3453898C" w14:textId="77777777" w:rsidR="00F212A3" w:rsidRPr="00EF5E70" w:rsidRDefault="00F212A3" w:rsidP="00C71AE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360684F" w14:textId="77777777" w:rsidR="00F212A3" w:rsidRDefault="00F212A3" w:rsidP="00F212A3">
      <w:pPr>
        <w:jc w:val="center"/>
        <w:rPr>
          <w:rFonts w:ascii="Arial" w:hAnsi="Arial" w:cs="Arial"/>
          <w:b/>
          <w:sz w:val="24"/>
          <w:szCs w:val="24"/>
        </w:rPr>
      </w:pPr>
    </w:p>
    <w:p w14:paraId="548EA3C5" w14:textId="77777777" w:rsidR="00F212A3" w:rsidRDefault="00F212A3" w:rsidP="00F212A3">
      <w:pPr>
        <w:jc w:val="center"/>
        <w:rPr>
          <w:rFonts w:ascii="Arial" w:hAnsi="Arial" w:cs="Arial"/>
          <w:b/>
          <w:sz w:val="24"/>
          <w:szCs w:val="24"/>
        </w:rPr>
      </w:pPr>
    </w:p>
    <w:p w14:paraId="7F2DAD2E" w14:textId="77777777" w:rsidR="00F212A3" w:rsidRDefault="00F212A3" w:rsidP="00F212A3">
      <w:pPr>
        <w:jc w:val="center"/>
        <w:rPr>
          <w:rFonts w:ascii="Arial" w:hAnsi="Arial" w:cs="Arial"/>
          <w:b/>
          <w:sz w:val="24"/>
          <w:szCs w:val="24"/>
        </w:rPr>
      </w:pPr>
    </w:p>
    <w:p w14:paraId="1659BE24" w14:textId="77777777" w:rsidR="00F212A3" w:rsidRDefault="00F212A3" w:rsidP="00F212A3">
      <w:pPr>
        <w:jc w:val="center"/>
        <w:rPr>
          <w:rFonts w:ascii="Arial" w:hAnsi="Arial" w:cs="Arial"/>
          <w:b/>
          <w:sz w:val="24"/>
          <w:szCs w:val="24"/>
        </w:rPr>
      </w:pPr>
    </w:p>
    <w:p w14:paraId="0BE02B72" w14:textId="77777777" w:rsidR="00F212A3" w:rsidRDefault="00F212A3" w:rsidP="00F212A3">
      <w:pPr>
        <w:jc w:val="center"/>
        <w:rPr>
          <w:rFonts w:ascii="Arial" w:hAnsi="Arial" w:cs="Arial"/>
          <w:b/>
          <w:sz w:val="24"/>
          <w:szCs w:val="24"/>
        </w:rPr>
      </w:pPr>
    </w:p>
    <w:p w14:paraId="31EF6904" w14:textId="77777777" w:rsidR="00F212A3" w:rsidRDefault="00F212A3" w:rsidP="00F212A3">
      <w:pPr>
        <w:jc w:val="center"/>
        <w:rPr>
          <w:rFonts w:ascii="Arial" w:hAnsi="Arial" w:cs="Arial"/>
          <w:b/>
          <w:sz w:val="24"/>
          <w:szCs w:val="24"/>
        </w:rPr>
      </w:pPr>
    </w:p>
    <w:p w14:paraId="489C858F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BCA740" w14:textId="77777777" w:rsidR="00F212A3" w:rsidRDefault="00F212A3" w:rsidP="00F212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691618" w14:textId="77777777" w:rsidR="00F212A3" w:rsidRDefault="00F212A3" w:rsidP="00F212A3">
      <w:pPr>
        <w:ind w:firstLine="708"/>
        <w:rPr>
          <w:rFonts w:ascii="Arial" w:hAnsi="Arial" w:cs="Arial"/>
          <w:i/>
        </w:rPr>
        <w:sectPr w:rsidR="00F212A3" w:rsidSect="00F212A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tbl>
      <w:tblPr>
        <w:tblW w:w="1446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3436"/>
        <w:gridCol w:w="1174"/>
        <w:gridCol w:w="880"/>
        <w:gridCol w:w="975"/>
        <w:gridCol w:w="877"/>
        <w:gridCol w:w="994"/>
        <w:gridCol w:w="877"/>
        <w:gridCol w:w="4478"/>
        <w:gridCol w:w="214"/>
      </w:tblGrid>
      <w:tr w:rsidR="00F212A3" w:rsidRPr="00A714AE" w14:paraId="4CDC58F8" w14:textId="77777777" w:rsidTr="00C71AE9">
        <w:trPr>
          <w:trHeight w:val="4829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7A5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003E0E" wp14:editId="38595F27">
                      <wp:simplePos x="0" y="0"/>
                      <wp:positionH relativeFrom="column">
                        <wp:posOffset>-177800</wp:posOffset>
                      </wp:positionH>
                      <wp:positionV relativeFrom="paragraph">
                        <wp:posOffset>-2338705</wp:posOffset>
                      </wp:positionV>
                      <wp:extent cx="359410" cy="290195"/>
                      <wp:effectExtent l="23495" t="27940" r="36195" b="53340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9410" cy="290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7EF9EEE4" w14:textId="77777777" w:rsidR="00F212A3" w:rsidRDefault="00F212A3" w:rsidP="00F212A3">
                                  <w:pPr>
                                    <w:jc w:val="center"/>
                                  </w:pPr>
                                  <w: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003E0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14pt;margin-top:-184.15pt;width:28.3pt;height:2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" fillcolor="black [3200]" strokecolor="#f2f2f2 [3041]" strokeweight="3pt">
                      <v:shadow on="t" color="#7f7f7f [1601]" opacity=".5" offset="1pt"/>
                      <v:textbox>
                        <w:txbxContent>
                          <w:p w14:paraId="7EF9EEE4" w14:textId="77777777" w:rsidR="00F212A3" w:rsidRDefault="00F212A3" w:rsidP="00F212A3">
                            <w:pPr>
                              <w:jc w:val="center"/>
                            </w:pPr>
                            <w: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6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07EAE" w14:textId="77777777" w:rsidR="00F212A3" w:rsidRPr="00A239A9" w:rsidRDefault="00F212A3" w:rsidP="00C71AE9">
            <w:pPr>
              <w:spacing w:after="0" w:line="276" w:lineRule="auto"/>
              <w:ind w:left="7946" w:right="-428" w:hanging="7655"/>
              <w:rPr>
                <w:rFonts w:ascii="Arial" w:hAnsi="Arial" w:cs="Arial"/>
                <w:b/>
                <w:bCs/>
              </w:rPr>
            </w:pPr>
            <w:r w:rsidRPr="003F20A0">
              <w:rPr>
                <w:rFonts w:ascii="Arial" w:hAnsi="Arial" w:cs="Arial"/>
                <w:b/>
                <w:bCs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3F20A0">
              <w:rPr>
                <w:rFonts w:ascii="Arial" w:hAnsi="Arial" w:cs="Arial"/>
                <w:b/>
                <w:bCs/>
              </w:rPr>
              <w:t xml:space="preserve"> do Specyfikacji – Formularz ATTLA </w:t>
            </w:r>
            <w:r w:rsidRPr="003F20A0">
              <w:rPr>
                <w:rFonts w:ascii="Arial" w:eastAsia="Calibri" w:hAnsi="Arial" w:cs="Arial"/>
                <w:b/>
                <w:bCs/>
              </w:rPr>
              <w:t xml:space="preserve">– transportowalność </w:t>
            </w:r>
            <w:r>
              <w:rPr>
                <w:rFonts w:ascii="Arial" w:eastAsia="Calibri" w:hAnsi="Arial" w:cs="Arial"/>
                <w:b/>
                <w:bCs/>
              </w:rPr>
              <w:t>–</w:t>
            </w:r>
            <w:r w:rsidRPr="003F20A0">
              <w:rPr>
                <w:rFonts w:ascii="Arial" w:eastAsia="Calibri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podnośnik widłowy spalinowy z wysięgnikiem </w:t>
            </w:r>
            <w:r>
              <w:rPr>
                <w:rFonts w:ascii="Arial" w:hAnsi="Arial" w:cs="Arial"/>
                <w:b/>
              </w:rPr>
              <w:br/>
              <w:t>teleskopowym o udźwigu min. 2,5 t</w:t>
            </w:r>
          </w:p>
          <w:p w14:paraId="7048AFD3" w14:textId="77777777" w:rsidR="00F212A3" w:rsidRPr="00D95C2D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</w:pPr>
          </w:p>
          <w:p w14:paraId="2F8E30F5" w14:textId="77777777" w:rsidR="00F212A3" w:rsidRPr="006D6A24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A44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Formularz ATTLA – Transportowalność –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EE2B4E">
              <w:rPr>
                <w:rFonts w:ascii="Arial" w:eastAsia="Times New Roman" w:hAnsi="Arial" w:cs="Arial"/>
                <w:b/>
                <w:sz w:val="24"/>
                <w:szCs w:val="24"/>
              </w:rPr>
              <w:t>Podnośnik widłowy</w:t>
            </w:r>
          </w:p>
          <w:p w14:paraId="7CF8F1DB" w14:textId="77777777" w:rsidR="00F212A3" w:rsidRPr="00E60328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(</w:t>
            </w:r>
            <w:proofErr w:type="spellStart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pola</w:t>
            </w:r>
            <w:proofErr w:type="spellEnd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puste</w:t>
            </w:r>
            <w:proofErr w:type="spellEnd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bezwzględnie</w:t>
            </w:r>
            <w:proofErr w:type="spellEnd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wypełnić</w:t>
            </w:r>
            <w:proofErr w:type="spellEnd"/>
            <w:r w:rsidRPr="00E60328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)</w:t>
            </w:r>
          </w:p>
          <w:p w14:paraId="75634A01" w14:textId="77777777" w:rsidR="00F212A3" w:rsidRPr="00E60328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  <w:p w14:paraId="7D1AF47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In accordance with US Department of Defense regulations, any item airlifted by USAF aircraft must be certified for airlift if they exceed the following dimensions:  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>1. Length greater than: 240 inches (20 feet)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>2. Width greater than: 96 inches (8 feet)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>3. Height greater than: 96 inches (8 feet)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4. Weight greater than: 10,000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lb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>5. Weight distribution greater than aircraft limits, nominally based on the C-130: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a. 5,000 pound axle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b. 2,500 pound wheel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c. 1,600 pounds per linear foot running load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d. 50 psi floor contact pressure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>6. Requires special handing for one or more of the following reasons: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a. Item characteristics are such that the aircraft and/or Air Force materials handling environment poses a problem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b. Requires usage of air electrical power or electronic system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c. Cargo has electronic components that are powered on (electronically active) or are used while in the aircraft other than during onload/offload from/to the ground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d. Cargo occupied by personnel during any phase of flight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e. Susceptible to potential aircraft environment: high altitude, rapid decompression, electromagnetic environment, and/or extreme temperature.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 xml:space="preserve">  f. Susceptibility to explosive atmosphere environment (aerial tanker aircraft only)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>7. Inadequate ramp clearance for ramp inclines of 15 degrees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br/>
              <w:t>8. Requires special loading/unloading procedures for any other reason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171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</w:tr>
      <w:tr w:rsidR="00F212A3" w:rsidRPr="003E6BCF" w14:paraId="39953ABF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E01DA" w14:textId="77777777" w:rsidR="00F212A3" w:rsidRPr="00A239A9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val="en-US" w:eastAsia="pl-PL"/>
              </w:rPr>
            </w:pPr>
          </w:p>
          <w:p w14:paraId="17A9E748" w14:textId="77777777" w:rsidR="00F212A3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A41A42" wp14:editId="4D902D91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16510</wp:posOffset>
                      </wp:positionV>
                      <wp:extent cx="359410" cy="290195"/>
                      <wp:effectExtent l="20320" t="23495" r="39370" b="4826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9410" cy="290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41C4416A" w14:textId="77777777" w:rsidR="00F212A3" w:rsidRDefault="00F212A3" w:rsidP="00F212A3">
                                  <w:pPr>
                                    <w:jc w:val="center"/>
                                  </w:pPr>
                                  <w:r>
                                    <w:t>II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41A42" id="Text Box 2" o:spid="_x0000_s1027" type="#_x0000_t202" style="position:absolute;margin-left:-10.5pt;margin-top:1.3pt;width:28.3pt;height:2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" fillcolor="black [3200]" strokecolor="#f2f2f2 [3041]" strokeweight="3pt">
                      <v:shadow on="t" color="#7f7f7f [1601]" opacity=".5" offset="1pt"/>
                      <v:textbox>
                        <w:txbxContent>
                          <w:p w14:paraId="41C4416A" w14:textId="77777777" w:rsidR="00F212A3" w:rsidRDefault="00F212A3" w:rsidP="00F212A3">
                            <w:pPr>
                              <w:jc w:val="center"/>
                            </w:pPr>
                            <w:r>
                              <w:t>II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1A7BE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136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9F4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</w:pPr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  <w:t xml:space="preserve">ATTLA Certification Data Sheet 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9C0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3E1F1A0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88A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7462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9F2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9CD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B48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8EE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3BA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87D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9EA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01B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50A4ED7" w14:textId="77777777" w:rsidTr="00C71AE9">
        <w:trPr>
          <w:trHeight w:val="27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F2B5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920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ATTLA File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Number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E018" w14:textId="77777777" w:rsidR="00F212A3" w:rsidRPr="003E6BCF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C73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7D2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FCA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5C1C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B5C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6507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BAA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F764C13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F747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38B2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Vehicle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Name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DA75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A78F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FA84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83C2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8AE7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AB0B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A95B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DF4D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8CCE504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2D5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A5E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Common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User Name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66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5894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753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6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F08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806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BD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E9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8CB15BC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743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35F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A5CF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E6F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61F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A24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DA8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4B8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2FA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4F2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961B858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983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5B52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Dimensions</w:t>
            </w:r>
            <w:proofErr w:type="spellEnd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data (Imperial </w:t>
            </w:r>
            <w:proofErr w:type="spellStart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Measurements</w:t>
            </w:r>
            <w:proofErr w:type="spellEnd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24E1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7EE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6CD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620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26C0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247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319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165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3449820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B12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07C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385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090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F33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675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214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112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46B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6E6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AA58330" w14:textId="77777777" w:rsidTr="00C71AE9">
        <w:trPr>
          <w:trHeight w:val="2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CBF4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840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Length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ADF986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5453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F42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0CE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DAB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B90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1DC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4C3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4B3AC46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6C4E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53C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Width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1875AF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A068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585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EAE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E9B7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38D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1E9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A2C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493CDA9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4B6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81E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Reduced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width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33AE17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8B5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21D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D04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5D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20C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E17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644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17832DB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5AC6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D2D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Height at front of vehicle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2A90490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E0B6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25F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458F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70A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21E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DBC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765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4A6BFB11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3DA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737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Maximum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height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957E0F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E239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689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267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C9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63D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7CA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35E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E53D9E9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BA9B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E86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Height at rear of vehicle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956AAD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BCA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C4C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FBE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006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D14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76F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8B4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A714AE" w14:paraId="1086F181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BA5C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D66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Lower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forward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overhang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752365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A6F8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9CE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2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4194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Instead of overhangs/ground clearances, angles may be given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2D4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</w:tr>
      <w:tr w:rsidR="00F212A3" w:rsidRPr="003E6BCF" w14:paraId="27326E8D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BA20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H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C66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Upper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forward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overhang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272F0B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9109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69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2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545B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27D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4F66D23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7CBF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E48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Lower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rear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overhang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492E28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A5C8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28D1D2F" w14:textId="77777777" w:rsidR="00F212A3" w:rsidRPr="003E6BCF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620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Approach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Angle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03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D6F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60E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A87D554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5E06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F56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Upper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rear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overhang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9FD510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A721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8334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2F5F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3DFA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BD2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061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5F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1EC50B2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F9CE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3C4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Forward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ground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clearance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92B90D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11C7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38CF0B1" w14:textId="77777777" w:rsidR="00F212A3" w:rsidRPr="003E6BCF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AA7D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Departure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Angle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4DDE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029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2C6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FC63EF4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06CC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8C9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Mid-wheelbase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ground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clearance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2E52901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D732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1E87C7B" w14:textId="77777777" w:rsidR="00F212A3" w:rsidRPr="003E6BCF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C738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Cresting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Angle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74E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5F6C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88F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A8E02F9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9F7E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038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Rear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ground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clearance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28D1FA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30A1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69A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E1B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1BB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223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264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0D95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454BFB7A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B85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B53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Fifth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wheel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hitch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height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5071AB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92A0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6F2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B54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790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D9C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8CE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12B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5F98DA2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60F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E84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Pintle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hook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height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2B2D1F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EF43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930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593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B15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28B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307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61F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E9D22FB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B37F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272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Wheelbase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B6E830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48D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42B4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E1DB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A8C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D0E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427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4FF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3340CD9C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C60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17D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Trackbase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track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vehicles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only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D004AA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CF30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731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481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39B9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6FC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449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5B3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805D2F2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CB82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B23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Width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outside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wheels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7AFDAF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F81B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BA8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8D7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899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356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8D94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491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30018334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A800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7EF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Width outside tracks (track vehicles only)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5A964D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EF5F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99A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CFC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6BF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D3C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16B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7F7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3D0A921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1C8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7C6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articulation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A206F2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29E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255D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4DC0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A8D4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9C8B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96B12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6413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°</w:t>
            </w:r>
          </w:p>
        </w:tc>
      </w:tr>
      <w:tr w:rsidR="00F212A3" w:rsidRPr="003E6BCF" w14:paraId="2DC2DE36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5422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08D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travel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519F41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2E9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8CE0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438A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E70A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3A40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F8B50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8E0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582CAF09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7E4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6F0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Number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of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Axles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0CFC4A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BFD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7630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F387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72D0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6B3D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F151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687A6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#</w:t>
            </w:r>
          </w:p>
        </w:tc>
      </w:tr>
      <w:tr w:rsidR="00F212A3" w:rsidRPr="003E6BCF" w14:paraId="36674F8B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E2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60D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Axle Spacings (front to rear)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0896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4B6F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D286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03FA7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AC9B8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D7139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4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6317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75486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32BF2751" w14:textId="77777777" w:rsidTr="00C71AE9">
        <w:trPr>
          <w:trHeight w:val="22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353D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4893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0031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1-2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2EDC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2-3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F17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52E8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4-5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72DB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1875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6-7</w:t>
            </w:r>
          </w:p>
        </w:tc>
        <w:tc>
          <w:tcPr>
            <w:tcW w:w="4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207D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3D13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65C4145" w14:textId="77777777" w:rsidTr="00C71AE9">
        <w:trPr>
          <w:trHeight w:val="256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4289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509D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B7805D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68465B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03FE7B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EA8379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66937A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D88EA6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895E25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EFE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334B5B00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DCA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AA</w:t>
            </w:r>
          </w:p>
        </w:tc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557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Number of Wheels per axle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01FC9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4318F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20E6B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3EC19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459B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1FE3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199A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30A58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5A5F5E6E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EEDD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7E91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26CF7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F09D4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CDAED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B93B0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1B76D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AA8ED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36904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49697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36C5E5BC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6934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BF0A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08C919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BBADE1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AE62E8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B94EB8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B1B9F9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DC7052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71D8F2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9607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#</w:t>
            </w:r>
          </w:p>
        </w:tc>
      </w:tr>
      <w:tr w:rsidR="00F212A3" w:rsidRPr="003E6BCF" w14:paraId="2D86958C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1B7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BB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5B1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Tire Size (xx R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zz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)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DF60CB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3520C7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DB50F1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611BC3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16EDE1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54B6DF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9C6E43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CF3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</w:tr>
      <w:tr w:rsidR="00F212A3" w:rsidRPr="003E6BCF" w14:paraId="62493234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F51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CC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A6B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Ply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Rating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2CF4E4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5FB5E7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7642FE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98DC87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F50757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CB82AB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04B239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31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</w:tr>
      <w:tr w:rsidR="00F212A3" w:rsidRPr="003E6BCF" w14:paraId="3CD085B1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E4A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DD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E7B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Tire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Pressure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C421EA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F9F28A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7E7D18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35F1F9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34B7FA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26D127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D6B4A0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4021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kPa</w:t>
            </w:r>
            <w:proofErr w:type="spellEnd"/>
          </w:p>
        </w:tc>
      </w:tr>
      <w:tr w:rsidR="00F212A3" w:rsidRPr="003E6BCF" w14:paraId="5A7F1BAA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BBA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EE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F1A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Tire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Contact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Length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E121ED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835ADB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E5530C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53BFA3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8FBAA6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9C462A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E0A17A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96FB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1FB09678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297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FF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8D5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Tire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Contact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Width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2ACB9F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766433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92E828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853641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234A74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901C9E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4AC43F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938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7CD2C20B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468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FF1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313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M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Factor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(see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definitions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BC1DCD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741B1E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E5261D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980C2D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BC043A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9F0D77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78753C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638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%</w:t>
            </w:r>
          </w:p>
        </w:tc>
      </w:tr>
      <w:tr w:rsidR="00F212A3" w:rsidRPr="003E6BCF" w14:paraId="0DF4ED71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12A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FF2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CDC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Distance between treads of tires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A005D7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B0DD3D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C8437B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7596CA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CAAE77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37F7A8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C8D72C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0F6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5D0A811F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D2E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D35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82C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21C9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13E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A9B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88D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CFD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F02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021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0276F46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6384" w14:textId="77777777" w:rsidR="00F212A3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7DEB651" w14:textId="77777777" w:rsidR="00F212A3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5605028A" w14:textId="77777777" w:rsidR="00F212A3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93F3C0E" w14:textId="77777777" w:rsidR="00F212A3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9EFA95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0810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24D7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1E3D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E3EE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7D5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610E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36FF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C49B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43D7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CB7C632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B73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345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Weight</w:t>
            </w:r>
            <w:proofErr w:type="spellEnd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data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BD2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AA0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9ED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79B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93B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4BC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85CD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E9E9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530E259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723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59C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2C0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A32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886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8A1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CC6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83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ECB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417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4EA9475" w14:textId="77777777" w:rsidTr="00C71AE9">
        <w:trPr>
          <w:trHeight w:val="2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36B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GG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ED4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Gross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vehicle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weight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9B9D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23000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B99B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5D4A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CFC2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1BE4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CA0E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7576D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E36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E6BCF" w14:paraId="704C7B34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4E076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HH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A50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Gross vehicle weight rating (GVWR)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ECB2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26000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13579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12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4244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006C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1552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D07A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C1C0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E6BCF" w14:paraId="7A0B9CB4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767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II</w:t>
            </w:r>
          </w:p>
        </w:tc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C2A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Axle weight (Front to Rear)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176626D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44ECBE6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4950528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297ABCD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64AC507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41989BF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axle </w:t>
            </w: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16A3E9F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2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5341A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682C12B4" w14:textId="77777777" w:rsidTr="00C71AE9">
        <w:trPr>
          <w:trHeight w:val="22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87A6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F88E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5634F83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4923231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6405B2F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49AED15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52A1F83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2ABCD26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28E1045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FB97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DEFC857" w14:textId="77777777" w:rsidTr="00C71AE9">
        <w:trPr>
          <w:trHeight w:val="22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66DD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1956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D0D22E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C01B2C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833ECC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B0F9DD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127B54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B62FD3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F9A558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9E1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E6BCF" w14:paraId="1C00828E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AD9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JJ</w:t>
            </w:r>
          </w:p>
        </w:tc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2B3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Axle rating (Front to Rear)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7FB17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82B1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2B3EF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C847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13B70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617F0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40B1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axle</w:t>
            </w:r>
          </w:p>
        </w:tc>
        <w:tc>
          <w:tcPr>
            <w:tcW w:w="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3929A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6A1A60CF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D379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B341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A16B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66BC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2AB4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2B7A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BC0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A6F2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8087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A4F8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96DA7C4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0D2D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4922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F8820D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4617C5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AEB654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399289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5B5F92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12402A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D87281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B0A7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E6BCF" w14:paraId="34208508" w14:textId="77777777" w:rsidTr="00C71AE9">
        <w:trPr>
          <w:trHeight w:val="2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BB9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KK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118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Tire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load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rating (55 MPH)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E625B8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1A5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19D6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105B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4E9E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E84D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ABC8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EE55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E6BCF" w14:paraId="44D47BF2" w14:textId="77777777" w:rsidTr="00C71AE9">
        <w:trPr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629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11A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Fifth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wheel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rating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C320DB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A5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B5F9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FFFB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32A0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F96F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EA44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BE0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E6BCF" w14:paraId="6050BF66" w14:textId="77777777" w:rsidTr="00C71AE9">
        <w:trPr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3C57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065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Pintle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hook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Rating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AEBAE0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9FB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E847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CE5C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97081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F02B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74F6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E6CC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E6BCF" w14:paraId="2889630C" w14:textId="77777777" w:rsidTr="00C71AE9">
        <w:trPr>
          <w:trHeight w:val="4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9E7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497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Tiedown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Provisions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D6AD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down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location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(s)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839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Longitudinal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capacity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8FB2B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Vertical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capacity</w:t>
            </w:r>
            <w:proofErr w:type="spellEnd"/>
          </w:p>
        </w:tc>
        <w:tc>
          <w:tcPr>
            <w:tcW w:w="5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C6CF5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Lateral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capacity</w:t>
            </w:r>
            <w:proofErr w:type="spellEnd"/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C5E4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18DF1048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7F0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NN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135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Front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Tiedown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443EEF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3E3E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ABA20A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29D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2AF153F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F979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47D6E8F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7AF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35D89BB9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061D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2E9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803C98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57E6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1B33039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D5CB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747AE6C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3EAE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D88A4E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9D4E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10025A2B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AD5D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2D1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FB1781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9F4C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34108D5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0B705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23E2823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AB521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1E787CA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376D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74DC7DFA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9CB1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OO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C07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Side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Tiedown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D40B5F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2D6A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A415E1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C2A21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2DD240F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375C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6399837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667E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2BCCFFB7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CC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7A5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99CB88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05FA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484325A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0814F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7819226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94E4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524D3F6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545A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43933898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DB3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58C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90F84F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CB3E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C3E52E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0015C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7451532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EFFEC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80DB24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DC24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35153E9D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036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PP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34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Rear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Tiedown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77C419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EC23E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2293E2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42996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2D044E4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3BD14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26D9758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8DD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116B8004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FD31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133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B46FF9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9088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458B20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B29CF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343CBB8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F3C17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A513F9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0F2B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D3D1903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DBE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7E4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ABFE3D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95D4E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351480A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9248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041ADA9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405F1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18C005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07E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7927DD2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57B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CAB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E59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79A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99D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DB1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E37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CA7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F67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3F1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EDC72B8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E15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B0B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  <w:t>Forklift</w:t>
            </w:r>
            <w:proofErr w:type="spellEnd"/>
            <w:r w:rsidRPr="003E6B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  <w:t xml:space="preserve"> Data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CB0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272A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69F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78A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A0E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3F3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180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036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4786CC0B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DB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00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43A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133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7E06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847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BA2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136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465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F96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D99F54F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A3D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C49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Carrige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and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Tine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Weight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7B2283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FC7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A6E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591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70A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746B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627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D2E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389DD8D" w14:textId="77777777" w:rsidTr="00C71AE9">
        <w:trPr>
          <w:trHeight w:val="45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A84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75CD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FootPrint</w:t>
            </w:r>
            <w:proofErr w:type="spellEnd"/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/Dimensions of Carriage and Tines/Pallet Forks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FD189C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FAA2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749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415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6B9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914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8D4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EA2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8CB7CD3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20D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E84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64D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D09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E87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A18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B8F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0D94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DC3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D2ED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8B5DB36" w14:textId="77777777" w:rsidTr="00C71AE9">
        <w:trPr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686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B7F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7CC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C60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B0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23B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DEA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9F9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C97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4FE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23A795BD" w14:textId="77777777" w:rsidR="00F212A3" w:rsidRDefault="00F212A3" w:rsidP="00F212A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tbl>
      <w:tblPr>
        <w:tblW w:w="176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556"/>
        <w:gridCol w:w="3436"/>
        <w:gridCol w:w="1174"/>
        <w:gridCol w:w="880"/>
        <w:gridCol w:w="758"/>
        <w:gridCol w:w="217"/>
        <w:gridCol w:w="877"/>
        <w:gridCol w:w="80"/>
        <w:gridCol w:w="880"/>
        <w:gridCol w:w="34"/>
        <w:gridCol w:w="877"/>
        <w:gridCol w:w="64"/>
        <w:gridCol w:w="877"/>
        <w:gridCol w:w="994"/>
        <w:gridCol w:w="877"/>
        <w:gridCol w:w="1311"/>
        <w:gridCol w:w="425"/>
        <w:gridCol w:w="425"/>
        <w:gridCol w:w="425"/>
        <w:gridCol w:w="425"/>
        <w:gridCol w:w="425"/>
        <w:gridCol w:w="1112"/>
        <w:gridCol w:w="425"/>
      </w:tblGrid>
      <w:tr w:rsidR="00F212A3" w:rsidRPr="00D0541D" w14:paraId="29C617DE" w14:textId="77777777" w:rsidTr="00C71AE9">
        <w:trPr>
          <w:gridBefore w:val="1"/>
          <w:gridAfter w:val="6"/>
          <w:wBefore w:w="70" w:type="dxa"/>
          <w:wAfter w:w="3237" w:type="dxa"/>
          <w:trHeight w:val="522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357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30FA7B" wp14:editId="0505FC41">
                      <wp:simplePos x="0" y="0"/>
                      <wp:positionH relativeFrom="column">
                        <wp:posOffset>-182245</wp:posOffset>
                      </wp:positionH>
                      <wp:positionV relativeFrom="paragraph">
                        <wp:posOffset>-2900680</wp:posOffset>
                      </wp:positionV>
                      <wp:extent cx="359410" cy="290195"/>
                      <wp:effectExtent l="19050" t="27940" r="40640" b="53340"/>
                      <wp:wrapNone/>
                      <wp:docPr id="4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9410" cy="290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3CA0B2DC" w14:textId="77777777" w:rsidR="00F212A3" w:rsidRDefault="00F212A3" w:rsidP="00F212A3">
                                  <w:pPr>
                                    <w:jc w:val="center"/>
                                  </w:pPr>
                                  <w: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30FA7B" id="Text Box 6" o:spid="_x0000_s1028" type="#_x0000_t202" style="position:absolute;margin-left:-14.35pt;margin-top:-228.4pt;width:28.3pt;height:2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" fillcolor="black [3200]" strokecolor="#f2f2f2 [3041]" strokeweight="3pt">
                      <v:shadow on="t" color="#7f7f7f [1601]" opacity=".5" offset="1pt"/>
                      <v:textbox>
                        <w:txbxContent>
                          <w:p w14:paraId="3CA0B2DC" w14:textId="77777777" w:rsidR="00F212A3" w:rsidRDefault="00F212A3" w:rsidP="00F212A3">
                            <w:pPr>
                              <w:jc w:val="center"/>
                            </w:pPr>
                            <w: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AB0C99" wp14:editId="2A0F3242">
                      <wp:simplePos x="0" y="0"/>
                      <wp:positionH relativeFrom="column">
                        <wp:posOffset>-415925</wp:posOffset>
                      </wp:positionH>
                      <wp:positionV relativeFrom="paragraph">
                        <wp:posOffset>-5090160</wp:posOffset>
                      </wp:positionV>
                      <wp:extent cx="359410" cy="290195"/>
                      <wp:effectExtent l="23495" t="19685" r="36195" b="52070"/>
                      <wp:wrapNone/>
                      <wp:docPr id="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9410" cy="290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543C9012" w14:textId="77777777" w:rsidR="00F212A3" w:rsidRDefault="00F212A3" w:rsidP="00F212A3">
                                  <w:pPr>
                                    <w:jc w:val="center"/>
                                  </w:pPr>
                                  <w: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AB0C99" id="Text Box 5" o:spid="_x0000_s1029" type="#_x0000_t202" style="position:absolute;margin-left:-32.75pt;margin-top:-400.8pt;width:28.3pt;height:2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" fillcolor="black [3200]" strokecolor="#f2f2f2 [3041]" strokeweight="3pt">
                      <v:shadow on="t" color="#7f7f7f [1601]" opacity=".5" offset="1pt"/>
                      <v:textbox>
                        <w:txbxContent>
                          <w:p w14:paraId="543C9012" w14:textId="77777777" w:rsidR="00F212A3" w:rsidRDefault="00F212A3" w:rsidP="00F212A3">
                            <w:pPr>
                              <w:jc w:val="center"/>
                            </w:pPr>
                            <w: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3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742AF" w14:textId="77777777" w:rsidR="00F212A3" w:rsidRPr="006D6A24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D6A2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Formularz ATTLA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–</w:t>
            </w:r>
            <w:r w:rsidRPr="006D6A2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Transportowalność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– </w:t>
            </w:r>
            <w:r w:rsidRPr="00EE2B4E">
              <w:rPr>
                <w:rFonts w:ascii="Arial" w:eastAsia="Times New Roman" w:hAnsi="Arial" w:cs="Arial"/>
                <w:b/>
                <w:sz w:val="24"/>
                <w:szCs w:val="24"/>
              </w:rPr>
              <w:t>Podnośnik widłowy</w:t>
            </w:r>
          </w:p>
          <w:p w14:paraId="69E61F8B" w14:textId="77777777" w:rsidR="00F212A3" w:rsidRPr="00D0541D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0541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(pola puste bezwzględnie wypełnić)</w:t>
            </w:r>
          </w:p>
          <w:p w14:paraId="3C550DF5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6055083" w14:textId="77777777" w:rsidR="00F212A3" w:rsidRPr="00D0541D" w:rsidRDefault="00F212A3" w:rsidP="00C71AE9">
            <w:pPr>
              <w:spacing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b/>
                <w:bCs/>
                <w:color w:val="339966"/>
                <w:sz w:val="16"/>
                <w:szCs w:val="16"/>
                <w:lang w:eastAsia="pl-PL"/>
              </w:rPr>
              <w:t>W nawiązaniu do uregulowań Departamentu Obrony USA, każdy przedmiot przewożony przez samolot SIŁ Powietrznych USA, musi być certyfikowany do przewozu powietrznego, jeśli przekracza podane poniżej wymiary:</w:t>
            </w:r>
          </w:p>
          <w:p w14:paraId="34EE89A2" w14:textId="77777777" w:rsidR="00F212A3" w:rsidRPr="00D0541D" w:rsidRDefault="00F212A3" w:rsidP="00C71AE9">
            <w:pPr>
              <w:spacing w:after="0" w:line="240" w:lineRule="auto"/>
              <w:ind w:left="1032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1.      Długość większa niż:        240 cali (20 stóp),</w:t>
            </w:r>
          </w:p>
          <w:p w14:paraId="3E22CFBD" w14:textId="77777777" w:rsidR="00F212A3" w:rsidRPr="00D0541D" w:rsidRDefault="00F212A3" w:rsidP="00C71AE9">
            <w:pPr>
              <w:spacing w:after="0" w:line="240" w:lineRule="auto"/>
              <w:ind w:left="1032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2.      Szerokość większa niż:      96 cali (8 stóp),</w:t>
            </w:r>
          </w:p>
          <w:p w14:paraId="58884EDD" w14:textId="77777777" w:rsidR="00F212A3" w:rsidRPr="00D0541D" w:rsidRDefault="00F212A3" w:rsidP="00C71AE9">
            <w:pPr>
              <w:spacing w:after="0" w:line="240" w:lineRule="auto"/>
              <w:ind w:left="103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3.      Wysokość większa niż:     96 cali (8 stóp),</w:t>
            </w:r>
          </w:p>
          <w:p w14:paraId="00465FE3" w14:textId="77777777" w:rsidR="00F212A3" w:rsidRPr="00D0541D" w:rsidRDefault="00F212A3" w:rsidP="00C71AE9">
            <w:pPr>
              <w:spacing w:after="0" w:line="240" w:lineRule="auto"/>
              <w:ind w:left="103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4.      Waga większa niż:                        10 000 funtów, </w:t>
            </w:r>
          </w:p>
          <w:p w14:paraId="26D934A6" w14:textId="77777777" w:rsidR="00F212A3" w:rsidRPr="00D0541D" w:rsidRDefault="00F212A3" w:rsidP="00C71AE9">
            <w:pPr>
              <w:spacing w:after="0" w:line="240" w:lineRule="auto"/>
              <w:ind w:left="103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5.      Rozłożenie ciężaru większe niż ograniczenia samolotu, nominalnie oparte na samolocie C-130:</w:t>
            </w:r>
          </w:p>
          <w:p w14:paraId="75C58C16" w14:textId="77777777" w:rsidR="00F212A3" w:rsidRPr="00D0541D" w:rsidRDefault="00F212A3" w:rsidP="00C71AE9">
            <w:pPr>
              <w:spacing w:after="0" w:line="240" w:lineRule="auto"/>
              <w:ind w:left="175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a.       5,000 funtów na oś</w:t>
            </w:r>
          </w:p>
          <w:p w14:paraId="369C10AB" w14:textId="77777777" w:rsidR="00F212A3" w:rsidRPr="00D0541D" w:rsidRDefault="00F212A3" w:rsidP="00C71AE9">
            <w:pPr>
              <w:spacing w:after="0" w:line="240" w:lineRule="auto"/>
              <w:ind w:left="175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b.      2,500 funtów na koło </w:t>
            </w:r>
          </w:p>
          <w:p w14:paraId="1C384086" w14:textId="77777777" w:rsidR="00F212A3" w:rsidRPr="00D0541D" w:rsidRDefault="00F212A3" w:rsidP="00C71AE9">
            <w:pPr>
              <w:spacing w:after="0" w:line="240" w:lineRule="auto"/>
              <w:ind w:left="175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c.       1,600 funtów na stopę [</w:t>
            </w:r>
            <w:proofErr w:type="spellStart"/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ft</w:t>
            </w:r>
            <w:proofErr w:type="spellEnd"/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] długości ładunku </w:t>
            </w:r>
          </w:p>
          <w:p w14:paraId="35100456" w14:textId="77777777" w:rsidR="00F212A3" w:rsidRPr="00D0541D" w:rsidRDefault="00F212A3" w:rsidP="00C71AE9">
            <w:pPr>
              <w:spacing w:after="0" w:line="240" w:lineRule="auto"/>
              <w:ind w:left="175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d.      50 funtów na cal kwadratowy [psi] ciśnienia wywieranego na podłogę</w:t>
            </w:r>
          </w:p>
          <w:p w14:paraId="42831ECD" w14:textId="77777777" w:rsidR="00F212A3" w:rsidRPr="00D0541D" w:rsidRDefault="00F212A3" w:rsidP="00C71AE9">
            <w:pPr>
              <w:spacing w:after="0" w:line="240" w:lineRule="auto"/>
              <w:ind w:left="103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6.      Wymaga specjalnego traktowania z jednego lub więcej podanych poniżej powodów: </w:t>
            </w:r>
          </w:p>
          <w:p w14:paraId="3B4163DB" w14:textId="77777777" w:rsidR="00F212A3" w:rsidRPr="00D0541D" w:rsidRDefault="00F212A3" w:rsidP="00C71AE9">
            <w:pPr>
              <w:spacing w:after="0" w:line="240" w:lineRule="auto"/>
              <w:ind w:left="1754" w:hanging="35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a.       Specyficzne cechy ładunku stwarzają problemy dla samolotu lub typowego sprzętu wykorzystywanego do prac przeładunkowych przy samolocie; </w:t>
            </w:r>
          </w:p>
          <w:p w14:paraId="56A0AA0A" w14:textId="77777777" w:rsidR="00F212A3" w:rsidRPr="00D0541D" w:rsidRDefault="00F212A3" w:rsidP="00C71AE9">
            <w:pPr>
              <w:spacing w:after="0" w:line="240" w:lineRule="auto"/>
              <w:ind w:left="175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b.      wymaga w czasie lotu zasilania lub systemów elektronicznych; </w:t>
            </w:r>
          </w:p>
          <w:p w14:paraId="6CA82788" w14:textId="77777777" w:rsidR="00F212A3" w:rsidRPr="00D0541D" w:rsidRDefault="00F212A3" w:rsidP="00C71AE9">
            <w:pPr>
              <w:spacing w:after="0" w:line="240" w:lineRule="auto"/>
              <w:ind w:left="1754" w:hanging="35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c.       ładunek posiada stale włączone (elektronicznie aktywne) podzespoły elektroniczne lub włączone komponenty elektroniczne są wykorzystywane w czasie lotu – nie dotyczy momentu załadunku/wyładunku;    </w:t>
            </w:r>
          </w:p>
          <w:p w14:paraId="0A018DD0" w14:textId="77777777" w:rsidR="00F212A3" w:rsidRPr="00D0541D" w:rsidRDefault="00F212A3" w:rsidP="00C71AE9">
            <w:pPr>
              <w:spacing w:after="0" w:line="240" w:lineRule="auto"/>
              <w:ind w:left="1754" w:hanging="35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d.      w ładunku znajduje się personel podczas dowolnej fazy lotu; </w:t>
            </w:r>
          </w:p>
          <w:p w14:paraId="78AA0C59" w14:textId="77777777" w:rsidR="00F212A3" w:rsidRPr="00D0541D" w:rsidRDefault="00F212A3" w:rsidP="00C71AE9">
            <w:pPr>
              <w:spacing w:after="0" w:line="240" w:lineRule="auto"/>
              <w:ind w:left="1754" w:hanging="35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e.       wrażliwy na potencjalne środowisko w czasie lotu: bardzo duża wysokość, gwałtowna dekompresja, środowisko elektromagnetyczne i/lub ekstremalna temperatura;   </w:t>
            </w:r>
          </w:p>
          <w:p w14:paraId="2EA89D7B" w14:textId="77777777" w:rsidR="00F212A3" w:rsidRPr="00D0541D" w:rsidRDefault="00F212A3" w:rsidP="00C71AE9">
            <w:pPr>
              <w:spacing w:after="0" w:line="240" w:lineRule="auto"/>
              <w:ind w:left="1754" w:hanging="36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f.       wrażliwy na przebywanie lub stwarza zagrożenie w środowisku zagrażającym wybuchem (tylko </w:t>
            </w:r>
            <w:r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przy przewozie</w:t>
            </w: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 latający</w:t>
            </w:r>
            <w:r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mi</w:t>
            </w: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 cysterna</w:t>
            </w:r>
            <w:r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mi</w:t>
            </w: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) </w:t>
            </w:r>
          </w:p>
          <w:p w14:paraId="15AE47EF" w14:textId="77777777" w:rsidR="00F212A3" w:rsidRPr="00D0541D" w:rsidRDefault="00F212A3" w:rsidP="00C71AE9">
            <w:pPr>
              <w:spacing w:after="0" w:line="240" w:lineRule="auto"/>
              <w:ind w:left="1034" w:hanging="36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 xml:space="preserve">7.      Posiada niewystarczającą wielkość prześwitu dla ramp o nachyleniu powyżej 15 stopni. </w:t>
            </w:r>
          </w:p>
          <w:p w14:paraId="5A0A63E7" w14:textId="77777777" w:rsidR="00F212A3" w:rsidRPr="00D0541D" w:rsidRDefault="00F212A3" w:rsidP="00C71AE9">
            <w:pPr>
              <w:spacing w:after="0" w:line="240" w:lineRule="auto"/>
              <w:ind w:left="1034" w:hanging="36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8.      Wymaga specjalnych procedur załadunku/wyładunku z jakichkolwiek innych powodów</w:t>
            </w:r>
          </w:p>
          <w:p w14:paraId="5BA78B14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6943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0686C03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6209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0453CA91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07DE4D" wp14:editId="5CE7FF05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16510</wp:posOffset>
                      </wp:positionV>
                      <wp:extent cx="359410" cy="290195"/>
                      <wp:effectExtent l="20320" t="23495" r="39370" b="4826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9410" cy="290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0940BD16" w14:textId="77777777" w:rsidR="00F212A3" w:rsidRDefault="00F212A3" w:rsidP="00F212A3">
                                  <w:pPr>
                                    <w:jc w:val="center"/>
                                  </w:pPr>
                                  <w:r>
                                    <w:t>II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07DE4D" id="Text Box 4" o:spid="_x0000_s1030" type="#_x0000_t202" style="position:absolute;margin-left:-10.5pt;margin-top:1.3pt;width:28.3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" fillcolor="black [3200]" strokecolor="#f2f2f2 [3041]" strokeweight="3pt">
                      <v:shadow on="t" color="#7f7f7f [1601]" opacity=".5" offset="1pt"/>
                      <v:textbox>
                        <w:txbxContent>
                          <w:p w14:paraId="0940BD16" w14:textId="77777777" w:rsidR="00F212A3" w:rsidRDefault="00F212A3" w:rsidP="00F212A3">
                            <w:pPr>
                              <w:jc w:val="center"/>
                            </w:pPr>
                            <w:r>
                              <w:t>II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8EC13E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3394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D0541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ATTLA karta certyfikacyjna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764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58EA325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851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4AB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AD5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DDE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F32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2D1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7F9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67D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9EA6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C4A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8A08DED" w14:textId="77777777" w:rsidTr="00C71AE9">
        <w:trPr>
          <w:gridBefore w:val="1"/>
          <w:gridAfter w:val="5"/>
          <w:wBefore w:w="70" w:type="dxa"/>
          <w:wAfter w:w="2812" w:type="dxa"/>
          <w:trHeight w:val="27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749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CC5E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339966"/>
                <w:sz w:val="16"/>
                <w:szCs w:val="16"/>
                <w:lang w:eastAsia="pl-PL"/>
              </w:rPr>
              <w:t>Numer dokumentu ATTLA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E2F5B" w14:textId="77777777" w:rsidR="00F212A3" w:rsidRPr="00D0541D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7D9E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DBC9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692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499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0D7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4FD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AFE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4FC625E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19D9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1B5A" w14:textId="77777777" w:rsidR="00F212A3" w:rsidRPr="00D0541D" w:rsidRDefault="00F212A3" w:rsidP="00C71AE9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 w:rsidRPr="00D0541D"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  <w:t>dołączyć: zdjęcia, rysunki (szkicownik) i rysunki z zaznaczonymi punktami mocowań – widok z prz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  <w:t>o</w:t>
            </w:r>
            <w:r w:rsidRPr="00D0541D"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  <w:t>du, z lewej strony, z prawej strony, z tyłu i z góry</w:t>
            </w:r>
            <w:r w:rsidRPr="00D0541D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pl-PL"/>
              </w:rPr>
              <w:t>.</w:t>
            </w:r>
          </w:p>
          <w:p w14:paraId="30FE0FA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 sprzętu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B703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46DC58CA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6841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6ACD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0541D">
              <w:rPr>
                <w:rFonts w:ascii="Arial" w:hAnsi="Arial" w:cs="Arial"/>
                <w:sz w:val="16"/>
                <w:szCs w:val="16"/>
              </w:rPr>
              <w:t>Nazwa zwyczajowa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003C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B565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B4FD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2AD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E9D1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782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DAA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80A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41B175F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1A3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B234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6941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BFD2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D9FE" w14:textId="77777777" w:rsidR="00F212A3" w:rsidRPr="00D0541D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C51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82D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1AE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AF6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4DE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37280FC7" w14:textId="77777777" w:rsidTr="00C71AE9">
        <w:trPr>
          <w:gridBefore w:val="1"/>
          <w:wBefore w:w="70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4E6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D7A1" w14:textId="77777777" w:rsidR="00F212A3" w:rsidRPr="00537870" w:rsidRDefault="00F212A3" w:rsidP="00C71AE9">
            <w:pPr>
              <w:spacing w:after="0" w:line="240" w:lineRule="auto"/>
              <w:ind w:right="-3591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53787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Dane wymiarowe (wypełniać dane w systemie metrycznym):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3D7E" w14:textId="77777777" w:rsidR="00F212A3" w:rsidRPr="003E6BCF" w:rsidRDefault="00F212A3" w:rsidP="00C71AE9">
            <w:pPr>
              <w:spacing w:after="0" w:line="240" w:lineRule="auto"/>
              <w:ind w:left="191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C3F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E5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9CF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821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804A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FD9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66E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DE608CC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06E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B6C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7DE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35C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6AB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54B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40A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10B0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181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BAB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2BBEC76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C5FC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8E98" w14:textId="77777777" w:rsidR="00F212A3" w:rsidRPr="00AC6D85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C539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622184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9A1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F09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5FD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A18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CC3F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866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404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4769E90F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B50B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90B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C6D8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1D44E7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41B9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D4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4D9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E6A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BEF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651E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251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4E40A0DB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B34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619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C6D8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Szerokość zredukowana [po przygotowaniu do transportu]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63BC90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B53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C3D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0C4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66D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133B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367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77F0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C0EC721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7DAA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3F58" w14:textId="77777777" w:rsidR="00F212A3" w:rsidRPr="00AC6D85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C6D8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Wysokość przodu pojazdu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7B3EFA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DCDF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063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7B5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E4B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6232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BE3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905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0A283FB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A0F2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61E0" w14:textId="77777777" w:rsidR="00F212A3" w:rsidRPr="00AC6D85" w:rsidRDefault="00F212A3" w:rsidP="00C71AE9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 w:rsidRPr="00AC6D8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Wysokość maksymalna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E28CC7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9592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4E0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88B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436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6A0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B35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81B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C0D35C2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DEBA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F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6936" w14:textId="77777777" w:rsidR="00F212A3" w:rsidRPr="00AC6D85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C6D8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Wysokość tyłu pojazdu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81221C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664A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0053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628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BFF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22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AC7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5B8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BD6E4A" w14:paraId="378B4C10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441C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0AC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12E4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Najniższy zwis przedni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866DAA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DED8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909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9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CBE75" w14:textId="77777777" w:rsidR="00F212A3" w:rsidRPr="00BD6E4A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50F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Dopuszcza się podanie kątów najazdu/zjazdu zamiast wartości prześwitów I zwisów przednich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</w:t>
            </w:r>
            <w:r w:rsidRPr="00A50F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tylnych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2F52" w14:textId="77777777" w:rsidR="00F212A3" w:rsidRPr="00BD6E4A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C0A9711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1C22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134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3579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Najwyższy zwis przedni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2EF8AB5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138A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9D5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9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CB6D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A5C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ACD733C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21DA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452B" w14:textId="77777777" w:rsidR="00F212A3" w:rsidRPr="00D35796" w:rsidRDefault="00F212A3" w:rsidP="00C71AE9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 w:rsidRPr="00D3579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Najniższy zwis tylny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99250A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BC0F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296E8CC" w14:textId="77777777" w:rsidR="00F212A3" w:rsidRPr="003E6BCF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B9D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Kąt najazdu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58B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EB0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575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6F39BBD1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AA69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5742" w14:textId="77777777" w:rsidR="00F212A3" w:rsidRPr="00D35796" w:rsidRDefault="00F212A3" w:rsidP="00C71AE9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 w:rsidRPr="00D3579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Najwyższy zwis tylny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5D12A2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A4C2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8E4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3115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C97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D7C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E46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227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B4E89B0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72E8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80D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3676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Prześwit przedni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2E757C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F00D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0706E55" w14:textId="77777777" w:rsidR="00F212A3" w:rsidRPr="003E6BCF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5832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Kąt zjazdu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511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EF5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A13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0D31333F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4E75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327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3676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Prześwit środkowy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463B0A5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89E0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FA30DAA" w14:textId="77777777" w:rsidR="00F212A3" w:rsidRPr="003E6BCF" w:rsidRDefault="00F212A3" w:rsidP="00C71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0298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Kąt przełamania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A96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0EFA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5AB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411CEA59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7B3E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91B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3676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Prześwit tylny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9BE96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6F39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689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1B5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362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EC7A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99C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079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992F760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1EB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354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Wysokość sprzęgu siodłowego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AA5E1D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621B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3CA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C41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866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3F1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EE9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925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5053EDDE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28C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C49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Wysokość sprzęgu hakowego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598D4B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412C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D73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8BE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141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E95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45F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E80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A741284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46C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EDB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Rozstaw osi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43B7C8B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BE26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860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70B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02D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9AD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094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698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1344E4A8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229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4C5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Rozstaw osi skrajnych kół prowadzących gąsienice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3DAEDC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1057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AC1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7E6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973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137E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7CB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9CF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FB20824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B45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F12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Szerokość obrysu poza kołami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A3B6D2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7B1B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4C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038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2C8A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C03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2E9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0F3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7893DF22" w14:textId="77777777" w:rsidTr="00C71AE9">
        <w:trPr>
          <w:gridBefore w:val="1"/>
          <w:gridAfter w:val="5"/>
          <w:wBefore w:w="70" w:type="dxa"/>
          <w:wAfter w:w="2812" w:type="dxa"/>
          <w:trHeight w:val="438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F4D8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497" w14:textId="77777777" w:rsidR="00F212A3" w:rsidRPr="00954EC0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szerokość obrysu poza gąsienicami (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pojazdy gąsienicowy</w:t>
            </w: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C575FE5" w14:textId="77777777" w:rsidR="00F212A3" w:rsidRPr="00954EC0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6A24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EEE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285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B1E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864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EA1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AEC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3BDC2CAC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09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A81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Wykrzyżowanie osi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FDA6DE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C77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F72A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D661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3B91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0445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5B15D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2081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°</w:t>
            </w:r>
          </w:p>
        </w:tc>
      </w:tr>
      <w:tr w:rsidR="00F212A3" w:rsidRPr="003E6BCF" w14:paraId="016B5F88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A9AA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B0A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skok osi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012777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3CC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0D15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BE1E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638F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3C0E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1C5D3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11E7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6F114410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87C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869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Ilość osi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704C45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A39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BDA1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A6F8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4AF2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1799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171D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29077F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#</w:t>
            </w:r>
          </w:p>
        </w:tc>
      </w:tr>
      <w:tr w:rsidR="00F212A3" w:rsidRPr="003E6BCF" w14:paraId="7A9FDB86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0B1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D6DC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54EC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Odstępy między osiami (od przodu do tyłu)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29DC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B855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56BD8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B1F85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9073E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BB200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454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C8EAA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DE423C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5A833B0A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59AD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1169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BC64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1-2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2EA4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2-3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DCF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6B44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4-5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5C8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016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6-7</w:t>
            </w:r>
          </w:p>
        </w:tc>
        <w:tc>
          <w:tcPr>
            <w:tcW w:w="454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CABE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BC00B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E6BCF" w14:paraId="25F720C6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CCEB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230E6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6EA9DE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21B78EA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9E8E60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6CC6A7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B1D104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50549D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6EF31E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A082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7B49014D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21B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AA</w:t>
            </w:r>
          </w:p>
        </w:tc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8F3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 kół na osi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EE4F7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AF57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8F99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6C7B7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C8402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5197B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36443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E49C3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19F66B65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3F0B1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58AC0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D8901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1B850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CA9DB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10E58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2052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C308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6DE3C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C879D4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F212A3" w:rsidRPr="003E6BCF" w14:paraId="618DC17D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2D012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4F5DE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809096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DB9D63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D5C8945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20B156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E3FE0A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399A21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7ECDE4C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8C015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#</w:t>
            </w:r>
          </w:p>
        </w:tc>
      </w:tr>
      <w:tr w:rsidR="00F212A3" w:rsidRPr="003E6BCF" w14:paraId="35B3C7EE" w14:textId="77777777" w:rsidTr="00C71AE9">
        <w:trPr>
          <w:gridBefore w:val="1"/>
          <w:gridAfter w:val="5"/>
          <w:wBefore w:w="70" w:type="dxa"/>
          <w:wAfter w:w="2812" w:type="dxa"/>
          <w:trHeight w:val="27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CCC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BB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A523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Rozmiar opon (xx R </w:t>
            </w:r>
            <w:proofErr w:type="spellStart"/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zz</w:t>
            </w:r>
            <w:proofErr w:type="spellEnd"/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)</w:t>
            </w: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47C2E6B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B0D9EA1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48B6594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2C47F35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751070A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A881552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1A6F362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D58A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</w:tr>
      <w:tr w:rsidR="00F212A3" w:rsidRPr="003E6BCF" w14:paraId="0DD295BC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C329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CC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E399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Liczba warstw osnowy (PR)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378270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37EAF4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E163DF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652D43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2A3118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4E4249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F5C5F5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6613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</w:tr>
      <w:tr w:rsidR="00F212A3" w:rsidRPr="003E6BCF" w14:paraId="768314B2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14E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DD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BAD1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Ciśnienie w oponach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15D9AE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F0D360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8DDE89B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4316224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58EE52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5F90BF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E4CC89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7213D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kPa</w:t>
            </w:r>
            <w:proofErr w:type="spellEnd"/>
          </w:p>
        </w:tc>
      </w:tr>
      <w:tr w:rsidR="00F212A3" w:rsidRPr="003E6BCF" w14:paraId="151E03E7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F47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EE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4031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Długość kontaktu opon z podłożem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3A34BC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A9FD38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083F7DA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1C85D69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EB43852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2E17DF3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FA9BD27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A4DF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3E6BCF" w14:paraId="0682A654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8278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FF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0F5B" w14:textId="77777777" w:rsidR="00F212A3" w:rsidRPr="00BB1D6C" w:rsidRDefault="00F212A3" w:rsidP="00C71A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B1D6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Szerokość kontaktu opon z podłożem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D140721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4623436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679D06F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A3E23D8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CF1D010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3C7D14D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3B5487E" w14:textId="77777777" w:rsidR="00F212A3" w:rsidRPr="003E6BCF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AFB9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</w:p>
        </w:tc>
      </w:tr>
      <w:tr w:rsidR="00F212A3" w:rsidRPr="00BB1D6C" w14:paraId="0F2BE4CE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8927" w14:textId="77777777" w:rsidR="00F212A3" w:rsidRPr="003E6BCF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E6BC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FF1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968E" w14:textId="77777777" w:rsidR="00F212A3" w:rsidRPr="008B652A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Współczynnik wypełnienia profilu bieżnika </w:t>
            </w:r>
            <w:r w:rsidRPr="008B652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(M ≤ 1)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C9982F4" w14:textId="77777777" w:rsidR="00F212A3" w:rsidRPr="008B652A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8419B6B" w14:textId="77777777" w:rsidR="00F212A3" w:rsidRPr="008B652A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7F40401" w14:textId="77777777" w:rsidR="00F212A3" w:rsidRPr="008B652A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74A73AD" w14:textId="77777777" w:rsidR="00F212A3" w:rsidRPr="008B652A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E44A177" w14:textId="77777777" w:rsidR="00F212A3" w:rsidRPr="008B652A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9F34879" w14:textId="77777777" w:rsidR="00F212A3" w:rsidRPr="008B652A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52FEF32" w14:textId="77777777" w:rsidR="00F212A3" w:rsidRPr="008B652A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83592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%</w:t>
            </w:r>
          </w:p>
        </w:tc>
      </w:tr>
      <w:tr w:rsidR="00F212A3" w:rsidRPr="00BB1D6C" w14:paraId="4C962FB9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603F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FF2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0735" w14:textId="77777777" w:rsidR="00F212A3" w:rsidRPr="008B652A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B652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Odstęp w profilu bieżnika opon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D73708B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0B15ABD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EF2E11E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6B341A4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5EA399F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5B16B25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26830E0" w14:textId="77777777" w:rsidR="00F212A3" w:rsidRPr="00BB1D6C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D154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  <w:r w:rsidRPr="00BB1D6C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mm</w:t>
            </w:r>
          </w:p>
        </w:tc>
      </w:tr>
      <w:tr w:rsidR="00F212A3" w:rsidRPr="00BB1D6C" w14:paraId="1BC29CA3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AC7E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37EA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D331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C7B6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3A79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3E59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D498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933A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E0E7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C6AC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</w:tr>
      <w:tr w:rsidR="00F212A3" w:rsidRPr="00BB1D6C" w14:paraId="56197DC0" w14:textId="77777777" w:rsidTr="00C71AE9">
        <w:trPr>
          <w:gridBefore w:val="1"/>
          <w:gridAfter w:val="5"/>
          <w:wBefore w:w="70" w:type="dxa"/>
          <w:wAfter w:w="2812" w:type="dxa"/>
          <w:trHeight w:val="22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DF20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9428" w14:textId="77777777" w:rsidR="00F212A3" w:rsidRDefault="00F212A3" w:rsidP="00C71AE9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0883B1F4" w14:textId="77777777" w:rsidR="00F212A3" w:rsidRDefault="00F212A3" w:rsidP="00C71AE9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3F4E94F0" w14:textId="77777777" w:rsidR="00F212A3" w:rsidRDefault="00F212A3" w:rsidP="00C71AE9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44B496FA" w14:textId="77777777" w:rsidR="00F212A3" w:rsidRPr="00537870" w:rsidRDefault="00F212A3" w:rsidP="00C71AE9">
            <w:pPr>
              <w:spacing w:line="240" w:lineRule="auto"/>
              <w:ind w:left="360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537870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lastRenderedPageBreak/>
              <w:t>Dane dotyczące ciężaru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BBDA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7B88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C202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AA01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DC0F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C9F3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1FFB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D393" w14:textId="77777777" w:rsidR="00F212A3" w:rsidRPr="00BB1D6C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</w:pPr>
          </w:p>
        </w:tc>
      </w:tr>
      <w:tr w:rsidR="00F212A3" w:rsidRPr="00EE2B4E" w14:paraId="63B4C5E4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A164D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GG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62DC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Całkowity ciężar pojazdu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B786C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7B3A9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40781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0A0AD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0EB42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E17B9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0D865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968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</w:tr>
      <w:tr w:rsidR="00F212A3" w:rsidRPr="00EE2B4E" w14:paraId="0A9404A2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18B73D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HH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58D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Współczynnik dopuszczalna masa całkowita (DMC)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F9E27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31AC7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7319D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72E79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FEBB04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940E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A298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D86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</w:tr>
      <w:tr w:rsidR="00F212A3" w:rsidRPr="00EE2B4E" w14:paraId="1F1AC201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845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II</w:t>
            </w:r>
          </w:p>
        </w:tc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782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Obciążenie na oś (od przodu do tyłu)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243ACCAF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7ECB1ED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516B83C3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24AA9F57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40AF9BBB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2BF62795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1D594005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ED6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4D37086C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164EC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9934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69F46AC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60B04507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6555125B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0BAE0DB8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2F510B76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53316982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29A9908C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090C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212A3" w:rsidRPr="00EE2B4E" w14:paraId="3852E60B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4AE2C3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A3046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54ADAAE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3B3F265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966D479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8F2004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7004601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08A7B63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BAC7BCE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449B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</w:tr>
      <w:tr w:rsidR="00F212A3" w:rsidRPr="00EE2B4E" w14:paraId="3E58A55A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1806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JJ</w:t>
            </w:r>
          </w:p>
        </w:tc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8AD4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Dopuszczalne obciążenie na oś (osie od przodu do tyłu)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F8A907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794C5B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731E97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9777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193706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60A164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1C6CB8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oś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E31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0853B56D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CC48B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F225F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67AB1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DAC86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04A73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F957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571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02169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B65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792F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212A3" w:rsidRPr="00EE2B4E" w14:paraId="539D4D66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3D6AA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EF6D9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FC0BA6C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FBCA80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3874333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729E4E1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D3E4E34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A4AD8C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46B8431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839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</w:tr>
      <w:tr w:rsidR="00F212A3" w:rsidRPr="00EE2B4E" w14:paraId="095BDE24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F2449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KK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E361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Dopuszczalne obciążenie ogumienia (przy prędkości 50MPH/ 88km/h)</w:t>
            </w:r>
          </w:p>
          <w:p w14:paraId="2292D86E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685C5C8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70FC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8399B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6C2C8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B3378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26102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4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90381B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4E5C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</w:tr>
      <w:tr w:rsidR="00F212A3" w:rsidRPr="00EE2B4E" w14:paraId="33A655C3" w14:textId="77777777" w:rsidTr="00C71AE9">
        <w:trPr>
          <w:gridAfter w:val="2"/>
          <w:wAfter w:w="1537" w:type="dxa"/>
          <w:trHeight w:val="450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BFD5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140D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Dane węzłów mocowania: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724D4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lokalizacja węzła mocowania wg oznaczenia przyjętego na rysunku, który należy załączyć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C30A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wytrzymałość w kierunku poziomym wzdłuż osi podłużnej pojazdu</w:t>
            </w:r>
          </w:p>
        </w:tc>
        <w:tc>
          <w:tcPr>
            <w:tcW w:w="1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63314C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wytrzymałość w kierunku pionowym</w:t>
            </w:r>
          </w:p>
        </w:tc>
        <w:tc>
          <w:tcPr>
            <w:tcW w:w="54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0235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wytrzymałość w kierunku poziomym poprzecznym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DAE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3FE2832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14:paraId="3858D18B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14:paraId="426B90FF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0C688AE9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4EC7D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NN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384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Przednie węzły mocowania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8B9A0FD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1DA9C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90C5E32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6A7F6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AE675B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BB4E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947551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035C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7663C785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BFBF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D794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A9036C2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A331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32E6C2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8472C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DCF3A8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2055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35942EF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8D70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5CA0B280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A1E3E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2423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D52370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6833A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8B52701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63086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AA05262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53AF1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932F204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B59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1073CCA5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CCB4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OO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BA36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Boczne węzły mocowania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5D78BC6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02D3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5EB0E99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BFB65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C08162D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96EF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E763FD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0B78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5F273549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E857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4666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AE384AF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E7F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17FF57F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E706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2209B81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AB4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688E583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8099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35FFF0FB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42B33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432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19E2FB7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5A7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22F8E85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6C9E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B02BD3E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2D72E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AA5C984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393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4DFE736E" w14:textId="77777777" w:rsidTr="00C71AE9">
        <w:trPr>
          <w:gridAfter w:val="5"/>
          <w:wAfter w:w="2812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C97F7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PP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9CD8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Tylne węzły mocowania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A03FA9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035F7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412FB6D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4755E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85758DD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8D53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A18DBBA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741" w14:textId="77777777" w:rsidR="00F212A3" w:rsidRPr="00EE2B4E" w:rsidRDefault="00F212A3" w:rsidP="00C71AE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7E33D812" w14:textId="77777777" w:rsidTr="00C71AE9">
        <w:trPr>
          <w:gridAfter w:val="6"/>
          <w:wAfter w:w="3237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F335B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EF38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EC303EC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7A40A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6F0E8720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62D5A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39AA56D5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D1FEF2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12E7463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212A3" w:rsidRPr="00EE2B4E" w14:paraId="290D6B7A" w14:textId="77777777" w:rsidTr="00C71AE9">
        <w:trPr>
          <w:gridAfter w:val="6"/>
          <w:wAfter w:w="3237" w:type="dxa"/>
          <w:trHeight w:val="225"/>
        </w:trPr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3023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8375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1740A0D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279CE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28F78896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FB789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1670E2D5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BAB39D" w14:textId="77777777" w:rsidR="00F212A3" w:rsidRPr="00EE2B4E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4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C894449" w14:textId="77777777" w:rsidR="00F212A3" w:rsidRPr="00EE2B4E" w:rsidRDefault="00F212A3" w:rsidP="00C71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2B4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02E101B0" w14:textId="77777777" w:rsidR="00F212A3" w:rsidRDefault="00F212A3" w:rsidP="00F212A3"/>
    <w:tbl>
      <w:tblPr>
        <w:tblW w:w="586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9"/>
        <w:gridCol w:w="1178"/>
        <w:gridCol w:w="785"/>
      </w:tblGrid>
      <w:tr w:rsidR="00F212A3" w:rsidRPr="00317646" w14:paraId="22D5138E" w14:textId="77777777" w:rsidTr="00C71AE9">
        <w:trPr>
          <w:trHeight w:val="183"/>
        </w:trPr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72AA" w14:textId="77777777" w:rsidR="00F212A3" w:rsidRPr="00317646" w:rsidRDefault="00F212A3" w:rsidP="00C71AE9">
            <w:pPr>
              <w:spacing w:after="20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1764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u w:val="single"/>
                <w:lang w:eastAsia="pl-PL"/>
              </w:rPr>
              <w:lastRenderedPageBreak/>
              <w:t>Dane dotyczące podnośników widłowych:</w:t>
            </w:r>
          </w:p>
          <w:p w14:paraId="64DDA04D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91D1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C00A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17646" w14:paraId="058B5356" w14:textId="77777777" w:rsidTr="00C71AE9">
        <w:trPr>
          <w:trHeight w:val="183"/>
        </w:trPr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F2D8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3484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82F2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212A3" w:rsidRPr="00317646" w14:paraId="20F3F77F" w14:textId="77777777" w:rsidTr="00C71AE9">
        <w:trPr>
          <w:trHeight w:val="183"/>
        </w:trPr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C06A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1764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Ciężar karetki i wideł/zęba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3CA88DC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1764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3E67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1764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</w:t>
            </w:r>
          </w:p>
        </w:tc>
      </w:tr>
      <w:tr w:rsidR="00F212A3" w:rsidRPr="00317646" w14:paraId="4067D6CE" w14:textId="77777777" w:rsidTr="00C71AE9">
        <w:trPr>
          <w:trHeight w:val="369"/>
        </w:trPr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A8333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1764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Powierzchnia styku z podłożem karetki i wideł/zęba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33820FA" w14:textId="77777777" w:rsidR="00F212A3" w:rsidRPr="00317646" w:rsidRDefault="00F212A3" w:rsidP="00C71AE9">
            <w:pPr>
              <w:spacing w:after="0" w:line="240" w:lineRule="auto"/>
              <w:ind w:left="-2767" w:firstLine="2767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1764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614C6" w14:textId="77777777" w:rsidR="00F212A3" w:rsidRPr="00317646" w:rsidRDefault="00F212A3" w:rsidP="00C71A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1764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mm</w:t>
            </w:r>
            <w:r w:rsidRPr="0031764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</w:tr>
    </w:tbl>
    <w:p w14:paraId="6AA885BC" w14:textId="77777777" w:rsidR="00F212A3" w:rsidRDefault="00F212A3" w:rsidP="00F212A3"/>
    <w:p w14:paraId="5E1F6286" w14:textId="77777777" w:rsidR="00F212A3" w:rsidRDefault="00F212A3" w:rsidP="00F212A3"/>
    <w:p w14:paraId="751397BA" w14:textId="77777777" w:rsidR="00F212A3" w:rsidRDefault="00F212A3" w:rsidP="00F212A3"/>
    <w:p w14:paraId="0BB0ADBD" w14:textId="77777777" w:rsidR="00F212A3" w:rsidRDefault="00F212A3" w:rsidP="00F212A3"/>
    <w:p w14:paraId="1405E62F" w14:textId="77777777" w:rsidR="00F212A3" w:rsidRDefault="00F212A3" w:rsidP="00F212A3">
      <w:pPr>
        <w:sectPr w:rsidR="00F212A3" w:rsidSect="00F212A3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15C473B" w14:textId="77777777" w:rsidR="00F212A3" w:rsidRPr="003F20A0" w:rsidRDefault="00F212A3" w:rsidP="00F212A3">
      <w:pPr>
        <w:spacing w:after="0" w:line="276" w:lineRule="auto"/>
        <w:ind w:left="4110" w:right="-426" w:firstLine="138"/>
        <w:rPr>
          <w:rFonts w:ascii="Arial" w:hAnsi="Arial" w:cs="Arial"/>
          <w:b/>
          <w:bCs/>
        </w:rPr>
      </w:pPr>
      <w:r w:rsidRPr="003F20A0">
        <w:rPr>
          <w:rFonts w:ascii="Arial" w:hAnsi="Arial" w:cs="Arial"/>
          <w:b/>
          <w:bCs/>
        </w:rPr>
        <w:lastRenderedPageBreak/>
        <w:t xml:space="preserve">Załącznik Nr </w:t>
      </w:r>
      <w:r>
        <w:rPr>
          <w:rFonts w:ascii="Arial" w:hAnsi="Arial" w:cs="Arial"/>
          <w:b/>
          <w:bCs/>
        </w:rPr>
        <w:t>6</w:t>
      </w:r>
      <w:r w:rsidRPr="003F20A0">
        <w:rPr>
          <w:rFonts w:ascii="Arial" w:hAnsi="Arial" w:cs="Arial"/>
          <w:b/>
          <w:bCs/>
        </w:rPr>
        <w:t xml:space="preserve"> do Specyfikacji – Lista pozycji zaopatrzenia objętych wnioskiem kodyfikacyjnym.</w:t>
      </w:r>
    </w:p>
    <w:p w14:paraId="0C257815" w14:textId="77777777" w:rsidR="00F212A3" w:rsidRPr="00EE2B4E" w:rsidRDefault="00F212A3" w:rsidP="00F212A3">
      <w:pPr>
        <w:spacing w:after="0"/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30"/>
        <w:gridCol w:w="3812"/>
      </w:tblGrid>
      <w:tr w:rsidR="00F212A3" w:rsidRPr="00EE2B4E" w14:paraId="58FFCD9C" w14:textId="77777777" w:rsidTr="00C71AE9">
        <w:trPr>
          <w:cantSplit/>
          <w:jc w:val="center"/>
        </w:trPr>
        <w:tc>
          <w:tcPr>
            <w:tcW w:w="10330" w:type="dxa"/>
            <w:vMerge w:val="restart"/>
            <w:shd w:val="clear" w:color="auto" w:fill="FFFFFF"/>
          </w:tcPr>
          <w:p w14:paraId="147C6259" w14:textId="77777777" w:rsidR="00F212A3" w:rsidRPr="00EE2B4E" w:rsidRDefault="00F212A3" w:rsidP="00C71AE9">
            <w:pPr>
              <w:spacing w:before="40" w:after="40"/>
              <w:rPr>
                <w:rFonts w:ascii="Arial" w:hAnsi="Arial" w:cs="Arial"/>
              </w:rPr>
            </w:pPr>
            <w:r w:rsidRPr="00EE2B4E">
              <w:rPr>
                <w:rFonts w:ascii="Arial" w:hAnsi="Arial" w:cs="Arial"/>
              </w:rPr>
              <w:t>LISTA POZYCJI ZAOPATRZENIA OBJĘTYCH WNIOSKIEM KODYFIKACYJNYM</w:t>
            </w:r>
          </w:p>
        </w:tc>
        <w:tc>
          <w:tcPr>
            <w:tcW w:w="3812" w:type="dxa"/>
            <w:shd w:val="clear" w:color="auto" w:fill="FFFFFF"/>
          </w:tcPr>
          <w:p w14:paraId="02D5A3F6" w14:textId="77777777" w:rsidR="00F212A3" w:rsidRPr="00EE2B4E" w:rsidRDefault="00F212A3" w:rsidP="00C71AE9">
            <w:pPr>
              <w:spacing w:before="40" w:after="40"/>
              <w:rPr>
                <w:rFonts w:ascii="Arial" w:hAnsi="Arial" w:cs="Arial"/>
                <w:sz w:val="18"/>
              </w:rPr>
            </w:pPr>
            <w:r w:rsidRPr="00EE2B4E">
              <w:rPr>
                <w:rFonts w:ascii="Arial" w:hAnsi="Arial" w:cs="Arial"/>
                <w:sz w:val="18"/>
              </w:rPr>
              <w:t>REFERENCJE  WNIOSKU</w:t>
            </w:r>
          </w:p>
        </w:tc>
      </w:tr>
      <w:tr w:rsidR="00F212A3" w:rsidRPr="00EE2B4E" w14:paraId="3FBB7ABB" w14:textId="77777777" w:rsidTr="00C71AE9">
        <w:trPr>
          <w:cantSplit/>
          <w:jc w:val="center"/>
        </w:trPr>
        <w:tc>
          <w:tcPr>
            <w:tcW w:w="10330" w:type="dxa"/>
            <w:vMerge/>
          </w:tcPr>
          <w:p w14:paraId="687FD12F" w14:textId="77777777" w:rsidR="00F212A3" w:rsidRPr="00EE2B4E" w:rsidRDefault="00F212A3" w:rsidP="00C71AE9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12" w:type="dxa"/>
          </w:tcPr>
          <w:p w14:paraId="0A88DE0E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166021E4" w14:textId="77777777" w:rsidR="00F212A3" w:rsidRPr="00EE2B4E" w:rsidRDefault="00F212A3" w:rsidP="00F212A3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20"/>
        <w:gridCol w:w="2102"/>
        <w:gridCol w:w="1735"/>
        <w:gridCol w:w="1512"/>
        <w:gridCol w:w="1610"/>
        <w:gridCol w:w="1624"/>
        <w:gridCol w:w="1317"/>
        <w:gridCol w:w="1468"/>
      </w:tblGrid>
      <w:tr w:rsidR="00F212A3" w:rsidRPr="00EE2B4E" w14:paraId="33EB8DD1" w14:textId="77777777" w:rsidTr="00C71AE9">
        <w:trPr>
          <w:cantSplit/>
          <w:trHeight w:val="930"/>
          <w:jc w:val="center"/>
        </w:trPr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100E606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Lp.</w:t>
            </w:r>
          </w:p>
        </w:tc>
        <w:tc>
          <w:tcPr>
            <w:tcW w:w="22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A851E84" w14:textId="77777777" w:rsidR="00F212A3" w:rsidRPr="00EE2B4E" w:rsidRDefault="00F212A3" w:rsidP="00C71AE9">
            <w:pPr>
              <w:spacing w:before="2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NATOWSKI NUMER MAGAZYNOWY NSN</w:t>
            </w:r>
            <w:r w:rsidRPr="00EE2B4E">
              <w:rPr>
                <w:rFonts w:ascii="Arial" w:hAnsi="Arial" w:cs="Arial"/>
                <w:sz w:val="16"/>
              </w:rPr>
              <w:br/>
              <w:t xml:space="preserve"> (jeśli został nadany)</w:t>
            </w:r>
          </w:p>
        </w:tc>
        <w:tc>
          <w:tcPr>
            <w:tcW w:w="2102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FF0797A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JIM                                  (jeśli został nadany)</w:t>
            </w:r>
          </w:p>
        </w:tc>
        <w:tc>
          <w:tcPr>
            <w:tcW w:w="173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7714C9F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 xml:space="preserve">NAZWA </w:t>
            </w:r>
            <w:r w:rsidRPr="00EE2B4E">
              <w:rPr>
                <w:rFonts w:ascii="Arial" w:hAnsi="Arial" w:cs="Arial"/>
                <w:sz w:val="16"/>
              </w:rPr>
              <w:br/>
              <w:t>(używana w logistyce wojska)</w:t>
            </w:r>
          </w:p>
        </w:tc>
        <w:tc>
          <w:tcPr>
            <w:tcW w:w="1512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0954567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NR REFERENCYJNY</w:t>
            </w:r>
            <w:r w:rsidRPr="00EE2B4E">
              <w:rPr>
                <w:rFonts w:ascii="Arial" w:hAnsi="Arial" w:cs="Arial"/>
                <w:sz w:val="16"/>
              </w:rPr>
              <w:br/>
              <w:t>(oznaczenie stosowane przez producenta)</w:t>
            </w:r>
          </w:p>
        </w:tc>
        <w:tc>
          <w:tcPr>
            <w:tcW w:w="161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99471DC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DANE ADRESOWE PRODUCENTA</w:t>
            </w:r>
            <w:r w:rsidRPr="00EE2B4E">
              <w:rPr>
                <w:rFonts w:ascii="Arial" w:hAnsi="Arial" w:cs="Arial"/>
                <w:sz w:val="16"/>
              </w:rPr>
              <w:br/>
              <w:t xml:space="preserve"> lub NCAGE</w:t>
            </w:r>
          </w:p>
        </w:tc>
        <w:tc>
          <w:tcPr>
            <w:tcW w:w="162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EE0DEEA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NR REFERENCYJNY</w:t>
            </w:r>
            <w:r w:rsidRPr="00EE2B4E">
              <w:rPr>
                <w:rFonts w:ascii="Arial" w:hAnsi="Arial" w:cs="Arial"/>
                <w:sz w:val="16"/>
              </w:rPr>
              <w:br/>
              <w:t>(oznaczenie stosowane przez dostawcę)</w:t>
            </w:r>
          </w:p>
        </w:tc>
        <w:tc>
          <w:tcPr>
            <w:tcW w:w="131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3D47042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DANE ADRESOWE DOSTAWCY</w:t>
            </w:r>
            <w:r w:rsidRPr="00EE2B4E">
              <w:rPr>
                <w:rFonts w:ascii="Arial" w:hAnsi="Arial" w:cs="Arial"/>
                <w:sz w:val="16"/>
              </w:rPr>
              <w:br/>
              <w:t xml:space="preserve"> lub NCAGE</w:t>
            </w: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7E33EC4" w14:textId="77777777" w:rsidR="00F212A3" w:rsidRPr="00EE2B4E" w:rsidRDefault="00F212A3" w:rsidP="00C71AE9">
            <w:pPr>
              <w:spacing w:before="40" w:after="40"/>
              <w:jc w:val="center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Inne aktualne oznaczenie / przez kogo używane</w:t>
            </w:r>
          </w:p>
        </w:tc>
      </w:tr>
      <w:tr w:rsidR="00F212A3" w:rsidRPr="00EE2B4E" w14:paraId="0DB31FAC" w14:textId="77777777" w:rsidTr="00C71AE9">
        <w:trPr>
          <w:cantSplit/>
          <w:jc w:val="center"/>
        </w:trPr>
        <w:tc>
          <w:tcPr>
            <w:tcW w:w="5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EAC4FA2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220" w:type="dxa"/>
            <w:tcBorders>
              <w:top w:val="double" w:sz="4" w:space="0" w:color="auto"/>
            </w:tcBorders>
          </w:tcPr>
          <w:p w14:paraId="6377E958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102" w:type="dxa"/>
            <w:tcBorders>
              <w:top w:val="double" w:sz="4" w:space="0" w:color="auto"/>
            </w:tcBorders>
          </w:tcPr>
          <w:p w14:paraId="0A3FB99A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35" w:type="dxa"/>
            <w:tcBorders>
              <w:top w:val="double" w:sz="4" w:space="0" w:color="auto"/>
            </w:tcBorders>
            <w:vAlign w:val="center"/>
          </w:tcPr>
          <w:p w14:paraId="49BFFA3F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64F030A8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  <w:vAlign w:val="center"/>
          </w:tcPr>
          <w:p w14:paraId="6D877AD7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  <w:vAlign w:val="center"/>
          </w:tcPr>
          <w:p w14:paraId="018073D5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14:paraId="37E8713F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6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B4D4092" w14:textId="77777777" w:rsidR="00F212A3" w:rsidRPr="00EE2B4E" w:rsidRDefault="00F212A3" w:rsidP="00C71AE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2BD2BC10" w14:textId="77777777" w:rsidR="00F212A3" w:rsidRPr="00EE2B4E" w:rsidRDefault="00F212A3" w:rsidP="00F212A3">
      <w:pPr>
        <w:rPr>
          <w:rFonts w:ascii="Arial" w:hAnsi="Arial" w:cs="Arial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2200"/>
        <w:gridCol w:w="2102"/>
        <w:gridCol w:w="1749"/>
        <w:gridCol w:w="1512"/>
        <w:gridCol w:w="1610"/>
        <w:gridCol w:w="1624"/>
        <w:gridCol w:w="1303"/>
        <w:gridCol w:w="1468"/>
      </w:tblGrid>
      <w:tr w:rsidR="00F212A3" w:rsidRPr="00EE2B4E" w14:paraId="5D7E6491" w14:textId="77777777" w:rsidTr="00C71AE9">
        <w:trPr>
          <w:jc w:val="center"/>
        </w:trPr>
        <w:tc>
          <w:tcPr>
            <w:tcW w:w="570" w:type="dxa"/>
            <w:tcBorders>
              <w:top w:val="double" w:sz="4" w:space="0" w:color="auto"/>
            </w:tcBorders>
          </w:tcPr>
          <w:p w14:paraId="4E857C97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1.</w:t>
            </w:r>
          </w:p>
        </w:tc>
        <w:tc>
          <w:tcPr>
            <w:tcW w:w="2200" w:type="dxa"/>
            <w:tcBorders>
              <w:top w:val="double" w:sz="4" w:space="0" w:color="auto"/>
            </w:tcBorders>
          </w:tcPr>
          <w:p w14:paraId="72099155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2102" w:type="dxa"/>
            <w:tcBorders>
              <w:top w:val="double" w:sz="4" w:space="0" w:color="auto"/>
            </w:tcBorders>
          </w:tcPr>
          <w:p w14:paraId="741959F8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</w:tcPr>
          <w:p w14:paraId="0B9D751C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32A269F2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</w:tcPr>
          <w:p w14:paraId="1BC73A4A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</w:tcPr>
          <w:p w14:paraId="4513E666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14:paraId="277AB5C4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299BEA75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F212A3" w:rsidRPr="00EE2B4E" w14:paraId="1BA8C61B" w14:textId="77777777" w:rsidTr="00C71AE9">
        <w:trPr>
          <w:jc w:val="center"/>
        </w:trPr>
        <w:tc>
          <w:tcPr>
            <w:tcW w:w="570" w:type="dxa"/>
          </w:tcPr>
          <w:p w14:paraId="54E4F540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2.</w:t>
            </w:r>
          </w:p>
        </w:tc>
        <w:tc>
          <w:tcPr>
            <w:tcW w:w="2200" w:type="dxa"/>
          </w:tcPr>
          <w:p w14:paraId="6EA18BA3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2102" w:type="dxa"/>
          </w:tcPr>
          <w:p w14:paraId="4676E1ED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749" w:type="dxa"/>
          </w:tcPr>
          <w:p w14:paraId="59C628B9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512" w:type="dxa"/>
          </w:tcPr>
          <w:p w14:paraId="22152311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10" w:type="dxa"/>
          </w:tcPr>
          <w:p w14:paraId="1FEEFF32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24" w:type="dxa"/>
          </w:tcPr>
          <w:p w14:paraId="2EC0E799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303" w:type="dxa"/>
          </w:tcPr>
          <w:p w14:paraId="3981A888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468" w:type="dxa"/>
          </w:tcPr>
          <w:p w14:paraId="3E2B3BFA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F212A3" w:rsidRPr="00EE2B4E" w14:paraId="09573B83" w14:textId="77777777" w:rsidTr="00C71AE9">
        <w:trPr>
          <w:jc w:val="center"/>
        </w:trPr>
        <w:tc>
          <w:tcPr>
            <w:tcW w:w="570" w:type="dxa"/>
          </w:tcPr>
          <w:p w14:paraId="34C4BCF2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3.</w:t>
            </w:r>
          </w:p>
        </w:tc>
        <w:tc>
          <w:tcPr>
            <w:tcW w:w="2200" w:type="dxa"/>
          </w:tcPr>
          <w:p w14:paraId="7A916029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2102" w:type="dxa"/>
          </w:tcPr>
          <w:p w14:paraId="3622F357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749" w:type="dxa"/>
          </w:tcPr>
          <w:p w14:paraId="75DE208D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512" w:type="dxa"/>
          </w:tcPr>
          <w:p w14:paraId="6593BA28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10" w:type="dxa"/>
          </w:tcPr>
          <w:p w14:paraId="6F5970F6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24" w:type="dxa"/>
          </w:tcPr>
          <w:p w14:paraId="554F84CD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303" w:type="dxa"/>
          </w:tcPr>
          <w:p w14:paraId="66A69AFD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468" w:type="dxa"/>
          </w:tcPr>
          <w:p w14:paraId="2094D90B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F212A3" w:rsidRPr="00EE2B4E" w14:paraId="79506174" w14:textId="77777777" w:rsidTr="00C71AE9">
        <w:trPr>
          <w:jc w:val="center"/>
        </w:trPr>
        <w:tc>
          <w:tcPr>
            <w:tcW w:w="570" w:type="dxa"/>
          </w:tcPr>
          <w:p w14:paraId="7292D320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  <w:r w:rsidRPr="00EE2B4E">
              <w:rPr>
                <w:rFonts w:ascii="Arial" w:hAnsi="Arial" w:cs="Arial"/>
                <w:sz w:val="16"/>
              </w:rPr>
              <w:t>4.</w:t>
            </w:r>
          </w:p>
        </w:tc>
        <w:tc>
          <w:tcPr>
            <w:tcW w:w="2200" w:type="dxa"/>
          </w:tcPr>
          <w:p w14:paraId="05BA57DB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2102" w:type="dxa"/>
          </w:tcPr>
          <w:p w14:paraId="58C92F52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749" w:type="dxa"/>
          </w:tcPr>
          <w:p w14:paraId="3929308F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512" w:type="dxa"/>
          </w:tcPr>
          <w:p w14:paraId="7C38BAA2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10" w:type="dxa"/>
          </w:tcPr>
          <w:p w14:paraId="275CCD24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624" w:type="dxa"/>
          </w:tcPr>
          <w:p w14:paraId="2E36B452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303" w:type="dxa"/>
          </w:tcPr>
          <w:p w14:paraId="03B08A41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468" w:type="dxa"/>
          </w:tcPr>
          <w:p w14:paraId="26B498A3" w14:textId="77777777" w:rsidR="00F212A3" w:rsidRPr="00EE2B4E" w:rsidRDefault="00F212A3" w:rsidP="00C71AE9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</w:tbl>
    <w:p w14:paraId="1BB7A0D8" w14:textId="77777777" w:rsidR="00F212A3" w:rsidRPr="00EE2B4E" w:rsidRDefault="00F212A3" w:rsidP="00F212A3">
      <w:pPr>
        <w:rPr>
          <w:rFonts w:ascii="Arial" w:hAnsi="Arial" w:cs="Arial"/>
          <w:sz w:val="16"/>
        </w:rPr>
      </w:pPr>
    </w:p>
    <w:p w14:paraId="6EA24220" w14:textId="77777777" w:rsidR="00F212A3" w:rsidRPr="00EE2B4E" w:rsidRDefault="00F212A3" w:rsidP="00F212A3">
      <w:pPr>
        <w:rPr>
          <w:rFonts w:ascii="Arial" w:hAnsi="Arial" w:cs="Arial"/>
        </w:rPr>
      </w:pPr>
      <w:r w:rsidRPr="00EE2B4E">
        <w:rPr>
          <w:rFonts w:ascii="Arial" w:hAnsi="Arial" w:cs="Arial"/>
        </w:rPr>
        <w:tab/>
      </w:r>
    </w:p>
    <w:p w14:paraId="61CFC6A6" w14:textId="77777777" w:rsidR="00F212A3" w:rsidRPr="00EE2B4E" w:rsidRDefault="00F212A3" w:rsidP="00F212A3">
      <w:pPr>
        <w:ind w:firstLine="708"/>
        <w:rPr>
          <w:rFonts w:ascii="Arial" w:hAnsi="Arial" w:cs="Arial"/>
          <w:i/>
        </w:rPr>
      </w:pPr>
    </w:p>
    <w:p w14:paraId="7B04C669" w14:textId="77777777" w:rsidR="00F212A3" w:rsidRPr="00EE2B4E" w:rsidRDefault="00F212A3" w:rsidP="00F212A3">
      <w:pPr>
        <w:ind w:firstLine="708"/>
        <w:rPr>
          <w:rFonts w:ascii="Arial" w:hAnsi="Arial" w:cs="Arial"/>
          <w:i/>
        </w:rPr>
      </w:pPr>
    </w:p>
    <w:p w14:paraId="013CB0DF" w14:textId="77777777" w:rsidR="00F212A3" w:rsidRPr="00EE2B4E" w:rsidRDefault="00F212A3" w:rsidP="00F212A3">
      <w:pPr>
        <w:ind w:firstLine="708"/>
        <w:rPr>
          <w:rFonts w:ascii="Arial" w:hAnsi="Arial" w:cs="Arial"/>
          <w:i/>
        </w:rPr>
      </w:pPr>
      <w:r w:rsidRPr="00EE2B4E">
        <w:rPr>
          <w:rFonts w:ascii="Arial" w:hAnsi="Arial" w:cs="Arial"/>
          <w:i/>
        </w:rPr>
        <w:t>Kolumny nr 4-9 wypełnia Wykonawca</w:t>
      </w:r>
    </w:p>
    <w:p w14:paraId="1059FEE8" w14:textId="77777777" w:rsidR="00F212A3" w:rsidRPr="008857AB" w:rsidRDefault="00F212A3" w:rsidP="00F212A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6B99101" w14:textId="77777777" w:rsidR="00F212A3" w:rsidRDefault="00F212A3"/>
    <w:sectPr w:rsidR="00F212A3" w:rsidSect="00F212A3">
      <w:pgSz w:w="16838" w:h="11906" w:orient="landscape"/>
      <w:pgMar w:top="1418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A1A50" w14:textId="77777777" w:rsidR="00ED6D59" w:rsidRDefault="00ED6D59">
      <w:pPr>
        <w:spacing w:after="0" w:line="240" w:lineRule="auto"/>
      </w:pPr>
      <w:r>
        <w:separator/>
      </w:r>
    </w:p>
  </w:endnote>
  <w:endnote w:type="continuationSeparator" w:id="0">
    <w:p w14:paraId="79CEE11A" w14:textId="77777777" w:rsidR="00ED6D59" w:rsidRDefault="00ED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280B" w14:textId="77777777" w:rsidR="00624BC5" w:rsidRDefault="00624B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611291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32EE68B" w14:textId="77777777" w:rsidR="00624BC5" w:rsidRPr="003E2547" w:rsidRDefault="000000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254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E254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22</w:t>
            </w:r>
            <w:r w:rsidRPr="003E254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94F2D5A" w14:textId="77777777" w:rsidR="00624BC5" w:rsidRDefault="00624BC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6126009"/>
      <w:docPartObj>
        <w:docPartGallery w:val="Page Numbers (Top of Page)"/>
        <w:docPartUnique/>
      </w:docPartObj>
    </w:sdtPr>
    <w:sdtContent>
      <w:p w14:paraId="3362E91C" w14:textId="77777777" w:rsidR="00624BC5" w:rsidRDefault="00000000" w:rsidP="007840EA">
        <w:pPr>
          <w:pStyle w:val="Stopka"/>
          <w:jc w:val="right"/>
        </w:pPr>
        <w:r w:rsidRPr="00EC66D6">
          <w:t xml:space="preserve">Strona </w:t>
        </w:r>
        <w:r w:rsidRPr="00EC66D6">
          <w:rPr>
            <w:bCs/>
            <w:sz w:val="24"/>
            <w:szCs w:val="24"/>
          </w:rPr>
          <w:fldChar w:fldCharType="begin"/>
        </w:r>
        <w:r w:rsidRPr="00EC66D6">
          <w:rPr>
            <w:bCs/>
          </w:rPr>
          <w:instrText>PAGE</w:instrText>
        </w:r>
        <w:r w:rsidRPr="00EC66D6">
          <w:rPr>
            <w:bCs/>
            <w:sz w:val="24"/>
            <w:szCs w:val="24"/>
          </w:rPr>
          <w:fldChar w:fldCharType="separate"/>
        </w:r>
        <w:r>
          <w:rPr>
            <w:bCs/>
            <w:noProof/>
          </w:rPr>
          <w:t>1</w:t>
        </w:r>
        <w:r w:rsidRPr="00EC66D6">
          <w:rPr>
            <w:bCs/>
            <w:sz w:val="24"/>
            <w:szCs w:val="24"/>
          </w:rPr>
          <w:fldChar w:fldCharType="end"/>
        </w:r>
        <w:r w:rsidRPr="00EC66D6">
          <w:t xml:space="preserve"> z </w:t>
        </w:r>
        <w:r w:rsidRPr="00EC66D6">
          <w:rPr>
            <w:bCs/>
            <w:sz w:val="24"/>
            <w:szCs w:val="24"/>
          </w:rPr>
          <w:fldChar w:fldCharType="begin"/>
        </w:r>
        <w:r w:rsidRPr="00EC66D6">
          <w:rPr>
            <w:bCs/>
          </w:rPr>
          <w:instrText>NUMPAGES</w:instrText>
        </w:r>
        <w:r w:rsidRPr="00EC66D6">
          <w:rPr>
            <w:bCs/>
            <w:sz w:val="24"/>
            <w:szCs w:val="24"/>
          </w:rPr>
          <w:fldChar w:fldCharType="separate"/>
        </w:r>
        <w:r>
          <w:rPr>
            <w:bCs/>
            <w:noProof/>
          </w:rPr>
          <w:t>20</w:t>
        </w:r>
        <w:r w:rsidRPr="00EC66D6">
          <w:rPr>
            <w:bCs/>
            <w:sz w:val="24"/>
            <w:szCs w:val="24"/>
          </w:rPr>
          <w:fldChar w:fldCharType="end"/>
        </w:r>
      </w:p>
    </w:sdtContent>
  </w:sdt>
  <w:p w14:paraId="7495B355" w14:textId="77777777" w:rsidR="00624BC5" w:rsidRDefault="00624B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D46B9" w14:textId="77777777" w:rsidR="00ED6D59" w:rsidRDefault="00ED6D59">
      <w:pPr>
        <w:spacing w:after="0" w:line="240" w:lineRule="auto"/>
      </w:pPr>
      <w:r>
        <w:separator/>
      </w:r>
    </w:p>
  </w:footnote>
  <w:footnote w:type="continuationSeparator" w:id="0">
    <w:p w14:paraId="0155D39B" w14:textId="77777777" w:rsidR="00ED6D59" w:rsidRDefault="00ED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54DB" w14:textId="77777777" w:rsidR="00624BC5" w:rsidRDefault="00624B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2CF76" w14:textId="77777777" w:rsidR="00624BC5" w:rsidRDefault="00624B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B044" w14:textId="77777777" w:rsidR="00624BC5" w:rsidRPr="003F1C6F" w:rsidRDefault="00000000" w:rsidP="007840EA">
    <w:pPr>
      <w:pStyle w:val="Nagwek"/>
      <w:tabs>
        <w:tab w:val="clear" w:pos="4536"/>
        <w:tab w:val="clear" w:pos="9072"/>
      </w:tabs>
      <w:jc w:val="right"/>
      <w:rPr>
        <w:sz w:val="24"/>
        <w:szCs w:val="24"/>
      </w:rPr>
    </w:pPr>
    <w:r>
      <w:tab/>
    </w:r>
    <w:r w:rsidRPr="003F1C6F">
      <w:rPr>
        <w:sz w:val="24"/>
        <w:szCs w:val="24"/>
      </w:rPr>
      <w:t xml:space="preserve">Załącznik Nr </w:t>
    </w:r>
    <w:r>
      <w:rPr>
        <w:sz w:val="24"/>
        <w:szCs w:val="24"/>
      </w:rPr>
      <w:t>4  do pisma z dnia ….12.2022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71C7C"/>
    <w:multiLevelType w:val="hybridMultilevel"/>
    <w:tmpl w:val="23E44A06"/>
    <w:lvl w:ilvl="0" w:tplc="60B8EA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26007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E7D7F"/>
    <w:multiLevelType w:val="hybridMultilevel"/>
    <w:tmpl w:val="8DAEE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7115"/>
    <w:multiLevelType w:val="hybridMultilevel"/>
    <w:tmpl w:val="B9E0483E"/>
    <w:lvl w:ilvl="0" w:tplc="F24294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46EFE"/>
    <w:multiLevelType w:val="multilevel"/>
    <w:tmpl w:val="8188BD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708" w:hanging="432"/>
      </w:pPr>
      <w:rPr>
        <w:rFonts w:ascii="Times New Roman" w:eastAsia="Calibri" w:hAnsi="Times New Roman"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lang w:val="pl-P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D23C31"/>
    <w:multiLevelType w:val="multilevel"/>
    <w:tmpl w:val="53902EFE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87"/>
        </w:tabs>
        <w:ind w:left="587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4"/>
        </w:tabs>
        <w:ind w:left="117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988"/>
        </w:tabs>
        <w:ind w:left="19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215"/>
        </w:tabs>
        <w:ind w:left="22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02"/>
        </w:tabs>
        <w:ind w:left="280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29"/>
        </w:tabs>
        <w:ind w:left="302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16"/>
        </w:tabs>
        <w:ind w:left="3616" w:hanging="1800"/>
      </w:pPr>
    </w:lvl>
  </w:abstractNum>
  <w:abstractNum w:abstractNumId="5" w15:restartNumberingAfterBreak="0">
    <w:nsid w:val="23942C4B"/>
    <w:multiLevelType w:val="hybridMultilevel"/>
    <w:tmpl w:val="F92E1F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92320"/>
    <w:multiLevelType w:val="multilevel"/>
    <w:tmpl w:val="53902EFE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87"/>
        </w:tabs>
        <w:ind w:left="587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4"/>
        </w:tabs>
        <w:ind w:left="117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988"/>
        </w:tabs>
        <w:ind w:left="19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215"/>
        </w:tabs>
        <w:ind w:left="22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02"/>
        </w:tabs>
        <w:ind w:left="280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29"/>
        </w:tabs>
        <w:ind w:left="302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16"/>
        </w:tabs>
        <w:ind w:left="3616" w:hanging="1800"/>
      </w:pPr>
    </w:lvl>
  </w:abstractNum>
  <w:abstractNum w:abstractNumId="7" w15:restartNumberingAfterBreak="0">
    <w:nsid w:val="3319763C"/>
    <w:multiLevelType w:val="multilevel"/>
    <w:tmpl w:val="3E9E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2C6A6C"/>
    <w:multiLevelType w:val="hybridMultilevel"/>
    <w:tmpl w:val="E07C93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5C538A"/>
    <w:multiLevelType w:val="hybridMultilevel"/>
    <w:tmpl w:val="04187AFC"/>
    <w:lvl w:ilvl="0" w:tplc="ADFABD3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B5F9A"/>
    <w:multiLevelType w:val="hybridMultilevel"/>
    <w:tmpl w:val="284A0300"/>
    <w:lvl w:ilvl="0" w:tplc="2C60E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865D3"/>
    <w:multiLevelType w:val="hybridMultilevel"/>
    <w:tmpl w:val="E07C93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DD063C3"/>
    <w:multiLevelType w:val="hybridMultilevel"/>
    <w:tmpl w:val="1C7AB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B43E3"/>
    <w:multiLevelType w:val="hybridMultilevel"/>
    <w:tmpl w:val="330EF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E1C24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E0755"/>
    <w:multiLevelType w:val="hybridMultilevel"/>
    <w:tmpl w:val="8AFED1A2"/>
    <w:lvl w:ilvl="0" w:tplc="04150011">
      <w:start w:val="1"/>
      <w:numFmt w:val="decimal"/>
      <w:lvlText w:val="%1)"/>
      <w:lvlJc w:val="left"/>
      <w:pPr>
        <w:ind w:left="427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DE20426">
      <w:start w:val="1"/>
      <w:numFmt w:val="lowerLetter"/>
      <w:lvlText w:val="%2)"/>
      <w:lvlJc w:val="left"/>
      <w:pPr>
        <w:ind w:left="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CF259A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E9CD7E4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9C0F830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8C4AC0A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148B2EC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8DE4662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9D66FF6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416741"/>
    <w:multiLevelType w:val="hybridMultilevel"/>
    <w:tmpl w:val="799CE48C"/>
    <w:lvl w:ilvl="0" w:tplc="53320118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61B6B"/>
    <w:multiLevelType w:val="hybridMultilevel"/>
    <w:tmpl w:val="144040E6"/>
    <w:lvl w:ilvl="0" w:tplc="2E222152">
      <w:start w:val="1"/>
      <w:numFmt w:val="lowerLetter"/>
      <w:lvlText w:val="%1)"/>
      <w:lvlJc w:val="left"/>
      <w:pPr>
        <w:ind w:left="20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84E2F"/>
    <w:multiLevelType w:val="hybridMultilevel"/>
    <w:tmpl w:val="F4425394"/>
    <w:lvl w:ilvl="0" w:tplc="9A52BE02">
      <w:start w:val="4"/>
      <w:numFmt w:val="decimal"/>
      <w:lvlText w:val="%1"/>
      <w:lvlJc w:val="left"/>
      <w:pPr>
        <w:ind w:left="502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E6869D3"/>
    <w:multiLevelType w:val="hybridMultilevel"/>
    <w:tmpl w:val="47CCC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15649"/>
    <w:multiLevelType w:val="hybridMultilevel"/>
    <w:tmpl w:val="3E4423B4"/>
    <w:lvl w:ilvl="0" w:tplc="35D46CC2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22586570">
    <w:abstractNumId w:val="7"/>
  </w:num>
  <w:num w:numId="2" w16cid:durableId="1707440141">
    <w:abstractNumId w:val="16"/>
  </w:num>
  <w:num w:numId="3" w16cid:durableId="2015910885">
    <w:abstractNumId w:val="20"/>
  </w:num>
  <w:num w:numId="4" w16cid:durableId="998075506">
    <w:abstractNumId w:val="6"/>
  </w:num>
  <w:num w:numId="5" w16cid:durableId="2114813032">
    <w:abstractNumId w:val="19"/>
  </w:num>
  <w:num w:numId="6" w16cid:durableId="360520352">
    <w:abstractNumId w:val="12"/>
  </w:num>
  <w:num w:numId="7" w16cid:durableId="1585844050">
    <w:abstractNumId w:val="0"/>
  </w:num>
  <w:num w:numId="8" w16cid:durableId="1498963462">
    <w:abstractNumId w:val="17"/>
  </w:num>
  <w:num w:numId="9" w16cid:durableId="711152789">
    <w:abstractNumId w:val="14"/>
  </w:num>
  <w:num w:numId="10" w16cid:durableId="818378271">
    <w:abstractNumId w:val="1"/>
  </w:num>
  <w:num w:numId="11" w16cid:durableId="1096290670">
    <w:abstractNumId w:val="5"/>
  </w:num>
  <w:num w:numId="12" w16cid:durableId="653796100">
    <w:abstractNumId w:val="13"/>
  </w:num>
  <w:num w:numId="13" w16cid:durableId="1225792997">
    <w:abstractNumId w:val="4"/>
  </w:num>
  <w:num w:numId="14" w16cid:durableId="1387417003">
    <w:abstractNumId w:val="9"/>
  </w:num>
  <w:num w:numId="15" w16cid:durableId="258173376">
    <w:abstractNumId w:val="8"/>
  </w:num>
  <w:num w:numId="16" w16cid:durableId="1081558204">
    <w:abstractNumId w:val="11"/>
  </w:num>
  <w:num w:numId="17" w16cid:durableId="19062110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69384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0618913">
    <w:abstractNumId w:val="15"/>
  </w:num>
  <w:num w:numId="20" w16cid:durableId="2067531899">
    <w:abstractNumId w:val="2"/>
  </w:num>
  <w:num w:numId="21" w16cid:durableId="1068460833">
    <w:abstractNumId w:val="10"/>
  </w:num>
  <w:num w:numId="22" w16cid:durableId="6024195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2A3"/>
    <w:rsid w:val="00021FDE"/>
    <w:rsid w:val="00624BC5"/>
    <w:rsid w:val="00D312AC"/>
    <w:rsid w:val="00DC5046"/>
    <w:rsid w:val="00ED6D59"/>
    <w:rsid w:val="00F2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A8CF5"/>
  <w15:chartTrackingRefBased/>
  <w15:docId w15:val="{BB977680-C4B9-4415-9767-6EEBA3A0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12A3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21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1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1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1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1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1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1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1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F21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12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12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12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12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12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12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1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1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1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1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1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12A3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F212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12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1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12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12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21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2A3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1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2A3"/>
    <w:rPr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F2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12A3"/>
    <w:rPr>
      <w:b/>
      <w:bCs/>
    </w:rPr>
  </w:style>
  <w:style w:type="paragraph" w:styleId="Bezodstpw">
    <w:name w:val="No Spacing"/>
    <w:qFormat/>
    <w:rsid w:val="00F212A3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table" w:styleId="Tabela-Siatka">
    <w:name w:val="Table Grid"/>
    <w:basedOn w:val="Standardowy"/>
    <w:uiPriority w:val="59"/>
    <w:rsid w:val="00F212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link w:val="TekstpodstawowyZnak"/>
    <w:uiPriority w:val="99"/>
    <w:rsid w:val="00F212A3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32"/>
      <w:szCs w:val="32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212A3"/>
    <w:rPr>
      <w:rFonts w:ascii="Times New Roman" w:eastAsia="Times New Roman" w:hAnsi="Times New Roman" w:cs="Times New Roman"/>
      <w:kern w:val="0"/>
      <w:sz w:val="32"/>
      <w:szCs w:val="32"/>
      <w:lang w:val="x-none" w:eastAsia="pl-PL"/>
      <w14:ligatures w14:val="none"/>
    </w:rPr>
  </w:style>
  <w:style w:type="character" w:customStyle="1" w:styleId="AkapitzlistZnak">
    <w:name w:val="Akapit z listą Znak"/>
    <w:aliases w:val="ListenabsatzM Znak"/>
    <w:link w:val="Akapitzlist"/>
    <w:uiPriority w:val="34"/>
    <w:qFormat/>
    <w:rsid w:val="00F212A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12A3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12A3"/>
    <w:pPr>
      <w:spacing w:after="0"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F212A3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12A3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F212A3"/>
    <w:pPr>
      <w:spacing w:after="0" w:line="240" w:lineRule="auto"/>
      <w:jc w:val="center"/>
    </w:pPr>
    <w:rPr>
      <w:rFonts w:ascii="Arial" w:eastAsia="Times New Roman" w:hAnsi="Arial" w:cs="Arial"/>
      <w:kern w:val="2"/>
      <w:sz w:val="24"/>
      <w:szCs w:val="24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F212A3"/>
    <w:rPr>
      <w:kern w:val="0"/>
      <w:sz w:val="16"/>
      <w:szCs w:val="16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12A3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12A3"/>
    <w:pPr>
      <w:spacing w:after="120" w:line="480" w:lineRule="auto"/>
      <w:ind w:left="283"/>
    </w:pPr>
    <w:rPr>
      <w:kern w:val="2"/>
      <w:sz w:val="24"/>
      <w:szCs w:val="24"/>
      <w14:ligatures w14:val="standardContextua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F212A3"/>
    <w:rPr>
      <w:kern w:val="0"/>
      <w:sz w:val="22"/>
      <w:szCs w:val="22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212A3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212A3"/>
    <w:pPr>
      <w:spacing w:after="120" w:line="480" w:lineRule="auto"/>
    </w:pPr>
    <w:rPr>
      <w:kern w:val="2"/>
      <w:sz w:val="24"/>
      <w:szCs w:val="24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212A3"/>
    <w:rPr>
      <w:kern w:val="0"/>
      <w:sz w:val="22"/>
      <w:szCs w:val="22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12A3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12A3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212A3"/>
    <w:rPr>
      <w:kern w:val="0"/>
      <w:sz w:val="20"/>
      <w:szCs w:val="20"/>
      <w14:ligatures w14:val="none"/>
    </w:rPr>
  </w:style>
  <w:style w:type="character" w:styleId="Hipercze">
    <w:name w:val="Hyperlink"/>
    <w:uiPriority w:val="99"/>
    <w:rsid w:val="00F212A3"/>
    <w:rPr>
      <w:color w:val="0000FF"/>
      <w:u w:val="single"/>
    </w:rPr>
  </w:style>
  <w:style w:type="table" w:customStyle="1" w:styleId="Tabela-Siatka7">
    <w:name w:val="Tabela - Siatka7"/>
    <w:basedOn w:val="Standardowy"/>
    <w:next w:val="Tabela-Siatka"/>
    <w:rsid w:val="00F212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212A3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8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platformazakupowa.pl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SGxwcWNkMGh0RVBYRVBSVHE3Z0JLYUxDQW9hNU1l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oo6oaJ6IaLn7+JTmUB7LMyEWs1Cz3xUYRjKm2yaiQgg=</DigestValue>
      </Reference>
      <Reference URI="#INFO">
        <DigestMethod Algorithm="http://www.w3.org/2001/04/xmlenc#sha256"/>
        <DigestValue>pUgBE7GzZ9FuyQjzJ0QO2FagauECyhDeVpqSsySimTg=</DigestValue>
      </Reference>
    </SignedInfo>
    <SignatureValue>X0dIlP3CjaKgEYmKtxPJqN311KSWgR6/B8pllkRmEDmZpVxXnmQPw0eyr3ZjVPjSnvmGjsje1ULerU/A0swyjQ==</SignatureValue>
    <Object Id="INFO">
      <ArrayOfString xmlns:xsd="http://www.w3.org/2001/XMLSchema" xmlns:xsi="http://www.w3.org/2001/XMLSchema-instance" xmlns="">
        <string>eHlpqcd0htEPXEPRTq7gBKaLCAoa5Me8</string>
      </ArrayOfString>
    </Object>
  </Signature>
</WrappedLabelInfo>
</file>

<file path=customXml/itemProps1.xml><?xml version="1.0" encoding="utf-8"?>
<ds:datastoreItem xmlns:ds="http://schemas.openxmlformats.org/officeDocument/2006/customXml" ds:itemID="{F6E975C4-AB7B-463B-AB0C-4436F36B54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02CF83-346D-4929-8ECC-944A9A79EE3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8A91619-FFC5-4D1F-8AD7-6F62AF5E4E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5251</Words>
  <Characters>31771</Characters>
  <Application>Microsoft Office Word</Application>
  <DocSecurity>0</DocSecurity>
  <Lines>3177</Lines>
  <Paragraphs>1276</Paragraphs>
  <ScaleCrop>false</ScaleCrop>
  <Company>MON</Company>
  <LinksUpToDate>false</LinksUpToDate>
  <CharactersWithSpaces>35746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Pająk Dorota</dc:creator>
  <cp:keywords/>
  <dc:description/>
  <cp:lastModifiedBy>Dane Ukryte</cp:lastModifiedBy>
  <cp:revision>3</cp:revision>
  <dcterms:created xsi:type="dcterms:W3CDTF">2026-03-20T14:20:00Z</dcterms:created>
  <dcterms:modified xsi:type="dcterms:W3CDTF">2026-03-20T14:20:00Z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657af9a9-51b4-4ec6-92cd-fc7942a895e8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Pająk Dorota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10.70.47.106</vt:lpwstr>
  </property>
  <property fmtid="{D5CDD505-2E9C-101B-9397-08002B2CF9AE}" pid="10" name="bjClsUserRVM">
    <vt:lpwstr>[]</vt:lpwstr>
  </property>
  <property fmtid="{D5CDD505-2E9C-101B-9397-08002B2CF9AE}" pid="11" name="bjSaver">
    <vt:lpwstr>Y0tzY/y2K1OtmdYVa1j8UGr5FZja0qR3</vt:lpwstr>
  </property>
  <property fmtid="{D5CDD505-2E9C-101B-9397-08002B2CF9AE}" pid="12" name="bjPortionMark">
    <vt:lpwstr>[]</vt:lpwstr>
  </property>
</Properties>
</file>